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137" w:rsidRPr="002402AA" w:rsidRDefault="007B5137" w:rsidP="007B5137">
      <w:pPr>
        <w:jc w:val="center"/>
        <w:rPr>
          <w:rFonts w:ascii="Tahoma" w:hAnsi="Tahoma" w:cs="Tahoma"/>
          <w:b/>
          <w:bCs/>
          <w:sz w:val="20"/>
          <w:szCs w:val="20"/>
        </w:rPr>
      </w:pPr>
    </w:p>
    <w:p w:rsidR="007B5137" w:rsidRPr="002402AA" w:rsidRDefault="007B5137" w:rsidP="007B5137">
      <w:pPr>
        <w:jc w:val="center"/>
        <w:rPr>
          <w:rFonts w:ascii="Tahoma" w:hAnsi="Tahoma" w:cs="Tahoma"/>
          <w:b/>
          <w:bCs/>
          <w:sz w:val="32"/>
          <w:szCs w:val="32"/>
        </w:rPr>
      </w:pPr>
      <w:r w:rsidRPr="002402AA">
        <w:rPr>
          <w:rFonts w:ascii="Tahoma" w:hAnsi="Tahoma" w:cs="Tahoma"/>
          <w:b/>
          <w:bCs/>
          <w:sz w:val="32"/>
          <w:szCs w:val="32"/>
        </w:rPr>
        <w:t>ZADÁVACÍ DOKUMENTACE</w:t>
      </w:r>
    </w:p>
    <w:p w:rsidR="007B5137" w:rsidRPr="002402AA" w:rsidRDefault="007B5137" w:rsidP="007B5137">
      <w:pPr>
        <w:jc w:val="center"/>
        <w:rPr>
          <w:rFonts w:ascii="Tahoma" w:hAnsi="Tahoma" w:cs="Tahoma"/>
          <w:sz w:val="20"/>
          <w:szCs w:val="20"/>
        </w:rPr>
      </w:pPr>
      <w:r w:rsidRPr="002402AA">
        <w:rPr>
          <w:rFonts w:ascii="Tahoma" w:hAnsi="Tahoma" w:cs="Tahoma"/>
          <w:sz w:val="20"/>
          <w:szCs w:val="20"/>
        </w:rPr>
        <w:t xml:space="preserve">podle § 44 zákona č. 137/2006 Sb., o veřejných zakázkách, ve znění pozdějších předpisů (dále „ZVZ“) </w:t>
      </w:r>
    </w:p>
    <w:p w:rsidR="007B5137" w:rsidRPr="002402AA" w:rsidRDefault="007B5137" w:rsidP="007B5137">
      <w:pPr>
        <w:jc w:val="center"/>
        <w:rPr>
          <w:rFonts w:ascii="Tahoma" w:hAnsi="Tahoma" w:cs="Tahoma"/>
          <w:sz w:val="20"/>
          <w:szCs w:val="20"/>
        </w:rPr>
      </w:pPr>
    </w:p>
    <w:p w:rsidR="007B5137" w:rsidRPr="002402AA" w:rsidRDefault="00DC6144" w:rsidP="007B5137">
      <w:pPr>
        <w:rPr>
          <w:rFonts w:ascii="Tahoma" w:hAnsi="Tahoma" w:cs="Tahoma"/>
          <w:sz w:val="20"/>
          <w:szCs w:val="20"/>
        </w:rPr>
      </w:pPr>
      <w:r>
        <w:rPr>
          <w:rFonts w:ascii="Tahoma" w:hAnsi="Tahoma" w:cs="Tahoma"/>
          <w:sz w:val="20"/>
          <w:szCs w:val="20"/>
        </w:rPr>
      </w:r>
      <w:r>
        <w:rPr>
          <w:rFonts w:ascii="Tahoma" w:hAnsi="Tahoma" w:cs="Tahoma"/>
          <w:sz w:val="20"/>
          <w:szCs w:val="20"/>
        </w:rPr>
        <w:pict>
          <v:group id="_x0000_s1026" editas="canvas" style="width:450pt;height:100.1pt;mso-position-horizontal-relative:char;mso-position-vertical-relative:line" coordorigin="2205,4643" coordsize="7200,160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5;top:4643;width:7200;height:1602"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2320;top:4643;width:6912;height:1410" filled="f" fillcolor="#339" strokecolor="navy" strokeweight="3pt">
              <v:textbox style="mso-next-textbox:#_x0000_s1028">
                <w:txbxContent>
                  <w:p w:rsidR="0057631D" w:rsidRPr="00C7305B" w:rsidRDefault="0057631D" w:rsidP="007B5137">
                    <w:pPr>
                      <w:jc w:val="center"/>
                      <w:rPr>
                        <w:rFonts w:ascii="Tahoma" w:hAnsi="Tahoma" w:cs="Tahoma"/>
                        <w:b/>
                        <w:bCs/>
                        <w:sz w:val="32"/>
                        <w:szCs w:val="32"/>
                      </w:rPr>
                    </w:pPr>
                  </w:p>
                  <w:p w:rsidR="0057631D" w:rsidRPr="005B7A10" w:rsidRDefault="0057631D" w:rsidP="00370ECF">
                    <w:pPr>
                      <w:jc w:val="center"/>
                      <w:rPr>
                        <w:rFonts w:ascii="Tahoma" w:hAnsi="Tahoma" w:cs="Tahoma"/>
                        <w:b/>
                        <w:bCs/>
                        <w:sz w:val="28"/>
                        <w:szCs w:val="28"/>
                      </w:rPr>
                    </w:pPr>
                    <w:r w:rsidRPr="00370ECF">
                      <w:rPr>
                        <w:rFonts w:ascii="Tahoma" w:hAnsi="Tahoma" w:cs="Tahoma"/>
                        <w:b/>
                        <w:bCs/>
                        <w:sz w:val="28"/>
                        <w:szCs w:val="28"/>
                      </w:rPr>
                      <w:t>Dodávky spotřebního materiálu</w:t>
                    </w:r>
                  </w:p>
                </w:txbxContent>
              </v:textbox>
            </v:shape>
            <w10:wrap type="none"/>
            <w10:anchorlock/>
          </v:group>
        </w:pict>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r w:rsidRPr="002402AA">
        <w:rPr>
          <w:rFonts w:ascii="Tahoma" w:hAnsi="Tahoma" w:cs="Tahoma"/>
          <w:b/>
          <w:bCs/>
          <w:color w:val="000080"/>
          <w:sz w:val="20"/>
          <w:szCs w:val="20"/>
        </w:rPr>
        <w:t>ZADAVATEL</w:t>
      </w:r>
    </w:p>
    <w:p w:rsidR="007B5137" w:rsidRPr="002402AA" w:rsidRDefault="00DC6144" w:rsidP="007B5137">
      <w:pPr>
        <w:rPr>
          <w:rFonts w:ascii="Tahoma" w:hAnsi="Tahoma" w:cs="Tahoma"/>
          <w:sz w:val="20"/>
          <w:szCs w:val="20"/>
        </w:rPr>
      </w:pPr>
      <w:r w:rsidRPr="00DC6144">
        <w:rPr>
          <w:rFonts w:ascii="Tahoma" w:hAnsi="Tahoma" w:cs="Tahoma"/>
          <w:noProof/>
        </w:rPr>
        <w:pict>
          <v:line id="_x0000_s1031" style="position:absolute;z-index:251663360" from="0,9pt" to="450pt,9pt" strokecolor="navy" strokeweight="1.5pt">
            <w10:anchorlock/>
          </v:line>
        </w:pict>
      </w:r>
      <w:r w:rsidR="007B5137" w:rsidRPr="002402AA">
        <w:rPr>
          <w:rFonts w:ascii="Tahoma" w:hAnsi="Tahoma" w:cs="Tahoma"/>
          <w:sz w:val="20"/>
          <w:szCs w:val="20"/>
        </w:rPr>
        <w:tab/>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r w:rsidRPr="002402AA">
        <w:rPr>
          <w:rFonts w:ascii="Tahoma" w:hAnsi="Tahoma" w:cs="Tahoma"/>
          <w:sz w:val="20"/>
          <w:szCs w:val="20"/>
        </w:rPr>
        <w:t>Oborová zdravotní pojišťovna zaměstnanců bank, pojišťoven a stavebnictví</w:t>
      </w:r>
    </w:p>
    <w:p w:rsidR="007B5137" w:rsidRPr="002402AA" w:rsidRDefault="007B5137" w:rsidP="007B5137">
      <w:pPr>
        <w:rPr>
          <w:rFonts w:ascii="Tahoma" w:hAnsi="Tahoma" w:cs="Tahoma"/>
          <w:sz w:val="20"/>
          <w:szCs w:val="20"/>
        </w:rPr>
      </w:pPr>
      <w:r w:rsidRPr="002402AA">
        <w:rPr>
          <w:rFonts w:ascii="Tahoma" w:hAnsi="Tahoma" w:cs="Tahoma"/>
          <w:sz w:val="20"/>
          <w:szCs w:val="20"/>
        </w:rPr>
        <w:t xml:space="preserve">Sídlo: Praha 4, </w:t>
      </w:r>
      <w:proofErr w:type="spellStart"/>
      <w:r w:rsidRPr="002402AA">
        <w:rPr>
          <w:rFonts w:ascii="Tahoma" w:hAnsi="Tahoma" w:cs="Tahoma"/>
          <w:sz w:val="20"/>
          <w:szCs w:val="20"/>
        </w:rPr>
        <w:t>Roškotova</w:t>
      </w:r>
      <w:proofErr w:type="spellEnd"/>
      <w:r w:rsidRPr="002402AA">
        <w:rPr>
          <w:rFonts w:ascii="Tahoma" w:hAnsi="Tahoma" w:cs="Tahoma"/>
          <w:sz w:val="20"/>
          <w:szCs w:val="20"/>
        </w:rPr>
        <w:t xml:space="preserve"> 1225/1, PSČ 140 21</w:t>
      </w:r>
    </w:p>
    <w:p w:rsidR="007B5137" w:rsidRPr="002402AA" w:rsidRDefault="007B5137" w:rsidP="007B5137">
      <w:pPr>
        <w:tabs>
          <w:tab w:val="left" w:pos="7800"/>
        </w:tabs>
        <w:rPr>
          <w:rFonts w:ascii="Tahoma" w:hAnsi="Tahoma" w:cs="Tahoma"/>
          <w:sz w:val="20"/>
          <w:szCs w:val="20"/>
        </w:rPr>
      </w:pPr>
      <w:r w:rsidRPr="002402AA">
        <w:rPr>
          <w:rFonts w:ascii="Tahoma" w:hAnsi="Tahoma" w:cs="Tahoma"/>
          <w:sz w:val="20"/>
          <w:szCs w:val="20"/>
        </w:rPr>
        <w:t>IČ: 47114321</w:t>
      </w:r>
      <w:r w:rsidRPr="002402AA">
        <w:rPr>
          <w:rFonts w:ascii="Tahoma" w:hAnsi="Tahoma" w:cs="Tahoma"/>
          <w:sz w:val="20"/>
          <w:szCs w:val="20"/>
        </w:rPr>
        <w:tab/>
      </w:r>
    </w:p>
    <w:p w:rsidR="007B5137" w:rsidRPr="002402AA" w:rsidRDefault="007B5137" w:rsidP="007B5137">
      <w:pPr>
        <w:rPr>
          <w:rFonts w:ascii="Tahoma" w:hAnsi="Tahoma" w:cs="Tahoma"/>
          <w:sz w:val="20"/>
          <w:szCs w:val="20"/>
        </w:rPr>
      </w:pPr>
    </w:p>
    <w:p w:rsidR="007B5137" w:rsidRPr="002402AA" w:rsidRDefault="007B5137" w:rsidP="007B5137">
      <w:pPr>
        <w:rPr>
          <w:rStyle w:val="platne1"/>
          <w:rFonts w:ascii="Tahoma" w:hAnsi="Tahoma" w:cs="Tahoma"/>
        </w:rPr>
      </w:pPr>
      <w:r w:rsidRPr="002402AA">
        <w:rPr>
          <w:rFonts w:ascii="Tahoma" w:hAnsi="Tahoma" w:cs="Tahoma"/>
          <w:sz w:val="20"/>
          <w:szCs w:val="20"/>
        </w:rPr>
        <w:t xml:space="preserve">Jméno a příjmení statutárního orgánu: </w:t>
      </w:r>
      <w:r w:rsidRPr="002402AA">
        <w:rPr>
          <w:rFonts w:ascii="Tahoma" w:hAnsi="Tahoma" w:cs="Tahoma"/>
          <w:sz w:val="20"/>
          <w:szCs w:val="20"/>
        </w:rPr>
        <w:tab/>
      </w:r>
      <w:r w:rsidRPr="002402AA">
        <w:rPr>
          <w:rStyle w:val="platne1"/>
          <w:rFonts w:ascii="Tahoma" w:hAnsi="Tahoma" w:cs="Tahoma"/>
          <w:sz w:val="20"/>
          <w:szCs w:val="20"/>
        </w:rPr>
        <w:t>Ing. Ladislav Friedrich, CSc., generální ředitel</w:t>
      </w:r>
      <w:r w:rsidRPr="002402AA" w:rsidDel="00BA0534">
        <w:rPr>
          <w:rStyle w:val="platne1"/>
          <w:rFonts w:ascii="Tahoma" w:hAnsi="Tahoma" w:cs="Tahoma"/>
        </w:rPr>
        <w:t xml:space="preserve"> </w:t>
      </w:r>
    </w:p>
    <w:p w:rsidR="007B5137" w:rsidRPr="002A7196" w:rsidRDefault="007B5137" w:rsidP="007B5137">
      <w:pPr>
        <w:pStyle w:val="Prosttext"/>
        <w:rPr>
          <w:rStyle w:val="platne1"/>
          <w:rFonts w:ascii="Tahoma" w:hAnsi="Tahoma" w:cs="Tahoma"/>
          <w:highlight w:val="yellow"/>
        </w:rPr>
      </w:pPr>
      <w:r w:rsidRPr="002402AA">
        <w:rPr>
          <w:rFonts w:ascii="Tahoma" w:hAnsi="Tahoma" w:cs="Tahoma"/>
        </w:rPr>
        <w:t>Kontaktní osoba:</w:t>
      </w:r>
      <w:r w:rsidRPr="002402AA">
        <w:rPr>
          <w:rStyle w:val="platne1"/>
          <w:rFonts w:ascii="Tahoma" w:hAnsi="Tahoma" w:cs="Tahoma"/>
        </w:rPr>
        <w:t xml:space="preserve"> </w:t>
      </w:r>
      <w:r w:rsidRPr="002402AA">
        <w:rPr>
          <w:rStyle w:val="platne1"/>
          <w:rFonts w:ascii="Tahoma" w:hAnsi="Tahoma" w:cs="Tahoma"/>
        </w:rPr>
        <w:tab/>
      </w:r>
      <w:r w:rsidRPr="002402AA">
        <w:rPr>
          <w:rStyle w:val="platne1"/>
          <w:rFonts w:ascii="Tahoma" w:hAnsi="Tahoma" w:cs="Tahoma"/>
        </w:rPr>
        <w:tab/>
      </w:r>
      <w:r w:rsidRPr="002402AA">
        <w:rPr>
          <w:rStyle w:val="platne1"/>
          <w:rFonts w:ascii="Tahoma" w:hAnsi="Tahoma" w:cs="Tahoma"/>
        </w:rPr>
        <w:tab/>
      </w:r>
      <w:r w:rsidR="00C341C9" w:rsidRPr="00C341C9">
        <w:rPr>
          <w:rStyle w:val="platne1"/>
          <w:rFonts w:ascii="Tahoma" w:hAnsi="Tahoma" w:cs="Tahoma"/>
        </w:rPr>
        <w:t>Jana Kubínová, vedoucí provozního oddělení</w:t>
      </w:r>
      <w:r w:rsidR="00C341C9">
        <w:rPr>
          <w:rStyle w:val="platne1"/>
          <w:rFonts w:ascii="Tahoma" w:hAnsi="Tahoma" w:cs="Tahoma"/>
          <w:highlight w:val="yellow"/>
        </w:rPr>
        <w:t xml:space="preserve"> </w:t>
      </w:r>
      <w:r w:rsidRPr="002A7196">
        <w:rPr>
          <w:rStyle w:val="platne1"/>
          <w:rFonts w:ascii="Tahoma" w:hAnsi="Tahoma" w:cs="Tahoma"/>
          <w:highlight w:val="yellow"/>
        </w:rPr>
        <w:t xml:space="preserve"> </w:t>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b/>
          <w:bCs/>
          <w:caps/>
          <w:color w:val="000080"/>
          <w:sz w:val="20"/>
          <w:szCs w:val="20"/>
        </w:rPr>
      </w:pPr>
      <w:r w:rsidRPr="002402AA">
        <w:rPr>
          <w:rFonts w:ascii="Tahoma" w:hAnsi="Tahoma" w:cs="Tahoma"/>
          <w:b/>
          <w:bCs/>
          <w:caps/>
          <w:color w:val="000080"/>
          <w:sz w:val="20"/>
          <w:szCs w:val="20"/>
        </w:rPr>
        <w:t>Druh zadávacího řízení</w:t>
      </w:r>
    </w:p>
    <w:p w:rsidR="007B5137" w:rsidRPr="002402AA" w:rsidRDefault="00DC6144" w:rsidP="007B5137">
      <w:pPr>
        <w:rPr>
          <w:rFonts w:ascii="Tahoma" w:hAnsi="Tahoma" w:cs="Tahoma"/>
          <w:sz w:val="20"/>
          <w:szCs w:val="20"/>
        </w:rPr>
      </w:pPr>
      <w:r w:rsidRPr="00DC6144">
        <w:rPr>
          <w:rFonts w:ascii="Tahoma" w:hAnsi="Tahoma" w:cs="Tahoma"/>
          <w:noProof/>
        </w:rPr>
        <w:pict>
          <v:line id="_x0000_s1033" style="position:absolute;z-index:251665408" from="0,9pt" to="450pt,9pt" strokecolor="navy" strokeweight="1.5pt">
            <w10:anchorlock/>
          </v:line>
        </w:pict>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r w:rsidRPr="002402AA">
        <w:rPr>
          <w:rFonts w:ascii="Tahoma" w:hAnsi="Tahoma" w:cs="Tahoma"/>
          <w:sz w:val="20"/>
          <w:szCs w:val="20"/>
        </w:rPr>
        <w:t xml:space="preserve">Otevřené řízení – nadlimitní  </w:t>
      </w:r>
    </w:p>
    <w:p w:rsidR="00370ECF" w:rsidRPr="00370ECF" w:rsidRDefault="00370ECF" w:rsidP="00370ECF">
      <w:pPr>
        <w:rPr>
          <w:rFonts w:ascii="Tahoma" w:hAnsi="Tahoma" w:cs="Tahoma"/>
          <w:sz w:val="20"/>
          <w:szCs w:val="20"/>
        </w:rPr>
      </w:pPr>
      <w:r w:rsidRPr="00370ECF">
        <w:rPr>
          <w:rFonts w:ascii="Tahoma" w:hAnsi="Tahoma" w:cs="Tahoma"/>
          <w:sz w:val="20"/>
          <w:szCs w:val="20"/>
        </w:rPr>
        <w:t xml:space="preserve">Veřejná zakázka na dodávky – rámcová smlouva se třemi účastníky </w:t>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b/>
          <w:bCs/>
          <w:caps/>
          <w:color w:val="000080"/>
          <w:sz w:val="20"/>
          <w:szCs w:val="20"/>
        </w:rPr>
      </w:pPr>
      <w:r w:rsidRPr="002402AA">
        <w:rPr>
          <w:rFonts w:ascii="Tahoma" w:hAnsi="Tahoma" w:cs="Tahoma"/>
          <w:b/>
          <w:bCs/>
          <w:caps/>
          <w:color w:val="000080"/>
          <w:sz w:val="20"/>
          <w:szCs w:val="20"/>
        </w:rPr>
        <w:t>Číslo jednací</w:t>
      </w:r>
    </w:p>
    <w:p w:rsidR="007B5137" w:rsidRPr="002402AA" w:rsidRDefault="00DC6144" w:rsidP="007B5137">
      <w:pPr>
        <w:rPr>
          <w:rFonts w:ascii="Tahoma" w:hAnsi="Tahoma" w:cs="Tahoma"/>
          <w:sz w:val="20"/>
          <w:szCs w:val="20"/>
        </w:rPr>
      </w:pPr>
      <w:r w:rsidRPr="00DC6144">
        <w:rPr>
          <w:rFonts w:ascii="Tahoma" w:hAnsi="Tahoma" w:cs="Tahoma"/>
          <w:noProof/>
        </w:rPr>
        <w:pict>
          <v:line id="_x0000_s1034" style="position:absolute;z-index:251666432" from="0,9pt" to="450pt,9pt" strokecolor="navy" strokeweight="1.5pt">
            <w10:anchorlock/>
          </v:line>
        </w:pict>
      </w:r>
    </w:p>
    <w:p w:rsidR="007B5137" w:rsidRPr="002402AA" w:rsidRDefault="007B5137" w:rsidP="007B5137">
      <w:pPr>
        <w:rPr>
          <w:rFonts w:ascii="Tahoma" w:hAnsi="Tahoma" w:cs="Tahoma"/>
          <w:sz w:val="20"/>
          <w:szCs w:val="20"/>
        </w:rPr>
      </w:pPr>
    </w:p>
    <w:p w:rsidR="007B5137" w:rsidRPr="002402AA" w:rsidRDefault="007B5137" w:rsidP="007B5137">
      <w:pPr>
        <w:autoSpaceDE w:val="0"/>
        <w:autoSpaceDN w:val="0"/>
        <w:adjustRightInd w:val="0"/>
        <w:rPr>
          <w:rFonts w:ascii="Tahoma" w:hAnsi="Tahoma" w:cs="Tahoma"/>
          <w:sz w:val="20"/>
          <w:szCs w:val="20"/>
        </w:rPr>
      </w:pPr>
      <w:proofErr w:type="spellStart"/>
      <w:r w:rsidRPr="002402AA">
        <w:rPr>
          <w:rFonts w:ascii="Tahoma" w:hAnsi="Tahoma" w:cs="Tahoma"/>
          <w:sz w:val="20"/>
          <w:szCs w:val="20"/>
        </w:rPr>
        <w:t>Č.j</w:t>
      </w:r>
      <w:proofErr w:type="spellEnd"/>
      <w:r w:rsidRPr="002402AA">
        <w:rPr>
          <w:rFonts w:ascii="Tahoma" w:hAnsi="Tahoma" w:cs="Tahoma"/>
          <w:sz w:val="20"/>
          <w:szCs w:val="20"/>
        </w:rPr>
        <w:t xml:space="preserve">. zadavatele : </w:t>
      </w:r>
      <w:r w:rsidR="00030328" w:rsidRPr="00030328">
        <w:rPr>
          <w:rFonts w:ascii="Tahoma" w:hAnsi="Tahoma" w:cs="Tahoma"/>
          <w:sz w:val="20"/>
          <w:szCs w:val="20"/>
        </w:rPr>
        <w:t xml:space="preserve">PGŘ-VZ-2012/5 </w:t>
      </w:r>
      <w:r w:rsidR="00132077" w:rsidRPr="00370ECF">
        <w:rPr>
          <w:rFonts w:ascii="Tahoma" w:hAnsi="Tahoma" w:cs="Tahoma"/>
          <w:sz w:val="20"/>
          <w:szCs w:val="20"/>
        </w:rPr>
        <w:t>/</w:t>
      </w:r>
      <w:r w:rsidRPr="00370ECF">
        <w:rPr>
          <w:rFonts w:ascii="Tahoma" w:hAnsi="Tahoma" w:cs="Tahoma"/>
          <w:sz w:val="20"/>
          <w:szCs w:val="20"/>
        </w:rPr>
        <w:t xml:space="preserve"> Evidenční číslo VZ : </w:t>
      </w:r>
      <w:r w:rsidR="00522CC5" w:rsidRPr="00522CC5">
        <w:rPr>
          <w:rFonts w:ascii="Tahoma" w:hAnsi="Tahoma" w:cs="Tahoma"/>
          <w:sz w:val="20"/>
          <w:szCs w:val="20"/>
        </w:rPr>
        <w:t>239678</w:t>
      </w:r>
    </w:p>
    <w:p w:rsidR="007B5137" w:rsidRPr="002402AA" w:rsidRDefault="007B5137" w:rsidP="007B5137">
      <w:pPr>
        <w:autoSpaceDE w:val="0"/>
        <w:autoSpaceDN w:val="0"/>
        <w:adjustRightInd w:val="0"/>
        <w:rPr>
          <w:rFonts w:ascii="Tahoma" w:hAnsi="Tahoma" w:cs="Tahoma"/>
          <w:sz w:val="20"/>
          <w:szCs w:val="20"/>
        </w:rPr>
      </w:pPr>
    </w:p>
    <w:p w:rsidR="007B5137" w:rsidRPr="002402AA" w:rsidRDefault="007B5137" w:rsidP="007B5137">
      <w:pPr>
        <w:rPr>
          <w:rFonts w:ascii="Tahoma" w:hAnsi="Tahoma" w:cs="Tahoma"/>
          <w:b/>
          <w:bCs/>
          <w:color w:val="000080"/>
          <w:sz w:val="20"/>
          <w:szCs w:val="20"/>
        </w:rPr>
      </w:pPr>
      <w:r w:rsidRPr="002402AA">
        <w:rPr>
          <w:rFonts w:ascii="Tahoma" w:hAnsi="Tahoma" w:cs="Tahoma"/>
          <w:b/>
          <w:bCs/>
          <w:color w:val="000080"/>
          <w:sz w:val="20"/>
          <w:szCs w:val="20"/>
        </w:rPr>
        <w:t>OSOBA POVĚŘENÁ ZADAVATELSKÝMI ČINNOSTMI</w:t>
      </w:r>
    </w:p>
    <w:p w:rsidR="007B5137" w:rsidRPr="002402AA" w:rsidRDefault="00DC6144" w:rsidP="007B5137">
      <w:pPr>
        <w:rPr>
          <w:rFonts w:ascii="Tahoma" w:hAnsi="Tahoma" w:cs="Tahoma"/>
          <w:sz w:val="20"/>
          <w:szCs w:val="20"/>
        </w:rPr>
      </w:pPr>
      <w:r w:rsidRPr="00DC6144">
        <w:rPr>
          <w:rFonts w:ascii="Tahoma" w:hAnsi="Tahoma" w:cs="Tahoma"/>
          <w:noProof/>
        </w:rPr>
        <w:pict>
          <v:line id="_x0000_s1032" style="position:absolute;z-index:251664384" from="0,9pt" to="450pt,9pt" strokecolor="navy" strokeweight="1.5pt">
            <w10:anchorlock/>
          </v:line>
        </w:pict>
      </w:r>
      <w:r w:rsidR="007B5137" w:rsidRPr="002402AA">
        <w:rPr>
          <w:rFonts w:ascii="Tahoma" w:hAnsi="Tahoma" w:cs="Tahoma"/>
          <w:sz w:val="20"/>
          <w:szCs w:val="20"/>
        </w:rPr>
        <w:tab/>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r w:rsidRPr="002402AA">
        <w:rPr>
          <w:rFonts w:ascii="Tahoma" w:hAnsi="Tahoma" w:cs="Tahoma"/>
          <w:noProof/>
          <w:lang w:eastAsia="zh-TW"/>
        </w:rPr>
        <w:drawing>
          <wp:anchor distT="0" distB="0" distL="114300" distR="114300" simplePos="0" relativeHeight="251660288" behindDoc="1" locked="1" layoutInCell="1" allowOverlap="1">
            <wp:simplePos x="0" y="0"/>
            <wp:positionH relativeFrom="column">
              <wp:posOffset>5029200</wp:posOffset>
            </wp:positionH>
            <wp:positionV relativeFrom="paragraph">
              <wp:posOffset>31750</wp:posOffset>
            </wp:positionV>
            <wp:extent cx="685800" cy="685800"/>
            <wp:effectExtent l="19050" t="0" r="0" b="0"/>
            <wp:wrapNone/>
            <wp:docPr id="9" name="obrázek 12" descr="burs-navyblue-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2" descr="burs-navyblue-wmf"/>
                    <pic:cNvPicPr>
                      <a:picLocks noChangeAspect="1" noChangeArrowheads="1"/>
                    </pic:cNvPicPr>
                  </pic:nvPicPr>
                  <pic:blipFill>
                    <a:blip r:embed="rId8" cstate="print">
                      <a:lum bright="20000"/>
                    </a:blip>
                    <a:srcRect/>
                    <a:stretch>
                      <a:fillRect/>
                    </a:stretch>
                  </pic:blipFill>
                  <pic:spPr bwMode="auto">
                    <a:xfrm>
                      <a:off x="0" y="0"/>
                      <a:ext cx="685800" cy="685800"/>
                    </a:xfrm>
                    <a:prstGeom prst="rect">
                      <a:avLst/>
                    </a:prstGeom>
                    <a:noFill/>
                    <a:ln w="9525">
                      <a:noFill/>
                      <a:miter lim="800000"/>
                      <a:headEnd/>
                      <a:tailEnd/>
                    </a:ln>
                  </pic:spPr>
                </pic:pic>
              </a:graphicData>
            </a:graphic>
          </wp:anchor>
        </w:drawing>
      </w:r>
      <w:r w:rsidRPr="002402AA">
        <w:rPr>
          <w:rFonts w:ascii="Tahoma" w:hAnsi="Tahoma" w:cs="Tahoma"/>
          <w:sz w:val="20"/>
          <w:szCs w:val="20"/>
        </w:rPr>
        <w:t xml:space="preserve">JUDr. Jaroslav Bursík, </w:t>
      </w:r>
    </w:p>
    <w:p w:rsidR="007B5137" w:rsidRPr="002402AA" w:rsidRDefault="007B5137" w:rsidP="007B5137">
      <w:pPr>
        <w:rPr>
          <w:rFonts w:ascii="Tahoma" w:hAnsi="Tahoma" w:cs="Tahoma"/>
          <w:sz w:val="20"/>
          <w:szCs w:val="20"/>
        </w:rPr>
      </w:pPr>
      <w:r w:rsidRPr="002402AA">
        <w:rPr>
          <w:rFonts w:ascii="Tahoma" w:hAnsi="Tahoma" w:cs="Tahoma"/>
          <w:sz w:val="20"/>
          <w:szCs w:val="20"/>
        </w:rPr>
        <w:t xml:space="preserve">advokát </w:t>
      </w:r>
      <w:proofErr w:type="spellStart"/>
      <w:r w:rsidRPr="002402AA">
        <w:rPr>
          <w:rFonts w:ascii="Tahoma" w:hAnsi="Tahoma" w:cs="Tahoma"/>
          <w:sz w:val="20"/>
          <w:szCs w:val="20"/>
        </w:rPr>
        <w:t>ev</w:t>
      </w:r>
      <w:proofErr w:type="spellEnd"/>
      <w:r w:rsidRPr="002402AA">
        <w:rPr>
          <w:rFonts w:ascii="Tahoma" w:hAnsi="Tahoma" w:cs="Tahoma"/>
          <w:sz w:val="20"/>
          <w:szCs w:val="20"/>
        </w:rPr>
        <w:t>. č. ČAK 09822</w:t>
      </w:r>
      <w:r w:rsidRPr="002402AA">
        <w:rPr>
          <w:rFonts w:ascii="Tahoma" w:hAnsi="Tahoma" w:cs="Tahoma"/>
          <w:sz w:val="20"/>
          <w:szCs w:val="20"/>
        </w:rPr>
        <w:tab/>
      </w:r>
    </w:p>
    <w:p w:rsidR="007B5137" w:rsidRPr="002402AA" w:rsidRDefault="007B5137" w:rsidP="007B5137">
      <w:pPr>
        <w:rPr>
          <w:rFonts w:ascii="Tahoma" w:hAnsi="Tahoma" w:cs="Tahoma"/>
          <w:sz w:val="20"/>
          <w:szCs w:val="20"/>
        </w:rPr>
      </w:pPr>
      <w:r w:rsidRPr="002402AA">
        <w:rPr>
          <w:rFonts w:ascii="Tahoma" w:hAnsi="Tahoma" w:cs="Tahoma"/>
          <w:sz w:val="20"/>
          <w:szCs w:val="20"/>
        </w:rPr>
        <w:t>Sídlo: Praha 2, Belgická 38, PSČ: 120 00</w:t>
      </w:r>
      <w:r w:rsidRPr="002402AA">
        <w:rPr>
          <w:rFonts w:ascii="Tahoma" w:hAnsi="Tahoma" w:cs="Tahoma"/>
          <w:sz w:val="20"/>
          <w:szCs w:val="20"/>
        </w:rPr>
        <w:tab/>
      </w:r>
      <w:r w:rsidRPr="002402AA">
        <w:rPr>
          <w:rFonts w:ascii="Tahoma" w:hAnsi="Tahoma" w:cs="Tahoma"/>
          <w:sz w:val="20"/>
          <w:szCs w:val="20"/>
        </w:rPr>
        <w:tab/>
      </w:r>
      <w:r w:rsidRPr="002402AA">
        <w:rPr>
          <w:rFonts w:ascii="Tahoma" w:hAnsi="Tahoma" w:cs="Tahoma"/>
          <w:sz w:val="20"/>
          <w:szCs w:val="20"/>
        </w:rPr>
        <w:tab/>
      </w:r>
      <w:r w:rsidRPr="002402AA">
        <w:rPr>
          <w:rFonts w:ascii="Tahoma" w:hAnsi="Tahoma" w:cs="Tahoma"/>
          <w:sz w:val="20"/>
          <w:szCs w:val="20"/>
        </w:rPr>
        <w:tab/>
      </w:r>
    </w:p>
    <w:p w:rsidR="007B5137" w:rsidRPr="002402AA" w:rsidRDefault="007B5137" w:rsidP="007B5137">
      <w:pPr>
        <w:rPr>
          <w:rFonts w:ascii="Tahoma" w:hAnsi="Tahoma" w:cs="Tahoma"/>
          <w:sz w:val="20"/>
          <w:szCs w:val="20"/>
        </w:rPr>
      </w:pPr>
      <w:r w:rsidRPr="002402AA">
        <w:rPr>
          <w:rFonts w:ascii="Tahoma" w:hAnsi="Tahoma" w:cs="Tahoma"/>
          <w:sz w:val="20"/>
          <w:szCs w:val="20"/>
        </w:rPr>
        <w:t>IČ: 69181560</w:t>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b/>
          <w:bCs/>
          <w:caps/>
          <w:color w:val="000080"/>
          <w:sz w:val="20"/>
          <w:szCs w:val="20"/>
        </w:rPr>
      </w:pPr>
      <w:r w:rsidRPr="002402AA">
        <w:rPr>
          <w:rFonts w:ascii="Tahoma" w:hAnsi="Tahoma" w:cs="Tahoma"/>
          <w:b/>
          <w:bCs/>
          <w:caps/>
          <w:color w:val="000080"/>
          <w:sz w:val="20"/>
          <w:szCs w:val="20"/>
        </w:rPr>
        <w:t xml:space="preserve">Kontaktní osoba, pověřená pro věci administrativní  </w:t>
      </w:r>
    </w:p>
    <w:p w:rsidR="007B5137" w:rsidRPr="002402AA" w:rsidRDefault="00DC6144" w:rsidP="007B5137">
      <w:pPr>
        <w:rPr>
          <w:rFonts w:ascii="Tahoma" w:hAnsi="Tahoma" w:cs="Tahoma"/>
          <w:sz w:val="20"/>
          <w:szCs w:val="20"/>
        </w:rPr>
      </w:pPr>
      <w:r w:rsidRPr="00DC6144">
        <w:rPr>
          <w:rFonts w:ascii="Tahoma" w:hAnsi="Tahoma" w:cs="Tahoma"/>
          <w:noProof/>
        </w:rPr>
        <w:pict>
          <v:line id="_x0000_s1035" style="position:absolute;z-index:251667456" from="0,9pt" to="450pt,9pt" strokecolor="navy" strokeweight="1.5pt">
            <w10:anchorlock/>
          </v:line>
        </w:pict>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r w:rsidRPr="002402AA">
        <w:rPr>
          <w:rFonts w:ascii="Tahoma" w:hAnsi="Tahoma" w:cs="Tahoma"/>
          <w:sz w:val="20"/>
          <w:szCs w:val="20"/>
        </w:rPr>
        <w:t>Gabriela Hinková</w:t>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b/>
          <w:bCs/>
          <w:color w:val="000080"/>
          <w:sz w:val="20"/>
          <w:szCs w:val="20"/>
        </w:rPr>
      </w:pPr>
      <w:r w:rsidRPr="002402AA">
        <w:rPr>
          <w:rFonts w:ascii="Tahoma" w:hAnsi="Tahoma" w:cs="Tahoma"/>
          <w:b/>
          <w:bCs/>
          <w:color w:val="000080"/>
          <w:sz w:val="20"/>
          <w:szCs w:val="20"/>
        </w:rPr>
        <w:t>KONTAKTY</w:t>
      </w:r>
    </w:p>
    <w:p w:rsidR="007B5137" w:rsidRPr="002402AA" w:rsidRDefault="00DC6144" w:rsidP="007B5137">
      <w:pPr>
        <w:rPr>
          <w:rFonts w:ascii="Tahoma" w:hAnsi="Tahoma" w:cs="Tahoma"/>
          <w:sz w:val="20"/>
          <w:szCs w:val="20"/>
        </w:rPr>
      </w:pPr>
      <w:r w:rsidRPr="00DC6144">
        <w:rPr>
          <w:rFonts w:ascii="Tahoma" w:hAnsi="Tahoma" w:cs="Tahoma"/>
          <w:noProof/>
        </w:rPr>
        <w:pict>
          <v:line id="_x0000_s1036" style="position:absolute;z-index:251668480" from="0,9pt" to="450pt,9pt" strokecolor="navy" strokeweight="1.5pt">
            <w10:anchorlock/>
          </v:line>
        </w:pict>
      </w:r>
    </w:p>
    <w:p w:rsidR="007B5137" w:rsidRPr="002402AA" w:rsidRDefault="007B5137" w:rsidP="007B5137">
      <w:pPr>
        <w:rPr>
          <w:rFonts w:ascii="Tahoma" w:hAnsi="Tahoma" w:cs="Tahoma"/>
          <w:sz w:val="20"/>
          <w:szCs w:val="20"/>
        </w:rPr>
      </w:pPr>
      <w:r w:rsidRPr="002402AA">
        <w:rPr>
          <w:rFonts w:ascii="Tahoma" w:hAnsi="Tahoma" w:cs="Tahoma"/>
          <w:sz w:val="20"/>
          <w:szCs w:val="20"/>
        </w:rPr>
        <w:t xml:space="preserve">e-mail: zakazky@bursikaspol.cz </w:t>
      </w:r>
    </w:p>
    <w:p w:rsidR="007B5137" w:rsidRPr="002402AA" w:rsidRDefault="007B5137" w:rsidP="007B5137">
      <w:pPr>
        <w:rPr>
          <w:rFonts w:ascii="Tahoma" w:hAnsi="Tahoma" w:cs="Tahoma"/>
          <w:sz w:val="20"/>
          <w:szCs w:val="20"/>
        </w:rPr>
      </w:pPr>
      <w:r w:rsidRPr="002402AA">
        <w:rPr>
          <w:rFonts w:ascii="Tahoma" w:hAnsi="Tahoma" w:cs="Tahoma"/>
          <w:sz w:val="20"/>
          <w:szCs w:val="20"/>
        </w:rPr>
        <w:t xml:space="preserve">tel.: +420 226 223 611 </w:t>
      </w:r>
    </w:p>
    <w:p w:rsidR="007B5137" w:rsidRPr="002402AA" w:rsidRDefault="007B5137" w:rsidP="007B5137">
      <w:pPr>
        <w:pStyle w:val="Zhlav"/>
        <w:jc w:val="center"/>
        <w:rPr>
          <w:rFonts w:ascii="Tahoma" w:hAnsi="Tahoma" w:cs="Tahoma"/>
          <w:sz w:val="20"/>
          <w:szCs w:val="20"/>
        </w:rPr>
      </w:pPr>
    </w:p>
    <w:p w:rsidR="007B5137" w:rsidRPr="002402AA" w:rsidRDefault="007B5137" w:rsidP="007B5137">
      <w:pPr>
        <w:pStyle w:val="Zhlav"/>
        <w:jc w:val="center"/>
        <w:rPr>
          <w:rFonts w:ascii="Tahoma" w:hAnsi="Tahoma" w:cs="Tahoma"/>
          <w:sz w:val="20"/>
          <w:szCs w:val="20"/>
        </w:rPr>
      </w:pPr>
    </w:p>
    <w:p w:rsidR="007B5137" w:rsidRPr="002402AA" w:rsidRDefault="007B5137" w:rsidP="007B5137">
      <w:pPr>
        <w:pStyle w:val="Zhlav"/>
        <w:jc w:val="center"/>
        <w:rPr>
          <w:rFonts w:ascii="Tahoma" w:hAnsi="Tahoma" w:cs="Tahoma"/>
          <w:sz w:val="20"/>
          <w:szCs w:val="20"/>
        </w:rPr>
      </w:pPr>
    </w:p>
    <w:p w:rsidR="007B5137" w:rsidRPr="002402AA" w:rsidRDefault="007B5137" w:rsidP="007B5137">
      <w:pPr>
        <w:pStyle w:val="Zhlav"/>
        <w:jc w:val="center"/>
        <w:rPr>
          <w:rFonts w:ascii="Tahoma" w:hAnsi="Tahoma" w:cs="Tahoma"/>
          <w:sz w:val="20"/>
          <w:szCs w:val="20"/>
        </w:rPr>
      </w:pPr>
    </w:p>
    <w:p w:rsidR="007B5137" w:rsidRPr="002402AA" w:rsidRDefault="007B5137" w:rsidP="007B5137">
      <w:pPr>
        <w:pStyle w:val="Nadpisobsahu"/>
        <w:tabs>
          <w:tab w:val="clear" w:pos="643"/>
        </w:tabs>
        <w:ind w:left="0" w:firstLine="0"/>
        <w:rPr>
          <w:rFonts w:ascii="Tahoma" w:hAnsi="Tahoma" w:cs="Tahoma"/>
          <w:sz w:val="20"/>
          <w:szCs w:val="20"/>
        </w:rPr>
      </w:pPr>
      <w:r w:rsidRPr="002402AA">
        <w:rPr>
          <w:rFonts w:ascii="Tahoma" w:hAnsi="Tahoma" w:cs="Tahoma"/>
          <w:sz w:val="20"/>
          <w:szCs w:val="20"/>
        </w:rPr>
        <w:lastRenderedPageBreak/>
        <w:t>Obsah</w:t>
      </w:r>
    </w:p>
    <w:p w:rsidR="007B5137" w:rsidRPr="002402AA" w:rsidRDefault="007B5137" w:rsidP="007B5137">
      <w:pPr>
        <w:rPr>
          <w:rFonts w:ascii="Tahoma" w:hAnsi="Tahoma" w:cs="Tahoma"/>
          <w:sz w:val="20"/>
          <w:szCs w:val="20"/>
          <w:lang w:eastAsia="en-US"/>
        </w:rPr>
      </w:pPr>
    </w:p>
    <w:p w:rsidR="00AB24C5" w:rsidRPr="00AB24C5" w:rsidRDefault="00DC6144">
      <w:pPr>
        <w:pStyle w:val="Obsah1"/>
        <w:tabs>
          <w:tab w:val="right" w:leader="dot" w:pos="9062"/>
        </w:tabs>
        <w:rPr>
          <w:rFonts w:ascii="Tahoma" w:eastAsiaTheme="minorEastAsia" w:hAnsi="Tahoma" w:cs="Tahoma"/>
          <w:noProof/>
          <w:sz w:val="20"/>
          <w:szCs w:val="20"/>
          <w:lang w:eastAsia="zh-TW"/>
        </w:rPr>
      </w:pPr>
      <w:r w:rsidRPr="002402AA">
        <w:rPr>
          <w:rFonts w:ascii="Tahoma" w:hAnsi="Tahoma" w:cs="Tahoma"/>
          <w:sz w:val="20"/>
          <w:szCs w:val="20"/>
        </w:rPr>
        <w:fldChar w:fldCharType="begin"/>
      </w:r>
      <w:r w:rsidR="007B5137" w:rsidRPr="002402AA">
        <w:rPr>
          <w:rFonts w:ascii="Tahoma" w:hAnsi="Tahoma" w:cs="Tahoma"/>
          <w:sz w:val="20"/>
          <w:szCs w:val="20"/>
        </w:rPr>
        <w:instrText xml:space="preserve"> TOC \o "1-3" \h \z \u </w:instrText>
      </w:r>
      <w:r w:rsidRPr="002402AA">
        <w:rPr>
          <w:rFonts w:ascii="Tahoma" w:hAnsi="Tahoma" w:cs="Tahoma"/>
          <w:sz w:val="20"/>
          <w:szCs w:val="20"/>
        </w:rPr>
        <w:fldChar w:fldCharType="separate"/>
      </w:r>
      <w:hyperlink w:anchor="_Toc342042899" w:history="1">
        <w:r w:rsidR="00AB24C5" w:rsidRPr="00AB24C5">
          <w:rPr>
            <w:rStyle w:val="Hypertextovodkaz"/>
            <w:rFonts w:ascii="Tahoma" w:hAnsi="Tahoma" w:cs="Tahoma"/>
            <w:noProof/>
            <w:sz w:val="20"/>
            <w:szCs w:val="20"/>
          </w:rPr>
          <w:t>1. Základní informace</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_Toc342042899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3</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00" w:history="1">
        <w:r w:rsidR="00AB24C5" w:rsidRPr="00AB24C5">
          <w:rPr>
            <w:rStyle w:val="Hypertextovodkaz"/>
            <w:rFonts w:ascii="Tahoma" w:hAnsi="Tahoma" w:cs="Tahoma"/>
            <w:noProof/>
            <w:sz w:val="20"/>
            <w:szCs w:val="20"/>
          </w:rPr>
          <w:t>1.1 Klasifikace předmětu veřejné zakázky a předpokládaná hodnota veřejné zakázky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_Toc342042900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3</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01" w:history="1">
        <w:r w:rsidR="00AB24C5" w:rsidRPr="00AB24C5">
          <w:rPr>
            <w:rStyle w:val="Hypertextovodkaz"/>
            <w:rFonts w:ascii="Tahoma" w:hAnsi="Tahoma" w:cs="Tahoma"/>
            <w:noProof/>
            <w:sz w:val="20"/>
            <w:szCs w:val="20"/>
          </w:rPr>
          <w:t>1.2. Podrobné vymezení předmětu veřejné zakázky a technické podmínky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_Toc342042901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3</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02" w:history="1">
        <w:r w:rsidR="00AB24C5" w:rsidRPr="00AB24C5">
          <w:rPr>
            <w:rStyle w:val="Hypertextovodkaz"/>
            <w:rFonts w:ascii="Tahoma" w:hAnsi="Tahoma" w:cs="Tahoma"/>
            <w:noProof/>
            <w:sz w:val="20"/>
            <w:szCs w:val="20"/>
          </w:rPr>
          <w:t>1.3. Místo plnění veřejné zakázky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_Toc342042902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4</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03" w:history="1">
        <w:r w:rsidR="00AB24C5" w:rsidRPr="00AB24C5">
          <w:rPr>
            <w:rStyle w:val="Hypertextovodkaz"/>
            <w:rFonts w:ascii="Tahoma" w:hAnsi="Tahoma" w:cs="Tahoma"/>
            <w:noProof/>
            <w:sz w:val="20"/>
            <w:szCs w:val="20"/>
          </w:rPr>
          <w:t>1.4. Doba plnění veřejné zakázky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_Toc342042903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4</w:t>
        </w:r>
        <w:r w:rsidRPr="00AB24C5">
          <w:rPr>
            <w:rFonts w:ascii="Tahoma" w:hAnsi="Tahoma" w:cs="Tahoma"/>
            <w:noProof/>
            <w:webHidden/>
            <w:sz w:val="20"/>
            <w:szCs w:val="20"/>
          </w:rPr>
          <w:fldChar w:fldCharType="end"/>
        </w:r>
      </w:hyperlink>
    </w:p>
    <w:p w:rsidR="00AB24C5" w:rsidRPr="00AB24C5" w:rsidRDefault="00DC6144">
      <w:pPr>
        <w:pStyle w:val="Obsah1"/>
        <w:tabs>
          <w:tab w:val="right" w:leader="dot" w:pos="9062"/>
        </w:tabs>
        <w:rPr>
          <w:rFonts w:ascii="Tahoma" w:eastAsiaTheme="minorEastAsia" w:hAnsi="Tahoma" w:cs="Tahoma"/>
          <w:noProof/>
          <w:sz w:val="20"/>
          <w:szCs w:val="20"/>
          <w:lang w:eastAsia="zh-TW"/>
        </w:rPr>
      </w:pPr>
      <w:hyperlink w:anchor="_Toc342042904" w:history="1">
        <w:r w:rsidR="00AB24C5" w:rsidRPr="00AB24C5">
          <w:rPr>
            <w:rStyle w:val="Hypertextovodkaz"/>
            <w:rFonts w:ascii="Tahoma" w:hAnsi="Tahoma" w:cs="Tahoma"/>
            <w:noProof/>
            <w:sz w:val="20"/>
            <w:szCs w:val="20"/>
          </w:rPr>
          <w:t>2. Požadavky na způsob zpracování nabídkové ceny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_Toc342042904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5</w:t>
        </w:r>
        <w:r w:rsidRPr="00AB24C5">
          <w:rPr>
            <w:rFonts w:ascii="Tahoma" w:hAnsi="Tahoma" w:cs="Tahoma"/>
            <w:noProof/>
            <w:webHidden/>
            <w:sz w:val="20"/>
            <w:szCs w:val="20"/>
          </w:rPr>
          <w:fldChar w:fldCharType="end"/>
        </w:r>
      </w:hyperlink>
    </w:p>
    <w:p w:rsidR="00AB24C5" w:rsidRPr="00AB24C5" w:rsidRDefault="00DC6144">
      <w:pPr>
        <w:pStyle w:val="Obsah1"/>
        <w:tabs>
          <w:tab w:val="right" w:leader="dot" w:pos="9062"/>
        </w:tabs>
        <w:rPr>
          <w:rFonts w:ascii="Tahoma" w:eastAsiaTheme="minorEastAsia" w:hAnsi="Tahoma" w:cs="Tahoma"/>
          <w:noProof/>
          <w:sz w:val="20"/>
          <w:szCs w:val="20"/>
          <w:lang w:eastAsia="zh-TW"/>
        </w:rPr>
      </w:pPr>
      <w:hyperlink w:anchor="_Toc342042905" w:history="1">
        <w:r w:rsidR="00AB24C5" w:rsidRPr="00AB24C5">
          <w:rPr>
            <w:rStyle w:val="Hypertextovodkaz"/>
            <w:rFonts w:ascii="Tahoma" w:hAnsi="Tahoma" w:cs="Tahoma"/>
            <w:noProof/>
            <w:sz w:val="20"/>
            <w:szCs w:val="20"/>
          </w:rPr>
          <w:t>3.  Kvalifikace</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_Toc342042905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6</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06" w:history="1">
        <w:r w:rsidR="00AB24C5" w:rsidRPr="00AB24C5">
          <w:rPr>
            <w:rStyle w:val="Hypertextovodkaz"/>
            <w:rFonts w:ascii="Tahoma" w:hAnsi="Tahoma" w:cs="Tahoma"/>
            <w:noProof/>
            <w:sz w:val="20"/>
            <w:szCs w:val="20"/>
          </w:rPr>
          <w:t>3.1. Základní informace a podmínky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_Toc342042906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6</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07" w:history="1">
        <w:r w:rsidR="00AB24C5" w:rsidRPr="00AB24C5">
          <w:rPr>
            <w:rStyle w:val="Hypertextovodkaz"/>
            <w:rFonts w:ascii="Tahoma" w:hAnsi="Tahoma" w:cs="Tahoma"/>
            <w:noProof/>
            <w:sz w:val="20"/>
            <w:szCs w:val="20"/>
          </w:rPr>
          <w:t>3.2. Základní kvalifikační předpoklady podle § 53 ZVZ</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_Toc342042907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6</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08" w:history="1">
        <w:r w:rsidR="00AB24C5" w:rsidRPr="00AB24C5">
          <w:rPr>
            <w:rStyle w:val="Hypertextovodkaz"/>
            <w:rFonts w:ascii="Tahoma" w:hAnsi="Tahoma" w:cs="Tahoma"/>
            <w:noProof/>
            <w:sz w:val="20"/>
            <w:szCs w:val="20"/>
          </w:rPr>
          <w:t>3.3. Profesní kvalifikační předpoklady podle § 54 ZVZ</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_Toc342042908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6</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09" w:history="1">
        <w:r w:rsidR="00AB24C5" w:rsidRPr="00AB24C5">
          <w:rPr>
            <w:rStyle w:val="Hypertextovodkaz"/>
            <w:rFonts w:ascii="Tahoma" w:hAnsi="Tahoma" w:cs="Tahoma"/>
            <w:noProof/>
            <w:sz w:val="20"/>
            <w:szCs w:val="20"/>
          </w:rPr>
          <w:t>3.4. Technické kvalifikační předpoklady podle § 56 ZVZ</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_Toc342042909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7</w:t>
        </w:r>
        <w:r w:rsidRPr="00AB24C5">
          <w:rPr>
            <w:rFonts w:ascii="Tahoma" w:hAnsi="Tahoma" w:cs="Tahoma"/>
            <w:noProof/>
            <w:webHidden/>
            <w:sz w:val="20"/>
            <w:szCs w:val="20"/>
          </w:rPr>
          <w:fldChar w:fldCharType="end"/>
        </w:r>
      </w:hyperlink>
    </w:p>
    <w:p w:rsidR="00AB24C5" w:rsidRPr="00AB24C5" w:rsidRDefault="00DC6144">
      <w:pPr>
        <w:pStyle w:val="Obsah1"/>
        <w:tabs>
          <w:tab w:val="right" w:leader="dot" w:pos="9062"/>
        </w:tabs>
        <w:rPr>
          <w:rFonts w:ascii="Tahoma" w:eastAsiaTheme="minorEastAsia" w:hAnsi="Tahoma" w:cs="Tahoma"/>
          <w:noProof/>
          <w:sz w:val="20"/>
          <w:szCs w:val="20"/>
          <w:lang w:eastAsia="zh-TW"/>
        </w:rPr>
      </w:pPr>
      <w:hyperlink w:anchor="_Toc342042910" w:history="1">
        <w:r w:rsidR="00AB24C5" w:rsidRPr="00AB24C5">
          <w:rPr>
            <w:rStyle w:val="Hypertextovodkaz"/>
            <w:rFonts w:ascii="Tahoma" w:hAnsi="Tahoma" w:cs="Tahoma"/>
            <w:noProof/>
            <w:sz w:val="20"/>
            <w:szCs w:val="20"/>
          </w:rPr>
          <w:t>4. Jiné požadavky a podmínky zadavatele na plnění veřejné zakázky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_Toc342042910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8</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11" w:history="1">
        <w:r w:rsidR="00AB24C5" w:rsidRPr="00AB24C5">
          <w:rPr>
            <w:rStyle w:val="Hypertextovodkaz"/>
            <w:rFonts w:ascii="Tahoma" w:hAnsi="Tahoma" w:cs="Tahoma"/>
            <w:noProof/>
            <w:sz w:val="20"/>
            <w:szCs w:val="20"/>
          </w:rPr>
          <w:t>5.1. Obchodní podmínky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_Toc342042911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9</w:t>
        </w:r>
        <w:r w:rsidRPr="00AB24C5">
          <w:rPr>
            <w:rFonts w:ascii="Tahoma" w:hAnsi="Tahoma" w:cs="Tahoma"/>
            <w:noProof/>
            <w:webHidden/>
            <w:sz w:val="20"/>
            <w:szCs w:val="20"/>
          </w:rPr>
          <w:fldChar w:fldCharType="end"/>
        </w:r>
      </w:hyperlink>
    </w:p>
    <w:p w:rsidR="00AB24C5" w:rsidRPr="00AB24C5" w:rsidRDefault="00DC6144">
      <w:pPr>
        <w:pStyle w:val="Obsah1"/>
        <w:tabs>
          <w:tab w:val="right" w:leader="dot" w:pos="9062"/>
        </w:tabs>
        <w:rPr>
          <w:rFonts w:ascii="Tahoma" w:eastAsiaTheme="minorEastAsia" w:hAnsi="Tahoma" w:cs="Tahoma"/>
          <w:noProof/>
          <w:sz w:val="20"/>
          <w:szCs w:val="20"/>
          <w:lang w:eastAsia="zh-TW"/>
        </w:rPr>
      </w:pPr>
      <w:hyperlink w:anchor="_Toc342042912" w:history="1">
        <w:r w:rsidR="00AB24C5" w:rsidRPr="00AB24C5">
          <w:rPr>
            <w:rStyle w:val="Hypertextovodkaz"/>
            <w:rFonts w:ascii="Tahoma" w:hAnsi="Tahoma" w:cs="Tahoma"/>
            <w:noProof/>
            <w:sz w:val="20"/>
            <w:szCs w:val="20"/>
          </w:rPr>
          <w:t>6. Podmínky a požadavky na formu, členění a způsob zpracování a podání nabídky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_Toc342042912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9</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13" w:history="1">
        <w:r w:rsidR="00AB24C5" w:rsidRPr="00AB24C5">
          <w:rPr>
            <w:rStyle w:val="Hypertextovodkaz"/>
            <w:rFonts w:ascii="Tahoma" w:hAnsi="Tahoma" w:cs="Tahoma"/>
            <w:noProof/>
            <w:sz w:val="20"/>
            <w:szCs w:val="20"/>
          </w:rPr>
          <w:t>6.1. Požadavky na obsah a formu zpracování nabídky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_Toc342042913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9</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14" w:history="1">
        <w:r w:rsidR="00AB24C5" w:rsidRPr="00AB24C5">
          <w:rPr>
            <w:rStyle w:val="Hypertextovodkaz"/>
            <w:rFonts w:ascii="Tahoma" w:hAnsi="Tahoma" w:cs="Tahoma"/>
            <w:noProof/>
            <w:sz w:val="20"/>
            <w:szCs w:val="20"/>
          </w:rPr>
          <w:t>6.2. Požadované členění - pořadí obsahu nabídky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_Toc342042914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10</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15" w:history="1">
        <w:r w:rsidR="00AB24C5" w:rsidRPr="00AB24C5">
          <w:rPr>
            <w:rStyle w:val="Hypertextovodkaz"/>
            <w:rFonts w:ascii="Tahoma" w:hAnsi="Tahoma" w:cs="Tahoma"/>
            <w:noProof/>
            <w:sz w:val="20"/>
            <w:szCs w:val="20"/>
          </w:rPr>
          <w:t>6.3. Způsob a lhůta pro podání nabídky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_Toc342042915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10</w:t>
        </w:r>
        <w:r w:rsidRPr="00AB24C5">
          <w:rPr>
            <w:rFonts w:ascii="Tahoma" w:hAnsi="Tahoma" w:cs="Tahoma"/>
            <w:noProof/>
            <w:webHidden/>
            <w:sz w:val="20"/>
            <w:szCs w:val="20"/>
          </w:rPr>
          <w:fldChar w:fldCharType="end"/>
        </w:r>
      </w:hyperlink>
    </w:p>
    <w:p w:rsidR="00AB24C5" w:rsidRPr="00AB24C5" w:rsidRDefault="00DC6144">
      <w:pPr>
        <w:pStyle w:val="Obsah1"/>
        <w:tabs>
          <w:tab w:val="right" w:leader="dot" w:pos="9062"/>
        </w:tabs>
        <w:rPr>
          <w:rFonts w:ascii="Tahoma" w:eastAsiaTheme="minorEastAsia" w:hAnsi="Tahoma" w:cs="Tahoma"/>
          <w:noProof/>
          <w:sz w:val="20"/>
          <w:szCs w:val="20"/>
          <w:lang w:eastAsia="zh-TW"/>
        </w:rPr>
      </w:pPr>
      <w:hyperlink w:anchor="_Toc342042916" w:history="1">
        <w:r w:rsidR="00AB24C5" w:rsidRPr="00AB24C5">
          <w:rPr>
            <w:rStyle w:val="Hypertextovodkaz"/>
            <w:rFonts w:ascii="Tahoma" w:hAnsi="Tahoma" w:cs="Tahoma"/>
            <w:noProof/>
            <w:sz w:val="20"/>
            <w:szCs w:val="20"/>
          </w:rPr>
          <w:t>7. Lhůty a termíny zadávacího řízení</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_Toc342042916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11</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17" w:history="1">
        <w:r w:rsidR="00AB24C5" w:rsidRPr="00AB24C5">
          <w:rPr>
            <w:rStyle w:val="Hypertextovodkaz"/>
            <w:rFonts w:ascii="Tahoma" w:hAnsi="Tahoma" w:cs="Tahoma"/>
            <w:noProof/>
            <w:sz w:val="20"/>
            <w:szCs w:val="20"/>
          </w:rPr>
          <w:t>7.1. Závazné lhůty zadávacího řízení</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_Toc342042917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11</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18" w:history="1">
        <w:r w:rsidR="00AB24C5" w:rsidRPr="00AB24C5">
          <w:rPr>
            <w:rStyle w:val="Hypertextovodkaz"/>
            <w:rFonts w:ascii="Tahoma" w:hAnsi="Tahoma" w:cs="Tahoma"/>
            <w:noProof/>
            <w:sz w:val="20"/>
            <w:szCs w:val="20"/>
          </w:rPr>
          <w:t>7.2. Prohlídka místa plnění</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_Toc342042918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11</w:t>
        </w:r>
        <w:r w:rsidRPr="00AB24C5">
          <w:rPr>
            <w:rFonts w:ascii="Tahoma" w:hAnsi="Tahoma" w:cs="Tahoma"/>
            <w:noProof/>
            <w:webHidden/>
            <w:sz w:val="20"/>
            <w:szCs w:val="20"/>
          </w:rPr>
          <w:fldChar w:fldCharType="end"/>
        </w:r>
      </w:hyperlink>
    </w:p>
    <w:p w:rsidR="00AB24C5" w:rsidRPr="00AB24C5" w:rsidRDefault="00DC6144">
      <w:pPr>
        <w:pStyle w:val="Obsah2"/>
        <w:tabs>
          <w:tab w:val="right" w:leader="dot" w:pos="9062"/>
        </w:tabs>
        <w:rPr>
          <w:rFonts w:ascii="Tahoma" w:eastAsiaTheme="minorEastAsia" w:hAnsi="Tahoma" w:cs="Tahoma"/>
          <w:noProof/>
          <w:sz w:val="20"/>
          <w:szCs w:val="20"/>
          <w:lang w:eastAsia="zh-TW"/>
        </w:rPr>
      </w:pPr>
      <w:hyperlink w:anchor="_Toc342042919" w:history="1">
        <w:r w:rsidR="00AB24C5" w:rsidRPr="00AB24C5">
          <w:rPr>
            <w:rStyle w:val="Hypertextovodkaz"/>
            <w:rFonts w:ascii="Tahoma" w:hAnsi="Tahoma" w:cs="Tahoma"/>
            <w:noProof/>
            <w:sz w:val="20"/>
            <w:szCs w:val="20"/>
          </w:rPr>
          <w:t>7.3. Dodatečné informace</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_Toc342042919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11</w:t>
        </w:r>
        <w:r w:rsidRPr="00AB24C5">
          <w:rPr>
            <w:rFonts w:ascii="Tahoma" w:hAnsi="Tahoma" w:cs="Tahoma"/>
            <w:noProof/>
            <w:webHidden/>
            <w:sz w:val="20"/>
            <w:szCs w:val="20"/>
          </w:rPr>
          <w:fldChar w:fldCharType="end"/>
        </w:r>
      </w:hyperlink>
    </w:p>
    <w:p w:rsidR="00AB24C5" w:rsidRPr="00AB24C5" w:rsidRDefault="00DC6144">
      <w:pPr>
        <w:pStyle w:val="Obsah1"/>
        <w:tabs>
          <w:tab w:val="right" w:leader="dot" w:pos="9062"/>
        </w:tabs>
        <w:rPr>
          <w:rFonts w:ascii="Tahoma" w:eastAsiaTheme="minorEastAsia" w:hAnsi="Tahoma" w:cs="Tahoma"/>
          <w:noProof/>
          <w:sz w:val="20"/>
          <w:szCs w:val="20"/>
          <w:lang w:eastAsia="zh-TW"/>
        </w:rPr>
      </w:pPr>
      <w:hyperlink w:anchor="_Toc342042920" w:history="1">
        <w:r w:rsidR="00AB24C5" w:rsidRPr="00AB24C5">
          <w:rPr>
            <w:rStyle w:val="Hypertextovodkaz"/>
            <w:rFonts w:ascii="Tahoma" w:hAnsi="Tahoma" w:cs="Tahoma"/>
            <w:noProof/>
            <w:sz w:val="20"/>
            <w:szCs w:val="20"/>
          </w:rPr>
          <w:t>8. Jistota</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_Toc342042920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11</w:t>
        </w:r>
        <w:r w:rsidRPr="00AB24C5">
          <w:rPr>
            <w:rFonts w:ascii="Tahoma" w:hAnsi="Tahoma" w:cs="Tahoma"/>
            <w:noProof/>
            <w:webHidden/>
            <w:sz w:val="20"/>
            <w:szCs w:val="20"/>
          </w:rPr>
          <w:fldChar w:fldCharType="end"/>
        </w:r>
      </w:hyperlink>
    </w:p>
    <w:p w:rsidR="00AB24C5" w:rsidRPr="00AB24C5" w:rsidRDefault="00DC6144">
      <w:pPr>
        <w:pStyle w:val="Obsah1"/>
        <w:tabs>
          <w:tab w:val="right" w:leader="dot" w:pos="9062"/>
        </w:tabs>
        <w:rPr>
          <w:rFonts w:ascii="Tahoma" w:eastAsiaTheme="minorEastAsia" w:hAnsi="Tahoma" w:cs="Tahoma"/>
          <w:noProof/>
          <w:sz w:val="20"/>
          <w:szCs w:val="20"/>
          <w:lang w:eastAsia="zh-TW"/>
        </w:rPr>
      </w:pPr>
      <w:hyperlink w:anchor="_Toc342042921" w:history="1">
        <w:r w:rsidR="00AB24C5" w:rsidRPr="00AB24C5">
          <w:rPr>
            <w:rStyle w:val="Hypertextovodkaz"/>
            <w:rFonts w:ascii="Tahoma" w:hAnsi="Tahoma" w:cs="Tahoma"/>
            <w:noProof/>
            <w:sz w:val="20"/>
            <w:szCs w:val="20"/>
          </w:rPr>
          <w:t>9. Hodnotící kritéria</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_Toc342042921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11</w:t>
        </w:r>
        <w:r w:rsidRPr="00AB24C5">
          <w:rPr>
            <w:rFonts w:ascii="Tahoma" w:hAnsi="Tahoma" w:cs="Tahoma"/>
            <w:noProof/>
            <w:webHidden/>
            <w:sz w:val="20"/>
            <w:szCs w:val="20"/>
          </w:rPr>
          <w:fldChar w:fldCharType="end"/>
        </w:r>
      </w:hyperlink>
    </w:p>
    <w:p w:rsidR="00AB24C5" w:rsidRDefault="00DC6144">
      <w:pPr>
        <w:pStyle w:val="Obsah1"/>
        <w:tabs>
          <w:tab w:val="right" w:leader="dot" w:pos="9062"/>
        </w:tabs>
        <w:rPr>
          <w:rFonts w:asciiTheme="minorHAnsi" w:eastAsiaTheme="minorEastAsia" w:hAnsiTheme="minorHAnsi" w:cstheme="minorBidi"/>
          <w:noProof/>
          <w:sz w:val="22"/>
          <w:szCs w:val="22"/>
          <w:lang w:eastAsia="zh-TW"/>
        </w:rPr>
      </w:pPr>
      <w:hyperlink w:anchor="_Toc342042922" w:history="1">
        <w:r w:rsidR="00AB24C5" w:rsidRPr="00AB24C5">
          <w:rPr>
            <w:rStyle w:val="Hypertextovodkaz"/>
            <w:rFonts w:ascii="Tahoma" w:hAnsi="Tahoma" w:cs="Tahoma"/>
            <w:noProof/>
            <w:sz w:val="20"/>
            <w:szCs w:val="20"/>
          </w:rPr>
          <w:t>10. Další součásti zadávací dokumentace – Přílohy</w:t>
        </w:r>
        <w:r w:rsidR="00AB24C5" w:rsidRPr="00AB24C5">
          <w:rPr>
            <w:rFonts w:ascii="Tahoma" w:hAnsi="Tahoma" w:cs="Tahoma"/>
            <w:noProof/>
            <w:webHidden/>
            <w:sz w:val="20"/>
            <w:szCs w:val="20"/>
          </w:rPr>
          <w:tab/>
        </w:r>
        <w:r w:rsidRPr="00AB24C5">
          <w:rPr>
            <w:rFonts w:ascii="Tahoma" w:hAnsi="Tahoma" w:cs="Tahoma"/>
            <w:noProof/>
            <w:webHidden/>
            <w:sz w:val="20"/>
            <w:szCs w:val="20"/>
          </w:rPr>
          <w:fldChar w:fldCharType="begin"/>
        </w:r>
        <w:r w:rsidR="00AB24C5" w:rsidRPr="00AB24C5">
          <w:rPr>
            <w:rFonts w:ascii="Tahoma" w:hAnsi="Tahoma" w:cs="Tahoma"/>
            <w:noProof/>
            <w:webHidden/>
            <w:sz w:val="20"/>
            <w:szCs w:val="20"/>
          </w:rPr>
          <w:instrText xml:space="preserve"> PAGEREF _Toc342042922 \h </w:instrText>
        </w:r>
        <w:r w:rsidRPr="00AB24C5">
          <w:rPr>
            <w:rFonts w:ascii="Tahoma" w:hAnsi="Tahoma" w:cs="Tahoma"/>
            <w:noProof/>
            <w:webHidden/>
            <w:sz w:val="20"/>
            <w:szCs w:val="20"/>
          </w:rPr>
        </w:r>
        <w:r w:rsidRPr="00AB24C5">
          <w:rPr>
            <w:rFonts w:ascii="Tahoma" w:hAnsi="Tahoma" w:cs="Tahoma"/>
            <w:noProof/>
            <w:webHidden/>
            <w:sz w:val="20"/>
            <w:szCs w:val="20"/>
          </w:rPr>
          <w:fldChar w:fldCharType="separate"/>
        </w:r>
        <w:r w:rsidR="00AB24C5" w:rsidRPr="00AB24C5">
          <w:rPr>
            <w:rFonts w:ascii="Tahoma" w:hAnsi="Tahoma" w:cs="Tahoma"/>
            <w:noProof/>
            <w:webHidden/>
            <w:sz w:val="20"/>
            <w:szCs w:val="20"/>
          </w:rPr>
          <w:t>12</w:t>
        </w:r>
        <w:r w:rsidRPr="00AB24C5">
          <w:rPr>
            <w:rFonts w:ascii="Tahoma" w:hAnsi="Tahoma" w:cs="Tahoma"/>
            <w:noProof/>
            <w:webHidden/>
            <w:sz w:val="20"/>
            <w:szCs w:val="20"/>
          </w:rPr>
          <w:fldChar w:fldCharType="end"/>
        </w:r>
      </w:hyperlink>
    </w:p>
    <w:p w:rsidR="007B5137" w:rsidRPr="002402AA" w:rsidRDefault="00DC6144" w:rsidP="007B5137">
      <w:pPr>
        <w:rPr>
          <w:rFonts w:ascii="Tahoma" w:hAnsi="Tahoma" w:cs="Tahoma"/>
          <w:sz w:val="20"/>
          <w:szCs w:val="20"/>
        </w:rPr>
      </w:pPr>
      <w:r w:rsidRPr="002402AA">
        <w:rPr>
          <w:rFonts w:ascii="Tahoma" w:hAnsi="Tahoma" w:cs="Tahoma"/>
          <w:sz w:val="20"/>
          <w:szCs w:val="20"/>
        </w:rPr>
        <w:fldChar w:fldCharType="end"/>
      </w: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p>
    <w:p w:rsidR="007B5137" w:rsidRPr="002402AA" w:rsidRDefault="007B5137" w:rsidP="007B5137">
      <w:pPr>
        <w:rPr>
          <w:rFonts w:ascii="Tahoma" w:hAnsi="Tahoma" w:cs="Tahoma"/>
          <w:sz w:val="20"/>
          <w:szCs w:val="20"/>
        </w:rPr>
      </w:pPr>
    </w:p>
    <w:p w:rsidR="007B5137" w:rsidRDefault="007B5137" w:rsidP="007B5137">
      <w:pPr>
        <w:rPr>
          <w:rFonts w:ascii="Tahoma" w:hAnsi="Tahoma" w:cs="Tahoma"/>
          <w:sz w:val="20"/>
          <w:szCs w:val="20"/>
        </w:rPr>
      </w:pPr>
    </w:p>
    <w:p w:rsidR="00A9686D" w:rsidRDefault="00A9686D" w:rsidP="007B5137">
      <w:pPr>
        <w:rPr>
          <w:rFonts w:ascii="Tahoma" w:hAnsi="Tahoma" w:cs="Tahoma"/>
          <w:sz w:val="20"/>
          <w:szCs w:val="20"/>
        </w:rPr>
      </w:pPr>
    </w:p>
    <w:p w:rsidR="00A9686D" w:rsidRDefault="00A9686D" w:rsidP="007B5137">
      <w:pPr>
        <w:rPr>
          <w:rFonts w:ascii="Tahoma" w:hAnsi="Tahoma" w:cs="Tahoma"/>
          <w:sz w:val="20"/>
          <w:szCs w:val="20"/>
        </w:rPr>
      </w:pPr>
    </w:p>
    <w:p w:rsidR="00A9686D" w:rsidRPr="002402AA" w:rsidRDefault="00A9686D" w:rsidP="007B5137">
      <w:pPr>
        <w:rPr>
          <w:rFonts w:ascii="Tahoma" w:hAnsi="Tahoma" w:cs="Tahoma"/>
          <w:sz w:val="20"/>
          <w:szCs w:val="20"/>
        </w:rPr>
      </w:pPr>
    </w:p>
    <w:p w:rsidR="007B5137" w:rsidRDefault="007B5137" w:rsidP="007B5137">
      <w:pPr>
        <w:rPr>
          <w:rFonts w:ascii="Tahoma" w:hAnsi="Tahoma" w:cs="Tahoma"/>
          <w:sz w:val="20"/>
          <w:szCs w:val="20"/>
        </w:rPr>
      </w:pPr>
    </w:p>
    <w:p w:rsidR="0015292B" w:rsidRDefault="0015292B" w:rsidP="007B5137">
      <w:pPr>
        <w:rPr>
          <w:rFonts w:ascii="Tahoma" w:hAnsi="Tahoma" w:cs="Tahoma"/>
          <w:sz w:val="20"/>
          <w:szCs w:val="20"/>
        </w:rPr>
      </w:pPr>
    </w:p>
    <w:p w:rsidR="0015292B" w:rsidRDefault="0015292B" w:rsidP="007B5137">
      <w:pPr>
        <w:rPr>
          <w:rFonts w:ascii="Tahoma" w:hAnsi="Tahoma" w:cs="Tahoma"/>
          <w:sz w:val="20"/>
          <w:szCs w:val="20"/>
        </w:rPr>
      </w:pPr>
    </w:p>
    <w:p w:rsidR="0015292B" w:rsidRDefault="0015292B" w:rsidP="007B5137">
      <w:pPr>
        <w:rPr>
          <w:rFonts w:ascii="Tahoma" w:hAnsi="Tahoma" w:cs="Tahoma"/>
          <w:sz w:val="20"/>
          <w:szCs w:val="20"/>
        </w:rPr>
      </w:pPr>
    </w:p>
    <w:p w:rsidR="0015292B" w:rsidRPr="002402AA" w:rsidRDefault="0015292B" w:rsidP="007B5137">
      <w:pPr>
        <w:rPr>
          <w:rFonts w:ascii="Tahoma" w:hAnsi="Tahoma" w:cs="Tahoma"/>
          <w:sz w:val="20"/>
          <w:szCs w:val="20"/>
        </w:rPr>
      </w:pPr>
    </w:p>
    <w:p w:rsidR="007B5137" w:rsidRPr="002402AA" w:rsidRDefault="007B5137" w:rsidP="007B5137">
      <w:pPr>
        <w:rPr>
          <w:rFonts w:ascii="Tahoma" w:hAnsi="Tahoma" w:cs="Tahoma"/>
          <w:sz w:val="20"/>
          <w:szCs w:val="20"/>
        </w:rPr>
      </w:pPr>
    </w:p>
    <w:p w:rsidR="007B5137" w:rsidRPr="002402AA" w:rsidRDefault="007B5137" w:rsidP="007B5137">
      <w:pPr>
        <w:pStyle w:val="Nadpis1"/>
        <w:tabs>
          <w:tab w:val="clear" w:pos="643"/>
        </w:tabs>
        <w:ind w:left="0" w:firstLine="0"/>
        <w:rPr>
          <w:rFonts w:ascii="Tahoma" w:hAnsi="Tahoma" w:cs="Tahoma"/>
          <w:sz w:val="20"/>
          <w:szCs w:val="20"/>
        </w:rPr>
      </w:pPr>
      <w:bookmarkStart w:id="0" w:name="_Toc342042899"/>
      <w:r w:rsidRPr="002402AA">
        <w:rPr>
          <w:rFonts w:ascii="Tahoma" w:hAnsi="Tahoma" w:cs="Tahoma"/>
          <w:sz w:val="20"/>
          <w:szCs w:val="20"/>
        </w:rPr>
        <w:lastRenderedPageBreak/>
        <w:t>1. Základní informace</w:t>
      </w:r>
      <w:bookmarkEnd w:id="0"/>
    </w:p>
    <w:p w:rsidR="007B5137" w:rsidRPr="002402AA" w:rsidRDefault="00DC6144" w:rsidP="007B5137">
      <w:pPr>
        <w:rPr>
          <w:rFonts w:ascii="Tahoma" w:hAnsi="Tahoma" w:cs="Tahoma"/>
          <w:sz w:val="20"/>
          <w:szCs w:val="20"/>
        </w:rPr>
      </w:pPr>
      <w:r w:rsidRPr="00DC6144">
        <w:rPr>
          <w:rFonts w:ascii="Tahoma" w:hAnsi="Tahoma" w:cs="Tahoma"/>
          <w:noProof/>
        </w:rPr>
        <w:pict>
          <v:line id="_x0000_s1037" style="position:absolute;z-index:251669504" from="0,9pt" to="450pt,9pt" strokecolor="navy" strokeweight="1.5pt">
            <w10:anchorlock/>
          </v:line>
        </w:pict>
      </w:r>
    </w:p>
    <w:p w:rsidR="007B5137" w:rsidRPr="002402AA" w:rsidRDefault="007B5137" w:rsidP="007B5137">
      <w:pPr>
        <w:rPr>
          <w:rFonts w:ascii="Tahoma" w:hAnsi="Tahoma" w:cs="Tahoma"/>
          <w:b/>
          <w:bCs/>
          <w:color w:val="000080"/>
          <w:sz w:val="20"/>
          <w:szCs w:val="20"/>
        </w:rPr>
      </w:pPr>
    </w:p>
    <w:p w:rsidR="007B5137" w:rsidRPr="000C0973" w:rsidRDefault="001A3826" w:rsidP="007B5137">
      <w:pPr>
        <w:pStyle w:val="Nadpis2"/>
        <w:numPr>
          <w:ilvl w:val="0"/>
          <w:numId w:val="0"/>
        </w:numPr>
        <w:rPr>
          <w:rFonts w:ascii="Tahoma" w:hAnsi="Tahoma" w:cs="Tahoma"/>
          <w:sz w:val="20"/>
          <w:szCs w:val="20"/>
        </w:rPr>
      </w:pPr>
      <w:bookmarkStart w:id="1" w:name="_Toc342042900"/>
      <w:r w:rsidRPr="001A3826">
        <w:rPr>
          <w:rFonts w:ascii="Tahoma" w:hAnsi="Tahoma" w:cs="Tahoma"/>
          <w:sz w:val="20"/>
          <w:szCs w:val="20"/>
        </w:rPr>
        <w:t>1.1 Klasifikace předmětu veřejné zakázky a předpokládaná hodnota veřejné zakázky</w:t>
      </w:r>
      <w:bookmarkEnd w:id="1"/>
      <w:r w:rsidRPr="001A3826">
        <w:rPr>
          <w:rFonts w:ascii="Tahoma" w:hAnsi="Tahoma" w:cs="Tahoma"/>
          <w:sz w:val="20"/>
          <w:szCs w:val="20"/>
        </w:rPr>
        <w:t xml:space="preserve"> </w:t>
      </w:r>
    </w:p>
    <w:p w:rsidR="007B5137" w:rsidRPr="002402AA" w:rsidRDefault="00DC6144" w:rsidP="007B5137">
      <w:pPr>
        <w:rPr>
          <w:rFonts w:ascii="Tahoma" w:hAnsi="Tahoma" w:cs="Tahoma"/>
          <w:sz w:val="20"/>
          <w:szCs w:val="20"/>
        </w:rPr>
      </w:pPr>
      <w:r w:rsidRPr="00DC6144">
        <w:rPr>
          <w:rFonts w:ascii="Tahoma" w:hAnsi="Tahoma" w:cs="Tahoma"/>
          <w:noProof/>
        </w:rPr>
        <w:pict>
          <v:line id="_x0000_s1029" style="position:absolute;z-index:251661312" from="0,9pt" to="450pt,9pt" strokecolor="navy" strokeweight="1.5pt">
            <w10:anchorlock/>
          </v:line>
        </w:pict>
      </w:r>
    </w:p>
    <w:p w:rsidR="007B5137" w:rsidRPr="002402AA" w:rsidRDefault="007B5137" w:rsidP="007B5137">
      <w:pPr>
        <w:rPr>
          <w:rFonts w:ascii="Tahoma" w:hAnsi="Tahoma"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8"/>
        <w:gridCol w:w="6873"/>
      </w:tblGrid>
      <w:tr w:rsidR="007B5137" w:rsidRPr="008A73B8" w:rsidTr="00BF5934">
        <w:tc>
          <w:tcPr>
            <w:tcW w:w="2058" w:type="dxa"/>
          </w:tcPr>
          <w:p w:rsidR="007B5137" w:rsidRPr="008A73B8" w:rsidRDefault="007B5137" w:rsidP="00BF5934">
            <w:pPr>
              <w:spacing w:before="60" w:after="60"/>
              <w:rPr>
                <w:rFonts w:ascii="Tahoma" w:hAnsi="Tahoma" w:cs="Tahoma"/>
                <w:sz w:val="20"/>
                <w:szCs w:val="20"/>
              </w:rPr>
            </w:pPr>
            <w:r w:rsidRPr="008A73B8">
              <w:rPr>
                <w:rFonts w:ascii="Tahoma" w:hAnsi="Tahoma" w:cs="Tahoma"/>
                <w:sz w:val="20"/>
                <w:szCs w:val="20"/>
              </w:rPr>
              <w:t>CPV</w:t>
            </w:r>
          </w:p>
        </w:tc>
        <w:tc>
          <w:tcPr>
            <w:tcW w:w="6873" w:type="dxa"/>
          </w:tcPr>
          <w:p w:rsidR="007B5137" w:rsidRPr="008A73B8" w:rsidRDefault="007B5137" w:rsidP="00BF5934">
            <w:pPr>
              <w:spacing w:before="60" w:after="60"/>
              <w:rPr>
                <w:rFonts w:ascii="Tahoma" w:hAnsi="Tahoma" w:cs="Tahoma"/>
                <w:sz w:val="20"/>
                <w:szCs w:val="20"/>
              </w:rPr>
            </w:pPr>
            <w:r w:rsidRPr="008A73B8">
              <w:rPr>
                <w:rFonts w:ascii="Tahoma" w:hAnsi="Tahoma" w:cs="Tahoma"/>
                <w:sz w:val="20"/>
                <w:szCs w:val="20"/>
              </w:rPr>
              <w:t>POPIS</w:t>
            </w:r>
          </w:p>
        </w:tc>
      </w:tr>
      <w:tr w:rsidR="007B5137" w:rsidRPr="008A73B8" w:rsidTr="00BF5934">
        <w:tc>
          <w:tcPr>
            <w:tcW w:w="2058" w:type="dxa"/>
          </w:tcPr>
          <w:p w:rsidR="007B5137" w:rsidRPr="008A73B8" w:rsidRDefault="00370ECF" w:rsidP="00BF5934">
            <w:pPr>
              <w:spacing w:before="60" w:after="60"/>
              <w:rPr>
                <w:rFonts w:ascii="Tahoma" w:hAnsi="Tahoma" w:cs="Tahoma"/>
                <w:sz w:val="20"/>
                <w:szCs w:val="20"/>
              </w:rPr>
            </w:pPr>
            <w:r w:rsidRPr="00370ECF">
              <w:rPr>
                <w:rFonts w:ascii="Tahoma" w:hAnsi="Tahoma" w:cs="Tahoma"/>
                <w:sz w:val="20"/>
                <w:szCs w:val="20"/>
              </w:rPr>
              <w:t>30192000-1</w:t>
            </w:r>
          </w:p>
        </w:tc>
        <w:tc>
          <w:tcPr>
            <w:tcW w:w="6873" w:type="dxa"/>
          </w:tcPr>
          <w:p w:rsidR="007B5137" w:rsidRPr="008A73B8" w:rsidRDefault="00370ECF" w:rsidP="00BF5934">
            <w:pPr>
              <w:spacing w:before="60" w:after="60"/>
              <w:rPr>
                <w:rFonts w:ascii="Tahoma" w:hAnsi="Tahoma" w:cs="Tahoma"/>
                <w:sz w:val="20"/>
                <w:szCs w:val="20"/>
              </w:rPr>
            </w:pPr>
            <w:r w:rsidRPr="00370ECF">
              <w:rPr>
                <w:rFonts w:ascii="Tahoma" w:hAnsi="Tahoma" w:cs="Tahoma"/>
                <w:sz w:val="20"/>
                <w:szCs w:val="20"/>
              </w:rPr>
              <w:t>Kancelářské potřeby</w:t>
            </w:r>
          </w:p>
        </w:tc>
      </w:tr>
    </w:tbl>
    <w:p w:rsidR="007B5137" w:rsidRDefault="007B5137" w:rsidP="007B5137">
      <w:pPr>
        <w:rPr>
          <w:rFonts w:ascii="Tahoma" w:hAnsi="Tahoma" w:cs="Tahoma"/>
          <w:b/>
          <w:bCs/>
          <w:color w:val="000080"/>
          <w:sz w:val="20"/>
          <w:szCs w:val="20"/>
        </w:rPr>
      </w:pPr>
    </w:p>
    <w:p w:rsidR="007B0E6E" w:rsidRPr="002402AA" w:rsidRDefault="007B0E6E" w:rsidP="007B5137">
      <w:pPr>
        <w:rPr>
          <w:rFonts w:ascii="Tahoma" w:hAnsi="Tahoma" w:cs="Tahoma"/>
          <w:b/>
          <w:bCs/>
          <w:color w:val="000080"/>
          <w:sz w:val="20"/>
          <w:szCs w:val="20"/>
        </w:rPr>
      </w:pPr>
    </w:p>
    <w:p w:rsidR="00BB5B3F" w:rsidRDefault="007B5137">
      <w:pPr>
        <w:autoSpaceDE w:val="0"/>
        <w:autoSpaceDN w:val="0"/>
        <w:adjustRightInd w:val="0"/>
        <w:rPr>
          <w:rFonts w:ascii="Tahoma" w:hAnsi="Tahoma" w:cs="Tahoma"/>
          <w:b/>
          <w:bCs/>
          <w:sz w:val="20"/>
          <w:szCs w:val="20"/>
        </w:rPr>
      </w:pPr>
      <w:r w:rsidRPr="002402AA">
        <w:rPr>
          <w:rFonts w:ascii="Tahoma" w:hAnsi="Tahoma" w:cs="Tahoma"/>
          <w:sz w:val="20"/>
          <w:szCs w:val="20"/>
        </w:rPr>
        <w:t xml:space="preserve">Předpokládaná hodnota veřejné zakázky </w:t>
      </w:r>
      <w:r w:rsidRPr="00FA73D1">
        <w:rPr>
          <w:rFonts w:ascii="Tahoma" w:hAnsi="Tahoma" w:cs="Tahoma"/>
          <w:bCs/>
          <w:sz w:val="20"/>
          <w:szCs w:val="20"/>
        </w:rPr>
        <w:t xml:space="preserve">je </w:t>
      </w:r>
      <w:r w:rsidR="005923A9">
        <w:rPr>
          <w:rFonts w:ascii="Tahoma" w:hAnsi="Tahoma" w:cs="Tahoma"/>
          <w:b/>
          <w:bCs/>
          <w:sz w:val="20"/>
          <w:szCs w:val="20"/>
        </w:rPr>
        <w:t>16.100.000</w:t>
      </w:r>
      <w:r w:rsidRPr="00FA73D1">
        <w:rPr>
          <w:rFonts w:ascii="Tahoma" w:hAnsi="Tahoma" w:cs="Tahoma"/>
          <w:b/>
          <w:bCs/>
          <w:sz w:val="20"/>
          <w:szCs w:val="20"/>
        </w:rPr>
        <w:t xml:space="preserve">,- Kč </w:t>
      </w:r>
      <w:r w:rsidR="00FA73D1" w:rsidRPr="00FA73D1">
        <w:rPr>
          <w:rFonts w:ascii="Tahoma" w:hAnsi="Tahoma" w:cs="Tahoma"/>
          <w:b/>
          <w:bCs/>
          <w:sz w:val="20"/>
          <w:szCs w:val="20"/>
        </w:rPr>
        <w:t>bez</w:t>
      </w:r>
      <w:r w:rsidRPr="00FA73D1">
        <w:rPr>
          <w:rFonts w:ascii="Tahoma" w:hAnsi="Tahoma" w:cs="Tahoma"/>
          <w:b/>
          <w:bCs/>
          <w:sz w:val="20"/>
          <w:szCs w:val="20"/>
        </w:rPr>
        <w:t xml:space="preserve"> DPH</w:t>
      </w:r>
      <w:r w:rsidR="005923A9">
        <w:rPr>
          <w:rFonts w:ascii="Tahoma" w:hAnsi="Tahoma" w:cs="Tahoma"/>
          <w:b/>
          <w:bCs/>
          <w:sz w:val="20"/>
          <w:szCs w:val="20"/>
        </w:rPr>
        <w:t>.</w:t>
      </w:r>
    </w:p>
    <w:p w:rsidR="0064186C" w:rsidRDefault="0064186C">
      <w:pPr>
        <w:autoSpaceDE w:val="0"/>
        <w:autoSpaceDN w:val="0"/>
        <w:adjustRightInd w:val="0"/>
        <w:rPr>
          <w:rFonts w:ascii="Tahoma" w:hAnsi="Tahoma" w:cs="Tahoma"/>
          <w:sz w:val="20"/>
          <w:szCs w:val="20"/>
        </w:rPr>
      </w:pPr>
    </w:p>
    <w:p w:rsidR="007B5137" w:rsidRPr="000C0973" w:rsidRDefault="001A3826" w:rsidP="007B5137">
      <w:pPr>
        <w:pStyle w:val="Nadpis2"/>
        <w:numPr>
          <w:ilvl w:val="0"/>
          <w:numId w:val="0"/>
        </w:numPr>
        <w:rPr>
          <w:rFonts w:ascii="Tahoma" w:hAnsi="Tahoma" w:cs="Tahoma"/>
          <w:sz w:val="20"/>
          <w:szCs w:val="20"/>
        </w:rPr>
      </w:pPr>
      <w:bookmarkStart w:id="2" w:name="_Toc342042901"/>
      <w:r w:rsidRPr="001A3826">
        <w:rPr>
          <w:rFonts w:ascii="Tahoma" w:hAnsi="Tahoma" w:cs="Tahoma"/>
          <w:sz w:val="20"/>
          <w:szCs w:val="20"/>
        </w:rPr>
        <w:t>1.2. Podrobné vymezení předmětu veřejné zakázky a technické podmínky</w:t>
      </w:r>
      <w:bookmarkEnd w:id="2"/>
    </w:p>
    <w:p w:rsidR="00370ECF" w:rsidRDefault="00DC6144" w:rsidP="00370ECF">
      <w:pPr>
        <w:rPr>
          <w:rFonts w:ascii="Tahoma" w:hAnsi="Tahoma" w:cs="Tahoma"/>
          <w:b/>
          <w:bCs/>
          <w:color w:val="000080"/>
          <w:sz w:val="20"/>
          <w:szCs w:val="20"/>
        </w:rPr>
      </w:pPr>
      <w:r w:rsidRPr="00DC6144">
        <w:rPr>
          <w:rFonts w:ascii="Tahoma" w:hAnsi="Tahoma" w:cs="Tahoma"/>
          <w:noProof/>
        </w:rPr>
        <w:pict>
          <v:line id="_x0000_s1030" style="position:absolute;z-index:251662336" from="0,8.5pt" to="450pt,8.5pt" strokecolor="navy" strokeweight="1.5pt">
            <w10:anchorlock/>
          </v:line>
        </w:pict>
      </w:r>
      <w:bookmarkStart w:id="3" w:name="_Toc318306575"/>
    </w:p>
    <w:p w:rsidR="00370ECF" w:rsidRDefault="00370ECF" w:rsidP="00370ECF">
      <w:pPr>
        <w:rPr>
          <w:rFonts w:ascii="Tahoma" w:hAnsi="Tahoma" w:cs="Tahoma"/>
          <w:b/>
          <w:bCs/>
          <w:color w:val="000080"/>
          <w:sz w:val="20"/>
          <w:szCs w:val="20"/>
        </w:rPr>
      </w:pPr>
    </w:p>
    <w:p w:rsidR="00370ECF" w:rsidRDefault="00370ECF" w:rsidP="00370ECF">
      <w:pPr>
        <w:jc w:val="both"/>
        <w:rPr>
          <w:rFonts w:ascii="Tahoma" w:hAnsi="Tahoma" w:cs="Tahoma"/>
          <w:b/>
          <w:bCs/>
          <w:color w:val="000080"/>
          <w:sz w:val="20"/>
          <w:szCs w:val="20"/>
        </w:rPr>
      </w:pPr>
      <w:r>
        <w:rPr>
          <w:rFonts w:ascii="Tahoma" w:hAnsi="Tahoma" w:cs="Tahoma"/>
          <w:sz w:val="20"/>
          <w:szCs w:val="20"/>
        </w:rPr>
        <w:t xml:space="preserve">1.2.1. </w:t>
      </w:r>
      <w:r w:rsidRPr="00370ECF">
        <w:rPr>
          <w:rFonts w:ascii="Tahoma" w:hAnsi="Tahoma" w:cs="Tahoma"/>
          <w:sz w:val="20"/>
          <w:szCs w:val="20"/>
        </w:rPr>
        <w:t xml:space="preserve">Předmětem plnění veřejné zakázky jsou dodávky - průběžné </w:t>
      </w:r>
      <w:r w:rsidRPr="008C2C86">
        <w:rPr>
          <w:rFonts w:ascii="Tahoma" w:hAnsi="Tahoma" w:cs="Tahoma"/>
          <w:sz w:val="20"/>
          <w:szCs w:val="20"/>
        </w:rPr>
        <w:t xml:space="preserve">zajišťování dodávek zboží – kancelářských potřeb (tzn. zejména kancelářského papíru, obálek, úložných desek, </w:t>
      </w:r>
      <w:r w:rsidR="007B0E6E" w:rsidRPr="008C2C86">
        <w:rPr>
          <w:rFonts w:ascii="Tahoma" w:hAnsi="Tahoma" w:cs="Tahoma"/>
          <w:sz w:val="20"/>
          <w:szCs w:val="20"/>
        </w:rPr>
        <w:t>tonery do tiskáren atd</w:t>
      </w:r>
      <w:r w:rsidR="005923A9" w:rsidRPr="008C2C86">
        <w:rPr>
          <w:rFonts w:ascii="Tahoma" w:hAnsi="Tahoma" w:cs="Tahoma"/>
          <w:sz w:val="20"/>
          <w:szCs w:val="20"/>
        </w:rPr>
        <w:t>.</w:t>
      </w:r>
      <w:r w:rsidRPr="008C2C86">
        <w:rPr>
          <w:rFonts w:ascii="Tahoma" w:hAnsi="Tahoma" w:cs="Tahoma"/>
          <w:sz w:val="20"/>
          <w:szCs w:val="20"/>
        </w:rPr>
        <w:t>) dle aktuálních potřeb zadavatele, a to v min. množství a sortimentu výrobků</w:t>
      </w:r>
      <w:r w:rsidRPr="00370ECF">
        <w:rPr>
          <w:rFonts w:ascii="Tahoma" w:hAnsi="Tahoma" w:cs="Tahoma"/>
          <w:sz w:val="20"/>
          <w:szCs w:val="20"/>
        </w:rPr>
        <w:t xml:space="preserve"> uvedeného v příloze</w:t>
      </w:r>
      <w:r>
        <w:rPr>
          <w:rFonts w:ascii="Tahoma" w:hAnsi="Tahoma" w:cs="Tahoma"/>
          <w:sz w:val="20"/>
          <w:szCs w:val="20"/>
        </w:rPr>
        <w:t xml:space="preserve"> č. 1</w:t>
      </w:r>
      <w:r w:rsidRPr="00370ECF">
        <w:rPr>
          <w:rFonts w:ascii="Tahoma" w:hAnsi="Tahoma" w:cs="Tahoma"/>
          <w:sz w:val="20"/>
          <w:szCs w:val="20"/>
        </w:rPr>
        <w:t xml:space="preserve"> – vzorový objednávkový koš (dále též „zboží“), které budou realizovány v průběhu </w:t>
      </w:r>
      <w:r>
        <w:rPr>
          <w:rFonts w:ascii="Tahoma" w:hAnsi="Tahoma" w:cs="Tahoma"/>
          <w:sz w:val="20"/>
          <w:szCs w:val="20"/>
        </w:rPr>
        <w:t>4</w:t>
      </w:r>
      <w:r w:rsidRPr="00370ECF">
        <w:rPr>
          <w:rFonts w:ascii="Tahoma" w:hAnsi="Tahoma" w:cs="Tahoma"/>
          <w:sz w:val="20"/>
          <w:szCs w:val="20"/>
        </w:rPr>
        <w:t xml:space="preserve"> let ode dne uzavření rámcové smlouvy. Na základě tohoto zadávacího řízení bude uzavřena rámcová smlouva ve smyslu § 11 ZVZ, která bude v souladu se zadávacími podmínka</w:t>
      </w:r>
      <w:r>
        <w:rPr>
          <w:rFonts w:ascii="Tahoma" w:hAnsi="Tahoma" w:cs="Tahoma"/>
          <w:sz w:val="20"/>
          <w:szCs w:val="20"/>
        </w:rPr>
        <w:t>mi (</w:t>
      </w:r>
      <w:r w:rsidRPr="00370ECF">
        <w:rPr>
          <w:rFonts w:ascii="Tahoma" w:hAnsi="Tahoma" w:cs="Tahoma"/>
          <w:sz w:val="20"/>
          <w:szCs w:val="20"/>
        </w:rPr>
        <w:t>tj. podmínkami a požadavky uvedenými zadavatelem v oznámení zadávacího říz</w:t>
      </w:r>
      <w:r>
        <w:rPr>
          <w:rFonts w:ascii="Tahoma" w:hAnsi="Tahoma" w:cs="Tahoma"/>
          <w:sz w:val="20"/>
          <w:szCs w:val="20"/>
        </w:rPr>
        <w:t>ení a této zadávací dokumentaci</w:t>
      </w:r>
      <w:r w:rsidRPr="00370ECF">
        <w:rPr>
          <w:rFonts w:ascii="Tahoma" w:hAnsi="Tahoma" w:cs="Tahoma"/>
          <w:sz w:val="20"/>
          <w:szCs w:val="20"/>
        </w:rPr>
        <w:t xml:space="preserve">) a nabídkou vybraného uchazeče. Rámcová smlouva bude uzavřena na dobu </w:t>
      </w:r>
      <w:r>
        <w:rPr>
          <w:rFonts w:ascii="Tahoma" w:hAnsi="Tahoma" w:cs="Tahoma"/>
          <w:sz w:val="20"/>
          <w:szCs w:val="20"/>
        </w:rPr>
        <w:t>4</w:t>
      </w:r>
      <w:r w:rsidRPr="00370ECF">
        <w:rPr>
          <w:rFonts w:ascii="Tahoma" w:hAnsi="Tahoma" w:cs="Tahoma"/>
          <w:sz w:val="20"/>
          <w:szCs w:val="20"/>
        </w:rPr>
        <w:t xml:space="preserve"> let </w:t>
      </w:r>
      <w:r>
        <w:rPr>
          <w:rFonts w:ascii="Tahoma" w:hAnsi="Tahoma" w:cs="Tahoma"/>
          <w:sz w:val="20"/>
          <w:szCs w:val="20"/>
        </w:rPr>
        <w:t>se třemi uchazeči</w:t>
      </w:r>
      <w:r w:rsidRPr="00370ECF">
        <w:rPr>
          <w:rFonts w:ascii="Tahoma" w:hAnsi="Tahoma" w:cs="Tahoma"/>
          <w:sz w:val="20"/>
          <w:szCs w:val="20"/>
        </w:rPr>
        <w:t>.</w:t>
      </w:r>
    </w:p>
    <w:p w:rsidR="00370ECF" w:rsidRDefault="00370ECF" w:rsidP="00370ECF">
      <w:pPr>
        <w:jc w:val="both"/>
        <w:rPr>
          <w:rFonts w:ascii="Tahoma" w:hAnsi="Tahoma" w:cs="Tahoma"/>
          <w:b/>
          <w:bCs/>
          <w:color w:val="000080"/>
          <w:sz w:val="20"/>
          <w:szCs w:val="20"/>
        </w:rPr>
      </w:pPr>
    </w:p>
    <w:p w:rsidR="001E1906" w:rsidRDefault="00370ECF" w:rsidP="00370ECF">
      <w:pPr>
        <w:jc w:val="both"/>
        <w:rPr>
          <w:rFonts w:ascii="Tahoma" w:hAnsi="Tahoma" w:cs="Tahoma"/>
          <w:sz w:val="20"/>
          <w:szCs w:val="20"/>
        </w:rPr>
      </w:pPr>
      <w:r>
        <w:rPr>
          <w:rFonts w:ascii="Tahoma" w:hAnsi="Tahoma" w:cs="Tahoma"/>
          <w:sz w:val="20"/>
          <w:szCs w:val="20"/>
        </w:rPr>
        <w:t xml:space="preserve">1.2.2. </w:t>
      </w:r>
      <w:r w:rsidR="001E1906">
        <w:rPr>
          <w:rFonts w:ascii="Tahoma" w:hAnsi="Tahoma" w:cs="Tahoma"/>
          <w:sz w:val="20"/>
          <w:szCs w:val="20"/>
        </w:rPr>
        <w:t xml:space="preserve">Na základě uzavřené rámcové smlouvy budou vybraní dodavatelé pro zadavatele zajišťovat dodávky konkrétně definovaných kancelářských potřeb po celou dobu trvání rámcové smlouvy formou dílčích plnění vždy na základě konkrétní písemné výzvy zadavatele. </w:t>
      </w:r>
    </w:p>
    <w:p w:rsidR="001E1906" w:rsidRDefault="001E1906" w:rsidP="00370ECF">
      <w:pPr>
        <w:jc w:val="both"/>
        <w:rPr>
          <w:rFonts w:ascii="Tahoma" w:hAnsi="Tahoma" w:cs="Tahoma"/>
          <w:sz w:val="20"/>
          <w:szCs w:val="20"/>
        </w:rPr>
      </w:pPr>
    </w:p>
    <w:p w:rsidR="00370ECF" w:rsidRPr="00370ECF" w:rsidRDefault="001E1906" w:rsidP="00370ECF">
      <w:pPr>
        <w:jc w:val="both"/>
        <w:rPr>
          <w:rFonts w:ascii="Tahoma" w:hAnsi="Tahoma" w:cs="Tahoma"/>
          <w:b/>
          <w:bCs/>
          <w:color w:val="000080"/>
          <w:sz w:val="20"/>
          <w:szCs w:val="20"/>
        </w:rPr>
      </w:pPr>
      <w:r>
        <w:rPr>
          <w:rFonts w:ascii="Tahoma" w:hAnsi="Tahoma" w:cs="Tahoma"/>
          <w:sz w:val="20"/>
          <w:szCs w:val="20"/>
        </w:rPr>
        <w:t xml:space="preserve">1.2.3. Konkrétní veřejné zakázky – dílčí plnění budou dodavatelem realizovány podle </w:t>
      </w:r>
      <w:r w:rsidR="009D63DF">
        <w:rPr>
          <w:rFonts w:ascii="Tahoma" w:hAnsi="Tahoma" w:cs="Tahoma"/>
          <w:sz w:val="20"/>
          <w:szCs w:val="20"/>
        </w:rPr>
        <w:t>§ 92 odst. 3</w:t>
      </w:r>
      <w:r w:rsidR="00370ECF" w:rsidRPr="00370ECF">
        <w:rPr>
          <w:rFonts w:ascii="Tahoma" w:hAnsi="Tahoma" w:cs="Tahoma"/>
          <w:sz w:val="20"/>
          <w:szCs w:val="20"/>
        </w:rPr>
        <w:t xml:space="preserve"> ZVZ</w:t>
      </w:r>
      <w:r>
        <w:rPr>
          <w:rFonts w:ascii="Tahoma" w:hAnsi="Tahoma" w:cs="Tahoma"/>
          <w:sz w:val="20"/>
          <w:szCs w:val="20"/>
        </w:rPr>
        <w:t xml:space="preserve"> po předchozí písemné výzvě k podání nabídek</w:t>
      </w:r>
      <w:r w:rsidR="00370ECF" w:rsidRPr="00370ECF">
        <w:rPr>
          <w:rFonts w:ascii="Tahoma" w:hAnsi="Tahoma" w:cs="Tahoma"/>
          <w:sz w:val="20"/>
          <w:szCs w:val="20"/>
        </w:rPr>
        <w:t>, v níž budou minimálně uvedeny následující informace :</w:t>
      </w:r>
    </w:p>
    <w:p w:rsidR="00370ECF" w:rsidRPr="00370ECF" w:rsidRDefault="00370ECF" w:rsidP="00370ECF">
      <w:pPr>
        <w:autoSpaceDE w:val="0"/>
        <w:autoSpaceDN w:val="0"/>
        <w:adjustRightInd w:val="0"/>
        <w:spacing w:line="240" w:lineRule="atLeast"/>
        <w:jc w:val="both"/>
        <w:rPr>
          <w:rFonts w:ascii="Tahoma" w:hAnsi="Tahoma" w:cs="Tahoma"/>
          <w:sz w:val="20"/>
          <w:szCs w:val="20"/>
        </w:rPr>
      </w:pPr>
    </w:p>
    <w:p w:rsidR="009D63DF" w:rsidRDefault="009D63DF" w:rsidP="00AA75F9">
      <w:pPr>
        <w:numPr>
          <w:ilvl w:val="1"/>
          <w:numId w:val="7"/>
        </w:numPr>
        <w:ind w:left="1080" w:hanging="180"/>
        <w:jc w:val="both"/>
        <w:rPr>
          <w:rFonts w:ascii="Tahoma" w:hAnsi="Tahoma" w:cs="Tahoma"/>
          <w:sz w:val="20"/>
          <w:szCs w:val="20"/>
        </w:rPr>
      </w:pPr>
      <w:r>
        <w:rPr>
          <w:rFonts w:ascii="Tahoma" w:hAnsi="Tahoma" w:cs="Tahoma"/>
          <w:sz w:val="20"/>
          <w:szCs w:val="20"/>
        </w:rPr>
        <w:t>informace o předmětu veřejné zakázky,</w:t>
      </w:r>
    </w:p>
    <w:p w:rsidR="00370ECF" w:rsidRPr="00370ECF" w:rsidRDefault="00370ECF" w:rsidP="00AA75F9">
      <w:pPr>
        <w:numPr>
          <w:ilvl w:val="1"/>
          <w:numId w:val="7"/>
        </w:numPr>
        <w:ind w:left="1080" w:hanging="180"/>
        <w:jc w:val="both"/>
        <w:rPr>
          <w:rFonts w:ascii="Tahoma" w:hAnsi="Tahoma" w:cs="Tahoma"/>
          <w:sz w:val="20"/>
          <w:szCs w:val="20"/>
        </w:rPr>
      </w:pPr>
      <w:r w:rsidRPr="00370ECF">
        <w:rPr>
          <w:rFonts w:ascii="Tahoma" w:hAnsi="Tahoma" w:cs="Tahoma"/>
          <w:sz w:val="20"/>
          <w:szCs w:val="20"/>
        </w:rPr>
        <w:t>identifikační údaje zadavatele,</w:t>
      </w:r>
    </w:p>
    <w:p w:rsidR="00370ECF" w:rsidRPr="00370ECF" w:rsidRDefault="00370ECF" w:rsidP="00AA75F9">
      <w:pPr>
        <w:numPr>
          <w:ilvl w:val="1"/>
          <w:numId w:val="7"/>
        </w:numPr>
        <w:ind w:left="1080" w:hanging="180"/>
        <w:jc w:val="both"/>
        <w:rPr>
          <w:rFonts w:ascii="Tahoma" w:hAnsi="Tahoma" w:cs="Tahoma"/>
          <w:sz w:val="20"/>
          <w:szCs w:val="20"/>
        </w:rPr>
      </w:pPr>
      <w:r w:rsidRPr="00370ECF">
        <w:rPr>
          <w:rFonts w:ascii="Tahoma" w:hAnsi="Tahoma" w:cs="Tahoma"/>
          <w:sz w:val="20"/>
          <w:szCs w:val="20"/>
        </w:rPr>
        <w:t xml:space="preserve">přesná technická specifikace požadovaného zboží, </w:t>
      </w:r>
    </w:p>
    <w:p w:rsidR="00370ECF" w:rsidRPr="00370ECF" w:rsidRDefault="00370ECF" w:rsidP="00AA75F9">
      <w:pPr>
        <w:numPr>
          <w:ilvl w:val="1"/>
          <w:numId w:val="7"/>
        </w:numPr>
        <w:ind w:left="1080" w:hanging="180"/>
        <w:jc w:val="both"/>
        <w:rPr>
          <w:rFonts w:ascii="Tahoma" w:hAnsi="Tahoma" w:cs="Tahoma"/>
          <w:sz w:val="20"/>
          <w:szCs w:val="20"/>
        </w:rPr>
      </w:pPr>
      <w:r w:rsidRPr="00370ECF">
        <w:rPr>
          <w:rFonts w:ascii="Tahoma" w:hAnsi="Tahoma" w:cs="Tahoma"/>
          <w:sz w:val="20"/>
          <w:szCs w:val="20"/>
        </w:rPr>
        <w:t xml:space="preserve">rozsah dodávky dle aktuálních potřeb zadavatele </w:t>
      </w:r>
    </w:p>
    <w:p w:rsidR="009D63DF" w:rsidRDefault="00370ECF" w:rsidP="00AA75F9">
      <w:pPr>
        <w:numPr>
          <w:ilvl w:val="1"/>
          <w:numId w:val="7"/>
        </w:numPr>
        <w:ind w:left="1080" w:hanging="180"/>
        <w:jc w:val="both"/>
        <w:rPr>
          <w:rFonts w:ascii="Tahoma" w:hAnsi="Tahoma" w:cs="Tahoma"/>
          <w:sz w:val="20"/>
          <w:szCs w:val="20"/>
        </w:rPr>
      </w:pPr>
      <w:r w:rsidRPr="00370ECF">
        <w:rPr>
          <w:rFonts w:ascii="Tahoma" w:hAnsi="Tahoma" w:cs="Tahoma"/>
          <w:sz w:val="20"/>
          <w:szCs w:val="20"/>
        </w:rPr>
        <w:t>lhůtu a místo pro podání nabídky</w:t>
      </w:r>
      <w:r w:rsidR="009D63DF">
        <w:rPr>
          <w:rFonts w:ascii="Tahoma" w:hAnsi="Tahoma" w:cs="Tahoma"/>
          <w:sz w:val="20"/>
          <w:szCs w:val="20"/>
        </w:rPr>
        <w:t>,</w:t>
      </w:r>
    </w:p>
    <w:p w:rsidR="00370ECF" w:rsidRDefault="009D63DF" w:rsidP="00AA75F9">
      <w:pPr>
        <w:numPr>
          <w:ilvl w:val="1"/>
          <w:numId w:val="7"/>
        </w:numPr>
        <w:ind w:left="1080" w:hanging="180"/>
        <w:jc w:val="both"/>
        <w:rPr>
          <w:rFonts w:ascii="Tahoma" w:hAnsi="Tahoma" w:cs="Tahoma"/>
          <w:sz w:val="20"/>
          <w:szCs w:val="20"/>
        </w:rPr>
      </w:pPr>
      <w:r>
        <w:rPr>
          <w:rFonts w:ascii="Tahoma" w:hAnsi="Tahoma" w:cs="Tahoma"/>
          <w:sz w:val="20"/>
          <w:szCs w:val="20"/>
        </w:rPr>
        <w:t>údaje o hodnotících kritériích podle § 78</w:t>
      </w:r>
      <w:r w:rsidR="00370ECF" w:rsidRPr="00370ECF">
        <w:rPr>
          <w:rFonts w:ascii="Tahoma" w:hAnsi="Tahoma" w:cs="Tahoma"/>
          <w:sz w:val="20"/>
          <w:szCs w:val="20"/>
        </w:rPr>
        <w:t xml:space="preserve">. </w:t>
      </w:r>
    </w:p>
    <w:p w:rsidR="00370ECF" w:rsidRDefault="00370ECF" w:rsidP="00370ECF">
      <w:pPr>
        <w:ind w:left="1080"/>
        <w:jc w:val="both"/>
        <w:rPr>
          <w:rFonts w:ascii="Tahoma" w:hAnsi="Tahoma" w:cs="Tahoma"/>
          <w:sz w:val="20"/>
          <w:szCs w:val="20"/>
        </w:rPr>
      </w:pPr>
    </w:p>
    <w:p w:rsidR="001E1906" w:rsidRDefault="001E1906" w:rsidP="00370ECF">
      <w:pPr>
        <w:jc w:val="both"/>
        <w:rPr>
          <w:rFonts w:ascii="Tahoma" w:hAnsi="Tahoma" w:cs="Tahoma"/>
          <w:sz w:val="20"/>
          <w:szCs w:val="20"/>
        </w:rPr>
      </w:pPr>
      <w:r>
        <w:rPr>
          <w:rFonts w:ascii="Tahoma" w:hAnsi="Tahoma" w:cs="Tahoma"/>
          <w:sz w:val="20"/>
          <w:szCs w:val="20"/>
        </w:rPr>
        <w:t>1.2.4</w:t>
      </w:r>
      <w:r w:rsidR="00370ECF">
        <w:rPr>
          <w:rFonts w:ascii="Tahoma" w:hAnsi="Tahoma" w:cs="Tahoma"/>
          <w:sz w:val="20"/>
          <w:szCs w:val="20"/>
        </w:rPr>
        <w:t>.</w:t>
      </w:r>
      <w:r>
        <w:rPr>
          <w:rFonts w:ascii="Tahoma" w:hAnsi="Tahoma" w:cs="Tahoma"/>
          <w:sz w:val="20"/>
          <w:szCs w:val="20"/>
        </w:rPr>
        <w:t xml:space="preserve"> Jednotlivé zakázky budou zadávány na základě podání nejnižší nabídkové ceny v jednotlivých </w:t>
      </w:r>
      <w:proofErr w:type="spellStart"/>
      <w:r>
        <w:rPr>
          <w:rFonts w:ascii="Tahoma" w:hAnsi="Tahoma" w:cs="Tahoma"/>
          <w:sz w:val="20"/>
          <w:szCs w:val="20"/>
        </w:rPr>
        <w:t>minitendrech</w:t>
      </w:r>
      <w:proofErr w:type="spellEnd"/>
      <w:r>
        <w:rPr>
          <w:rFonts w:ascii="Tahoma" w:hAnsi="Tahoma" w:cs="Tahoma"/>
          <w:sz w:val="20"/>
          <w:szCs w:val="20"/>
        </w:rPr>
        <w:t xml:space="preserve">. </w:t>
      </w:r>
      <w:r w:rsidR="00370ECF">
        <w:rPr>
          <w:rFonts w:ascii="Tahoma" w:hAnsi="Tahoma" w:cs="Tahoma"/>
          <w:sz w:val="20"/>
          <w:szCs w:val="20"/>
        </w:rPr>
        <w:t xml:space="preserve"> </w:t>
      </w:r>
    </w:p>
    <w:p w:rsidR="001E1906" w:rsidRDefault="001E1906" w:rsidP="00370ECF">
      <w:pPr>
        <w:jc w:val="both"/>
        <w:rPr>
          <w:rFonts w:ascii="Tahoma" w:hAnsi="Tahoma" w:cs="Tahoma"/>
          <w:sz w:val="20"/>
          <w:szCs w:val="20"/>
        </w:rPr>
      </w:pPr>
    </w:p>
    <w:p w:rsidR="00370ECF" w:rsidRDefault="001E1906" w:rsidP="00370ECF">
      <w:pPr>
        <w:jc w:val="both"/>
        <w:rPr>
          <w:rFonts w:ascii="Tahoma" w:hAnsi="Tahoma" w:cs="Tahoma"/>
          <w:sz w:val="20"/>
          <w:szCs w:val="20"/>
        </w:rPr>
      </w:pPr>
      <w:r>
        <w:rPr>
          <w:rFonts w:ascii="Tahoma" w:hAnsi="Tahoma" w:cs="Tahoma"/>
          <w:sz w:val="20"/>
          <w:szCs w:val="20"/>
        </w:rPr>
        <w:t xml:space="preserve">1.2.5. </w:t>
      </w:r>
      <w:r w:rsidR="00370ECF" w:rsidRPr="00370ECF">
        <w:rPr>
          <w:rFonts w:ascii="Tahoma" w:hAnsi="Tahoma" w:cs="Tahoma"/>
          <w:sz w:val="20"/>
          <w:szCs w:val="20"/>
        </w:rPr>
        <w:t>Nabídky podané na základě výzvy k podání nabídek musí vyhovovat podmínkám uvedeným v rámcové smlouvě a podmínkám uvedeným zadavatelem ve výzvě k podání nabídek.</w:t>
      </w:r>
      <w:r>
        <w:rPr>
          <w:rFonts w:ascii="Tahoma" w:hAnsi="Tahoma" w:cs="Tahoma"/>
          <w:sz w:val="20"/>
          <w:szCs w:val="20"/>
        </w:rPr>
        <w:t xml:space="preserve"> Dodavatel je povinen reagovat na výzvu zadavatele k podání nabídky nejpozději do pěti pracovních dnů, nebo podle znění výzvy, podáním nabídky. </w:t>
      </w:r>
    </w:p>
    <w:p w:rsidR="00DB0D01" w:rsidRDefault="00DB0D01" w:rsidP="00370ECF">
      <w:pPr>
        <w:jc w:val="both"/>
        <w:rPr>
          <w:rFonts w:ascii="Tahoma" w:hAnsi="Tahoma" w:cs="Tahoma"/>
          <w:sz w:val="20"/>
          <w:szCs w:val="20"/>
        </w:rPr>
      </w:pPr>
    </w:p>
    <w:p w:rsidR="00DB0D01" w:rsidRDefault="00DB0D01" w:rsidP="00370ECF">
      <w:pPr>
        <w:jc w:val="both"/>
        <w:rPr>
          <w:rFonts w:ascii="Tahoma" w:hAnsi="Tahoma" w:cs="Tahoma"/>
          <w:sz w:val="20"/>
          <w:szCs w:val="20"/>
        </w:rPr>
      </w:pPr>
      <w:r>
        <w:rPr>
          <w:rFonts w:ascii="Tahoma" w:hAnsi="Tahoma" w:cs="Tahoma"/>
          <w:sz w:val="20"/>
          <w:szCs w:val="20"/>
        </w:rPr>
        <w:t xml:space="preserve">1.2.6. Dodavatel je povinen zadavateli nabídnout pro plnění konkrétní veřejné zakázky alespoň takové podmínky pro plnění jednotlivých uvedených položek, na jejichž základě s ním byla rámcová smlouva uzavřena. </w:t>
      </w:r>
    </w:p>
    <w:p w:rsidR="00370ECF" w:rsidRDefault="008C2C86" w:rsidP="00370ECF">
      <w:pPr>
        <w:jc w:val="both"/>
        <w:rPr>
          <w:rFonts w:ascii="Tahoma" w:hAnsi="Tahoma" w:cs="Tahoma"/>
          <w:sz w:val="20"/>
          <w:szCs w:val="20"/>
        </w:rPr>
      </w:pPr>
      <w:r>
        <w:rPr>
          <w:rFonts w:ascii="Tahoma" w:hAnsi="Tahoma" w:cs="Tahoma"/>
          <w:sz w:val="20"/>
          <w:szCs w:val="20"/>
        </w:rPr>
        <w:br/>
      </w:r>
      <w:r>
        <w:rPr>
          <w:rFonts w:ascii="Tahoma" w:hAnsi="Tahoma" w:cs="Tahoma"/>
          <w:sz w:val="20"/>
          <w:szCs w:val="20"/>
        </w:rPr>
        <w:br/>
      </w:r>
      <w:r>
        <w:rPr>
          <w:rFonts w:ascii="Tahoma" w:hAnsi="Tahoma" w:cs="Tahoma"/>
          <w:sz w:val="20"/>
          <w:szCs w:val="20"/>
        </w:rPr>
        <w:br/>
      </w:r>
      <w:r>
        <w:rPr>
          <w:rFonts w:ascii="Tahoma" w:hAnsi="Tahoma" w:cs="Tahoma"/>
          <w:sz w:val="20"/>
          <w:szCs w:val="20"/>
        </w:rPr>
        <w:br/>
      </w:r>
      <w:r>
        <w:rPr>
          <w:rFonts w:ascii="Tahoma" w:hAnsi="Tahoma" w:cs="Tahoma"/>
          <w:sz w:val="20"/>
          <w:szCs w:val="20"/>
        </w:rPr>
        <w:br/>
      </w:r>
      <w:r>
        <w:rPr>
          <w:rFonts w:ascii="Tahoma" w:hAnsi="Tahoma" w:cs="Tahoma"/>
          <w:sz w:val="20"/>
          <w:szCs w:val="20"/>
        </w:rPr>
        <w:br/>
      </w:r>
      <w:r>
        <w:rPr>
          <w:rFonts w:ascii="Tahoma" w:hAnsi="Tahoma" w:cs="Tahoma"/>
          <w:sz w:val="20"/>
          <w:szCs w:val="20"/>
        </w:rPr>
        <w:lastRenderedPageBreak/>
        <w:br/>
      </w:r>
    </w:p>
    <w:p w:rsidR="00370ECF" w:rsidRPr="00370ECF" w:rsidRDefault="00370ECF" w:rsidP="00370ECF">
      <w:pPr>
        <w:jc w:val="both"/>
        <w:rPr>
          <w:rFonts w:ascii="Tahoma" w:hAnsi="Tahoma" w:cs="Tahoma"/>
          <w:sz w:val="20"/>
          <w:szCs w:val="20"/>
        </w:rPr>
      </w:pPr>
      <w:r>
        <w:rPr>
          <w:rFonts w:ascii="Tahoma" w:hAnsi="Tahoma" w:cs="Tahoma"/>
          <w:sz w:val="20"/>
          <w:szCs w:val="20"/>
        </w:rPr>
        <w:t>1.</w:t>
      </w:r>
      <w:r w:rsidR="003665D6">
        <w:rPr>
          <w:rFonts w:ascii="Tahoma" w:hAnsi="Tahoma" w:cs="Tahoma"/>
          <w:sz w:val="20"/>
          <w:szCs w:val="20"/>
        </w:rPr>
        <w:t>2.</w:t>
      </w:r>
      <w:r w:rsidR="008C2C86">
        <w:rPr>
          <w:rFonts w:ascii="Tahoma" w:hAnsi="Tahoma" w:cs="Tahoma"/>
          <w:sz w:val="20"/>
          <w:szCs w:val="20"/>
        </w:rPr>
        <w:t>7</w:t>
      </w:r>
      <w:r>
        <w:rPr>
          <w:rFonts w:ascii="Tahoma" w:hAnsi="Tahoma" w:cs="Tahoma"/>
          <w:sz w:val="20"/>
          <w:szCs w:val="20"/>
        </w:rPr>
        <w:t xml:space="preserve">. </w:t>
      </w:r>
      <w:r w:rsidRPr="00370ECF">
        <w:rPr>
          <w:rFonts w:ascii="Tahoma" w:hAnsi="Tahoma" w:cs="Tahoma"/>
          <w:sz w:val="20"/>
          <w:szCs w:val="20"/>
        </w:rPr>
        <w:t>Předmětem plnění veřejné zakázky je :</w:t>
      </w:r>
    </w:p>
    <w:p w:rsidR="00370ECF" w:rsidRPr="00370ECF" w:rsidRDefault="00370ECF" w:rsidP="00370ECF">
      <w:pPr>
        <w:autoSpaceDE w:val="0"/>
        <w:autoSpaceDN w:val="0"/>
        <w:adjustRightInd w:val="0"/>
        <w:spacing w:line="240" w:lineRule="atLeast"/>
        <w:jc w:val="both"/>
        <w:rPr>
          <w:rFonts w:ascii="Tahoma" w:hAnsi="Tahoma" w:cs="Tahoma"/>
          <w:sz w:val="20"/>
          <w:szCs w:val="20"/>
        </w:rPr>
      </w:pPr>
    </w:p>
    <w:p w:rsidR="00370ECF" w:rsidRPr="00370ECF" w:rsidRDefault="00370ECF" w:rsidP="00AA75F9">
      <w:pPr>
        <w:numPr>
          <w:ilvl w:val="0"/>
          <w:numId w:val="8"/>
        </w:numPr>
        <w:tabs>
          <w:tab w:val="clear" w:pos="1968"/>
          <w:tab w:val="num" w:pos="1440"/>
        </w:tabs>
        <w:spacing w:before="120" w:after="120"/>
        <w:ind w:left="1440" w:hanging="540"/>
        <w:jc w:val="both"/>
        <w:rPr>
          <w:rFonts w:ascii="Tahoma" w:hAnsi="Tahoma" w:cs="Tahoma"/>
          <w:sz w:val="20"/>
          <w:szCs w:val="20"/>
        </w:rPr>
      </w:pPr>
      <w:r w:rsidRPr="00370ECF">
        <w:rPr>
          <w:rFonts w:ascii="Tahoma" w:hAnsi="Tahoma" w:cs="Tahoma"/>
          <w:sz w:val="20"/>
          <w:szCs w:val="20"/>
        </w:rPr>
        <w:t xml:space="preserve">dodávka zboží vč. </w:t>
      </w:r>
    </w:p>
    <w:p w:rsidR="00370ECF" w:rsidRPr="00370ECF" w:rsidRDefault="00370ECF" w:rsidP="00AA75F9">
      <w:pPr>
        <w:numPr>
          <w:ilvl w:val="0"/>
          <w:numId w:val="8"/>
        </w:numPr>
        <w:tabs>
          <w:tab w:val="clear" w:pos="1968"/>
          <w:tab w:val="num" w:pos="1440"/>
        </w:tabs>
        <w:spacing w:before="120" w:after="120"/>
        <w:ind w:left="1440" w:hanging="540"/>
        <w:jc w:val="both"/>
        <w:rPr>
          <w:rFonts w:ascii="Tahoma" w:hAnsi="Tahoma" w:cs="Tahoma"/>
          <w:sz w:val="20"/>
          <w:szCs w:val="20"/>
        </w:rPr>
      </w:pPr>
      <w:r w:rsidRPr="00370ECF">
        <w:rPr>
          <w:rFonts w:ascii="Tahoma" w:hAnsi="Tahoma" w:cs="Tahoma"/>
          <w:sz w:val="20"/>
          <w:szCs w:val="20"/>
        </w:rPr>
        <w:t>balení, manipulace a dopravy do místa plnění dle níže uvedené specifikace, a vč.</w:t>
      </w:r>
    </w:p>
    <w:p w:rsidR="00370ECF" w:rsidRPr="00370ECF" w:rsidRDefault="00370ECF" w:rsidP="00AA75F9">
      <w:pPr>
        <w:numPr>
          <w:ilvl w:val="0"/>
          <w:numId w:val="8"/>
        </w:numPr>
        <w:tabs>
          <w:tab w:val="clear" w:pos="1968"/>
          <w:tab w:val="num" w:pos="1440"/>
        </w:tabs>
        <w:spacing w:before="120" w:after="120"/>
        <w:ind w:left="1440" w:hanging="540"/>
        <w:jc w:val="both"/>
        <w:rPr>
          <w:rFonts w:ascii="Tahoma" w:hAnsi="Tahoma" w:cs="Tahoma"/>
          <w:sz w:val="20"/>
          <w:szCs w:val="20"/>
        </w:rPr>
      </w:pPr>
      <w:r w:rsidRPr="00370ECF">
        <w:rPr>
          <w:rFonts w:ascii="Tahoma" w:hAnsi="Tahoma" w:cs="Tahoma"/>
          <w:sz w:val="20"/>
          <w:szCs w:val="20"/>
        </w:rPr>
        <w:t>veškerých prací, činností, nákladů a poplatků spojených s likvidací obalů dle příslušných právních předpisů, vyplývajících ze zadávací dokumentace a nutných k řádnému splnění předmětu plnění veřejné zakázky,</w:t>
      </w:r>
    </w:p>
    <w:p w:rsidR="00370ECF" w:rsidRPr="00370ECF" w:rsidRDefault="00370ECF" w:rsidP="00370ECF">
      <w:pPr>
        <w:spacing w:before="120" w:after="120"/>
        <w:ind w:left="1416"/>
        <w:jc w:val="both"/>
        <w:rPr>
          <w:rFonts w:ascii="Tahoma" w:hAnsi="Tahoma" w:cs="Tahoma"/>
          <w:sz w:val="20"/>
          <w:szCs w:val="20"/>
        </w:rPr>
      </w:pPr>
      <w:r w:rsidRPr="00370ECF">
        <w:rPr>
          <w:rFonts w:ascii="Tahoma" w:hAnsi="Tahoma" w:cs="Tahoma"/>
          <w:sz w:val="20"/>
          <w:szCs w:val="20"/>
        </w:rPr>
        <w:t>a to dle zadavatelem požadované minimální specifikac</w:t>
      </w:r>
      <w:r w:rsidR="00D82673">
        <w:rPr>
          <w:rFonts w:ascii="Tahoma" w:hAnsi="Tahoma" w:cs="Tahoma"/>
          <w:sz w:val="20"/>
          <w:szCs w:val="20"/>
        </w:rPr>
        <w:t>e zboží uvedeného v Příloze č. 1</w:t>
      </w:r>
      <w:r w:rsidRPr="00370ECF">
        <w:rPr>
          <w:rFonts w:ascii="Tahoma" w:hAnsi="Tahoma" w:cs="Tahoma"/>
          <w:sz w:val="20"/>
          <w:szCs w:val="20"/>
        </w:rPr>
        <w:t>.</w:t>
      </w:r>
    </w:p>
    <w:p w:rsidR="00370ECF" w:rsidRDefault="00370ECF" w:rsidP="00370ECF">
      <w:pPr>
        <w:ind w:left="540"/>
        <w:jc w:val="both"/>
        <w:rPr>
          <w:rFonts w:ascii="Tahoma" w:hAnsi="Tahoma" w:cs="Tahoma"/>
          <w:sz w:val="20"/>
          <w:szCs w:val="20"/>
        </w:rPr>
      </w:pPr>
      <w:r w:rsidRPr="00370ECF">
        <w:rPr>
          <w:rFonts w:ascii="Tahoma" w:hAnsi="Tahoma" w:cs="Tahoma"/>
          <w:sz w:val="20"/>
          <w:szCs w:val="20"/>
        </w:rPr>
        <w:t xml:space="preserve">Zadavatel v průběhu každého 1 roku trvání smluvního vztahu </w:t>
      </w:r>
      <w:r w:rsidR="0099109F">
        <w:rPr>
          <w:rFonts w:ascii="Tahoma" w:hAnsi="Tahoma" w:cs="Tahoma"/>
          <w:sz w:val="20"/>
          <w:szCs w:val="20"/>
        </w:rPr>
        <w:t xml:space="preserve">bude </w:t>
      </w:r>
      <w:r w:rsidRPr="00370ECF">
        <w:rPr>
          <w:rFonts w:ascii="Tahoma" w:hAnsi="Tahoma" w:cs="Tahoma"/>
          <w:sz w:val="20"/>
          <w:szCs w:val="20"/>
        </w:rPr>
        <w:t>odeb</w:t>
      </w:r>
      <w:r w:rsidR="0099109F">
        <w:rPr>
          <w:rFonts w:ascii="Tahoma" w:hAnsi="Tahoma" w:cs="Tahoma"/>
          <w:sz w:val="20"/>
          <w:szCs w:val="20"/>
        </w:rPr>
        <w:t>írat</w:t>
      </w:r>
      <w:r w:rsidRPr="00370ECF">
        <w:rPr>
          <w:rFonts w:ascii="Tahoma" w:hAnsi="Tahoma" w:cs="Tahoma"/>
          <w:sz w:val="20"/>
          <w:szCs w:val="20"/>
        </w:rPr>
        <w:t xml:space="preserve"> sortimen</w:t>
      </w:r>
      <w:r w:rsidR="00D82673">
        <w:rPr>
          <w:rFonts w:ascii="Tahoma" w:hAnsi="Tahoma" w:cs="Tahoma"/>
          <w:sz w:val="20"/>
          <w:szCs w:val="20"/>
        </w:rPr>
        <w:t>t výrobků uvedený v příloze č. 1</w:t>
      </w:r>
      <w:r w:rsidRPr="00370ECF">
        <w:rPr>
          <w:rFonts w:ascii="Tahoma" w:hAnsi="Tahoma" w:cs="Tahoma"/>
          <w:sz w:val="20"/>
          <w:szCs w:val="20"/>
        </w:rPr>
        <w:t xml:space="preserve"> – vzorový objednávkový koš za dodavatelem uvedené </w:t>
      </w:r>
      <w:r w:rsidR="0099109F">
        <w:rPr>
          <w:rFonts w:ascii="Tahoma" w:hAnsi="Tahoma" w:cs="Tahoma"/>
          <w:sz w:val="20"/>
          <w:szCs w:val="20"/>
        </w:rPr>
        <w:t xml:space="preserve">jednotkové </w:t>
      </w:r>
      <w:r w:rsidRPr="00370ECF">
        <w:rPr>
          <w:rFonts w:ascii="Tahoma" w:hAnsi="Tahoma" w:cs="Tahoma"/>
          <w:sz w:val="20"/>
          <w:szCs w:val="20"/>
        </w:rPr>
        <w:t xml:space="preserve">ceny, které jsou maximálně možné a nepřekročitelné. Jedná se o tzv. vzorový objednávkový koš, který je základem pro posouzení nejnižší nabídkové ceny uchazečů. Podrobnosti týkající se změny </w:t>
      </w:r>
      <w:r w:rsidR="0099109F">
        <w:rPr>
          <w:rFonts w:ascii="Tahoma" w:hAnsi="Tahoma" w:cs="Tahoma"/>
          <w:sz w:val="20"/>
          <w:szCs w:val="20"/>
        </w:rPr>
        <w:t xml:space="preserve">nabídkové </w:t>
      </w:r>
      <w:r w:rsidRPr="00370ECF">
        <w:rPr>
          <w:rFonts w:ascii="Tahoma" w:hAnsi="Tahoma" w:cs="Tahoma"/>
          <w:sz w:val="20"/>
          <w:szCs w:val="20"/>
        </w:rPr>
        <w:t>cen</w:t>
      </w:r>
      <w:r w:rsidR="0099109F">
        <w:rPr>
          <w:rFonts w:ascii="Tahoma" w:hAnsi="Tahoma" w:cs="Tahoma"/>
          <w:sz w:val="20"/>
          <w:szCs w:val="20"/>
        </w:rPr>
        <w:t>y</w:t>
      </w:r>
      <w:r w:rsidRPr="00370ECF">
        <w:rPr>
          <w:rFonts w:ascii="Tahoma" w:hAnsi="Tahoma" w:cs="Tahoma"/>
          <w:sz w:val="20"/>
          <w:szCs w:val="20"/>
        </w:rPr>
        <w:t xml:space="preserve"> jsou uvedeny v požadavcích na způsob zpracování nabídkové ceny.</w:t>
      </w:r>
    </w:p>
    <w:p w:rsidR="00370ECF" w:rsidRPr="00370ECF" w:rsidRDefault="00370ECF" w:rsidP="00370ECF">
      <w:pPr>
        <w:autoSpaceDE w:val="0"/>
        <w:autoSpaceDN w:val="0"/>
        <w:adjustRightInd w:val="0"/>
        <w:spacing w:line="240" w:lineRule="atLeast"/>
        <w:jc w:val="both"/>
        <w:rPr>
          <w:rFonts w:ascii="Tahoma" w:hAnsi="Tahoma" w:cs="Tahoma"/>
          <w:sz w:val="20"/>
          <w:szCs w:val="20"/>
        </w:rPr>
      </w:pPr>
    </w:p>
    <w:p w:rsidR="00370ECF" w:rsidRPr="00370ECF" w:rsidRDefault="00370ECF" w:rsidP="00370ECF">
      <w:pPr>
        <w:autoSpaceDE w:val="0"/>
        <w:autoSpaceDN w:val="0"/>
        <w:adjustRightInd w:val="0"/>
        <w:spacing w:line="240" w:lineRule="atLeast"/>
        <w:jc w:val="both"/>
        <w:rPr>
          <w:rFonts w:ascii="Tahoma" w:hAnsi="Tahoma" w:cs="Tahoma"/>
          <w:sz w:val="20"/>
          <w:szCs w:val="20"/>
        </w:rPr>
      </w:pPr>
      <w:r>
        <w:rPr>
          <w:rFonts w:ascii="Tahoma" w:hAnsi="Tahoma" w:cs="Tahoma"/>
          <w:sz w:val="20"/>
          <w:szCs w:val="20"/>
        </w:rPr>
        <w:t>1.2.</w:t>
      </w:r>
      <w:r w:rsidR="0064186C">
        <w:rPr>
          <w:rFonts w:ascii="Tahoma" w:hAnsi="Tahoma" w:cs="Tahoma"/>
          <w:sz w:val="20"/>
          <w:szCs w:val="20"/>
        </w:rPr>
        <w:t>8</w:t>
      </w:r>
      <w:r>
        <w:rPr>
          <w:rFonts w:ascii="Tahoma" w:hAnsi="Tahoma" w:cs="Tahoma"/>
          <w:sz w:val="20"/>
          <w:szCs w:val="20"/>
        </w:rPr>
        <w:t xml:space="preserve">. </w:t>
      </w:r>
      <w:r w:rsidRPr="00370ECF">
        <w:rPr>
          <w:rFonts w:ascii="Tahoma" w:hAnsi="Tahoma" w:cs="Tahoma"/>
          <w:sz w:val="20"/>
          <w:szCs w:val="20"/>
        </w:rPr>
        <w:t>Pro vyloučení všech pochybností zadavatel stanoví, že předmět plnění veřejné z</w:t>
      </w:r>
      <w:r w:rsidR="00D82673">
        <w:rPr>
          <w:rFonts w:ascii="Tahoma" w:hAnsi="Tahoma" w:cs="Tahoma"/>
          <w:sz w:val="20"/>
          <w:szCs w:val="20"/>
        </w:rPr>
        <w:t>akázky je vymezen v Příloze č. 1</w:t>
      </w:r>
      <w:r w:rsidRPr="00370ECF">
        <w:rPr>
          <w:rFonts w:ascii="Tahoma" w:hAnsi="Tahoma" w:cs="Tahoma"/>
          <w:sz w:val="20"/>
          <w:szCs w:val="20"/>
        </w:rPr>
        <w:t xml:space="preserve">, která obsahuje </w:t>
      </w:r>
      <w:r w:rsidR="0099109F">
        <w:rPr>
          <w:rFonts w:ascii="Tahoma" w:hAnsi="Tahoma" w:cs="Tahoma"/>
          <w:sz w:val="20"/>
          <w:szCs w:val="20"/>
        </w:rPr>
        <w:t xml:space="preserve">předpokládané </w:t>
      </w:r>
      <w:r w:rsidRPr="00370ECF">
        <w:rPr>
          <w:rFonts w:ascii="Tahoma" w:hAnsi="Tahoma" w:cs="Tahoma"/>
          <w:sz w:val="20"/>
          <w:szCs w:val="20"/>
        </w:rPr>
        <w:t xml:space="preserve">množství a sortiment požadovaný zadavatelem, který slouží zadavateli </w:t>
      </w:r>
      <w:r w:rsidR="0099109F">
        <w:rPr>
          <w:rFonts w:ascii="Tahoma" w:hAnsi="Tahoma" w:cs="Tahoma"/>
          <w:sz w:val="20"/>
          <w:szCs w:val="20"/>
        </w:rPr>
        <w:t xml:space="preserve">pouze </w:t>
      </w:r>
      <w:r w:rsidRPr="00370ECF">
        <w:rPr>
          <w:rFonts w:ascii="Tahoma" w:hAnsi="Tahoma" w:cs="Tahoma"/>
          <w:sz w:val="20"/>
          <w:szCs w:val="20"/>
        </w:rPr>
        <w:t xml:space="preserve">pro účely tohoto zadávacího řízení. </w:t>
      </w:r>
    </w:p>
    <w:p w:rsidR="00370ECF" w:rsidRPr="00370ECF" w:rsidRDefault="00370ECF" w:rsidP="00370ECF">
      <w:pPr>
        <w:autoSpaceDE w:val="0"/>
        <w:autoSpaceDN w:val="0"/>
        <w:adjustRightInd w:val="0"/>
        <w:spacing w:line="240" w:lineRule="atLeast"/>
        <w:jc w:val="both"/>
        <w:rPr>
          <w:rFonts w:ascii="Tahoma" w:hAnsi="Tahoma" w:cs="Tahoma"/>
          <w:sz w:val="20"/>
          <w:szCs w:val="20"/>
        </w:rPr>
      </w:pPr>
    </w:p>
    <w:p w:rsidR="001E1906" w:rsidRDefault="00370ECF" w:rsidP="00F124F1">
      <w:pPr>
        <w:autoSpaceDE w:val="0"/>
        <w:autoSpaceDN w:val="0"/>
        <w:adjustRightInd w:val="0"/>
        <w:spacing w:line="240" w:lineRule="atLeast"/>
        <w:jc w:val="both"/>
        <w:rPr>
          <w:rFonts w:ascii="Tahoma" w:hAnsi="Tahoma" w:cs="Tahoma"/>
          <w:sz w:val="20"/>
          <w:szCs w:val="20"/>
        </w:rPr>
      </w:pPr>
      <w:r>
        <w:rPr>
          <w:rFonts w:ascii="Tahoma" w:hAnsi="Tahoma" w:cs="Tahoma"/>
          <w:sz w:val="20"/>
          <w:szCs w:val="20"/>
        </w:rPr>
        <w:t>1.</w:t>
      </w:r>
      <w:r w:rsidR="00D82673">
        <w:rPr>
          <w:rFonts w:ascii="Tahoma" w:hAnsi="Tahoma" w:cs="Tahoma"/>
          <w:sz w:val="20"/>
          <w:szCs w:val="20"/>
        </w:rPr>
        <w:t>2.</w:t>
      </w:r>
      <w:r w:rsidR="0064186C">
        <w:rPr>
          <w:rFonts w:ascii="Tahoma" w:hAnsi="Tahoma" w:cs="Tahoma"/>
          <w:sz w:val="20"/>
          <w:szCs w:val="20"/>
        </w:rPr>
        <w:t>9</w:t>
      </w:r>
      <w:r>
        <w:rPr>
          <w:rFonts w:ascii="Tahoma" w:hAnsi="Tahoma" w:cs="Tahoma"/>
          <w:sz w:val="20"/>
          <w:szCs w:val="20"/>
        </w:rPr>
        <w:t xml:space="preserve">. </w:t>
      </w:r>
      <w:r w:rsidRPr="00370ECF">
        <w:rPr>
          <w:rFonts w:ascii="Tahoma" w:hAnsi="Tahoma" w:cs="Tahoma"/>
          <w:sz w:val="20"/>
          <w:szCs w:val="20"/>
        </w:rPr>
        <w:t>Podkladem pro zpracování nabídky je tato zadávací dokumentace.</w:t>
      </w:r>
    </w:p>
    <w:bookmarkEnd w:id="3"/>
    <w:p w:rsidR="007B5137" w:rsidRPr="002402AA" w:rsidRDefault="007B5137" w:rsidP="007B5137">
      <w:pPr>
        <w:overflowPunct w:val="0"/>
        <w:autoSpaceDE w:val="0"/>
        <w:autoSpaceDN w:val="0"/>
        <w:adjustRightInd w:val="0"/>
        <w:ind w:left="60"/>
        <w:jc w:val="both"/>
        <w:textAlignment w:val="baseline"/>
        <w:rPr>
          <w:rFonts w:ascii="Tahoma" w:hAnsi="Tahoma" w:cs="Tahoma"/>
          <w:sz w:val="20"/>
          <w:szCs w:val="20"/>
        </w:rPr>
      </w:pPr>
    </w:p>
    <w:p w:rsidR="007B5137" w:rsidRPr="000C0973" w:rsidRDefault="001A3826" w:rsidP="007B5137">
      <w:pPr>
        <w:pStyle w:val="Nadpis2"/>
        <w:numPr>
          <w:ilvl w:val="0"/>
          <w:numId w:val="0"/>
        </w:numPr>
        <w:rPr>
          <w:rFonts w:ascii="Tahoma" w:hAnsi="Tahoma" w:cs="Tahoma"/>
          <w:sz w:val="20"/>
          <w:szCs w:val="20"/>
        </w:rPr>
      </w:pPr>
      <w:bookmarkStart w:id="4" w:name="_Toc342042902"/>
      <w:r w:rsidRPr="001A3826">
        <w:rPr>
          <w:rFonts w:ascii="Tahoma" w:hAnsi="Tahoma" w:cs="Tahoma"/>
          <w:sz w:val="20"/>
          <w:szCs w:val="20"/>
        </w:rPr>
        <w:t>1.3. Místo plnění veřejné zakázky</w:t>
      </w:r>
      <w:bookmarkEnd w:id="4"/>
    </w:p>
    <w:p w:rsidR="007B5137" w:rsidRPr="002402AA" w:rsidRDefault="00DC6144" w:rsidP="007B5137">
      <w:pPr>
        <w:rPr>
          <w:rFonts w:ascii="Tahoma" w:hAnsi="Tahoma" w:cs="Tahoma"/>
          <w:sz w:val="20"/>
          <w:szCs w:val="20"/>
        </w:rPr>
      </w:pPr>
      <w:r w:rsidRPr="00DC6144">
        <w:rPr>
          <w:rFonts w:ascii="Tahoma" w:hAnsi="Tahoma" w:cs="Tahoma"/>
          <w:noProof/>
        </w:rPr>
        <w:pict>
          <v:line id="_x0000_s1038" style="position:absolute;z-index:251670528" from="0,9pt" to="450pt,9pt" strokecolor="navy" strokeweight="1.5pt">
            <w10:anchorlock/>
          </v:line>
        </w:pict>
      </w:r>
    </w:p>
    <w:p w:rsidR="00BB5B3F" w:rsidRDefault="00BB5B3F">
      <w:pPr>
        <w:jc w:val="both"/>
        <w:rPr>
          <w:rFonts w:ascii="Tahoma" w:hAnsi="Tahoma" w:cs="Tahoma"/>
          <w:sz w:val="20"/>
          <w:szCs w:val="20"/>
        </w:rPr>
      </w:pPr>
    </w:p>
    <w:p w:rsidR="00BB5B3F" w:rsidRDefault="00F059C7">
      <w:pPr>
        <w:jc w:val="both"/>
        <w:rPr>
          <w:rFonts w:ascii="Tahoma" w:hAnsi="Tahoma" w:cs="Tahoma"/>
          <w:sz w:val="20"/>
          <w:szCs w:val="20"/>
        </w:rPr>
      </w:pPr>
      <w:r w:rsidRPr="00F059C7">
        <w:rPr>
          <w:rFonts w:ascii="Tahoma" w:hAnsi="Tahoma" w:cs="Tahoma"/>
          <w:b/>
          <w:sz w:val="20"/>
          <w:szCs w:val="20"/>
        </w:rPr>
        <w:t>Sídlo zadavatele (OZP):</w:t>
      </w:r>
      <w:r>
        <w:rPr>
          <w:rFonts w:ascii="Tahoma" w:hAnsi="Tahoma" w:cs="Tahoma"/>
          <w:sz w:val="20"/>
          <w:szCs w:val="20"/>
        </w:rPr>
        <w:t xml:space="preserve"> </w:t>
      </w:r>
      <w:proofErr w:type="spellStart"/>
      <w:r>
        <w:rPr>
          <w:rFonts w:ascii="Tahoma" w:hAnsi="Tahoma" w:cs="Tahoma"/>
          <w:sz w:val="20"/>
          <w:szCs w:val="20"/>
        </w:rPr>
        <w:t>Roškotova</w:t>
      </w:r>
      <w:proofErr w:type="spellEnd"/>
      <w:r>
        <w:rPr>
          <w:rFonts w:ascii="Tahoma" w:hAnsi="Tahoma" w:cs="Tahoma"/>
          <w:sz w:val="20"/>
          <w:szCs w:val="20"/>
        </w:rPr>
        <w:t xml:space="preserve"> 1225/1, 140 21 Praha 4, </w:t>
      </w:r>
    </w:p>
    <w:p w:rsidR="00BB5B3F" w:rsidRDefault="00F059C7">
      <w:pPr>
        <w:jc w:val="both"/>
        <w:rPr>
          <w:rFonts w:ascii="Tahoma" w:hAnsi="Tahoma" w:cs="Tahoma"/>
          <w:sz w:val="20"/>
          <w:szCs w:val="20"/>
        </w:rPr>
      </w:pPr>
      <w:r w:rsidRPr="00F059C7">
        <w:rPr>
          <w:rFonts w:ascii="Tahoma" w:hAnsi="Tahoma" w:cs="Tahoma"/>
          <w:b/>
          <w:sz w:val="20"/>
          <w:szCs w:val="20"/>
        </w:rPr>
        <w:t xml:space="preserve">Beroun </w:t>
      </w:r>
      <w:r w:rsidR="00B05F30">
        <w:rPr>
          <w:rFonts w:ascii="Tahoma" w:hAnsi="Tahoma" w:cs="Tahoma"/>
          <w:b/>
          <w:sz w:val="20"/>
          <w:szCs w:val="20"/>
        </w:rPr>
        <w:t>–</w:t>
      </w:r>
      <w:r w:rsidRPr="00F059C7">
        <w:rPr>
          <w:rFonts w:ascii="Tahoma" w:hAnsi="Tahoma" w:cs="Tahoma"/>
          <w:b/>
          <w:sz w:val="20"/>
          <w:szCs w:val="20"/>
        </w:rPr>
        <w:t xml:space="preserve"> expozitura</w:t>
      </w:r>
      <w:r w:rsidR="00B05F30">
        <w:rPr>
          <w:rFonts w:ascii="Tahoma" w:hAnsi="Tahoma" w:cs="Tahoma"/>
          <w:b/>
          <w:sz w:val="20"/>
          <w:szCs w:val="20"/>
        </w:rPr>
        <w:t xml:space="preserve">, </w:t>
      </w:r>
      <w:r w:rsidRPr="00F059C7">
        <w:rPr>
          <w:rFonts w:ascii="Tahoma" w:hAnsi="Tahoma" w:cs="Tahoma"/>
          <w:sz w:val="20"/>
          <w:szCs w:val="20"/>
        </w:rPr>
        <w:t xml:space="preserve">Palackého 31/2, 266 01 Beroun, </w:t>
      </w:r>
    </w:p>
    <w:p w:rsidR="00BB5B3F" w:rsidRDefault="00F059C7">
      <w:pPr>
        <w:jc w:val="both"/>
        <w:rPr>
          <w:rFonts w:ascii="Tahoma" w:hAnsi="Tahoma" w:cs="Tahoma"/>
          <w:sz w:val="20"/>
          <w:szCs w:val="20"/>
        </w:rPr>
      </w:pPr>
      <w:r w:rsidRPr="00F059C7">
        <w:rPr>
          <w:rFonts w:ascii="Tahoma" w:hAnsi="Tahoma" w:cs="Tahoma"/>
          <w:b/>
          <w:sz w:val="20"/>
          <w:szCs w:val="20"/>
        </w:rPr>
        <w:t xml:space="preserve">Olomouc, </w:t>
      </w:r>
      <w:proofErr w:type="spellStart"/>
      <w:r w:rsidRPr="00F059C7">
        <w:rPr>
          <w:rFonts w:ascii="Tahoma" w:hAnsi="Tahoma" w:cs="Tahoma"/>
          <w:sz w:val="20"/>
          <w:szCs w:val="20"/>
        </w:rPr>
        <w:t>Wellnerova</w:t>
      </w:r>
      <w:proofErr w:type="spellEnd"/>
      <w:r w:rsidRPr="00F059C7">
        <w:rPr>
          <w:rFonts w:ascii="Tahoma" w:hAnsi="Tahoma" w:cs="Tahoma"/>
          <w:sz w:val="20"/>
          <w:szCs w:val="20"/>
        </w:rPr>
        <w:t xml:space="preserve"> 1322/3b</w:t>
      </w:r>
      <w:r w:rsidRPr="00F059C7">
        <w:rPr>
          <w:rFonts w:ascii="Tahoma" w:hAnsi="Tahoma" w:cs="Tahoma"/>
          <w:b/>
          <w:sz w:val="20"/>
          <w:szCs w:val="20"/>
        </w:rPr>
        <w:t xml:space="preserve">, </w:t>
      </w:r>
      <w:r w:rsidRPr="00F059C7">
        <w:rPr>
          <w:rFonts w:ascii="Tahoma" w:hAnsi="Tahoma" w:cs="Tahoma"/>
          <w:sz w:val="20"/>
          <w:szCs w:val="20"/>
        </w:rPr>
        <w:t xml:space="preserve">779 00 Olomouc, </w:t>
      </w:r>
    </w:p>
    <w:p w:rsidR="00BB5B3F" w:rsidRDefault="00F059C7">
      <w:pPr>
        <w:jc w:val="both"/>
        <w:rPr>
          <w:rFonts w:ascii="Tahoma" w:hAnsi="Tahoma" w:cs="Tahoma"/>
          <w:sz w:val="20"/>
          <w:szCs w:val="20"/>
        </w:rPr>
      </w:pPr>
      <w:r w:rsidRPr="00F059C7">
        <w:rPr>
          <w:rFonts w:ascii="Tahoma" w:hAnsi="Tahoma" w:cs="Tahoma"/>
          <w:b/>
          <w:sz w:val="20"/>
          <w:szCs w:val="20"/>
        </w:rPr>
        <w:t xml:space="preserve">Brno, </w:t>
      </w:r>
      <w:r w:rsidRPr="00F059C7">
        <w:rPr>
          <w:rFonts w:ascii="Tahoma" w:hAnsi="Tahoma" w:cs="Tahoma"/>
          <w:sz w:val="20"/>
          <w:szCs w:val="20"/>
        </w:rPr>
        <w:t>Příkop 4</w:t>
      </w:r>
      <w:r w:rsidRPr="00F059C7">
        <w:rPr>
          <w:rFonts w:ascii="Tahoma" w:hAnsi="Tahoma" w:cs="Tahoma"/>
          <w:b/>
          <w:sz w:val="20"/>
          <w:szCs w:val="20"/>
        </w:rPr>
        <w:t xml:space="preserve">, </w:t>
      </w:r>
      <w:r w:rsidRPr="00F059C7">
        <w:rPr>
          <w:rFonts w:ascii="Tahoma" w:hAnsi="Tahoma" w:cs="Tahoma"/>
          <w:sz w:val="20"/>
          <w:szCs w:val="20"/>
        </w:rPr>
        <w:t xml:space="preserve">604 35 Brno, </w:t>
      </w:r>
    </w:p>
    <w:p w:rsidR="00BB5B3F" w:rsidRDefault="00F059C7">
      <w:pPr>
        <w:jc w:val="both"/>
        <w:rPr>
          <w:rFonts w:ascii="Tahoma" w:hAnsi="Tahoma" w:cs="Tahoma"/>
          <w:sz w:val="20"/>
          <w:szCs w:val="20"/>
        </w:rPr>
      </w:pPr>
      <w:r>
        <w:rPr>
          <w:rFonts w:ascii="Tahoma" w:hAnsi="Tahoma" w:cs="Tahoma"/>
          <w:b/>
          <w:sz w:val="20"/>
          <w:szCs w:val="20"/>
        </w:rPr>
        <w:t>Ostrava</w:t>
      </w:r>
      <w:r w:rsidRPr="00F059C7">
        <w:rPr>
          <w:rFonts w:ascii="Tahoma" w:hAnsi="Tahoma" w:cs="Tahoma"/>
          <w:b/>
          <w:sz w:val="20"/>
          <w:szCs w:val="20"/>
        </w:rPr>
        <w:t xml:space="preserve">, </w:t>
      </w:r>
      <w:proofErr w:type="spellStart"/>
      <w:r w:rsidRPr="00F059C7">
        <w:rPr>
          <w:rFonts w:ascii="Tahoma" w:hAnsi="Tahoma" w:cs="Tahoma"/>
          <w:sz w:val="20"/>
          <w:szCs w:val="20"/>
        </w:rPr>
        <w:t>Přívozská</w:t>
      </w:r>
      <w:proofErr w:type="spellEnd"/>
      <w:r w:rsidRPr="00F059C7">
        <w:rPr>
          <w:rFonts w:ascii="Tahoma" w:hAnsi="Tahoma" w:cs="Tahoma"/>
          <w:sz w:val="20"/>
          <w:szCs w:val="20"/>
        </w:rPr>
        <w:t xml:space="preserve"> 12</w:t>
      </w:r>
      <w:r w:rsidRPr="00F059C7">
        <w:rPr>
          <w:rFonts w:ascii="Tahoma" w:hAnsi="Tahoma" w:cs="Tahoma"/>
          <w:b/>
          <w:sz w:val="20"/>
          <w:szCs w:val="20"/>
        </w:rPr>
        <w:t xml:space="preserve">, </w:t>
      </w:r>
      <w:r w:rsidRPr="00F059C7">
        <w:rPr>
          <w:rFonts w:ascii="Tahoma" w:hAnsi="Tahoma" w:cs="Tahoma"/>
          <w:sz w:val="20"/>
          <w:szCs w:val="20"/>
        </w:rPr>
        <w:t xml:space="preserve">701 61 Ostrava, </w:t>
      </w:r>
    </w:p>
    <w:p w:rsidR="00BB5B3F" w:rsidRDefault="00F059C7">
      <w:pPr>
        <w:jc w:val="both"/>
        <w:rPr>
          <w:rFonts w:ascii="Tahoma" w:hAnsi="Tahoma" w:cs="Tahoma"/>
          <w:sz w:val="20"/>
          <w:szCs w:val="20"/>
        </w:rPr>
      </w:pPr>
      <w:r w:rsidRPr="00F059C7">
        <w:rPr>
          <w:rFonts w:ascii="Tahoma" w:hAnsi="Tahoma" w:cs="Tahoma"/>
          <w:b/>
          <w:sz w:val="20"/>
          <w:szCs w:val="20"/>
        </w:rPr>
        <w:t xml:space="preserve">České Budějovice, </w:t>
      </w:r>
      <w:proofErr w:type="spellStart"/>
      <w:r w:rsidRPr="00F059C7">
        <w:rPr>
          <w:rFonts w:ascii="Tahoma" w:hAnsi="Tahoma" w:cs="Tahoma"/>
          <w:sz w:val="20"/>
          <w:szCs w:val="20"/>
        </w:rPr>
        <w:t>Rudolfovská</w:t>
      </w:r>
      <w:proofErr w:type="spellEnd"/>
      <w:r w:rsidRPr="00F059C7">
        <w:rPr>
          <w:rFonts w:ascii="Tahoma" w:hAnsi="Tahoma" w:cs="Tahoma"/>
          <w:sz w:val="20"/>
          <w:szCs w:val="20"/>
        </w:rPr>
        <w:t xml:space="preserve"> 1817/2</w:t>
      </w:r>
      <w:r w:rsidRPr="00F059C7">
        <w:rPr>
          <w:rFonts w:ascii="Tahoma" w:hAnsi="Tahoma" w:cs="Tahoma"/>
          <w:b/>
          <w:sz w:val="20"/>
          <w:szCs w:val="20"/>
        </w:rPr>
        <w:t xml:space="preserve">, </w:t>
      </w:r>
      <w:r w:rsidRPr="00F059C7">
        <w:rPr>
          <w:rFonts w:ascii="Tahoma" w:hAnsi="Tahoma" w:cs="Tahoma"/>
          <w:sz w:val="20"/>
          <w:szCs w:val="20"/>
        </w:rPr>
        <w:t xml:space="preserve">370 01 České Budějovice, </w:t>
      </w:r>
    </w:p>
    <w:p w:rsidR="00BB5B3F" w:rsidRDefault="00F059C7">
      <w:pPr>
        <w:jc w:val="both"/>
        <w:rPr>
          <w:rFonts w:ascii="Tahoma" w:hAnsi="Tahoma" w:cs="Tahoma"/>
          <w:sz w:val="20"/>
          <w:szCs w:val="20"/>
        </w:rPr>
      </w:pPr>
      <w:r w:rsidRPr="00F059C7">
        <w:rPr>
          <w:rFonts w:ascii="Tahoma" w:hAnsi="Tahoma" w:cs="Tahoma"/>
          <w:b/>
          <w:sz w:val="20"/>
          <w:szCs w:val="20"/>
        </w:rPr>
        <w:t xml:space="preserve">Pardubice, </w:t>
      </w:r>
      <w:proofErr w:type="spellStart"/>
      <w:r w:rsidRPr="00F059C7">
        <w:rPr>
          <w:rFonts w:ascii="Tahoma" w:hAnsi="Tahoma" w:cs="Tahoma"/>
          <w:sz w:val="20"/>
          <w:szCs w:val="20"/>
        </w:rPr>
        <w:t>Hronovická</w:t>
      </w:r>
      <w:proofErr w:type="spellEnd"/>
      <w:r w:rsidRPr="00F059C7">
        <w:rPr>
          <w:rFonts w:ascii="Tahoma" w:hAnsi="Tahoma" w:cs="Tahoma"/>
          <w:sz w:val="20"/>
          <w:szCs w:val="20"/>
        </w:rPr>
        <w:t xml:space="preserve"> 2761</w:t>
      </w:r>
      <w:r w:rsidRPr="00F059C7">
        <w:rPr>
          <w:rFonts w:ascii="Tahoma" w:hAnsi="Tahoma" w:cs="Tahoma"/>
          <w:b/>
          <w:sz w:val="20"/>
          <w:szCs w:val="20"/>
        </w:rPr>
        <w:t xml:space="preserve">, </w:t>
      </w:r>
      <w:r w:rsidRPr="00F059C7">
        <w:rPr>
          <w:rFonts w:ascii="Tahoma" w:hAnsi="Tahoma" w:cs="Tahoma"/>
          <w:sz w:val="20"/>
          <w:szCs w:val="20"/>
        </w:rPr>
        <w:t xml:space="preserve">530 02 Pardubice, </w:t>
      </w:r>
    </w:p>
    <w:p w:rsidR="00BB5B3F" w:rsidRDefault="00F059C7">
      <w:pPr>
        <w:jc w:val="both"/>
        <w:rPr>
          <w:rFonts w:ascii="Tahoma" w:hAnsi="Tahoma" w:cs="Tahoma"/>
          <w:sz w:val="20"/>
          <w:szCs w:val="20"/>
        </w:rPr>
      </w:pPr>
      <w:r>
        <w:rPr>
          <w:rFonts w:ascii="Tahoma" w:hAnsi="Tahoma" w:cs="Tahoma"/>
          <w:b/>
          <w:sz w:val="20"/>
          <w:szCs w:val="20"/>
        </w:rPr>
        <w:t xml:space="preserve">Hradec </w:t>
      </w:r>
      <w:r w:rsidR="00B05F30">
        <w:rPr>
          <w:rFonts w:ascii="Tahoma" w:hAnsi="Tahoma" w:cs="Tahoma"/>
          <w:b/>
          <w:sz w:val="20"/>
          <w:szCs w:val="20"/>
        </w:rPr>
        <w:t>K</w:t>
      </w:r>
      <w:r w:rsidRPr="00F059C7">
        <w:rPr>
          <w:rFonts w:ascii="Tahoma" w:hAnsi="Tahoma" w:cs="Tahoma"/>
          <w:b/>
          <w:sz w:val="20"/>
          <w:szCs w:val="20"/>
        </w:rPr>
        <w:t xml:space="preserve">rálové, </w:t>
      </w:r>
      <w:proofErr w:type="spellStart"/>
      <w:r w:rsidRPr="00F059C7">
        <w:rPr>
          <w:rFonts w:ascii="Tahoma" w:hAnsi="Tahoma" w:cs="Tahoma"/>
          <w:sz w:val="20"/>
          <w:szCs w:val="20"/>
        </w:rPr>
        <w:t>Herbenova</w:t>
      </w:r>
      <w:proofErr w:type="spellEnd"/>
      <w:r w:rsidRPr="00F059C7">
        <w:rPr>
          <w:rFonts w:ascii="Tahoma" w:hAnsi="Tahoma" w:cs="Tahoma"/>
          <w:sz w:val="20"/>
          <w:szCs w:val="20"/>
        </w:rPr>
        <w:t xml:space="preserve"> 40</w:t>
      </w:r>
      <w:r w:rsidRPr="00F059C7">
        <w:rPr>
          <w:rFonts w:ascii="Tahoma" w:hAnsi="Tahoma" w:cs="Tahoma"/>
          <w:b/>
          <w:sz w:val="20"/>
          <w:szCs w:val="20"/>
        </w:rPr>
        <w:t xml:space="preserve">, </w:t>
      </w:r>
      <w:r w:rsidRPr="00F059C7">
        <w:rPr>
          <w:rFonts w:ascii="Tahoma" w:hAnsi="Tahoma" w:cs="Tahoma"/>
          <w:sz w:val="20"/>
          <w:szCs w:val="20"/>
        </w:rPr>
        <w:t xml:space="preserve">500 02 Hradec Králové, </w:t>
      </w:r>
    </w:p>
    <w:p w:rsidR="00BB5B3F" w:rsidRDefault="00F059C7">
      <w:pPr>
        <w:jc w:val="both"/>
        <w:rPr>
          <w:rFonts w:ascii="Tahoma" w:hAnsi="Tahoma" w:cs="Tahoma"/>
          <w:sz w:val="20"/>
          <w:szCs w:val="20"/>
        </w:rPr>
      </w:pPr>
      <w:r w:rsidRPr="00F059C7">
        <w:rPr>
          <w:rFonts w:ascii="Tahoma" w:hAnsi="Tahoma" w:cs="Tahoma"/>
          <w:b/>
          <w:sz w:val="20"/>
          <w:szCs w:val="20"/>
        </w:rPr>
        <w:t xml:space="preserve">Plzeň, </w:t>
      </w:r>
      <w:proofErr w:type="spellStart"/>
      <w:r w:rsidRPr="00F059C7">
        <w:rPr>
          <w:rFonts w:ascii="Tahoma" w:hAnsi="Tahoma" w:cs="Tahoma"/>
          <w:sz w:val="20"/>
          <w:szCs w:val="20"/>
        </w:rPr>
        <w:t>Purkyňova</w:t>
      </w:r>
      <w:proofErr w:type="spellEnd"/>
      <w:r w:rsidRPr="00F059C7">
        <w:rPr>
          <w:rFonts w:ascii="Tahoma" w:hAnsi="Tahoma" w:cs="Tahoma"/>
          <w:sz w:val="20"/>
          <w:szCs w:val="20"/>
        </w:rPr>
        <w:t xml:space="preserve"> 17</w:t>
      </w:r>
      <w:r w:rsidRPr="00F059C7">
        <w:rPr>
          <w:rFonts w:ascii="Tahoma" w:hAnsi="Tahoma" w:cs="Tahoma"/>
          <w:b/>
          <w:sz w:val="20"/>
          <w:szCs w:val="20"/>
        </w:rPr>
        <w:t xml:space="preserve">, </w:t>
      </w:r>
      <w:r w:rsidRPr="00F059C7">
        <w:rPr>
          <w:rFonts w:ascii="Tahoma" w:hAnsi="Tahoma" w:cs="Tahoma"/>
          <w:sz w:val="20"/>
          <w:szCs w:val="20"/>
        </w:rPr>
        <w:t xml:space="preserve">301 36 Plzeň, </w:t>
      </w:r>
    </w:p>
    <w:p w:rsidR="00BB5B3F" w:rsidRDefault="00F059C7">
      <w:pPr>
        <w:jc w:val="both"/>
        <w:rPr>
          <w:rFonts w:ascii="Tahoma" w:hAnsi="Tahoma" w:cs="Tahoma"/>
          <w:sz w:val="20"/>
          <w:szCs w:val="20"/>
        </w:rPr>
      </w:pPr>
      <w:r w:rsidRPr="00F059C7">
        <w:rPr>
          <w:rFonts w:ascii="Tahoma" w:hAnsi="Tahoma" w:cs="Tahoma"/>
          <w:b/>
          <w:sz w:val="20"/>
          <w:szCs w:val="20"/>
        </w:rPr>
        <w:t xml:space="preserve">Jihlava, </w:t>
      </w:r>
      <w:proofErr w:type="spellStart"/>
      <w:r w:rsidRPr="00F059C7">
        <w:rPr>
          <w:rFonts w:ascii="Tahoma" w:hAnsi="Tahoma" w:cs="Tahoma"/>
          <w:sz w:val="20"/>
          <w:szCs w:val="20"/>
        </w:rPr>
        <w:t>Dr.Jiřího</w:t>
      </w:r>
      <w:proofErr w:type="spellEnd"/>
      <w:r w:rsidRPr="00F059C7">
        <w:rPr>
          <w:rFonts w:ascii="Tahoma" w:hAnsi="Tahoma" w:cs="Tahoma"/>
          <w:sz w:val="20"/>
          <w:szCs w:val="20"/>
        </w:rPr>
        <w:t xml:space="preserve"> Procházky 5281/201</w:t>
      </w:r>
      <w:r w:rsidRPr="00F059C7">
        <w:rPr>
          <w:rFonts w:ascii="Tahoma" w:hAnsi="Tahoma" w:cs="Tahoma"/>
          <w:b/>
          <w:sz w:val="20"/>
          <w:szCs w:val="20"/>
        </w:rPr>
        <w:t xml:space="preserve">, </w:t>
      </w:r>
      <w:r w:rsidRPr="00F059C7">
        <w:rPr>
          <w:rFonts w:ascii="Tahoma" w:hAnsi="Tahoma" w:cs="Tahoma"/>
          <w:sz w:val="20"/>
          <w:szCs w:val="20"/>
        </w:rPr>
        <w:t xml:space="preserve">586 01 Jihlava, </w:t>
      </w:r>
    </w:p>
    <w:p w:rsidR="00BB5B3F" w:rsidRDefault="00F059C7">
      <w:pPr>
        <w:jc w:val="both"/>
        <w:rPr>
          <w:rFonts w:ascii="Tahoma" w:hAnsi="Tahoma" w:cs="Tahoma"/>
          <w:sz w:val="20"/>
          <w:szCs w:val="20"/>
        </w:rPr>
      </w:pPr>
      <w:r w:rsidRPr="00F059C7">
        <w:rPr>
          <w:rFonts w:ascii="Tahoma" w:hAnsi="Tahoma" w:cs="Tahoma"/>
          <w:b/>
          <w:sz w:val="20"/>
          <w:szCs w:val="20"/>
        </w:rPr>
        <w:t xml:space="preserve">Tábor – expozitura, </w:t>
      </w:r>
      <w:proofErr w:type="spellStart"/>
      <w:r w:rsidRPr="00F059C7">
        <w:rPr>
          <w:rFonts w:ascii="Tahoma" w:hAnsi="Tahoma" w:cs="Tahoma"/>
          <w:sz w:val="20"/>
          <w:szCs w:val="20"/>
        </w:rPr>
        <w:t>Nám</w:t>
      </w:r>
      <w:proofErr w:type="spellEnd"/>
      <w:r w:rsidRPr="00F059C7">
        <w:rPr>
          <w:rFonts w:ascii="Tahoma" w:hAnsi="Tahoma" w:cs="Tahoma"/>
          <w:sz w:val="20"/>
          <w:szCs w:val="20"/>
        </w:rPr>
        <w:t>.</w:t>
      </w:r>
      <w:proofErr w:type="spellStart"/>
      <w:r w:rsidRPr="00F059C7">
        <w:rPr>
          <w:rFonts w:ascii="Tahoma" w:hAnsi="Tahoma" w:cs="Tahoma"/>
          <w:sz w:val="20"/>
          <w:szCs w:val="20"/>
        </w:rPr>
        <w:t>Fr</w:t>
      </w:r>
      <w:proofErr w:type="spellEnd"/>
      <w:r w:rsidRPr="00F059C7">
        <w:rPr>
          <w:rFonts w:ascii="Tahoma" w:hAnsi="Tahoma" w:cs="Tahoma"/>
          <w:sz w:val="20"/>
          <w:szCs w:val="20"/>
        </w:rPr>
        <w:t>.Křižíka 2840</w:t>
      </w:r>
      <w:r w:rsidRPr="00F059C7">
        <w:rPr>
          <w:rFonts w:ascii="Tahoma" w:hAnsi="Tahoma" w:cs="Tahoma"/>
          <w:b/>
          <w:sz w:val="20"/>
          <w:szCs w:val="20"/>
        </w:rPr>
        <w:t xml:space="preserve">, </w:t>
      </w:r>
      <w:r w:rsidRPr="00F059C7">
        <w:rPr>
          <w:rFonts w:ascii="Tahoma" w:hAnsi="Tahoma" w:cs="Tahoma"/>
          <w:sz w:val="20"/>
          <w:szCs w:val="20"/>
        </w:rPr>
        <w:t xml:space="preserve">390 01 Tábor, </w:t>
      </w:r>
      <w:r w:rsidRPr="00F059C7">
        <w:rPr>
          <w:rFonts w:ascii="Tahoma" w:hAnsi="Tahoma" w:cs="Tahoma"/>
          <w:sz w:val="20"/>
          <w:szCs w:val="20"/>
        </w:rPr>
        <w:tab/>
      </w:r>
    </w:p>
    <w:p w:rsidR="00BB5B3F" w:rsidRDefault="00F059C7">
      <w:pPr>
        <w:jc w:val="both"/>
        <w:rPr>
          <w:rFonts w:ascii="Tahoma" w:hAnsi="Tahoma" w:cs="Tahoma"/>
          <w:sz w:val="20"/>
          <w:szCs w:val="20"/>
        </w:rPr>
      </w:pPr>
      <w:r w:rsidRPr="00F059C7">
        <w:rPr>
          <w:rFonts w:ascii="Tahoma" w:hAnsi="Tahoma" w:cs="Tahoma"/>
          <w:b/>
          <w:sz w:val="20"/>
          <w:szCs w:val="20"/>
        </w:rPr>
        <w:t xml:space="preserve">Karlovy Vary, </w:t>
      </w:r>
      <w:proofErr w:type="spellStart"/>
      <w:r w:rsidRPr="00F059C7">
        <w:rPr>
          <w:rFonts w:ascii="Tahoma" w:hAnsi="Tahoma" w:cs="Tahoma"/>
          <w:sz w:val="20"/>
          <w:szCs w:val="20"/>
        </w:rPr>
        <w:t>T.G.Masaryka</w:t>
      </w:r>
      <w:proofErr w:type="spellEnd"/>
      <w:r w:rsidRPr="00F059C7">
        <w:rPr>
          <w:rFonts w:ascii="Tahoma" w:hAnsi="Tahoma" w:cs="Tahoma"/>
          <w:sz w:val="20"/>
          <w:szCs w:val="20"/>
        </w:rPr>
        <w:t xml:space="preserve"> 42</w:t>
      </w:r>
      <w:r w:rsidRPr="00F059C7">
        <w:rPr>
          <w:rFonts w:ascii="Tahoma" w:hAnsi="Tahoma" w:cs="Tahoma"/>
          <w:b/>
          <w:sz w:val="20"/>
          <w:szCs w:val="20"/>
        </w:rPr>
        <w:t xml:space="preserve">, </w:t>
      </w:r>
      <w:r w:rsidRPr="00F059C7">
        <w:rPr>
          <w:rFonts w:ascii="Tahoma" w:hAnsi="Tahoma" w:cs="Tahoma"/>
          <w:sz w:val="20"/>
          <w:szCs w:val="20"/>
        </w:rPr>
        <w:t xml:space="preserve">360 01 Karlovy Vary, </w:t>
      </w:r>
    </w:p>
    <w:p w:rsidR="00BB5B3F" w:rsidRDefault="00F059C7">
      <w:pPr>
        <w:jc w:val="both"/>
        <w:rPr>
          <w:rFonts w:ascii="Tahoma" w:hAnsi="Tahoma" w:cs="Tahoma"/>
          <w:sz w:val="20"/>
          <w:szCs w:val="20"/>
        </w:rPr>
      </w:pPr>
      <w:r w:rsidRPr="00F059C7">
        <w:rPr>
          <w:rFonts w:ascii="Tahoma" w:hAnsi="Tahoma" w:cs="Tahoma"/>
          <w:b/>
          <w:sz w:val="20"/>
          <w:szCs w:val="20"/>
        </w:rPr>
        <w:t xml:space="preserve">Ústí n/Labem, </w:t>
      </w:r>
      <w:proofErr w:type="spellStart"/>
      <w:r w:rsidRPr="00F059C7">
        <w:rPr>
          <w:rFonts w:ascii="Tahoma" w:hAnsi="Tahoma" w:cs="Tahoma"/>
          <w:sz w:val="20"/>
          <w:szCs w:val="20"/>
        </w:rPr>
        <w:t>Klíšská</w:t>
      </w:r>
      <w:proofErr w:type="spellEnd"/>
      <w:r w:rsidRPr="00F059C7">
        <w:rPr>
          <w:rFonts w:ascii="Tahoma" w:hAnsi="Tahoma" w:cs="Tahoma"/>
          <w:sz w:val="20"/>
          <w:szCs w:val="20"/>
        </w:rPr>
        <w:t xml:space="preserve"> 1346/14</w:t>
      </w:r>
      <w:r w:rsidRPr="00F059C7">
        <w:rPr>
          <w:rFonts w:ascii="Tahoma" w:hAnsi="Tahoma" w:cs="Tahoma"/>
          <w:b/>
          <w:sz w:val="20"/>
          <w:szCs w:val="20"/>
        </w:rPr>
        <w:t xml:space="preserve">, </w:t>
      </w:r>
      <w:r w:rsidRPr="00F059C7">
        <w:rPr>
          <w:rFonts w:ascii="Tahoma" w:hAnsi="Tahoma" w:cs="Tahoma"/>
          <w:sz w:val="20"/>
          <w:szCs w:val="20"/>
        </w:rPr>
        <w:t xml:space="preserve">400 01 Ústí n/Labem, </w:t>
      </w:r>
    </w:p>
    <w:p w:rsidR="00BB5B3F" w:rsidRDefault="00F059C7">
      <w:pPr>
        <w:jc w:val="both"/>
        <w:rPr>
          <w:rFonts w:ascii="Tahoma" w:hAnsi="Tahoma" w:cs="Tahoma"/>
          <w:sz w:val="20"/>
          <w:szCs w:val="20"/>
        </w:rPr>
      </w:pPr>
      <w:r w:rsidRPr="00F059C7">
        <w:rPr>
          <w:rFonts w:ascii="Tahoma" w:hAnsi="Tahoma" w:cs="Tahoma"/>
          <w:b/>
          <w:sz w:val="20"/>
          <w:szCs w:val="20"/>
        </w:rPr>
        <w:t>Liberec</w:t>
      </w:r>
      <w:r w:rsidR="00B05F30">
        <w:rPr>
          <w:rFonts w:ascii="Tahoma" w:hAnsi="Tahoma" w:cs="Tahoma"/>
          <w:b/>
          <w:sz w:val="20"/>
          <w:szCs w:val="20"/>
        </w:rPr>
        <w:t xml:space="preserve">, </w:t>
      </w:r>
      <w:r w:rsidRPr="00F059C7">
        <w:rPr>
          <w:rFonts w:ascii="Tahoma" w:hAnsi="Tahoma" w:cs="Tahoma"/>
          <w:sz w:val="20"/>
          <w:szCs w:val="20"/>
        </w:rPr>
        <w:t xml:space="preserve">Jablonecká 16/294, 460 01 Liberec, </w:t>
      </w:r>
    </w:p>
    <w:p w:rsidR="00BB5B3F" w:rsidRDefault="00F059C7">
      <w:pPr>
        <w:jc w:val="both"/>
        <w:rPr>
          <w:rFonts w:ascii="Tahoma" w:hAnsi="Tahoma" w:cs="Tahoma"/>
          <w:sz w:val="20"/>
          <w:szCs w:val="20"/>
        </w:rPr>
      </w:pPr>
      <w:r w:rsidRPr="00F059C7">
        <w:rPr>
          <w:rFonts w:ascii="Tahoma" w:hAnsi="Tahoma" w:cs="Tahoma"/>
          <w:b/>
          <w:sz w:val="20"/>
          <w:szCs w:val="20"/>
        </w:rPr>
        <w:t xml:space="preserve">Zlín, </w:t>
      </w:r>
      <w:proofErr w:type="spellStart"/>
      <w:r w:rsidRPr="00F059C7">
        <w:rPr>
          <w:rFonts w:ascii="Tahoma" w:hAnsi="Tahoma" w:cs="Tahoma"/>
          <w:sz w:val="20"/>
          <w:szCs w:val="20"/>
        </w:rPr>
        <w:t>Zarámí</w:t>
      </w:r>
      <w:proofErr w:type="spellEnd"/>
      <w:r w:rsidRPr="00F059C7">
        <w:rPr>
          <w:rFonts w:ascii="Tahoma" w:hAnsi="Tahoma" w:cs="Tahoma"/>
          <w:sz w:val="20"/>
          <w:szCs w:val="20"/>
        </w:rPr>
        <w:t xml:space="preserve"> 92</w:t>
      </w:r>
      <w:r w:rsidRPr="00F059C7">
        <w:rPr>
          <w:rFonts w:ascii="Tahoma" w:hAnsi="Tahoma" w:cs="Tahoma"/>
          <w:b/>
          <w:sz w:val="20"/>
          <w:szCs w:val="20"/>
        </w:rPr>
        <w:t xml:space="preserve">, </w:t>
      </w:r>
      <w:r w:rsidRPr="00F059C7">
        <w:rPr>
          <w:rFonts w:ascii="Tahoma" w:hAnsi="Tahoma" w:cs="Tahoma"/>
          <w:sz w:val="20"/>
          <w:szCs w:val="20"/>
        </w:rPr>
        <w:t>760 01 Zlín</w:t>
      </w:r>
      <w:r w:rsidR="00B05F30">
        <w:rPr>
          <w:rFonts w:ascii="Tahoma" w:hAnsi="Tahoma" w:cs="Tahoma"/>
          <w:sz w:val="20"/>
          <w:szCs w:val="20"/>
        </w:rPr>
        <w:t>.</w:t>
      </w:r>
    </w:p>
    <w:p w:rsidR="007B5137" w:rsidRPr="002402AA" w:rsidRDefault="007B5137" w:rsidP="007B5137">
      <w:pPr>
        <w:rPr>
          <w:rFonts w:ascii="Tahoma" w:hAnsi="Tahoma" w:cs="Tahoma"/>
          <w:b/>
          <w:bCs/>
          <w:color w:val="000080"/>
          <w:sz w:val="20"/>
          <w:szCs w:val="20"/>
        </w:rPr>
      </w:pPr>
    </w:p>
    <w:p w:rsidR="007B5137" w:rsidRPr="000C0973" w:rsidRDefault="001A3826" w:rsidP="007B5137">
      <w:pPr>
        <w:pStyle w:val="Nadpis2"/>
        <w:numPr>
          <w:ilvl w:val="0"/>
          <w:numId w:val="0"/>
        </w:numPr>
        <w:rPr>
          <w:rFonts w:ascii="Tahoma" w:hAnsi="Tahoma" w:cs="Tahoma"/>
          <w:sz w:val="20"/>
          <w:szCs w:val="20"/>
        </w:rPr>
      </w:pPr>
      <w:bookmarkStart w:id="5" w:name="_Toc342042903"/>
      <w:r w:rsidRPr="001A3826">
        <w:rPr>
          <w:rFonts w:ascii="Tahoma" w:hAnsi="Tahoma" w:cs="Tahoma"/>
          <w:sz w:val="20"/>
          <w:szCs w:val="20"/>
        </w:rPr>
        <w:t>1.4. Doba plnění veřejné zakázky</w:t>
      </w:r>
      <w:bookmarkEnd w:id="5"/>
    </w:p>
    <w:p w:rsidR="007B5137" w:rsidRPr="002402AA" w:rsidRDefault="00DC6144" w:rsidP="007B5137">
      <w:pPr>
        <w:rPr>
          <w:rFonts w:ascii="Tahoma" w:hAnsi="Tahoma" w:cs="Tahoma"/>
          <w:sz w:val="20"/>
          <w:szCs w:val="20"/>
        </w:rPr>
      </w:pPr>
      <w:r w:rsidRPr="00DC6144">
        <w:rPr>
          <w:rFonts w:ascii="Tahoma" w:hAnsi="Tahoma" w:cs="Tahoma"/>
          <w:noProof/>
        </w:rPr>
        <w:pict>
          <v:line id="_x0000_s1039" style="position:absolute;z-index:251671552" from="0,9pt" to="450pt,9pt" strokecolor="navy" strokeweight="1.5pt">
            <w10:anchorlock/>
          </v:line>
        </w:pict>
      </w:r>
    </w:p>
    <w:p w:rsidR="007B5137" w:rsidRPr="002402AA" w:rsidRDefault="007B5137" w:rsidP="007B5137">
      <w:pPr>
        <w:rPr>
          <w:rFonts w:ascii="Tahoma" w:hAnsi="Tahoma" w:cs="Tahoma"/>
          <w:b/>
          <w:bCs/>
          <w:color w:val="000080"/>
          <w:sz w:val="20"/>
          <w:szCs w:val="20"/>
        </w:rPr>
      </w:pPr>
    </w:p>
    <w:p w:rsidR="007B5137" w:rsidRPr="002402AA" w:rsidRDefault="007B5137" w:rsidP="007B5137">
      <w:pPr>
        <w:rPr>
          <w:rFonts w:ascii="Tahoma" w:hAnsi="Tahoma" w:cs="Tahoma"/>
          <w:b/>
          <w:bCs/>
          <w:sz w:val="20"/>
          <w:szCs w:val="20"/>
        </w:rPr>
      </w:pPr>
      <w:r w:rsidRPr="002402AA">
        <w:rPr>
          <w:rFonts w:ascii="Tahoma" w:hAnsi="Tahoma" w:cs="Tahoma"/>
          <w:sz w:val="20"/>
          <w:szCs w:val="20"/>
        </w:rPr>
        <w:t xml:space="preserve">Předpokládaný termín zahájení plnění: </w:t>
      </w:r>
      <w:r w:rsidRPr="002402AA">
        <w:rPr>
          <w:rFonts w:ascii="Tahoma" w:hAnsi="Tahoma" w:cs="Tahoma"/>
          <w:b/>
          <w:bCs/>
          <w:sz w:val="20"/>
          <w:szCs w:val="20"/>
        </w:rPr>
        <w:t>1.</w:t>
      </w:r>
      <w:r w:rsidR="00FA73D1">
        <w:rPr>
          <w:rFonts w:ascii="Tahoma" w:hAnsi="Tahoma" w:cs="Tahoma"/>
          <w:b/>
          <w:bCs/>
          <w:sz w:val="20"/>
          <w:szCs w:val="20"/>
        </w:rPr>
        <w:t xml:space="preserve"> </w:t>
      </w:r>
      <w:r w:rsidR="00C31835">
        <w:rPr>
          <w:rFonts w:ascii="Tahoma" w:hAnsi="Tahoma" w:cs="Tahoma"/>
          <w:b/>
          <w:bCs/>
          <w:sz w:val="20"/>
          <w:szCs w:val="20"/>
        </w:rPr>
        <w:t>2</w:t>
      </w:r>
      <w:r w:rsidRPr="002402AA">
        <w:rPr>
          <w:rFonts w:ascii="Tahoma" w:hAnsi="Tahoma" w:cs="Tahoma"/>
          <w:b/>
          <w:bCs/>
          <w:sz w:val="20"/>
          <w:szCs w:val="20"/>
        </w:rPr>
        <w:t>.</w:t>
      </w:r>
      <w:r>
        <w:rPr>
          <w:rFonts w:ascii="Tahoma" w:hAnsi="Tahoma" w:cs="Tahoma"/>
          <w:b/>
          <w:bCs/>
          <w:sz w:val="20"/>
          <w:szCs w:val="20"/>
        </w:rPr>
        <w:t xml:space="preserve"> </w:t>
      </w:r>
      <w:r w:rsidR="00FA73D1">
        <w:rPr>
          <w:rFonts w:ascii="Tahoma" w:hAnsi="Tahoma" w:cs="Tahoma"/>
          <w:b/>
          <w:bCs/>
          <w:sz w:val="20"/>
          <w:szCs w:val="20"/>
        </w:rPr>
        <w:t>2013</w:t>
      </w:r>
      <w:r w:rsidRPr="002402AA">
        <w:rPr>
          <w:rFonts w:ascii="Tahoma" w:hAnsi="Tahoma" w:cs="Tahoma"/>
          <w:b/>
          <w:bCs/>
          <w:sz w:val="20"/>
          <w:szCs w:val="20"/>
        </w:rPr>
        <w:t>.</w:t>
      </w:r>
    </w:p>
    <w:p w:rsidR="007B5137" w:rsidRDefault="007B5137" w:rsidP="007B5137">
      <w:pPr>
        <w:rPr>
          <w:rFonts w:ascii="Tahoma" w:hAnsi="Tahoma" w:cs="Tahoma"/>
          <w:sz w:val="20"/>
          <w:szCs w:val="20"/>
        </w:rPr>
      </w:pPr>
    </w:p>
    <w:p w:rsidR="007B5137" w:rsidRPr="00EB0F51" w:rsidRDefault="00A9686D" w:rsidP="007B5137">
      <w:pPr>
        <w:jc w:val="both"/>
        <w:rPr>
          <w:rFonts w:ascii="Tahoma" w:hAnsi="Tahoma" w:cs="Tahoma"/>
          <w:sz w:val="20"/>
          <w:szCs w:val="20"/>
        </w:rPr>
      </w:pPr>
      <w:r>
        <w:rPr>
          <w:rFonts w:ascii="Tahoma" w:hAnsi="Tahoma" w:cs="Tahoma"/>
          <w:sz w:val="20"/>
          <w:szCs w:val="20"/>
        </w:rPr>
        <w:t xml:space="preserve">Doba trvání veřejné zakázky: </w:t>
      </w:r>
      <w:r w:rsidR="00884305" w:rsidRPr="00884305">
        <w:rPr>
          <w:rFonts w:ascii="Tahoma" w:hAnsi="Tahoma" w:cs="Tahoma"/>
          <w:sz w:val="20"/>
          <w:szCs w:val="20"/>
        </w:rPr>
        <w:t xml:space="preserve">Smlouva bude uzavřena na dobu </w:t>
      </w:r>
      <w:r w:rsidR="00A63E39" w:rsidRPr="00884305">
        <w:rPr>
          <w:rFonts w:ascii="Tahoma" w:hAnsi="Tahoma" w:cs="Tahoma"/>
          <w:sz w:val="20"/>
          <w:szCs w:val="20"/>
        </w:rPr>
        <w:t>určitou</w:t>
      </w:r>
      <w:r w:rsidR="00884305">
        <w:rPr>
          <w:rFonts w:ascii="Tahoma" w:hAnsi="Tahoma" w:cs="Tahoma"/>
          <w:sz w:val="20"/>
          <w:szCs w:val="20"/>
        </w:rPr>
        <w:t xml:space="preserve"> v délce trvání 4 roky</w:t>
      </w:r>
    </w:p>
    <w:p w:rsidR="007B5137" w:rsidRPr="002402AA" w:rsidRDefault="007B5137" w:rsidP="007B5137">
      <w:pPr>
        <w:rPr>
          <w:rFonts w:ascii="Tahoma" w:hAnsi="Tahoma" w:cs="Tahoma"/>
          <w:sz w:val="20"/>
          <w:szCs w:val="20"/>
        </w:rPr>
      </w:pPr>
    </w:p>
    <w:p w:rsidR="008C2C86" w:rsidRDefault="007B5137" w:rsidP="007B5137">
      <w:pPr>
        <w:jc w:val="both"/>
        <w:rPr>
          <w:rFonts w:ascii="Tahoma" w:hAnsi="Tahoma" w:cs="Tahoma"/>
          <w:sz w:val="20"/>
          <w:szCs w:val="20"/>
        </w:rPr>
      </w:pPr>
      <w:r w:rsidRPr="002402AA">
        <w:rPr>
          <w:rFonts w:ascii="Tahoma" w:hAnsi="Tahoma" w:cs="Tahoma"/>
          <w:sz w:val="20"/>
          <w:szCs w:val="20"/>
        </w:rPr>
        <w:t xml:space="preserve">Zadavatel si vyhrazuje právo změnit termín zahájení i ukončení plnění veřejné zakázky v závislosti na </w:t>
      </w:r>
    </w:p>
    <w:p w:rsidR="007B5137" w:rsidRPr="002402AA" w:rsidRDefault="007B5137" w:rsidP="007B5137">
      <w:pPr>
        <w:jc w:val="both"/>
        <w:rPr>
          <w:rFonts w:ascii="Tahoma" w:hAnsi="Tahoma" w:cs="Tahoma"/>
          <w:sz w:val="20"/>
          <w:szCs w:val="20"/>
        </w:rPr>
      </w:pPr>
      <w:r w:rsidRPr="002402AA">
        <w:rPr>
          <w:rFonts w:ascii="Tahoma" w:hAnsi="Tahoma" w:cs="Tahoma"/>
          <w:sz w:val="20"/>
          <w:szCs w:val="20"/>
        </w:rPr>
        <w:t>datu podpisu smlouvy.</w:t>
      </w:r>
    </w:p>
    <w:p w:rsidR="008C2C86" w:rsidRDefault="008C2C86" w:rsidP="007B5137">
      <w:pPr>
        <w:pStyle w:val="Nadpis1"/>
        <w:tabs>
          <w:tab w:val="clear" w:pos="643"/>
        </w:tabs>
        <w:ind w:left="0" w:firstLine="0"/>
        <w:rPr>
          <w:rFonts w:ascii="Tahoma" w:hAnsi="Tahoma" w:cs="Tahoma"/>
          <w:sz w:val="20"/>
          <w:szCs w:val="20"/>
        </w:rPr>
      </w:pPr>
    </w:p>
    <w:p w:rsidR="007B5137" w:rsidRPr="002402AA" w:rsidRDefault="007B5137" w:rsidP="007B5137">
      <w:pPr>
        <w:pStyle w:val="Nadpis1"/>
        <w:tabs>
          <w:tab w:val="clear" w:pos="643"/>
        </w:tabs>
        <w:ind w:left="0" w:firstLine="0"/>
        <w:rPr>
          <w:rFonts w:ascii="Tahoma" w:hAnsi="Tahoma" w:cs="Tahoma"/>
          <w:sz w:val="20"/>
          <w:szCs w:val="20"/>
        </w:rPr>
      </w:pPr>
      <w:bookmarkStart w:id="6" w:name="_Toc342042904"/>
      <w:r w:rsidRPr="002402AA">
        <w:rPr>
          <w:rFonts w:ascii="Tahoma" w:hAnsi="Tahoma" w:cs="Tahoma"/>
          <w:sz w:val="20"/>
          <w:szCs w:val="20"/>
        </w:rPr>
        <w:t>2. Požadavky na způsob zpracování nabídkové ceny</w:t>
      </w:r>
      <w:bookmarkEnd w:id="6"/>
      <w:r w:rsidRPr="002402AA">
        <w:rPr>
          <w:rFonts w:ascii="Tahoma" w:hAnsi="Tahoma" w:cs="Tahoma"/>
          <w:sz w:val="20"/>
          <w:szCs w:val="20"/>
        </w:rPr>
        <w:t xml:space="preserve"> </w:t>
      </w:r>
    </w:p>
    <w:p w:rsidR="007B5137" w:rsidRPr="002402AA" w:rsidRDefault="00DC6144" w:rsidP="007B5137">
      <w:pPr>
        <w:rPr>
          <w:rFonts w:ascii="Tahoma" w:hAnsi="Tahoma" w:cs="Tahoma"/>
          <w:sz w:val="20"/>
          <w:szCs w:val="20"/>
        </w:rPr>
      </w:pPr>
      <w:r w:rsidRPr="00DC6144">
        <w:rPr>
          <w:rFonts w:ascii="Tahoma" w:hAnsi="Tahoma" w:cs="Tahoma"/>
          <w:noProof/>
        </w:rPr>
        <w:pict>
          <v:line id="_x0000_s1040" style="position:absolute;z-index:251672576" from="0,9pt" to="450pt,9pt" strokecolor="navy" strokeweight="1.5pt">
            <w10:anchorlock/>
          </v:line>
        </w:pict>
      </w:r>
    </w:p>
    <w:p w:rsidR="007B5137" w:rsidRPr="002402AA" w:rsidRDefault="007B5137" w:rsidP="007B5137">
      <w:pPr>
        <w:pStyle w:val="Odstavecseseznamem"/>
        <w:ind w:left="0"/>
        <w:jc w:val="both"/>
        <w:rPr>
          <w:rFonts w:ascii="Tahoma" w:hAnsi="Tahoma" w:cs="Tahoma"/>
          <w:sz w:val="20"/>
          <w:szCs w:val="20"/>
        </w:rPr>
      </w:pPr>
      <w:bookmarkStart w:id="7" w:name="_Toc289683941"/>
    </w:p>
    <w:p w:rsidR="00F124F1" w:rsidRPr="0099109F" w:rsidRDefault="00F124F1" w:rsidP="00AA75F9">
      <w:pPr>
        <w:pStyle w:val="Odstavecseseznamem"/>
        <w:numPr>
          <w:ilvl w:val="0"/>
          <w:numId w:val="10"/>
        </w:numPr>
        <w:jc w:val="both"/>
        <w:rPr>
          <w:rFonts w:ascii="Tahoma" w:hAnsi="Tahoma" w:cs="Tahoma"/>
          <w:sz w:val="20"/>
          <w:szCs w:val="20"/>
        </w:rPr>
      </w:pPr>
      <w:r w:rsidRPr="0099109F">
        <w:rPr>
          <w:rFonts w:ascii="Tahoma" w:hAnsi="Tahoma" w:cs="Tahoma"/>
          <w:sz w:val="20"/>
          <w:szCs w:val="20"/>
        </w:rPr>
        <w:t xml:space="preserve">Uchazeč stanoví nabídkovou cenu absolutní částkou v českých korunách za dodávku vzorového objednávkového koše – viz příloha č. 1. </w:t>
      </w:r>
      <w:r w:rsidR="0099109F" w:rsidRPr="0099109F">
        <w:rPr>
          <w:rFonts w:ascii="Tahoma" w:eastAsiaTheme="minorHAnsi" w:hAnsi="Tahoma" w:cs="Tahoma"/>
          <w:sz w:val="20"/>
          <w:szCs w:val="20"/>
          <w:lang w:eastAsia="en-US"/>
        </w:rPr>
        <w:t xml:space="preserve">Nabídková cena, resp. výše jednotkových cen musí být uvedena v návrhu smlouvy, resp. v příloze návrhu smlouvy </w:t>
      </w:r>
      <w:r w:rsidR="0099109F" w:rsidRPr="0099109F">
        <w:rPr>
          <w:rFonts w:ascii="Tahoma" w:hAnsi="Tahoma" w:cs="Tahoma"/>
          <w:sz w:val="20"/>
          <w:szCs w:val="20"/>
        </w:rPr>
        <w:t>– viz příloha č. 1</w:t>
      </w:r>
      <w:r w:rsidR="0099109F" w:rsidRPr="0099109F">
        <w:rPr>
          <w:rFonts w:ascii="Tahoma" w:eastAsiaTheme="minorHAnsi" w:hAnsi="Tahoma" w:cs="Tahoma"/>
          <w:sz w:val="20"/>
          <w:szCs w:val="20"/>
          <w:lang w:eastAsia="en-US"/>
        </w:rPr>
        <w:t xml:space="preserve">. </w:t>
      </w:r>
      <w:r w:rsidR="0099109F" w:rsidRPr="0099109F">
        <w:rPr>
          <w:rFonts w:ascii="Tahoma" w:eastAsiaTheme="minorHAnsi" w:hAnsi="Tahoma" w:cs="Tahoma"/>
          <w:b/>
          <w:sz w:val="20"/>
          <w:szCs w:val="20"/>
          <w:lang w:eastAsia="en-US"/>
        </w:rPr>
        <w:t>Nabídková cena, resp.</w:t>
      </w:r>
      <w:r w:rsidR="0099109F" w:rsidRPr="0099109F">
        <w:rPr>
          <w:rFonts w:ascii="Tahoma" w:eastAsiaTheme="minorHAnsi" w:hAnsi="Tahoma" w:cs="Tahoma"/>
          <w:sz w:val="20"/>
          <w:szCs w:val="20"/>
          <w:lang w:eastAsia="en-US"/>
        </w:rPr>
        <w:t xml:space="preserve"> </w:t>
      </w:r>
      <w:r w:rsidR="0099109F" w:rsidRPr="0099109F">
        <w:rPr>
          <w:rFonts w:ascii="Tahoma" w:eastAsiaTheme="minorHAnsi" w:hAnsi="Tahoma" w:cs="Tahoma"/>
          <w:b/>
          <w:sz w:val="20"/>
          <w:szCs w:val="20"/>
          <w:lang w:eastAsia="en-US"/>
        </w:rPr>
        <w:t>výše jednotkových cen</w:t>
      </w:r>
      <w:r w:rsidR="0099109F" w:rsidRPr="0099109F">
        <w:rPr>
          <w:rFonts w:ascii="Tahoma" w:eastAsiaTheme="minorHAnsi" w:hAnsi="Tahoma" w:cs="Tahoma"/>
          <w:sz w:val="20"/>
          <w:szCs w:val="20"/>
          <w:lang w:eastAsia="en-US"/>
        </w:rPr>
        <w:t xml:space="preserve"> musejí být ve smlouvě stanoveny jako závazné a „nejvýše přípustné“ (viz Příloha č. 1 této zadávací dokumentace)</w:t>
      </w:r>
      <w:r w:rsidR="0099109F">
        <w:rPr>
          <w:rFonts w:ascii="Tahoma" w:eastAsiaTheme="minorHAnsi" w:hAnsi="Tahoma" w:cs="Tahoma"/>
          <w:sz w:val="20"/>
          <w:szCs w:val="20"/>
          <w:lang w:eastAsia="en-US"/>
        </w:rPr>
        <w:t>.</w:t>
      </w:r>
      <w:r w:rsidR="0099109F" w:rsidRPr="0099109F">
        <w:rPr>
          <w:rFonts w:ascii="Tahoma" w:eastAsiaTheme="minorHAnsi" w:hAnsi="Tahoma" w:cs="Tahoma"/>
          <w:sz w:val="20"/>
          <w:szCs w:val="20"/>
          <w:lang w:eastAsia="en-US"/>
        </w:rPr>
        <w:t xml:space="preserve"> </w:t>
      </w:r>
      <w:r w:rsidRPr="0099109F">
        <w:rPr>
          <w:rFonts w:ascii="Tahoma" w:hAnsi="Tahoma" w:cs="Tahoma"/>
          <w:sz w:val="20"/>
          <w:szCs w:val="20"/>
        </w:rPr>
        <w:t>Nabídková cena musí být stanovena v členění u každého druhu zboží:</w:t>
      </w:r>
    </w:p>
    <w:p w:rsidR="00F124F1" w:rsidRPr="00F124F1" w:rsidRDefault="00F124F1" w:rsidP="00F124F1">
      <w:pPr>
        <w:jc w:val="both"/>
        <w:rPr>
          <w:rFonts w:ascii="Tahoma" w:hAnsi="Tahoma" w:cs="Tahoma"/>
          <w:sz w:val="20"/>
          <w:szCs w:val="20"/>
        </w:rPr>
      </w:pPr>
    </w:p>
    <w:p w:rsidR="00F124F1" w:rsidRPr="00F124F1" w:rsidRDefault="00F124F1" w:rsidP="00AA75F9">
      <w:pPr>
        <w:numPr>
          <w:ilvl w:val="0"/>
          <w:numId w:val="9"/>
        </w:numPr>
        <w:tabs>
          <w:tab w:val="clear" w:pos="720"/>
          <w:tab w:val="num" w:pos="1560"/>
        </w:tabs>
        <w:ind w:hanging="11"/>
        <w:jc w:val="both"/>
        <w:rPr>
          <w:rFonts w:ascii="Tahoma" w:hAnsi="Tahoma" w:cs="Tahoma"/>
          <w:sz w:val="20"/>
          <w:szCs w:val="20"/>
        </w:rPr>
      </w:pPr>
      <w:r w:rsidRPr="00F124F1">
        <w:rPr>
          <w:rFonts w:ascii="Tahoma" w:hAnsi="Tahoma" w:cs="Tahoma"/>
          <w:sz w:val="20"/>
          <w:szCs w:val="20"/>
        </w:rPr>
        <w:t>cena za 1 ks zboží (příp. balení – dle zadání) bez DPH</w:t>
      </w:r>
    </w:p>
    <w:p w:rsidR="00F124F1" w:rsidRPr="00F124F1" w:rsidRDefault="00F124F1" w:rsidP="00AA75F9">
      <w:pPr>
        <w:numPr>
          <w:ilvl w:val="0"/>
          <w:numId w:val="9"/>
        </w:numPr>
        <w:tabs>
          <w:tab w:val="clear" w:pos="720"/>
          <w:tab w:val="num" w:pos="1560"/>
        </w:tabs>
        <w:ind w:hanging="11"/>
        <w:jc w:val="both"/>
        <w:rPr>
          <w:rFonts w:ascii="Tahoma" w:hAnsi="Tahoma" w:cs="Tahoma"/>
          <w:sz w:val="20"/>
          <w:szCs w:val="20"/>
        </w:rPr>
      </w:pPr>
      <w:r w:rsidRPr="00F124F1">
        <w:rPr>
          <w:rFonts w:ascii="Tahoma" w:hAnsi="Tahoma" w:cs="Tahoma"/>
          <w:sz w:val="20"/>
          <w:szCs w:val="20"/>
        </w:rPr>
        <w:t>cena za 1 ks zboží (příp. balení – dle zadání) vč. DPH</w:t>
      </w:r>
    </w:p>
    <w:p w:rsidR="00F124F1" w:rsidRPr="00F124F1" w:rsidRDefault="00F124F1" w:rsidP="00AA75F9">
      <w:pPr>
        <w:numPr>
          <w:ilvl w:val="0"/>
          <w:numId w:val="9"/>
        </w:numPr>
        <w:tabs>
          <w:tab w:val="clear" w:pos="720"/>
          <w:tab w:val="num" w:pos="1560"/>
        </w:tabs>
        <w:ind w:hanging="11"/>
        <w:jc w:val="both"/>
        <w:rPr>
          <w:rFonts w:ascii="Tahoma" w:hAnsi="Tahoma" w:cs="Tahoma"/>
          <w:sz w:val="20"/>
          <w:szCs w:val="20"/>
        </w:rPr>
      </w:pPr>
      <w:r w:rsidRPr="00F124F1">
        <w:rPr>
          <w:rFonts w:ascii="Tahoma" w:hAnsi="Tahoma" w:cs="Tahoma"/>
          <w:sz w:val="20"/>
          <w:szCs w:val="20"/>
        </w:rPr>
        <w:t xml:space="preserve">sazba DPH ( v %), </w:t>
      </w:r>
    </w:p>
    <w:p w:rsidR="00F124F1" w:rsidRPr="00F124F1" w:rsidRDefault="00F124F1" w:rsidP="00AA75F9">
      <w:pPr>
        <w:numPr>
          <w:ilvl w:val="0"/>
          <w:numId w:val="9"/>
        </w:numPr>
        <w:tabs>
          <w:tab w:val="clear" w:pos="720"/>
          <w:tab w:val="num" w:pos="1560"/>
        </w:tabs>
        <w:ind w:hanging="11"/>
        <w:jc w:val="both"/>
        <w:rPr>
          <w:rFonts w:ascii="Tahoma" w:hAnsi="Tahoma" w:cs="Tahoma"/>
          <w:sz w:val="20"/>
          <w:szCs w:val="20"/>
        </w:rPr>
      </w:pPr>
      <w:r w:rsidRPr="00F124F1">
        <w:rPr>
          <w:rFonts w:ascii="Tahoma" w:hAnsi="Tahoma" w:cs="Tahoma"/>
          <w:sz w:val="20"/>
          <w:szCs w:val="20"/>
        </w:rPr>
        <w:t>celková nabídková cena bez DPH</w:t>
      </w:r>
    </w:p>
    <w:p w:rsidR="00F124F1" w:rsidRPr="00F124F1" w:rsidRDefault="00F124F1" w:rsidP="00AA75F9">
      <w:pPr>
        <w:numPr>
          <w:ilvl w:val="0"/>
          <w:numId w:val="9"/>
        </w:numPr>
        <w:tabs>
          <w:tab w:val="clear" w:pos="720"/>
          <w:tab w:val="num" w:pos="1560"/>
        </w:tabs>
        <w:ind w:hanging="11"/>
        <w:jc w:val="both"/>
        <w:rPr>
          <w:rFonts w:ascii="Tahoma" w:hAnsi="Tahoma" w:cs="Tahoma"/>
          <w:sz w:val="20"/>
          <w:szCs w:val="20"/>
        </w:rPr>
      </w:pPr>
      <w:r w:rsidRPr="00F124F1">
        <w:rPr>
          <w:rFonts w:ascii="Tahoma" w:hAnsi="Tahoma" w:cs="Tahoma"/>
          <w:sz w:val="20"/>
          <w:szCs w:val="20"/>
        </w:rPr>
        <w:t>celková nabídková cena vč. DPH</w:t>
      </w:r>
    </w:p>
    <w:p w:rsidR="00F124F1" w:rsidRPr="00F124F1" w:rsidRDefault="00F124F1" w:rsidP="00F124F1">
      <w:pPr>
        <w:ind w:left="360"/>
        <w:jc w:val="both"/>
        <w:rPr>
          <w:rFonts w:ascii="Tahoma" w:hAnsi="Tahoma" w:cs="Tahoma"/>
          <w:sz w:val="20"/>
          <w:szCs w:val="20"/>
        </w:rPr>
      </w:pPr>
    </w:p>
    <w:p w:rsidR="00F124F1" w:rsidRPr="00F124F1" w:rsidRDefault="00F124F1" w:rsidP="00AA75F9">
      <w:pPr>
        <w:pStyle w:val="Odstavecseseznamem"/>
        <w:numPr>
          <w:ilvl w:val="0"/>
          <w:numId w:val="10"/>
        </w:numPr>
        <w:spacing w:before="120"/>
        <w:jc w:val="both"/>
        <w:rPr>
          <w:rFonts w:ascii="Tahoma" w:hAnsi="Tahoma" w:cs="Tahoma"/>
          <w:sz w:val="20"/>
          <w:szCs w:val="20"/>
        </w:rPr>
      </w:pPr>
      <w:r w:rsidRPr="00F124F1">
        <w:rPr>
          <w:rFonts w:ascii="Tahoma" w:hAnsi="Tahoma" w:cs="Tahoma"/>
          <w:sz w:val="20"/>
          <w:szCs w:val="20"/>
        </w:rPr>
        <w:t>Nabídková cena bude stanovena pro danou dobu pl</w:t>
      </w:r>
      <w:r w:rsidR="00AB24C5">
        <w:rPr>
          <w:rFonts w:ascii="Tahoma" w:hAnsi="Tahoma" w:cs="Tahoma"/>
          <w:sz w:val="20"/>
          <w:szCs w:val="20"/>
        </w:rPr>
        <w:t xml:space="preserve">nění </w:t>
      </w:r>
      <w:r w:rsidRPr="00F124F1">
        <w:rPr>
          <w:rFonts w:ascii="Tahoma" w:hAnsi="Tahoma" w:cs="Tahoma"/>
          <w:sz w:val="20"/>
          <w:szCs w:val="20"/>
        </w:rPr>
        <w:t>se započtením veškerých nákladů (např. dopravy, manipulace, obalů apod.), rizik,</w:t>
      </w:r>
      <w:r w:rsidR="0099109F">
        <w:rPr>
          <w:rFonts w:ascii="Tahoma" w:hAnsi="Tahoma" w:cs="Tahoma"/>
          <w:sz w:val="20"/>
          <w:szCs w:val="20"/>
        </w:rPr>
        <w:t xml:space="preserve"> bonusů, slev,</w:t>
      </w:r>
      <w:r w:rsidRPr="00F124F1">
        <w:rPr>
          <w:rFonts w:ascii="Tahoma" w:hAnsi="Tahoma" w:cs="Tahoma"/>
          <w:sz w:val="20"/>
          <w:szCs w:val="20"/>
        </w:rPr>
        <w:t xml:space="preserve"> zisku a finančních vlivů (např. inflace), vč. poplatků spojených s likvidací obalů dle příslušných právních předpisů tj. bude to cena konečná a nepřekročitelná v souladu s podmínkami uvedenými v zadávací dokumentaci.</w:t>
      </w:r>
    </w:p>
    <w:p w:rsidR="00F124F1" w:rsidRPr="00F124F1" w:rsidRDefault="00F124F1" w:rsidP="00F124F1">
      <w:pPr>
        <w:jc w:val="both"/>
        <w:rPr>
          <w:rFonts w:ascii="Tahoma" w:hAnsi="Tahoma" w:cs="Tahoma"/>
          <w:sz w:val="20"/>
          <w:szCs w:val="20"/>
        </w:rPr>
      </w:pPr>
    </w:p>
    <w:p w:rsidR="00F124F1" w:rsidRPr="00F124F1" w:rsidRDefault="00F124F1" w:rsidP="00AA75F9">
      <w:pPr>
        <w:pStyle w:val="Odstavecseseznamem"/>
        <w:numPr>
          <w:ilvl w:val="0"/>
          <w:numId w:val="10"/>
        </w:numPr>
        <w:spacing w:before="120"/>
        <w:jc w:val="both"/>
        <w:rPr>
          <w:rFonts w:ascii="Tahoma" w:hAnsi="Tahoma" w:cs="Tahoma"/>
          <w:sz w:val="20"/>
          <w:szCs w:val="20"/>
        </w:rPr>
      </w:pPr>
      <w:r w:rsidRPr="00F124F1">
        <w:rPr>
          <w:rFonts w:ascii="Tahoma" w:hAnsi="Tahoma" w:cs="Tahoma"/>
          <w:sz w:val="20"/>
          <w:szCs w:val="20"/>
        </w:rPr>
        <w:t xml:space="preserve">Požadavky na cenové a další podmínky dodávek jsou podrobně rozpracovány v této zadávací dokumentaci a v </w:t>
      </w:r>
      <w:r w:rsidR="00753D67">
        <w:rPr>
          <w:rFonts w:ascii="Tahoma" w:hAnsi="Tahoma" w:cs="Tahoma"/>
          <w:sz w:val="20"/>
          <w:szCs w:val="20"/>
        </w:rPr>
        <w:t>příloze č. 1</w:t>
      </w:r>
      <w:r w:rsidRPr="00F124F1">
        <w:rPr>
          <w:rFonts w:ascii="Tahoma" w:hAnsi="Tahoma" w:cs="Tahoma"/>
          <w:sz w:val="20"/>
          <w:szCs w:val="20"/>
        </w:rPr>
        <w:t>.</w:t>
      </w:r>
    </w:p>
    <w:p w:rsidR="00F124F1" w:rsidRPr="00F124F1" w:rsidRDefault="00F124F1" w:rsidP="00F124F1">
      <w:pPr>
        <w:jc w:val="both"/>
        <w:rPr>
          <w:rFonts w:ascii="Tahoma" w:hAnsi="Tahoma" w:cs="Tahoma"/>
          <w:sz w:val="20"/>
          <w:szCs w:val="20"/>
        </w:rPr>
      </w:pPr>
    </w:p>
    <w:p w:rsidR="00F124F1" w:rsidRPr="00753D67" w:rsidRDefault="00F124F1" w:rsidP="00AA75F9">
      <w:pPr>
        <w:pStyle w:val="Odstavecseseznamem"/>
        <w:numPr>
          <w:ilvl w:val="0"/>
          <w:numId w:val="10"/>
        </w:numPr>
        <w:jc w:val="both"/>
        <w:rPr>
          <w:rFonts w:ascii="Tahoma" w:hAnsi="Tahoma" w:cs="Tahoma"/>
          <w:sz w:val="20"/>
          <w:szCs w:val="20"/>
        </w:rPr>
      </w:pPr>
      <w:r w:rsidRPr="00753D67">
        <w:rPr>
          <w:rFonts w:ascii="Tahoma" w:hAnsi="Tahoma" w:cs="Tahoma"/>
          <w:sz w:val="20"/>
          <w:szCs w:val="20"/>
        </w:rPr>
        <w:t>Nabídková cena bude uvedena v</w:t>
      </w:r>
      <w:r w:rsidR="00753D67">
        <w:rPr>
          <w:rFonts w:ascii="Tahoma" w:hAnsi="Tahoma" w:cs="Tahoma"/>
          <w:sz w:val="20"/>
          <w:szCs w:val="20"/>
        </w:rPr>
        <w:t> </w:t>
      </w:r>
      <w:r w:rsidRPr="00753D67">
        <w:rPr>
          <w:rFonts w:ascii="Tahoma" w:hAnsi="Tahoma" w:cs="Tahoma"/>
          <w:sz w:val="20"/>
          <w:szCs w:val="20"/>
        </w:rPr>
        <w:t>CZK</w:t>
      </w:r>
      <w:r w:rsidR="00753D67">
        <w:rPr>
          <w:rFonts w:ascii="Tahoma" w:hAnsi="Tahoma" w:cs="Tahoma"/>
          <w:sz w:val="20"/>
          <w:szCs w:val="20"/>
        </w:rPr>
        <w:t>.</w:t>
      </w:r>
    </w:p>
    <w:p w:rsidR="00AB24C5" w:rsidRPr="00AB24C5" w:rsidRDefault="00F124F1" w:rsidP="00AB24C5">
      <w:pPr>
        <w:pStyle w:val="Odstavecseseznamem"/>
        <w:numPr>
          <w:ilvl w:val="0"/>
          <w:numId w:val="10"/>
        </w:numPr>
        <w:spacing w:before="120" w:after="120"/>
        <w:jc w:val="both"/>
        <w:rPr>
          <w:rFonts w:ascii="Tahoma" w:hAnsi="Tahoma" w:cs="Tahoma"/>
          <w:sz w:val="20"/>
          <w:szCs w:val="20"/>
        </w:rPr>
      </w:pPr>
      <w:r w:rsidRPr="00753D67">
        <w:rPr>
          <w:rFonts w:ascii="Tahoma" w:hAnsi="Tahoma" w:cs="Tahoma"/>
          <w:sz w:val="20"/>
          <w:szCs w:val="20"/>
        </w:rPr>
        <w:t>Nabídková cena bude uvedena na krycím listu nabídky dle vzoru ( viz Př</w:t>
      </w:r>
      <w:r w:rsidR="00157FBD">
        <w:rPr>
          <w:rFonts w:ascii="Tahoma" w:hAnsi="Tahoma" w:cs="Tahoma"/>
          <w:sz w:val="20"/>
          <w:szCs w:val="20"/>
        </w:rPr>
        <w:t>íloha č. 2</w:t>
      </w:r>
      <w:r w:rsidR="00753D67">
        <w:rPr>
          <w:rFonts w:ascii="Tahoma" w:hAnsi="Tahoma" w:cs="Tahoma"/>
          <w:sz w:val="20"/>
          <w:szCs w:val="20"/>
        </w:rPr>
        <w:t xml:space="preserve"> zadávací dokumentace</w:t>
      </w:r>
      <w:r w:rsidRPr="00753D67">
        <w:rPr>
          <w:rFonts w:ascii="Tahoma" w:hAnsi="Tahoma" w:cs="Tahoma"/>
          <w:sz w:val="20"/>
          <w:szCs w:val="20"/>
        </w:rPr>
        <w:t xml:space="preserve">). </w:t>
      </w:r>
      <w:r w:rsidR="0099109F" w:rsidRPr="0099109F">
        <w:rPr>
          <w:rFonts w:ascii="Tahoma" w:eastAsiaTheme="minorHAnsi" w:hAnsi="Tahoma" w:cs="Tahoma"/>
          <w:color w:val="000000"/>
          <w:sz w:val="20"/>
          <w:szCs w:val="20"/>
          <w:lang w:eastAsia="en-US"/>
        </w:rPr>
        <w:t>Uchazeč dále při zpracování své nabídkové ceny použije tabulku obsaženou v Příloze č. 1 této zadávací dokumentace</w:t>
      </w:r>
      <w:r w:rsidR="0099109F">
        <w:rPr>
          <w:rFonts w:ascii="Tahoma" w:eastAsiaTheme="minorHAnsi" w:hAnsi="Tahoma" w:cs="Tahoma"/>
          <w:color w:val="000000"/>
          <w:sz w:val="20"/>
          <w:szCs w:val="20"/>
          <w:lang w:eastAsia="en-US"/>
        </w:rPr>
        <w:t xml:space="preserve">, která </w:t>
      </w:r>
      <w:r w:rsidR="0099109F" w:rsidRPr="0099109F">
        <w:rPr>
          <w:rFonts w:ascii="Tahoma" w:eastAsiaTheme="minorHAnsi" w:hAnsi="Tahoma" w:cs="Tahoma"/>
          <w:color w:val="000000"/>
          <w:sz w:val="20"/>
          <w:szCs w:val="20"/>
          <w:lang w:eastAsia="en-US"/>
        </w:rPr>
        <w:t xml:space="preserve">musí být </w:t>
      </w:r>
      <w:r w:rsidR="0099109F">
        <w:rPr>
          <w:rFonts w:ascii="Tahoma" w:eastAsiaTheme="minorHAnsi" w:hAnsi="Tahoma" w:cs="Tahoma"/>
          <w:color w:val="000000"/>
          <w:sz w:val="20"/>
          <w:szCs w:val="20"/>
          <w:lang w:eastAsia="en-US"/>
        </w:rPr>
        <w:t xml:space="preserve">také </w:t>
      </w:r>
      <w:r w:rsidR="0099109F" w:rsidRPr="0099109F">
        <w:rPr>
          <w:rFonts w:ascii="Tahoma" w:eastAsiaTheme="minorHAnsi" w:hAnsi="Tahoma" w:cs="Tahoma"/>
          <w:color w:val="000000"/>
          <w:sz w:val="20"/>
          <w:szCs w:val="20"/>
          <w:lang w:eastAsia="en-US"/>
        </w:rPr>
        <w:t>součástí nabídky</w:t>
      </w:r>
      <w:r w:rsidR="0099109F">
        <w:rPr>
          <w:rFonts w:ascii="Tahoma" w:eastAsiaTheme="minorHAnsi" w:hAnsi="Tahoma" w:cs="Tahoma"/>
          <w:color w:val="000000"/>
          <w:sz w:val="20"/>
          <w:szCs w:val="20"/>
          <w:lang w:eastAsia="en-US"/>
        </w:rPr>
        <w:t xml:space="preserve">, resp. </w:t>
      </w:r>
      <w:r w:rsidR="0099109F" w:rsidRPr="0099109F">
        <w:rPr>
          <w:rFonts w:ascii="Tahoma" w:eastAsiaTheme="minorHAnsi" w:hAnsi="Tahoma" w:cs="Tahoma"/>
          <w:color w:val="000000"/>
          <w:sz w:val="20"/>
          <w:szCs w:val="20"/>
          <w:lang w:eastAsia="en-US"/>
        </w:rPr>
        <w:t>smlouvy coby příloha návrhu smlouvy.</w:t>
      </w:r>
      <w:r w:rsidR="00AB24C5">
        <w:rPr>
          <w:rFonts w:ascii="Tahoma" w:eastAsiaTheme="minorHAnsi" w:hAnsi="Tahoma" w:cs="Tahoma"/>
          <w:color w:val="000000"/>
          <w:sz w:val="20"/>
          <w:szCs w:val="20"/>
          <w:lang w:eastAsia="en-US"/>
        </w:rPr>
        <w:t xml:space="preserve"> </w:t>
      </w:r>
      <w:r w:rsidR="00AB24C5" w:rsidRPr="00AB24C5">
        <w:rPr>
          <w:rFonts w:ascii="Tahoma" w:eastAsiaTheme="minorHAnsi" w:hAnsi="Tahoma" w:cs="Tahoma"/>
          <w:color w:val="000000"/>
          <w:sz w:val="20"/>
          <w:szCs w:val="20"/>
          <w:lang w:eastAsia="en-US"/>
        </w:rPr>
        <w:t xml:space="preserve">Příloha č. 1 může obsahovat vzorce pro výpočet některých zadaných údajů. Pokud uchazeč těchto vzorců využije pro výpočet nabídkové ceny, zodpovídá za správnost vypočítaných údajů a je povinen tyto vzorce a následné výpočty zkontrolovat. Zadavatel v tomto případě nenese odpovědnost za chybně nastavené vzorce. Uchazeč vyplní v příloze č. 1 pouze zadavatelem předem určená pole. Uchazeč nesmí měnit žádné údaje uvedené v příloze č. 1 a nesmí tabulky po faktické stránce nijak upravovat. </w:t>
      </w:r>
    </w:p>
    <w:p w:rsidR="00157FBD" w:rsidRDefault="00157FBD" w:rsidP="00AA75F9">
      <w:pPr>
        <w:pStyle w:val="Odstavecseseznamem"/>
        <w:numPr>
          <w:ilvl w:val="0"/>
          <w:numId w:val="10"/>
        </w:numPr>
        <w:spacing w:before="120" w:after="120"/>
        <w:jc w:val="both"/>
        <w:rPr>
          <w:rFonts w:ascii="Tahoma" w:hAnsi="Tahoma" w:cs="Tahoma"/>
          <w:sz w:val="20"/>
          <w:szCs w:val="20"/>
        </w:rPr>
      </w:pPr>
      <w:r w:rsidRPr="00157FBD">
        <w:rPr>
          <w:rFonts w:ascii="Tahoma" w:hAnsi="Tahoma" w:cs="Tahoma"/>
          <w:sz w:val="20"/>
          <w:szCs w:val="20"/>
        </w:rPr>
        <w:t>Daň z přidané hodnoty bude vypočtena dle příslušných právních předpisů ČR platných k datu podání nabídky. V případě novelizace právních předpisů o DPH v době po podání nabídky bude DPH k ceně za část díla nerealizovanou k datu účinnosti případné novely přepočtena dle nově platných právních předpisů.</w:t>
      </w:r>
    </w:p>
    <w:p w:rsidR="00157FBD" w:rsidRDefault="00157FBD" w:rsidP="00AA75F9">
      <w:pPr>
        <w:pStyle w:val="Odstavecseseznamem"/>
        <w:numPr>
          <w:ilvl w:val="0"/>
          <w:numId w:val="10"/>
        </w:numPr>
        <w:spacing w:before="120" w:after="120"/>
        <w:jc w:val="both"/>
        <w:rPr>
          <w:rFonts w:ascii="Tahoma" w:hAnsi="Tahoma" w:cs="Tahoma"/>
          <w:sz w:val="20"/>
          <w:szCs w:val="20"/>
        </w:rPr>
      </w:pPr>
      <w:r w:rsidRPr="002402AA">
        <w:rPr>
          <w:rFonts w:ascii="Tahoma" w:hAnsi="Tahoma" w:cs="Tahoma"/>
          <w:sz w:val="20"/>
          <w:szCs w:val="20"/>
        </w:rPr>
        <w:t>Není-li uchazeč registrovaným plátcem DPH, potom tuto daň nevyčíslí a skutečnost, že není jejím plátcem, výslovně uvede v nabídce (v části, kde je vyčíslena nabídková cena). Zadavatel stanoví, že i kdyby nabídková cena nebyla rozlišena na cenu bez DPH a DPH a uchazeč by se např. teprve po podání nabídky stal plátcem DPH, platí, že nabídková cena uvedená v nabídce v sobě již DPH zahrnovala. Uchazeč je tedy povinen příslušnou část nabídkové ceny odvést jako DPH a nemá vůči zadavateli z titulu DPH nárok na další plnění nad rámec nabídkové ceny.</w:t>
      </w:r>
    </w:p>
    <w:p w:rsidR="00AB24C5" w:rsidRDefault="00AB24C5" w:rsidP="00AB24C5">
      <w:pPr>
        <w:pStyle w:val="Odstavecseseznamem"/>
        <w:spacing w:before="120" w:after="120"/>
        <w:jc w:val="both"/>
        <w:rPr>
          <w:rFonts w:ascii="Tahoma" w:hAnsi="Tahoma" w:cs="Tahoma"/>
          <w:sz w:val="20"/>
          <w:szCs w:val="20"/>
        </w:rPr>
      </w:pPr>
    </w:p>
    <w:p w:rsidR="00AB24C5" w:rsidRDefault="00AB24C5" w:rsidP="00AB24C5">
      <w:pPr>
        <w:pStyle w:val="Odstavecseseznamem"/>
        <w:spacing w:before="120" w:after="120"/>
        <w:jc w:val="both"/>
        <w:rPr>
          <w:rFonts w:ascii="Tahoma" w:hAnsi="Tahoma" w:cs="Tahoma"/>
          <w:sz w:val="20"/>
          <w:szCs w:val="20"/>
        </w:rPr>
      </w:pPr>
    </w:p>
    <w:p w:rsidR="00AB24C5" w:rsidRDefault="00AB24C5" w:rsidP="00AB24C5">
      <w:pPr>
        <w:pStyle w:val="Odstavecseseznamem"/>
        <w:spacing w:before="120" w:after="120"/>
        <w:jc w:val="both"/>
        <w:rPr>
          <w:rFonts w:ascii="Tahoma" w:hAnsi="Tahoma" w:cs="Tahoma"/>
          <w:sz w:val="20"/>
          <w:szCs w:val="20"/>
        </w:rPr>
      </w:pPr>
    </w:p>
    <w:p w:rsidR="007B5137" w:rsidRPr="002402AA" w:rsidRDefault="007B5137" w:rsidP="007B5137">
      <w:pPr>
        <w:pStyle w:val="Nadpis1"/>
        <w:tabs>
          <w:tab w:val="clear" w:pos="643"/>
          <w:tab w:val="num" w:pos="0"/>
        </w:tabs>
        <w:ind w:hanging="720"/>
        <w:rPr>
          <w:rFonts w:ascii="Tahoma" w:hAnsi="Tahoma" w:cs="Tahoma"/>
          <w:sz w:val="20"/>
          <w:szCs w:val="20"/>
        </w:rPr>
      </w:pPr>
      <w:bookmarkStart w:id="8" w:name="_Toc342042905"/>
      <w:bookmarkEnd w:id="7"/>
      <w:r w:rsidRPr="002402AA">
        <w:rPr>
          <w:rFonts w:ascii="Tahoma" w:hAnsi="Tahoma" w:cs="Tahoma"/>
          <w:sz w:val="20"/>
          <w:szCs w:val="20"/>
        </w:rPr>
        <w:lastRenderedPageBreak/>
        <w:t>3.  Kvalifikace</w:t>
      </w:r>
      <w:bookmarkEnd w:id="8"/>
      <w:r w:rsidRPr="002402AA">
        <w:rPr>
          <w:rFonts w:ascii="Tahoma" w:hAnsi="Tahoma" w:cs="Tahoma"/>
          <w:sz w:val="20"/>
          <w:szCs w:val="20"/>
        </w:rPr>
        <w:t xml:space="preserve"> </w:t>
      </w:r>
    </w:p>
    <w:p w:rsidR="007B5137" w:rsidRPr="002402AA" w:rsidRDefault="00DC6144" w:rsidP="007B5137">
      <w:pPr>
        <w:rPr>
          <w:rFonts w:ascii="Tahoma" w:hAnsi="Tahoma" w:cs="Tahoma"/>
          <w:b/>
          <w:bCs/>
          <w:color w:val="000080"/>
          <w:sz w:val="20"/>
          <w:szCs w:val="20"/>
        </w:rPr>
      </w:pPr>
      <w:r w:rsidRPr="00DC6144">
        <w:rPr>
          <w:rFonts w:ascii="Tahoma" w:hAnsi="Tahoma" w:cs="Tahoma"/>
          <w:noProof/>
        </w:rPr>
        <w:pict>
          <v:line id="_x0000_s1041" style="position:absolute;z-index:251673600" from="0,8.5pt" to="450pt,8.5pt" strokecolor="navy" strokeweight="1.5pt">
            <w10:anchorlock/>
          </v:line>
        </w:pict>
      </w:r>
    </w:p>
    <w:p w:rsidR="007B5137" w:rsidRPr="002402AA" w:rsidRDefault="007B5137" w:rsidP="007B5137">
      <w:pPr>
        <w:tabs>
          <w:tab w:val="left" w:leader="dot" w:pos="8505"/>
        </w:tabs>
        <w:rPr>
          <w:rFonts w:ascii="Tahoma" w:hAnsi="Tahoma" w:cs="Tahoma"/>
          <w:sz w:val="20"/>
          <w:szCs w:val="20"/>
        </w:rPr>
      </w:pPr>
    </w:p>
    <w:p w:rsidR="007B5137" w:rsidRPr="000C0973" w:rsidRDefault="001A3826" w:rsidP="007B5137">
      <w:pPr>
        <w:pStyle w:val="Nadpis2"/>
        <w:numPr>
          <w:ilvl w:val="1"/>
          <w:numId w:val="0"/>
        </w:numPr>
        <w:ind w:left="1440" w:hanging="1440"/>
        <w:rPr>
          <w:rFonts w:ascii="Tahoma" w:hAnsi="Tahoma" w:cs="Tahoma"/>
          <w:sz w:val="20"/>
          <w:szCs w:val="20"/>
        </w:rPr>
      </w:pPr>
      <w:bookmarkStart w:id="9" w:name="_Toc342042906"/>
      <w:r w:rsidRPr="001A3826">
        <w:rPr>
          <w:rFonts w:ascii="Tahoma" w:hAnsi="Tahoma" w:cs="Tahoma"/>
          <w:sz w:val="20"/>
          <w:szCs w:val="20"/>
        </w:rPr>
        <w:t>3.1. Základní informace a podmínky</w:t>
      </w:r>
      <w:bookmarkEnd w:id="9"/>
    </w:p>
    <w:p w:rsidR="007B5137" w:rsidRPr="002402AA" w:rsidRDefault="00DC6144" w:rsidP="007B5137">
      <w:pPr>
        <w:rPr>
          <w:rFonts w:ascii="Tahoma" w:hAnsi="Tahoma" w:cs="Tahoma"/>
          <w:b/>
          <w:bCs/>
          <w:color w:val="000080"/>
          <w:sz w:val="20"/>
          <w:szCs w:val="20"/>
        </w:rPr>
      </w:pPr>
      <w:r w:rsidRPr="00DC6144">
        <w:rPr>
          <w:rFonts w:ascii="Tahoma" w:hAnsi="Tahoma" w:cs="Tahoma"/>
          <w:noProof/>
        </w:rPr>
        <w:pict>
          <v:line id="_x0000_s1042" style="position:absolute;z-index:251674624" from="0,8.5pt" to="450pt,8.5pt" strokecolor="navy" strokeweight="1.5pt">
            <w10:anchorlock/>
          </v:line>
        </w:pict>
      </w:r>
    </w:p>
    <w:p w:rsidR="007B5137" w:rsidRPr="002402AA" w:rsidRDefault="007B5137" w:rsidP="00FA73D1">
      <w:pPr>
        <w:tabs>
          <w:tab w:val="num" w:pos="0"/>
        </w:tabs>
        <w:jc w:val="both"/>
        <w:rPr>
          <w:rFonts w:ascii="Tahoma" w:hAnsi="Tahoma" w:cs="Tahoma"/>
          <w:sz w:val="20"/>
          <w:szCs w:val="20"/>
        </w:rPr>
      </w:pPr>
    </w:p>
    <w:p w:rsidR="005476F3" w:rsidRPr="005476F3" w:rsidRDefault="007B5137" w:rsidP="005476F3">
      <w:pPr>
        <w:pStyle w:val="Default"/>
        <w:jc w:val="both"/>
        <w:rPr>
          <w:rFonts w:ascii="Tahoma" w:eastAsiaTheme="minorHAnsi" w:hAnsi="Tahoma" w:cs="Tahoma"/>
          <w:sz w:val="20"/>
          <w:szCs w:val="20"/>
          <w:lang w:eastAsia="en-US"/>
        </w:rPr>
      </w:pPr>
      <w:r w:rsidRPr="002402AA">
        <w:rPr>
          <w:rFonts w:ascii="Tahoma" w:hAnsi="Tahoma" w:cs="Tahoma"/>
          <w:sz w:val="20"/>
          <w:szCs w:val="20"/>
        </w:rPr>
        <w:t xml:space="preserve">3.1.1. </w:t>
      </w:r>
      <w:r w:rsidR="005476F3" w:rsidRPr="005476F3">
        <w:rPr>
          <w:rFonts w:ascii="Tahoma" w:eastAsiaTheme="minorHAnsi" w:hAnsi="Tahoma" w:cs="Tahoma"/>
          <w:sz w:val="20"/>
          <w:szCs w:val="20"/>
          <w:lang w:eastAsia="en-US"/>
        </w:rPr>
        <w:t xml:space="preserve">Uchazeč je povinen splnit a prokázat kvalifikaci v souladu s § 50 a 51 ZVZ v rozsahu dále stanoveném Zadavatelem. Kvalifikovaným pro plnění veřejný zakázky je dodavatel, který: </w:t>
      </w:r>
    </w:p>
    <w:p w:rsidR="005476F3" w:rsidRPr="005476F3" w:rsidRDefault="005476F3" w:rsidP="005476F3">
      <w:pPr>
        <w:autoSpaceDE w:val="0"/>
        <w:autoSpaceDN w:val="0"/>
        <w:adjustRightInd w:val="0"/>
        <w:ind w:left="426"/>
        <w:jc w:val="both"/>
        <w:rPr>
          <w:rFonts w:ascii="Tahoma" w:eastAsiaTheme="minorHAnsi" w:hAnsi="Tahoma" w:cs="Tahoma"/>
          <w:color w:val="000000"/>
          <w:sz w:val="20"/>
          <w:szCs w:val="20"/>
          <w:lang w:eastAsia="en-US"/>
        </w:rPr>
      </w:pPr>
      <w:r w:rsidRPr="005476F3">
        <w:rPr>
          <w:rFonts w:ascii="Tahoma" w:eastAsiaTheme="minorHAnsi" w:hAnsi="Tahoma" w:cs="Tahoma"/>
          <w:color w:val="000000"/>
          <w:sz w:val="20"/>
          <w:szCs w:val="20"/>
          <w:lang w:eastAsia="en-US"/>
        </w:rPr>
        <w:t xml:space="preserve">(a) splní základní kvalifikační předpoklady podle § 53 ZVZ, </w:t>
      </w:r>
    </w:p>
    <w:p w:rsidR="005476F3" w:rsidRPr="005476F3" w:rsidRDefault="005476F3" w:rsidP="005476F3">
      <w:pPr>
        <w:autoSpaceDE w:val="0"/>
        <w:autoSpaceDN w:val="0"/>
        <w:adjustRightInd w:val="0"/>
        <w:ind w:left="426"/>
        <w:jc w:val="both"/>
        <w:rPr>
          <w:rFonts w:ascii="Tahoma" w:eastAsiaTheme="minorHAnsi" w:hAnsi="Tahoma" w:cs="Tahoma"/>
          <w:color w:val="000000"/>
          <w:sz w:val="20"/>
          <w:szCs w:val="20"/>
          <w:lang w:eastAsia="en-US"/>
        </w:rPr>
      </w:pPr>
      <w:r w:rsidRPr="005476F3">
        <w:rPr>
          <w:rFonts w:ascii="Tahoma" w:eastAsiaTheme="minorHAnsi" w:hAnsi="Tahoma" w:cs="Tahoma"/>
          <w:color w:val="000000"/>
          <w:sz w:val="20"/>
          <w:szCs w:val="20"/>
          <w:lang w:eastAsia="en-US"/>
        </w:rPr>
        <w:t xml:space="preserve">(b) splní profesní kvalifikační předpoklady podle § 54 ZVZ, </w:t>
      </w:r>
    </w:p>
    <w:p w:rsidR="005476F3" w:rsidRPr="005476F3" w:rsidRDefault="005476F3" w:rsidP="005476F3">
      <w:pPr>
        <w:autoSpaceDE w:val="0"/>
        <w:autoSpaceDN w:val="0"/>
        <w:adjustRightInd w:val="0"/>
        <w:ind w:left="426"/>
        <w:jc w:val="both"/>
        <w:rPr>
          <w:rFonts w:ascii="Tahoma" w:eastAsiaTheme="minorHAnsi" w:hAnsi="Tahoma" w:cs="Tahoma"/>
          <w:color w:val="000000"/>
          <w:sz w:val="20"/>
          <w:szCs w:val="20"/>
          <w:lang w:eastAsia="en-US"/>
        </w:rPr>
      </w:pPr>
      <w:r w:rsidRPr="005476F3">
        <w:rPr>
          <w:rFonts w:ascii="Tahoma" w:eastAsiaTheme="minorHAnsi" w:hAnsi="Tahoma" w:cs="Tahoma"/>
          <w:color w:val="000000"/>
          <w:sz w:val="20"/>
          <w:szCs w:val="20"/>
          <w:lang w:eastAsia="en-US"/>
        </w:rPr>
        <w:t xml:space="preserve">(c) předloží čestné prohlášení o své ekonomické a finanční způsobilosti splnit veřejnou zakázku a </w:t>
      </w:r>
    </w:p>
    <w:p w:rsidR="007B5137" w:rsidRPr="002402AA" w:rsidRDefault="005476F3" w:rsidP="005476F3">
      <w:pPr>
        <w:pStyle w:val="Default"/>
        <w:ind w:left="426"/>
        <w:jc w:val="both"/>
        <w:rPr>
          <w:rFonts w:ascii="Tahoma" w:hAnsi="Tahoma" w:cs="Tahoma"/>
          <w:sz w:val="20"/>
          <w:szCs w:val="20"/>
        </w:rPr>
      </w:pPr>
      <w:r w:rsidRPr="005476F3">
        <w:rPr>
          <w:rFonts w:ascii="Tahoma" w:eastAsiaTheme="minorHAnsi" w:hAnsi="Tahoma" w:cs="Tahoma"/>
          <w:sz w:val="20"/>
          <w:szCs w:val="20"/>
          <w:lang w:eastAsia="en-US"/>
        </w:rPr>
        <w:t>(d) splní technické kvalifikační předpoklady podle § 56 ZVZ.</w:t>
      </w:r>
    </w:p>
    <w:p w:rsidR="005476F3" w:rsidRDefault="005476F3" w:rsidP="005476F3">
      <w:pPr>
        <w:pStyle w:val="Default"/>
        <w:jc w:val="both"/>
        <w:rPr>
          <w:rFonts w:ascii="Tahoma" w:hAnsi="Tahoma" w:cs="Tahoma"/>
          <w:sz w:val="20"/>
          <w:szCs w:val="20"/>
        </w:rPr>
      </w:pPr>
    </w:p>
    <w:p w:rsidR="007B5137" w:rsidRPr="002402AA" w:rsidRDefault="007B5137" w:rsidP="005476F3">
      <w:pPr>
        <w:pStyle w:val="Default"/>
        <w:jc w:val="both"/>
        <w:rPr>
          <w:rFonts w:ascii="Tahoma" w:hAnsi="Tahoma" w:cs="Tahoma"/>
          <w:sz w:val="20"/>
          <w:szCs w:val="20"/>
        </w:rPr>
      </w:pPr>
      <w:r w:rsidRPr="002402AA">
        <w:rPr>
          <w:rFonts w:ascii="Tahoma" w:hAnsi="Tahoma" w:cs="Tahoma"/>
          <w:sz w:val="20"/>
          <w:szCs w:val="20"/>
        </w:rPr>
        <w:t xml:space="preserve">3.1.2. Veškeré doklady prokazující splnění kvalifikace dodavatel předkládá v kopii; pokud za uchazeče jedná zmocněnec na základě plné moci, musí být v nabídce předložena plná moc (§ 57 odst. 1 ZVZ). </w:t>
      </w:r>
    </w:p>
    <w:p w:rsidR="007B5137" w:rsidRPr="002402AA" w:rsidRDefault="007B5137" w:rsidP="007B5137">
      <w:pPr>
        <w:pStyle w:val="Default"/>
        <w:rPr>
          <w:rFonts w:ascii="Tahoma" w:hAnsi="Tahoma" w:cs="Tahoma"/>
          <w:sz w:val="20"/>
          <w:szCs w:val="20"/>
        </w:rPr>
      </w:pPr>
    </w:p>
    <w:p w:rsidR="007B5137" w:rsidRPr="002402AA" w:rsidRDefault="007B5137" w:rsidP="007B5137">
      <w:pPr>
        <w:pStyle w:val="Default"/>
        <w:jc w:val="both"/>
        <w:rPr>
          <w:rFonts w:ascii="Tahoma" w:hAnsi="Tahoma" w:cs="Tahoma"/>
          <w:sz w:val="20"/>
          <w:szCs w:val="20"/>
        </w:rPr>
      </w:pPr>
      <w:r w:rsidRPr="002402AA">
        <w:rPr>
          <w:rFonts w:ascii="Tahoma" w:hAnsi="Tahoma" w:cs="Tahoma"/>
          <w:sz w:val="20"/>
          <w:szCs w:val="20"/>
        </w:rPr>
        <w:t xml:space="preserve">3.1.3. Dodavatel je povinen prokázat splnění kvalifikace ve lhůtě pro podání nabídek (§ 52 odst. 1 ZVZ). Doklady a informace, jimiž dodavatel prokazuje splnění kvalifikace, předkládá v nabídce jako její součást (§ 68 odst. 2 ZVZ). </w:t>
      </w:r>
    </w:p>
    <w:p w:rsidR="007B5137" w:rsidRPr="002402AA" w:rsidRDefault="007B5137" w:rsidP="007B5137">
      <w:pPr>
        <w:pStyle w:val="Default"/>
        <w:rPr>
          <w:rFonts w:ascii="Tahoma" w:hAnsi="Tahoma" w:cs="Tahoma"/>
          <w:sz w:val="20"/>
          <w:szCs w:val="20"/>
        </w:rPr>
      </w:pPr>
    </w:p>
    <w:p w:rsidR="007B5137" w:rsidRPr="002402AA" w:rsidRDefault="007B5137" w:rsidP="007B5137">
      <w:pPr>
        <w:pStyle w:val="Default"/>
        <w:jc w:val="both"/>
        <w:rPr>
          <w:rFonts w:ascii="Tahoma" w:hAnsi="Tahoma" w:cs="Tahoma"/>
          <w:sz w:val="20"/>
          <w:szCs w:val="20"/>
        </w:rPr>
      </w:pPr>
      <w:r w:rsidRPr="002402AA">
        <w:rPr>
          <w:rFonts w:ascii="Tahoma" w:hAnsi="Tahoma" w:cs="Tahoma"/>
          <w:sz w:val="20"/>
          <w:szCs w:val="20"/>
        </w:rPr>
        <w:t xml:space="preserve">3.1.4. Doklady prokazující splnění základních kvalifikačních předpokladů a výpis z obchodního rejstříku, pokud je v něm uchazeč zapsán, nesmějí být k poslednímu dni, ke kterému má být prokázáno splnění kvalifikace, tj. poslednímu dni pro podání nabídek, starší 90 kalendářních dnů (§ 57 odst. 2 ZVZ). </w:t>
      </w:r>
    </w:p>
    <w:p w:rsidR="007B5137" w:rsidRPr="002402AA" w:rsidRDefault="007B5137" w:rsidP="007B5137">
      <w:pPr>
        <w:pStyle w:val="Default"/>
        <w:rPr>
          <w:rFonts w:ascii="Tahoma" w:hAnsi="Tahoma" w:cs="Tahoma"/>
          <w:sz w:val="20"/>
          <w:szCs w:val="20"/>
        </w:rPr>
      </w:pPr>
    </w:p>
    <w:p w:rsidR="007B5137" w:rsidRPr="002402AA" w:rsidRDefault="007B5137" w:rsidP="007B5137">
      <w:pPr>
        <w:pStyle w:val="Default"/>
        <w:jc w:val="both"/>
        <w:rPr>
          <w:rFonts w:ascii="Tahoma" w:hAnsi="Tahoma" w:cs="Tahoma"/>
          <w:sz w:val="20"/>
          <w:szCs w:val="20"/>
        </w:rPr>
      </w:pPr>
      <w:r w:rsidRPr="002402AA">
        <w:rPr>
          <w:rFonts w:ascii="Tahoma" w:hAnsi="Tahoma" w:cs="Tahoma"/>
          <w:sz w:val="20"/>
          <w:szCs w:val="20"/>
        </w:rPr>
        <w:t xml:space="preserve">3.1.5. V případech, kdy Zadavatel v rámci prokázání kvalifikace požaduje předložení prohlášení uchazeče, musí takové prohlášení obsahovat Zadavatelem požadované údaje a musí být současně podepsáno osobou oprávněnou jednat za uchazeče či jeho jménem. </w:t>
      </w:r>
    </w:p>
    <w:p w:rsidR="007B5137" w:rsidRPr="002402AA" w:rsidRDefault="007B5137" w:rsidP="007B5137">
      <w:pPr>
        <w:pStyle w:val="Default"/>
        <w:rPr>
          <w:rFonts w:ascii="Tahoma" w:hAnsi="Tahoma" w:cs="Tahoma"/>
          <w:sz w:val="20"/>
          <w:szCs w:val="20"/>
        </w:rPr>
      </w:pPr>
    </w:p>
    <w:p w:rsidR="007B5137" w:rsidRPr="002402AA" w:rsidRDefault="007B5137" w:rsidP="007B5137">
      <w:pPr>
        <w:pStyle w:val="Default"/>
        <w:jc w:val="both"/>
        <w:rPr>
          <w:rFonts w:ascii="Tahoma" w:hAnsi="Tahoma" w:cs="Tahoma"/>
          <w:sz w:val="20"/>
          <w:szCs w:val="20"/>
        </w:rPr>
      </w:pPr>
      <w:r w:rsidRPr="002402AA">
        <w:rPr>
          <w:rFonts w:ascii="Tahoma" w:hAnsi="Tahoma" w:cs="Tahoma"/>
          <w:sz w:val="20"/>
          <w:szCs w:val="20"/>
        </w:rPr>
        <w:t>3.1.6. Pokud není dodavatel schopen prokázat splnění určité části kvalifikace požadované veřejným Zadavatele</w:t>
      </w:r>
      <w:r w:rsidR="005476F3">
        <w:rPr>
          <w:rFonts w:ascii="Tahoma" w:hAnsi="Tahoma" w:cs="Tahoma"/>
          <w:sz w:val="20"/>
          <w:szCs w:val="20"/>
        </w:rPr>
        <w:t>m podle § 50 odst. 1 písm. b) a</w:t>
      </w:r>
      <w:r w:rsidRPr="002402AA">
        <w:rPr>
          <w:rFonts w:ascii="Tahoma" w:hAnsi="Tahoma" w:cs="Tahoma"/>
          <w:sz w:val="20"/>
          <w:szCs w:val="20"/>
        </w:rPr>
        <w:t xml:space="preserve"> d) ZVZ v plném rozsahu, je oprávněn splnění kvalifikace v chybějícím rozsahu prokázat prostřednictvím subdodavatele. Dodavatel je v takovém případě povinen veřejnému Zadavateli předložit doklady podle § 51 odst. 4 ZVZ. Dodavatel není oprávněn prostřednictvím subdodavatele prokázat splnění kvalifikace podle § 54 písm. a) ZVZ. </w:t>
      </w:r>
    </w:p>
    <w:p w:rsidR="007B5137" w:rsidRPr="002402AA" w:rsidRDefault="007B5137" w:rsidP="007B5137">
      <w:pPr>
        <w:pStyle w:val="Default"/>
        <w:rPr>
          <w:rFonts w:ascii="Tahoma" w:hAnsi="Tahoma" w:cs="Tahoma"/>
          <w:sz w:val="20"/>
          <w:szCs w:val="20"/>
        </w:rPr>
      </w:pPr>
    </w:p>
    <w:p w:rsidR="007B5137" w:rsidRPr="002402AA" w:rsidRDefault="007B5137" w:rsidP="007B5137">
      <w:pPr>
        <w:pStyle w:val="Default"/>
        <w:jc w:val="both"/>
        <w:rPr>
          <w:rFonts w:ascii="Tahoma" w:hAnsi="Tahoma" w:cs="Tahoma"/>
          <w:sz w:val="20"/>
          <w:szCs w:val="20"/>
        </w:rPr>
      </w:pPr>
      <w:r w:rsidRPr="002402AA">
        <w:rPr>
          <w:rFonts w:ascii="Tahoma" w:hAnsi="Tahoma" w:cs="Tahoma"/>
          <w:sz w:val="20"/>
          <w:szCs w:val="20"/>
        </w:rPr>
        <w:t xml:space="preserve">3.1.8. Má-li být předmět veřejné zakázky plněn několika dodavateli společně a za tímto účelem podávají či hodlají podat společnou nabídku, je každý z dodavatelů povinen se řídit ustanovením § 51 odst. 5 a 6 ZVZ. </w:t>
      </w:r>
    </w:p>
    <w:p w:rsidR="007B5137" w:rsidRPr="002402AA" w:rsidRDefault="007B5137" w:rsidP="007B5137">
      <w:pPr>
        <w:pStyle w:val="Default"/>
        <w:rPr>
          <w:rFonts w:ascii="Tahoma" w:hAnsi="Tahoma" w:cs="Tahoma"/>
          <w:sz w:val="20"/>
          <w:szCs w:val="20"/>
        </w:rPr>
      </w:pPr>
    </w:p>
    <w:p w:rsidR="007B5137" w:rsidRPr="002402AA" w:rsidRDefault="007B5137" w:rsidP="007B5137">
      <w:pPr>
        <w:pStyle w:val="Default"/>
        <w:rPr>
          <w:rFonts w:ascii="Tahoma" w:hAnsi="Tahoma" w:cs="Tahoma"/>
          <w:sz w:val="20"/>
          <w:szCs w:val="20"/>
        </w:rPr>
      </w:pPr>
      <w:r w:rsidRPr="002402AA">
        <w:rPr>
          <w:rFonts w:ascii="Tahoma" w:hAnsi="Tahoma" w:cs="Tahoma"/>
          <w:sz w:val="20"/>
          <w:szCs w:val="20"/>
        </w:rPr>
        <w:t>3.1.9. Zahraniční dodavatel je při prokazování splnění kvalifikace povinen se řídit podle § 51 odst. 7</w:t>
      </w:r>
      <w:r w:rsidR="0057631D">
        <w:rPr>
          <w:rFonts w:ascii="Tahoma" w:hAnsi="Tahoma" w:cs="Tahoma"/>
          <w:sz w:val="20"/>
          <w:szCs w:val="20"/>
        </w:rPr>
        <w:t>.</w:t>
      </w:r>
      <w:r w:rsidRPr="002402AA">
        <w:rPr>
          <w:rFonts w:ascii="Tahoma" w:hAnsi="Tahoma" w:cs="Tahoma"/>
          <w:sz w:val="20"/>
          <w:szCs w:val="20"/>
        </w:rPr>
        <w:t xml:space="preserve"> </w:t>
      </w:r>
    </w:p>
    <w:p w:rsidR="007B5137" w:rsidRPr="002402AA" w:rsidRDefault="007B5137" w:rsidP="007B5137">
      <w:pPr>
        <w:tabs>
          <w:tab w:val="left" w:leader="dot" w:pos="8505"/>
        </w:tabs>
        <w:rPr>
          <w:rFonts w:ascii="Tahoma" w:hAnsi="Tahoma" w:cs="Tahoma"/>
          <w:color w:val="FF0000"/>
          <w:sz w:val="20"/>
          <w:szCs w:val="20"/>
        </w:rPr>
      </w:pPr>
    </w:p>
    <w:p w:rsidR="007B5137" w:rsidRPr="002343FF" w:rsidRDefault="007B5137" w:rsidP="007B5137">
      <w:pPr>
        <w:pStyle w:val="Nadpis2"/>
        <w:numPr>
          <w:ilvl w:val="1"/>
          <w:numId w:val="0"/>
        </w:numPr>
        <w:ind w:left="1440" w:hanging="1440"/>
        <w:rPr>
          <w:rFonts w:ascii="Tahoma" w:hAnsi="Tahoma" w:cs="Tahoma"/>
          <w:sz w:val="20"/>
          <w:szCs w:val="20"/>
        </w:rPr>
      </w:pPr>
      <w:bookmarkStart w:id="10" w:name="_Toc342042907"/>
      <w:r w:rsidRPr="002343FF">
        <w:rPr>
          <w:rFonts w:ascii="Tahoma" w:hAnsi="Tahoma" w:cs="Tahoma"/>
          <w:sz w:val="20"/>
          <w:szCs w:val="20"/>
        </w:rPr>
        <w:t>3.2. Základní kvalifikační předpoklady podle § 53 ZVZ</w:t>
      </w:r>
      <w:bookmarkEnd w:id="10"/>
      <w:r w:rsidRPr="002343FF">
        <w:rPr>
          <w:rFonts w:ascii="Tahoma" w:hAnsi="Tahoma" w:cs="Tahoma"/>
          <w:sz w:val="20"/>
          <w:szCs w:val="20"/>
        </w:rPr>
        <w:t xml:space="preserve"> </w:t>
      </w:r>
    </w:p>
    <w:p w:rsidR="007B5137" w:rsidRPr="002402AA" w:rsidRDefault="00DC6144" w:rsidP="007B5137">
      <w:pPr>
        <w:rPr>
          <w:rFonts w:ascii="Tahoma" w:hAnsi="Tahoma" w:cs="Tahoma"/>
          <w:sz w:val="20"/>
          <w:szCs w:val="20"/>
        </w:rPr>
      </w:pPr>
      <w:r w:rsidRPr="00DC6144">
        <w:rPr>
          <w:rFonts w:ascii="Tahoma" w:hAnsi="Tahoma" w:cs="Tahoma"/>
          <w:noProof/>
        </w:rPr>
        <w:pict>
          <v:line id="_x0000_s1043" style="position:absolute;z-index:251675648" from="0,9pt" to="450pt,9pt" strokecolor="navy" strokeweight="1.5pt">
            <w10:anchorlock/>
          </v:line>
        </w:pict>
      </w:r>
    </w:p>
    <w:p w:rsidR="005476F3" w:rsidRDefault="005476F3" w:rsidP="005476F3">
      <w:pPr>
        <w:autoSpaceDE w:val="0"/>
        <w:autoSpaceDN w:val="0"/>
        <w:adjustRightInd w:val="0"/>
        <w:rPr>
          <w:rFonts w:ascii="Tahoma" w:hAnsi="Tahoma" w:cs="Tahoma"/>
          <w:color w:val="000000"/>
          <w:sz w:val="20"/>
          <w:szCs w:val="20"/>
        </w:rPr>
      </w:pPr>
    </w:p>
    <w:p w:rsidR="005476F3" w:rsidRPr="005476F3" w:rsidRDefault="005476F3" w:rsidP="005476F3">
      <w:pPr>
        <w:autoSpaceDE w:val="0"/>
        <w:autoSpaceDN w:val="0"/>
        <w:adjustRightInd w:val="0"/>
        <w:rPr>
          <w:rFonts w:ascii="Tahoma" w:eastAsiaTheme="minorHAnsi" w:hAnsi="Tahoma" w:cs="Tahoma"/>
          <w:color w:val="000000"/>
          <w:sz w:val="20"/>
          <w:szCs w:val="20"/>
          <w:lang w:eastAsia="en-US"/>
        </w:rPr>
      </w:pPr>
      <w:r w:rsidRPr="005476F3">
        <w:rPr>
          <w:rFonts w:ascii="Tahoma" w:eastAsiaTheme="minorHAnsi" w:hAnsi="Tahoma" w:cs="Tahoma"/>
          <w:color w:val="000000"/>
          <w:sz w:val="20"/>
          <w:szCs w:val="20"/>
          <w:lang w:eastAsia="en-US"/>
        </w:rPr>
        <w:t xml:space="preserve">Uchazeč prokáže splnění základních kvalifikačních předpokladů podle § 53 odst. 1 zákona předložením </w:t>
      </w:r>
      <w:r w:rsidRPr="005476F3">
        <w:rPr>
          <w:rFonts w:ascii="Tahoma" w:eastAsiaTheme="minorHAnsi" w:hAnsi="Tahoma" w:cs="Tahoma"/>
          <w:b/>
          <w:bCs/>
          <w:color w:val="000000"/>
          <w:sz w:val="20"/>
          <w:szCs w:val="20"/>
          <w:lang w:eastAsia="en-US"/>
        </w:rPr>
        <w:t xml:space="preserve">čestného prohlášení o tom, že uchazeč splňuje základní kvalifikační předpoklady podle § 53 odst. 1 zákona a předložením </w:t>
      </w:r>
      <w:r w:rsidRPr="005476F3">
        <w:rPr>
          <w:rFonts w:ascii="Tahoma" w:eastAsiaTheme="minorHAnsi" w:hAnsi="Tahoma" w:cs="Tahoma"/>
          <w:color w:val="000000"/>
          <w:sz w:val="20"/>
          <w:szCs w:val="20"/>
          <w:lang w:eastAsia="en-US"/>
        </w:rPr>
        <w:t xml:space="preserve">listin uvedených v § 53 odst. 3 zákona. </w:t>
      </w:r>
    </w:p>
    <w:p w:rsidR="005476F3" w:rsidRDefault="005476F3" w:rsidP="005476F3">
      <w:pPr>
        <w:pStyle w:val="Default"/>
        <w:rPr>
          <w:rFonts w:ascii="Tahoma" w:eastAsiaTheme="minorHAnsi" w:hAnsi="Tahoma" w:cs="Tahoma"/>
          <w:sz w:val="20"/>
          <w:szCs w:val="20"/>
          <w:lang w:eastAsia="en-US"/>
        </w:rPr>
      </w:pPr>
    </w:p>
    <w:p w:rsidR="007B5137" w:rsidRPr="002402AA" w:rsidRDefault="005476F3" w:rsidP="005476F3">
      <w:pPr>
        <w:pStyle w:val="Default"/>
        <w:rPr>
          <w:rFonts w:ascii="Tahoma" w:hAnsi="Tahoma" w:cs="Tahoma"/>
          <w:sz w:val="20"/>
          <w:szCs w:val="20"/>
        </w:rPr>
      </w:pPr>
      <w:r w:rsidRPr="005476F3">
        <w:rPr>
          <w:rFonts w:ascii="Tahoma" w:eastAsiaTheme="minorHAnsi" w:hAnsi="Tahoma" w:cs="Tahoma"/>
          <w:sz w:val="20"/>
          <w:szCs w:val="20"/>
          <w:lang w:eastAsia="en-US"/>
        </w:rPr>
        <w:t xml:space="preserve">Uchazeč v nabídce předloží čestné </w:t>
      </w:r>
      <w:r w:rsidRPr="005476F3">
        <w:rPr>
          <w:rFonts w:ascii="Tahoma" w:eastAsiaTheme="minorHAnsi" w:hAnsi="Tahoma" w:cs="Tahoma"/>
          <w:b/>
          <w:bCs/>
          <w:sz w:val="20"/>
          <w:szCs w:val="20"/>
          <w:lang w:eastAsia="en-US"/>
        </w:rPr>
        <w:t xml:space="preserve">prohlášení o své ekonomické a finanční způsobilosti splnit veřejnou zakázku </w:t>
      </w:r>
      <w:r w:rsidRPr="005476F3">
        <w:rPr>
          <w:rFonts w:ascii="Tahoma" w:eastAsiaTheme="minorHAnsi" w:hAnsi="Tahoma" w:cs="Tahoma"/>
          <w:sz w:val="20"/>
          <w:szCs w:val="20"/>
          <w:lang w:eastAsia="en-US"/>
        </w:rPr>
        <w:t>podle § 50 odst. 1 písm. c) zákona.</w:t>
      </w:r>
    </w:p>
    <w:p w:rsidR="007B5137" w:rsidRPr="002402AA" w:rsidRDefault="007B5137" w:rsidP="007B5137">
      <w:pPr>
        <w:pStyle w:val="Odstavecseseznamem"/>
        <w:tabs>
          <w:tab w:val="left" w:leader="dot" w:pos="8505"/>
        </w:tabs>
        <w:ind w:left="390"/>
        <w:rPr>
          <w:rFonts w:ascii="Tahoma" w:hAnsi="Tahoma" w:cs="Tahoma"/>
          <w:b/>
          <w:bCs/>
          <w:color w:val="000080"/>
          <w:sz w:val="20"/>
          <w:szCs w:val="20"/>
        </w:rPr>
      </w:pPr>
    </w:p>
    <w:p w:rsidR="007B5137" w:rsidRPr="000C0973" w:rsidRDefault="001A3826" w:rsidP="007B5137">
      <w:pPr>
        <w:pStyle w:val="Nadpis2"/>
        <w:numPr>
          <w:ilvl w:val="1"/>
          <w:numId w:val="0"/>
        </w:numPr>
        <w:ind w:left="1440" w:hanging="1440"/>
        <w:rPr>
          <w:rFonts w:ascii="Tahoma" w:hAnsi="Tahoma" w:cs="Tahoma"/>
          <w:sz w:val="20"/>
          <w:szCs w:val="20"/>
        </w:rPr>
      </w:pPr>
      <w:bookmarkStart w:id="11" w:name="_Toc342042908"/>
      <w:r w:rsidRPr="001A3826">
        <w:rPr>
          <w:rFonts w:ascii="Tahoma" w:hAnsi="Tahoma" w:cs="Tahoma"/>
          <w:sz w:val="20"/>
          <w:szCs w:val="20"/>
        </w:rPr>
        <w:t>3.3. Profesní kvalifikační předpoklady podle § 54 ZVZ</w:t>
      </w:r>
      <w:bookmarkEnd w:id="11"/>
    </w:p>
    <w:p w:rsidR="007B5137" w:rsidRPr="002402AA" w:rsidRDefault="00DC6144" w:rsidP="007B5137">
      <w:pPr>
        <w:rPr>
          <w:rFonts w:ascii="Tahoma" w:hAnsi="Tahoma" w:cs="Tahoma"/>
          <w:sz w:val="20"/>
          <w:szCs w:val="20"/>
        </w:rPr>
      </w:pPr>
      <w:r w:rsidRPr="00DC6144">
        <w:rPr>
          <w:rFonts w:ascii="Tahoma" w:hAnsi="Tahoma" w:cs="Tahoma"/>
          <w:noProof/>
        </w:rPr>
        <w:pict>
          <v:line id="_x0000_s1044" style="position:absolute;z-index:251676672" from="0,9pt" to="450pt,9pt" strokecolor="navy" strokeweight="1.5pt">
            <w10:anchorlock/>
          </v:line>
        </w:pict>
      </w:r>
    </w:p>
    <w:p w:rsidR="007B5137" w:rsidRPr="002402AA" w:rsidRDefault="007B5137" w:rsidP="007B5137">
      <w:pPr>
        <w:spacing w:before="120"/>
        <w:rPr>
          <w:rFonts w:ascii="Tahoma" w:hAnsi="Tahoma" w:cs="Tahoma"/>
          <w:sz w:val="20"/>
          <w:szCs w:val="20"/>
        </w:rPr>
      </w:pPr>
      <w:r w:rsidRPr="002402AA">
        <w:rPr>
          <w:rFonts w:ascii="Tahoma" w:hAnsi="Tahoma" w:cs="Tahoma"/>
          <w:sz w:val="20"/>
          <w:szCs w:val="20"/>
        </w:rPr>
        <w:t xml:space="preserve"> Profesní kvalifikační předpoklady prokáže dodavatel předložením:</w:t>
      </w:r>
    </w:p>
    <w:p w:rsidR="007B5137" w:rsidRPr="008C2C86" w:rsidRDefault="007B5137" w:rsidP="007B5137">
      <w:pPr>
        <w:autoSpaceDE w:val="0"/>
        <w:autoSpaceDN w:val="0"/>
        <w:adjustRightInd w:val="0"/>
        <w:spacing w:before="120"/>
        <w:ind w:left="709" w:hanging="283"/>
        <w:jc w:val="both"/>
        <w:rPr>
          <w:rFonts w:ascii="Tahoma" w:hAnsi="Tahoma" w:cs="Tahoma"/>
          <w:color w:val="000000"/>
          <w:sz w:val="20"/>
          <w:szCs w:val="20"/>
        </w:rPr>
      </w:pPr>
      <w:r w:rsidRPr="002402AA">
        <w:rPr>
          <w:rFonts w:ascii="Tahoma" w:hAnsi="Tahoma" w:cs="Tahoma"/>
          <w:color w:val="000000"/>
          <w:sz w:val="20"/>
          <w:szCs w:val="20"/>
        </w:rPr>
        <w:t>a)</w:t>
      </w:r>
      <w:r w:rsidRPr="002402AA">
        <w:rPr>
          <w:rFonts w:ascii="Tahoma" w:hAnsi="Tahoma" w:cs="Tahoma"/>
          <w:color w:val="000000"/>
          <w:sz w:val="20"/>
          <w:szCs w:val="20"/>
        </w:rPr>
        <w:tab/>
        <w:t xml:space="preserve">výpisu z obchodního rejstříku, pokud je v něm zapsán, či výpis z jiné obdobné evidence, </w:t>
      </w:r>
      <w:r w:rsidRPr="008C2C86">
        <w:rPr>
          <w:rFonts w:ascii="Tahoma" w:hAnsi="Tahoma" w:cs="Tahoma"/>
          <w:color w:val="000000"/>
          <w:sz w:val="20"/>
          <w:szCs w:val="20"/>
        </w:rPr>
        <w:t>pokud je v ní zapsán,</w:t>
      </w:r>
    </w:p>
    <w:p w:rsidR="007B5137" w:rsidRPr="008C2C86" w:rsidRDefault="007B5137" w:rsidP="007B5137">
      <w:pPr>
        <w:autoSpaceDE w:val="0"/>
        <w:autoSpaceDN w:val="0"/>
        <w:adjustRightInd w:val="0"/>
        <w:spacing w:before="120"/>
        <w:ind w:left="709" w:hanging="283"/>
        <w:jc w:val="both"/>
        <w:rPr>
          <w:rFonts w:ascii="Tahoma" w:hAnsi="Tahoma" w:cs="Tahoma"/>
          <w:color w:val="000000"/>
          <w:sz w:val="20"/>
          <w:szCs w:val="20"/>
        </w:rPr>
      </w:pPr>
      <w:r w:rsidRPr="008C2C86">
        <w:rPr>
          <w:rFonts w:ascii="Tahoma" w:hAnsi="Tahoma" w:cs="Tahoma"/>
          <w:color w:val="000000"/>
          <w:sz w:val="20"/>
          <w:szCs w:val="20"/>
        </w:rPr>
        <w:lastRenderedPageBreak/>
        <w:t>b)</w:t>
      </w:r>
      <w:r w:rsidRPr="008C2C86">
        <w:rPr>
          <w:rFonts w:ascii="Tahoma" w:hAnsi="Tahoma" w:cs="Tahoma"/>
          <w:color w:val="000000"/>
          <w:sz w:val="20"/>
          <w:szCs w:val="20"/>
        </w:rPr>
        <w:tab/>
        <w:t xml:space="preserve">dokladu o oprávnění k podnikání podle zvláštních právních předpisů v rozsahu odpovídajícím předmětu veřejné zakázky, zejména doklad prokazující příslušné </w:t>
      </w:r>
      <w:r w:rsidRPr="008C2C86">
        <w:rPr>
          <w:rFonts w:ascii="Tahoma" w:hAnsi="Tahoma" w:cs="Tahoma"/>
          <w:sz w:val="20"/>
          <w:szCs w:val="20"/>
        </w:rPr>
        <w:t xml:space="preserve">živnostenské oprávnění či licenci. </w:t>
      </w:r>
    </w:p>
    <w:p w:rsidR="007B5137" w:rsidRPr="008C2C86" w:rsidRDefault="007B5137" w:rsidP="007B5137">
      <w:pPr>
        <w:tabs>
          <w:tab w:val="left" w:leader="dot" w:pos="8505"/>
        </w:tabs>
        <w:jc w:val="both"/>
        <w:rPr>
          <w:rFonts w:ascii="Tahoma" w:hAnsi="Tahoma" w:cs="Tahoma"/>
          <w:b/>
          <w:bCs/>
          <w:color w:val="000080"/>
          <w:sz w:val="20"/>
          <w:szCs w:val="20"/>
        </w:rPr>
      </w:pPr>
    </w:p>
    <w:p w:rsidR="007B5137" w:rsidRPr="008C2C86" w:rsidRDefault="007B5137" w:rsidP="007B5137">
      <w:pPr>
        <w:autoSpaceDE w:val="0"/>
        <w:autoSpaceDN w:val="0"/>
        <w:adjustRightInd w:val="0"/>
        <w:ind w:left="709"/>
        <w:jc w:val="both"/>
        <w:rPr>
          <w:rFonts w:ascii="Tahoma" w:hAnsi="Tahoma" w:cs="Tahoma"/>
          <w:sz w:val="20"/>
          <w:szCs w:val="20"/>
        </w:rPr>
      </w:pPr>
    </w:p>
    <w:p w:rsidR="007B5137" w:rsidRPr="008C2C86" w:rsidRDefault="005476F3" w:rsidP="007B5137">
      <w:pPr>
        <w:pStyle w:val="Nadpis2"/>
        <w:numPr>
          <w:ilvl w:val="1"/>
          <w:numId w:val="0"/>
        </w:numPr>
        <w:ind w:left="1440" w:hanging="1440"/>
        <w:rPr>
          <w:rFonts w:ascii="Tahoma" w:hAnsi="Tahoma" w:cs="Tahoma"/>
          <w:sz w:val="20"/>
          <w:szCs w:val="20"/>
        </w:rPr>
      </w:pPr>
      <w:bookmarkStart w:id="12" w:name="_Toc342042909"/>
      <w:r w:rsidRPr="008C2C86">
        <w:rPr>
          <w:rFonts w:ascii="Tahoma" w:hAnsi="Tahoma" w:cs="Tahoma"/>
          <w:sz w:val="20"/>
          <w:szCs w:val="20"/>
        </w:rPr>
        <w:t>3.4</w:t>
      </w:r>
      <w:r w:rsidR="001A3826" w:rsidRPr="008C2C86">
        <w:rPr>
          <w:rFonts w:ascii="Tahoma" w:hAnsi="Tahoma" w:cs="Tahoma"/>
          <w:sz w:val="20"/>
          <w:szCs w:val="20"/>
        </w:rPr>
        <w:t>. Technické kvalifikační předpoklady podle § 56 ZVZ</w:t>
      </w:r>
      <w:bookmarkEnd w:id="12"/>
    </w:p>
    <w:p w:rsidR="007B5137" w:rsidRPr="008C2C86" w:rsidRDefault="00DC6144" w:rsidP="007B5137">
      <w:pPr>
        <w:rPr>
          <w:rFonts w:ascii="Tahoma" w:hAnsi="Tahoma" w:cs="Tahoma"/>
          <w:sz w:val="20"/>
          <w:szCs w:val="20"/>
        </w:rPr>
      </w:pPr>
      <w:r w:rsidRPr="00DC6144">
        <w:rPr>
          <w:rFonts w:ascii="Tahoma" w:hAnsi="Tahoma" w:cs="Tahoma"/>
          <w:noProof/>
        </w:rPr>
        <w:pict>
          <v:line id="_x0000_s1046" style="position:absolute;z-index:251678720" from="0,9pt" to="450pt,9pt" strokecolor="navy" strokeweight="1.5pt">
            <w10:anchorlock/>
          </v:line>
        </w:pict>
      </w:r>
    </w:p>
    <w:p w:rsidR="007B5137" w:rsidRPr="008C2C86" w:rsidRDefault="007B5137" w:rsidP="007B5137">
      <w:pPr>
        <w:rPr>
          <w:rFonts w:ascii="Tahoma" w:hAnsi="Tahoma" w:cs="Tahoma"/>
          <w:sz w:val="20"/>
          <w:szCs w:val="20"/>
        </w:rPr>
      </w:pPr>
    </w:p>
    <w:p w:rsidR="007B5137" w:rsidRPr="008C2C86" w:rsidRDefault="005476F3" w:rsidP="007B5137">
      <w:pPr>
        <w:rPr>
          <w:rFonts w:ascii="Tahoma" w:hAnsi="Tahoma" w:cs="Tahoma"/>
          <w:sz w:val="20"/>
          <w:szCs w:val="20"/>
        </w:rPr>
      </w:pPr>
      <w:r w:rsidRPr="008C2C86">
        <w:rPr>
          <w:rFonts w:ascii="Tahoma" w:hAnsi="Tahoma" w:cs="Tahoma"/>
          <w:b/>
          <w:bCs/>
          <w:sz w:val="20"/>
          <w:szCs w:val="20"/>
          <w:u w:val="single"/>
        </w:rPr>
        <w:t>3.4</w:t>
      </w:r>
      <w:r w:rsidR="007B5137" w:rsidRPr="008C2C86">
        <w:rPr>
          <w:rFonts w:ascii="Tahoma" w:hAnsi="Tahoma" w:cs="Tahoma"/>
          <w:b/>
          <w:bCs/>
          <w:sz w:val="20"/>
          <w:szCs w:val="20"/>
          <w:u w:val="single"/>
        </w:rPr>
        <w:t>.1</w:t>
      </w:r>
      <w:r w:rsidR="007B5137" w:rsidRPr="008C2C86">
        <w:rPr>
          <w:rFonts w:ascii="Tahoma" w:hAnsi="Tahoma" w:cs="Tahoma"/>
          <w:sz w:val="20"/>
          <w:szCs w:val="20"/>
        </w:rPr>
        <w:t xml:space="preserve"> </w:t>
      </w:r>
      <w:r w:rsidR="00454058" w:rsidRPr="008C2C86">
        <w:rPr>
          <w:rFonts w:ascii="Tahoma" w:hAnsi="Tahoma" w:cs="Tahoma"/>
          <w:b/>
          <w:bCs/>
          <w:sz w:val="20"/>
          <w:szCs w:val="20"/>
          <w:u w:val="single"/>
        </w:rPr>
        <w:t>Dle § 56 odst. 1</w:t>
      </w:r>
      <w:r w:rsidR="007B5137" w:rsidRPr="008C2C86">
        <w:rPr>
          <w:rFonts w:ascii="Tahoma" w:hAnsi="Tahoma" w:cs="Tahoma"/>
          <w:b/>
          <w:bCs/>
          <w:sz w:val="20"/>
          <w:szCs w:val="20"/>
          <w:u w:val="single"/>
        </w:rPr>
        <w:t xml:space="preserve"> písm. a) ZVZ </w:t>
      </w:r>
    </w:p>
    <w:p w:rsidR="007B5137" w:rsidRPr="008C2C86" w:rsidRDefault="007B5137" w:rsidP="00AA75F9">
      <w:pPr>
        <w:pStyle w:val="Textodstavce"/>
        <w:numPr>
          <w:ilvl w:val="1"/>
          <w:numId w:val="3"/>
        </w:numPr>
        <w:tabs>
          <w:tab w:val="clear" w:pos="851"/>
          <w:tab w:val="clear" w:pos="1495"/>
        </w:tabs>
        <w:ind w:left="709" w:hanging="283"/>
        <w:rPr>
          <w:rFonts w:ascii="Tahoma" w:hAnsi="Tahoma" w:cs="Tahoma"/>
          <w:b/>
          <w:bCs/>
          <w:i/>
          <w:iCs/>
          <w:sz w:val="20"/>
          <w:szCs w:val="20"/>
        </w:rPr>
      </w:pPr>
      <w:r w:rsidRPr="008C2C86">
        <w:rPr>
          <w:rFonts w:ascii="Tahoma" w:hAnsi="Tahoma" w:cs="Tahoma"/>
          <w:b/>
          <w:bCs/>
          <w:i/>
          <w:iCs/>
          <w:sz w:val="20"/>
          <w:szCs w:val="20"/>
        </w:rPr>
        <w:t>Rozsah požadovaných informací a dokladů dle § 56 odst. 7 písm. a) ZVZ:</w:t>
      </w:r>
    </w:p>
    <w:p w:rsidR="007B5137" w:rsidRPr="008C2C86" w:rsidRDefault="007B5137" w:rsidP="007B5137">
      <w:pPr>
        <w:pStyle w:val="Textodstavce"/>
        <w:numPr>
          <w:ilvl w:val="0"/>
          <w:numId w:val="1"/>
        </w:numPr>
        <w:tabs>
          <w:tab w:val="clear" w:pos="851"/>
        </w:tabs>
        <w:ind w:left="709" w:hanging="1"/>
        <w:rPr>
          <w:rFonts w:ascii="Tahoma" w:hAnsi="Tahoma" w:cs="Tahoma"/>
          <w:b/>
          <w:bCs/>
          <w:i/>
          <w:iCs/>
          <w:sz w:val="20"/>
          <w:szCs w:val="20"/>
        </w:rPr>
      </w:pPr>
      <w:r w:rsidRPr="008C2C86">
        <w:rPr>
          <w:rFonts w:ascii="Tahoma" w:hAnsi="Tahoma" w:cs="Tahoma"/>
          <w:sz w:val="20"/>
          <w:szCs w:val="20"/>
        </w:rPr>
        <w:t xml:space="preserve">Dodavatel předloží </w:t>
      </w:r>
      <w:r w:rsidRPr="008C2C86">
        <w:rPr>
          <w:rFonts w:ascii="Tahoma" w:hAnsi="Tahoma" w:cs="Tahoma"/>
          <w:b/>
          <w:bCs/>
          <w:sz w:val="20"/>
          <w:szCs w:val="20"/>
        </w:rPr>
        <w:t xml:space="preserve">seznam významných </w:t>
      </w:r>
      <w:r w:rsidR="00454058" w:rsidRPr="008C2C86">
        <w:rPr>
          <w:rFonts w:ascii="Tahoma" w:hAnsi="Tahoma" w:cs="Tahoma"/>
          <w:b/>
          <w:bCs/>
          <w:sz w:val="20"/>
          <w:szCs w:val="20"/>
        </w:rPr>
        <w:t>dodávek</w:t>
      </w:r>
      <w:r w:rsidRPr="008C2C86">
        <w:rPr>
          <w:rFonts w:ascii="Tahoma" w:hAnsi="Tahoma" w:cs="Tahoma"/>
          <w:sz w:val="20"/>
          <w:szCs w:val="20"/>
        </w:rPr>
        <w:t xml:space="preserve"> poskytnutých dodavatelem v posledních 3 letech s uvedením jejich rozsahu a doby poskytnutí; přílohou tohoto seznamu musí být</w:t>
      </w:r>
    </w:p>
    <w:p w:rsidR="007B5137" w:rsidRPr="008C2C86" w:rsidRDefault="007B5137" w:rsidP="00AA75F9">
      <w:pPr>
        <w:pStyle w:val="Textodstavce"/>
        <w:numPr>
          <w:ilvl w:val="4"/>
          <w:numId w:val="2"/>
        </w:numPr>
        <w:tabs>
          <w:tab w:val="clear" w:pos="851"/>
          <w:tab w:val="clear" w:pos="3600"/>
          <w:tab w:val="left" w:pos="1418"/>
        </w:tabs>
        <w:ind w:left="1418" w:hanging="284"/>
        <w:rPr>
          <w:rFonts w:ascii="Tahoma" w:hAnsi="Tahoma" w:cs="Tahoma"/>
          <w:sz w:val="20"/>
          <w:szCs w:val="20"/>
        </w:rPr>
      </w:pPr>
      <w:r w:rsidRPr="008C2C86">
        <w:rPr>
          <w:rFonts w:ascii="Tahoma" w:hAnsi="Tahoma" w:cs="Tahoma"/>
          <w:sz w:val="20"/>
          <w:szCs w:val="20"/>
        </w:rPr>
        <w:t xml:space="preserve">osvědčení vydané veřejným zadavatelem, pokud </w:t>
      </w:r>
      <w:r w:rsidR="00454058" w:rsidRPr="008C2C86">
        <w:rPr>
          <w:rFonts w:ascii="Tahoma" w:hAnsi="Tahoma" w:cs="Tahoma"/>
          <w:sz w:val="20"/>
          <w:szCs w:val="20"/>
        </w:rPr>
        <w:t>bylo zboží dodáno</w:t>
      </w:r>
      <w:r w:rsidRPr="008C2C86">
        <w:rPr>
          <w:rFonts w:ascii="Tahoma" w:hAnsi="Tahoma" w:cs="Tahoma"/>
          <w:sz w:val="20"/>
          <w:szCs w:val="20"/>
        </w:rPr>
        <w:t xml:space="preserve"> veřejnému zadavateli, nebo</w:t>
      </w:r>
    </w:p>
    <w:p w:rsidR="005476F3" w:rsidRPr="008C2C86" w:rsidRDefault="007B5137" w:rsidP="00AA75F9">
      <w:pPr>
        <w:pStyle w:val="Textodstavce"/>
        <w:numPr>
          <w:ilvl w:val="4"/>
          <w:numId w:val="2"/>
        </w:numPr>
        <w:tabs>
          <w:tab w:val="clear" w:pos="851"/>
          <w:tab w:val="clear" w:pos="3600"/>
          <w:tab w:val="left" w:pos="1260"/>
          <w:tab w:val="left" w:pos="1418"/>
        </w:tabs>
        <w:ind w:left="1418" w:hanging="284"/>
        <w:rPr>
          <w:rFonts w:ascii="Tahoma" w:hAnsi="Tahoma" w:cs="Tahoma"/>
          <w:sz w:val="20"/>
          <w:szCs w:val="20"/>
        </w:rPr>
      </w:pPr>
      <w:r w:rsidRPr="008C2C86">
        <w:rPr>
          <w:rFonts w:ascii="Tahoma" w:hAnsi="Tahoma" w:cs="Tahoma"/>
          <w:sz w:val="20"/>
          <w:szCs w:val="20"/>
        </w:rPr>
        <w:t xml:space="preserve">osvědčení vydané jinou osobou, pokud </w:t>
      </w:r>
      <w:r w:rsidR="00454058" w:rsidRPr="008C2C86">
        <w:rPr>
          <w:rFonts w:ascii="Tahoma" w:hAnsi="Tahoma" w:cs="Tahoma"/>
          <w:sz w:val="20"/>
          <w:szCs w:val="20"/>
        </w:rPr>
        <w:t>bylo zboží dodáno</w:t>
      </w:r>
      <w:r w:rsidRPr="008C2C86">
        <w:rPr>
          <w:rFonts w:ascii="Tahoma" w:hAnsi="Tahoma" w:cs="Tahoma"/>
          <w:sz w:val="20"/>
          <w:szCs w:val="20"/>
        </w:rPr>
        <w:t xml:space="preserve"> jiné osobě než veřejnému zadavateli, nebo</w:t>
      </w:r>
    </w:p>
    <w:p w:rsidR="005476F3" w:rsidRPr="008C2C86" w:rsidRDefault="005476F3" w:rsidP="00AA75F9">
      <w:pPr>
        <w:pStyle w:val="Textodstavce"/>
        <w:numPr>
          <w:ilvl w:val="4"/>
          <w:numId w:val="2"/>
        </w:numPr>
        <w:tabs>
          <w:tab w:val="clear" w:pos="851"/>
          <w:tab w:val="clear" w:pos="3600"/>
          <w:tab w:val="left" w:pos="1260"/>
          <w:tab w:val="left" w:pos="1418"/>
        </w:tabs>
        <w:ind w:left="1418" w:hanging="284"/>
        <w:rPr>
          <w:rFonts w:ascii="Tahoma" w:hAnsi="Tahoma" w:cs="Tahoma"/>
          <w:sz w:val="20"/>
          <w:szCs w:val="20"/>
        </w:rPr>
      </w:pPr>
      <w:r w:rsidRPr="008C2C86">
        <w:rPr>
          <w:rFonts w:ascii="Tahoma" w:eastAsiaTheme="minorHAnsi" w:hAnsi="Tahoma" w:cs="Tahoma"/>
          <w:color w:val="000000"/>
          <w:sz w:val="20"/>
          <w:szCs w:val="20"/>
          <w:lang w:eastAsia="en-US"/>
        </w:rPr>
        <w:t xml:space="preserve">smlouva s jinou osobou a doklad o uskutečnění plnění dodavatele, není-li současně možné osvědčení podle bodu 2 od této osoby získat z důvodů spočívajících na její straně. </w:t>
      </w:r>
    </w:p>
    <w:p w:rsidR="007B5137" w:rsidRPr="008C2C86" w:rsidRDefault="007B5137" w:rsidP="00AA75F9">
      <w:pPr>
        <w:pStyle w:val="Textodstavce"/>
        <w:numPr>
          <w:ilvl w:val="0"/>
          <w:numId w:val="4"/>
        </w:numPr>
        <w:tabs>
          <w:tab w:val="clear" w:pos="851"/>
        </w:tabs>
        <w:ind w:left="709" w:hanging="283"/>
        <w:rPr>
          <w:rFonts w:ascii="Tahoma" w:hAnsi="Tahoma" w:cs="Tahoma"/>
          <w:b/>
          <w:bCs/>
          <w:i/>
          <w:iCs/>
          <w:sz w:val="20"/>
          <w:szCs w:val="20"/>
        </w:rPr>
      </w:pPr>
      <w:r w:rsidRPr="008C2C86">
        <w:rPr>
          <w:rFonts w:ascii="Tahoma" w:hAnsi="Tahoma" w:cs="Tahoma"/>
          <w:b/>
          <w:bCs/>
          <w:i/>
          <w:iCs/>
          <w:sz w:val="20"/>
          <w:szCs w:val="20"/>
        </w:rPr>
        <w:t>Způsob prokázání splnění těchto kvalifikačních předpokladů dle § 56 odst. 7 písm. b) ZVZ:</w:t>
      </w:r>
    </w:p>
    <w:p w:rsidR="005476F3" w:rsidRPr="008C2C86" w:rsidRDefault="005476F3" w:rsidP="00AA75F9">
      <w:pPr>
        <w:pStyle w:val="Odstavecseseznamem"/>
        <w:numPr>
          <w:ilvl w:val="0"/>
          <w:numId w:val="4"/>
        </w:numPr>
        <w:autoSpaceDE w:val="0"/>
        <w:autoSpaceDN w:val="0"/>
        <w:adjustRightInd w:val="0"/>
        <w:ind w:hanging="11"/>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Předložení seznamu dle předchozího odstavce, z něhož bude patrné splnění níže vymezené úrovně kvalifikačního předpokladu. </w:t>
      </w:r>
    </w:p>
    <w:p w:rsidR="006F68BB" w:rsidRPr="008C2C86" w:rsidRDefault="006F68BB" w:rsidP="005476F3">
      <w:pPr>
        <w:autoSpaceDE w:val="0"/>
        <w:autoSpaceDN w:val="0"/>
        <w:adjustRightInd w:val="0"/>
        <w:ind w:left="709"/>
        <w:jc w:val="both"/>
        <w:rPr>
          <w:rFonts w:ascii="Tahoma" w:eastAsiaTheme="minorHAnsi" w:hAnsi="Tahoma" w:cs="Tahoma"/>
          <w:color w:val="000000"/>
          <w:sz w:val="20"/>
          <w:szCs w:val="20"/>
          <w:lang w:eastAsia="en-US"/>
        </w:rPr>
      </w:pPr>
    </w:p>
    <w:p w:rsidR="005476F3" w:rsidRPr="008C2C86" w:rsidRDefault="005476F3" w:rsidP="005476F3">
      <w:pPr>
        <w:autoSpaceDE w:val="0"/>
        <w:autoSpaceDN w:val="0"/>
        <w:adjustRightInd w:val="0"/>
        <w:ind w:left="709"/>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Seznam, podepsaný osobou oprávněnou jednat za uchazeče, je dodavatel povinen předložit v podobě tabulky, kde strukturovaně uvede následující údaje: </w:t>
      </w:r>
    </w:p>
    <w:p w:rsidR="006F68BB" w:rsidRPr="008C2C86" w:rsidRDefault="006F68BB" w:rsidP="005476F3">
      <w:pPr>
        <w:autoSpaceDE w:val="0"/>
        <w:autoSpaceDN w:val="0"/>
        <w:adjustRightInd w:val="0"/>
        <w:spacing w:after="138"/>
        <w:ind w:left="709"/>
        <w:jc w:val="both"/>
        <w:rPr>
          <w:rFonts w:ascii="Tahoma" w:eastAsiaTheme="minorHAnsi" w:hAnsi="Tahoma" w:cs="Tahoma"/>
          <w:color w:val="000000"/>
          <w:sz w:val="20"/>
          <w:szCs w:val="20"/>
          <w:lang w:eastAsia="en-US"/>
        </w:rPr>
      </w:pPr>
    </w:p>
    <w:p w:rsidR="005476F3" w:rsidRPr="008C2C86" w:rsidRDefault="005476F3" w:rsidP="005476F3">
      <w:pPr>
        <w:autoSpaceDE w:val="0"/>
        <w:autoSpaceDN w:val="0"/>
        <w:adjustRightInd w:val="0"/>
        <w:spacing w:after="138"/>
        <w:ind w:left="709"/>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1. název objednatele, </w:t>
      </w:r>
    </w:p>
    <w:p w:rsidR="005476F3" w:rsidRPr="008C2C86" w:rsidRDefault="005476F3" w:rsidP="005476F3">
      <w:pPr>
        <w:autoSpaceDE w:val="0"/>
        <w:autoSpaceDN w:val="0"/>
        <w:adjustRightInd w:val="0"/>
        <w:spacing w:after="138"/>
        <w:ind w:left="709"/>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2. ná</w:t>
      </w:r>
      <w:r w:rsidR="00454058" w:rsidRPr="008C2C86">
        <w:rPr>
          <w:rFonts w:ascii="Tahoma" w:eastAsiaTheme="minorHAnsi" w:hAnsi="Tahoma" w:cs="Tahoma"/>
          <w:color w:val="000000"/>
          <w:sz w:val="20"/>
          <w:szCs w:val="20"/>
          <w:lang w:eastAsia="en-US"/>
        </w:rPr>
        <w:t>zev zakázky, kde byly významné dodávky</w:t>
      </w:r>
      <w:r w:rsidRPr="008C2C86">
        <w:rPr>
          <w:rFonts w:ascii="Tahoma" w:eastAsiaTheme="minorHAnsi" w:hAnsi="Tahoma" w:cs="Tahoma"/>
          <w:color w:val="000000"/>
          <w:sz w:val="20"/>
          <w:szCs w:val="20"/>
          <w:lang w:eastAsia="en-US"/>
        </w:rPr>
        <w:t xml:space="preserve"> realizovány, </w:t>
      </w:r>
    </w:p>
    <w:p w:rsidR="005476F3" w:rsidRPr="008C2C86" w:rsidRDefault="005476F3" w:rsidP="005476F3">
      <w:pPr>
        <w:autoSpaceDE w:val="0"/>
        <w:autoSpaceDN w:val="0"/>
        <w:adjustRightInd w:val="0"/>
        <w:spacing w:after="138"/>
        <w:ind w:left="709"/>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3. celkový rozsah plnění (ve finančním vyjádření v Kč), </w:t>
      </w:r>
    </w:p>
    <w:p w:rsidR="005476F3" w:rsidRPr="008C2C86" w:rsidRDefault="005476F3" w:rsidP="005476F3">
      <w:pPr>
        <w:autoSpaceDE w:val="0"/>
        <w:autoSpaceDN w:val="0"/>
        <w:adjustRightInd w:val="0"/>
        <w:spacing w:after="138"/>
        <w:ind w:left="709"/>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4. doba a místo </w:t>
      </w:r>
      <w:r w:rsidR="00454058" w:rsidRPr="008C2C86">
        <w:rPr>
          <w:rFonts w:ascii="Tahoma" w:eastAsiaTheme="minorHAnsi" w:hAnsi="Tahoma" w:cs="Tahoma"/>
          <w:color w:val="000000"/>
          <w:sz w:val="20"/>
          <w:szCs w:val="20"/>
          <w:lang w:eastAsia="en-US"/>
        </w:rPr>
        <w:t>dodání zboží</w:t>
      </w:r>
      <w:r w:rsidRPr="008C2C86">
        <w:rPr>
          <w:rFonts w:ascii="Tahoma" w:eastAsiaTheme="minorHAnsi" w:hAnsi="Tahoma" w:cs="Tahoma"/>
          <w:color w:val="000000"/>
          <w:sz w:val="20"/>
          <w:szCs w:val="20"/>
          <w:lang w:eastAsia="en-US"/>
        </w:rPr>
        <w:t xml:space="preserve">, </w:t>
      </w:r>
    </w:p>
    <w:p w:rsidR="005476F3" w:rsidRPr="008C2C86" w:rsidRDefault="005476F3" w:rsidP="005476F3">
      <w:pPr>
        <w:autoSpaceDE w:val="0"/>
        <w:autoSpaceDN w:val="0"/>
        <w:adjustRightInd w:val="0"/>
        <w:ind w:left="709"/>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5. údaj o tom zda je přiloženo osvědčení objednatele o řádném provedení </w:t>
      </w:r>
      <w:r w:rsidR="00454058" w:rsidRPr="008C2C86">
        <w:rPr>
          <w:rFonts w:ascii="Tahoma" w:eastAsiaTheme="minorHAnsi" w:hAnsi="Tahoma" w:cs="Tahoma"/>
          <w:color w:val="000000"/>
          <w:sz w:val="20"/>
          <w:szCs w:val="20"/>
          <w:lang w:eastAsia="en-US"/>
        </w:rPr>
        <w:t>dodávek</w:t>
      </w:r>
      <w:r w:rsidRPr="008C2C86">
        <w:rPr>
          <w:rFonts w:ascii="Tahoma" w:eastAsiaTheme="minorHAnsi" w:hAnsi="Tahoma" w:cs="Tahoma"/>
          <w:color w:val="000000"/>
          <w:sz w:val="20"/>
          <w:szCs w:val="20"/>
          <w:lang w:eastAsia="en-US"/>
        </w:rPr>
        <w:t xml:space="preserve">. </w:t>
      </w:r>
    </w:p>
    <w:p w:rsidR="005476F3" w:rsidRPr="008C2C86" w:rsidRDefault="005476F3" w:rsidP="005476F3">
      <w:pPr>
        <w:autoSpaceDE w:val="0"/>
        <w:autoSpaceDN w:val="0"/>
        <w:adjustRightInd w:val="0"/>
        <w:ind w:left="709"/>
        <w:jc w:val="both"/>
        <w:rPr>
          <w:rFonts w:ascii="Tahoma" w:eastAsiaTheme="minorHAnsi" w:hAnsi="Tahoma" w:cs="Tahoma"/>
          <w:color w:val="000000"/>
          <w:sz w:val="20"/>
          <w:szCs w:val="20"/>
          <w:lang w:eastAsia="en-US"/>
        </w:rPr>
      </w:pPr>
    </w:p>
    <w:p w:rsidR="005476F3" w:rsidRPr="008C2C86" w:rsidRDefault="005476F3" w:rsidP="005476F3">
      <w:pPr>
        <w:autoSpaceDE w:val="0"/>
        <w:autoSpaceDN w:val="0"/>
        <w:adjustRightInd w:val="0"/>
        <w:ind w:left="709"/>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Osvědčení vyhotovené objednatelem o provedení nejvýznamnějších </w:t>
      </w:r>
      <w:r w:rsidR="00454058" w:rsidRPr="008C2C86">
        <w:rPr>
          <w:rFonts w:ascii="Tahoma" w:eastAsiaTheme="minorHAnsi" w:hAnsi="Tahoma" w:cs="Tahoma"/>
          <w:color w:val="000000"/>
          <w:sz w:val="20"/>
          <w:szCs w:val="20"/>
          <w:lang w:eastAsia="en-US"/>
        </w:rPr>
        <w:t>dodávek</w:t>
      </w:r>
      <w:r w:rsidRPr="008C2C86">
        <w:rPr>
          <w:rFonts w:ascii="Tahoma" w:eastAsiaTheme="minorHAnsi" w:hAnsi="Tahoma" w:cs="Tahoma"/>
          <w:color w:val="000000"/>
          <w:sz w:val="20"/>
          <w:szCs w:val="20"/>
          <w:lang w:eastAsia="en-US"/>
        </w:rPr>
        <w:t xml:space="preserve"> přitom musí, ve strukturované podobě jednotně zpracovaných tabulek, obsahovat veškeré údaje nutné k posouzení toho, zda je naplněna výše uvedená definice významné </w:t>
      </w:r>
      <w:r w:rsidR="00454058" w:rsidRPr="008C2C86">
        <w:rPr>
          <w:rFonts w:ascii="Tahoma" w:eastAsiaTheme="minorHAnsi" w:hAnsi="Tahoma" w:cs="Tahoma"/>
          <w:color w:val="000000"/>
          <w:sz w:val="20"/>
          <w:szCs w:val="20"/>
          <w:lang w:eastAsia="en-US"/>
        </w:rPr>
        <w:t>dodávky</w:t>
      </w:r>
      <w:r w:rsidRPr="008C2C86">
        <w:rPr>
          <w:rFonts w:ascii="Tahoma" w:eastAsiaTheme="minorHAnsi" w:hAnsi="Tahoma" w:cs="Tahoma"/>
          <w:color w:val="000000"/>
          <w:sz w:val="20"/>
          <w:szCs w:val="20"/>
          <w:lang w:eastAsia="en-US"/>
        </w:rPr>
        <w:t xml:space="preserve">. </w:t>
      </w:r>
    </w:p>
    <w:p w:rsidR="005476F3" w:rsidRPr="008C2C86" w:rsidRDefault="005476F3" w:rsidP="005476F3">
      <w:pPr>
        <w:autoSpaceDE w:val="0"/>
        <w:autoSpaceDN w:val="0"/>
        <w:adjustRightInd w:val="0"/>
        <w:ind w:left="709"/>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Zadavatel v této souvislosti dále stanoví, že ke splnění kvalifikace požaduje pro každou </w:t>
      </w:r>
      <w:r w:rsidR="00454058" w:rsidRPr="008C2C86">
        <w:rPr>
          <w:rFonts w:ascii="Tahoma" w:eastAsiaTheme="minorHAnsi" w:hAnsi="Tahoma" w:cs="Tahoma"/>
          <w:color w:val="000000"/>
          <w:sz w:val="20"/>
          <w:szCs w:val="20"/>
          <w:lang w:eastAsia="en-US"/>
        </w:rPr>
        <w:t>dodávku</w:t>
      </w:r>
      <w:r w:rsidRPr="008C2C86">
        <w:rPr>
          <w:rFonts w:ascii="Tahoma" w:eastAsiaTheme="minorHAnsi" w:hAnsi="Tahoma" w:cs="Tahoma"/>
          <w:color w:val="000000"/>
          <w:sz w:val="20"/>
          <w:szCs w:val="20"/>
          <w:lang w:eastAsia="en-US"/>
        </w:rPr>
        <w:t xml:space="preserve"> předložit vždy alespoň 1 kus osvědčení resp. </w:t>
      </w:r>
      <w:r w:rsidR="00815825" w:rsidRPr="008C2C86">
        <w:rPr>
          <w:rFonts w:ascii="Tahoma" w:eastAsiaTheme="minorHAnsi" w:hAnsi="Tahoma" w:cs="Tahoma"/>
          <w:color w:val="000000"/>
          <w:sz w:val="20"/>
          <w:szCs w:val="20"/>
          <w:lang w:eastAsia="en-US"/>
        </w:rPr>
        <w:t>smlouvy</w:t>
      </w:r>
      <w:r w:rsidRPr="008C2C86">
        <w:rPr>
          <w:rFonts w:ascii="Tahoma" w:eastAsiaTheme="minorHAnsi" w:hAnsi="Tahoma" w:cs="Tahoma"/>
          <w:color w:val="000000"/>
          <w:sz w:val="20"/>
          <w:szCs w:val="20"/>
          <w:lang w:eastAsia="en-US"/>
        </w:rPr>
        <w:t xml:space="preserve">. Pokud dodavatel nemůže získat takovéto osvědčení vyhotovené objednatelem, může nahradit výše </w:t>
      </w:r>
      <w:r w:rsidR="00815825" w:rsidRPr="008C2C86">
        <w:rPr>
          <w:rFonts w:ascii="Tahoma" w:eastAsiaTheme="minorHAnsi" w:hAnsi="Tahoma" w:cs="Tahoma"/>
          <w:color w:val="000000"/>
          <w:sz w:val="20"/>
          <w:szCs w:val="20"/>
          <w:lang w:eastAsia="en-US"/>
        </w:rPr>
        <w:t>popsanou smlouvou</w:t>
      </w:r>
      <w:r w:rsidRPr="008C2C86">
        <w:rPr>
          <w:rFonts w:ascii="Tahoma" w:eastAsiaTheme="minorHAnsi" w:hAnsi="Tahoma" w:cs="Tahoma"/>
          <w:color w:val="000000"/>
          <w:sz w:val="20"/>
          <w:szCs w:val="20"/>
          <w:lang w:eastAsia="en-US"/>
        </w:rPr>
        <w:t xml:space="preserve"> (samozřejmě za předpokladu splnění zákonných předpokladů). </w:t>
      </w:r>
    </w:p>
    <w:p w:rsidR="006F68BB" w:rsidRPr="008C2C86" w:rsidRDefault="006F68BB" w:rsidP="005476F3">
      <w:pPr>
        <w:autoSpaceDE w:val="0"/>
        <w:autoSpaceDN w:val="0"/>
        <w:adjustRightInd w:val="0"/>
        <w:ind w:left="709"/>
        <w:jc w:val="both"/>
        <w:rPr>
          <w:rFonts w:ascii="Tahoma" w:eastAsiaTheme="minorHAnsi" w:hAnsi="Tahoma" w:cs="Tahoma"/>
          <w:color w:val="000000"/>
          <w:sz w:val="20"/>
          <w:szCs w:val="20"/>
          <w:lang w:eastAsia="en-US"/>
        </w:rPr>
      </w:pPr>
    </w:p>
    <w:p w:rsidR="005476F3" w:rsidRPr="008C2C86" w:rsidRDefault="005476F3" w:rsidP="005476F3">
      <w:pPr>
        <w:autoSpaceDE w:val="0"/>
        <w:autoSpaceDN w:val="0"/>
        <w:adjustRightInd w:val="0"/>
        <w:ind w:left="709"/>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Zadavatel dále stanoví, že při hodnocení splnění kvalifikace přihlédne pouze k seznamům a osvědčením, která splňují shora uvedené formální a obsahové podmínky zadavatele. </w:t>
      </w:r>
    </w:p>
    <w:p w:rsidR="005476F3" w:rsidRDefault="005476F3" w:rsidP="005476F3">
      <w:pPr>
        <w:pStyle w:val="Textodstavce"/>
        <w:tabs>
          <w:tab w:val="clear" w:pos="357"/>
          <w:tab w:val="clear" w:pos="643"/>
          <w:tab w:val="clear" w:pos="851"/>
        </w:tabs>
        <w:ind w:left="709" w:firstLine="0"/>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Pokud není dodavatel z objektivních důvodů schopen prokázat splnění technických kvalifikačních předpokladů způsoby stanovenými zadavatelem, je oprávněn je prokázat i jinými rovnocennými doklady, avšak veřejný zadavatel má právo z objektivních důvodů tyto jiné doklady odmítnout. </w:t>
      </w:r>
    </w:p>
    <w:p w:rsidR="00AB24C5" w:rsidRPr="008C2C86" w:rsidRDefault="00AB24C5" w:rsidP="005476F3">
      <w:pPr>
        <w:pStyle w:val="Textodstavce"/>
        <w:tabs>
          <w:tab w:val="clear" w:pos="357"/>
          <w:tab w:val="clear" w:pos="643"/>
          <w:tab w:val="clear" w:pos="851"/>
        </w:tabs>
        <w:ind w:left="709" w:firstLine="0"/>
        <w:rPr>
          <w:rFonts w:ascii="Tahoma" w:hAnsi="Tahoma" w:cs="Tahoma"/>
          <w:sz w:val="20"/>
          <w:szCs w:val="20"/>
        </w:rPr>
      </w:pPr>
    </w:p>
    <w:p w:rsidR="007B5137" w:rsidRPr="008C2C86" w:rsidRDefault="007B5137" w:rsidP="00AA75F9">
      <w:pPr>
        <w:pStyle w:val="Textodstavce"/>
        <w:numPr>
          <w:ilvl w:val="0"/>
          <w:numId w:val="4"/>
        </w:numPr>
        <w:tabs>
          <w:tab w:val="clear" w:pos="720"/>
          <w:tab w:val="clear" w:pos="851"/>
          <w:tab w:val="left" w:pos="709"/>
        </w:tabs>
        <w:ind w:left="709" w:hanging="283"/>
        <w:rPr>
          <w:rFonts w:ascii="Tahoma" w:hAnsi="Tahoma" w:cs="Tahoma"/>
          <w:sz w:val="20"/>
          <w:szCs w:val="20"/>
        </w:rPr>
      </w:pPr>
      <w:r w:rsidRPr="008C2C86">
        <w:rPr>
          <w:rFonts w:ascii="Tahoma" w:hAnsi="Tahoma" w:cs="Tahoma"/>
          <w:b/>
          <w:bCs/>
          <w:i/>
          <w:iCs/>
          <w:sz w:val="20"/>
          <w:szCs w:val="20"/>
        </w:rPr>
        <w:lastRenderedPageBreak/>
        <w:t>Vymezení minimální úrovně kvalifikačního předpokladu odpovídající druhu, rozsahu složitosti předmětu plnění veřejné zakázky dle § 56 odst. 7 písm. c) ZVZ:</w:t>
      </w:r>
    </w:p>
    <w:p w:rsidR="0057631D" w:rsidRPr="006F68BB" w:rsidRDefault="0057631D" w:rsidP="006F68BB">
      <w:pPr>
        <w:pStyle w:val="Odstavecseseznamem"/>
        <w:autoSpaceDE w:val="0"/>
        <w:autoSpaceDN w:val="0"/>
        <w:adjustRightInd w:val="0"/>
        <w:jc w:val="both"/>
        <w:rPr>
          <w:rFonts w:ascii="Tahoma" w:eastAsiaTheme="minorHAnsi" w:hAnsi="Tahoma" w:cs="Tahoma"/>
          <w:color w:val="000000"/>
          <w:sz w:val="20"/>
          <w:szCs w:val="20"/>
          <w:lang w:eastAsia="en-US"/>
        </w:rPr>
      </w:pPr>
      <w:r w:rsidRPr="008C2C86">
        <w:rPr>
          <w:rFonts w:ascii="Tahoma" w:eastAsiaTheme="minorHAnsi" w:hAnsi="Tahoma" w:cs="Tahoma"/>
          <w:color w:val="000000"/>
          <w:sz w:val="20"/>
          <w:szCs w:val="20"/>
          <w:lang w:eastAsia="en-US"/>
        </w:rPr>
        <w:t xml:space="preserve">Dodavatel splňuje technický kvalifikační předpoklad, pokud ze seznamu významných dodávek poskytnutých v posledních 3 letech bude vyplývat, že dodavatel poskytoval </w:t>
      </w:r>
      <w:r w:rsidR="00FA3E08" w:rsidRPr="008C2C86">
        <w:rPr>
          <w:rFonts w:ascii="Tahoma" w:eastAsiaTheme="minorHAnsi" w:hAnsi="Tahoma" w:cs="Tahoma"/>
          <w:color w:val="000000"/>
          <w:sz w:val="20"/>
          <w:szCs w:val="20"/>
          <w:lang w:eastAsia="en-US"/>
        </w:rPr>
        <w:t>3 zakázky (</w:t>
      </w:r>
      <w:r w:rsidRPr="008C2C86">
        <w:rPr>
          <w:rFonts w:ascii="Tahoma" w:eastAsiaTheme="minorHAnsi" w:hAnsi="Tahoma" w:cs="Tahoma"/>
          <w:color w:val="000000"/>
          <w:sz w:val="20"/>
          <w:szCs w:val="20"/>
          <w:lang w:eastAsia="en-US"/>
        </w:rPr>
        <w:t>dodávky</w:t>
      </w:r>
      <w:r w:rsidR="00FA3E08" w:rsidRPr="008C2C86">
        <w:rPr>
          <w:rFonts w:ascii="Tahoma" w:eastAsiaTheme="minorHAnsi" w:hAnsi="Tahoma" w:cs="Tahoma"/>
          <w:color w:val="000000"/>
          <w:sz w:val="20"/>
          <w:szCs w:val="20"/>
          <w:lang w:eastAsia="en-US"/>
        </w:rPr>
        <w:t>)</w:t>
      </w:r>
      <w:r w:rsidRPr="008C2C86">
        <w:rPr>
          <w:rFonts w:ascii="Tahoma" w:eastAsiaTheme="minorHAnsi" w:hAnsi="Tahoma" w:cs="Tahoma"/>
          <w:color w:val="000000"/>
          <w:sz w:val="20"/>
          <w:szCs w:val="20"/>
          <w:lang w:eastAsia="en-US"/>
        </w:rPr>
        <w:t xml:space="preserve"> o minimálním finančním objemu v</w:t>
      </w:r>
      <w:r w:rsidR="008C2C86">
        <w:rPr>
          <w:rFonts w:ascii="Tahoma" w:eastAsiaTheme="minorHAnsi" w:hAnsi="Tahoma" w:cs="Tahoma"/>
          <w:color w:val="000000"/>
          <w:sz w:val="20"/>
          <w:szCs w:val="20"/>
          <w:lang w:eastAsia="en-US"/>
        </w:rPr>
        <w:t xml:space="preserve">e výši </w:t>
      </w:r>
      <w:r w:rsidR="00FA3E08" w:rsidRPr="008C2C86">
        <w:rPr>
          <w:rFonts w:ascii="Tahoma" w:eastAsiaTheme="minorHAnsi" w:hAnsi="Tahoma" w:cs="Tahoma"/>
          <w:color w:val="000000"/>
          <w:sz w:val="20"/>
          <w:szCs w:val="20"/>
          <w:lang w:eastAsia="en-US"/>
        </w:rPr>
        <w:t>3</w:t>
      </w:r>
      <w:r w:rsidRPr="008C2C86">
        <w:rPr>
          <w:rFonts w:ascii="Tahoma" w:eastAsiaTheme="minorHAnsi" w:hAnsi="Tahoma" w:cs="Tahoma"/>
          <w:color w:val="000000"/>
          <w:sz w:val="20"/>
          <w:szCs w:val="20"/>
          <w:lang w:eastAsia="en-US"/>
        </w:rPr>
        <w:t xml:space="preserve">.000.000, - Kč </w:t>
      </w:r>
      <w:r w:rsidR="00FA3E08" w:rsidRPr="008C2C86">
        <w:rPr>
          <w:rFonts w:ascii="Tahoma" w:eastAsiaTheme="minorHAnsi" w:hAnsi="Tahoma" w:cs="Tahoma"/>
          <w:color w:val="000000"/>
          <w:sz w:val="20"/>
          <w:szCs w:val="20"/>
          <w:lang w:eastAsia="en-US"/>
        </w:rPr>
        <w:t>bez</w:t>
      </w:r>
      <w:r w:rsidRPr="008C2C86">
        <w:rPr>
          <w:rFonts w:ascii="Tahoma" w:eastAsiaTheme="minorHAnsi" w:hAnsi="Tahoma" w:cs="Tahoma"/>
          <w:color w:val="000000"/>
          <w:sz w:val="20"/>
          <w:szCs w:val="20"/>
          <w:lang w:eastAsia="en-US"/>
        </w:rPr>
        <w:t xml:space="preserve"> DPH</w:t>
      </w:r>
      <w:r w:rsidR="00FA3E08" w:rsidRPr="008C2C86">
        <w:rPr>
          <w:rFonts w:ascii="Tahoma" w:eastAsiaTheme="minorHAnsi" w:hAnsi="Tahoma" w:cs="Tahoma"/>
          <w:color w:val="000000"/>
          <w:sz w:val="20"/>
          <w:szCs w:val="20"/>
          <w:lang w:eastAsia="en-US"/>
        </w:rPr>
        <w:t xml:space="preserve"> / 1 rok / 1 objednateli</w:t>
      </w:r>
      <w:r w:rsidRPr="008C2C86">
        <w:rPr>
          <w:rFonts w:ascii="Tahoma" w:eastAsiaTheme="minorHAnsi" w:hAnsi="Tahoma" w:cs="Tahoma"/>
          <w:color w:val="000000"/>
          <w:sz w:val="20"/>
          <w:szCs w:val="20"/>
          <w:lang w:eastAsia="en-US"/>
        </w:rPr>
        <w:t>.</w:t>
      </w:r>
      <w:r w:rsidRPr="0057631D">
        <w:rPr>
          <w:rFonts w:ascii="Tahoma" w:eastAsiaTheme="minorHAnsi" w:hAnsi="Tahoma" w:cs="Tahoma"/>
          <w:color w:val="000000"/>
          <w:sz w:val="20"/>
          <w:szCs w:val="20"/>
          <w:lang w:eastAsia="en-US"/>
        </w:rPr>
        <w:t xml:space="preserve"> </w:t>
      </w:r>
    </w:p>
    <w:p w:rsidR="007B5137" w:rsidRPr="002402AA" w:rsidRDefault="007B5137" w:rsidP="007B5137">
      <w:pPr>
        <w:pStyle w:val="Nadpis1"/>
        <w:tabs>
          <w:tab w:val="clear" w:pos="643"/>
          <w:tab w:val="num" w:pos="0"/>
        </w:tabs>
        <w:ind w:left="0" w:firstLine="0"/>
        <w:rPr>
          <w:rFonts w:ascii="Tahoma" w:hAnsi="Tahoma" w:cs="Tahoma"/>
          <w:sz w:val="20"/>
          <w:szCs w:val="20"/>
        </w:rPr>
      </w:pPr>
      <w:bookmarkStart w:id="13" w:name="_Toc342042910"/>
      <w:r w:rsidRPr="002402AA">
        <w:rPr>
          <w:rFonts w:ascii="Tahoma" w:hAnsi="Tahoma" w:cs="Tahoma"/>
          <w:sz w:val="20"/>
          <w:szCs w:val="20"/>
        </w:rPr>
        <w:t>4. Jiné požadavky a podmínky zadavatele na plnění veřejné zakázky</w:t>
      </w:r>
      <w:bookmarkEnd w:id="13"/>
    </w:p>
    <w:p w:rsidR="007B5137" w:rsidRPr="002402AA" w:rsidRDefault="00DC6144" w:rsidP="007B5137">
      <w:pPr>
        <w:rPr>
          <w:rFonts w:ascii="Tahoma" w:hAnsi="Tahoma" w:cs="Tahoma"/>
          <w:sz w:val="20"/>
          <w:szCs w:val="20"/>
        </w:rPr>
      </w:pPr>
      <w:r w:rsidRPr="00DC6144">
        <w:rPr>
          <w:rFonts w:ascii="Tahoma" w:hAnsi="Tahoma" w:cs="Tahoma"/>
          <w:noProof/>
        </w:rPr>
        <w:pict>
          <v:line id="_x0000_s1047" style="position:absolute;z-index:251679744" from="0,9pt" to="450pt,9pt" strokecolor="navy" strokeweight="1.5pt">
            <w10:anchorlock/>
          </v:line>
        </w:pict>
      </w:r>
    </w:p>
    <w:p w:rsidR="007B5137" w:rsidRPr="002402AA" w:rsidRDefault="007B5137" w:rsidP="00B01705">
      <w:pPr>
        <w:pStyle w:val="Zkladntext"/>
        <w:rPr>
          <w:rFonts w:ascii="Tahoma" w:hAnsi="Tahoma" w:cs="Tahoma"/>
          <w:sz w:val="20"/>
          <w:szCs w:val="20"/>
        </w:rPr>
      </w:pPr>
    </w:p>
    <w:p w:rsidR="006F68BB" w:rsidRDefault="007B5137" w:rsidP="006F68BB">
      <w:pPr>
        <w:pStyle w:val="Default"/>
        <w:jc w:val="both"/>
        <w:rPr>
          <w:rFonts w:ascii="Tahoma" w:eastAsiaTheme="minorHAnsi" w:hAnsi="Tahoma" w:cs="Tahoma"/>
          <w:sz w:val="20"/>
          <w:szCs w:val="20"/>
          <w:lang w:eastAsia="en-US"/>
        </w:rPr>
      </w:pPr>
      <w:r w:rsidRPr="002402AA">
        <w:rPr>
          <w:rFonts w:ascii="Tahoma" w:hAnsi="Tahoma" w:cs="Tahoma"/>
          <w:sz w:val="20"/>
          <w:szCs w:val="20"/>
        </w:rPr>
        <w:t xml:space="preserve">4.1. </w:t>
      </w:r>
      <w:r w:rsidR="006F68BB" w:rsidRPr="006F68BB">
        <w:rPr>
          <w:rFonts w:ascii="Tahoma" w:eastAsiaTheme="minorHAnsi" w:hAnsi="Tahoma" w:cs="Tahoma"/>
          <w:sz w:val="20"/>
          <w:szCs w:val="20"/>
          <w:lang w:eastAsia="en-US"/>
        </w:rPr>
        <w:t xml:space="preserve">Údaje uvedené v jednotlivých částech zadávací dokumentace včetně oznámení o veřejné zakázce se navzájem doplňují a vymezují závazné podmínky a požadavky zadavatele na plnění veřejné zakázky. Těmito podklady je uchazeč povinen se řídit při zpracování nabídky a předkládání informací o kvalifikaci. </w:t>
      </w:r>
    </w:p>
    <w:p w:rsidR="006F68BB" w:rsidRPr="006F68BB" w:rsidRDefault="006F68BB" w:rsidP="006F68BB">
      <w:pPr>
        <w:pStyle w:val="Default"/>
        <w:rPr>
          <w:rFonts w:ascii="Tahoma" w:eastAsiaTheme="minorHAnsi" w:hAnsi="Tahoma" w:cs="Tahoma"/>
          <w:sz w:val="20"/>
          <w:szCs w:val="20"/>
          <w:lang w:eastAsia="en-US"/>
        </w:rPr>
      </w:pPr>
    </w:p>
    <w:p w:rsidR="006F68BB" w:rsidRDefault="006F68BB" w:rsidP="006F68BB">
      <w:pPr>
        <w:pStyle w:val="Default"/>
        <w:jc w:val="both"/>
        <w:rPr>
          <w:rFonts w:ascii="Tahoma" w:eastAsiaTheme="minorHAnsi" w:hAnsi="Tahoma" w:cs="Tahoma"/>
          <w:sz w:val="20"/>
          <w:szCs w:val="20"/>
          <w:lang w:eastAsia="en-US"/>
        </w:rPr>
      </w:pPr>
      <w:r w:rsidRPr="006F68BB">
        <w:rPr>
          <w:rFonts w:ascii="Tahoma" w:eastAsiaTheme="minorHAnsi" w:hAnsi="Tahoma" w:cs="Tahoma"/>
          <w:sz w:val="20"/>
          <w:szCs w:val="20"/>
          <w:lang w:eastAsia="en-US"/>
        </w:rPr>
        <w:t xml:space="preserve">4.2. Pokud zadávací dokumentace obsahuje požadavky nebo odkazy na obchodní firmy, názvy nebo jména a příjmení, specifická označení výrobků a služeb, které platí pro určitého podnikatele nebo jeho organizační složku za příznačné, patenty na vynálezy, užitné vzory, průmyslové vzory, ochranné známky nebo označení původu, zadavatel umožňuje použití i jiných, kvalitativně a technicky obdobných řešení. </w:t>
      </w:r>
    </w:p>
    <w:p w:rsidR="006F68BB" w:rsidRPr="006F68BB" w:rsidRDefault="006F68BB" w:rsidP="006F68BB">
      <w:pPr>
        <w:pStyle w:val="Default"/>
        <w:rPr>
          <w:rFonts w:ascii="Tahoma" w:eastAsiaTheme="minorHAnsi" w:hAnsi="Tahoma" w:cs="Tahoma"/>
          <w:sz w:val="20"/>
          <w:szCs w:val="20"/>
          <w:lang w:eastAsia="en-US"/>
        </w:rPr>
      </w:pPr>
    </w:p>
    <w:p w:rsidR="006F68BB" w:rsidRPr="006F68BB" w:rsidRDefault="006F68BB" w:rsidP="006F68BB">
      <w:pPr>
        <w:autoSpaceDE w:val="0"/>
        <w:autoSpaceDN w:val="0"/>
        <w:adjustRightInd w:val="0"/>
        <w:jc w:val="both"/>
        <w:rPr>
          <w:rFonts w:ascii="Tahoma" w:eastAsiaTheme="minorHAnsi" w:hAnsi="Tahoma" w:cs="Tahoma"/>
          <w:color w:val="000000"/>
          <w:sz w:val="20"/>
          <w:szCs w:val="20"/>
          <w:lang w:eastAsia="en-US"/>
        </w:rPr>
      </w:pPr>
      <w:r w:rsidRPr="006F68BB">
        <w:rPr>
          <w:rFonts w:ascii="Tahoma" w:eastAsiaTheme="minorHAnsi" w:hAnsi="Tahoma" w:cs="Tahoma"/>
          <w:color w:val="000000"/>
          <w:sz w:val="20"/>
          <w:szCs w:val="20"/>
          <w:lang w:eastAsia="en-US"/>
        </w:rPr>
        <w:t xml:space="preserve">4.3. Zadavatel v souladu s § 44 odst. 6 ZVZ požaduje, aby uchazeč ve své nabídce specifikoval části veřejné zakázky, které má v úmyslu zadat jednomu či více subdodavatelům, a aby uvedl identifikační údaje každého subdodavatele (§ 17 písm. d) ZVZ). Uchazeč prokáže tento požadavek zadavatele doložením čestného prohlášení o částech zakázky, které v případě přidělení veřejné zakázky zadá dalším osobám, v němž uvede popis jeho činností na veřejné zakázce včetně jeho procentuelního finančního podílu na celkové nabídkové ceně nebo čestné prohlášení o tom, že zakázku ani její část nezadá dalším osobám. V takovém případě vybraný uchazeč není oprávněn zadat následně žádnou část veřejné zakázky jakémukoliv subdodavateli. </w:t>
      </w:r>
    </w:p>
    <w:p w:rsidR="006F68BB" w:rsidRDefault="006F68BB" w:rsidP="006F68BB">
      <w:pPr>
        <w:autoSpaceDE w:val="0"/>
        <w:autoSpaceDN w:val="0"/>
        <w:adjustRightInd w:val="0"/>
        <w:rPr>
          <w:rFonts w:ascii="Tahoma" w:eastAsiaTheme="minorHAnsi" w:hAnsi="Tahoma" w:cs="Tahoma"/>
          <w:color w:val="000000"/>
          <w:sz w:val="20"/>
          <w:szCs w:val="20"/>
          <w:lang w:eastAsia="en-US"/>
        </w:rPr>
      </w:pPr>
    </w:p>
    <w:p w:rsidR="006F68BB" w:rsidRPr="006F68BB" w:rsidRDefault="006F68BB" w:rsidP="006F68BB">
      <w:pPr>
        <w:autoSpaceDE w:val="0"/>
        <w:autoSpaceDN w:val="0"/>
        <w:adjustRightInd w:val="0"/>
        <w:jc w:val="both"/>
        <w:rPr>
          <w:rFonts w:ascii="Tahoma" w:eastAsiaTheme="minorHAnsi" w:hAnsi="Tahoma" w:cs="Tahoma"/>
          <w:color w:val="000000"/>
          <w:sz w:val="20"/>
          <w:szCs w:val="20"/>
          <w:lang w:eastAsia="en-US"/>
        </w:rPr>
      </w:pPr>
      <w:r w:rsidRPr="006F68BB">
        <w:rPr>
          <w:rFonts w:ascii="Tahoma" w:eastAsiaTheme="minorHAnsi" w:hAnsi="Tahoma" w:cs="Tahoma"/>
          <w:color w:val="000000"/>
          <w:sz w:val="20"/>
          <w:szCs w:val="20"/>
          <w:lang w:eastAsia="en-US"/>
        </w:rPr>
        <w:t xml:space="preserve">4.4. Pokud uchazeč má v úmyslu zadat část veřejné zakázky subdodavateli, současně v nabídce doloží čestné prohlášení každého subdodavatele o budoucí spolupráci, podepsané osobami oprávněnými jednat jménem či za subdodavatele. V tomto prohlášení se ten který subdodavatel musí zavázat, že v případě přidělení veřejné zakázky uchazeči přijme závazek podílet se na plnění veřejné zakázky ve stanoveném rozsahu, který uchazeč nabídl ve svém čestném prohlášení výše uvedeném v předchozím odstavci. V případě, že uchazeč nemá v úmyslu zadávat určitou část veřejné zakázky jiné osobě (subdodavateli) doloží ve své nabídce písemné prohlášení, ve kterém tuto skutečnost uvede. </w:t>
      </w:r>
    </w:p>
    <w:p w:rsidR="006F68BB" w:rsidRDefault="006F68BB" w:rsidP="006F68BB">
      <w:pPr>
        <w:autoSpaceDE w:val="0"/>
        <w:autoSpaceDN w:val="0"/>
        <w:adjustRightInd w:val="0"/>
        <w:jc w:val="both"/>
        <w:rPr>
          <w:rFonts w:ascii="Tahoma" w:eastAsiaTheme="minorHAnsi" w:hAnsi="Tahoma" w:cs="Tahoma"/>
          <w:color w:val="000000"/>
          <w:sz w:val="20"/>
          <w:szCs w:val="20"/>
          <w:lang w:eastAsia="en-US"/>
        </w:rPr>
      </w:pPr>
    </w:p>
    <w:p w:rsidR="006F68BB" w:rsidRPr="006F68BB" w:rsidRDefault="006F68BB" w:rsidP="006F68BB">
      <w:pPr>
        <w:autoSpaceDE w:val="0"/>
        <w:autoSpaceDN w:val="0"/>
        <w:adjustRightInd w:val="0"/>
        <w:jc w:val="both"/>
        <w:rPr>
          <w:rFonts w:ascii="Tahoma" w:eastAsiaTheme="minorHAnsi" w:hAnsi="Tahoma" w:cs="Tahoma"/>
          <w:color w:val="000000"/>
          <w:sz w:val="20"/>
          <w:szCs w:val="20"/>
          <w:lang w:eastAsia="en-US"/>
        </w:rPr>
      </w:pPr>
      <w:r w:rsidRPr="006F68BB">
        <w:rPr>
          <w:rFonts w:ascii="Tahoma" w:eastAsiaTheme="minorHAnsi" w:hAnsi="Tahoma" w:cs="Tahoma"/>
          <w:color w:val="000000"/>
          <w:sz w:val="20"/>
          <w:szCs w:val="20"/>
          <w:lang w:eastAsia="en-US"/>
        </w:rPr>
        <w:t xml:space="preserve">Výše uvedené/á </w:t>
      </w:r>
      <w:r w:rsidRPr="006F68BB">
        <w:rPr>
          <w:rFonts w:ascii="Tahoma" w:eastAsiaTheme="minorHAnsi" w:hAnsi="Tahoma" w:cs="Tahoma"/>
          <w:b/>
          <w:bCs/>
          <w:color w:val="000000"/>
          <w:sz w:val="20"/>
          <w:szCs w:val="20"/>
          <w:lang w:eastAsia="en-US"/>
        </w:rPr>
        <w:t xml:space="preserve">čestné/á prohlášení </w:t>
      </w:r>
      <w:r w:rsidRPr="006F68BB">
        <w:rPr>
          <w:rFonts w:ascii="Tahoma" w:eastAsiaTheme="minorHAnsi" w:hAnsi="Tahoma" w:cs="Tahoma"/>
          <w:color w:val="000000"/>
          <w:sz w:val="20"/>
          <w:szCs w:val="20"/>
          <w:lang w:eastAsia="en-US"/>
        </w:rPr>
        <w:t xml:space="preserve">uchazeč doloží v nabídce jako přílohu smlouvy. </w:t>
      </w:r>
    </w:p>
    <w:p w:rsidR="006F68BB" w:rsidRDefault="006F68BB" w:rsidP="006F68BB">
      <w:pPr>
        <w:autoSpaceDE w:val="0"/>
        <w:autoSpaceDN w:val="0"/>
        <w:adjustRightInd w:val="0"/>
        <w:rPr>
          <w:rFonts w:ascii="Tahoma" w:eastAsiaTheme="minorHAnsi" w:hAnsi="Tahoma" w:cs="Tahoma"/>
          <w:color w:val="000000"/>
          <w:sz w:val="20"/>
          <w:szCs w:val="20"/>
          <w:lang w:eastAsia="en-US"/>
        </w:rPr>
      </w:pPr>
    </w:p>
    <w:p w:rsidR="006F68BB" w:rsidRDefault="006F68BB" w:rsidP="006F68BB">
      <w:pPr>
        <w:autoSpaceDE w:val="0"/>
        <w:autoSpaceDN w:val="0"/>
        <w:adjustRightInd w:val="0"/>
        <w:jc w:val="both"/>
        <w:rPr>
          <w:rFonts w:ascii="Tahoma" w:eastAsiaTheme="minorHAnsi" w:hAnsi="Tahoma" w:cs="Tahoma"/>
          <w:color w:val="000000"/>
          <w:sz w:val="20"/>
          <w:szCs w:val="20"/>
          <w:lang w:eastAsia="en-US"/>
        </w:rPr>
      </w:pPr>
      <w:r w:rsidRPr="006F68BB">
        <w:rPr>
          <w:rFonts w:ascii="Tahoma" w:eastAsiaTheme="minorHAnsi" w:hAnsi="Tahoma" w:cs="Tahoma"/>
          <w:color w:val="000000"/>
          <w:sz w:val="20"/>
          <w:szCs w:val="20"/>
          <w:lang w:eastAsia="en-US"/>
        </w:rPr>
        <w:t xml:space="preserve">4.5. Zadavatel nepřipouští podle § 70 ZVZ variantní řešení nabídky. </w:t>
      </w:r>
    </w:p>
    <w:p w:rsidR="00815825" w:rsidRPr="006F68BB" w:rsidRDefault="00815825" w:rsidP="006F68BB">
      <w:pPr>
        <w:autoSpaceDE w:val="0"/>
        <w:autoSpaceDN w:val="0"/>
        <w:adjustRightInd w:val="0"/>
        <w:jc w:val="both"/>
        <w:rPr>
          <w:rFonts w:ascii="Tahoma" w:eastAsiaTheme="minorHAnsi" w:hAnsi="Tahoma" w:cs="Tahoma"/>
          <w:color w:val="000000"/>
          <w:sz w:val="20"/>
          <w:szCs w:val="20"/>
          <w:lang w:eastAsia="en-US"/>
        </w:rPr>
      </w:pPr>
    </w:p>
    <w:p w:rsidR="006F68BB" w:rsidRPr="006F68BB" w:rsidRDefault="006F68BB" w:rsidP="006F68BB">
      <w:pPr>
        <w:autoSpaceDE w:val="0"/>
        <w:autoSpaceDN w:val="0"/>
        <w:adjustRightInd w:val="0"/>
        <w:jc w:val="both"/>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4.6</w:t>
      </w:r>
      <w:r w:rsidRPr="006F68BB">
        <w:rPr>
          <w:rFonts w:ascii="Tahoma" w:eastAsiaTheme="minorHAnsi" w:hAnsi="Tahoma" w:cs="Tahoma"/>
          <w:color w:val="000000"/>
          <w:sz w:val="20"/>
          <w:szCs w:val="20"/>
          <w:lang w:eastAsia="en-US"/>
        </w:rPr>
        <w:t xml:space="preserve">. V případě, že dojede ke změně údajů uvedených v nabídce do doby uzavření smlouvy s vybraným uchazečem, je příslušný uchazeč povinen o této změně zadavatele bezodkladně písemně informovat. V případě, že dojde ke změně kvalifikace uchazeče, je třeba postupovat podle § 58 ZVZ. </w:t>
      </w:r>
    </w:p>
    <w:p w:rsidR="006F68BB" w:rsidRDefault="006F68BB" w:rsidP="006F68BB">
      <w:pPr>
        <w:autoSpaceDE w:val="0"/>
        <w:autoSpaceDN w:val="0"/>
        <w:adjustRightInd w:val="0"/>
        <w:jc w:val="both"/>
        <w:rPr>
          <w:rFonts w:ascii="Tahoma" w:eastAsiaTheme="minorHAnsi" w:hAnsi="Tahoma" w:cs="Tahoma"/>
          <w:color w:val="000000"/>
          <w:sz w:val="20"/>
          <w:szCs w:val="20"/>
          <w:lang w:eastAsia="en-US"/>
        </w:rPr>
      </w:pPr>
    </w:p>
    <w:p w:rsidR="006F68BB" w:rsidRPr="006F68BB" w:rsidRDefault="006F68BB" w:rsidP="006F68BB">
      <w:pPr>
        <w:autoSpaceDE w:val="0"/>
        <w:autoSpaceDN w:val="0"/>
        <w:adjustRightInd w:val="0"/>
        <w:jc w:val="both"/>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4.7</w:t>
      </w:r>
      <w:r w:rsidRPr="006F68BB">
        <w:rPr>
          <w:rFonts w:ascii="Tahoma" w:eastAsiaTheme="minorHAnsi" w:hAnsi="Tahoma" w:cs="Tahoma"/>
          <w:color w:val="000000"/>
          <w:sz w:val="20"/>
          <w:szCs w:val="20"/>
          <w:lang w:eastAsia="en-US"/>
        </w:rPr>
        <w:t xml:space="preserve">. Zadavatel si vyhrazuje právo ověřit informace obsažené v nabídce uchazeče u třetích osob. </w:t>
      </w:r>
    </w:p>
    <w:p w:rsidR="006F68BB" w:rsidRDefault="006F68BB" w:rsidP="006F68BB">
      <w:pPr>
        <w:autoSpaceDE w:val="0"/>
        <w:autoSpaceDN w:val="0"/>
        <w:adjustRightInd w:val="0"/>
        <w:rPr>
          <w:rFonts w:ascii="Tahoma" w:eastAsiaTheme="minorHAnsi" w:hAnsi="Tahoma" w:cs="Tahoma"/>
          <w:color w:val="000000"/>
          <w:sz w:val="20"/>
          <w:szCs w:val="20"/>
          <w:lang w:eastAsia="en-US"/>
        </w:rPr>
      </w:pPr>
    </w:p>
    <w:p w:rsidR="006F68BB" w:rsidRDefault="006F68BB" w:rsidP="006F68BB">
      <w:pPr>
        <w:autoSpaceDE w:val="0"/>
        <w:autoSpaceDN w:val="0"/>
        <w:adjustRightInd w:val="0"/>
        <w:jc w:val="both"/>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4.8</w:t>
      </w:r>
      <w:r w:rsidRPr="006F68BB">
        <w:rPr>
          <w:rFonts w:ascii="Tahoma" w:eastAsiaTheme="minorHAnsi" w:hAnsi="Tahoma" w:cs="Tahoma"/>
          <w:color w:val="000000"/>
          <w:sz w:val="20"/>
          <w:szCs w:val="20"/>
          <w:lang w:eastAsia="en-US"/>
        </w:rPr>
        <w:t>. Zadavatel si vyhrazuje právo na změnu, upřesnění či doplnění podmínek zadávací dokumentace v průběhu lhůty pro podání nabídek, popřípadě právo nevybrat žádnou nabídku a neuzavřít smlouvu s žádným z uchazečů.</w:t>
      </w:r>
    </w:p>
    <w:p w:rsidR="006F68BB" w:rsidRPr="006F68BB" w:rsidRDefault="006F68BB" w:rsidP="006F68BB">
      <w:pPr>
        <w:autoSpaceDE w:val="0"/>
        <w:autoSpaceDN w:val="0"/>
        <w:adjustRightInd w:val="0"/>
        <w:rPr>
          <w:rFonts w:ascii="Tahoma" w:eastAsiaTheme="minorHAnsi" w:hAnsi="Tahoma" w:cs="Tahoma"/>
          <w:color w:val="000000"/>
          <w:sz w:val="20"/>
          <w:szCs w:val="20"/>
          <w:lang w:eastAsia="en-US"/>
        </w:rPr>
      </w:pPr>
      <w:r w:rsidRPr="006F68BB">
        <w:rPr>
          <w:rFonts w:ascii="Tahoma" w:eastAsiaTheme="minorHAnsi" w:hAnsi="Tahoma" w:cs="Tahoma"/>
          <w:color w:val="000000"/>
          <w:sz w:val="20"/>
          <w:szCs w:val="20"/>
          <w:lang w:eastAsia="en-US"/>
        </w:rPr>
        <w:t xml:space="preserve"> </w:t>
      </w:r>
    </w:p>
    <w:p w:rsidR="006F68BB" w:rsidRPr="006F68BB" w:rsidRDefault="006F68BB" w:rsidP="006F68BB">
      <w:pPr>
        <w:autoSpaceDE w:val="0"/>
        <w:autoSpaceDN w:val="0"/>
        <w:adjustRightInd w:val="0"/>
        <w:jc w:val="both"/>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4.9</w:t>
      </w:r>
      <w:r w:rsidRPr="006F68BB">
        <w:rPr>
          <w:rFonts w:ascii="Tahoma" w:eastAsiaTheme="minorHAnsi" w:hAnsi="Tahoma" w:cs="Tahoma"/>
          <w:color w:val="000000"/>
          <w:sz w:val="20"/>
          <w:szCs w:val="20"/>
          <w:lang w:eastAsia="en-US"/>
        </w:rPr>
        <w:t xml:space="preserve">. Zadavatel je oprávněn zrušit zadávací řízení v případech podle § 84 ZVZ. </w:t>
      </w:r>
    </w:p>
    <w:p w:rsidR="006F68BB" w:rsidRDefault="006F68BB" w:rsidP="006F68BB">
      <w:pPr>
        <w:autoSpaceDE w:val="0"/>
        <w:autoSpaceDN w:val="0"/>
        <w:adjustRightInd w:val="0"/>
        <w:rPr>
          <w:rFonts w:ascii="Tahoma" w:eastAsiaTheme="minorHAnsi" w:hAnsi="Tahoma" w:cs="Tahoma"/>
          <w:color w:val="000000"/>
          <w:sz w:val="20"/>
          <w:szCs w:val="20"/>
          <w:lang w:eastAsia="en-US"/>
        </w:rPr>
      </w:pPr>
    </w:p>
    <w:p w:rsidR="006F68BB" w:rsidRPr="006F68BB" w:rsidRDefault="006F68BB" w:rsidP="006F68BB">
      <w:pPr>
        <w:autoSpaceDE w:val="0"/>
        <w:autoSpaceDN w:val="0"/>
        <w:adjustRightInd w:val="0"/>
        <w:jc w:val="both"/>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lastRenderedPageBreak/>
        <w:t>4.10</w:t>
      </w:r>
      <w:r w:rsidRPr="006F68BB">
        <w:rPr>
          <w:rFonts w:ascii="Tahoma" w:eastAsiaTheme="minorHAnsi" w:hAnsi="Tahoma" w:cs="Tahoma"/>
          <w:color w:val="000000"/>
          <w:sz w:val="20"/>
          <w:szCs w:val="20"/>
          <w:lang w:eastAsia="en-US"/>
        </w:rPr>
        <w:t xml:space="preserve">. Zadavatel si vyhrazuje právo hodnotit nabídky s mimořádně nízkou nabídkovou cenou dle § 77 ZVZ hodnotou nula. Nabídkové ceny uchazečů budou z hlediska mimořádně nízké nabídkové ceny posouzeny před samotným hodnocením nabídek. </w:t>
      </w:r>
    </w:p>
    <w:p w:rsidR="006F68BB" w:rsidRDefault="006F68BB" w:rsidP="006F68BB">
      <w:pPr>
        <w:autoSpaceDE w:val="0"/>
        <w:autoSpaceDN w:val="0"/>
        <w:adjustRightInd w:val="0"/>
        <w:rPr>
          <w:rFonts w:ascii="Tahoma" w:eastAsiaTheme="minorHAnsi" w:hAnsi="Tahoma" w:cs="Tahoma"/>
          <w:color w:val="000000"/>
          <w:sz w:val="20"/>
          <w:szCs w:val="20"/>
          <w:lang w:eastAsia="en-US"/>
        </w:rPr>
      </w:pPr>
    </w:p>
    <w:p w:rsidR="006F68BB" w:rsidRPr="006F68BB" w:rsidRDefault="006F68BB" w:rsidP="006F68BB">
      <w:pPr>
        <w:autoSpaceDE w:val="0"/>
        <w:autoSpaceDN w:val="0"/>
        <w:adjustRightInd w:val="0"/>
        <w:jc w:val="both"/>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4.11</w:t>
      </w:r>
      <w:r w:rsidRPr="006F68BB">
        <w:rPr>
          <w:rFonts w:ascii="Tahoma" w:eastAsiaTheme="minorHAnsi" w:hAnsi="Tahoma" w:cs="Tahoma"/>
          <w:color w:val="000000"/>
          <w:sz w:val="20"/>
          <w:szCs w:val="20"/>
          <w:lang w:eastAsia="en-US"/>
        </w:rPr>
        <w:t xml:space="preserve">. Uchazeči nevzniká právo na jakoukoliv úhradu nákladů spojených s účastí v tomto zadávacím řízení. </w:t>
      </w:r>
    </w:p>
    <w:p w:rsidR="006F68BB" w:rsidRDefault="006F68BB" w:rsidP="006F68BB">
      <w:pPr>
        <w:autoSpaceDE w:val="0"/>
        <w:autoSpaceDN w:val="0"/>
        <w:adjustRightInd w:val="0"/>
        <w:jc w:val="both"/>
        <w:rPr>
          <w:rFonts w:ascii="Tahoma" w:eastAsiaTheme="minorHAnsi" w:hAnsi="Tahoma" w:cs="Tahoma"/>
          <w:color w:val="000000"/>
          <w:sz w:val="20"/>
          <w:szCs w:val="20"/>
          <w:lang w:eastAsia="en-US"/>
        </w:rPr>
      </w:pPr>
    </w:p>
    <w:p w:rsidR="007B5137" w:rsidRPr="006F68BB" w:rsidRDefault="006F68BB" w:rsidP="006F68BB">
      <w:pPr>
        <w:autoSpaceDE w:val="0"/>
        <w:autoSpaceDN w:val="0"/>
        <w:adjustRightInd w:val="0"/>
        <w:jc w:val="both"/>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4.12</w:t>
      </w:r>
      <w:r w:rsidRPr="006F68BB">
        <w:rPr>
          <w:rFonts w:ascii="Tahoma" w:eastAsiaTheme="minorHAnsi" w:hAnsi="Tahoma" w:cs="Tahoma"/>
          <w:color w:val="000000"/>
          <w:sz w:val="20"/>
          <w:szCs w:val="20"/>
          <w:lang w:eastAsia="en-US"/>
        </w:rPr>
        <w:t>. Jednotliví uchazeči jsou povinni zdržet se jakýchkoli jednání, která by mohla narušit transparentní a nediskriminační průběh zadávacího řízení, zejména pak jednání, v jejichž důsledku by mohlo dojít k narušení soutěže mezi uchazeči v rámci zadání veřejné zakázky.</w:t>
      </w:r>
    </w:p>
    <w:p w:rsidR="007B5137" w:rsidRDefault="007B5137" w:rsidP="007B5137">
      <w:pPr>
        <w:rPr>
          <w:rFonts w:ascii="Tahoma" w:hAnsi="Tahoma" w:cs="Tahoma"/>
          <w:sz w:val="20"/>
          <w:szCs w:val="20"/>
        </w:rPr>
      </w:pPr>
    </w:p>
    <w:p w:rsidR="006F68BB" w:rsidRPr="002402AA" w:rsidRDefault="006F68BB" w:rsidP="007B5137">
      <w:pPr>
        <w:rPr>
          <w:rFonts w:ascii="Tahoma" w:hAnsi="Tahoma" w:cs="Tahoma"/>
          <w:sz w:val="20"/>
          <w:szCs w:val="20"/>
        </w:rPr>
      </w:pPr>
    </w:p>
    <w:p w:rsidR="007B5137" w:rsidRPr="004A47E8" w:rsidRDefault="001A3826" w:rsidP="007B5137">
      <w:pPr>
        <w:pStyle w:val="Nadpis2"/>
        <w:numPr>
          <w:ilvl w:val="1"/>
          <w:numId w:val="0"/>
        </w:numPr>
        <w:rPr>
          <w:rFonts w:ascii="Tahoma" w:hAnsi="Tahoma" w:cs="Tahoma"/>
          <w:sz w:val="20"/>
          <w:szCs w:val="20"/>
        </w:rPr>
      </w:pPr>
      <w:bookmarkStart w:id="14" w:name="_Toc342042911"/>
      <w:r w:rsidRPr="001A3826">
        <w:rPr>
          <w:rFonts w:ascii="Tahoma" w:hAnsi="Tahoma" w:cs="Tahoma"/>
          <w:sz w:val="20"/>
          <w:szCs w:val="20"/>
        </w:rPr>
        <w:t xml:space="preserve">5.1. </w:t>
      </w:r>
      <w:r w:rsidR="002A5342">
        <w:rPr>
          <w:rFonts w:ascii="Tahoma" w:hAnsi="Tahoma" w:cs="Tahoma"/>
          <w:sz w:val="20"/>
          <w:szCs w:val="20"/>
        </w:rPr>
        <w:t>Obchodní podmínky</w:t>
      </w:r>
      <w:bookmarkEnd w:id="14"/>
    </w:p>
    <w:p w:rsidR="00697BF9" w:rsidRPr="004A47E8" w:rsidRDefault="00DC6144" w:rsidP="007B5137">
      <w:pPr>
        <w:rPr>
          <w:rFonts w:ascii="Tahoma" w:hAnsi="Tahoma" w:cs="Tahoma"/>
          <w:sz w:val="20"/>
          <w:szCs w:val="20"/>
        </w:rPr>
      </w:pPr>
      <w:r w:rsidRPr="00DC6144">
        <w:rPr>
          <w:rFonts w:ascii="Tahoma" w:hAnsi="Tahoma" w:cs="Tahoma"/>
          <w:noProof/>
        </w:rPr>
        <w:pict>
          <v:line id="_x0000_s1053" style="position:absolute;z-index:251685888" from="0,9pt" to="450pt,9pt" strokecolor="navy" strokeweight="1.5pt">
            <w10:anchorlock/>
          </v:line>
        </w:pict>
      </w:r>
    </w:p>
    <w:p w:rsidR="008A73B8" w:rsidRDefault="008A73B8">
      <w:pPr>
        <w:pStyle w:val="Odstavecseseznamem"/>
        <w:rPr>
          <w:rFonts w:ascii="Tahoma" w:hAnsi="Tahoma" w:cs="Tahoma"/>
          <w:sz w:val="20"/>
          <w:szCs w:val="20"/>
        </w:rPr>
      </w:pPr>
    </w:p>
    <w:p w:rsidR="009477A7" w:rsidRDefault="009477A7" w:rsidP="009477A7">
      <w:pPr>
        <w:autoSpaceDE w:val="0"/>
        <w:autoSpaceDN w:val="0"/>
        <w:adjustRightInd w:val="0"/>
        <w:jc w:val="both"/>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5.1.1. Veškeré obchodní podmínky stanovené zadavatelem v této zadávací dokumentaci jsou zadavatelem stanoveny jako minimální a závazné. </w:t>
      </w:r>
    </w:p>
    <w:p w:rsidR="00AB24C5" w:rsidRDefault="00AB24C5" w:rsidP="00B974BE">
      <w:pPr>
        <w:autoSpaceDE w:val="0"/>
        <w:autoSpaceDN w:val="0"/>
        <w:adjustRightInd w:val="0"/>
        <w:jc w:val="both"/>
        <w:rPr>
          <w:rFonts w:ascii="Tahoma" w:eastAsiaTheme="minorHAnsi" w:hAnsi="Tahoma" w:cs="Tahoma"/>
          <w:color w:val="000000"/>
          <w:sz w:val="20"/>
          <w:szCs w:val="20"/>
          <w:lang w:eastAsia="en-US"/>
        </w:rPr>
      </w:pPr>
    </w:p>
    <w:p w:rsidR="00B974BE" w:rsidRDefault="00B974BE" w:rsidP="00B974BE">
      <w:pPr>
        <w:autoSpaceDE w:val="0"/>
        <w:autoSpaceDN w:val="0"/>
        <w:adjustRightInd w:val="0"/>
        <w:jc w:val="both"/>
        <w:rPr>
          <w:rFonts w:ascii="Tahoma" w:hAnsi="Tahoma" w:cs="Tahoma"/>
          <w:sz w:val="20"/>
          <w:szCs w:val="20"/>
        </w:rPr>
      </w:pPr>
      <w:r w:rsidRPr="009477A7">
        <w:rPr>
          <w:rFonts w:ascii="Tahoma" w:eastAsiaTheme="minorHAnsi" w:hAnsi="Tahoma" w:cs="Tahoma"/>
          <w:color w:val="000000"/>
          <w:sz w:val="20"/>
          <w:szCs w:val="20"/>
          <w:lang w:eastAsia="en-US"/>
        </w:rPr>
        <w:t>5.1.2. Součástí zadáva</w:t>
      </w:r>
      <w:r>
        <w:rPr>
          <w:rFonts w:ascii="Tahoma" w:eastAsiaTheme="minorHAnsi" w:hAnsi="Tahoma" w:cs="Tahoma"/>
          <w:color w:val="000000"/>
          <w:sz w:val="20"/>
          <w:szCs w:val="20"/>
          <w:lang w:eastAsia="en-US"/>
        </w:rPr>
        <w:t>cí dokumentace jako příloha č. 3</w:t>
      </w:r>
      <w:r w:rsidRPr="009477A7">
        <w:rPr>
          <w:rFonts w:ascii="Tahoma" w:eastAsiaTheme="minorHAnsi" w:hAnsi="Tahoma" w:cs="Tahoma"/>
          <w:color w:val="000000"/>
          <w:sz w:val="20"/>
          <w:szCs w:val="20"/>
          <w:lang w:eastAsia="en-US"/>
        </w:rPr>
        <w:t xml:space="preserve"> je návrh smlouvy, která obsahuje závazné obchodní a platební podmínky zadavatele pro uchazeče. </w:t>
      </w:r>
      <w:r w:rsidRPr="00B122B8">
        <w:rPr>
          <w:rFonts w:ascii="Tahoma" w:hAnsi="Tahoma" w:cs="Tahoma"/>
          <w:sz w:val="20"/>
          <w:szCs w:val="20"/>
        </w:rPr>
        <w:t>Veškeré podmínky a požadavky Zadavatele vymezené zadávacími podmínkami ( tj. podmínkami a požadavky Zadavatele uvedenými v oznámení zadávacího řízení a této zadávací dokumentaci ) budou součástí nabídky a návrhu smlouvy o dílo tak aby nabídka a návrh smlouvy odpovídali zadávacím podmínkám a nabídce uchazeče. Pokud nabídka a návrh smlouvy nebude odpovídat zadávacím podmínkám a ostatním částem nabídky uchazeče, bude tato skutečnost důvodem k vyřazení nabídky a</w:t>
      </w:r>
      <w:r>
        <w:rPr>
          <w:rFonts w:ascii="Tahoma" w:hAnsi="Tahoma" w:cs="Tahoma"/>
          <w:sz w:val="20"/>
          <w:szCs w:val="20"/>
        </w:rPr>
        <w:t xml:space="preserve"> vyloučení uchazeče ze zadávacího řízení.</w:t>
      </w:r>
    </w:p>
    <w:p w:rsidR="009477A7" w:rsidRDefault="009477A7" w:rsidP="009477A7">
      <w:pPr>
        <w:autoSpaceDE w:val="0"/>
        <w:autoSpaceDN w:val="0"/>
        <w:adjustRightInd w:val="0"/>
        <w:jc w:val="both"/>
        <w:rPr>
          <w:rFonts w:ascii="Tahoma" w:eastAsiaTheme="minorHAnsi" w:hAnsi="Tahoma" w:cs="Tahoma"/>
          <w:color w:val="000000"/>
          <w:sz w:val="20"/>
          <w:szCs w:val="20"/>
          <w:lang w:eastAsia="en-US"/>
        </w:rPr>
      </w:pPr>
    </w:p>
    <w:p w:rsidR="009477A7" w:rsidRPr="009477A7" w:rsidRDefault="009477A7" w:rsidP="009477A7">
      <w:pPr>
        <w:autoSpaceDE w:val="0"/>
        <w:autoSpaceDN w:val="0"/>
        <w:adjustRightInd w:val="0"/>
        <w:jc w:val="both"/>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5.1.3. Návrh smlouvy, včetně všech uvedených příloh, je pro uchazeče závazný a musí být podepsán osobou oprávněnou jednat jménem či za uchazeče. Originál, nebo úředně ověřená kopie zmocnění, musí být v takovém případě součástí nabídky. </w:t>
      </w:r>
      <w:r w:rsidR="00544A85">
        <w:rPr>
          <w:rFonts w:ascii="Tahoma" w:eastAsiaTheme="minorHAnsi" w:hAnsi="Tahoma" w:cs="Tahoma"/>
          <w:color w:val="000000"/>
          <w:sz w:val="20"/>
          <w:szCs w:val="20"/>
          <w:lang w:eastAsia="en-US"/>
        </w:rPr>
        <w:t>V souladu s § 92 odst. 3 ZVZ nejsou všechny podmínky plnění v návrhu rámcové smlouvy konkrétně vymezeny.</w:t>
      </w:r>
    </w:p>
    <w:p w:rsidR="009477A7" w:rsidRDefault="009477A7" w:rsidP="009477A7">
      <w:pPr>
        <w:pStyle w:val="Odstavecseseznamem"/>
        <w:ind w:left="0"/>
        <w:jc w:val="both"/>
        <w:rPr>
          <w:rFonts w:ascii="Tahoma" w:eastAsiaTheme="minorHAnsi" w:hAnsi="Tahoma" w:cs="Tahoma"/>
          <w:color w:val="000000"/>
          <w:sz w:val="20"/>
          <w:szCs w:val="20"/>
          <w:lang w:eastAsia="en-US"/>
        </w:rPr>
      </w:pPr>
    </w:p>
    <w:p w:rsidR="009477A7" w:rsidRDefault="009477A7" w:rsidP="009477A7">
      <w:pPr>
        <w:pStyle w:val="Odstavecseseznamem"/>
        <w:ind w:left="0"/>
        <w:jc w:val="both"/>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5.1.4. Ve smlouvě zadavatelem viditelně označené vynechané údaje musí dodavatel uvést a doplnit. Pokud uchazeč ve smlouvě změní nebo přidá jakýkoliv údaj či text musí tento viditelně označit. Pokud však návrh smlouvy nebude odpovídat zadávacím podmínkám a ostatním částem nabídky uchazeče anebo bude obsahovat ujednání, které bude v neprospěch zadavatele, bude tato skutečnost důvodem k vyřazení nabídky a vyloučení uchazeče ze zadávacího řízení.</w:t>
      </w:r>
    </w:p>
    <w:p w:rsidR="007B5137" w:rsidRPr="002402AA" w:rsidRDefault="007B5137" w:rsidP="007B5137">
      <w:pPr>
        <w:pStyle w:val="Nadpis1"/>
        <w:tabs>
          <w:tab w:val="clear" w:pos="643"/>
        </w:tabs>
        <w:ind w:left="0" w:firstLine="0"/>
        <w:rPr>
          <w:rFonts w:ascii="Tahoma" w:hAnsi="Tahoma" w:cs="Tahoma"/>
          <w:sz w:val="20"/>
          <w:szCs w:val="20"/>
        </w:rPr>
      </w:pPr>
      <w:bookmarkStart w:id="15" w:name="_Toc342042912"/>
      <w:r w:rsidRPr="002402AA">
        <w:rPr>
          <w:rFonts w:ascii="Tahoma" w:hAnsi="Tahoma" w:cs="Tahoma"/>
          <w:sz w:val="20"/>
          <w:szCs w:val="20"/>
        </w:rPr>
        <w:t>6. Podmínky a požadavky na formu, členění a způsob zpracování a podání nabídky</w:t>
      </w:r>
      <w:bookmarkEnd w:id="15"/>
    </w:p>
    <w:p w:rsidR="007B5137" w:rsidRPr="002402AA" w:rsidRDefault="00DC6144" w:rsidP="007B5137">
      <w:pPr>
        <w:rPr>
          <w:rFonts w:ascii="Tahoma" w:hAnsi="Tahoma" w:cs="Tahoma"/>
          <w:sz w:val="20"/>
          <w:szCs w:val="20"/>
        </w:rPr>
      </w:pPr>
      <w:r w:rsidRPr="00DC6144">
        <w:rPr>
          <w:rFonts w:ascii="Tahoma" w:hAnsi="Tahoma" w:cs="Tahoma"/>
          <w:noProof/>
        </w:rPr>
        <w:pict>
          <v:line id="_x0000_s1049" style="position:absolute;z-index:251681792" from="0,9pt" to="450pt,9pt" strokecolor="navy" strokeweight="1.5pt">
            <w10:anchorlock/>
          </v:line>
        </w:pict>
      </w:r>
    </w:p>
    <w:p w:rsidR="007B5137" w:rsidRPr="000C0973" w:rsidRDefault="007B5137" w:rsidP="007B5137">
      <w:pPr>
        <w:pStyle w:val="Nadpis2"/>
        <w:numPr>
          <w:ilvl w:val="1"/>
          <w:numId w:val="0"/>
        </w:numPr>
        <w:rPr>
          <w:rFonts w:ascii="Tahoma" w:hAnsi="Tahoma" w:cs="Tahoma"/>
          <w:caps/>
          <w:color w:val="000080"/>
          <w:sz w:val="20"/>
          <w:szCs w:val="20"/>
        </w:rPr>
      </w:pPr>
    </w:p>
    <w:p w:rsidR="007B5137" w:rsidRPr="000C0973" w:rsidRDefault="001A3826" w:rsidP="007B5137">
      <w:pPr>
        <w:pStyle w:val="Nadpis2"/>
        <w:numPr>
          <w:ilvl w:val="1"/>
          <w:numId w:val="0"/>
        </w:numPr>
        <w:rPr>
          <w:rFonts w:ascii="Tahoma" w:hAnsi="Tahoma" w:cs="Tahoma"/>
          <w:sz w:val="20"/>
          <w:szCs w:val="20"/>
        </w:rPr>
      </w:pPr>
      <w:bookmarkStart w:id="16" w:name="_Toc342042913"/>
      <w:r w:rsidRPr="001A3826">
        <w:rPr>
          <w:rFonts w:ascii="Tahoma" w:hAnsi="Tahoma" w:cs="Tahoma"/>
          <w:sz w:val="20"/>
          <w:szCs w:val="20"/>
        </w:rPr>
        <w:t>6.1. Požadavky na obsah a formu zpracování nabídky</w:t>
      </w:r>
      <w:bookmarkEnd w:id="16"/>
    </w:p>
    <w:p w:rsidR="007B5137" w:rsidRPr="002402AA" w:rsidRDefault="00DC6144" w:rsidP="007B5137">
      <w:pPr>
        <w:rPr>
          <w:rFonts w:ascii="Tahoma" w:hAnsi="Tahoma" w:cs="Tahoma"/>
          <w:sz w:val="20"/>
          <w:szCs w:val="20"/>
        </w:rPr>
      </w:pPr>
      <w:r w:rsidRPr="00DC6144">
        <w:rPr>
          <w:rFonts w:ascii="Tahoma" w:hAnsi="Tahoma" w:cs="Tahoma"/>
          <w:noProof/>
        </w:rPr>
        <w:pict>
          <v:line id="_x0000_s1055" style="position:absolute;z-index:251687936" from="0,9pt" to="450pt,9pt" strokecolor="navy" strokeweight="1.5pt">
            <w10:anchorlock/>
          </v:line>
        </w:pict>
      </w:r>
    </w:p>
    <w:p w:rsidR="007B5137" w:rsidRPr="002402AA" w:rsidRDefault="007B5137" w:rsidP="007B5137">
      <w:pPr>
        <w:rPr>
          <w:rFonts w:ascii="Tahoma" w:hAnsi="Tahoma" w:cs="Tahoma"/>
          <w:sz w:val="20"/>
          <w:szCs w:val="20"/>
        </w:rPr>
      </w:pPr>
    </w:p>
    <w:p w:rsidR="007B5137" w:rsidRPr="002402AA" w:rsidRDefault="007B5137" w:rsidP="007B5137">
      <w:pPr>
        <w:tabs>
          <w:tab w:val="left" w:pos="2700"/>
          <w:tab w:val="left" w:pos="5220"/>
          <w:tab w:val="left" w:pos="7380"/>
        </w:tabs>
        <w:spacing w:before="120" w:after="120"/>
        <w:jc w:val="both"/>
        <w:rPr>
          <w:rFonts w:ascii="Tahoma" w:hAnsi="Tahoma" w:cs="Tahoma"/>
          <w:sz w:val="20"/>
          <w:szCs w:val="20"/>
        </w:rPr>
      </w:pPr>
      <w:r w:rsidRPr="002402AA">
        <w:rPr>
          <w:rFonts w:ascii="Tahoma" w:hAnsi="Tahoma" w:cs="Tahoma"/>
          <w:sz w:val="20"/>
          <w:szCs w:val="20"/>
        </w:rPr>
        <w:t xml:space="preserve">6.1.1. Nabídku podá uchazeč písemně v celkem 2 vyhotoveních, z toho 1x v originále v listinné formě a 1x na CD v elektronické formě. Na nosiči CD budou zejména data ve tvaru: nabídka *.DOC, návrh smlouvy*.DOC. </w:t>
      </w:r>
    </w:p>
    <w:p w:rsidR="007B5137" w:rsidRPr="002402AA" w:rsidRDefault="007B5137" w:rsidP="007B5137">
      <w:pPr>
        <w:tabs>
          <w:tab w:val="left" w:pos="2700"/>
          <w:tab w:val="left" w:pos="5220"/>
          <w:tab w:val="left" w:pos="7380"/>
        </w:tabs>
        <w:spacing w:before="120" w:after="120"/>
        <w:jc w:val="both"/>
        <w:rPr>
          <w:rFonts w:ascii="Tahoma" w:hAnsi="Tahoma" w:cs="Tahoma"/>
          <w:sz w:val="20"/>
          <w:szCs w:val="20"/>
        </w:rPr>
      </w:pPr>
      <w:r w:rsidRPr="002402AA">
        <w:rPr>
          <w:rFonts w:ascii="Tahoma" w:hAnsi="Tahoma" w:cs="Tahoma"/>
          <w:sz w:val="20"/>
          <w:szCs w:val="20"/>
        </w:rPr>
        <w:t xml:space="preserve">6.1.2. Originál nabídky bude na titulní straně označen jako „originál“, kopie nabídek bude označena jako „kopie“. Kopie nabídky slouží Zadavateli pro efektivní posouzení a hodnocení nabídek. V případě rozporů mezi jednotlivými výtisky nabídky se považuje za rozhodný text originálního vyhotovení nabídky. </w:t>
      </w:r>
    </w:p>
    <w:p w:rsidR="007B5137" w:rsidRPr="002402AA" w:rsidRDefault="007B5137" w:rsidP="007B5137">
      <w:pPr>
        <w:tabs>
          <w:tab w:val="left" w:pos="2700"/>
          <w:tab w:val="left" w:pos="5220"/>
          <w:tab w:val="left" w:pos="7380"/>
        </w:tabs>
        <w:spacing w:before="120" w:after="120"/>
        <w:jc w:val="both"/>
        <w:rPr>
          <w:rFonts w:ascii="Tahoma" w:hAnsi="Tahoma" w:cs="Tahoma"/>
          <w:sz w:val="20"/>
          <w:szCs w:val="20"/>
        </w:rPr>
      </w:pPr>
      <w:r w:rsidRPr="002402AA">
        <w:rPr>
          <w:rFonts w:ascii="Tahoma" w:hAnsi="Tahoma" w:cs="Tahoma"/>
          <w:sz w:val="20"/>
          <w:szCs w:val="20"/>
        </w:rPr>
        <w:t xml:space="preserve">6.1.3. V nabídce musí být uvedeny identifikační údaje uchazeče. Nabídka včetně veškerých požadovaných dokladů bude podepsána statutárním orgánem uchazeče nebo osobou zmocněnou statutárním orgánem uchazeče k zastupování uchazeče; v takovém případě doloží uchazeč v nabídce originál či úředně ověřenou kopii písemné plné moci či jiného platného písemného pověřovacího dokumentu. </w:t>
      </w:r>
    </w:p>
    <w:p w:rsidR="007B5137" w:rsidRPr="002402AA" w:rsidRDefault="007B5137" w:rsidP="007B5137">
      <w:pPr>
        <w:tabs>
          <w:tab w:val="left" w:pos="2700"/>
          <w:tab w:val="left" w:pos="5220"/>
          <w:tab w:val="left" w:pos="7380"/>
        </w:tabs>
        <w:spacing w:before="120" w:after="120"/>
        <w:jc w:val="both"/>
        <w:rPr>
          <w:rFonts w:ascii="Tahoma" w:hAnsi="Tahoma" w:cs="Tahoma"/>
          <w:sz w:val="20"/>
          <w:szCs w:val="20"/>
        </w:rPr>
      </w:pPr>
      <w:r w:rsidRPr="002402AA">
        <w:rPr>
          <w:rFonts w:ascii="Tahoma" w:hAnsi="Tahoma" w:cs="Tahoma"/>
          <w:sz w:val="20"/>
          <w:szCs w:val="20"/>
        </w:rPr>
        <w:lastRenderedPageBreak/>
        <w:t>6.1.4. Nabídka musí obsahovat návrh smlouvy podepsaný osobou oprávněnou jednat jménem či za uchazeče (§ 68 odst. 2 ZVZ )</w:t>
      </w:r>
      <w:r w:rsidR="009477A7">
        <w:rPr>
          <w:rFonts w:ascii="Tahoma" w:hAnsi="Tahoma" w:cs="Tahoma"/>
          <w:sz w:val="20"/>
          <w:szCs w:val="20"/>
        </w:rPr>
        <w:t xml:space="preserve"> a doklady dle § 68 odst. 3 ZVZ</w:t>
      </w:r>
      <w:r w:rsidRPr="002402AA">
        <w:rPr>
          <w:rFonts w:ascii="Tahoma" w:hAnsi="Tahoma" w:cs="Tahoma"/>
          <w:sz w:val="20"/>
          <w:szCs w:val="20"/>
        </w:rPr>
        <w:t xml:space="preserve">. </w:t>
      </w:r>
    </w:p>
    <w:p w:rsidR="007B5137" w:rsidRPr="002402AA" w:rsidRDefault="007B5137" w:rsidP="007B5137">
      <w:pPr>
        <w:tabs>
          <w:tab w:val="left" w:pos="2700"/>
          <w:tab w:val="left" w:pos="5220"/>
          <w:tab w:val="left" w:pos="7380"/>
        </w:tabs>
        <w:spacing w:before="120" w:after="120"/>
        <w:jc w:val="both"/>
        <w:rPr>
          <w:rFonts w:ascii="Tahoma" w:hAnsi="Tahoma" w:cs="Tahoma"/>
          <w:sz w:val="20"/>
          <w:szCs w:val="20"/>
        </w:rPr>
      </w:pPr>
      <w:r w:rsidRPr="002402AA">
        <w:rPr>
          <w:rFonts w:ascii="Tahoma" w:hAnsi="Tahoma" w:cs="Tahoma"/>
          <w:sz w:val="20"/>
          <w:szCs w:val="20"/>
        </w:rPr>
        <w:t xml:space="preserve">Nabídka včetně veškerých dokumentů a příloh, prospekty a obdobné materiály nevyjímaje, bude zpracována v českém jazyce. Nabídka bude kvalitním způsobem vytištěna tak, aby byla dobře čitelná, a nebude obsahovat opravy a přepisy, které by Zadavatele mohly uvést v omyl. </w:t>
      </w:r>
    </w:p>
    <w:p w:rsidR="007B5137" w:rsidRPr="002402AA" w:rsidRDefault="007B5137" w:rsidP="007B5137">
      <w:pPr>
        <w:tabs>
          <w:tab w:val="left" w:pos="2700"/>
          <w:tab w:val="left" w:pos="5220"/>
          <w:tab w:val="left" w:pos="7380"/>
        </w:tabs>
        <w:spacing w:before="120" w:after="120"/>
        <w:jc w:val="both"/>
        <w:rPr>
          <w:rFonts w:ascii="Tahoma" w:hAnsi="Tahoma" w:cs="Tahoma"/>
          <w:sz w:val="20"/>
          <w:szCs w:val="20"/>
        </w:rPr>
      </w:pPr>
      <w:r w:rsidRPr="002402AA">
        <w:rPr>
          <w:rFonts w:ascii="Tahoma" w:hAnsi="Tahoma" w:cs="Tahoma"/>
          <w:sz w:val="20"/>
          <w:szCs w:val="20"/>
        </w:rPr>
        <w:t>6.1.6. Každé vyhotovení nabídky bude včetně veškerých požadovaných dokladů a příloh svázáno do jednoho svazku. Jednotlivé strany nabídky budou očíslovány vzestupně. Nabídka bude dostatečným způsobem zajištěna proti manipulaci s jednotlivými listy. V případě vazby nabídky v kroužkovém pořadači či kroužkové vazbě bude dále zabezpečena proti nakládání s jednotlivými listy pomocí provázku a pečetě nebo nálepkami opatřenými podpisem, případně razítkem uchazeče. Pokud návrh smlouvy nebude odpovídat zadávacím podmínkám a ostatním částem nabídky uchazeče, jakož i nabídka nebude zpracována dle podmínek a požadavků pro zpracování a podání nabídky, bude tato skutečnost důvodem k vyřazení nabídky a vyloučení uchazeče ze zadávacího řízení.</w:t>
      </w:r>
    </w:p>
    <w:p w:rsidR="007B5137" w:rsidRPr="002402AA" w:rsidRDefault="007B5137" w:rsidP="007B5137">
      <w:pPr>
        <w:rPr>
          <w:rFonts w:ascii="Tahoma" w:hAnsi="Tahoma" w:cs="Tahoma"/>
          <w:sz w:val="20"/>
          <w:szCs w:val="20"/>
        </w:rPr>
      </w:pPr>
    </w:p>
    <w:p w:rsidR="007B5137" w:rsidRPr="000C0973" w:rsidRDefault="001A3826" w:rsidP="007B5137">
      <w:pPr>
        <w:pStyle w:val="Nadpis2"/>
        <w:numPr>
          <w:ilvl w:val="1"/>
          <w:numId w:val="0"/>
        </w:numPr>
        <w:rPr>
          <w:rFonts w:ascii="Tahoma" w:hAnsi="Tahoma" w:cs="Tahoma"/>
          <w:sz w:val="20"/>
          <w:szCs w:val="20"/>
        </w:rPr>
      </w:pPr>
      <w:bookmarkStart w:id="17" w:name="_Toc342042914"/>
      <w:r w:rsidRPr="001A3826">
        <w:rPr>
          <w:rFonts w:ascii="Tahoma" w:hAnsi="Tahoma" w:cs="Tahoma"/>
          <w:sz w:val="20"/>
          <w:szCs w:val="20"/>
        </w:rPr>
        <w:t>6.2. Požadované členění - pořadí obsahu nabídky</w:t>
      </w:r>
      <w:bookmarkEnd w:id="17"/>
    </w:p>
    <w:p w:rsidR="007B5137" w:rsidRPr="002402AA" w:rsidRDefault="00DC6144" w:rsidP="007B5137">
      <w:pPr>
        <w:rPr>
          <w:rFonts w:ascii="Tahoma" w:hAnsi="Tahoma" w:cs="Tahoma"/>
          <w:sz w:val="20"/>
          <w:szCs w:val="20"/>
        </w:rPr>
      </w:pPr>
      <w:r w:rsidRPr="00DC6144">
        <w:rPr>
          <w:rFonts w:ascii="Tahoma" w:hAnsi="Tahoma" w:cs="Tahoma"/>
          <w:noProof/>
        </w:rPr>
        <w:pict>
          <v:line id="_x0000_s1056" style="position:absolute;z-index:251688960" from="0,9pt" to="450pt,9pt" strokecolor="navy" strokeweight="1.5pt">
            <w10:anchorlock/>
          </v:line>
        </w:pict>
      </w:r>
    </w:p>
    <w:p w:rsidR="009477A7" w:rsidRDefault="009477A7" w:rsidP="009477A7">
      <w:pPr>
        <w:autoSpaceDE w:val="0"/>
        <w:autoSpaceDN w:val="0"/>
        <w:adjustRightInd w:val="0"/>
        <w:jc w:val="both"/>
        <w:rPr>
          <w:rFonts w:ascii="Tahoma" w:eastAsiaTheme="minorHAnsi" w:hAnsi="Tahoma" w:cs="Tahoma"/>
          <w:color w:val="000000"/>
          <w:sz w:val="20"/>
          <w:szCs w:val="20"/>
          <w:lang w:eastAsia="en-US"/>
        </w:rPr>
      </w:pPr>
    </w:p>
    <w:p w:rsidR="009477A7" w:rsidRPr="009477A7" w:rsidRDefault="009477A7" w:rsidP="009477A7">
      <w:pPr>
        <w:autoSpaceDE w:val="0"/>
        <w:autoSpaceDN w:val="0"/>
        <w:adjustRightInd w:val="0"/>
        <w:jc w:val="both"/>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Uchazeč závazně použije následující pořadí dokumentů pro zpracování nabídky: </w:t>
      </w:r>
    </w:p>
    <w:p w:rsidR="009477A7" w:rsidRDefault="009477A7" w:rsidP="009477A7">
      <w:pPr>
        <w:autoSpaceDE w:val="0"/>
        <w:autoSpaceDN w:val="0"/>
        <w:adjustRightInd w:val="0"/>
        <w:rPr>
          <w:rFonts w:ascii="Tahoma" w:eastAsiaTheme="minorHAnsi" w:hAnsi="Tahoma" w:cs="Tahoma"/>
          <w:color w:val="000000"/>
          <w:sz w:val="20"/>
          <w:szCs w:val="20"/>
          <w:lang w:eastAsia="en-US"/>
        </w:rPr>
      </w:pPr>
    </w:p>
    <w:p w:rsidR="009477A7" w:rsidRPr="009477A7" w:rsidRDefault="009477A7" w:rsidP="009477A7">
      <w:pPr>
        <w:autoSpaceDE w:val="0"/>
        <w:autoSpaceDN w:val="0"/>
        <w:adjustRightInd w:val="0"/>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1. Obsah nabídky </w:t>
      </w:r>
    </w:p>
    <w:p w:rsidR="009477A7" w:rsidRDefault="009477A7" w:rsidP="009477A7">
      <w:pPr>
        <w:autoSpaceDE w:val="0"/>
        <w:autoSpaceDN w:val="0"/>
        <w:adjustRightInd w:val="0"/>
        <w:rPr>
          <w:rFonts w:ascii="Tahoma" w:eastAsiaTheme="minorHAnsi" w:hAnsi="Tahoma" w:cs="Tahoma"/>
          <w:color w:val="000000"/>
          <w:sz w:val="20"/>
          <w:szCs w:val="20"/>
          <w:lang w:eastAsia="en-US"/>
        </w:rPr>
      </w:pPr>
    </w:p>
    <w:p w:rsidR="009477A7" w:rsidRPr="009477A7" w:rsidRDefault="009477A7" w:rsidP="009477A7">
      <w:pPr>
        <w:autoSpaceDE w:val="0"/>
        <w:autoSpaceDN w:val="0"/>
        <w:adjustRightInd w:val="0"/>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2. Identifikace uchazeče – </w:t>
      </w:r>
      <w:r>
        <w:rPr>
          <w:rFonts w:ascii="Tahoma" w:eastAsiaTheme="minorHAnsi" w:hAnsi="Tahoma" w:cs="Tahoma"/>
          <w:color w:val="000000"/>
          <w:sz w:val="20"/>
          <w:szCs w:val="20"/>
          <w:lang w:eastAsia="en-US"/>
        </w:rPr>
        <w:t xml:space="preserve">Krycí list nabídky (Příloha č. </w:t>
      </w:r>
      <w:r w:rsidR="00A609A2">
        <w:rPr>
          <w:rFonts w:ascii="Tahoma" w:eastAsiaTheme="minorHAnsi" w:hAnsi="Tahoma" w:cs="Tahoma"/>
          <w:color w:val="000000"/>
          <w:sz w:val="20"/>
          <w:szCs w:val="20"/>
          <w:lang w:eastAsia="en-US"/>
        </w:rPr>
        <w:t>2</w:t>
      </w:r>
      <w:r w:rsidRPr="009477A7">
        <w:rPr>
          <w:rFonts w:ascii="Tahoma" w:eastAsiaTheme="minorHAnsi" w:hAnsi="Tahoma" w:cs="Tahoma"/>
          <w:color w:val="000000"/>
          <w:sz w:val="20"/>
          <w:szCs w:val="20"/>
          <w:lang w:eastAsia="en-US"/>
        </w:rPr>
        <w:t xml:space="preserve">) </w:t>
      </w:r>
    </w:p>
    <w:p w:rsidR="009477A7" w:rsidRDefault="009477A7" w:rsidP="009477A7">
      <w:pPr>
        <w:autoSpaceDE w:val="0"/>
        <w:autoSpaceDN w:val="0"/>
        <w:adjustRightInd w:val="0"/>
        <w:rPr>
          <w:rFonts w:ascii="Tahoma" w:eastAsiaTheme="minorHAnsi" w:hAnsi="Tahoma" w:cs="Tahoma"/>
          <w:color w:val="000000"/>
          <w:sz w:val="20"/>
          <w:szCs w:val="20"/>
          <w:lang w:eastAsia="en-US"/>
        </w:rPr>
      </w:pPr>
    </w:p>
    <w:p w:rsidR="009477A7" w:rsidRPr="009477A7" w:rsidRDefault="009477A7" w:rsidP="009477A7">
      <w:pPr>
        <w:autoSpaceDE w:val="0"/>
        <w:autoSpaceDN w:val="0"/>
        <w:adjustRightInd w:val="0"/>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3. Dokumenty pro prokázání kvalifikace: </w:t>
      </w:r>
    </w:p>
    <w:p w:rsidR="009477A7" w:rsidRDefault="009477A7" w:rsidP="009477A7">
      <w:pPr>
        <w:autoSpaceDE w:val="0"/>
        <w:autoSpaceDN w:val="0"/>
        <w:adjustRightInd w:val="0"/>
        <w:rPr>
          <w:rFonts w:ascii="Tahoma" w:eastAsiaTheme="minorHAnsi" w:hAnsi="Tahoma" w:cs="Tahoma"/>
          <w:color w:val="000000"/>
          <w:sz w:val="20"/>
          <w:szCs w:val="20"/>
          <w:lang w:eastAsia="en-US"/>
        </w:rPr>
      </w:pPr>
    </w:p>
    <w:p w:rsidR="009477A7" w:rsidRPr="009477A7" w:rsidRDefault="009477A7" w:rsidP="009477A7">
      <w:pPr>
        <w:autoSpaceDE w:val="0"/>
        <w:autoSpaceDN w:val="0"/>
        <w:adjustRightInd w:val="0"/>
        <w:ind w:left="284"/>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a) Základní kvalifikační předpoklady </w:t>
      </w:r>
    </w:p>
    <w:p w:rsidR="009477A7" w:rsidRPr="009477A7" w:rsidRDefault="009477A7" w:rsidP="009477A7">
      <w:pPr>
        <w:autoSpaceDE w:val="0"/>
        <w:autoSpaceDN w:val="0"/>
        <w:adjustRightInd w:val="0"/>
        <w:ind w:left="284"/>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b) Profesní kvalifikační předpoklady </w:t>
      </w:r>
    </w:p>
    <w:p w:rsidR="009477A7" w:rsidRPr="009477A7" w:rsidRDefault="009477A7" w:rsidP="009477A7">
      <w:pPr>
        <w:autoSpaceDE w:val="0"/>
        <w:autoSpaceDN w:val="0"/>
        <w:adjustRightInd w:val="0"/>
        <w:ind w:left="284"/>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c) Čestné prohlášení o své ekonomické a finanční způsobilosti splnit veřejnou zakázku </w:t>
      </w:r>
    </w:p>
    <w:p w:rsidR="009477A7" w:rsidRPr="009477A7" w:rsidRDefault="009477A7" w:rsidP="009477A7">
      <w:pPr>
        <w:autoSpaceDE w:val="0"/>
        <w:autoSpaceDN w:val="0"/>
        <w:adjustRightInd w:val="0"/>
        <w:ind w:left="284"/>
        <w:rPr>
          <w:rFonts w:ascii="Tahoma" w:eastAsiaTheme="minorHAnsi" w:hAnsi="Tahoma" w:cs="Tahoma"/>
          <w:color w:val="000000"/>
          <w:sz w:val="20"/>
          <w:szCs w:val="20"/>
          <w:lang w:eastAsia="en-US"/>
        </w:rPr>
      </w:pPr>
      <w:r w:rsidRPr="009477A7">
        <w:rPr>
          <w:rFonts w:ascii="Tahoma" w:eastAsiaTheme="minorHAnsi" w:hAnsi="Tahoma" w:cs="Tahoma"/>
          <w:color w:val="000000"/>
          <w:sz w:val="20"/>
          <w:szCs w:val="20"/>
          <w:lang w:eastAsia="en-US"/>
        </w:rPr>
        <w:t xml:space="preserve">d) Technické kvalifikační předpoklady </w:t>
      </w:r>
    </w:p>
    <w:p w:rsidR="009477A7" w:rsidRDefault="009477A7" w:rsidP="009477A7">
      <w:pPr>
        <w:autoSpaceDE w:val="0"/>
        <w:autoSpaceDN w:val="0"/>
        <w:adjustRightInd w:val="0"/>
        <w:rPr>
          <w:rFonts w:ascii="Tahoma" w:eastAsiaTheme="minorHAnsi" w:hAnsi="Tahoma" w:cs="Tahoma"/>
          <w:color w:val="000000"/>
          <w:sz w:val="20"/>
          <w:szCs w:val="20"/>
          <w:lang w:eastAsia="en-US"/>
        </w:rPr>
      </w:pPr>
    </w:p>
    <w:p w:rsidR="009477A7" w:rsidRDefault="009477A7" w:rsidP="009477A7">
      <w:pPr>
        <w:autoSpaceDE w:val="0"/>
        <w:autoSpaceDN w:val="0"/>
        <w:adjustRightInd w:val="0"/>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4. Dokumenty dle § 68 odst. 3 ZVZ</w:t>
      </w:r>
    </w:p>
    <w:p w:rsidR="009477A7" w:rsidRDefault="009477A7" w:rsidP="009477A7">
      <w:pPr>
        <w:autoSpaceDE w:val="0"/>
        <w:autoSpaceDN w:val="0"/>
        <w:adjustRightInd w:val="0"/>
        <w:rPr>
          <w:rFonts w:ascii="Tahoma" w:eastAsiaTheme="minorHAnsi" w:hAnsi="Tahoma" w:cs="Tahoma"/>
          <w:color w:val="000000"/>
          <w:sz w:val="20"/>
          <w:szCs w:val="20"/>
          <w:lang w:eastAsia="en-US"/>
        </w:rPr>
      </w:pPr>
    </w:p>
    <w:p w:rsidR="009477A7" w:rsidRDefault="009477A7" w:rsidP="009477A7">
      <w:pPr>
        <w:autoSpaceDE w:val="0"/>
        <w:autoSpaceDN w:val="0"/>
        <w:adjustRightInd w:val="0"/>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5</w:t>
      </w:r>
      <w:r w:rsidRPr="009477A7">
        <w:rPr>
          <w:rFonts w:ascii="Tahoma" w:eastAsiaTheme="minorHAnsi" w:hAnsi="Tahoma" w:cs="Tahoma"/>
          <w:color w:val="000000"/>
          <w:sz w:val="20"/>
          <w:szCs w:val="20"/>
          <w:lang w:eastAsia="en-US"/>
        </w:rPr>
        <w:t xml:space="preserve">. Návrh </w:t>
      </w:r>
      <w:r w:rsidR="00A609A2">
        <w:rPr>
          <w:rFonts w:ascii="Tahoma" w:eastAsiaTheme="minorHAnsi" w:hAnsi="Tahoma" w:cs="Tahoma"/>
          <w:color w:val="000000"/>
          <w:sz w:val="20"/>
          <w:szCs w:val="20"/>
          <w:lang w:eastAsia="en-US"/>
        </w:rPr>
        <w:t xml:space="preserve">rámcové smlouvy </w:t>
      </w:r>
      <w:r w:rsidRPr="009477A7">
        <w:rPr>
          <w:rFonts w:ascii="Tahoma" w:eastAsiaTheme="minorHAnsi" w:hAnsi="Tahoma" w:cs="Tahoma"/>
          <w:color w:val="000000"/>
          <w:sz w:val="20"/>
          <w:szCs w:val="20"/>
          <w:lang w:eastAsia="en-US"/>
        </w:rPr>
        <w:t xml:space="preserve"> </w:t>
      </w:r>
    </w:p>
    <w:p w:rsidR="00B01792" w:rsidRDefault="00B01792" w:rsidP="009477A7">
      <w:pPr>
        <w:autoSpaceDE w:val="0"/>
        <w:autoSpaceDN w:val="0"/>
        <w:adjustRightInd w:val="0"/>
        <w:rPr>
          <w:rFonts w:ascii="Tahoma" w:eastAsiaTheme="minorHAnsi" w:hAnsi="Tahoma" w:cs="Tahoma"/>
          <w:color w:val="000000"/>
          <w:sz w:val="20"/>
          <w:szCs w:val="20"/>
          <w:lang w:eastAsia="en-US"/>
        </w:rPr>
      </w:pPr>
    </w:p>
    <w:p w:rsidR="00B01792" w:rsidRPr="009477A7" w:rsidRDefault="00B01792" w:rsidP="009477A7">
      <w:pPr>
        <w:autoSpaceDE w:val="0"/>
        <w:autoSpaceDN w:val="0"/>
        <w:adjustRightInd w:val="0"/>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 xml:space="preserve">6. Doklad o poskytnutí jistoty </w:t>
      </w:r>
    </w:p>
    <w:p w:rsidR="009477A7" w:rsidRDefault="009477A7" w:rsidP="009477A7">
      <w:pPr>
        <w:rPr>
          <w:rFonts w:ascii="Tahoma" w:eastAsiaTheme="minorHAnsi" w:hAnsi="Tahoma" w:cs="Tahoma"/>
          <w:color w:val="000000"/>
          <w:sz w:val="20"/>
          <w:szCs w:val="20"/>
          <w:lang w:eastAsia="en-US"/>
        </w:rPr>
      </w:pPr>
    </w:p>
    <w:p w:rsidR="007B5137" w:rsidRDefault="00B01792" w:rsidP="009477A7">
      <w:pPr>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7</w:t>
      </w:r>
      <w:r w:rsidR="009477A7" w:rsidRPr="009477A7">
        <w:rPr>
          <w:rFonts w:ascii="Tahoma" w:eastAsiaTheme="minorHAnsi" w:hAnsi="Tahoma" w:cs="Tahoma"/>
          <w:color w:val="000000"/>
          <w:sz w:val="20"/>
          <w:szCs w:val="20"/>
          <w:lang w:eastAsia="en-US"/>
        </w:rPr>
        <w:t>. Další dokumenty k posouzení a hodnocení nabídky (dle ZD pokud jsou vyžadovány)</w:t>
      </w:r>
    </w:p>
    <w:p w:rsidR="00815825" w:rsidRPr="002402AA" w:rsidRDefault="00815825" w:rsidP="009477A7">
      <w:pPr>
        <w:rPr>
          <w:rFonts w:ascii="Tahoma" w:hAnsi="Tahoma" w:cs="Tahoma"/>
          <w:sz w:val="20"/>
          <w:szCs w:val="20"/>
          <w:lang w:eastAsia="en-US"/>
        </w:rPr>
      </w:pPr>
    </w:p>
    <w:p w:rsidR="009477A7" w:rsidRDefault="009477A7" w:rsidP="007B5137">
      <w:pPr>
        <w:pStyle w:val="Nadpis2"/>
        <w:numPr>
          <w:ilvl w:val="1"/>
          <w:numId w:val="0"/>
        </w:numPr>
        <w:rPr>
          <w:rFonts w:ascii="Tahoma" w:hAnsi="Tahoma" w:cs="Tahoma"/>
          <w:sz w:val="20"/>
          <w:szCs w:val="20"/>
        </w:rPr>
      </w:pPr>
    </w:p>
    <w:p w:rsidR="007B5137" w:rsidRPr="000C0973" w:rsidRDefault="001A3826" w:rsidP="007B5137">
      <w:pPr>
        <w:pStyle w:val="Nadpis2"/>
        <w:numPr>
          <w:ilvl w:val="1"/>
          <w:numId w:val="0"/>
        </w:numPr>
        <w:rPr>
          <w:rFonts w:ascii="Tahoma" w:hAnsi="Tahoma" w:cs="Tahoma"/>
          <w:sz w:val="20"/>
          <w:szCs w:val="20"/>
        </w:rPr>
      </w:pPr>
      <w:bookmarkStart w:id="18" w:name="_Toc342042915"/>
      <w:r w:rsidRPr="001A3826">
        <w:rPr>
          <w:rFonts w:ascii="Tahoma" w:hAnsi="Tahoma" w:cs="Tahoma"/>
          <w:sz w:val="20"/>
          <w:szCs w:val="20"/>
        </w:rPr>
        <w:t>6.3. Způsob a lhůta pro podání nabídky</w:t>
      </w:r>
      <w:bookmarkEnd w:id="18"/>
    </w:p>
    <w:p w:rsidR="007B5137" w:rsidRPr="002402AA" w:rsidRDefault="00DC6144" w:rsidP="007B5137">
      <w:pPr>
        <w:rPr>
          <w:rFonts w:ascii="Tahoma" w:hAnsi="Tahoma" w:cs="Tahoma"/>
          <w:sz w:val="20"/>
          <w:szCs w:val="20"/>
        </w:rPr>
      </w:pPr>
      <w:r w:rsidRPr="00DC6144">
        <w:rPr>
          <w:rFonts w:ascii="Tahoma" w:hAnsi="Tahoma" w:cs="Tahoma"/>
          <w:noProof/>
        </w:rPr>
        <w:pict>
          <v:line id="_x0000_s1057" style="position:absolute;z-index:251689984" from="0,9pt" to="450pt,9pt" strokecolor="navy" strokeweight="1.5pt">
            <w10:anchorlock/>
          </v:line>
        </w:pict>
      </w:r>
    </w:p>
    <w:p w:rsidR="007B5137" w:rsidRPr="002402AA" w:rsidRDefault="007B5137" w:rsidP="007B5137">
      <w:pPr>
        <w:shd w:val="clear" w:color="auto" w:fill="FFFFFF"/>
        <w:ind w:left="360"/>
        <w:jc w:val="both"/>
        <w:rPr>
          <w:rFonts w:ascii="Tahoma" w:hAnsi="Tahoma" w:cs="Tahoma"/>
          <w:sz w:val="20"/>
          <w:szCs w:val="20"/>
        </w:rPr>
      </w:pPr>
    </w:p>
    <w:p w:rsidR="007B5137" w:rsidRPr="002402AA" w:rsidRDefault="007B5137" w:rsidP="007B5137">
      <w:pPr>
        <w:shd w:val="clear" w:color="auto" w:fill="FFFFFF"/>
        <w:jc w:val="both"/>
        <w:rPr>
          <w:rFonts w:ascii="Tahoma" w:hAnsi="Tahoma" w:cs="Tahoma"/>
          <w:sz w:val="20"/>
          <w:szCs w:val="20"/>
        </w:rPr>
      </w:pPr>
      <w:r w:rsidRPr="002402AA">
        <w:rPr>
          <w:rFonts w:ascii="Tahoma" w:hAnsi="Tahoma" w:cs="Tahoma"/>
          <w:sz w:val="20"/>
          <w:szCs w:val="20"/>
        </w:rPr>
        <w:t>6.3.1.</w:t>
      </w:r>
      <w:r w:rsidRPr="002402AA">
        <w:rPr>
          <w:rFonts w:ascii="Tahoma" w:hAnsi="Tahoma" w:cs="Tahoma"/>
          <w:sz w:val="20"/>
          <w:szCs w:val="20"/>
        </w:rPr>
        <w:tab/>
        <w:t xml:space="preserve">Nabídka bude podána v souladu s § 69 ZVZ. Nabídku uchazeč podá písemně. Uchazeč podává nabídku ve lhůtě pro podání nabídek. Nabídka v listinné podobě musí být podána v řádně uzavřené obálce označené názvem veřejné zakázky, na které musí být uvedena adresa, na niž je možné zaslat oznámení podle § 71 odst. 6 ZVZ. </w:t>
      </w:r>
    </w:p>
    <w:p w:rsidR="007B5137" w:rsidRPr="002402AA" w:rsidRDefault="007B5137" w:rsidP="007B5137">
      <w:pPr>
        <w:shd w:val="clear" w:color="auto" w:fill="FFFFFF"/>
        <w:jc w:val="both"/>
        <w:rPr>
          <w:rFonts w:ascii="Tahoma" w:hAnsi="Tahoma" w:cs="Tahoma"/>
          <w:sz w:val="20"/>
          <w:szCs w:val="20"/>
        </w:rPr>
      </w:pPr>
    </w:p>
    <w:p w:rsidR="007B5137" w:rsidRPr="002402AA" w:rsidRDefault="007B5137" w:rsidP="007B5137">
      <w:pPr>
        <w:shd w:val="clear" w:color="auto" w:fill="FFFFFF"/>
        <w:jc w:val="both"/>
        <w:rPr>
          <w:rFonts w:ascii="Tahoma" w:hAnsi="Tahoma" w:cs="Tahoma"/>
          <w:sz w:val="20"/>
          <w:szCs w:val="20"/>
        </w:rPr>
      </w:pPr>
      <w:r w:rsidRPr="002402AA">
        <w:rPr>
          <w:rFonts w:ascii="Tahoma" w:hAnsi="Tahoma" w:cs="Tahoma"/>
          <w:sz w:val="20"/>
          <w:szCs w:val="20"/>
        </w:rPr>
        <w:t>6.3.2.</w:t>
      </w:r>
      <w:r w:rsidRPr="002402AA">
        <w:rPr>
          <w:rFonts w:ascii="Tahoma" w:hAnsi="Tahoma" w:cs="Tahoma"/>
          <w:sz w:val="20"/>
          <w:szCs w:val="20"/>
        </w:rPr>
        <w:tab/>
        <w:t xml:space="preserve">Nabídka bude podána v souladu s § 69 ZVZ na adrese pro podání nabídek uvedené v oznámení o zahájení zadávacího řízení, a to následovně.  </w:t>
      </w:r>
    </w:p>
    <w:p w:rsidR="007B5137" w:rsidRPr="002402AA" w:rsidRDefault="007B5137" w:rsidP="007B5137">
      <w:pPr>
        <w:shd w:val="clear" w:color="auto" w:fill="FFFFFF"/>
        <w:jc w:val="both"/>
        <w:rPr>
          <w:rFonts w:ascii="Tahoma" w:hAnsi="Tahoma" w:cs="Tahoma"/>
          <w:sz w:val="20"/>
          <w:szCs w:val="20"/>
        </w:rPr>
      </w:pPr>
    </w:p>
    <w:p w:rsidR="007B5137" w:rsidRPr="002402AA" w:rsidRDefault="007B5137" w:rsidP="007B5137">
      <w:pPr>
        <w:shd w:val="clear" w:color="auto" w:fill="FFFFFF"/>
        <w:jc w:val="both"/>
        <w:rPr>
          <w:rFonts w:ascii="Tahoma" w:hAnsi="Tahoma" w:cs="Tahoma"/>
          <w:sz w:val="20"/>
          <w:szCs w:val="20"/>
        </w:rPr>
      </w:pPr>
      <w:r w:rsidRPr="002402AA">
        <w:rPr>
          <w:rFonts w:ascii="Tahoma" w:hAnsi="Tahoma" w:cs="Tahoma"/>
          <w:sz w:val="20"/>
          <w:szCs w:val="20"/>
        </w:rPr>
        <w:t xml:space="preserve">6.3.3.      Obálka s nabídkou ponese označení: </w:t>
      </w:r>
      <w:r w:rsidRPr="002402AA">
        <w:rPr>
          <w:rFonts w:ascii="Tahoma" w:hAnsi="Tahoma" w:cs="Tahoma"/>
          <w:sz w:val="20"/>
          <w:szCs w:val="20"/>
        </w:rPr>
        <w:tab/>
      </w:r>
    </w:p>
    <w:p w:rsidR="007B5137" w:rsidRPr="002402AA" w:rsidRDefault="007B5137" w:rsidP="007B5137">
      <w:pPr>
        <w:tabs>
          <w:tab w:val="left" w:pos="709"/>
        </w:tabs>
        <w:jc w:val="center"/>
        <w:rPr>
          <w:rFonts w:ascii="Tahoma" w:hAnsi="Tahoma" w:cs="Tahoma"/>
          <w:b/>
          <w:bCs/>
          <w:sz w:val="20"/>
          <w:szCs w:val="20"/>
        </w:rPr>
      </w:pPr>
    </w:p>
    <w:p w:rsidR="008A73B8" w:rsidRDefault="007B5137" w:rsidP="004F5A4D">
      <w:pPr>
        <w:jc w:val="both"/>
        <w:rPr>
          <w:rFonts w:ascii="Tahoma" w:hAnsi="Tahoma" w:cs="Tahoma"/>
          <w:b/>
          <w:bCs/>
          <w:sz w:val="28"/>
          <w:szCs w:val="28"/>
        </w:rPr>
      </w:pPr>
      <w:r w:rsidRPr="002402AA">
        <w:rPr>
          <w:rFonts w:ascii="Tahoma" w:hAnsi="Tahoma" w:cs="Tahoma"/>
          <w:b/>
          <w:bCs/>
          <w:sz w:val="20"/>
          <w:szCs w:val="20"/>
        </w:rPr>
        <w:t xml:space="preserve">„NEOTVÍRAT – </w:t>
      </w:r>
      <w:r w:rsidR="00A609A2">
        <w:rPr>
          <w:rFonts w:ascii="Tahoma" w:hAnsi="Tahoma" w:cs="Tahoma"/>
          <w:b/>
          <w:bCs/>
          <w:sz w:val="20"/>
          <w:szCs w:val="20"/>
        </w:rPr>
        <w:t>Dodávky spotřebního materiálu</w:t>
      </w:r>
      <w:r w:rsidRPr="002402AA">
        <w:rPr>
          <w:rFonts w:ascii="Tahoma" w:hAnsi="Tahoma" w:cs="Tahoma"/>
          <w:b/>
          <w:bCs/>
          <w:sz w:val="20"/>
          <w:szCs w:val="20"/>
        </w:rPr>
        <w:t>“</w:t>
      </w:r>
    </w:p>
    <w:p w:rsidR="007B5137" w:rsidRPr="002402AA" w:rsidRDefault="007B5137" w:rsidP="007B5137">
      <w:pPr>
        <w:tabs>
          <w:tab w:val="left" w:pos="709"/>
        </w:tabs>
        <w:jc w:val="center"/>
        <w:rPr>
          <w:rFonts w:ascii="Tahoma" w:hAnsi="Tahoma" w:cs="Tahoma"/>
          <w:b/>
          <w:bCs/>
          <w:sz w:val="20"/>
          <w:szCs w:val="20"/>
        </w:rPr>
      </w:pPr>
    </w:p>
    <w:p w:rsidR="007B5137" w:rsidRPr="002402AA" w:rsidRDefault="007B5137" w:rsidP="007B5137">
      <w:pPr>
        <w:shd w:val="clear" w:color="auto" w:fill="FFFFFF"/>
        <w:jc w:val="both"/>
        <w:rPr>
          <w:rFonts w:ascii="Tahoma" w:hAnsi="Tahoma" w:cs="Tahoma"/>
          <w:sz w:val="20"/>
          <w:szCs w:val="20"/>
        </w:rPr>
      </w:pPr>
      <w:r w:rsidRPr="002402AA">
        <w:rPr>
          <w:rFonts w:ascii="Tahoma" w:hAnsi="Tahoma" w:cs="Tahoma"/>
          <w:sz w:val="20"/>
          <w:szCs w:val="20"/>
        </w:rPr>
        <w:t>6.3.4.</w:t>
      </w:r>
      <w:r w:rsidRPr="002402AA">
        <w:rPr>
          <w:rFonts w:ascii="Tahoma" w:hAnsi="Tahoma" w:cs="Tahoma"/>
          <w:sz w:val="20"/>
          <w:szCs w:val="20"/>
        </w:rPr>
        <w:tab/>
        <w:t xml:space="preserve">Adresa pro podání nabídky: Oborová zdravotní pojišťovna zaměstnanců bank, pojišťoven a stavebnictví, </w:t>
      </w:r>
      <w:proofErr w:type="spellStart"/>
      <w:r w:rsidRPr="002402AA">
        <w:rPr>
          <w:rFonts w:ascii="Tahoma" w:hAnsi="Tahoma" w:cs="Tahoma"/>
          <w:sz w:val="20"/>
          <w:szCs w:val="20"/>
        </w:rPr>
        <w:t>Roškotova</w:t>
      </w:r>
      <w:proofErr w:type="spellEnd"/>
      <w:r w:rsidRPr="002402AA">
        <w:rPr>
          <w:rFonts w:ascii="Tahoma" w:hAnsi="Tahoma" w:cs="Tahoma"/>
          <w:sz w:val="20"/>
          <w:szCs w:val="20"/>
        </w:rPr>
        <w:t xml:space="preserve"> 1225/1, PSČ 140 21, Praha 4.</w:t>
      </w:r>
    </w:p>
    <w:p w:rsidR="007B5137" w:rsidRPr="002402AA" w:rsidRDefault="007B5137" w:rsidP="007B5137">
      <w:pPr>
        <w:rPr>
          <w:rFonts w:ascii="Tahoma" w:hAnsi="Tahoma" w:cs="Tahoma"/>
          <w:sz w:val="20"/>
          <w:szCs w:val="20"/>
        </w:rPr>
      </w:pPr>
    </w:p>
    <w:p w:rsidR="007B5137" w:rsidRPr="002402AA" w:rsidRDefault="007B5137" w:rsidP="007B5137">
      <w:pPr>
        <w:spacing w:before="120"/>
        <w:jc w:val="both"/>
        <w:rPr>
          <w:rFonts w:ascii="Tahoma" w:hAnsi="Tahoma" w:cs="Tahoma"/>
          <w:b/>
          <w:bCs/>
          <w:sz w:val="20"/>
          <w:szCs w:val="20"/>
        </w:rPr>
      </w:pPr>
      <w:r w:rsidRPr="002402AA">
        <w:rPr>
          <w:rFonts w:ascii="Tahoma" w:hAnsi="Tahoma" w:cs="Tahoma"/>
          <w:sz w:val="20"/>
          <w:szCs w:val="20"/>
        </w:rPr>
        <w:t>6.3.5.</w:t>
      </w:r>
      <w:r w:rsidRPr="002402AA">
        <w:rPr>
          <w:rFonts w:ascii="Tahoma" w:hAnsi="Tahoma" w:cs="Tahoma"/>
          <w:sz w:val="20"/>
          <w:szCs w:val="20"/>
        </w:rPr>
        <w:tab/>
        <w:t xml:space="preserve">Nabídka může být podána také </w:t>
      </w:r>
      <w:r w:rsidRPr="002402AA">
        <w:rPr>
          <w:rFonts w:ascii="Tahoma" w:hAnsi="Tahoma" w:cs="Tahoma"/>
          <w:b/>
          <w:bCs/>
          <w:sz w:val="20"/>
          <w:szCs w:val="20"/>
        </w:rPr>
        <w:t>osobně na výše uvedené adrese</w:t>
      </w:r>
      <w:r w:rsidRPr="002402AA">
        <w:rPr>
          <w:rFonts w:ascii="Tahoma" w:hAnsi="Tahoma" w:cs="Tahoma"/>
          <w:sz w:val="20"/>
          <w:szCs w:val="20"/>
        </w:rPr>
        <w:t xml:space="preserve"> v pracovní dny v době od </w:t>
      </w:r>
      <w:r w:rsidRPr="002402AA">
        <w:rPr>
          <w:rFonts w:ascii="Tahoma" w:hAnsi="Tahoma" w:cs="Tahoma"/>
          <w:b/>
          <w:bCs/>
          <w:sz w:val="20"/>
          <w:szCs w:val="20"/>
        </w:rPr>
        <w:t>09:00 do 16:00 hodin</w:t>
      </w:r>
      <w:r w:rsidRPr="002402AA">
        <w:rPr>
          <w:rFonts w:ascii="Tahoma" w:hAnsi="Tahoma" w:cs="Tahoma"/>
          <w:sz w:val="20"/>
          <w:szCs w:val="20"/>
        </w:rPr>
        <w:t xml:space="preserve">, s výjimkou </w:t>
      </w:r>
      <w:r w:rsidRPr="002402AA">
        <w:rPr>
          <w:rFonts w:ascii="Tahoma" w:hAnsi="Tahoma" w:cs="Tahoma"/>
          <w:b/>
          <w:bCs/>
          <w:sz w:val="20"/>
          <w:szCs w:val="20"/>
          <w:u w:val="single"/>
        </w:rPr>
        <w:t>posledního dne běhu lhůty</w:t>
      </w:r>
      <w:r w:rsidRPr="002402AA">
        <w:rPr>
          <w:rFonts w:ascii="Tahoma" w:hAnsi="Tahoma" w:cs="Tahoma"/>
          <w:sz w:val="20"/>
          <w:szCs w:val="20"/>
        </w:rPr>
        <w:t xml:space="preserve"> pro podání nabídky, která končí ve </w:t>
      </w:r>
      <w:r w:rsidRPr="002402AA">
        <w:rPr>
          <w:rFonts w:ascii="Tahoma" w:hAnsi="Tahoma" w:cs="Tahoma"/>
          <w:b/>
          <w:bCs/>
          <w:sz w:val="20"/>
          <w:szCs w:val="20"/>
          <w:u w:val="single"/>
        </w:rPr>
        <w:t>12:00 hodin</w:t>
      </w:r>
      <w:r w:rsidRPr="002402AA">
        <w:rPr>
          <w:rFonts w:ascii="Tahoma" w:hAnsi="Tahoma" w:cs="Tahoma"/>
          <w:b/>
          <w:bCs/>
          <w:sz w:val="20"/>
          <w:szCs w:val="20"/>
        </w:rPr>
        <w:t>!</w:t>
      </w:r>
    </w:p>
    <w:p w:rsidR="007B5137" w:rsidRPr="002402AA" w:rsidRDefault="007B5137" w:rsidP="007B5137">
      <w:pPr>
        <w:spacing w:before="120"/>
        <w:jc w:val="both"/>
        <w:rPr>
          <w:rFonts w:ascii="Tahoma" w:hAnsi="Tahoma" w:cs="Tahoma"/>
          <w:sz w:val="20"/>
          <w:szCs w:val="20"/>
        </w:rPr>
      </w:pPr>
      <w:r w:rsidRPr="002402AA">
        <w:rPr>
          <w:rFonts w:ascii="Tahoma" w:hAnsi="Tahoma" w:cs="Tahoma"/>
          <w:sz w:val="20"/>
          <w:szCs w:val="20"/>
        </w:rPr>
        <w:t>6.3.6.</w:t>
      </w:r>
      <w:r w:rsidRPr="002402AA">
        <w:rPr>
          <w:rFonts w:ascii="Tahoma" w:hAnsi="Tahoma" w:cs="Tahoma"/>
          <w:sz w:val="20"/>
          <w:szCs w:val="20"/>
        </w:rPr>
        <w:tab/>
        <w:t xml:space="preserve">Nabídky podané po uplynutí lhůty pro podání nabídek komise neotevírá. Zadavatel bezodkladně vyrozumí uchazeče o tom, že jeho nabídka byla podána po uplynutí lhůty pro podání nabídek (§ 71 odst. 6 ZVZ ). </w:t>
      </w:r>
      <w:r w:rsidRPr="002402AA">
        <w:rPr>
          <w:rFonts w:ascii="Tahoma" w:hAnsi="Tahoma" w:cs="Tahoma"/>
          <w:b/>
          <w:bCs/>
          <w:sz w:val="20"/>
          <w:szCs w:val="20"/>
        </w:rPr>
        <w:t>Rozhodující je datum a čas přijetí podatelnou zadavatele.</w:t>
      </w:r>
    </w:p>
    <w:p w:rsidR="001470B0" w:rsidRPr="001470B0" w:rsidRDefault="007B5137" w:rsidP="001470B0">
      <w:pPr>
        <w:pStyle w:val="Nadpis1"/>
        <w:tabs>
          <w:tab w:val="clear" w:pos="643"/>
        </w:tabs>
        <w:ind w:left="0" w:firstLine="0"/>
        <w:rPr>
          <w:rFonts w:ascii="Tahoma" w:hAnsi="Tahoma" w:cs="Tahoma"/>
          <w:sz w:val="20"/>
          <w:szCs w:val="20"/>
        </w:rPr>
      </w:pPr>
      <w:bookmarkStart w:id="19" w:name="_Toc342042916"/>
      <w:r w:rsidRPr="002402AA">
        <w:rPr>
          <w:rFonts w:ascii="Tahoma" w:hAnsi="Tahoma" w:cs="Tahoma"/>
          <w:sz w:val="20"/>
          <w:szCs w:val="20"/>
        </w:rPr>
        <w:t>7. Lhůty a termíny zadávacího řízení</w:t>
      </w:r>
      <w:bookmarkEnd w:id="19"/>
    </w:p>
    <w:p w:rsidR="007B5137" w:rsidRPr="000C0973" w:rsidRDefault="00DC6144" w:rsidP="007B5137">
      <w:pPr>
        <w:pStyle w:val="Nadpis1"/>
        <w:tabs>
          <w:tab w:val="clear" w:pos="643"/>
        </w:tabs>
        <w:ind w:left="0" w:firstLine="0"/>
        <w:rPr>
          <w:rFonts w:ascii="Tahoma" w:hAnsi="Tahoma" w:cs="Tahoma"/>
          <w:b w:val="0"/>
          <w:bCs w:val="0"/>
          <w:caps/>
          <w:color w:val="000080"/>
          <w:sz w:val="20"/>
          <w:szCs w:val="20"/>
        </w:rPr>
      </w:pPr>
      <w:r w:rsidRPr="00DC6144">
        <w:rPr>
          <w:rFonts w:ascii="Tahoma" w:hAnsi="Tahoma" w:cs="Tahoma"/>
          <w:noProof/>
        </w:rPr>
        <w:pict>
          <v:line id="_x0000_s1050" style="position:absolute;z-index:251682816" from="0,9pt" to="450pt,9pt" strokecolor="navy" strokeweight="1.5pt">
            <w10:anchorlock/>
          </v:line>
        </w:pict>
      </w:r>
    </w:p>
    <w:p w:rsidR="007B5137" w:rsidRPr="000C0973" w:rsidRDefault="001A3826" w:rsidP="007B5137">
      <w:pPr>
        <w:pStyle w:val="Nadpis2"/>
        <w:numPr>
          <w:ilvl w:val="1"/>
          <w:numId w:val="0"/>
        </w:numPr>
        <w:rPr>
          <w:rFonts w:ascii="Tahoma" w:hAnsi="Tahoma" w:cs="Tahoma"/>
          <w:sz w:val="20"/>
          <w:szCs w:val="20"/>
        </w:rPr>
      </w:pPr>
      <w:bookmarkStart w:id="20" w:name="_Toc342042917"/>
      <w:r w:rsidRPr="001A3826">
        <w:rPr>
          <w:rFonts w:ascii="Tahoma" w:hAnsi="Tahoma" w:cs="Tahoma"/>
          <w:sz w:val="20"/>
          <w:szCs w:val="20"/>
        </w:rPr>
        <w:t>7.1. Závazné lhůty zadávacího řízení</w:t>
      </w:r>
      <w:bookmarkEnd w:id="20"/>
    </w:p>
    <w:p w:rsidR="007B5137" w:rsidRPr="002402AA" w:rsidRDefault="00DC6144" w:rsidP="007B5137">
      <w:pPr>
        <w:rPr>
          <w:rFonts w:ascii="Tahoma" w:hAnsi="Tahoma" w:cs="Tahoma"/>
          <w:sz w:val="20"/>
          <w:szCs w:val="20"/>
        </w:rPr>
      </w:pPr>
      <w:r w:rsidRPr="00DC6144">
        <w:rPr>
          <w:rFonts w:ascii="Tahoma" w:hAnsi="Tahoma" w:cs="Tahoma"/>
          <w:noProof/>
        </w:rPr>
        <w:pict>
          <v:line id="_x0000_s1058" style="position:absolute;z-index:251691008" from="0,9pt" to="450pt,9pt" strokecolor="navy" strokeweight="1.5pt">
            <w10:anchorlock/>
          </v:line>
        </w:pict>
      </w:r>
    </w:p>
    <w:p w:rsidR="007B5137" w:rsidRPr="004F5A4D" w:rsidRDefault="007B5137" w:rsidP="00AA75F9">
      <w:pPr>
        <w:pStyle w:val="Odstavecseseznamem"/>
        <w:numPr>
          <w:ilvl w:val="2"/>
          <w:numId w:val="6"/>
        </w:numPr>
        <w:spacing w:before="120"/>
        <w:jc w:val="both"/>
        <w:rPr>
          <w:rFonts w:ascii="Tahoma" w:hAnsi="Tahoma" w:cs="Tahoma"/>
          <w:sz w:val="20"/>
          <w:szCs w:val="20"/>
        </w:rPr>
      </w:pPr>
      <w:r w:rsidRPr="004F5A4D">
        <w:rPr>
          <w:rFonts w:ascii="Tahoma" w:hAnsi="Tahoma" w:cs="Tahoma"/>
          <w:sz w:val="20"/>
          <w:szCs w:val="20"/>
        </w:rPr>
        <w:t xml:space="preserve">Závazné lhůty tohoto zadávacího řízení jsou uvedeny v oznámení o veřejné zakázce, které bylo zveřejněno </w:t>
      </w:r>
      <w:r w:rsidR="009477A7">
        <w:rPr>
          <w:rFonts w:ascii="Tahoma" w:hAnsi="Tahoma" w:cs="Tahoma"/>
          <w:sz w:val="20"/>
          <w:szCs w:val="20"/>
        </w:rPr>
        <w:t>ve Věstníku veřejných zakázek</w:t>
      </w:r>
      <w:r w:rsidR="004F5A4D">
        <w:rPr>
          <w:rFonts w:ascii="Tahoma" w:hAnsi="Tahoma" w:cs="Tahoma"/>
          <w:sz w:val="20"/>
          <w:szCs w:val="20"/>
        </w:rPr>
        <w:t>.</w:t>
      </w:r>
    </w:p>
    <w:p w:rsidR="007B5137" w:rsidRPr="002402AA" w:rsidRDefault="007B5137" w:rsidP="00AA75F9">
      <w:pPr>
        <w:pStyle w:val="Odstavecseseznamem"/>
        <w:numPr>
          <w:ilvl w:val="2"/>
          <w:numId w:val="6"/>
        </w:numPr>
        <w:spacing w:before="120"/>
        <w:jc w:val="both"/>
        <w:rPr>
          <w:rFonts w:ascii="Tahoma" w:hAnsi="Tahoma" w:cs="Tahoma"/>
          <w:sz w:val="20"/>
          <w:szCs w:val="20"/>
        </w:rPr>
      </w:pPr>
      <w:r w:rsidRPr="002402AA">
        <w:rPr>
          <w:rFonts w:ascii="Tahoma" w:hAnsi="Tahoma" w:cs="Tahoma"/>
          <w:sz w:val="20"/>
          <w:szCs w:val="20"/>
        </w:rPr>
        <w:t>Zadávací lhůta dle § 43 zákona, po kterou jsou uchazeči svými nabídkami vázáni, začíná běžet okamžikem skončení lhůty pro podání nabídek. Zadávací lhůta činí 90 kalendářních dní.</w:t>
      </w:r>
    </w:p>
    <w:p w:rsidR="007B5137" w:rsidRPr="002402AA" w:rsidRDefault="007B5137" w:rsidP="007B5137">
      <w:pPr>
        <w:tabs>
          <w:tab w:val="left" w:leader="dot" w:pos="8505"/>
        </w:tabs>
        <w:rPr>
          <w:rFonts w:ascii="Tahoma" w:hAnsi="Tahoma" w:cs="Tahoma"/>
          <w:sz w:val="20"/>
          <w:szCs w:val="20"/>
        </w:rPr>
      </w:pPr>
    </w:p>
    <w:p w:rsidR="007B5137" w:rsidRPr="002402AA" w:rsidRDefault="007B5137" w:rsidP="007B5137">
      <w:pPr>
        <w:tabs>
          <w:tab w:val="left" w:leader="dot" w:pos="8505"/>
        </w:tabs>
        <w:rPr>
          <w:rFonts w:ascii="Tahoma" w:hAnsi="Tahoma" w:cs="Tahoma"/>
          <w:sz w:val="20"/>
          <w:szCs w:val="20"/>
        </w:rPr>
      </w:pPr>
    </w:p>
    <w:p w:rsidR="007B5137" w:rsidRPr="000C0973" w:rsidRDefault="001A3826" w:rsidP="007B5137">
      <w:pPr>
        <w:pStyle w:val="Nadpis2"/>
        <w:numPr>
          <w:ilvl w:val="1"/>
          <w:numId w:val="0"/>
        </w:numPr>
        <w:rPr>
          <w:rFonts w:ascii="Tahoma" w:hAnsi="Tahoma" w:cs="Tahoma"/>
          <w:sz w:val="20"/>
          <w:szCs w:val="20"/>
        </w:rPr>
      </w:pPr>
      <w:bookmarkStart w:id="21" w:name="_Toc342042918"/>
      <w:r w:rsidRPr="001A3826">
        <w:rPr>
          <w:rFonts w:ascii="Tahoma" w:hAnsi="Tahoma" w:cs="Tahoma"/>
          <w:sz w:val="20"/>
          <w:szCs w:val="20"/>
        </w:rPr>
        <w:t>7.2. Prohlídka místa plnění</w:t>
      </w:r>
      <w:bookmarkEnd w:id="21"/>
    </w:p>
    <w:p w:rsidR="007B5137" w:rsidRPr="002402AA" w:rsidRDefault="00DC6144" w:rsidP="007B5137">
      <w:pPr>
        <w:rPr>
          <w:rFonts w:ascii="Tahoma" w:hAnsi="Tahoma" w:cs="Tahoma"/>
          <w:sz w:val="20"/>
          <w:szCs w:val="20"/>
        </w:rPr>
      </w:pPr>
      <w:r w:rsidRPr="00DC6144">
        <w:rPr>
          <w:rFonts w:ascii="Tahoma" w:hAnsi="Tahoma" w:cs="Tahoma"/>
          <w:noProof/>
        </w:rPr>
        <w:pict>
          <v:line id="_x0000_s1059" style="position:absolute;z-index:251692032" from="0,9pt" to="450pt,9pt" strokecolor="navy" strokeweight="1.5pt">
            <w10:anchorlock/>
          </v:line>
        </w:pict>
      </w:r>
    </w:p>
    <w:p w:rsidR="007B5137" w:rsidRPr="002402AA" w:rsidRDefault="007B5137" w:rsidP="007B5137">
      <w:pPr>
        <w:spacing w:before="120"/>
        <w:jc w:val="both"/>
        <w:rPr>
          <w:rFonts w:ascii="Tahoma" w:hAnsi="Tahoma" w:cs="Tahoma"/>
          <w:sz w:val="20"/>
          <w:szCs w:val="20"/>
        </w:rPr>
      </w:pPr>
      <w:r w:rsidRPr="00232C4D">
        <w:rPr>
          <w:rFonts w:ascii="Tahoma" w:hAnsi="Tahoma" w:cs="Tahoma"/>
          <w:sz w:val="20"/>
          <w:szCs w:val="20"/>
        </w:rPr>
        <w:t>7.2.1. Zadavatel v souladu s § 49 odst. 5 ZVZ stanoví, že neorganizuje prohlídku místa plnění z důvodů, že pro zpracování nabídky ani pro plnění veřejné zakázky není nezbytná.</w:t>
      </w:r>
      <w:r w:rsidRPr="002402AA">
        <w:rPr>
          <w:rFonts w:ascii="Tahoma" w:hAnsi="Tahoma" w:cs="Tahoma"/>
          <w:sz w:val="20"/>
          <w:szCs w:val="20"/>
        </w:rPr>
        <w:t xml:space="preserve"> </w:t>
      </w:r>
    </w:p>
    <w:p w:rsidR="007B5137" w:rsidRPr="002402AA" w:rsidRDefault="007B5137" w:rsidP="007B5137">
      <w:pPr>
        <w:tabs>
          <w:tab w:val="left" w:leader="dot" w:pos="8505"/>
        </w:tabs>
        <w:rPr>
          <w:rFonts w:ascii="Tahoma" w:hAnsi="Tahoma" w:cs="Tahoma"/>
          <w:sz w:val="20"/>
          <w:szCs w:val="20"/>
        </w:rPr>
      </w:pPr>
    </w:p>
    <w:p w:rsidR="007B5137" w:rsidRPr="000C0973" w:rsidRDefault="001A3826" w:rsidP="007B5137">
      <w:pPr>
        <w:pStyle w:val="Nadpis2"/>
        <w:numPr>
          <w:ilvl w:val="1"/>
          <w:numId w:val="0"/>
        </w:numPr>
        <w:rPr>
          <w:rFonts w:ascii="Tahoma" w:hAnsi="Tahoma" w:cs="Tahoma"/>
          <w:sz w:val="20"/>
          <w:szCs w:val="20"/>
        </w:rPr>
      </w:pPr>
      <w:bookmarkStart w:id="22" w:name="_Toc342042919"/>
      <w:r w:rsidRPr="001A3826">
        <w:rPr>
          <w:rFonts w:ascii="Tahoma" w:hAnsi="Tahoma" w:cs="Tahoma"/>
          <w:sz w:val="20"/>
          <w:szCs w:val="20"/>
        </w:rPr>
        <w:t>7.3. Dodatečné informace</w:t>
      </w:r>
      <w:bookmarkEnd w:id="22"/>
    </w:p>
    <w:p w:rsidR="007B5137" w:rsidRPr="002402AA" w:rsidRDefault="00DC6144" w:rsidP="007B5137">
      <w:pPr>
        <w:rPr>
          <w:rFonts w:ascii="Tahoma" w:hAnsi="Tahoma" w:cs="Tahoma"/>
          <w:sz w:val="20"/>
          <w:szCs w:val="20"/>
        </w:rPr>
      </w:pPr>
      <w:r w:rsidRPr="00DC6144">
        <w:rPr>
          <w:rFonts w:ascii="Tahoma" w:hAnsi="Tahoma" w:cs="Tahoma"/>
          <w:noProof/>
        </w:rPr>
        <w:pict>
          <v:line id="_x0000_s1060" style="position:absolute;z-index:251693056" from="0,9pt" to="450pt,9pt" strokecolor="navy" strokeweight="1.5pt">
            <w10:anchorlock/>
          </v:line>
        </w:pict>
      </w:r>
    </w:p>
    <w:p w:rsidR="007B5137" w:rsidRPr="002402AA" w:rsidRDefault="007B5137" w:rsidP="007B5137">
      <w:pPr>
        <w:spacing w:before="120"/>
        <w:jc w:val="both"/>
        <w:rPr>
          <w:rFonts w:ascii="Tahoma" w:hAnsi="Tahoma" w:cs="Tahoma"/>
          <w:sz w:val="20"/>
          <w:szCs w:val="20"/>
        </w:rPr>
      </w:pPr>
      <w:r w:rsidRPr="002402AA">
        <w:rPr>
          <w:rFonts w:ascii="Tahoma" w:hAnsi="Tahoma" w:cs="Tahoma"/>
          <w:sz w:val="20"/>
          <w:szCs w:val="20"/>
        </w:rPr>
        <w:t xml:space="preserve">7.3.1. Dodavatel je oprávněn po Zadavateli požadovat písemně dodatečné informace k zadávacím podmínkám podle § 49 ZVZ. </w:t>
      </w:r>
    </w:p>
    <w:p w:rsidR="001470B0" w:rsidRDefault="001470B0" w:rsidP="007B5137">
      <w:pPr>
        <w:pStyle w:val="Nadpis1"/>
        <w:tabs>
          <w:tab w:val="clear" w:pos="643"/>
        </w:tabs>
        <w:ind w:left="0" w:firstLine="0"/>
        <w:rPr>
          <w:rFonts w:ascii="Tahoma" w:hAnsi="Tahoma" w:cs="Tahoma"/>
          <w:sz w:val="20"/>
          <w:szCs w:val="20"/>
        </w:rPr>
      </w:pPr>
      <w:bookmarkStart w:id="23" w:name="_Toc342042920"/>
      <w:r>
        <w:rPr>
          <w:rFonts w:ascii="Tahoma" w:hAnsi="Tahoma" w:cs="Tahoma"/>
          <w:sz w:val="20"/>
          <w:szCs w:val="20"/>
        </w:rPr>
        <w:t>8. Jistota</w:t>
      </w:r>
      <w:bookmarkEnd w:id="23"/>
    </w:p>
    <w:p w:rsidR="008A73B8" w:rsidRDefault="00DC6144">
      <w:r>
        <w:rPr>
          <w:noProof/>
        </w:rPr>
        <w:pict>
          <v:line id="_x0000_s1063" style="position:absolute;z-index:251695104" from="0,4.85pt" to="450pt,4.85pt" strokecolor="navy" strokeweight="1.5pt">
            <w10:anchorlock/>
          </v:line>
        </w:pict>
      </w:r>
    </w:p>
    <w:p w:rsidR="008A73B8" w:rsidRDefault="001A3826" w:rsidP="00232C4D">
      <w:pPr>
        <w:spacing w:before="120"/>
        <w:jc w:val="both"/>
        <w:rPr>
          <w:rFonts w:ascii="Tahoma" w:hAnsi="Tahoma" w:cs="Tahoma"/>
          <w:sz w:val="20"/>
          <w:szCs w:val="20"/>
        </w:rPr>
      </w:pPr>
      <w:r w:rsidRPr="00232C4D">
        <w:rPr>
          <w:rFonts w:ascii="Tahoma" w:hAnsi="Tahoma" w:cs="Tahoma"/>
          <w:sz w:val="20"/>
          <w:szCs w:val="20"/>
        </w:rPr>
        <w:t>K zajištění splnění povinností uchazeče vyplývajících z jeho účasti v zadávacím řízení Zadavatel v souladu s § 67 ZVZ požaduj</w:t>
      </w:r>
      <w:r w:rsidR="00083955" w:rsidRPr="00232C4D">
        <w:rPr>
          <w:rFonts w:ascii="Tahoma" w:hAnsi="Tahoma" w:cs="Tahoma"/>
          <w:sz w:val="20"/>
          <w:szCs w:val="20"/>
        </w:rPr>
        <w:t>e poskytnutí jistoty ve výši 20</w:t>
      </w:r>
      <w:r w:rsidR="00A609A2" w:rsidRPr="00232C4D">
        <w:rPr>
          <w:rFonts w:ascii="Tahoma" w:hAnsi="Tahoma" w:cs="Tahoma"/>
          <w:sz w:val="20"/>
          <w:szCs w:val="20"/>
        </w:rPr>
        <w:t>0</w:t>
      </w:r>
      <w:r w:rsidRPr="00232C4D">
        <w:rPr>
          <w:rFonts w:ascii="Tahoma" w:hAnsi="Tahoma" w:cs="Tahoma"/>
          <w:sz w:val="20"/>
          <w:szCs w:val="20"/>
        </w:rPr>
        <w:t xml:space="preserve">.000, - Kč (slovy: </w:t>
      </w:r>
      <w:r w:rsidR="00B01792" w:rsidRPr="00232C4D">
        <w:rPr>
          <w:rFonts w:ascii="Tahoma" w:hAnsi="Tahoma" w:cs="Tahoma"/>
          <w:sz w:val="20"/>
          <w:szCs w:val="20"/>
        </w:rPr>
        <w:t xml:space="preserve"> dvě stě</w:t>
      </w:r>
      <w:r w:rsidRPr="00232C4D">
        <w:rPr>
          <w:rFonts w:ascii="Tahoma" w:hAnsi="Tahoma" w:cs="Tahoma"/>
          <w:sz w:val="20"/>
          <w:szCs w:val="20"/>
        </w:rPr>
        <w:t xml:space="preserve"> tisíc korun českých). Jistotu je uchazeč povinen ve smyslu § 67 odst. 1 ZVZ poskytnout formou složení peněžní částky na účet Zadavatele, formou bankovní záruky nebo pojištění záruky</w:t>
      </w:r>
      <w:r w:rsidRPr="001A3826">
        <w:rPr>
          <w:rFonts w:ascii="Tahoma" w:hAnsi="Tahoma" w:cs="Tahoma"/>
          <w:sz w:val="20"/>
          <w:szCs w:val="20"/>
        </w:rPr>
        <w:t xml:space="preserve">. </w:t>
      </w:r>
    </w:p>
    <w:p w:rsidR="0064186C" w:rsidRDefault="0064186C">
      <w:pPr>
        <w:widowControl w:val="0"/>
        <w:autoSpaceDE w:val="0"/>
        <w:autoSpaceDN w:val="0"/>
        <w:adjustRightInd w:val="0"/>
        <w:jc w:val="both"/>
        <w:rPr>
          <w:rFonts w:ascii="Tahoma" w:hAnsi="Tahoma" w:cs="Tahoma"/>
          <w:sz w:val="20"/>
          <w:szCs w:val="20"/>
        </w:rPr>
      </w:pPr>
    </w:p>
    <w:p w:rsidR="0064186C" w:rsidRDefault="0064186C" w:rsidP="0064186C">
      <w:pPr>
        <w:widowControl w:val="0"/>
        <w:autoSpaceDE w:val="0"/>
        <w:autoSpaceDN w:val="0"/>
        <w:adjustRightInd w:val="0"/>
        <w:jc w:val="both"/>
        <w:rPr>
          <w:rFonts w:ascii="Tahoma" w:hAnsi="Tahoma" w:cs="Tahoma"/>
          <w:sz w:val="20"/>
          <w:szCs w:val="20"/>
        </w:rPr>
      </w:pPr>
      <w:r>
        <w:rPr>
          <w:rFonts w:ascii="Tahoma" w:hAnsi="Tahoma" w:cs="Tahoma"/>
          <w:sz w:val="20"/>
          <w:szCs w:val="20"/>
        </w:rPr>
        <w:t xml:space="preserve">Číslo účtu zadavatele: 184 320 71/0100 vedený u Komerční banky, a.s. </w:t>
      </w:r>
    </w:p>
    <w:p w:rsidR="0064186C" w:rsidRDefault="0064186C" w:rsidP="0064186C">
      <w:pPr>
        <w:widowControl w:val="0"/>
        <w:autoSpaceDE w:val="0"/>
        <w:autoSpaceDN w:val="0"/>
        <w:adjustRightInd w:val="0"/>
        <w:jc w:val="both"/>
        <w:rPr>
          <w:rFonts w:ascii="Tahoma" w:hAnsi="Tahoma" w:cs="Tahoma"/>
          <w:sz w:val="20"/>
          <w:szCs w:val="20"/>
        </w:rPr>
      </w:pPr>
      <w:r>
        <w:rPr>
          <w:rFonts w:ascii="Tahoma" w:hAnsi="Tahoma" w:cs="Tahoma"/>
          <w:sz w:val="20"/>
          <w:szCs w:val="20"/>
        </w:rPr>
        <w:t>Variabilní symbol pro skládání peněz bude IČ dodavatele.</w:t>
      </w:r>
    </w:p>
    <w:p w:rsidR="0064186C" w:rsidRDefault="0064186C">
      <w:pPr>
        <w:widowControl w:val="0"/>
        <w:autoSpaceDE w:val="0"/>
        <w:autoSpaceDN w:val="0"/>
        <w:adjustRightInd w:val="0"/>
        <w:jc w:val="both"/>
        <w:rPr>
          <w:rFonts w:ascii="Tahoma" w:hAnsi="Tahoma" w:cs="Tahoma"/>
          <w:sz w:val="20"/>
          <w:szCs w:val="20"/>
        </w:rPr>
      </w:pPr>
    </w:p>
    <w:p w:rsidR="007B5137" w:rsidRPr="002402AA" w:rsidRDefault="001470B0" w:rsidP="007B5137">
      <w:pPr>
        <w:pStyle w:val="Nadpis1"/>
        <w:tabs>
          <w:tab w:val="clear" w:pos="643"/>
        </w:tabs>
        <w:ind w:left="0" w:firstLine="0"/>
        <w:rPr>
          <w:rFonts w:ascii="Tahoma" w:hAnsi="Tahoma" w:cs="Tahoma"/>
          <w:sz w:val="20"/>
          <w:szCs w:val="20"/>
        </w:rPr>
      </w:pPr>
      <w:bookmarkStart w:id="24" w:name="_Toc342042921"/>
      <w:r>
        <w:rPr>
          <w:rFonts w:ascii="Tahoma" w:hAnsi="Tahoma" w:cs="Tahoma"/>
          <w:sz w:val="20"/>
          <w:szCs w:val="20"/>
        </w:rPr>
        <w:t>9</w:t>
      </w:r>
      <w:r w:rsidR="007B5137" w:rsidRPr="002402AA">
        <w:rPr>
          <w:rFonts w:ascii="Tahoma" w:hAnsi="Tahoma" w:cs="Tahoma"/>
          <w:sz w:val="20"/>
          <w:szCs w:val="20"/>
        </w:rPr>
        <w:t>. Hodnotící kritéria</w:t>
      </w:r>
      <w:bookmarkEnd w:id="24"/>
    </w:p>
    <w:p w:rsidR="007B5137" w:rsidRPr="002402AA" w:rsidRDefault="00DC6144" w:rsidP="007B5137">
      <w:pPr>
        <w:rPr>
          <w:rFonts w:ascii="Tahoma" w:hAnsi="Tahoma" w:cs="Tahoma"/>
          <w:sz w:val="20"/>
          <w:szCs w:val="20"/>
        </w:rPr>
      </w:pPr>
      <w:r w:rsidRPr="00DC6144">
        <w:rPr>
          <w:rFonts w:ascii="Tahoma" w:hAnsi="Tahoma" w:cs="Tahoma"/>
          <w:noProof/>
        </w:rPr>
        <w:pict>
          <v:line id="_x0000_s1051" style="position:absolute;z-index:251683840" from="0,9pt" to="450pt,9pt" strokecolor="navy" strokeweight="1.5pt">
            <w10:anchorlock/>
          </v:line>
        </w:pict>
      </w:r>
    </w:p>
    <w:p w:rsidR="007B5137" w:rsidRPr="002402AA" w:rsidRDefault="007B5137" w:rsidP="007B5137">
      <w:pPr>
        <w:shd w:val="clear" w:color="auto" w:fill="FFFFFF"/>
        <w:jc w:val="both"/>
        <w:rPr>
          <w:rFonts w:ascii="Tahoma" w:hAnsi="Tahoma" w:cs="Tahoma"/>
          <w:sz w:val="20"/>
          <w:szCs w:val="20"/>
        </w:rPr>
      </w:pPr>
    </w:p>
    <w:p w:rsidR="003F75F5" w:rsidRDefault="003F75F5" w:rsidP="00A609A2">
      <w:pPr>
        <w:autoSpaceDE w:val="0"/>
        <w:autoSpaceDN w:val="0"/>
        <w:adjustRightInd w:val="0"/>
        <w:rPr>
          <w:rFonts w:ascii="Tahoma" w:eastAsiaTheme="minorHAnsi" w:hAnsi="Tahoma" w:cs="Tahoma"/>
          <w:color w:val="000000"/>
          <w:sz w:val="20"/>
          <w:szCs w:val="20"/>
          <w:lang w:eastAsia="en-US"/>
        </w:rPr>
      </w:pPr>
      <w:r>
        <w:rPr>
          <w:rFonts w:ascii="Tahoma" w:eastAsiaTheme="minorHAnsi" w:hAnsi="Tahoma" w:cs="Tahoma"/>
          <w:color w:val="000000"/>
          <w:sz w:val="20"/>
          <w:szCs w:val="20"/>
          <w:lang w:eastAsia="en-US"/>
        </w:rPr>
        <w:t xml:space="preserve">Základním hodnotícím kritériem je </w:t>
      </w:r>
      <w:r w:rsidR="00A609A2">
        <w:rPr>
          <w:rFonts w:ascii="Tahoma" w:eastAsiaTheme="minorHAnsi" w:hAnsi="Tahoma" w:cs="Tahoma"/>
          <w:color w:val="000000"/>
          <w:sz w:val="20"/>
          <w:szCs w:val="20"/>
          <w:lang w:eastAsia="en-US"/>
        </w:rPr>
        <w:t xml:space="preserve">nejnižší nabídková cena. </w:t>
      </w:r>
    </w:p>
    <w:p w:rsidR="003F75F5" w:rsidRDefault="003F75F5" w:rsidP="003F75F5">
      <w:pPr>
        <w:autoSpaceDE w:val="0"/>
        <w:autoSpaceDN w:val="0"/>
        <w:adjustRightInd w:val="0"/>
        <w:rPr>
          <w:rFonts w:ascii="Tahoma,Bold" w:eastAsiaTheme="minorHAnsi" w:hAnsi="Tahoma,Bold" w:cs="Tahoma,Bold"/>
          <w:b/>
          <w:bCs/>
          <w:color w:val="000000"/>
          <w:sz w:val="20"/>
          <w:szCs w:val="20"/>
          <w:lang w:eastAsia="en-US"/>
        </w:rPr>
      </w:pPr>
    </w:p>
    <w:p w:rsidR="00AB24C5" w:rsidRDefault="00AB24C5" w:rsidP="003F75F5">
      <w:pPr>
        <w:autoSpaceDE w:val="0"/>
        <w:autoSpaceDN w:val="0"/>
        <w:adjustRightInd w:val="0"/>
        <w:rPr>
          <w:rFonts w:ascii="Tahoma,Bold" w:eastAsiaTheme="minorHAnsi" w:hAnsi="Tahoma,Bold" w:cs="Tahoma,Bold"/>
          <w:b/>
          <w:bCs/>
          <w:color w:val="000000"/>
          <w:sz w:val="20"/>
          <w:szCs w:val="20"/>
          <w:lang w:eastAsia="en-US"/>
        </w:rPr>
      </w:pPr>
    </w:p>
    <w:p w:rsidR="00AB24C5" w:rsidRDefault="00AB24C5" w:rsidP="003F75F5">
      <w:pPr>
        <w:autoSpaceDE w:val="0"/>
        <w:autoSpaceDN w:val="0"/>
        <w:adjustRightInd w:val="0"/>
        <w:rPr>
          <w:rFonts w:ascii="Tahoma,Bold" w:eastAsiaTheme="minorHAnsi" w:hAnsi="Tahoma,Bold" w:cs="Tahoma,Bold"/>
          <w:b/>
          <w:bCs/>
          <w:color w:val="000000"/>
          <w:sz w:val="20"/>
          <w:szCs w:val="20"/>
          <w:lang w:eastAsia="en-US"/>
        </w:rPr>
      </w:pPr>
    </w:p>
    <w:p w:rsidR="007B5137" w:rsidRPr="002402AA" w:rsidRDefault="000C0973" w:rsidP="003F75F5">
      <w:pPr>
        <w:pStyle w:val="Nadpis1"/>
        <w:tabs>
          <w:tab w:val="clear" w:pos="643"/>
        </w:tabs>
        <w:ind w:left="0" w:firstLine="0"/>
        <w:jc w:val="both"/>
        <w:rPr>
          <w:rFonts w:ascii="Tahoma" w:hAnsi="Tahoma" w:cs="Tahoma"/>
          <w:b w:val="0"/>
          <w:bCs w:val="0"/>
          <w:caps/>
          <w:color w:val="000080"/>
          <w:sz w:val="20"/>
          <w:szCs w:val="20"/>
        </w:rPr>
      </w:pPr>
      <w:bookmarkStart w:id="25" w:name="_Toc342042922"/>
      <w:r w:rsidRPr="003F75F5">
        <w:rPr>
          <w:rFonts w:ascii="Tahoma" w:hAnsi="Tahoma" w:cs="Tahoma"/>
          <w:sz w:val="20"/>
          <w:szCs w:val="20"/>
        </w:rPr>
        <w:lastRenderedPageBreak/>
        <w:t>10</w:t>
      </w:r>
      <w:r w:rsidR="007B5137" w:rsidRPr="003F75F5">
        <w:rPr>
          <w:rFonts w:ascii="Tahoma" w:hAnsi="Tahoma" w:cs="Tahoma"/>
          <w:sz w:val="20"/>
          <w:szCs w:val="20"/>
        </w:rPr>
        <w:t>. Další součásti zadávací</w:t>
      </w:r>
      <w:r w:rsidR="007B5137" w:rsidRPr="002402AA">
        <w:rPr>
          <w:rFonts w:ascii="Tahoma" w:hAnsi="Tahoma" w:cs="Tahoma"/>
          <w:sz w:val="20"/>
          <w:szCs w:val="20"/>
        </w:rPr>
        <w:t xml:space="preserve"> dokumentace – Přílohy</w:t>
      </w:r>
      <w:bookmarkEnd w:id="25"/>
    </w:p>
    <w:p w:rsidR="007B5137" w:rsidRPr="002402AA" w:rsidRDefault="00DC6144" w:rsidP="007B5137">
      <w:pPr>
        <w:rPr>
          <w:rFonts w:ascii="Tahoma" w:hAnsi="Tahoma" w:cs="Tahoma"/>
          <w:sz w:val="20"/>
          <w:szCs w:val="20"/>
        </w:rPr>
      </w:pPr>
      <w:r w:rsidRPr="00DC6144">
        <w:rPr>
          <w:rFonts w:ascii="Tahoma" w:hAnsi="Tahoma" w:cs="Tahoma"/>
          <w:noProof/>
        </w:rPr>
        <w:pict>
          <v:line id="_x0000_s1052" style="position:absolute;z-index:251684864" from="0,9pt" to="450pt,9pt" strokecolor="navy" strokeweight="1.5pt">
            <w10:anchorlock/>
          </v:line>
        </w:pict>
      </w:r>
    </w:p>
    <w:p w:rsidR="007B5137" w:rsidRPr="002402AA" w:rsidRDefault="007B5137" w:rsidP="007B5137">
      <w:pPr>
        <w:numPr>
          <w:ilvl w:val="12"/>
          <w:numId w:val="0"/>
        </w:numPr>
        <w:spacing w:before="120"/>
        <w:jc w:val="both"/>
        <w:rPr>
          <w:rFonts w:ascii="Tahoma" w:hAnsi="Tahoma" w:cs="Tahoma"/>
          <w:sz w:val="20"/>
          <w:szCs w:val="20"/>
        </w:rPr>
      </w:pPr>
      <w:r w:rsidRPr="002402AA">
        <w:rPr>
          <w:rFonts w:ascii="Tahoma" w:hAnsi="Tahoma" w:cs="Tahoma"/>
          <w:sz w:val="20"/>
          <w:szCs w:val="20"/>
        </w:rPr>
        <w:t xml:space="preserve">Součástí zadávací dokumentace jsou tyto přílohy: </w:t>
      </w:r>
    </w:p>
    <w:p w:rsidR="008A73B8" w:rsidRDefault="008A73B8">
      <w:pPr>
        <w:rPr>
          <w:rFonts w:ascii="Tahoma" w:hAnsi="Tahoma" w:cs="Tahoma"/>
          <w:b/>
          <w:sz w:val="20"/>
          <w:szCs w:val="20"/>
        </w:rPr>
      </w:pPr>
    </w:p>
    <w:p w:rsidR="00D82673" w:rsidRDefault="006C3998" w:rsidP="006C3998">
      <w:pPr>
        <w:numPr>
          <w:ilvl w:val="12"/>
          <w:numId w:val="0"/>
        </w:numPr>
        <w:jc w:val="both"/>
        <w:rPr>
          <w:rFonts w:ascii="Tahoma" w:hAnsi="Tahoma" w:cs="Tahoma"/>
          <w:sz w:val="20"/>
          <w:szCs w:val="20"/>
        </w:rPr>
      </w:pPr>
      <w:r w:rsidRPr="0012327A">
        <w:rPr>
          <w:rFonts w:ascii="Tahoma" w:hAnsi="Tahoma" w:cs="Tahoma"/>
          <w:sz w:val="20"/>
          <w:szCs w:val="20"/>
        </w:rPr>
        <w:t xml:space="preserve">Příloha č. 1 – </w:t>
      </w:r>
      <w:r w:rsidR="00D82673">
        <w:rPr>
          <w:rFonts w:ascii="Tahoma" w:hAnsi="Tahoma" w:cs="Tahoma"/>
          <w:sz w:val="20"/>
          <w:szCs w:val="20"/>
        </w:rPr>
        <w:t>V</w:t>
      </w:r>
      <w:r w:rsidR="00D82673" w:rsidRPr="00370ECF">
        <w:rPr>
          <w:rFonts w:ascii="Tahoma" w:hAnsi="Tahoma" w:cs="Tahoma"/>
          <w:sz w:val="20"/>
          <w:szCs w:val="20"/>
        </w:rPr>
        <w:t>zorový objednávkový koš</w:t>
      </w:r>
    </w:p>
    <w:p w:rsidR="006C3998" w:rsidRDefault="006C3998" w:rsidP="006C3998">
      <w:pPr>
        <w:rPr>
          <w:rFonts w:ascii="Tahoma" w:hAnsi="Tahoma" w:cs="Tahoma"/>
          <w:sz w:val="20"/>
          <w:szCs w:val="20"/>
        </w:rPr>
      </w:pPr>
      <w:r w:rsidRPr="0012327A">
        <w:rPr>
          <w:rFonts w:ascii="Tahoma" w:hAnsi="Tahoma" w:cs="Tahoma"/>
          <w:sz w:val="20"/>
          <w:szCs w:val="20"/>
        </w:rPr>
        <w:t xml:space="preserve">Příloha č. 2 – </w:t>
      </w:r>
      <w:r w:rsidR="00157FBD" w:rsidRPr="0012327A">
        <w:rPr>
          <w:rFonts w:ascii="Tahoma" w:hAnsi="Tahoma" w:cs="Tahoma"/>
          <w:sz w:val="20"/>
          <w:szCs w:val="20"/>
        </w:rPr>
        <w:t>Krycí list nabídky (formulář)</w:t>
      </w:r>
      <w:r w:rsidR="00157FBD">
        <w:rPr>
          <w:rFonts w:ascii="Tahoma" w:hAnsi="Tahoma" w:cs="Tahoma"/>
          <w:sz w:val="20"/>
          <w:szCs w:val="20"/>
        </w:rPr>
        <w:t xml:space="preserve"> </w:t>
      </w:r>
    </w:p>
    <w:p w:rsidR="006C3998" w:rsidRDefault="006C3998" w:rsidP="006C3998">
      <w:pPr>
        <w:rPr>
          <w:rFonts w:ascii="Tahoma" w:hAnsi="Tahoma" w:cs="Tahoma"/>
          <w:sz w:val="20"/>
          <w:szCs w:val="20"/>
        </w:rPr>
      </w:pPr>
      <w:r>
        <w:rPr>
          <w:rFonts w:ascii="Tahoma" w:hAnsi="Tahoma" w:cs="Tahoma"/>
          <w:sz w:val="20"/>
          <w:szCs w:val="20"/>
        </w:rPr>
        <w:t xml:space="preserve">Příloha č. 3 – </w:t>
      </w:r>
      <w:r w:rsidR="00157FBD">
        <w:rPr>
          <w:rFonts w:ascii="Tahoma" w:hAnsi="Tahoma" w:cs="Tahoma"/>
          <w:sz w:val="20"/>
          <w:szCs w:val="20"/>
        </w:rPr>
        <w:t>Návrh</w:t>
      </w:r>
      <w:r w:rsidR="00A609A2">
        <w:rPr>
          <w:rFonts w:ascii="Tahoma" w:hAnsi="Tahoma" w:cs="Tahoma"/>
          <w:sz w:val="20"/>
          <w:szCs w:val="20"/>
        </w:rPr>
        <w:t xml:space="preserve"> rámcové</w:t>
      </w:r>
      <w:r w:rsidR="00157FBD">
        <w:rPr>
          <w:rFonts w:ascii="Tahoma" w:hAnsi="Tahoma" w:cs="Tahoma"/>
          <w:sz w:val="20"/>
          <w:szCs w:val="20"/>
        </w:rPr>
        <w:t xml:space="preserve"> smlouvy</w:t>
      </w:r>
    </w:p>
    <w:p w:rsidR="006C3998" w:rsidRDefault="006C3998" w:rsidP="006C3998">
      <w:pPr>
        <w:rPr>
          <w:rFonts w:ascii="Tahoma" w:hAnsi="Tahoma" w:cs="Tahoma"/>
          <w:sz w:val="20"/>
          <w:szCs w:val="20"/>
        </w:rPr>
      </w:pPr>
      <w:r>
        <w:rPr>
          <w:rFonts w:ascii="Tahoma" w:hAnsi="Tahoma" w:cs="Tahoma"/>
          <w:sz w:val="20"/>
          <w:szCs w:val="20"/>
        </w:rPr>
        <w:t>Příloha č. 4 – Vzory čestných prohlášení</w:t>
      </w:r>
    </w:p>
    <w:p w:rsidR="00962AAD" w:rsidRPr="0012327A" w:rsidRDefault="00962AAD" w:rsidP="0012327A">
      <w:pPr>
        <w:rPr>
          <w:rFonts w:ascii="Tahoma" w:hAnsi="Tahoma" w:cs="Tahoma"/>
          <w:sz w:val="20"/>
          <w:szCs w:val="20"/>
        </w:rPr>
      </w:pPr>
    </w:p>
    <w:p w:rsidR="007B5137" w:rsidRPr="002402AA" w:rsidRDefault="007B5137" w:rsidP="007B5137">
      <w:pPr>
        <w:pStyle w:val="Bezmezer"/>
        <w:rPr>
          <w:rFonts w:ascii="Tahoma" w:hAnsi="Tahoma" w:cs="Tahoma"/>
          <w:sz w:val="20"/>
          <w:szCs w:val="20"/>
        </w:rPr>
      </w:pPr>
    </w:p>
    <w:p w:rsidR="00B62199" w:rsidRDefault="00B62199"/>
    <w:p w:rsidR="003D6313" w:rsidRDefault="003D6313"/>
    <w:sectPr w:rsidR="003D6313" w:rsidSect="00BF5934">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7A7B" w:rsidRDefault="007E7A7B" w:rsidP="00697D1A">
      <w:r>
        <w:separator/>
      </w:r>
    </w:p>
  </w:endnote>
  <w:endnote w:type="continuationSeparator" w:id="0">
    <w:p w:rsidR="007E7A7B" w:rsidRDefault="007E7A7B" w:rsidP="00697D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Bold">
    <w:altName w:val="Times New Roman"/>
    <w:panose1 w:val="00000000000000000000"/>
    <w:charset w:val="EE"/>
    <w:family w:val="auto"/>
    <w:notTrueType/>
    <w:pitch w:val="default"/>
    <w:sig w:usb0="00000001"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31D" w:rsidRDefault="0057631D">
    <w:pPr>
      <w:pStyle w:val="Zpat"/>
      <w:pBdr>
        <w:bottom w:val="single" w:sz="12" w:space="1" w:color="auto"/>
      </w:pBdr>
    </w:pPr>
  </w:p>
  <w:p w:rsidR="0057631D" w:rsidRDefault="0057631D" w:rsidP="00BF5934">
    <w:pPr>
      <w:pStyle w:val="Zpat"/>
      <w:jc w:val="right"/>
      <w:rPr>
        <w:rFonts w:ascii="Arial" w:hAnsi="Arial" w:cs="Arial"/>
        <w:sz w:val="20"/>
        <w:szCs w:val="20"/>
      </w:rPr>
    </w:pPr>
  </w:p>
  <w:p w:rsidR="0057631D" w:rsidRPr="00584ECC" w:rsidRDefault="0057631D" w:rsidP="00BF5934">
    <w:pPr>
      <w:pStyle w:val="Zpat"/>
      <w:jc w:val="right"/>
      <w:rPr>
        <w:rFonts w:ascii="Arial" w:hAnsi="Arial" w:cs="Arial"/>
        <w:color w:val="000080"/>
        <w:sz w:val="20"/>
        <w:szCs w:val="20"/>
      </w:rPr>
    </w:pPr>
    <w:r w:rsidRPr="00584ECC">
      <w:rPr>
        <w:rFonts w:ascii="Arial" w:hAnsi="Arial" w:cs="Arial"/>
        <w:color w:val="000080"/>
        <w:sz w:val="20"/>
        <w:szCs w:val="20"/>
      </w:rPr>
      <w:t xml:space="preserve">Strana </w:t>
    </w:r>
    <w:r w:rsidR="00DC6144" w:rsidRPr="00584ECC">
      <w:rPr>
        <w:rFonts w:ascii="Arial" w:hAnsi="Arial" w:cs="Arial"/>
        <w:color w:val="000080"/>
        <w:sz w:val="20"/>
        <w:szCs w:val="20"/>
      </w:rPr>
      <w:fldChar w:fldCharType="begin"/>
    </w:r>
    <w:r w:rsidRPr="00584ECC">
      <w:rPr>
        <w:rFonts w:ascii="Arial" w:hAnsi="Arial" w:cs="Arial"/>
        <w:color w:val="000080"/>
        <w:sz w:val="20"/>
        <w:szCs w:val="20"/>
      </w:rPr>
      <w:instrText xml:space="preserve"> PAGE </w:instrText>
    </w:r>
    <w:r w:rsidR="00DC6144" w:rsidRPr="00584ECC">
      <w:rPr>
        <w:rFonts w:ascii="Arial" w:hAnsi="Arial" w:cs="Arial"/>
        <w:color w:val="000080"/>
        <w:sz w:val="20"/>
        <w:szCs w:val="20"/>
      </w:rPr>
      <w:fldChar w:fldCharType="separate"/>
    </w:r>
    <w:r w:rsidR="00522CC5">
      <w:rPr>
        <w:rFonts w:ascii="Arial" w:hAnsi="Arial" w:cs="Arial"/>
        <w:noProof/>
        <w:color w:val="000080"/>
        <w:sz w:val="20"/>
        <w:szCs w:val="20"/>
      </w:rPr>
      <w:t>1</w:t>
    </w:r>
    <w:r w:rsidR="00DC6144" w:rsidRPr="00584ECC">
      <w:rPr>
        <w:rFonts w:ascii="Arial" w:hAnsi="Arial" w:cs="Arial"/>
        <w:color w:val="000080"/>
        <w:sz w:val="20"/>
        <w:szCs w:val="20"/>
      </w:rPr>
      <w:fldChar w:fldCharType="end"/>
    </w:r>
    <w:r w:rsidRPr="00584ECC">
      <w:rPr>
        <w:rFonts w:ascii="Arial" w:hAnsi="Arial" w:cs="Arial"/>
        <w:color w:val="000080"/>
        <w:sz w:val="20"/>
        <w:szCs w:val="20"/>
      </w:rPr>
      <w:t xml:space="preserve"> (celkem stran </w:t>
    </w:r>
    <w:r w:rsidR="00DC6144" w:rsidRPr="00584ECC">
      <w:rPr>
        <w:rFonts w:ascii="Arial" w:hAnsi="Arial" w:cs="Arial"/>
        <w:color w:val="000080"/>
        <w:sz w:val="20"/>
        <w:szCs w:val="20"/>
      </w:rPr>
      <w:fldChar w:fldCharType="begin"/>
    </w:r>
    <w:r w:rsidRPr="00584ECC">
      <w:rPr>
        <w:rFonts w:ascii="Arial" w:hAnsi="Arial" w:cs="Arial"/>
        <w:color w:val="000080"/>
        <w:sz w:val="20"/>
        <w:szCs w:val="20"/>
      </w:rPr>
      <w:instrText xml:space="preserve"> NUMPAGES </w:instrText>
    </w:r>
    <w:r w:rsidR="00DC6144" w:rsidRPr="00584ECC">
      <w:rPr>
        <w:rFonts w:ascii="Arial" w:hAnsi="Arial" w:cs="Arial"/>
        <w:color w:val="000080"/>
        <w:sz w:val="20"/>
        <w:szCs w:val="20"/>
      </w:rPr>
      <w:fldChar w:fldCharType="separate"/>
    </w:r>
    <w:r w:rsidR="00522CC5">
      <w:rPr>
        <w:rFonts w:ascii="Arial" w:hAnsi="Arial" w:cs="Arial"/>
        <w:noProof/>
        <w:color w:val="000080"/>
        <w:sz w:val="20"/>
        <w:szCs w:val="20"/>
      </w:rPr>
      <w:t>12</w:t>
    </w:r>
    <w:r w:rsidR="00DC6144" w:rsidRPr="00584ECC">
      <w:rPr>
        <w:rFonts w:ascii="Arial" w:hAnsi="Arial" w:cs="Arial"/>
        <w:color w:val="000080"/>
        <w:sz w:val="20"/>
        <w:szCs w:val="20"/>
      </w:rPr>
      <w:fldChar w:fldCharType="end"/>
    </w:r>
    <w:r w:rsidRPr="00584ECC">
      <w:rPr>
        <w:rFonts w:ascii="Arial" w:hAnsi="Arial" w:cs="Arial"/>
        <w:color w:val="000080"/>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7A7B" w:rsidRDefault="007E7A7B" w:rsidP="00697D1A">
      <w:r>
        <w:separator/>
      </w:r>
    </w:p>
  </w:footnote>
  <w:footnote w:type="continuationSeparator" w:id="0">
    <w:p w:rsidR="007E7A7B" w:rsidRDefault="007E7A7B" w:rsidP="00697D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31D" w:rsidRPr="00AF5B65" w:rsidRDefault="0057631D" w:rsidP="00BF5934">
    <w:pPr>
      <w:autoSpaceDE w:val="0"/>
      <w:autoSpaceDN w:val="0"/>
      <w:adjustRightInd w:val="0"/>
      <w:rPr>
        <w:rFonts w:ascii="Arial" w:hAnsi="Arial" w:cs="Arial"/>
        <w:sz w:val="20"/>
        <w:szCs w:val="20"/>
      </w:rPr>
    </w:pPr>
    <w:r w:rsidRPr="00AF5B65">
      <w:rPr>
        <w:rFonts w:ascii="Arial" w:hAnsi="Arial" w:cs="Arial"/>
        <w:sz w:val="20"/>
        <w:szCs w:val="20"/>
      </w:rPr>
      <w:t xml:space="preserve">Zadávací dokumentace </w:t>
    </w:r>
    <w:r>
      <w:rPr>
        <w:rFonts w:ascii="Arial" w:hAnsi="Arial" w:cs="Arial"/>
        <w:sz w:val="20"/>
        <w:szCs w:val="20"/>
      </w:rPr>
      <w:t>VZ PGŘ-VZ-2012</w:t>
    </w:r>
    <w:r w:rsidRPr="00EE70F0">
      <w:rPr>
        <w:rFonts w:ascii="Arial" w:hAnsi="Arial" w:cs="Arial"/>
        <w:sz w:val="20"/>
        <w:szCs w:val="20"/>
      </w:rPr>
      <w:t>/</w:t>
    </w:r>
    <w:r>
      <w:rPr>
        <w:rFonts w:ascii="Arial" w:hAnsi="Arial" w:cs="Arial"/>
        <w:sz w:val="20"/>
        <w:szCs w:val="20"/>
      </w:rPr>
      <w:t>5</w:t>
    </w:r>
  </w:p>
  <w:p w:rsidR="0057631D" w:rsidRDefault="0057631D">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79842C7C"/>
    <w:lvl w:ilvl="0">
      <w:start w:val="1"/>
      <w:numFmt w:val="bullet"/>
      <w:pStyle w:val="Textpsmene"/>
      <w:lvlText w:val=""/>
      <w:lvlJc w:val="left"/>
      <w:pPr>
        <w:tabs>
          <w:tab w:val="num" w:pos="643"/>
        </w:tabs>
        <w:ind w:left="643" w:hanging="360"/>
      </w:pPr>
      <w:rPr>
        <w:rFonts w:ascii="Symbol" w:hAnsi="Symbol" w:cs="Symbol" w:hint="default"/>
      </w:rPr>
    </w:lvl>
  </w:abstractNum>
  <w:abstractNum w:abstractNumId="1">
    <w:nsid w:val="091C33CB"/>
    <w:multiLevelType w:val="hybridMultilevel"/>
    <w:tmpl w:val="60D06BCC"/>
    <w:lvl w:ilvl="0" w:tplc="5254EB32">
      <w:start w:val="1"/>
      <w:numFmt w:val="lowerLetter"/>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AAE5CF2"/>
    <w:multiLevelType w:val="hybridMultilevel"/>
    <w:tmpl w:val="B888C3C2"/>
    <w:lvl w:ilvl="0" w:tplc="0405000F">
      <w:start w:val="1"/>
      <w:numFmt w:val="decimal"/>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8CE2289E">
      <w:start w:val="1"/>
      <w:numFmt w:val="lowerLetter"/>
      <w:lvlText w:val="(%3)"/>
      <w:lvlJc w:val="left"/>
      <w:pPr>
        <w:tabs>
          <w:tab w:val="num" w:pos="2340"/>
        </w:tabs>
        <w:ind w:left="2340" w:hanging="36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14C44CF5"/>
    <w:multiLevelType w:val="hybridMultilevel"/>
    <w:tmpl w:val="424E13A6"/>
    <w:lvl w:ilvl="0" w:tplc="0405000F">
      <w:start w:val="1"/>
      <w:numFmt w:val="decimal"/>
      <w:lvlText w:val="%1."/>
      <w:lvlJc w:val="left"/>
      <w:pPr>
        <w:ind w:left="720" w:hanging="360"/>
      </w:pPr>
    </w:lvl>
    <w:lvl w:ilvl="1" w:tplc="04050019">
      <w:start w:val="1"/>
      <w:numFmt w:val="lowerLetter"/>
      <w:pStyle w:val="Nadpis2"/>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1ED15D9C"/>
    <w:multiLevelType w:val="hybridMultilevel"/>
    <w:tmpl w:val="FE9EA0C0"/>
    <w:lvl w:ilvl="0" w:tplc="04050005">
      <w:start w:val="1"/>
      <w:numFmt w:val="bullet"/>
      <w:lvlText w:val=""/>
      <w:lvlJc w:val="left"/>
      <w:pPr>
        <w:tabs>
          <w:tab w:val="num" w:pos="360"/>
        </w:tabs>
        <w:ind w:left="360" w:hanging="360"/>
      </w:pPr>
      <w:rPr>
        <w:rFonts w:ascii="Wingdings" w:hAnsi="Wingdings" w:cs="Wingdings" w:hint="default"/>
      </w:rPr>
    </w:lvl>
    <w:lvl w:ilvl="1" w:tplc="02D29684">
      <w:start w:val="3"/>
      <w:numFmt w:val="bullet"/>
      <w:lvlText w:val="-"/>
      <w:lvlJc w:val="left"/>
      <w:pPr>
        <w:tabs>
          <w:tab w:val="num" w:pos="1080"/>
        </w:tabs>
        <w:ind w:left="1080" w:hanging="360"/>
      </w:pPr>
      <w:rPr>
        <w:rFonts w:ascii="Times New Roman" w:eastAsia="Times New Roman" w:hAnsi="Times New Roman" w:hint="default"/>
      </w:rPr>
    </w:lvl>
    <w:lvl w:ilvl="2" w:tplc="0405000B">
      <w:start w:val="1"/>
      <w:numFmt w:val="bullet"/>
      <w:lvlText w:val=""/>
      <w:lvlJc w:val="left"/>
      <w:pPr>
        <w:tabs>
          <w:tab w:val="num" w:pos="1800"/>
        </w:tabs>
        <w:ind w:left="1800" w:hanging="360"/>
      </w:pPr>
      <w:rPr>
        <w:rFonts w:ascii="Wingdings" w:hAnsi="Wingdings" w:cs="Wingdings" w:hint="default"/>
      </w:rPr>
    </w:lvl>
    <w:lvl w:ilvl="3" w:tplc="04050001">
      <w:start w:val="1"/>
      <w:numFmt w:val="bullet"/>
      <w:lvlText w:val=""/>
      <w:lvlJc w:val="left"/>
      <w:pPr>
        <w:tabs>
          <w:tab w:val="num" w:pos="2520"/>
        </w:tabs>
        <w:ind w:left="2520" w:hanging="360"/>
      </w:pPr>
      <w:rPr>
        <w:rFonts w:ascii="Symbol" w:hAnsi="Symbol" w:cs="Symbol" w:hint="default"/>
      </w:r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5">
    <w:nsid w:val="21A6034A"/>
    <w:multiLevelType w:val="hybridMultilevel"/>
    <w:tmpl w:val="03902636"/>
    <w:lvl w:ilvl="0" w:tplc="9C4A6BE4">
      <w:start w:val="1"/>
      <w:numFmt w:val="decimal"/>
      <w:lvlText w:val="2.%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378665F"/>
    <w:multiLevelType w:val="multilevel"/>
    <w:tmpl w:val="1EF05A68"/>
    <w:lvl w:ilvl="0">
      <w:start w:val="7"/>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36E4206"/>
    <w:multiLevelType w:val="hybridMultilevel"/>
    <w:tmpl w:val="ABBCE6C4"/>
    <w:lvl w:ilvl="0" w:tplc="FFFFFFFF">
      <w:start w:val="1"/>
      <w:numFmt w:val="lowerLetter"/>
      <w:lvlText w:val="%1)"/>
      <w:lvlJc w:val="left"/>
      <w:pPr>
        <w:tabs>
          <w:tab w:val="num" w:pos="720"/>
        </w:tabs>
        <w:ind w:left="720" w:hanging="360"/>
      </w:pPr>
      <w:rPr>
        <w:rFonts w:hint="default"/>
      </w:rPr>
    </w:lvl>
    <w:lvl w:ilvl="1" w:tplc="FFFFFFFF">
      <w:start w:val="1"/>
      <w:numFmt w:val="bullet"/>
      <w:lvlText w:val=""/>
      <w:lvlJc w:val="left"/>
      <w:pPr>
        <w:tabs>
          <w:tab w:val="num" w:pos="1495"/>
        </w:tabs>
        <w:ind w:left="1495" w:hanging="360"/>
      </w:pPr>
      <w:rPr>
        <w:rFonts w:ascii="Symbol" w:hAnsi="Symbol" w:cs="Symbol" w:hint="default"/>
      </w:rPr>
    </w:lvl>
    <w:lvl w:ilvl="2" w:tplc="FFFFFFFF">
      <w:start w:val="1"/>
      <w:numFmt w:val="upperLetter"/>
      <w:lvlText w:val="%3)"/>
      <w:lvlJc w:val="left"/>
      <w:pPr>
        <w:ind w:left="2340" w:hanging="360"/>
      </w:pPr>
      <w:rPr>
        <w:rFonts w:hint="default"/>
      </w:rPr>
    </w:lvl>
    <w:lvl w:ilvl="3" w:tplc="FFFFFFFF">
      <w:start w:val="1"/>
      <w:numFmt w:val="decimal"/>
      <w:lvlText w:val="%4)"/>
      <w:lvlJc w:val="left"/>
      <w:pPr>
        <w:ind w:left="2880" w:hanging="360"/>
      </w:pPr>
      <w:rPr>
        <w:rFonts w:hint="default"/>
      </w:rPr>
    </w:lvl>
    <w:lvl w:ilvl="4" w:tplc="FFFFFFFF">
      <w:start w:val="1"/>
      <w:numFmt w:val="upperLetter"/>
      <w:lvlText w:val="(%5)"/>
      <w:lvlJc w:val="left"/>
      <w:pPr>
        <w:ind w:left="3600" w:hanging="360"/>
      </w:pPr>
      <w:rPr>
        <w:rFonts w:hint="default"/>
      </w:rPr>
    </w:lvl>
    <w:lvl w:ilvl="5" w:tplc="FFFFFFFF">
      <w:start w:val="1"/>
      <w:numFmt w:val="lowerLetter"/>
      <w:lvlText w:val="(%6)"/>
      <w:lvlJc w:val="left"/>
      <w:pPr>
        <w:ind w:left="4500" w:hanging="360"/>
      </w:pPr>
      <w:rPr>
        <w:rFonts w:hint="default"/>
      </w:r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6480515F"/>
    <w:multiLevelType w:val="hybridMultilevel"/>
    <w:tmpl w:val="42C25992"/>
    <w:lvl w:ilvl="0" w:tplc="BAFA91AE">
      <w:start w:val="1"/>
      <w:numFmt w:val="bullet"/>
      <w:lvlText w:val="-"/>
      <w:lvlJc w:val="left"/>
      <w:pPr>
        <w:ind w:left="720" w:hanging="360"/>
      </w:pPr>
      <w:rPr>
        <w:rFonts w:ascii="Tahoma" w:eastAsia="Times New Roman" w:hAnsi="Tahoma" w:cs="Tahoma"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66DB3F97"/>
    <w:multiLevelType w:val="hybridMultilevel"/>
    <w:tmpl w:val="3222C03C"/>
    <w:lvl w:ilvl="0" w:tplc="628E4228">
      <w:start w:val="1"/>
      <w:numFmt w:val="lowerLetter"/>
      <w:lvlText w:val="(%1)"/>
      <w:lvlJc w:val="left"/>
      <w:pPr>
        <w:tabs>
          <w:tab w:val="num" w:pos="1968"/>
        </w:tabs>
        <w:ind w:left="1968" w:hanging="360"/>
      </w:pPr>
      <w:rPr>
        <w:rFonts w:hint="default"/>
        <w:b w:val="0"/>
      </w:rPr>
    </w:lvl>
    <w:lvl w:ilvl="1" w:tplc="04050019" w:tentative="1">
      <w:start w:val="1"/>
      <w:numFmt w:val="lowerLetter"/>
      <w:lvlText w:val="%2."/>
      <w:lvlJc w:val="left"/>
      <w:pPr>
        <w:tabs>
          <w:tab w:val="num" w:pos="2340"/>
        </w:tabs>
        <w:ind w:left="2340" w:hanging="360"/>
      </w:pPr>
    </w:lvl>
    <w:lvl w:ilvl="2" w:tplc="0405001B" w:tentative="1">
      <w:start w:val="1"/>
      <w:numFmt w:val="lowerRoman"/>
      <w:lvlText w:val="%3."/>
      <w:lvlJc w:val="right"/>
      <w:pPr>
        <w:tabs>
          <w:tab w:val="num" w:pos="3060"/>
        </w:tabs>
        <w:ind w:left="3060" w:hanging="180"/>
      </w:pPr>
    </w:lvl>
    <w:lvl w:ilvl="3" w:tplc="0405000F" w:tentative="1">
      <w:start w:val="1"/>
      <w:numFmt w:val="decimal"/>
      <w:lvlText w:val="%4."/>
      <w:lvlJc w:val="left"/>
      <w:pPr>
        <w:tabs>
          <w:tab w:val="num" w:pos="3780"/>
        </w:tabs>
        <w:ind w:left="3780" w:hanging="360"/>
      </w:pPr>
    </w:lvl>
    <w:lvl w:ilvl="4" w:tplc="04050019" w:tentative="1">
      <w:start w:val="1"/>
      <w:numFmt w:val="lowerLetter"/>
      <w:lvlText w:val="%5."/>
      <w:lvlJc w:val="left"/>
      <w:pPr>
        <w:tabs>
          <w:tab w:val="num" w:pos="4500"/>
        </w:tabs>
        <w:ind w:left="4500" w:hanging="360"/>
      </w:pPr>
    </w:lvl>
    <w:lvl w:ilvl="5" w:tplc="0405001B" w:tentative="1">
      <w:start w:val="1"/>
      <w:numFmt w:val="lowerRoman"/>
      <w:lvlText w:val="%6."/>
      <w:lvlJc w:val="right"/>
      <w:pPr>
        <w:tabs>
          <w:tab w:val="num" w:pos="5220"/>
        </w:tabs>
        <w:ind w:left="5220" w:hanging="180"/>
      </w:pPr>
    </w:lvl>
    <w:lvl w:ilvl="6" w:tplc="0405000F" w:tentative="1">
      <w:start w:val="1"/>
      <w:numFmt w:val="decimal"/>
      <w:lvlText w:val="%7."/>
      <w:lvlJc w:val="left"/>
      <w:pPr>
        <w:tabs>
          <w:tab w:val="num" w:pos="5940"/>
        </w:tabs>
        <w:ind w:left="5940" w:hanging="360"/>
      </w:pPr>
    </w:lvl>
    <w:lvl w:ilvl="7" w:tplc="04050019" w:tentative="1">
      <w:start w:val="1"/>
      <w:numFmt w:val="lowerLetter"/>
      <w:lvlText w:val="%8."/>
      <w:lvlJc w:val="left"/>
      <w:pPr>
        <w:tabs>
          <w:tab w:val="num" w:pos="6660"/>
        </w:tabs>
        <w:ind w:left="6660" w:hanging="360"/>
      </w:pPr>
    </w:lvl>
    <w:lvl w:ilvl="8" w:tplc="0405001B" w:tentative="1">
      <w:start w:val="1"/>
      <w:numFmt w:val="lowerRoman"/>
      <w:lvlText w:val="%9."/>
      <w:lvlJc w:val="right"/>
      <w:pPr>
        <w:tabs>
          <w:tab w:val="num" w:pos="7380"/>
        </w:tabs>
        <w:ind w:left="7380" w:hanging="180"/>
      </w:pPr>
    </w:lvl>
  </w:abstractNum>
  <w:abstractNum w:abstractNumId="10">
    <w:nsid w:val="738A56F9"/>
    <w:multiLevelType w:val="hybridMultilevel"/>
    <w:tmpl w:val="FF449440"/>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4"/>
  </w:num>
  <w:num w:numId="3">
    <w:abstractNumId w:val="7"/>
  </w:num>
  <w:num w:numId="4">
    <w:abstractNumId w:val="10"/>
  </w:num>
  <w:num w:numId="5">
    <w:abstractNumId w:val="3"/>
  </w:num>
  <w:num w:numId="6">
    <w:abstractNumId w:val="6"/>
  </w:num>
  <w:num w:numId="7">
    <w:abstractNumId w:val="2"/>
  </w:num>
  <w:num w:numId="8">
    <w:abstractNumId w:val="9"/>
  </w:num>
  <w:num w:numId="9">
    <w:abstractNumId w:val="1"/>
  </w:num>
  <w:num w:numId="10">
    <w:abstractNumId w:val="5"/>
  </w:num>
  <w:num w:numId="11">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B5137"/>
    <w:rsid w:val="00030328"/>
    <w:rsid w:val="0005478D"/>
    <w:rsid w:val="00083955"/>
    <w:rsid w:val="000A6A0E"/>
    <w:rsid w:val="000B7438"/>
    <w:rsid w:val="000C0973"/>
    <w:rsid w:val="0012327A"/>
    <w:rsid w:val="00132077"/>
    <w:rsid w:val="001470B0"/>
    <w:rsid w:val="0015292B"/>
    <w:rsid w:val="00157FBD"/>
    <w:rsid w:val="0018510B"/>
    <w:rsid w:val="001A3826"/>
    <w:rsid w:val="001C4505"/>
    <w:rsid w:val="001E1906"/>
    <w:rsid w:val="00232C4D"/>
    <w:rsid w:val="002343FF"/>
    <w:rsid w:val="0025299A"/>
    <w:rsid w:val="00253D7F"/>
    <w:rsid w:val="0026552A"/>
    <w:rsid w:val="002676D7"/>
    <w:rsid w:val="002A5342"/>
    <w:rsid w:val="002B2EFB"/>
    <w:rsid w:val="003256CF"/>
    <w:rsid w:val="00361ADA"/>
    <w:rsid w:val="003665D6"/>
    <w:rsid w:val="00366696"/>
    <w:rsid w:val="00370ECF"/>
    <w:rsid w:val="003A61DC"/>
    <w:rsid w:val="003A72C7"/>
    <w:rsid w:val="003D6313"/>
    <w:rsid w:val="003F75F5"/>
    <w:rsid w:val="00416AE1"/>
    <w:rsid w:val="004330FB"/>
    <w:rsid w:val="0044314D"/>
    <w:rsid w:val="00454058"/>
    <w:rsid w:val="00484841"/>
    <w:rsid w:val="004A47E8"/>
    <w:rsid w:val="004C6648"/>
    <w:rsid w:val="004D6DDB"/>
    <w:rsid w:val="004F5A4D"/>
    <w:rsid w:val="005210D1"/>
    <w:rsid w:val="00522CC5"/>
    <w:rsid w:val="00544A85"/>
    <w:rsid w:val="005476F3"/>
    <w:rsid w:val="005632F6"/>
    <w:rsid w:val="0057631D"/>
    <w:rsid w:val="005923A9"/>
    <w:rsid w:val="005C3F09"/>
    <w:rsid w:val="005E04CC"/>
    <w:rsid w:val="005E47B3"/>
    <w:rsid w:val="00610FF4"/>
    <w:rsid w:val="006227E4"/>
    <w:rsid w:val="0064186C"/>
    <w:rsid w:val="00652751"/>
    <w:rsid w:val="00654443"/>
    <w:rsid w:val="00697BF9"/>
    <w:rsid w:val="00697D1A"/>
    <w:rsid w:val="006C3998"/>
    <w:rsid w:val="006F68BB"/>
    <w:rsid w:val="00706CA9"/>
    <w:rsid w:val="0074122B"/>
    <w:rsid w:val="007519EC"/>
    <w:rsid w:val="00752861"/>
    <w:rsid w:val="00753D67"/>
    <w:rsid w:val="007A51FA"/>
    <w:rsid w:val="007B0E6E"/>
    <w:rsid w:val="007B5137"/>
    <w:rsid w:val="007E7A7B"/>
    <w:rsid w:val="00814E65"/>
    <w:rsid w:val="00815825"/>
    <w:rsid w:val="008174C3"/>
    <w:rsid w:val="00841BC4"/>
    <w:rsid w:val="00844296"/>
    <w:rsid w:val="00884305"/>
    <w:rsid w:val="0088662A"/>
    <w:rsid w:val="008A73B8"/>
    <w:rsid w:val="008C2C86"/>
    <w:rsid w:val="008C4A35"/>
    <w:rsid w:val="008C7DF0"/>
    <w:rsid w:val="008F0DE6"/>
    <w:rsid w:val="008F3BB0"/>
    <w:rsid w:val="0090565D"/>
    <w:rsid w:val="009477A7"/>
    <w:rsid w:val="00962AAD"/>
    <w:rsid w:val="0099109F"/>
    <w:rsid w:val="009A02C1"/>
    <w:rsid w:val="009C2F32"/>
    <w:rsid w:val="009D63DF"/>
    <w:rsid w:val="00A01CE5"/>
    <w:rsid w:val="00A27E4B"/>
    <w:rsid w:val="00A46874"/>
    <w:rsid w:val="00A609A2"/>
    <w:rsid w:val="00A63E39"/>
    <w:rsid w:val="00A9686D"/>
    <w:rsid w:val="00AA75F9"/>
    <w:rsid w:val="00AB24C5"/>
    <w:rsid w:val="00AC1B89"/>
    <w:rsid w:val="00B01705"/>
    <w:rsid w:val="00B01792"/>
    <w:rsid w:val="00B05F30"/>
    <w:rsid w:val="00B22E03"/>
    <w:rsid w:val="00B421F1"/>
    <w:rsid w:val="00B469AD"/>
    <w:rsid w:val="00B62199"/>
    <w:rsid w:val="00B73983"/>
    <w:rsid w:val="00B83E62"/>
    <w:rsid w:val="00B974BE"/>
    <w:rsid w:val="00BA3040"/>
    <w:rsid w:val="00BA66A9"/>
    <w:rsid w:val="00BB5B3F"/>
    <w:rsid w:val="00BC02BD"/>
    <w:rsid w:val="00BF1ACE"/>
    <w:rsid w:val="00BF5934"/>
    <w:rsid w:val="00C316A8"/>
    <w:rsid w:val="00C31835"/>
    <w:rsid w:val="00C33B3C"/>
    <w:rsid w:val="00C341C9"/>
    <w:rsid w:val="00C40FB5"/>
    <w:rsid w:val="00C514C8"/>
    <w:rsid w:val="00CC4D87"/>
    <w:rsid w:val="00D16423"/>
    <w:rsid w:val="00D43FC0"/>
    <w:rsid w:val="00D82673"/>
    <w:rsid w:val="00DA29D8"/>
    <w:rsid w:val="00DB0D01"/>
    <w:rsid w:val="00DC6144"/>
    <w:rsid w:val="00EF06BD"/>
    <w:rsid w:val="00F059C7"/>
    <w:rsid w:val="00F124F1"/>
    <w:rsid w:val="00F311FC"/>
    <w:rsid w:val="00F66267"/>
    <w:rsid w:val="00F839A0"/>
    <w:rsid w:val="00FA3E08"/>
    <w:rsid w:val="00FA73D1"/>
    <w:rsid w:val="00FB764D"/>
    <w:rsid w:val="00FC42D9"/>
  </w:rsids>
  <m:mathPr>
    <m:mathFont m:val="Cambria Math"/>
    <m:brkBin m:val="before"/>
    <m:brkBinSub m:val="--"/>
    <m:smallFrac m:val="off"/>
    <m:dispDef/>
    <m:lMargin m:val="0"/>
    <m:rMargin m:val="0"/>
    <m:defJc m:val="centerGroup"/>
    <m:wrapIndent m:val="1440"/>
    <m:intLim m:val="subSup"/>
    <m:naryLim m:val="undOvr"/>
  </m:mathPr>
  <w:themeFontLang w:val="cs-CZ" w:eastAsia="zh-TW"/>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ln">
    <w:name w:val="Normal"/>
    <w:qFormat/>
    <w:rsid w:val="007B5137"/>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9"/>
    <w:qFormat/>
    <w:rsid w:val="007B5137"/>
    <w:pPr>
      <w:keepNext/>
      <w:keepLines/>
      <w:tabs>
        <w:tab w:val="num" w:pos="643"/>
        <w:tab w:val="num" w:pos="720"/>
      </w:tabs>
      <w:spacing w:before="480"/>
      <w:ind w:left="720" w:hanging="360"/>
      <w:outlineLvl w:val="0"/>
    </w:pPr>
    <w:rPr>
      <w:rFonts w:ascii="Cambria" w:hAnsi="Cambria"/>
      <w:b/>
      <w:bCs/>
      <w:color w:val="365F91"/>
      <w:sz w:val="28"/>
      <w:szCs w:val="28"/>
    </w:rPr>
  </w:style>
  <w:style w:type="paragraph" w:styleId="Nadpis2">
    <w:name w:val="heading 2"/>
    <w:basedOn w:val="Normln"/>
    <w:next w:val="Normln"/>
    <w:link w:val="Nadpis2Char"/>
    <w:uiPriority w:val="9"/>
    <w:qFormat/>
    <w:rsid w:val="007B5137"/>
    <w:pPr>
      <w:keepNext/>
      <w:numPr>
        <w:ilvl w:val="1"/>
        <w:numId w:val="5"/>
      </w:numPr>
      <w:tabs>
        <w:tab w:val="num" w:pos="0"/>
        <w:tab w:val="num" w:pos="1440"/>
      </w:tabs>
      <w:outlineLvl w:val="1"/>
    </w:pPr>
    <w:rPr>
      <w:rFonts w:ascii="Cambria" w:hAnsi="Cambria"/>
      <w:b/>
      <w:bCs/>
      <w:i/>
      <w:iCs/>
      <w:sz w:val="28"/>
      <w:szCs w:val="28"/>
    </w:rPr>
  </w:style>
  <w:style w:type="paragraph" w:styleId="Nadpis5">
    <w:name w:val="heading 5"/>
    <w:basedOn w:val="Normln"/>
    <w:next w:val="Normln"/>
    <w:link w:val="Nadpis5Char"/>
    <w:unhideWhenUsed/>
    <w:qFormat/>
    <w:rsid w:val="007B5137"/>
    <w:pPr>
      <w:keepNext/>
      <w:keepLines/>
      <w:spacing w:before="200"/>
      <w:outlineLvl w:val="4"/>
    </w:pPr>
    <w:rPr>
      <w:rFonts w:asciiTheme="majorHAnsi" w:eastAsiaTheme="majorEastAsia" w:hAnsiTheme="majorHAnsi" w:cstheme="majorBidi"/>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7B5137"/>
    <w:rPr>
      <w:rFonts w:ascii="Cambria" w:eastAsia="Times New Roman" w:hAnsi="Cambria" w:cs="Times New Roman"/>
      <w:b/>
      <w:bCs/>
      <w:color w:val="365F91"/>
      <w:sz w:val="28"/>
      <w:szCs w:val="28"/>
      <w:lang w:eastAsia="cs-CZ"/>
    </w:rPr>
  </w:style>
  <w:style w:type="character" w:customStyle="1" w:styleId="Nadpis2Char">
    <w:name w:val="Nadpis 2 Char"/>
    <w:basedOn w:val="Standardnpsmoodstavce"/>
    <w:link w:val="Nadpis2"/>
    <w:uiPriority w:val="9"/>
    <w:rsid w:val="007B5137"/>
    <w:rPr>
      <w:rFonts w:ascii="Cambria" w:eastAsia="Times New Roman" w:hAnsi="Cambria" w:cs="Times New Roman"/>
      <w:b/>
      <w:bCs/>
      <w:i/>
      <w:iCs/>
      <w:sz w:val="28"/>
      <w:szCs w:val="28"/>
      <w:lang w:eastAsia="cs-CZ"/>
    </w:rPr>
  </w:style>
  <w:style w:type="character" w:customStyle="1" w:styleId="Nadpis5Char">
    <w:name w:val="Nadpis 5 Char"/>
    <w:basedOn w:val="Standardnpsmoodstavce"/>
    <w:link w:val="Nadpis5"/>
    <w:rsid w:val="007B5137"/>
    <w:rPr>
      <w:rFonts w:asciiTheme="majorHAnsi" w:eastAsiaTheme="majorEastAsia" w:hAnsiTheme="majorHAnsi" w:cstheme="majorBidi"/>
      <w:color w:val="243F60" w:themeColor="accent1" w:themeShade="7F"/>
      <w:sz w:val="24"/>
      <w:szCs w:val="24"/>
      <w:lang w:eastAsia="cs-CZ"/>
    </w:rPr>
  </w:style>
  <w:style w:type="character" w:styleId="Hypertextovodkaz">
    <w:name w:val="Hyperlink"/>
    <w:uiPriority w:val="99"/>
    <w:rsid w:val="007B5137"/>
    <w:rPr>
      <w:color w:val="0000FF"/>
      <w:u w:val="single"/>
    </w:rPr>
  </w:style>
  <w:style w:type="paragraph" w:styleId="Zhlav">
    <w:name w:val="header"/>
    <w:basedOn w:val="Normln"/>
    <w:link w:val="ZhlavChar"/>
    <w:uiPriority w:val="99"/>
    <w:rsid w:val="007B5137"/>
    <w:pPr>
      <w:tabs>
        <w:tab w:val="center" w:pos="4536"/>
        <w:tab w:val="right" w:pos="9072"/>
      </w:tabs>
    </w:pPr>
  </w:style>
  <w:style w:type="character" w:customStyle="1" w:styleId="ZhlavChar">
    <w:name w:val="Záhlaví Char"/>
    <w:basedOn w:val="Standardnpsmoodstavce"/>
    <w:link w:val="Zhlav"/>
    <w:uiPriority w:val="99"/>
    <w:rsid w:val="007B5137"/>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7B5137"/>
    <w:pPr>
      <w:tabs>
        <w:tab w:val="center" w:pos="4536"/>
        <w:tab w:val="right" w:pos="9072"/>
      </w:tabs>
    </w:pPr>
  </w:style>
  <w:style w:type="character" w:customStyle="1" w:styleId="ZpatChar">
    <w:name w:val="Zápatí Char"/>
    <w:basedOn w:val="Standardnpsmoodstavce"/>
    <w:link w:val="Zpat"/>
    <w:uiPriority w:val="99"/>
    <w:rsid w:val="007B5137"/>
    <w:rPr>
      <w:rFonts w:ascii="Times New Roman" w:eastAsia="Times New Roman" w:hAnsi="Times New Roman" w:cs="Times New Roman"/>
      <w:sz w:val="24"/>
      <w:szCs w:val="24"/>
      <w:lang w:eastAsia="cs-CZ"/>
    </w:rPr>
  </w:style>
  <w:style w:type="character" w:customStyle="1" w:styleId="platne1">
    <w:name w:val="platne1"/>
    <w:uiPriority w:val="99"/>
    <w:rsid w:val="007B5137"/>
  </w:style>
  <w:style w:type="paragraph" w:styleId="Zkladntext">
    <w:name w:val="Body Text"/>
    <w:basedOn w:val="Normln"/>
    <w:link w:val="ZkladntextChar"/>
    <w:uiPriority w:val="99"/>
    <w:rsid w:val="007B5137"/>
    <w:pPr>
      <w:widowControl w:val="0"/>
      <w:jc w:val="both"/>
    </w:pPr>
  </w:style>
  <w:style w:type="character" w:customStyle="1" w:styleId="ZkladntextChar">
    <w:name w:val="Základní text Char"/>
    <w:basedOn w:val="Standardnpsmoodstavce"/>
    <w:link w:val="Zkladntext"/>
    <w:uiPriority w:val="99"/>
    <w:rsid w:val="007B5137"/>
    <w:rPr>
      <w:rFonts w:ascii="Times New Roman" w:eastAsia="Times New Roman" w:hAnsi="Times New Roman" w:cs="Times New Roman"/>
      <w:sz w:val="24"/>
      <w:szCs w:val="24"/>
      <w:lang w:eastAsia="cs-CZ"/>
    </w:rPr>
  </w:style>
  <w:style w:type="paragraph" w:customStyle="1" w:styleId="Textpsmene">
    <w:name w:val="Text písmene"/>
    <w:basedOn w:val="Normln"/>
    <w:rsid w:val="007B5137"/>
    <w:pPr>
      <w:numPr>
        <w:numId w:val="1"/>
      </w:numPr>
      <w:tabs>
        <w:tab w:val="clear" w:pos="643"/>
        <w:tab w:val="num" w:pos="0"/>
      </w:tabs>
      <w:ind w:left="0" w:hanging="425"/>
      <w:jc w:val="both"/>
      <w:outlineLvl w:val="7"/>
    </w:pPr>
  </w:style>
  <w:style w:type="paragraph" w:customStyle="1" w:styleId="Textodstavce">
    <w:name w:val="Text odstavce"/>
    <w:basedOn w:val="Normln"/>
    <w:rsid w:val="007B5137"/>
    <w:pPr>
      <w:tabs>
        <w:tab w:val="num" w:pos="357"/>
        <w:tab w:val="num" w:pos="643"/>
        <w:tab w:val="left" w:pos="851"/>
      </w:tabs>
      <w:spacing w:before="120" w:after="120"/>
      <w:ind w:left="643" w:firstLine="425"/>
      <w:jc w:val="both"/>
      <w:outlineLvl w:val="6"/>
    </w:pPr>
  </w:style>
  <w:style w:type="paragraph" w:styleId="Zkladntextodsazen">
    <w:name w:val="Body Text Indent"/>
    <w:basedOn w:val="Normln"/>
    <w:link w:val="ZkladntextodsazenChar"/>
    <w:uiPriority w:val="99"/>
    <w:rsid w:val="007B5137"/>
    <w:pPr>
      <w:spacing w:after="120"/>
      <w:ind w:left="283"/>
    </w:pPr>
  </w:style>
  <w:style w:type="character" w:customStyle="1" w:styleId="ZkladntextodsazenChar">
    <w:name w:val="Základní text odsazený Char"/>
    <w:basedOn w:val="Standardnpsmoodstavce"/>
    <w:link w:val="Zkladntextodsazen"/>
    <w:uiPriority w:val="99"/>
    <w:rsid w:val="007B5137"/>
    <w:rPr>
      <w:rFonts w:ascii="Times New Roman" w:eastAsia="Times New Roman" w:hAnsi="Times New Roman" w:cs="Times New Roman"/>
      <w:sz w:val="24"/>
      <w:szCs w:val="24"/>
      <w:lang w:eastAsia="cs-CZ"/>
    </w:rPr>
  </w:style>
  <w:style w:type="paragraph" w:styleId="Nadpisobsahu">
    <w:name w:val="TOC Heading"/>
    <w:basedOn w:val="Nadpis1"/>
    <w:next w:val="Normln"/>
    <w:uiPriority w:val="99"/>
    <w:qFormat/>
    <w:rsid w:val="007B5137"/>
    <w:pPr>
      <w:spacing w:line="276" w:lineRule="auto"/>
      <w:outlineLvl w:val="9"/>
    </w:pPr>
    <w:rPr>
      <w:lang w:eastAsia="en-US"/>
    </w:rPr>
  </w:style>
  <w:style w:type="paragraph" w:styleId="Obsah2">
    <w:name w:val="toc 2"/>
    <w:basedOn w:val="Normln"/>
    <w:next w:val="Normln"/>
    <w:autoRedefine/>
    <w:uiPriority w:val="39"/>
    <w:rsid w:val="007B5137"/>
    <w:pPr>
      <w:spacing w:after="100"/>
      <w:ind w:left="240"/>
    </w:pPr>
  </w:style>
  <w:style w:type="paragraph" w:styleId="Obsah1">
    <w:name w:val="toc 1"/>
    <w:basedOn w:val="Normln"/>
    <w:next w:val="Normln"/>
    <w:autoRedefine/>
    <w:uiPriority w:val="39"/>
    <w:rsid w:val="007B5137"/>
    <w:pPr>
      <w:spacing w:after="100"/>
    </w:pPr>
  </w:style>
  <w:style w:type="paragraph" w:styleId="Odstavecseseznamem">
    <w:name w:val="List Paragraph"/>
    <w:basedOn w:val="Normln"/>
    <w:uiPriority w:val="34"/>
    <w:qFormat/>
    <w:rsid w:val="007B5137"/>
    <w:pPr>
      <w:ind w:left="720"/>
    </w:pPr>
  </w:style>
  <w:style w:type="character" w:styleId="Odkaznakoment">
    <w:name w:val="annotation reference"/>
    <w:uiPriority w:val="99"/>
    <w:semiHidden/>
    <w:rsid w:val="007B5137"/>
    <w:rPr>
      <w:sz w:val="16"/>
      <w:szCs w:val="16"/>
    </w:rPr>
  </w:style>
  <w:style w:type="paragraph" w:styleId="Textkomente">
    <w:name w:val="annotation text"/>
    <w:basedOn w:val="Normln"/>
    <w:link w:val="TextkomenteChar"/>
    <w:uiPriority w:val="99"/>
    <w:semiHidden/>
    <w:rsid w:val="007B5137"/>
    <w:rPr>
      <w:sz w:val="20"/>
      <w:szCs w:val="20"/>
    </w:rPr>
  </w:style>
  <w:style w:type="character" w:customStyle="1" w:styleId="TextkomenteChar">
    <w:name w:val="Text komentáře Char"/>
    <w:basedOn w:val="Standardnpsmoodstavce"/>
    <w:link w:val="Textkomente"/>
    <w:uiPriority w:val="99"/>
    <w:semiHidden/>
    <w:rsid w:val="007B5137"/>
    <w:rPr>
      <w:rFonts w:ascii="Times New Roman" w:eastAsia="Times New Roman" w:hAnsi="Times New Roman" w:cs="Times New Roman"/>
      <w:sz w:val="20"/>
      <w:szCs w:val="20"/>
      <w:lang w:eastAsia="cs-CZ"/>
    </w:rPr>
  </w:style>
  <w:style w:type="paragraph" w:styleId="Prosttext">
    <w:name w:val="Plain Text"/>
    <w:basedOn w:val="Normln"/>
    <w:link w:val="ProsttextChar"/>
    <w:rsid w:val="007B5137"/>
    <w:rPr>
      <w:rFonts w:ascii="Courier New" w:hAnsi="Courier New"/>
      <w:sz w:val="20"/>
      <w:szCs w:val="20"/>
    </w:rPr>
  </w:style>
  <w:style w:type="character" w:customStyle="1" w:styleId="ProsttextChar">
    <w:name w:val="Prostý text Char"/>
    <w:basedOn w:val="Standardnpsmoodstavce"/>
    <w:link w:val="Prosttext"/>
    <w:rsid w:val="007B5137"/>
    <w:rPr>
      <w:rFonts w:ascii="Courier New" w:eastAsia="Times New Roman" w:hAnsi="Courier New" w:cs="Times New Roman"/>
      <w:sz w:val="20"/>
      <w:szCs w:val="20"/>
      <w:lang w:eastAsia="cs-CZ"/>
    </w:rPr>
  </w:style>
  <w:style w:type="paragraph" w:customStyle="1" w:styleId="Default">
    <w:name w:val="Default"/>
    <w:rsid w:val="007B5137"/>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NormlnsWWW5">
    <w:name w:val="Normální (síť WWW)5"/>
    <w:basedOn w:val="Normln"/>
    <w:uiPriority w:val="99"/>
    <w:rsid w:val="007B5137"/>
    <w:pPr>
      <w:spacing w:before="50" w:after="100" w:afterAutospacing="1"/>
      <w:jc w:val="both"/>
    </w:pPr>
    <w:rPr>
      <w:rFonts w:ascii="Tahoma" w:eastAsia="Arial Unicode MS" w:hAnsi="Tahoma" w:cs="Tahoma"/>
      <w:sz w:val="22"/>
      <w:szCs w:val="22"/>
    </w:rPr>
  </w:style>
  <w:style w:type="paragraph" w:styleId="Bezmezer">
    <w:name w:val="No Spacing"/>
    <w:uiPriority w:val="99"/>
    <w:qFormat/>
    <w:rsid w:val="007B5137"/>
    <w:pPr>
      <w:spacing w:after="0" w:line="240" w:lineRule="auto"/>
    </w:pPr>
    <w:rPr>
      <w:rFonts w:ascii="Calibri" w:eastAsia="Times New Roman" w:hAnsi="Calibri" w:cs="Calibri"/>
    </w:rPr>
  </w:style>
  <w:style w:type="paragraph" w:styleId="Textbubliny">
    <w:name w:val="Balloon Text"/>
    <w:basedOn w:val="Normln"/>
    <w:link w:val="TextbublinyChar"/>
    <w:uiPriority w:val="99"/>
    <w:semiHidden/>
    <w:unhideWhenUsed/>
    <w:rsid w:val="007B5137"/>
    <w:rPr>
      <w:rFonts w:ascii="Tahoma" w:hAnsi="Tahoma" w:cs="Tahoma"/>
      <w:sz w:val="16"/>
      <w:szCs w:val="16"/>
    </w:rPr>
  </w:style>
  <w:style w:type="character" w:customStyle="1" w:styleId="TextbublinyChar">
    <w:name w:val="Text bubliny Char"/>
    <w:basedOn w:val="Standardnpsmoodstavce"/>
    <w:link w:val="Textbubliny"/>
    <w:uiPriority w:val="99"/>
    <w:semiHidden/>
    <w:rsid w:val="007B5137"/>
    <w:rPr>
      <w:rFonts w:ascii="Tahoma" w:eastAsia="Times New Roman" w:hAnsi="Tahoma" w:cs="Tahoma"/>
      <w:sz w:val="16"/>
      <w:szCs w:val="16"/>
      <w:lang w:eastAsia="cs-CZ"/>
    </w:rPr>
  </w:style>
  <w:style w:type="paragraph" w:styleId="Pedmtkomente">
    <w:name w:val="annotation subject"/>
    <w:basedOn w:val="Textkomente"/>
    <w:next w:val="Textkomente"/>
    <w:link w:val="PedmtkomenteChar"/>
    <w:uiPriority w:val="99"/>
    <w:semiHidden/>
    <w:unhideWhenUsed/>
    <w:rsid w:val="007B5137"/>
    <w:rPr>
      <w:b/>
      <w:bCs/>
    </w:rPr>
  </w:style>
  <w:style w:type="character" w:customStyle="1" w:styleId="PedmtkomenteChar">
    <w:name w:val="Předmět komentáře Char"/>
    <w:basedOn w:val="TextkomenteChar"/>
    <w:link w:val="Pedmtkomente"/>
    <w:uiPriority w:val="99"/>
    <w:semiHidden/>
    <w:rsid w:val="007B5137"/>
    <w:rPr>
      <w:b/>
      <w:bCs/>
    </w:rPr>
  </w:style>
  <w:style w:type="paragraph" w:styleId="Revize">
    <w:name w:val="Revision"/>
    <w:hidden/>
    <w:uiPriority w:val="99"/>
    <w:semiHidden/>
    <w:rsid w:val="00BF5934"/>
    <w:pPr>
      <w:spacing w:after="0" w:line="240" w:lineRule="auto"/>
    </w:pPr>
    <w:rPr>
      <w:rFonts w:ascii="Times New Roman" w:eastAsia="Times New Roman" w:hAnsi="Times New Roman" w:cs="Times New Roman"/>
      <w:sz w:val="24"/>
      <w:szCs w:val="24"/>
      <w:lang w:eastAsia="cs-CZ"/>
    </w:rPr>
  </w:style>
  <w:style w:type="paragraph" w:customStyle="1" w:styleId="Odstavecseseznamem1">
    <w:name w:val="Odstavec se seznamem1"/>
    <w:basedOn w:val="Normln"/>
    <w:link w:val="ListParagraphChar"/>
    <w:rsid w:val="002343FF"/>
    <w:pPr>
      <w:spacing w:before="120" w:after="120" w:line="276" w:lineRule="auto"/>
      <w:ind w:left="720"/>
      <w:jc w:val="both"/>
    </w:pPr>
    <w:rPr>
      <w:rFonts w:ascii="Calibri" w:hAnsi="Calibri"/>
      <w:lang w:val="en-US" w:eastAsia="en-US"/>
    </w:rPr>
  </w:style>
  <w:style w:type="character" w:customStyle="1" w:styleId="ListParagraphChar">
    <w:name w:val="List Paragraph Char"/>
    <w:basedOn w:val="Standardnpsmoodstavce"/>
    <w:link w:val="Odstavecseseznamem1"/>
    <w:rsid w:val="002343FF"/>
    <w:rPr>
      <w:rFonts w:ascii="Calibri" w:eastAsia="Times New Roman" w:hAnsi="Calibri"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35546492">
      <w:bodyDiv w:val="1"/>
      <w:marLeft w:val="0"/>
      <w:marRight w:val="0"/>
      <w:marTop w:val="0"/>
      <w:marBottom w:val="0"/>
      <w:divBdr>
        <w:top w:val="none" w:sz="0" w:space="0" w:color="auto"/>
        <w:left w:val="none" w:sz="0" w:space="0" w:color="auto"/>
        <w:bottom w:val="none" w:sz="0" w:space="0" w:color="auto"/>
        <w:right w:val="none" w:sz="0" w:space="0" w:color="auto"/>
      </w:divBdr>
    </w:div>
    <w:div w:id="120614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URI="#idPackageObject" Type="http://www.w3.org/2000/09/xmldsig#Object">
      <DigestMethod Algorithm="http://www.w3.org/2000/09/xmldsig#sha1"/>
      <DigestValue>uH6F9csNhqA9XD28SYIWa2w03Ls=</DigestValue>
    </Reference>
    <Reference URI="#idOfficeObject" Type="http://www.w3.org/2000/09/xmldsig#Object">
      <DigestMethod Algorithm="http://www.w3.org/2000/09/xmldsig#sha1"/>
      <DigestValue>8WEQsvahY83OP8Z9uAHg7PX7d/E=</DigestValue>
    </Reference>
  </SignedInfo>
  <SignatureValue>
    pYzOkMJ0rexIAHmu68ti7v4dsGFnSHct7J1llOqQJg/6tcuYVY7sY0LPPjgRuQp72fSu7D7p
    U0zG4FuOc0PVdOL6MndyZC2VD3bfbvbVbaE+DWkcOmApYoMXyAFn+6eM0WNyUQEQuGhbtt0u
    dyPdFr+F7RGICHi67oi2daqBJ6zuC66sxT9XIBldBbfdtV8cgtifZ5LwotrnhzsisBIow2DF
    sU+S12x+zYBKqaObq6Hm/n7FUIp4W160CNz0ku2XtsbdMdao3WYoYoZLeL3pmHGpZCt7wcWj
    LI6T+pKY25unbxSumYtSfsfEl8/J6SBD8H6McZuuwH7zd5XVpLcqTg==
  </SignatureValue>
  <KeyInfo>
    <KeyValue>
      <RSAKeyValue>
        <Modulus>
            yKtD+QxWHCm59/HV63uErD+ysk5PN58TNEzJZCrENVcjTPhYugUU+IxQi+2pt1MWJUTLt68x
            98yi6l5psOxoepST0A2iVuFDZcoBUkKBlO3TPuwFJOA2b4Bq+AQq0gLUfgzR2jJ0mM2oFB4Z
            y4HcOgODFUDqMXpwboVLoZsLFDVu99/H+CAD2sUkmjLVgbEiMmeWMlYOYYhEZ0iZ0XvdK8VZ
            puBxE5MoZCg7IWwIGs7QQrxw0C07blpCbFjJzGUy/egXmnoDsM698CsjchPFAbMeibZgO0XG
            OdNeTAHn0FJlJIWIvdv9cCGx+yyRJf6fQO1NjzgWaB7UNlaPvZhWRQ==
          </Modulus>
        <Exponent>AQAB</Exponent>
      </RSAKeyValue>
    </KeyValue>
    <X509Data>
      <X509Certificate>
          MIIGszCCBZugAwIBAgIDFPkzMA0GCSqGSIb3DQEBCwUAMF8xCzAJBgNVBAYTAkNaMSwwKgYD
          VQQKDCPEjGVza8OhIHBvxaF0YSwgcy5wLiBbScSMIDQ3MTE0OTgzXTEiMCAGA1UEAxMZUG9z
          dFNpZ251bSBRdWFsaWZpZWQgQ0EgMjAeFw0xMjEwMjYxMzUyMTBaFw0xMzEwMjYxMzUyMTBa
          MIGEMQswCQYDVQQGEwJDWjE4MDYGA1UECgwvSlVEci4gSmFyb3NsYXYgQnVyc8OtaywgYWR2
          b2vDoXQgW0nEjCA2OTE4MTU2MF0xCjAIBgNVBAsTATExHzAdBgNVBAMMFkpVRHIuIEphcm9z
          bGF2IEJ1cnPDrWsxDjAMBgNVBAUTBVAzODA0MIIBIjANBgkqhkiG9w0BAQEFAAOCAQ8AMIIB
          CgKCAQEAyKtD+QxWHCm59/HV63uErD+ysk5PN58TNEzJZCrENVcjTPhYugUU+IxQi+2pt1MW
          JUTLt68x98yi6l5psOxoepST0A2iVuFDZcoBUkKBlO3TPuwFJOA2b4Bq+AQq0gLUfgzR2jJ0
          mM2oFB4Zy4HcOgODFUDqMXpwboVLoZsLFDVu99/H+CAD2sUkmjLVgbEiMmeWMlYOYYhEZ0iZ
          0XvdK8VZpuBxE5MoZCg7IWwIGs7QQrxw0C07blpCbFjJzGUy/egXmnoDsM698CsjchPFAbMe
          ibZgO0XGOdNeTAHn0FJlJIWIvdv9cCGx+yyRJf6fQO1NjzgWaB7UNlaPvZhWRQIDAQABo4ID
          UDCCA0wwTwYDVR0RBEgwRoEeamFyb3NsYXYuYnVyc2lrQGJ1cnNpa2FzcG9sLmN6oBkGCSsG
          AQQB3BkCAaAMEwoxOTk5NjQwOTUxoAkGA1UEDaACEwAwggEOBgNVHSAEggEFMIIBATCB/gYJ
          Z4EGAQQBB4FSMIHwMIHHBggrBgEFBQcCAjCBuhqBt1RlbnRvIGt2YWxpZmlrb3ZhbnkgY2Vy
          dGlmaWthdCBieWwgdnlkYW4gcG9kbGUgemFrb25hIDIyNy8yMDAwU2IuIGEgbmF2YXpueWNo
          IHByZWRwaXN1Li9UaGlzIHF1YWxpZmllZCBjZXJ0aWZpY2F0ZSB3YXMgaXNzdWVkIGFjY29y
          ZGluZyB0byBMYXcgTm8gMjI3LzIwMDBDb2xsLiBhbmQgcmVsYXRlZCByZWd1bGF0aW9uczAk
          BggrBgEFBQcCARYYaHR0cDovL3d3dy5wb3N0c2lnbnVtLmN6MBgGCCsGAQUFBwEDBAwwCjAI
          BgYEAI5GAQEwgcgGCCsGAQUFBwEBBIG7MIG4MDsGCCsGAQUFBzAChi9odHRwOi8vd3d3LnBv
          c3RzaWdudW0uY3ovY3J0L3BzcXVhbGlmaWVkY2EyLmNydDA8BggrBgEFBQcwAoYwaHR0cDov
          L3d3dzIucG9zdHNpZ251bS5jei9jcnQvcHNxdWFsaWZpZWRjYTIuY3J0MDsGCCsGAQUFBzAC
          hi9odHRwOi8vcG9zdHNpZ251bS50dGMuY3ovY3J0L3BzcXVhbGlmaWVkY2EyLmNydDAOBgNV
          HQ8BAf8EBAMCBeAwHwYDVR0jBBgwFoAUiehM34smOT7XJC4SDnrn5ifl1pcwgbEGA1UdHwSB
          qTCBpjA1oDOgMYYvaHR0cDovL3d3dy5wb3N0c2lnbnVtLmN6L2NybC9wc3F1YWxpZmllZGNh
          Mi5jcmwwNqA0oDKGMGh0dHA6Ly93d3cyLnBvc3RzaWdudW0uY3ovY3JsL3BzcXVhbGlmaWVk
          Y2EyLmNybDA1oDOgMYYvaHR0cDovL3Bvc3RzaWdudW0udHRjLmN6L2NybC9wc3F1YWxpZmll
          ZGNhMi5jcmwwHQYDVR0OBBYEFOCOWtGAP8FhHVQCpiU547koVf6jMA0GCSqGSIb3DQEBCwUA
          A4IBAQAJyXHy7jiKxrTofqogvgOBA7puXhvjYn5w2nT51X0PDt72gxfcnDbB+ocnIQbL67Pj
          1v33R4oAPongfikJHayANznncujsAKAe+46qdA0rCbS8ao/MWvTtHXNxnFveU2vMJiMKhcIA
          iNgSed8TV3lseIfFBkLViES3/wI8L0uQ5GlTWpMCVkd3+ICTOnR3tPdCht55YkVOFEGCyDTK
          mg5CBKr877VZJneqeAFW2YPTTE4vkWiQRNgS475YJ/rYA5grUMjaQVhEMM9mCi4Ky6uNE93H
          elfxkxUZaKeykxogNJq6An6ryW4EeN+TrUlf6evXbDT60PtrszD/QBJeyTIo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12"/>
            <mdssi:RelationshipReference SourceId="rId2"/>
            <mdssi:RelationshipReference SourceId="rId6"/>
            <mdssi:RelationshipReference SourceId="rId11"/>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iJ0MWObbQX9fzhO+RXcWjXssS4Y=</DigestValue>
      </Reference>
      <Reference URI="/word/document.xml?ContentType=application/vnd.openxmlformats-officedocument.wordprocessingml.document.main+xml">
        <DigestMethod Algorithm="http://www.w3.org/2000/09/xmldsig#sha1"/>
        <DigestValue>0p/81CeexDkktT2HkzRTCH9YbYI=</DigestValue>
      </Reference>
      <Reference URI="/word/endnotes.xml?ContentType=application/vnd.openxmlformats-officedocument.wordprocessingml.endnotes+xml">
        <DigestMethod Algorithm="http://www.w3.org/2000/09/xmldsig#sha1"/>
        <DigestValue>sYNLlPAmHNiNSake4H8qpqahJNk=</DigestValue>
      </Reference>
      <Reference URI="/word/fontTable.xml?ContentType=application/vnd.openxmlformats-officedocument.wordprocessingml.fontTable+xml">
        <DigestMethod Algorithm="http://www.w3.org/2000/09/xmldsig#sha1"/>
        <DigestValue>W9DfDn4t/J4qR4H5CjiqD8hMK3o=</DigestValue>
      </Reference>
      <Reference URI="/word/footer1.xml?ContentType=application/vnd.openxmlformats-officedocument.wordprocessingml.footer+xml">
        <DigestMethod Algorithm="http://www.w3.org/2000/09/xmldsig#sha1"/>
        <DigestValue>tcM3m0tsbfNIJeDUyuIPDU03uK0=</DigestValue>
      </Reference>
      <Reference URI="/word/footnotes.xml?ContentType=application/vnd.openxmlformats-officedocument.wordprocessingml.footnotes+xml">
        <DigestMethod Algorithm="http://www.w3.org/2000/09/xmldsig#sha1"/>
        <DigestValue>zzxxw/y8HZVXZ8nLPE3BLP1SjGo=</DigestValue>
      </Reference>
      <Reference URI="/word/header1.xml?ContentType=application/vnd.openxmlformats-officedocument.wordprocessingml.header+xml">
        <DigestMethod Algorithm="http://www.w3.org/2000/09/xmldsig#sha1"/>
        <DigestValue>aV5OA/zaYCTww3oOXB4sckyZLUg=</DigestValue>
      </Reference>
      <Reference URI="/word/media/image1.wmf?ContentType=image/x-wmf">
        <DigestMethod Algorithm="http://www.w3.org/2000/09/xmldsig#sha1"/>
        <DigestValue>Y8ns1+YzQk2wjTk71Nn1lSED8KQ=</DigestValue>
      </Reference>
      <Reference URI="/word/numbering.xml?ContentType=application/vnd.openxmlformats-officedocument.wordprocessingml.numbering+xml">
        <DigestMethod Algorithm="http://www.w3.org/2000/09/xmldsig#sha1"/>
        <DigestValue>H+Y5j6BwhrQet6R003/5GzF0f9Y=</DigestValue>
      </Reference>
      <Reference URI="/word/settings.xml?ContentType=application/vnd.openxmlformats-officedocument.wordprocessingml.settings+xml">
        <DigestMethod Algorithm="http://www.w3.org/2000/09/xmldsig#sha1"/>
        <DigestValue>OAzVjwLYTjU1r91C1reUSW7AF2I=</DigestValue>
      </Reference>
      <Reference URI="/word/styles.xml?ContentType=application/vnd.openxmlformats-officedocument.wordprocessingml.styles+xml">
        <DigestMethod Algorithm="http://www.w3.org/2000/09/xmldsig#sha1"/>
        <DigestValue>wttCiBlvETgoAt+L+ea+g3p1tRo=</DigestValue>
      </Reference>
      <Reference URI="/word/theme/theme1.xml?ContentType=application/vnd.openxmlformats-officedocument.theme+xml">
        <DigestMethod Algorithm="http://www.w3.org/2000/09/xmldsig#sha1"/>
        <DigestValue>AD8pTYTwWdY2i3V+GDTPhUgnfUA=</DigestValue>
      </Reference>
      <Reference URI="/word/webSettings.xml?ContentType=application/vnd.openxmlformats-officedocument.wordprocessingml.webSettings+xml">
        <DigestMethod Algorithm="http://www.w3.org/2000/09/xmldsig#sha1"/>
        <DigestValue>RiTWZx1dUzfjONYGyMyh+/HJFEI=</DigestValue>
      </Reference>
    </Manifest>
    <SignatureProperties>
      <SignatureProperty Id="idSignatureTime" Target="#idPackageSignature">
        <mdssi:SignatureTime>
          <mdssi:Format>YYYY-MM-DDThh:mm:ssTZD</mdssi:Format>
          <mdssi:Value>2012-12-04T16:13:25Z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ZD kancelarske potreby</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D66088-205B-4047-8E38-1063A5FCA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4052</Words>
  <Characters>23909</Characters>
  <Application>Microsoft Office Word</Application>
  <DocSecurity>0</DocSecurity>
  <Lines>199</Lines>
  <Paragraphs>55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Gábi</dc:creator>
  <cp:lastModifiedBy>SONY J</cp:lastModifiedBy>
  <cp:revision>8</cp:revision>
  <dcterms:created xsi:type="dcterms:W3CDTF">2012-11-28T13:59:00Z</dcterms:created>
  <dcterms:modified xsi:type="dcterms:W3CDTF">2012-12-04T16:12:00Z</dcterms:modified>
</cp:coreProperties>
</file>