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F0F03" w14:textId="77777777" w:rsidR="007336C0" w:rsidRPr="008A2BAE" w:rsidRDefault="007336C0" w:rsidP="008A2BAE">
      <w:pPr>
        <w:suppressAutoHyphens/>
        <w:rPr>
          <w:rFonts w:ascii="Calibri" w:hAnsi="Calibri"/>
          <w:b/>
          <w:spacing w:val="40"/>
          <w:sz w:val="28"/>
          <w:szCs w:val="28"/>
          <w:lang w:val="en-GB" w:eastAsia="ar-SA"/>
        </w:rPr>
      </w:pPr>
      <w:r w:rsidRPr="008A2BAE">
        <w:rPr>
          <w:rFonts w:ascii="Calibri" w:hAnsi="Calibri"/>
          <w:b/>
          <w:spacing w:val="40"/>
          <w:sz w:val="28"/>
          <w:szCs w:val="28"/>
          <w:lang w:val="en-GB" w:eastAsia="ar-SA"/>
        </w:rPr>
        <w:t>Annex No. 1</w:t>
      </w:r>
    </w:p>
    <w:p w14:paraId="410F92E6" w14:textId="77777777" w:rsidR="007336C0" w:rsidRPr="00260513" w:rsidRDefault="007336C0" w:rsidP="007336C0">
      <w:pPr>
        <w:suppressAutoHyphens/>
        <w:jc w:val="center"/>
        <w:rPr>
          <w:rFonts w:ascii="Calibri" w:hAnsi="Calibri"/>
          <w:b/>
          <w:sz w:val="56"/>
          <w:szCs w:val="56"/>
          <w:lang w:val="en-GB" w:eastAsia="ar-SA"/>
        </w:rPr>
      </w:pPr>
      <w:r w:rsidRPr="00260513">
        <w:rPr>
          <w:rFonts w:ascii="Calibri" w:hAnsi="Calibri"/>
          <w:b/>
          <w:sz w:val="56"/>
          <w:szCs w:val="56"/>
          <w:lang w:val="en-GB" w:eastAsia="ar-SA"/>
        </w:rPr>
        <w:t>Cover Sheet</w:t>
      </w:r>
    </w:p>
    <w:p w14:paraId="0D834CDC" w14:textId="77777777" w:rsidR="007336C0" w:rsidRPr="00260513" w:rsidRDefault="007336C0" w:rsidP="007336C0">
      <w:pPr>
        <w:suppressAutoHyphens/>
        <w:rPr>
          <w:rFonts w:ascii="Calibri" w:hAnsi="Calibri"/>
          <w:b/>
          <w:caps/>
          <w:lang w:val="en-GB"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4677"/>
      </w:tblGrid>
      <w:tr w:rsidR="00662854" w:rsidRPr="00351BBA" w14:paraId="498F253D" w14:textId="77777777" w:rsidTr="00CE36AF">
        <w:tc>
          <w:tcPr>
            <w:tcW w:w="4849" w:type="dxa"/>
            <w:shd w:val="clear" w:color="auto" w:fill="BFBFBF" w:themeFill="background1" w:themeFillShade="BF"/>
          </w:tcPr>
          <w:p w14:paraId="01285C75" w14:textId="5A4FB31F" w:rsidR="00662854" w:rsidRPr="00662854" w:rsidRDefault="00662854" w:rsidP="009D6EF9">
            <w:pPr>
              <w:spacing w:before="60" w:after="60"/>
              <w:rPr>
                <w:rFonts w:asciiTheme="minorHAnsi" w:hAnsiTheme="minorHAnsi" w:cstheme="minorHAnsi"/>
                <w:sz w:val="24"/>
                <w:szCs w:val="24"/>
                <w:lang w:eastAsia="en-US"/>
              </w:rPr>
            </w:pPr>
            <w:r w:rsidRPr="00662854">
              <w:rPr>
                <w:rFonts w:asciiTheme="minorHAnsi" w:hAnsiTheme="minorHAnsi" w:cstheme="minorHAnsi"/>
                <w:b/>
                <w:bCs/>
                <w:sz w:val="24"/>
                <w:szCs w:val="24"/>
                <w:lang w:val="en-GB"/>
              </w:rPr>
              <w:t xml:space="preserve">Name of the </w:t>
            </w:r>
            <w:r w:rsidR="0050766D">
              <w:rPr>
                <w:rFonts w:asciiTheme="minorHAnsi" w:hAnsiTheme="minorHAnsi" w:cstheme="minorHAnsi"/>
                <w:b/>
                <w:bCs/>
                <w:sz w:val="24"/>
                <w:szCs w:val="24"/>
                <w:lang w:val="en-GB"/>
              </w:rPr>
              <w:t>P</w:t>
            </w:r>
            <w:r w:rsidRPr="00662854">
              <w:rPr>
                <w:rFonts w:asciiTheme="minorHAnsi" w:hAnsiTheme="minorHAnsi" w:cstheme="minorHAnsi"/>
                <w:b/>
                <w:bCs/>
                <w:sz w:val="24"/>
                <w:szCs w:val="24"/>
                <w:lang w:val="en-GB"/>
              </w:rPr>
              <w:t xml:space="preserve">ublic </w:t>
            </w:r>
            <w:r w:rsidR="0050766D">
              <w:rPr>
                <w:rFonts w:asciiTheme="minorHAnsi" w:hAnsiTheme="minorHAnsi" w:cstheme="minorHAnsi"/>
                <w:b/>
                <w:bCs/>
                <w:sz w:val="24"/>
                <w:szCs w:val="24"/>
                <w:lang w:val="en-GB"/>
              </w:rPr>
              <w:t>C</w:t>
            </w:r>
            <w:r w:rsidRPr="00662854">
              <w:rPr>
                <w:rFonts w:asciiTheme="minorHAnsi" w:hAnsiTheme="minorHAnsi" w:cstheme="minorHAnsi"/>
                <w:b/>
                <w:bCs/>
                <w:sz w:val="24"/>
                <w:szCs w:val="24"/>
                <w:lang w:val="en-GB"/>
              </w:rPr>
              <w:t>ontract</w:t>
            </w:r>
          </w:p>
        </w:tc>
        <w:tc>
          <w:tcPr>
            <w:tcW w:w="4677" w:type="dxa"/>
          </w:tcPr>
          <w:p w14:paraId="046FA164" w14:textId="3B80427A" w:rsidR="00662854" w:rsidRPr="00662854" w:rsidRDefault="00D8632A" w:rsidP="00524434">
            <w:pPr>
              <w:spacing w:before="60" w:after="60"/>
              <w:rPr>
                <w:rFonts w:asciiTheme="minorHAnsi" w:hAnsiTheme="minorHAnsi" w:cstheme="minorHAnsi"/>
                <w:b/>
                <w:color w:val="000000"/>
                <w:sz w:val="24"/>
                <w:szCs w:val="24"/>
                <w:lang w:eastAsia="en-US"/>
              </w:rPr>
            </w:pPr>
            <w:r w:rsidRPr="00D8632A">
              <w:rPr>
                <w:rFonts w:asciiTheme="minorHAnsi" w:hAnsiTheme="minorHAnsi" w:cstheme="minorHAnsi"/>
                <w:sz w:val="24"/>
                <w:szCs w:val="24"/>
                <w:lang w:val="en-GB"/>
              </w:rPr>
              <w:t>Operational renewal and lifetime extension of Physical Property Measurement Systems with 9T and 14T magnets</w:t>
            </w:r>
          </w:p>
        </w:tc>
      </w:tr>
    </w:tbl>
    <w:p w14:paraId="13946512" w14:textId="77777777" w:rsidR="00CE36AF" w:rsidRDefault="00CE36AF"/>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4677"/>
      </w:tblGrid>
      <w:tr w:rsidR="00662854" w:rsidRPr="00CE36AF" w14:paraId="01FD64B5" w14:textId="77777777" w:rsidTr="00CE36AF">
        <w:tc>
          <w:tcPr>
            <w:tcW w:w="9526" w:type="dxa"/>
            <w:gridSpan w:val="2"/>
            <w:shd w:val="clear" w:color="auto" w:fill="BFBFBF" w:themeFill="background1" w:themeFillShade="BF"/>
          </w:tcPr>
          <w:p w14:paraId="3EF617D7" w14:textId="77777777" w:rsidR="00662854" w:rsidRPr="00CE36AF" w:rsidRDefault="00662854" w:rsidP="009D6EF9">
            <w:pPr>
              <w:spacing w:before="60" w:after="60"/>
              <w:rPr>
                <w:rFonts w:asciiTheme="minorHAnsi" w:hAnsiTheme="minorHAnsi" w:cstheme="minorHAnsi"/>
                <w:b/>
                <w:sz w:val="24"/>
                <w:szCs w:val="24"/>
                <w:lang w:val="en-GB" w:eastAsia="en-US"/>
              </w:rPr>
            </w:pPr>
            <w:r w:rsidRPr="00CE36AF">
              <w:rPr>
                <w:rFonts w:asciiTheme="minorHAnsi" w:hAnsiTheme="minorHAnsi" w:cstheme="minorHAnsi"/>
                <w:b/>
                <w:sz w:val="24"/>
                <w:szCs w:val="24"/>
                <w:lang w:val="en-GB" w:eastAsia="en-US"/>
              </w:rPr>
              <w:t xml:space="preserve">Identification of the </w:t>
            </w:r>
            <w:r w:rsidR="004D668D">
              <w:rPr>
                <w:rFonts w:asciiTheme="minorHAnsi" w:hAnsiTheme="minorHAnsi" w:cstheme="minorHAnsi"/>
                <w:b/>
                <w:sz w:val="24"/>
                <w:szCs w:val="24"/>
                <w:lang w:val="en-GB" w:eastAsia="en-US"/>
              </w:rPr>
              <w:t>B</w:t>
            </w:r>
            <w:r w:rsidRPr="00CE36AF">
              <w:rPr>
                <w:rFonts w:asciiTheme="minorHAnsi" w:hAnsiTheme="minorHAnsi" w:cstheme="minorHAnsi"/>
                <w:b/>
                <w:sz w:val="24"/>
                <w:szCs w:val="24"/>
                <w:lang w:val="en-GB" w:eastAsia="en-US"/>
              </w:rPr>
              <w:t>idder</w:t>
            </w:r>
          </w:p>
        </w:tc>
      </w:tr>
      <w:tr w:rsidR="00662854" w:rsidRPr="00CE36AF" w14:paraId="15E90D07" w14:textId="77777777" w:rsidTr="00662854">
        <w:tc>
          <w:tcPr>
            <w:tcW w:w="4849" w:type="dxa"/>
          </w:tcPr>
          <w:p w14:paraId="710D1FCF" w14:textId="77777777" w:rsidR="00662854" w:rsidRPr="00CE36AF" w:rsidRDefault="00662854" w:rsidP="009D6EF9">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Business Name</w:t>
            </w:r>
          </w:p>
        </w:tc>
        <w:tc>
          <w:tcPr>
            <w:tcW w:w="4677" w:type="dxa"/>
          </w:tcPr>
          <w:p w14:paraId="1F8A40EA" w14:textId="68C22ED1" w:rsidR="00662854" w:rsidRPr="00CE36AF" w:rsidRDefault="006F051D"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496AE923" w14:textId="77777777" w:rsidTr="00662854">
        <w:tc>
          <w:tcPr>
            <w:tcW w:w="4849" w:type="dxa"/>
          </w:tcPr>
          <w:p w14:paraId="28A58BFA" w14:textId="77777777" w:rsidR="00662854" w:rsidRPr="00CE36AF" w:rsidRDefault="00662854" w:rsidP="00662854">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Registered Office</w:t>
            </w:r>
          </w:p>
        </w:tc>
        <w:tc>
          <w:tcPr>
            <w:tcW w:w="4677" w:type="dxa"/>
          </w:tcPr>
          <w:p w14:paraId="71F7C5C4" w14:textId="21792260"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736F9DBE" w14:textId="77777777" w:rsidTr="00662854">
        <w:tc>
          <w:tcPr>
            <w:tcW w:w="4849" w:type="dxa"/>
          </w:tcPr>
          <w:p w14:paraId="257EC426" w14:textId="77777777" w:rsidR="00662854" w:rsidRPr="00CE36AF" w:rsidRDefault="00662854" w:rsidP="009D6EF9">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Legal Form</w:t>
            </w:r>
          </w:p>
        </w:tc>
        <w:tc>
          <w:tcPr>
            <w:tcW w:w="4677" w:type="dxa"/>
          </w:tcPr>
          <w:p w14:paraId="0B37B6E1" w14:textId="3F28925E"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6E90B93B" w14:textId="77777777" w:rsidTr="00662854">
        <w:tc>
          <w:tcPr>
            <w:tcW w:w="4849" w:type="dxa"/>
          </w:tcPr>
          <w:p w14:paraId="1C037138" w14:textId="2F140281" w:rsidR="00662854" w:rsidRPr="00CE36AF" w:rsidRDefault="0098062C" w:rsidP="009D6EF9">
            <w:pPr>
              <w:spacing w:before="60" w:after="60"/>
              <w:rPr>
                <w:rFonts w:asciiTheme="minorHAnsi" w:hAnsiTheme="minorHAnsi" w:cstheme="minorHAnsi"/>
                <w:sz w:val="24"/>
                <w:szCs w:val="24"/>
                <w:lang w:val="en-GB" w:eastAsia="en-US"/>
              </w:rPr>
            </w:pPr>
            <w:r>
              <w:rPr>
                <w:rFonts w:asciiTheme="minorHAnsi" w:hAnsiTheme="minorHAnsi" w:cstheme="minorHAnsi"/>
                <w:sz w:val="24"/>
                <w:szCs w:val="24"/>
                <w:lang w:val="en-GB" w:eastAsia="en-US"/>
              </w:rPr>
              <w:t>(</w:t>
            </w:r>
            <w:r w:rsidR="00662854" w:rsidRPr="00CE36AF">
              <w:rPr>
                <w:rFonts w:asciiTheme="minorHAnsi" w:hAnsiTheme="minorHAnsi" w:cstheme="minorHAnsi"/>
                <w:sz w:val="24"/>
                <w:szCs w:val="24"/>
                <w:lang w:val="en-GB" w:eastAsia="en-US"/>
              </w:rPr>
              <w:t>Company</w:t>
            </w:r>
            <w:r>
              <w:rPr>
                <w:rFonts w:asciiTheme="minorHAnsi" w:hAnsiTheme="minorHAnsi" w:cstheme="minorHAnsi"/>
                <w:sz w:val="24"/>
                <w:szCs w:val="24"/>
                <w:lang w:val="en-GB" w:eastAsia="en-US"/>
              </w:rPr>
              <w:t>)</w:t>
            </w:r>
            <w:r w:rsidR="00662854" w:rsidRPr="00CE36AF">
              <w:rPr>
                <w:rFonts w:asciiTheme="minorHAnsi" w:hAnsiTheme="minorHAnsi" w:cstheme="minorHAnsi"/>
                <w:sz w:val="24"/>
                <w:szCs w:val="24"/>
                <w:lang w:val="en-GB" w:eastAsia="en-US"/>
              </w:rPr>
              <w:t xml:space="preserve"> Identification No.</w:t>
            </w:r>
          </w:p>
        </w:tc>
        <w:tc>
          <w:tcPr>
            <w:tcW w:w="4677" w:type="dxa"/>
          </w:tcPr>
          <w:p w14:paraId="4B1B3A19" w14:textId="128403A8"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6AFFA8CE" w14:textId="77777777" w:rsidTr="00662854">
        <w:tc>
          <w:tcPr>
            <w:tcW w:w="4849" w:type="dxa"/>
          </w:tcPr>
          <w:p w14:paraId="411EF8B5" w14:textId="77777777" w:rsidR="00662854" w:rsidRPr="00CE36AF" w:rsidRDefault="00662854" w:rsidP="009D6EF9">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Tax Identification No.</w:t>
            </w:r>
          </w:p>
        </w:tc>
        <w:tc>
          <w:tcPr>
            <w:tcW w:w="4677" w:type="dxa"/>
          </w:tcPr>
          <w:p w14:paraId="5C37FD5C" w14:textId="6D8CFFE6"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3A8E8E1C" w14:textId="77777777" w:rsidTr="00662854">
        <w:tc>
          <w:tcPr>
            <w:tcW w:w="4849" w:type="dxa"/>
          </w:tcPr>
          <w:p w14:paraId="6CFBE6BC" w14:textId="77777777" w:rsidR="00662854" w:rsidRPr="00CE36AF" w:rsidRDefault="00662854" w:rsidP="009D6EF9">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 xml:space="preserve">Person authorized to represent the </w:t>
            </w:r>
            <w:r w:rsidR="004D668D">
              <w:rPr>
                <w:rFonts w:asciiTheme="minorHAnsi" w:hAnsiTheme="minorHAnsi" w:cstheme="minorHAnsi"/>
                <w:sz w:val="24"/>
                <w:szCs w:val="24"/>
                <w:lang w:val="en-GB" w:eastAsia="en-US"/>
              </w:rPr>
              <w:t>B</w:t>
            </w:r>
            <w:r w:rsidR="006974A6" w:rsidRPr="00CE36AF">
              <w:rPr>
                <w:rFonts w:asciiTheme="minorHAnsi" w:hAnsiTheme="minorHAnsi" w:cstheme="minorHAnsi"/>
                <w:sz w:val="24"/>
                <w:szCs w:val="24"/>
                <w:lang w:val="en-GB" w:eastAsia="en-US"/>
              </w:rPr>
              <w:t>idder</w:t>
            </w:r>
          </w:p>
        </w:tc>
        <w:tc>
          <w:tcPr>
            <w:tcW w:w="4677" w:type="dxa"/>
          </w:tcPr>
          <w:p w14:paraId="16CFBCE6" w14:textId="5541F96A"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3B5C4D36" w14:textId="77777777" w:rsidTr="00662854">
        <w:tc>
          <w:tcPr>
            <w:tcW w:w="4849" w:type="dxa"/>
          </w:tcPr>
          <w:p w14:paraId="09EE97C0" w14:textId="77777777" w:rsidR="00662854" w:rsidRPr="00CE36AF" w:rsidRDefault="00662854" w:rsidP="009D6EF9">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 xml:space="preserve">Contact </w:t>
            </w:r>
            <w:r w:rsidR="008C2180" w:rsidRPr="00CE36AF">
              <w:rPr>
                <w:rFonts w:asciiTheme="minorHAnsi" w:hAnsiTheme="minorHAnsi" w:cstheme="minorHAnsi"/>
                <w:sz w:val="24"/>
                <w:szCs w:val="24"/>
                <w:lang w:val="en-GB" w:eastAsia="en-US"/>
              </w:rPr>
              <w:t>p</w:t>
            </w:r>
            <w:r w:rsidRPr="00CE36AF">
              <w:rPr>
                <w:rFonts w:asciiTheme="minorHAnsi" w:hAnsiTheme="minorHAnsi" w:cstheme="minorHAnsi"/>
                <w:sz w:val="24"/>
                <w:szCs w:val="24"/>
                <w:lang w:val="en-GB" w:eastAsia="en-US"/>
              </w:rPr>
              <w:t>erson</w:t>
            </w:r>
          </w:p>
        </w:tc>
        <w:tc>
          <w:tcPr>
            <w:tcW w:w="4677" w:type="dxa"/>
          </w:tcPr>
          <w:p w14:paraId="2140507B" w14:textId="5F0A2FD9"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70925799" w14:textId="77777777" w:rsidTr="00662854">
        <w:tc>
          <w:tcPr>
            <w:tcW w:w="4849" w:type="dxa"/>
          </w:tcPr>
          <w:p w14:paraId="5F0AD1E1" w14:textId="77777777" w:rsidR="00662854" w:rsidRPr="00CE36AF" w:rsidRDefault="00662854" w:rsidP="009D6EF9">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Contact address</w:t>
            </w:r>
          </w:p>
        </w:tc>
        <w:tc>
          <w:tcPr>
            <w:tcW w:w="4677" w:type="dxa"/>
          </w:tcPr>
          <w:p w14:paraId="3D228698" w14:textId="24DA7798"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2C253603" w14:textId="77777777" w:rsidTr="00662854">
        <w:tc>
          <w:tcPr>
            <w:tcW w:w="4849" w:type="dxa"/>
          </w:tcPr>
          <w:p w14:paraId="39377561" w14:textId="6591F786" w:rsidR="00662854" w:rsidRPr="00CE36AF" w:rsidRDefault="00662854" w:rsidP="009D6EF9">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eastAsia="en-US"/>
              </w:rPr>
              <w:t>E - mail</w:t>
            </w:r>
          </w:p>
        </w:tc>
        <w:tc>
          <w:tcPr>
            <w:tcW w:w="4677" w:type="dxa"/>
          </w:tcPr>
          <w:p w14:paraId="1F9EDA30" w14:textId="6C2ABAF0"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62854" w:rsidRPr="00CE36AF" w14:paraId="60618251" w14:textId="77777777" w:rsidTr="00662854">
        <w:tc>
          <w:tcPr>
            <w:tcW w:w="4849" w:type="dxa"/>
          </w:tcPr>
          <w:p w14:paraId="2A95CB03" w14:textId="77777777" w:rsidR="00662854" w:rsidRPr="00CE36AF" w:rsidRDefault="00662854" w:rsidP="00662854">
            <w:pPr>
              <w:spacing w:before="60" w:after="60"/>
              <w:rPr>
                <w:rFonts w:asciiTheme="minorHAnsi" w:hAnsiTheme="minorHAnsi" w:cstheme="minorHAnsi"/>
                <w:sz w:val="24"/>
                <w:szCs w:val="24"/>
                <w:lang w:val="en-GB" w:eastAsia="en-US"/>
              </w:rPr>
            </w:pPr>
            <w:r w:rsidRPr="00CE36AF">
              <w:rPr>
                <w:rFonts w:asciiTheme="minorHAnsi" w:hAnsiTheme="minorHAnsi" w:cstheme="minorHAnsi"/>
                <w:sz w:val="24"/>
                <w:szCs w:val="24"/>
                <w:lang w:val="en-GB"/>
              </w:rPr>
              <w:t>Tel.</w:t>
            </w:r>
          </w:p>
        </w:tc>
        <w:tc>
          <w:tcPr>
            <w:tcW w:w="4677" w:type="dxa"/>
          </w:tcPr>
          <w:p w14:paraId="4F99F53A" w14:textId="3E527649" w:rsidR="00662854" w:rsidRPr="00CE36AF" w:rsidRDefault="00544D03" w:rsidP="009D6EF9">
            <w:pPr>
              <w:spacing w:before="60" w:after="60"/>
              <w:rPr>
                <w:rFonts w:asciiTheme="minorHAnsi" w:hAnsiTheme="minorHAnsi" w:cstheme="minorHAnsi"/>
                <w:sz w:val="24"/>
                <w:szCs w:val="24"/>
                <w:lang w:val="en-GB" w:eastAsia="en-US"/>
              </w:rPr>
            </w:pPr>
            <w:r w:rsidRPr="006F051D">
              <w:rPr>
                <w:rFonts w:asciiTheme="minorHAnsi" w:hAnsiTheme="minorHAnsi" w:cstheme="minorHAnsi"/>
                <w:sz w:val="24"/>
                <w:szCs w:val="24"/>
                <w:highlight w:val="yellow"/>
                <w:lang w:val="en-GB" w:eastAsia="en-US"/>
              </w:rPr>
              <w:t>_____________________</w:t>
            </w:r>
          </w:p>
        </w:tc>
      </w:tr>
      <w:tr w:rsidR="006974A6" w:rsidRPr="00CE36AF" w14:paraId="0445E533" w14:textId="77777777" w:rsidTr="006974A6">
        <w:tc>
          <w:tcPr>
            <w:tcW w:w="4849" w:type="dxa"/>
          </w:tcPr>
          <w:p w14:paraId="17D14BDF" w14:textId="4DE590B7" w:rsidR="006974A6" w:rsidRPr="00CE36AF" w:rsidRDefault="006974A6" w:rsidP="006974A6">
            <w:pPr>
              <w:spacing w:before="60" w:after="60"/>
              <w:rPr>
                <w:lang w:val="en-GB"/>
              </w:rPr>
            </w:pPr>
            <w:r w:rsidRPr="00CE36AF">
              <w:rPr>
                <w:rFonts w:asciiTheme="minorHAnsi" w:hAnsiTheme="minorHAnsi" w:cstheme="minorHAnsi"/>
                <w:sz w:val="24"/>
                <w:szCs w:val="24"/>
                <w:lang w:val="en-GB" w:eastAsia="en-US"/>
              </w:rPr>
              <w:t>Bidder is a small or medium-sized enterprise under Recommendation 2003/361/EC</w:t>
            </w:r>
            <w:r w:rsidR="002721F2">
              <w:rPr>
                <w:rStyle w:val="Znakapoznpodarou"/>
                <w:rFonts w:asciiTheme="minorHAnsi" w:hAnsiTheme="minorHAnsi" w:cstheme="minorHAnsi"/>
                <w:sz w:val="24"/>
                <w:szCs w:val="24"/>
                <w:lang w:val="en-GB" w:eastAsia="en-US"/>
              </w:rPr>
              <w:footnoteReference w:id="1"/>
            </w:r>
          </w:p>
        </w:tc>
        <w:tc>
          <w:tcPr>
            <w:tcW w:w="4677" w:type="dxa"/>
            <w:vAlign w:val="center"/>
          </w:tcPr>
          <w:p w14:paraId="535879CF" w14:textId="77777777" w:rsidR="006974A6" w:rsidRPr="00CE36AF" w:rsidRDefault="006974A6" w:rsidP="006974A6">
            <w:pPr>
              <w:spacing w:before="60" w:after="60"/>
              <w:jc w:val="center"/>
              <w:rPr>
                <w:lang w:val="en-GB"/>
              </w:rPr>
            </w:pPr>
            <w:r w:rsidRPr="00544D03">
              <w:rPr>
                <w:rFonts w:asciiTheme="minorHAnsi" w:hAnsiTheme="minorHAnsi" w:cstheme="minorHAnsi"/>
                <w:sz w:val="24"/>
                <w:szCs w:val="24"/>
                <w:highlight w:val="yellow"/>
                <w:lang w:val="en-GB"/>
              </w:rPr>
              <w:t>YES / NO</w:t>
            </w:r>
          </w:p>
        </w:tc>
      </w:tr>
    </w:tbl>
    <w:p w14:paraId="087697B1" w14:textId="77777777" w:rsidR="00CE36AF" w:rsidRDefault="00CE36AF">
      <w:pPr>
        <w:rPr>
          <w:lang w:val="en-GB"/>
        </w:rPr>
      </w:pPr>
    </w:p>
    <w:p w14:paraId="27EB7EDE" w14:textId="77777777" w:rsidR="00B5021C" w:rsidRPr="00CE36AF" w:rsidRDefault="00B5021C">
      <w:pPr>
        <w:rPr>
          <w:lang w:val="en-G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2268"/>
        <w:gridCol w:w="2126"/>
      </w:tblGrid>
      <w:tr w:rsidR="00662854" w:rsidRPr="00CE36AF" w14:paraId="28B3EE3B" w14:textId="77777777" w:rsidTr="009F7521">
        <w:tc>
          <w:tcPr>
            <w:tcW w:w="9526" w:type="dxa"/>
            <w:gridSpan w:val="3"/>
            <w:shd w:val="clear" w:color="auto" w:fill="BFBFBF" w:themeFill="background1" w:themeFillShade="BF"/>
            <w:vAlign w:val="center"/>
          </w:tcPr>
          <w:p w14:paraId="48A623B0" w14:textId="30409C49" w:rsidR="00662854" w:rsidRPr="00CE36AF" w:rsidRDefault="00A64B2E" w:rsidP="009F7521">
            <w:pPr>
              <w:spacing w:before="60" w:after="60"/>
              <w:jc w:val="center"/>
              <w:rPr>
                <w:rFonts w:asciiTheme="minorHAnsi" w:hAnsiTheme="minorHAnsi" w:cstheme="minorHAnsi"/>
                <w:b/>
                <w:sz w:val="24"/>
                <w:szCs w:val="24"/>
                <w:lang w:val="en-GB" w:eastAsia="en-US"/>
              </w:rPr>
            </w:pPr>
            <w:r>
              <w:rPr>
                <w:rFonts w:asciiTheme="minorHAnsi" w:hAnsiTheme="minorHAnsi" w:cstheme="minorHAnsi"/>
                <w:b/>
                <w:sz w:val="24"/>
                <w:szCs w:val="24"/>
                <w:lang w:val="en-GB" w:eastAsia="en-US"/>
              </w:rPr>
              <w:t xml:space="preserve">Data </w:t>
            </w:r>
            <w:r w:rsidR="003C6CF1">
              <w:rPr>
                <w:rFonts w:asciiTheme="minorHAnsi" w:hAnsiTheme="minorHAnsi" w:cstheme="minorHAnsi"/>
                <w:b/>
                <w:sz w:val="24"/>
                <w:szCs w:val="24"/>
                <w:lang w:val="en-GB" w:eastAsia="en-US"/>
              </w:rPr>
              <w:t xml:space="preserve">for </w:t>
            </w:r>
            <w:r w:rsidR="00662854" w:rsidRPr="00CE36AF">
              <w:rPr>
                <w:rFonts w:asciiTheme="minorHAnsi" w:hAnsiTheme="minorHAnsi" w:cstheme="minorHAnsi"/>
                <w:b/>
                <w:sz w:val="24"/>
                <w:szCs w:val="24"/>
                <w:lang w:val="en-GB" w:eastAsia="en-US"/>
              </w:rPr>
              <w:t>Evaluation</w:t>
            </w:r>
          </w:p>
        </w:tc>
      </w:tr>
      <w:tr w:rsidR="00144219" w:rsidRPr="00CE36AF" w14:paraId="1F40992F" w14:textId="77777777" w:rsidTr="00144219">
        <w:tc>
          <w:tcPr>
            <w:tcW w:w="7400" w:type="dxa"/>
            <w:gridSpan w:val="2"/>
            <w:shd w:val="clear" w:color="auto" w:fill="BFBFBF" w:themeFill="background1" w:themeFillShade="BF"/>
          </w:tcPr>
          <w:p w14:paraId="74C0C802" w14:textId="7325E83A" w:rsidR="00144219" w:rsidRDefault="009F7521" w:rsidP="009D6EF9">
            <w:pPr>
              <w:spacing w:before="60" w:after="60"/>
              <w:rPr>
                <w:rFonts w:asciiTheme="minorHAnsi" w:hAnsiTheme="minorHAnsi" w:cstheme="minorHAnsi"/>
                <w:b/>
                <w:sz w:val="24"/>
                <w:szCs w:val="24"/>
                <w:lang w:val="en-GB" w:eastAsia="en-US"/>
              </w:rPr>
            </w:pPr>
            <w:r>
              <w:rPr>
                <w:rFonts w:asciiTheme="minorHAnsi" w:hAnsiTheme="minorHAnsi" w:cstheme="minorHAnsi"/>
                <w:b/>
                <w:sz w:val="24"/>
                <w:szCs w:val="24"/>
                <w:lang w:val="en-GB" w:eastAsia="en-US"/>
              </w:rPr>
              <w:t>Criterion</w:t>
            </w:r>
          </w:p>
        </w:tc>
        <w:tc>
          <w:tcPr>
            <w:tcW w:w="2126" w:type="dxa"/>
            <w:shd w:val="clear" w:color="auto" w:fill="BFBFBF" w:themeFill="background1" w:themeFillShade="BF"/>
            <w:vAlign w:val="center"/>
          </w:tcPr>
          <w:p w14:paraId="72FAEC1A" w14:textId="4F22F98D" w:rsidR="00144219" w:rsidRDefault="00144219" w:rsidP="00144219">
            <w:pPr>
              <w:spacing w:before="60" w:after="60"/>
              <w:jc w:val="center"/>
              <w:rPr>
                <w:rFonts w:asciiTheme="minorHAnsi" w:hAnsiTheme="minorHAnsi" w:cstheme="minorHAnsi"/>
                <w:b/>
                <w:sz w:val="24"/>
                <w:szCs w:val="24"/>
                <w:lang w:val="en-GB" w:eastAsia="en-US"/>
              </w:rPr>
            </w:pPr>
            <w:r>
              <w:rPr>
                <w:rFonts w:asciiTheme="minorHAnsi" w:hAnsiTheme="minorHAnsi" w:cstheme="minorHAnsi"/>
                <w:b/>
                <w:sz w:val="24"/>
                <w:szCs w:val="24"/>
                <w:lang w:val="en-GB" w:eastAsia="en-US"/>
              </w:rPr>
              <w:t>Value</w:t>
            </w:r>
          </w:p>
        </w:tc>
      </w:tr>
      <w:tr w:rsidR="008C42B5" w:rsidRPr="00CE36AF" w14:paraId="0DAEC099" w14:textId="77777777" w:rsidTr="00A95F99">
        <w:trPr>
          <w:trHeight w:val="576"/>
        </w:trPr>
        <w:tc>
          <w:tcPr>
            <w:tcW w:w="7400" w:type="dxa"/>
            <w:gridSpan w:val="2"/>
            <w:shd w:val="clear" w:color="auto" w:fill="EEECE1" w:themeFill="background2"/>
            <w:vAlign w:val="center"/>
          </w:tcPr>
          <w:p w14:paraId="008F2999" w14:textId="3E3FE40C" w:rsidR="008C42B5" w:rsidRPr="008C42B5" w:rsidRDefault="008C42B5" w:rsidP="008C42B5">
            <w:pPr>
              <w:rPr>
                <w:rFonts w:asciiTheme="minorHAnsi" w:hAnsiTheme="minorHAnsi" w:cstheme="minorHAnsi"/>
                <w:sz w:val="24"/>
                <w:szCs w:val="24"/>
                <w:lang w:val="en-GB" w:eastAsia="en-US"/>
              </w:rPr>
            </w:pPr>
            <w:r w:rsidRPr="004B3008">
              <w:rPr>
                <w:rFonts w:asciiTheme="minorHAnsi" w:hAnsiTheme="minorHAnsi" w:cstheme="minorHAnsi"/>
                <w:sz w:val="24"/>
                <w:szCs w:val="24"/>
                <w:lang w:val="en-GB" w:eastAsia="en-US"/>
              </w:rPr>
              <w:t>Total bid price</w:t>
            </w:r>
            <w:r w:rsidRPr="00CE36AF">
              <w:rPr>
                <w:rFonts w:asciiTheme="minorHAnsi" w:hAnsiTheme="minorHAnsi" w:cstheme="minorHAnsi"/>
                <w:sz w:val="24"/>
                <w:szCs w:val="24"/>
                <w:lang w:val="en-GB" w:eastAsia="en-US"/>
              </w:rPr>
              <w:t xml:space="preserve"> (</w:t>
            </w:r>
            <w:r>
              <w:rPr>
                <w:rFonts w:asciiTheme="minorHAnsi" w:hAnsiTheme="minorHAnsi" w:cstheme="minorHAnsi"/>
                <w:sz w:val="24"/>
                <w:szCs w:val="24"/>
                <w:lang w:val="en-GB" w:eastAsia="en-US"/>
              </w:rPr>
              <w:t>CZK excl. VAT</w:t>
            </w:r>
            <w:r w:rsidRPr="00CE36AF">
              <w:rPr>
                <w:rFonts w:asciiTheme="minorHAnsi" w:hAnsiTheme="minorHAnsi" w:cstheme="minorHAnsi"/>
                <w:sz w:val="24"/>
                <w:szCs w:val="24"/>
                <w:lang w:val="en-GB" w:eastAsia="en-US"/>
              </w:rPr>
              <w:t>)</w:t>
            </w:r>
          </w:p>
        </w:tc>
        <w:tc>
          <w:tcPr>
            <w:tcW w:w="2126" w:type="dxa"/>
            <w:shd w:val="clear" w:color="auto" w:fill="FFFFFF" w:themeFill="background1"/>
            <w:vAlign w:val="center"/>
          </w:tcPr>
          <w:p w14:paraId="05FE73D7" w14:textId="5E8B1870" w:rsidR="008C42B5" w:rsidRPr="00C51CAF" w:rsidRDefault="008C42B5" w:rsidP="00C51CAF">
            <w:pPr>
              <w:spacing w:before="60" w:after="60"/>
              <w:jc w:val="center"/>
              <w:rPr>
                <w:rFonts w:asciiTheme="minorHAnsi" w:hAnsiTheme="minorHAnsi" w:cstheme="minorHAnsi"/>
                <w:b/>
                <w:sz w:val="24"/>
                <w:szCs w:val="24"/>
                <w:lang w:val="en-GB" w:eastAsia="en-US"/>
              </w:rPr>
            </w:pPr>
            <w:r w:rsidRPr="00544D03">
              <w:rPr>
                <w:rFonts w:asciiTheme="minorHAnsi" w:hAnsiTheme="minorHAnsi" w:cstheme="minorHAnsi"/>
                <w:b/>
                <w:sz w:val="24"/>
                <w:szCs w:val="24"/>
                <w:highlight w:val="yellow"/>
                <w:lang w:val="en-GB" w:eastAsia="en-US"/>
              </w:rPr>
              <w:t>___________</w:t>
            </w:r>
          </w:p>
        </w:tc>
      </w:tr>
      <w:tr w:rsidR="00245596" w:rsidRPr="00CE36AF" w14:paraId="5D2265AC" w14:textId="77777777" w:rsidTr="00A95F99">
        <w:trPr>
          <w:trHeight w:val="582"/>
        </w:trPr>
        <w:tc>
          <w:tcPr>
            <w:tcW w:w="5132" w:type="dxa"/>
            <w:vMerge w:val="restart"/>
            <w:shd w:val="clear" w:color="auto" w:fill="EEECE1" w:themeFill="background2"/>
            <w:vAlign w:val="center"/>
          </w:tcPr>
          <w:p w14:paraId="6A44F040" w14:textId="2F8FC910" w:rsidR="00245596" w:rsidRPr="004B3008" w:rsidRDefault="004442B9" w:rsidP="00245596">
            <w:pPr>
              <w:rPr>
                <w:rFonts w:asciiTheme="minorHAnsi" w:hAnsiTheme="minorHAnsi" w:cstheme="minorHAnsi"/>
                <w:sz w:val="24"/>
                <w:szCs w:val="24"/>
                <w:lang w:val="en-GB" w:eastAsia="en-US"/>
              </w:rPr>
            </w:pPr>
            <w:r>
              <w:rPr>
                <w:rFonts w:asciiTheme="minorHAnsi" w:hAnsiTheme="minorHAnsi" w:cstheme="minorHAnsi"/>
                <w:sz w:val="24"/>
                <w:szCs w:val="24"/>
                <w:lang w:val="en-GB" w:eastAsia="en-US"/>
              </w:rPr>
              <w:t>B</w:t>
            </w:r>
            <w:r w:rsidRPr="004B3008">
              <w:rPr>
                <w:rFonts w:asciiTheme="minorHAnsi" w:hAnsiTheme="minorHAnsi" w:cstheme="minorHAnsi"/>
                <w:sz w:val="24"/>
                <w:szCs w:val="24"/>
                <w:lang w:val="en-GB" w:eastAsia="en-US"/>
              </w:rPr>
              <w:t>id price</w:t>
            </w:r>
            <w:r w:rsidRPr="00CE36AF">
              <w:rPr>
                <w:rFonts w:asciiTheme="minorHAnsi" w:hAnsiTheme="minorHAnsi" w:cstheme="minorHAnsi"/>
                <w:sz w:val="24"/>
                <w:szCs w:val="24"/>
                <w:lang w:val="en-GB" w:eastAsia="en-US"/>
              </w:rPr>
              <w:t xml:space="preserve"> (</w:t>
            </w:r>
            <w:r>
              <w:rPr>
                <w:rFonts w:asciiTheme="minorHAnsi" w:hAnsiTheme="minorHAnsi" w:cstheme="minorHAnsi"/>
                <w:sz w:val="24"/>
                <w:szCs w:val="24"/>
                <w:lang w:val="en-GB" w:eastAsia="en-US"/>
              </w:rPr>
              <w:t>CZK excl. VAT</w:t>
            </w:r>
            <w:r w:rsidRPr="00CE36AF">
              <w:rPr>
                <w:rFonts w:asciiTheme="minorHAnsi" w:hAnsiTheme="minorHAnsi" w:cstheme="minorHAnsi"/>
                <w:sz w:val="24"/>
                <w:szCs w:val="24"/>
                <w:lang w:val="en-GB" w:eastAsia="en-US"/>
              </w:rPr>
              <w:t>)</w:t>
            </w:r>
          </w:p>
        </w:tc>
        <w:tc>
          <w:tcPr>
            <w:tcW w:w="2268" w:type="dxa"/>
            <w:shd w:val="clear" w:color="auto" w:fill="EEECE1" w:themeFill="background2"/>
            <w:vAlign w:val="center"/>
          </w:tcPr>
          <w:p w14:paraId="5FBF53BD" w14:textId="7436D71C" w:rsidR="00245596" w:rsidRPr="00821AFA" w:rsidRDefault="004442B9" w:rsidP="00245596">
            <w:pPr>
              <w:jc w:val="center"/>
              <w:rPr>
                <w:rFonts w:asciiTheme="minorHAnsi" w:hAnsiTheme="minorHAnsi" w:cstheme="minorHAnsi"/>
                <w:bCs/>
                <w:sz w:val="24"/>
                <w:szCs w:val="24"/>
                <w:lang w:val="en-GB" w:eastAsia="en-US"/>
              </w:rPr>
            </w:pPr>
            <w:r w:rsidRPr="00821AFA">
              <w:rPr>
                <w:rFonts w:asciiTheme="minorHAnsi" w:hAnsiTheme="minorHAnsi" w:cstheme="minorHAnsi"/>
                <w:bCs/>
                <w:sz w:val="24"/>
                <w:szCs w:val="24"/>
                <w:lang w:val="en-GB" w:eastAsia="en-US"/>
              </w:rPr>
              <w:t>Devi</w:t>
            </w:r>
            <w:r w:rsidR="00821AFA" w:rsidRPr="00821AFA">
              <w:rPr>
                <w:rFonts w:asciiTheme="minorHAnsi" w:hAnsiTheme="minorHAnsi" w:cstheme="minorHAnsi"/>
                <w:bCs/>
                <w:sz w:val="24"/>
                <w:szCs w:val="24"/>
                <w:lang w:val="en-GB" w:eastAsia="en-US"/>
              </w:rPr>
              <w:t>ce A</w:t>
            </w:r>
          </w:p>
        </w:tc>
        <w:tc>
          <w:tcPr>
            <w:tcW w:w="2126" w:type="dxa"/>
            <w:shd w:val="clear" w:color="auto" w:fill="FFFFFF" w:themeFill="background1"/>
            <w:vAlign w:val="center"/>
          </w:tcPr>
          <w:p w14:paraId="1A76DDA9" w14:textId="307F72D9" w:rsidR="00245596" w:rsidRPr="004B3008" w:rsidRDefault="00245596" w:rsidP="00245596">
            <w:pPr>
              <w:jc w:val="center"/>
              <w:rPr>
                <w:rFonts w:asciiTheme="minorHAnsi" w:hAnsiTheme="minorHAnsi" w:cstheme="minorHAnsi"/>
                <w:sz w:val="24"/>
                <w:szCs w:val="24"/>
                <w:lang w:val="en-GB" w:eastAsia="en-US"/>
              </w:rPr>
            </w:pPr>
            <w:r w:rsidRPr="00053702">
              <w:rPr>
                <w:rFonts w:asciiTheme="minorHAnsi" w:hAnsiTheme="minorHAnsi" w:cstheme="minorHAnsi"/>
                <w:b/>
                <w:sz w:val="24"/>
                <w:szCs w:val="24"/>
                <w:highlight w:val="yellow"/>
                <w:lang w:val="en-GB" w:eastAsia="en-US"/>
              </w:rPr>
              <w:t>___________</w:t>
            </w:r>
          </w:p>
        </w:tc>
      </w:tr>
      <w:tr w:rsidR="00245596" w:rsidRPr="00CE36AF" w14:paraId="6A98B5EE" w14:textId="77777777" w:rsidTr="00A95F99">
        <w:trPr>
          <w:trHeight w:hRule="exact" w:val="578"/>
        </w:trPr>
        <w:tc>
          <w:tcPr>
            <w:tcW w:w="5132" w:type="dxa"/>
            <w:vMerge/>
            <w:shd w:val="clear" w:color="auto" w:fill="EEECE1" w:themeFill="background2"/>
            <w:vAlign w:val="center"/>
          </w:tcPr>
          <w:p w14:paraId="23FB74A2" w14:textId="77777777" w:rsidR="00245596" w:rsidRPr="004B3008" w:rsidRDefault="00245596" w:rsidP="00245596">
            <w:pPr>
              <w:rPr>
                <w:rFonts w:asciiTheme="minorHAnsi" w:hAnsiTheme="minorHAnsi" w:cstheme="minorHAnsi"/>
                <w:sz w:val="24"/>
                <w:szCs w:val="24"/>
                <w:lang w:val="en-GB" w:eastAsia="en-US"/>
              </w:rPr>
            </w:pPr>
          </w:p>
        </w:tc>
        <w:tc>
          <w:tcPr>
            <w:tcW w:w="2268" w:type="dxa"/>
            <w:shd w:val="clear" w:color="auto" w:fill="EEECE1" w:themeFill="background2"/>
            <w:vAlign w:val="center"/>
          </w:tcPr>
          <w:p w14:paraId="516DBFDD" w14:textId="254BB205" w:rsidR="00245596" w:rsidRPr="00821AFA" w:rsidRDefault="00821AFA" w:rsidP="00245596">
            <w:pPr>
              <w:jc w:val="center"/>
              <w:rPr>
                <w:rFonts w:asciiTheme="minorHAnsi" w:hAnsiTheme="minorHAnsi" w:cstheme="minorHAnsi"/>
                <w:bCs/>
                <w:sz w:val="24"/>
                <w:szCs w:val="24"/>
                <w:highlight w:val="yellow"/>
                <w:lang w:val="en-GB" w:eastAsia="en-US"/>
              </w:rPr>
            </w:pPr>
            <w:r w:rsidRPr="00821AFA">
              <w:rPr>
                <w:rFonts w:asciiTheme="minorHAnsi" w:hAnsiTheme="minorHAnsi" w:cstheme="minorHAnsi"/>
                <w:bCs/>
                <w:sz w:val="24"/>
                <w:szCs w:val="24"/>
                <w:lang w:val="en-GB" w:eastAsia="en-US"/>
              </w:rPr>
              <w:t>Device B</w:t>
            </w:r>
          </w:p>
        </w:tc>
        <w:tc>
          <w:tcPr>
            <w:tcW w:w="2126" w:type="dxa"/>
            <w:shd w:val="clear" w:color="auto" w:fill="FFFFFF" w:themeFill="background1"/>
            <w:vAlign w:val="center"/>
          </w:tcPr>
          <w:p w14:paraId="00B63EED" w14:textId="2465C753" w:rsidR="00245596" w:rsidRPr="00544D03" w:rsidRDefault="00245596" w:rsidP="00245596">
            <w:pPr>
              <w:jc w:val="center"/>
              <w:rPr>
                <w:rFonts w:asciiTheme="minorHAnsi" w:hAnsiTheme="minorHAnsi" w:cstheme="minorHAnsi"/>
                <w:b/>
                <w:sz w:val="24"/>
                <w:szCs w:val="24"/>
                <w:highlight w:val="yellow"/>
                <w:lang w:val="en-GB" w:eastAsia="en-US"/>
              </w:rPr>
            </w:pPr>
            <w:r w:rsidRPr="00053702">
              <w:rPr>
                <w:rFonts w:asciiTheme="minorHAnsi" w:hAnsiTheme="minorHAnsi" w:cstheme="minorHAnsi"/>
                <w:b/>
                <w:sz w:val="24"/>
                <w:szCs w:val="24"/>
                <w:highlight w:val="yellow"/>
                <w:lang w:val="en-GB" w:eastAsia="en-US"/>
              </w:rPr>
              <w:t>___________</w:t>
            </w:r>
          </w:p>
        </w:tc>
      </w:tr>
    </w:tbl>
    <w:p w14:paraId="797B996D" w14:textId="77777777" w:rsidR="00662854" w:rsidRDefault="00662854" w:rsidP="00662854">
      <w:pPr>
        <w:rPr>
          <w:rFonts w:ascii="Verdana" w:hAnsi="Verdana"/>
          <w:b/>
          <w:sz w:val="18"/>
          <w:szCs w:val="18"/>
        </w:rPr>
      </w:pPr>
    </w:p>
    <w:p w14:paraId="15B9EC74" w14:textId="1279B87F" w:rsidR="00662854" w:rsidRPr="00600F78" w:rsidRDefault="00600F78">
      <w:pPr>
        <w:rPr>
          <w:rFonts w:ascii="Calibri" w:hAnsi="Calibri"/>
          <w:b/>
          <w:spacing w:val="40"/>
          <w:sz w:val="24"/>
          <w:szCs w:val="24"/>
          <w:lang w:val="en-GB" w:eastAsia="ar-SA"/>
        </w:rPr>
      </w:pPr>
      <w:r w:rsidRPr="00600F78">
        <w:rPr>
          <w:rFonts w:ascii="Calibri" w:hAnsi="Calibri" w:cs="Calibri"/>
          <w:color w:val="FF0000"/>
          <w:sz w:val="24"/>
          <w:szCs w:val="24"/>
          <w:lang w:val="en-US"/>
        </w:rPr>
        <w:t>(TO BE FILLED IN BY THE BIDDER)</w:t>
      </w:r>
      <w:r w:rsidRPr="00600F78">
        <w:rPr>
          <w:rFonts w:ascii="Calibri" w:hAnsi="Calibri"/>
          <w:b/>
          <w:spacing w:val="40"/>
          <w:sz w:val="24"/>
          <w:szCs w:val="24"/>
          <w:lang w:val="en-GB" w:eastAsia="ar-SA"/>
        </w:rPr>
        <w:t xml:space="preserve"> </w:t>
      </w:r>
      <w:r w:rsidR="00662854" w:rsidRPr="00600F78">
        <w:rPr>
          <w:rFonts w:ascii="Calibri" w:hAnsi="Calibri"/>
          <w:b/>
          <w:spacing w:val="40"/>
          <w:sz w:val="24"/>
          <w:szCs w:val="24"/>
          <w:lang w:val="en-GB" w:eastAsia="ar-SA"/>
        </w:rPr>
        <w:br w:type="page"/>
      </w:r>
    </w:p>
    <w:p w14:paraId="18B0C961" w14:textId="77777777" w:rsidR="00260513" w:rsidRPr="00260513" w:rsidRDefault="00260513" w:rsidP="00260513">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lastRenderedPageBreak/>
        <w:t>Annex No. 2</w:t>
      </w:r>
    </w:p>
    <w:p w14:paraId="512A3A4C" w14:textId="77777777" w:rsidR="00260513" w:rsidRPr="00260513" w:rsidRDefault="00260513" w:rsidP="00260513">
      <w:pPr>
        <w:suppressAutoHyphens/>
        <w:rPr>
          <w:rFonts w:ascii="Calibri" w:hAnsi="Calibri"/>
          <w:b/>
          <w:spacing w:val="40"/>
          <w:lang w:val="en-GB" w:eastAsia="ar-SA"/>
        </w:rPr>
      </w:pPr>
    </w:p>
    <w:p w14:paraId="5C0B47F4" w14:textId="77777777" w:rsidR="007E75ED" w:rsidRPr="00AA7638" w:rsidRDefault="007E75ED" w:rsidP="007E75ED">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Affirmation on Qualification Criteria</w:t>
      </w:r>
    </w:p>
    <w:p w14:paraId="37D44D62" w14:textId="77777777" w:rsidR="00260513" w:rsidRPr="00AA7638" w:rsidRDefault="00260513" w:rsidP="00260513">
      <w:pPr>
        <w:suppressAutoHyphens/>
        <w:jc w:val="center"/>
        <w:rPr>
          <w:rFonts w:ascii="Calibri" w:hAnsi="Calibri"/>
          <w:sz w:val="22"/>
          <w:szCs w:val="22"/>
          <w:lang w:val="en-GB" w:eastAsia="ar-SA"/>
        </w:rPr>
      </w:pPr>
    </w:p>
    <w:p w14:paraId="66A97819" w14:textId="77777777" w:rsidR="007E75ED" w:rsidRPr="00AA7638" w:rsidRDefault="007E75ED" w:rsidP="007E75ED">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0E714C93" w14:textId="77777777" w:rsidR="00260513" w:rsidRPr="00AA7638" w:rsidRDefault="007E75ED" w:rsidP="007E75ED">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2B934FB0" w14:textId="77777777" w:rsidR="007E75ED" w:rsidRPr="00AA7638" w:rsidRDefault="007E75ED" w:rsidP="00260513">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524434" w:rsidRPr="00AA7638" w14:paraId="36C2A288" w14:textId="77777777" w:rsidTr="00130857">
        <w:trPr>
          <w:trHeight w:val="397"/>
          <w:jc w:val="center"/>
        </w:trPr>
        <w:tc>
          <w:tcPr>
            <w:tcW w:w="4106" w:type="dxa"/>
            <w:shd w:val="clear" w:color="auto" w:fill="BFBFBF"/>
            <w:vAlign w:val="center"/>
          </w:tcPr>
          <w:p w14:paraId="4D64D3D3" w14:textId="469587E5" w:rsidR="00524434" w:rsidRPr="00AA7638" w:rsidRDefault="00524434" w:rsidP="00524434">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sidR="00C569E5">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sidR="00C569E5">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shd w:val="clear" w:color="auto" w:fill="auto"/>
          </w:tcPr>
          <w:p w14:paraId="301F2B08" w14:textId="30A3B12E" w:rsidR="00524434" w:rsidRPr="00EA6F43" w:rsidRDefault="000200F9" w:rsidP="00524434">
            <w:pPr>
              <w:spacing w:before="60" w:after="60"/>
              <w:rPr>
                <w:rFonts w:asciiTheme="minorHAnsi" w:hAnsiTheme="minorHAnsi" w:cstheme="minorHAnsi"/>
                <w:b/>
                <w:color w:val="000000"/>
                <w:sz w:val="22"/>
                <w:szCs w:val="22"/>
                <w:lang w:eastAsia="en-US"/>
              </w:rPr>
            </w:pPr>
            <w:r w:rsidRPr="000200F9">
              <w:rPr>
                <w:rFonts w:asciiTheme="minorHAnsi" w:hAnsiTheme="minorHAnsi" w:cstheme="minorHAnsi"/>
                <w:sz w:val="22"/>
                <w:szCs w:val="22"/>
                <w:lang w:val="en-GB"/>
              </w:rPr>
              <w:t>Operational renewal and lifetime extension of Physical Property Measurement Systems with 9T and 14T magnets</w:t>
            </w:r>
          </w:p>
        </w:tc>
      </w:tr>
      <w:tr w:rsidR="007E75ED" w:rsidRPr="00AA7638" w14:paraId="6AEA4563" w14:textId="77777777" w:rsidTr="00130857">
        <w:trPr>
          <w:trHeight w:val="397"/>
          <w:jc w:val="center"/>
        </w:trPr>
        <w:tc>
          <w:tcPr>
            <w:tcW w:w="4106" w:type="dxa"/>
            <w:shd w:val="clear" w:color="auto" w:fill="BFBFBF"/>
            <w:vAlign w:val="center"/>
          </w:tcPr>
          <w:p w14:paraId="63E1FFF7" w14:textId="77777777" w:rsidR="007E75ED" w:rsidRPr="00AA7638" w:rsidRDefault="004D668D" w:rsidP="007E75ED">
            <w:pPr>
              <w:spacing w:after="60"/>
              <w:rPr>
                <w:rFonts w:ascii="Calibri" w:hAnsi="Calibri"/>
                <w:b/>
                <w:sz w:val="22"/>
                <w:szCs w:val="22"/>
                <w:lang w:val="en-GB"/>
              </w:rPr>
            </w:pPr>
            <w:r>
              <w:rPr>
                <w:rFonts w:ascii="Calibri" w:hAnsi="Calibri"/>
                <w:b/>
                <w:sz w:val="22"/>
                <w:szCs w:val="22"/>
                <w:lang w:val="en-GB"/>
              </w:rPr>
              <w:t>Business name of the B</w:t>
            </w:r>
            <w:r w:rsidR="007E75ED" w:rsidRPr="00AA7638">
              <w:rPr>
                <w:rFonts w:ascii="Calibri" w:hAnsi="Calibri"/>
                <w:b/>
                <w:sz w:val="22"/>
                <w:szCs w:val="22"/>
                <w:lang w:val="en-GB"/>
              </w:rPr>
              <w:t xml:space="preserve">idder </w:t>
            </w:r>
          </w:p>
        </w:tc>
        <w:tc>
          <w:tcPr>
            <w:tcW w:w="5670" w:type="dxa"/>
            <w:shd w:val="clear" w:color="auto" w:fill="auto"/>
          </w:tcPr>
          <w:p w14:paraId="70258849" w14:textId="77777777" w:rsidR="007E75ED" w:rsidRPr="00AA7638" w:rsidRDefault="007E75ED" w:rsidP="007E75ED">
            <w:pPr>
              <w:spacing w:after="60"/>
              <w:rPr>
                <w:rFonts w:ascii="Calibri" w:hAnsi="Calibri"/>
                <w:sz w:val="22"/>
                <w:szCs w:val="22"/>
                <w:lang w:val="en-GB"/>
              </w:rPr>
            </w:pPr>
          </w:p>
        </w:tc>
      </w:tr>
      <w:tr w:rsidR="007E75ED" w:rsidRPr="00AA7638" w14:paraId="69ECF4A9" w14:textId="77777777" w:rsidTr="00130857">
        <w:trPr>
          <w:trHeight w:val="397"/>
          <w:jc w:val="center"/>
        </w:trPr>
        <w:tc>
          <w:tcPr>
            <w:tcW w:w="4106" w:type="dxa"/>
            <w:shd w:val="clear" w:color="auto" w:fill="BFBFBF"/>
            <w:vAlign w:val="center"/>
          </w:tcPr>
          <w:p w14:paraId="3874E452" w14:textId="2D51762E" w:rsidR="007E75ED" w:rsidRPr="00AA7638" w:rsidRDefault="007E75ED" w:rsidP="007E75ED">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shd w:val="clear" w:color="auto" w:fill="auto"/>
          </w:tcPr>
          <w:p w14:paraId="7767F347" w14:textId="77777777" w:rsidR="007E75ED" w:rsidRPr="00AA7638" w:rsidRDefault="007E75ED" w:rsidP="007E75ED">
            <w:pPr>
              <w:spacing w:after="60"/>
              <w:rPr>
                <w:rFonts w:ascii="Calibri" w:hAnsi="Calibri"/>
                <w:sz w:val="22"/>
                <w:szCs w:val="22"/>
                <w:lang w:val="en-GB"/>
              </w:rPr>
            </w:pPr>
          </w:p>
        </w:tc>
      </w:tr>
      <w:tr w:rsidR="007E75ED" w:rsidRPr="00AA7638" w14:paraId="4D0674BD" w14:textId="77777777" w:rsidTr="00130857">
        <w:trPr>
          <w:trHeight w:val="397"/>
          <w:jc w:val="center"/>
        </w:trPr>
        <w:tc>
          <w:tcPr>
            <w:tcW w:w="4106" w:type="dxa"/>
            <w:shd w:val="clear" w:color="auto" w:fill="BFBFBF"/>
            <w:vAlign w:val="center"/>
          </w:tcPr>
          <w:p w14:paraId="4272D9A0" w14:textId="77777777" w:rsidR="007E75ED" w:rsidRPr="00AA7638" w:rsidRDefault="007E75ED" w:rsidP="007E75ED">
            <w:pPr>
              <w:spacing w:after="60"/>
              <w:rPr>
                <w:rFonts w:ascii="Calibri" w:hAnsi="Calibri"/>
                <w:b/>
                <w:sz w:val="22"/>
                <w:szCs w:val="22"/>
                <w:lang w:val="en-GB"/>
              </w:rPr>
            </w:pPr>
            <w:r w:rsidRPr="00AA7638">
              <w:rPr>
                <w:rFonts w:ascii="Calibri" w:hAnsi="Calibri"/>
                <w:b/>
                <w:sz w:val="22"/>
                <w:szCs w:val="22"/>
                <w:lang w:val="en-GB"/>
              </w:rPr>
              <w:t>ID</w:t>
            </w:r>
          </w:p>
        </w:tc>
        <w:tc>
          <w:tcPr>
            <w:tcW w:w="5670" w:type="dxa"/>
            <w:shd w:val="clear" w:color="auto" w:fill="auto"/>
          </w:tcPr>
          <w:p w14:paraId="4B13ADFC" w14:textId="77777777" w:rsidR="007E75ED" w:rsidRPr="00AA7638" w:rsidRDefault="007E75ED" w:rsidP="007E75ED">
            <w:pPr>
              <w:spacing w:after="60"/>
              <w:rPr>
                <w:rFonts w:ascii="Calibri" w:hAnsi="Calibri"/>
                <w:sz w:val="22"/>
                <w:szCs w:val="22"/>
                <w:lang w:val="en-GB"/>
              </w:rPr>
            </w:pPr>
          </w:p>
        </w:tc>
      </w:tr>
      <w:tr w:rsidR="007E75ED" w:rsidRPr="00AA7638" w14:paraId="52D4FF12" w14:textId="77777777" w:rsidTr="00130857">
        <w:trPr>
          <w:trHeight w:val="397"/>
          <w:jc w:val="center"/>
        </w:trPr>
        <w:tc>
          <w:tcPr>
            <w:tcW w:w="4106" w:type="dxa"/>
            <w:shd w:val="clear" w:color="auto" w:fill="BFBFBF"/>
            <w:vAlign w:val="center"/>
          </w:tcPr>
          <w:p w14:paraId="0BB9487C" w14:textId="77777777" w:rsidR="007E75ED" w:rsidRPr="00AA7638" w:rsidRDefault="00AA7638" w:rsidP="007E75ED">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shd w:val="clear" w:color="auto" w:fill="auto"/>
          </w:tcPr>
          <w:p w14:paraId="5E1E7E02" w14:textId="77777777" w:rsidR="007E75ED" w:rsidRPr="00AA7638" w:rsidRDefault="007E75ED" w:rsidP="007E75ED">
            <w:pPr>
              <w:spacing w:after="60"/>
              <w:rPr>
                <w:rFonts w:ascii="Calibri" w:hAnsi="Calibri"/>
                <w:sz w:val="22"/>
                <w:szCs w:val="22"/>
                <w:lang w:val="en-GB"/>
              </w:rPr>
            </w:pPr>
          </w:p>
        </w:tc>
      </w:tr>
    </w:tbl>
    <w:p w14:paraId="504A4867" w14:textId="77777777" w:rsidR="00260513" w:rsidRPr="00AA7638" w:rsidRDefault="00260513" w:rsidP="00260513">
      <w:pPr>
        <w:spacing w:after="60"/>
        <w:rPr>
          <w:rFonts w:ascii="Calibri" w:hAnsi="Calibri"/>
          <w:b/>
          <w:sz w:val="22"/>
          <w:szCs w:val="22"/>
          <w:lang w:val="en-GB"/>
        </w:rPr>
      </w:pPr>
    </w:p>
    <w:p w14:paraId="4CC882B7" w14:textId="77777777" w:rsidR="00AA7638" w:rsidRPr="00AA7638" w:rsidRDefault="00AA7638" w:rsidP="00AF6B16">
      <w:pPr>
        <w:numPr>
          <w:ilvl w:val="0"/>
          <w:numId w:val="21"/>
        </w:numPr>
        <w:spacing w:after="60"/>
        <w:ind w:left="42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434B8484" w14:textId="78C34A74" w:rsidR="00AA7638" w:rsidRPr="00AA7638" w:rsidRDefault="00AA7638" w:rsidP="00AF6B16">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sidR="004D668D">
        <w:rPr>
          <w:rFonts w:ascii="Calibri" w:hAnsi="Calibri" w:cs="Verdana"/>
          <w:b/>
          <w:bCs/>
          <w:sz w:val="22"/>
          <w:szCs w:val="22"/>
          <w:lang w:val="en-GB" w:eastAsia="zh-CN"/>
        </w:rPr>
        <w:t>B</w:t>
      </w:r>
      <w:r w:rsidR="00FF563F">
        <w:rPr>
          <w:rFonts w:ascii="Calibri" w:hAnsi="Calibri" w:cs="Verdana"/>
          <w:b/>
          <w:bCs/>
          <w:sz w:val="22"/>
          <w:szCs w:val="22"/>
          <w:lang w:val="en-GB" w:eastAsia="zh-CN"/>
        </w:rPr>
        <w:t>idder</w:t>
      </w:r>
      <w:r w:rsidRPr="00AA7638">
        <w:rPr>
          <w:rFonts w:ascii="Calibri" w:hAnsi="Calibri" w:cs="Verdana"/>
          <w:b/>
          <w:bCs/>
          <w:sz w:val="22"/>
          <w:szCs w:val="22"/>
          <w:lang w:val="en-GB" w:eastAsia="zh-CN"/>
        </w:rPr>
        <w:t xml:space="preserve"> hereby solemnly declares that </w:t>
      </w:r>
      <w:r w:rsidR="004B1991">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43279438" w14:textId="471681FD" w:rsidR="00AA7638" w:rsidRPr="00AA7638" w:rsidRDefault="002F307F" w:rsidP="00AF6B16">
      <w:pPr>
        <w:numPr>
          <w:ilvl w:val="0"/>
          <w:numId w:val="20"/>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sidR="00B847A0">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sidR="005D7A98">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sidR="005D7A98">
        <w:rPr>
          <w:rFonts w:ascii="Calibri" w:hAnsi="Calibri" w:cs="Verdana"/>
          <w:bCs/>
          <w:sz w:val="22"/>
          <w:szCs w:val="22"/>
          <w:lang w:val="en-GB" w:eastAsia="zh-CN"/>
        </w:rPr>
        <w:t>)</w:t>
      </w:r>
      <w:r w:rsidR="00AA7638" w:rsidRPr="00AA7638">
        <w:rPr>
          <w:rFonts w:ascii="Calibri" w:hAnsi="Calibri" w:cs="Verdana"/>
          <w:bCs/>
          <w:sz w:val="22"/>
          <w:szCs w:val="22"/>
          <w:lang w:val="en-GB" w:eastAsia="zh-CN"/>
        </w:rPr>
        <w:t>,</w:t>
      </w:r>
    </w:p>
    <w:p w14:paraId="606E0122" w14:textId="4CD03BA9" w:rsidR="00AA7638" w:rsidRPr="00AA7638" w:rsidRDefault="00AA7638" w:rsidP="00AF6B16">
      <w:pPr>
        <w:numPr>
          <w:ilvl w:val="0"/>
          <w:numId w:val="20"/>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sidR="00034E6E">
        <w:rPr>
          <w:rFonts w:ascii="Calibri" w:hAnsi="Calibri" w:cs="Verdana"/>
          <w:bCs/>
          <w:sz w:val="22"/>
          <w:szCs w:val="22"/>
          <w:lang w:val="en-GB" w:eastAsia="zh-CN"/>
        </w:rPr>
        <w:t xml:space="preserve"> </w:t>
      </w:r>
      <w:r w:rsidR="00034E6E"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772E588E" w14:textId="22EE5370" w:rsidR="00AA7638" w:rsidRPr="00AA7638" w:rsidRDefault="00AA7638" w:rsidP="00AF6B16">
      <w:pPr>
        <w:numPr>
          <w:ilvl w:val="0"/>
          <w:numId w:val="20"/>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sidR="00276C78">
        <w:rPr>
          <w:rFonts w:ascii="Calibri" w:hAnsi="Calibri" w:cs="Verdana"/>
          <w:bCs/>
          <w:sz w:val="22"/>
          <w:szCs w:val="22"/>
          <w:lang w:val="en-GB" w:eastAsia="zh-CN"/>
        </w:rPr>
        <w:t xml:space="preserve"> </w:t>
      </w:r>
      <w:r w:rsidR="00276C78"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48082C4F" w14:textId="0BD2EB44" w:rsidR="00AA7638" w:rsidRPr="00AA7638" w:rsidRDefault="00AA7638" w:rsidP="00AF6B16">
      <w:pPr>
        <w:numPr>
          <w:ilvl w:val="0"/>
          <w:numId w:val="20"/>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sidR="00B847A0">
        <w:rPr>
          <w:rFonts w:ascii="Calibri" w:hAnsi="Calibri" w:cs="Verdana"/>
          <w:bCs/>
          <w:sz w:val="22"/>
          <w:szCs w:val="22"/>
          <w:lang w:val="en-GB" w:eastAsia="zh-CN"/>
        </w:rPr>
        <w:t xml:space="preserve"> </w:t>
      </w:r>
      <w:r w:rsidR="00B847A0"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7C989BC0" w14:textId="472D187D" w:rsidR="00AA7638" w:rsidRPr="00AA7638" w:rsidRDefault="00AA7638" w:rsidP="00AF6B16">
      <w:pPr>
        <w:numPr>
          <w:ilvl w:val="0"/>
          <w:numId w:val="20"/>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sidR="00922D58">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sidR="00D86F5E">
        <w:rPr>
          <w:rFonts w:ascii="Calibri" w:hAnsi="Calibri" w:cs="Verdana"/>
          <w:bCs/>
          <w:sz w:val="22"/>
          <w:szCs w:val="22"/>
          <w:lang w:val="en-GB" w:eastAsia="zh-CN"/>
        </w:rPr>
        <w:t xml:space="preserve"> and</w:t>
      </w:r>
      <w:r w:rsidR="009B77BA">
        <w:rPr>
          <w:rFonts w:ascii="Calibri" w:hAnsi="Calibri" w:cs="Verdana"/>
          <w:bCs/>
          <w:sz w:val="22"/>
          <w:szCs w:val="22"/>
          <w:lang w:val="en-GB" w:eastAsia="zh-CN"/>
        </w:rPr>
        <w:t xml:space="preserve"> </w:t>
      </w:r>
      <w:r w:rsidR="00E85425" w:rsidRPr="00E85425">
        <w:rPr>
          <w:rFonts w:ascii="Calibri" w:hAnsi="Calibri" w:cs="Verdana"/>
          <w:bCs/>
          <w:sz w:val="22"/>
          <w:szCs w:val="22"/>
          <w:lang w:val="en-GB" w:eastAsia="zh-CN"/>
        </w:rPr>
        <w:t>has not been subjec</w:t>
      </w:r>
      <w:r w:rsidR="00392E6E">
        <w:rPr>
          <w:rFonts w:ascii="Calibri" w:hAnsi="Calibri" w:cs="Verdana"/>
          <w:bCs/>
          <w:sz w:val="22"/>
          <w:szCs w:val="22"/>
          <w:lang w:val="en-GB" w:eastAsia="zh-CN"/>
        </w:rPr>
        <w:t>t to</w:t>
      </w:r>
      <w:r w:rsidR="00D86F5E" w:rsidRPr="00AA7638">
        <w:rPr>
          <w:rFonts w:ascii="Calibri" w:hAnsi="Calibri" w:cs="Verdana"/>
          <w:bCs/>
          <w:sz w:val="22"/>
          <w:szCs w:val="22"/>
          <w:lang w:val="en-GB" w:eastAsia="zh-CN"/>
        </w:rPr>
        <w:t xml:space="preserve"> receivership</w:t>
      </w:r>
      <w:r w:rsidRPr="00AA7638">
        <w:rPr>
          <w:rFonts w:ascii="Calibri" w:hAnsi="Calibri" w:cs="Verdana"/>
          <w:bCs/>
          <w:sz w:val="22"/>
          <w:szCs w:val="22"/>
          <w:lang w:val="en-GB" w:eastAsia="zh-CN"/>
        </w:rPr>
        <w:t xml:space="preserve"> under another legal regulation or</w:t>
      </w:r>
      <w:r w:rsidR="009B77BA">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sidR="009B77BA">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sidR="00922D58">
        <w:rPr>
          <w:rFonts w:ascii="Calibri" w:hAnsi="Calibri" w:cs="Verdana"/>
          <w:bCs/>
          <w:sz w:val="22"/>
          <w:szCs w:val="22"/>
          <w:lang w:val="en-GB" w:eastAsia="zh-CN"/>
        </w:rPr>
        <w:t xml:space="preserve"> </w:t>
      </w:r>
      <w:r w:rsidR="00922D58"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59C18C7" w14:textId="77777777" w:rsidR="00AA7638" w:rsidRPr="00AA7638" w:rsidRDefault="00AA7638" w:rsidP="00AD552C">
      <w:pPr>
        <w:spacing w:after="60"/>
        <w:jc w:val="both"/>
        <w:rPr>
          <w:rFonts w:ascii="Calibri" w:hAnsi="Calibri" w:cs="Verdana"/>
          <w:b/>
          <w:sz w:val="22"/>
          <w:szCs w:val="22"/>
          <w:u w:val="single"/>
          <w:lang w:val="en-GB" w:eastAsia="zh-CN"/>
        </w:rPr>
      </w:pPr>
    </w:p>
    <w:p w14:paraId="506F3FDE" w14:textId="77777777" w:rsidR="00AA7638" w:rsidRPr="00AA7638" w:rsidRDefault="00AA7638" w:rsidP="00AF6B16">
      <w:pPr>
        <w:numPr>
          <w:ilvl w:val="0"/>
          <w:numId w:val="21"/>
        </w:numPr>
        <w:spacing w:after="60"/>
        <w:ind w:left="426"/>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Professional qualification</w:t>
      </w:r>
    </w:p>
    <w:p w14:paraId="56F1FC9E" w14:textId="1B09010E" w:rsidR="00AA7638" w:rsidRDefault="00AA7638" w:rsidP="00AF6B16">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sidR="004D668D">
        <w:rPr>
          <w:rFonts w:ascii="Calibri" w:hAnsi="Calibri" w:cs="Verdana"/>
          <w:b/>
          <w:bCs/>
          <w:sz w:val="22"/>
          <w:szCs w:val="22"/>
          <w:lang w:val="en-GB" w:eastAsia="zh-CN"/>
        </w:rPr>
        <w:t>B</w:t>
      </w:r>
      <w:r w:rsidR="00FF563F">
        <w:rPr>
          <w:rFonts w:ascii="Calibri" w:hAnsi="Calibri" w:cs="Verdana"/>
          <w:b/>
          <w:bCs/>
          <w:sz w:val="22"/>
          <w:szCs w:val="22"/>
          <w:lang w:val="en-GB" w:eastAsia="zh-CN"/>
        </w:rPr>
        <w:t>idder</w:t>
      </w:r>
      <w:r w:rsidR="00FF563F" w:rsidRPr="00AA7638">
        <w:rPr>
          <w:rFonts w:ascii="Calibri" w:hAnsi="Calibri" w:cs="Verdana"/>
          <w:b/>
          <w:bCs/>
          <w:sz w:val="22"/>
          <w:szCs w:val="22"/>
          <w:lang w:val="en-GB" w:eastAsia="zh-CN"/>
        </w:rPr>
        <w:t xml:space="preserve"> </w:t>
      </w:r>
      <w:r w:rsidRPr="00AA7638">
        <w:rPr>
          <w:rFonts w:ascii="Calibri" w:hAnsi="Calibri" w:cs="Verdana"/>
          <w:b/>
          <w:bCs/>
          <w:sz w:val="22"/>
          <w:szCs w:val="22"/>
          <w:lang w:val="en-GB" w:eastAsia="zh-CN"/>
        </w:rPr>
        <w:t xml:space="preserve">hereby solemnly declares that </w:t>
      </w:r>
      <w:r w:rsidR="0093126C">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on professional qualification pursuant to Sec</w:t>
      </w:r>
      <w:r w:rsidR="001B7840">
        <w:rPr>
          <w:rFonts w:ascii="Calibri" w:hAnsi="Calibri" w:cs="Verdana"/>
          <w:b/>
          <w:bCs/>
          <w:sz w:val="22"/>
          <w:szCs w:val="22"/>
          <w:lang w:val="en-GB" w:eastAsia="zh-CN"/>
        </w:rPr>
        <w:t>t</w:t>
      </w:r>
      <w:r w:rsidR="00C04BEB">
        <w:rPr>
          <w:rFonts w:ascii="Calibri" w:hAnsi="Calibri" w:cs="Verdana"/>
          <w:b/>
          <w:bCs/>
          <w:sz w:val="22"/>
          <w:szCs w:val="22"/>
          <w:lang w:val="en-GB" w:eastAsia="zh-CN"/>
        </w:rPr>
        <w:t>i</w:t>
      </w:r>
      <w:r w:rsidR="001B7840">
        <w:rPr>
          <w:rFonts w:ascii="Calibri" w:hAnsi="Calibri" w:cs="Verdana"/>
          <w:b/>
          <w:bCs/>
          <w:sz w:val="22"/>
          <w:szCs w:val="22"/>
          <w:lang w:val="en-GB" w:eastAsia="zh-CN"/>
        </w:rPr>
        <w:t>on</w:t>
      </w:r>
      <w:r w:rsidRPr="00AA7638">
        <w:rPr>
          <w:rFonts w:ascii="Calibri" w:hAnsi="Calibri" w:cs="Verdana"/>
          <w:b/>
          <w:bCs/>
          <w:sz w:val="22"/>
          <w:szCs w:val="22"/>
          <w:lang w:val="en-GB" w:eastAsia="zh-CN"/>
        </w:rPr>
        <w:t xml:space="preserve"> 77 (1) of the Act</w:t>
      </w:r>
      <w:r w:rsidRPr="00AA7638">
        <w:rPr>
          <w:rFonts w:ascii="Calibri" w:hAnsi="Calibri" w:cs="Verdana"/>
          <w:bCs/>
          <w:sz w:val="22"/>
          <w:szCs w:val="22"/>
          <w:lang w:val="en-GB" w:eastAsia="zh-CN"/>
        </w:rPr>
        <w:t xml:space="preserve"> since the </w:t>
      </w:r>
      <w:r w:rsidR="004D668D">
        <w:rPr>
          <w:rFonts w:ascii="Calibri" w:hAnsi="Calibri" w:cs="Verdana"/>
          <w:bCs/>
          <w:sz w:val="22"/>
          <w:szCs w:val="22"/>
          <w:lang w:val="en-GB" w:eastAsia="zh-CN"/>
        </w:rPr>
        <w:t>B</w:t>
      </w:r>
      <w:r w:rsidR="00D42707">
        <w:rPr>
          <w:rFonts w:ascii="Calibri" w:hAnsi="Calibri" w:cs="Verdana"/>
          <w:bCs/>
          <w:sz w:val="22"/>
          <w:szCs w:val="22"/>
          <w:lang w:val="en-GB" w:eastAsia="zh-CN"/>
        </w:rPr>
        <w:t>idder</w:t>
      </w:r>
      <w:r w:rsidRPr="00AA7638">
        <w:rPr>
          <w:rFonts w:ascii="Calibri" w:hAnsi="Calibri" w:cs="Verdana"/>
          <w:bCs/>
          <w:sz w:val="22"/>
          <w:szCs w:val="22"/>
          <w:lang w:val="en-GB" w:eastAsia="zh-CN"/>
        </w:rPr>
        <w:t xml:space="preserve"> is registered in the Commercial Register of the Czech Republic or in the Commercial Register of the country of its registered </w:t>
      </w:r>
      <w:r w:rsidR="00C569E5">
        <w:rPr>
          <w:rFonts w:ascii="Calibri" w:hAnsi="Calibri" w:cs="Verdana"/>
          <w:bCs/>
          <w:sz w:val="22"/>
          <w:szCs w:val="22"/>
          <w:lang w:val="en-GB" w:eastAsia="zh-CN"/>
        </w:rPr>
        <w:t>offi</w:t>
      </w:r>
      <w:r w:rsidR="000F2C5D">
        <w:rPr>
          <w:rFonts w:ascii="Calibri" w:hAnsi="Calibri" w:cs="Verdana"/>
          <w:bCs/>
          <w:sz w:val="22"/>
          <w:szCs w:val="22"/>
          <w:lang w:val="en-GB" w:eastAsia="zh-CN"/>
        </w:rPr>
        <w:t xml:space="preserve">ce </w:t>
      </w:r>
      <w:r w:rsidR="000F2C5D" w:rsidRPr="002F307F">
        <w:rPr>
          <w:rFonts w:ascii="Calibri" w:hAnsi="Calibri" w:cs="Verdana"/>
          <w:bCs/>
          <w:sz w:val="22"/>
          <w:szCs w:val="22"/>
          <w:lang w:val="en-GB" w:eastAsia="zh-CN"/>
        </w:rPr>
        <w:t>/ residence</w:t>
      </w:r>
      <w:r w:rsidR="00D42707">
        <w:rPr>
          <w:rFonts w:ascii="Calibri" w:hAnsi="Calibri" w:cs="Verdana"/>
          <w:bCs/>
          <w:sz w:val="22"/>
          <w:szCs w:val="22"/>
          <w:lang w:val="en-GB" w:eastAsia="zh-CN"/>
        </w:rPr>
        <w:t xml:space="preserve"> or </w:t>
      </w:r>
      <w:r w:rsidR="00D42707" w:rsidRPr="00B74B03">
        <w:rPr>
          <w:rFonts w:ascii="Open Sans" w:hAnsi="Open Sans" w:cs="Open Sans"/>
          <w:lang w:val="en-GB" w:eastAsia="zh-CN"/>
        </w:rPr>
        <w:t xml:space="preserve">legal regulations in the country of its </w:t>
      </w:r>
      <w:r w:rsidR="000F2C5D">
        <w:rPr>
          <w:rFonts w:ascii="Calibri" w:hAnsi="Calibri" w:cs="Verdana"/>
          <w:bCs/>
          <w:sz w:val="22"/>
          <w:szCs w:val="22"/>
          <w:lang w:val="en-GB" w:eastAsia="zh-CN"/>
        </w:rPr>
        <w:t xml:space="preserve">office </w:t>
      </w:r>
      <w:r w:rsidR="000F2C5D" w:rsidRPr="002F307F">
        <w:rPr>
          <w:rFonts w:ascii="Calibri" w:hAnsi="Calibri" w:cs="Verdana"/>
          <w:bCs/>
          <w:sz w:val="22"/>
          <w:szCs w:val="22"/>
          <w:lang w:val="en-GB" w:eastAsia="zh-CN"/>
        </w:rPr>
        <w:t>/ residence</w:t>
      </w:r>
      <w:r w:rsidR="00AB2A03">
        <w:rPr>
          <w:rFonts w:ascii="Calibri" w:hAnsi="Calibri" w:cs="Verdana"/>
          <w:bCs/>
          <w:sz w:val="22"/>
          <w:szCs w:val="22"/>
          <w:lang w:val="en-GB" w:eastAsia="zh-CN"/>
        </w:rPr>
        <w:t xml:space="preserve"> </w:t>
      </w:r>
      <w:r w:rsidR="00D42707" w:rsidRPr="00B74B03">
        <w:rPr>
          <w:rFonts w:ascii="Open Sans" w:hAnsi="Open Sans" w:cs="Open Sans"/>
          <w:lang w:val="en-GB" w:eastAsia="zh-CN"/>
        </w:rPr>
        <w:t>do not require such</w:t>
      </w:r>
      <w:r w:rsidR="00D42707">
        <w:rPr>
          <w:rFonts w:ascii="Open Sans" w:hAnsi="Open Sans" w:cs="Open Sans"/>
          <w:lang w:val="en-GB" w:eastAsia="zh-CN"/>
        </w:rPr>
        <w:t xml:space="preserve"> r</w:t>
      </w:r>
      <w:r w:rsidR="00D42707" w:rsidRPr="00AA7638">
        <w:rPr>
          <w:rFonts w:ascii="Calibri" w:hAnsi="Calibri" w:cs="Verdana"/>
          <w:bCs/>
          <w:sz w:val="22"/>
          <w:szCs w:val="22"/>
          <w:lang w:val="en-GB" w:eastAsia="zh-CN"/>
        </w:rPr>
        <w:t>egist</w:t>
      </w:r>
      <w:r w:rsidR="00D42707">
        <w:rPr>
          <w:rFonts w:ascii="Calibri" w:hAnsi="Calibri" w:cs="Verdana"/>
          <w:bCs/>
          <w:sz w:val="22"/>
          <w:szCs w:val="22"/>
          <w:lang w:val="en-GB" w:eastAsia="zh-CN"/>
        </w:rPr>
        <w:t>ration</w:t>
      </w:r>
      <w:r w:rsidRPr="00AA7638">
        <w:rPr>
          <w:rFonts w:ascii="Calibri" w:hAnsi="Calibri" w:cs="Verdana"/>
          <w:bCs/>
          <w:sz w:val="22"/>
          <w:szCs w:val="22"/>
          <w:lang w:val="en-GB" w:eastAsia="zh-CN"/>
        </w:rPr>
        <w:t>.</w:t>
      </w:r>
    </w:p>
    <w:p w14:paraId="1C75127E" w14:textId="77777777" w:rsidR="00FF563F" w:rsidRDefault="00FF563F" w:rsidP="00AF6B16">
      <w:pPr>
        <w:spacing w:after="60"/>
        <w:ind w:left="142"/>
        <w:jc w:val="both"/>
        <w:rPr>
          <w:rFonts w:ascii="Calibri" w:hAnsi="Calibri" w:cs="Verdana"/>
          <w:bCs/>
          <w:sz w:val="22"/>
          <w:szCs w:val="22"/>
          <w:lang w:val="en-GB" w:eastAsia="zh-CN"/>
        </w:rPr>
      </w:pPr>
    </w:p>
    <w:p w14:paraId="52531E20" w14:textId="77777777" w:rsidR="007D22D1" w:rsidRPr="007D22D1" w:rsidRDefault="007D22D1" w:rsidP="007D22D1">
      <w:pPr>
        <w:numPr>
          <w:ilvl w:val="0"/>
          <w:numId w:val="21"/>
        </w:numPr>
        <w:spacing w:after="60"/>
        <w:ind w:left="426"/>
        <w:rPr>
          <w:rFonts w:ascii="Calibri" w:hAnsi="Calibri" w:cs="Verdana"/>
          <w:bCs/>
          <w:sz w:val="22"/>
          <w:szCs w:val="22"/>
          <w:lang w:val="en-GB" w:eastAsia="zh-CN"/>
        </w:rPr>
      </w:pPr>
      <w:r>
        <w:rPr>
          <w:rFonts w:ascii="Calibri" w:hAnsi="Calibri" w:cs="Verdana"/>
          <w:b/>
          <w:sz w:val="22"/>
          <w:szCs w:val="22"/>
          <w:u w:val="single"/>
          <w:lang w:val="en-GB" w:eastAsia="zh-CN"/>
        </w:rPr>
        <w:t>Technical</w:t>
      </w:r>
      <w:r w:rsidRPr="00AA7638">
        <w:rPr>
          <w:rFonts w:ascii="Calibri" w:hAnsi="Calibri" w:cs="Verdana"/>
          <w:b/>
          <w:sz w:val="22"/>
          <w:szCs w:val="22"/>
          <w:u w:val="single"/>
          <w:lang w:val="en-GB" w:eastAsia="zh-CN"/>
        </w:rPr>
        <w:t xml:space="preserve"> qualification</w:t>
      </w:r>
    </w:p>
    <w:p w14:paraId="59B78DDC" w14:textId="60DBC765" w:rsidR="00FF563F" w:rsidRPr="007D22D1" w:rsidRDefault="00FF563F" w:rsidP="007D22D1">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sidR="004D668D">
        <w:rPr>
          <w:rFonts w:ascii="Calibri" w:hAnsi="Calibri" w:cs="Verdana"/>
          <w:b/>
          <w:bCs/>
          <w:sz w:val="22"/>
          <w:szCs w:val="22"/>
          <w:lang w:val="en-GB" w:eastAsia="zh-CN"/>
        </w:rPr>
        <w:t>B</w:t>
      </w:r>
      <w:r>
        <w:rPr>
          <w:rFonts w:ascii="Calibri" w:hAnsi="Calibri" w:cs="Verdana"/>
          <w:b/>
          <w:bCs/>
          <w:sz w:val="22"/>
          <w:szCs w:val="22"/>
          <w:lang w:val="en-GB" w:eastAsia="zh-CN"/>
        </w:rPr>
        <w:t>idder</w:t>
      </w:r>
      <w:r w:rsidRPr="00AA7638">
        <w:rPr>
          <w:rFonts w:ascii="Calibri" w:hAnsi="Calibri" w:cs="Verdana"/>
          <w:b/>
          <w:bCs/>
          <w:sz w:val="22"/>
          <w:szCs w:val="22"/>
          <w:lang w:val="en-GB" w:eastAsia="zh-CN"/>
        </w:rPr>
        <w:t xml:space="preserve"> hereby solemnly declares that </w:t>
      </w:r>
      <w:r w:rsidR="0093126C">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w:t>
      </w:r>
      <w:r w:rsidR="007D22D1" w:rsidRPr="007D22D1">
        <w:rPr>
          <w:rFonts w:ascii="Calibri" w:hAnsi="Calibri" w:cs="Verdana"/>
          <w:b/>
          <w:bCs/>
          <w:sz w:val="22"/>
          <w:szCs w:val="22"/>
          <w:lang w:val="en-GB" w:eastAsia="zh-CN"/>
        </w:rPr>
        <w:t xml:space="preserve">on </w:t>
      </w:r>
      <w:r w:rsidRPr="007D22D1">
        <w:rPr>
          <w:rFonts w:ascii="Calibri" w:hAnsi="Calibri" w:cs="Verdana"/>
          <w:b/>
          <w:bCs/>
          <w:sz w:val="22"/>
          <w:szCs w:val="22"/>
          <w:lang w:val="en-GB" w:eastAsia="zh-CN"/>
        </w:rPr>
        <w:t>technical qualification pursuant to Section 79 (2) b) of the Act</w:t>
      </w:r>
      <w:r w:rsidR="007D22D1">
        <w:rPr>
          <w:rFonts w:ascii="Calibri" w:hAnsi="Calibri" w:cs="Verdana"/>
          <w:bCs/>
          <w:sz w:val="22"/>
          <w:szCs w:val="22"/>
          <w:lang w:val="en-GB" w:eastAsia="zh-CN"/>
        </w:rPr>
        <w:t xml:space="preserve"> in t</w:t>
      </w:r>
      <w:r w:rsidR="004D668D">
        <w:rPr>
          <w:rFonts w:ascii="Calibri" w:hAnsi="Calibri" w:cs="Verdana"/>
          <w:bCs/>
          <w:sz w:val="22"/>
          <w:szCs w:val="22"/>
          <w:lang w:val="en-GB" w:eastAsia="zh-CN"/>
        </w:rPr>
        <w:t>he extent set in paragraph 3.5</w:t>
      </w:r>
      <w:r w:rsidR="007D22D1">
        <w:rPr>
          <w:rFonts w:ascii="Calibri" w:hAnsi="Calibri" w:cs="Verdana"/>
          <w:bCs/>
          <w:sz w:val="22"/>
          <w:szCs w:val="22"/>
          <w:lang w:val="en-GB" w:eastAsia="zh-CN"/>
        </w:rPr>
        <w:t xml:space="preserve"> of the Tender Documentation to the above </w:t>
      </w:r>
      <w:r w:rsidR="00AB2A03">
        <w:rPr>
          <w:rFonts w:ascii="Calibri" w:hAnsi="Calibri" w:cs="Verdana"/>
          <w:bCs/>
          <w:sz w:val="22"/>
          <w:szCs w:val="22"/>
          <w:lang w:val="en-GB" w:eastAsia="zh-CN"/>
        </w:rPr>
        <w:t>P</w:t>
      </w:r>
      <w:r w:rsidR="007D22D1">
        <w:rPr>
          <w:rFonts w:ascii="Calibri" w:hAnsi="Calibri" w:cs="Verdana"/>
          <w:bCs/>
          <w:sz w:val="22"/>
          <w:szCs w:val="22"/>
          <w:lang w:val="en-GB" w:eastAsia="zh-CN"/>
        </w:rPr>
        <w:t xml:space="preserve">ublic </w:t>
      </w:r>
      <w:r w:rsidR="00AB2A03">
        <w:rPr>
          <w:rFonts w:ascii="Calibri" w:hAnsi="Calibri" w:cs="Verdana"/>
          <w:bCs/>
          <w:sz w:val="22"/>
          <w:szCs w:val="22"/>
          <w:lang w:val="en-GB" w:eastAsia="zh-CN"/>
        </w:rPr>
        <w:t>C</w:t>
      </w:r>
      <w:r w:rsidR="007D22D1">
        <w:rPr>
          <w:rFonts w:ascii="Calibri" w:hAnsi="Calibri" w:cs="Verdana"/>
          <w:bCs/>
          <w:sz w:val="22"/>
          <w:szCs w:val="22"/>
          <w:lang w:val="en-GB" w:eastAsia="zh-CN"/>
        </w:rPr>
        <w:t>ontract.</w:t>
      </w:r>
    </w:p>
    <w:p w14:paraId="71CA21C3" w14:textId="77777777" w:rsidR="00260513" w:rsidRPr="00AA7638" w:rsidRDefault="00260513" w:rsidP="00260513">
      <w:pPr>
        <w:spacing w:after="60"/>
        <w:rPr>
          <w:rFonts w:ascii="Calibri" w:hAnsi="Calibri"/>
          <w:sz w:val="22"/>
          <w:szCs w:val="22"/>
        </w:rPr>
      </w:pPr>
    </w:p>
    <w:p w14:paraId="727E24CE" w14:textId="77777777" w:rsidR="00260513" w:rsidRPr="00AA7638" w:rsidRDefault="006746B3" w:rsidP="00C51CAF">
      <w:pPr>
        <w:suppressAutoHyphens/>
        <w:rPr>
          <w:rFonts w:ascii="Calibri" w:hAnsi="Calibri" w:cs="Verdana"/>
          <w:sz w:val="22"/>
          <w:szCs w:val="22"/>
          <w:lang w:val="en-GB" w:eastAsia="zh-CN"/>
        </w:rPr>
      </w:pPr>
      <w:r w:rsidRPr="00AA7638">
        <w:rPr>
          <w:rFonts w:ascii="Calibri" w:hAnsi="Calibri" w:cs="Verdana"/>
          <w:sz w:val="22"/>
          <w:szCs w:val="22"/>
          <w:lang w:val="en-GB" w:eastAsia="zh-CN"/>
        </w:rPr>
        <w:t>In ……………………………… o</w:t>
      </w:r>
      <w:r w:rsidR="00260513" w:rsidRPr="00AA7638">
        <w:rPr>
          <w:rFonts w:ascii="Calibri" w:hAnsi="Calibri" w:cs="Verdana"/>
          <w:sz w:val="22"/>
          <w:szCs w:val="22"/>
          <w:lang w:val="en-GB" w:eastAsia="zh-CN"/>
        </w:rPr>
        <w:t xml:space="preserve">n ……………………… </w:t>
      </w:r>
      <w:r w:rsidR="00260513" w:rsidRPr="00AA7638">
        <w:rPr>
          <w:rFonts w:ascii="Calibri" w:hAnsi="Calibri" w:cs="Verdana"/>
          <w:sz w:val="22"/>
          <w:szCs w:val="22"/>
          <w:lang w:val="en-GB" w:eastAsia="zh-CN"/>
        </w:rPr>
        <w:tab/>
      </w:r>
      <w:r w:rsidR="00260513" w:rsidRPr="00AA7638">
        <w:rPr>
          <w:rFonts w:ascii="Calibri" w:hAnsi="Calibri" w:cs="Verdana"/>
          <w:sz w:val="22"/>
          <w:szCs w:val="22"/>
          <w:lang w:val="en-GB" w:eastAsia="zh-CN"/>
        </w:rPr>
        <w:tab/>
      </w:r>
      <w:r w:rsidR="00260513" w:rsidRPr="00AA7638">
        <w:rPr>
          <w:rFonts w:ascii="Calibri" w:hAnsi="Calibri" w:cs="Verdana"/>
          <w:sz w:val="22"/>
          <w:szCs w:val="22"/>
          <w:lang w:val="en-GB" w:eastAsia="zh-CN"/>
        </w:rPr>
        <w:tab/>
      </w:r>
      <w:r w:rsidR="00260513" w:rsidRPr="00AA7638">
        <w:rPr>
          <w:rFonts w:ascii="Calibri" w:hAnsi="Calibri" w:cs="Verdana"/>
          <w:sz w:val="22"/>
          <w:szCs w:val="22"/>
          <w:lang w:val="en-GB" w:eastAsia="zh-CN"/>
        </w:rPr>
        <w:tab/>
        <w:t>…………………………………………………..</w:t>
      </w:r>
    </w:p>
    <w:p w14:paraId="6C56F37C" w14:textId="77777777" w:rsidR="00260513" w:rsidRPr="002F13F6" w:rsidRDefault="00260513" w:rsidP="00260513">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w:t>
      </w:r>
      <w:r w:rsidR="004D668D" w:rsidRPr="002F13F6">
        <w:rPr>
          <w:rFonts w:ascii="Calibri" w:hAnsi="Calibri" w:cs="Verdana"/>
          <w:sz w:val="22"/>
          <w:szCs w:val="22"/>
          <w:highlight w:val="yellow"/>
          <w:lang w:val="en-GB" w:eastAsia="zh-CN"/>
        </w:rPr>
        <w:t xml:space="preserve"> of the B</w:t>
      </w:r>
      <w:r w:rsidR="007D22D1" w:rsidRPr="002F13F6">
        <w:rPr>
          <w:rFonts w:ascii="Calibri" w:hAnsi="Calibri" w:cs="Verdana"/>
          <w:sz w:val="22"/>
          <w:szCs w:val="22"/>
          <w:highlight w:val="yellow"/>
          <w:lang w:val="en-GB" w:eastAsia="zh-CN"/>
        </w:rPr>
        <w:t>idder</w:t>
      </w:r>
    </w:p>
    <w:p w14:paraId="5EC7D79A" w14:textId="77777777" w:rsidR="00260513" w:rsidRPr="00AA7638" w:rsidRDefault="00260513" w:rsidP="00260513">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w:t>
      </w:r>
      <w:r w:rsidR="004D668D" w:rsidRPr="002F13F6">
        <w:rPr>
          <w:rFonts w:ascii="Calibri" w:hAnsi="Calibri" w:cs="Verdana"/>
          <w:sz w:val="22"/>
          <w:szCs w:val="22"/>
          <w:highlight w:val="yellow"/>
          <w:lang w:val="en-GB" w:eastAsia="zh-CN"/>
        </w:rPr>
        <w:t>thorized representative of the B</w:t>
      </w:r>
      <w:r w:rsidRPr="002F13F6">
        <w:rPr>
          <w:rFonts w:ascii="Calibri" w:hAnsi="Calibri" w:cs="Verdana"/>
          <w:sz w:val="22"/>
          <w:szCs w:val="22"/>
          <w:highlight w:val="yellow"/>
          <w:lang w:val="en-GB" w:eastAsia="zh-CN"/>
        </w:rPr>
        <w:t>idder</w:t>
      </w:r>
      <w:r w:rsidRPr="00AA7638">
        <w:rPr>
          <w:rFonts w:ascii="Calibri" w:hAnsi="Calibri" w:cs="Verdana"/>
          <w:sz w:val="22"/>
          <w:szCs w:val="22"/>
          <w:lang w:val="en-GB" w:eastAsia="zh-CN"/>
        </w:rPr>
        <w:t xml:space="preserve"> </w:t>
      </w:r>
    </w:p>
    <w:p w14:paraId="33A71D04" w14:textId="77777777" w:rsidR="00260513" w:rsidRPr="00AA7638" w:rsidRDefault="00260513" w:rsidP="00260513">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(to be filled in by</w:t>
      </w:r>
      <w:r w:rsidR="00A87174" w:rsidRPr="00AA7638">
        <w:rPr>
          <w:rFonts w:ascii="Calibri" w:hAnsi="Calibri" w:cs="Verdana"/>
          <w:color w:val="FF0000"/>
          <w:sz w:val="22"/>
          <w:szCs w:val="22"/>
          <w:lang w:val="en-GB" w:eastAsia="zh-CN"/>
        </w:rPr>
        <w:t xml:space="preserve"> the</w:t>
      </w:r>
      <w:r w:rsidRPr="00AA7638">
        <w:rPr>
          <w:rFonts w:ascii="Calibri" w:hAnsi="Calibri" w:cs="Verdana"/>
          <w:color w:val="FF0000"/>
          <w:sz w:val="22"/>
          <w:szCs w:val="22"/>
          <w:lang w:val="en-GB" w:eastAsia="zh-CN"/>
        </w:rPr>
        <w:t xml:space="preserve"> </w:t>
      </w:r>
      <w:r w:rsidR="004D668D">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sectPr w:rsidR="00260513" w:rsidRPr="00AA7638" w:rsidSect="00301590">
      <w:pgSz w:w="11906" w:h="16838"/>
      <w:pgMar w:top="1135" w:right="1133" w:bottom="1276" w:left="1134"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5BBE5" w14:textId="77777777" w:rsidR="00CE1044" w:rsidRDefault="00CE1044">
      <w:r>
        <w:separator/>
      </w:r>
    </w:p>
  </w:endnote>
  <w:endnote w:type="continuationSeparator" w:id="0">
    <w:p w14:paraId="2BAF23A4" w14:textId="77777777" w:rsidR="00CE1044" w:rsidRDefault="00CE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343E4" w14:textId="77777777" w:rsidR="00CE1044" w:rsidRDefault="00CE1044">
      <w:r>
        <w:separator/>
      </w:r>
    </w:p>
  </w:footnote>
  <w:footnote w:type="continuationSeparator" w:id="0">
    <w:p w14:paraId="14C9AC4E" w14:textId="77777777" w:rsidR="00CE1044" w:rsidRDefault="00CE1044">
      <w:r>
        <w:continuationSeparator/>
      </w:r>
    </w:p>
  </w:footnote>
  <w:footnote w:id="1">
    <w:p w14:paraId="7AED8EC0" w14:textId="5330DB40" w:rsidR="002721F2" w:rsidRDefault="002721F2">
      <w:pPr>
        <w:pStyle w:val="Textpoznpodarou"/>
      </w:pPr>
      <w:r>
        <w:rPr>
          <w:rStyle w:val="Znakapoznpodarou"/>
        </w:rPr>
        <w:footnoteRef/>
      </w:r>
      <w:r>
        <w:t xml:space="preserve"> </w:t>
      </w:r>
      <w:hyperlink r:id="rId1" w:history="1">
        <w:r w:rsidR="00CB4A8E" w:rsidRPr="00C01A9A">
          <w:rPr>
            <w:rStyle w:val="Hypertextovodkaz"/>
            <w:rFonts w:ascii="Times New Roman" w:hAnsi="Times New Roman" w:cs="Times New Roman"/>
          </w:rPr>
          <w:t>https://eur-lex.europa.eu/legal-content/EN/TXT/?uri=celex%3A32003H0361</w:t>
        </w:r>
      </w:hyperlink>
      <w:r w:rsidR="00CB4A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1" w15:restartNumberingAfterBreak="0">
    <w:nsid w:val="00000007"/>
    <w:multiLevelType w:val="singleLevel"/>
    <w:tmpl w:val="00000007"/>
    <w:name w:val="WW8Num7"/>
    <w:lvl w:ilvl="0">
      <w:start w:val="1"/>
      <w:numFmt w:val="lowerLetter"/>
      <w:lvlText w:val="%1)"/>
      <w:lvlJc w:val="left"/>
      <w:pPr>
        <w:tabs>
          <w:tab w:val="num" w:pos="1428"/>
        </w:tabs>
        <w:ind w:left="1428" w:hanging="360"/>
      </w:pPr>
    </w:lvl>
  </w:abstractNum>
  <w:abstractNum w:abstractNumId="2" w15:restartNumberingAfterBreak="0">
    <w:nsid w:val="0000000E"/>
    <w:multiLevelType w:val="singleLevel"/>
    <w:tmpl w:val="0000000E"/>
    <w:name w:val="WW8Num14"/>
    <w:lvl w:ilvl="0">
      <w:start w:val="1"/>
      <w:numFmt w:val="lowerLetter"/>
      <w:lvlText w:val="%1)"/>
      <w:lvlJc w:val="left"/>
      <w:pPr>
        <w:tabs>
          <w:tab w:val="num" w:pos="720"/>
        </w:tabs>
        <w:ind w:left="720" w:hanging="360"/>
      </w:pPr>
    </w:lvl>
  </w:abstractNum>
  <w:abstractNum w:abstractNumId="3" w15:restartNumberingAfterBreak="0">
    <w:nsid w:val="060E6EC5"/>
    <w:multiLevelType w:val="hybridMultilevel"/>
    <w:tmpl w:val="B420D5B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E834D2"/>
    <w:multiLevelType w:val="multilevel"/>
    <w:tmpl w:val="2BE2D172"/>
    <w:lvl w:ilvl="0">
      <w:start w:val="1"/>
      <w:numFmt w:val="upperRoman"/>
      <w:lvlText w:val="%1."/>
      <w:lvlJc w:val="left"/>
      <w:pPr>
        <w:ind w:left="762" w:hanging="720"/>
      </w:pPr>
      <w:rPr>
        <w:rFonts w:hint="default"/>
        <w:b/>
        <w:bCs/>
      </w:rPr>
    </w:lvl>
    <w:lvl w:ilvl="1">
      <w:start w:val="1"/>
      <w:numFmt w:val="decimal"/>
      <w:isLgl/>
      <w:lvlText w:val="%1.%2."/>
      <w:lvlJc w:val="left"/>
      <w:pPr>
        <w:ind w:left="1140" w:hanging="420"/>
      </w:pPr>
      <w:rPr>
        <w:rFonts w:hint="default"/>
      </w:rPr>
    </w:lvl>
    <w:lvl w:ilvl="2">
      <w:start w:val="1"/>
      <w:numFmt w:val="decimal"/>
      <w:isLgl/>
      <w:lvlText w:val="%1.%2.%3."/>
      <w:lvlJc w:val="left"/>
      <w:pPr>
        <w:ind w:left="2118" w:hanging="720"/>
      </w:pPr>
      <w:rPr>
        <w:rFonts w:hint="default"/>
      </w:rPr>
    </w:lvl>
    <w:lvl w:ilvl="3">
      <w:start w:val="1"/>
      <w:numFmt w:val="decimal"/>
      <w:isLgl/>
      <w:lvlText w:val="%1.%2.%3.%4."/>
      <w:lvlJc w:val="left"/>
      <w:pPr>
        <w:ind w:left="2796" w:hanging="720"/>
      </w:pPr>
      <w:rPr>
        <w:rFonts w:hint="default"/>
      </w:rPr>
    </w:lvl>
    <w:lvl w:ilvl="4">
      <w:start w:val="1"/>
      <w:numFmt w:val="decimal"/>
      <w:isLgl/>
      <w:lvlText w:val="%1.%2.%3.%4.%5."/>
      <w:lvlJc w:val="left"/>
      <w:pPr>
        <w:ind w:left="3834"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266" w:hanging="1800"/>
      </w:pPr>
      <w:rPr>
        <w:rFonts w:hint="default"/>
      </w:rPr>
    </w:lvl>
  </w:abstractNum>
  <w:abstractNum w:abstractNumId="5" w15:restartNumberingAfterBreak="0">
    <w:nsid w:val="079E55DA"/>
    <w:multiLevelType w:val="hybridMultilevel"/>
    <w:tmpl w:val="905CA74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199B0F36"/>
    <w:multiLevelType w:val="hybridMultilevel"/>
    <w:tmpl w:val="5F688826"/>
    <w:lvl w:ilvl="0" w:tplc="0405000B">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741D3F"/>
    <w:multiLevelType w:val="hybridMultilevel"/>
    <w:tmpl w:val="C6FAE514"/>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FA78CD"/>
    <w:multiLevelType w:val="hybridMultilevel"/>
    <w:tmpl w:val="3E88731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F562B48"/>
    <w:multiLevelType w:val="hybridMultilevel"/>
    <w:tmpl w:val="3A683948"/>
    <w:lvl w:ilvl="0" w:tplc="04050017">
      <w:start w:val="1"/>
      <w:numFmt w:val="low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11" w15:restartNumberingAfterBreak="0">
    <w:nsid w:val="4C7A283B"/>
    <w:multiLevelType w:val="hybridMultilevel"/>
    <w:tmpl w:val="9EE66D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6E4EF6"/>
    <w:multiLevelType w:val="hybridMultilevel"/>
    <w:tmpl w:val="F6F6EE74"/>
    <w:lvl w:ilvl="0" w:tplc="04050005">
      <w:start w:val="1"/>
      <w:numFmt w:val="bullet"/>
      <w:lvlText w:val=""/>
      <w:lvlJc w:val="left"/>
      <w:pPr>
        <w:tabs>
          <w:tab w:val="num" w:pos="1776"/>
        </w:tabs>
        <w:ind w:left="1776" w:hanging="360"/>
      </w:pPr>
      <w:rPr>
        <w:rFonts w:ascii="Wingdings" w:hAnsi="Wingdings" w:cs="Wingdings" w:hint="default"/>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cs="Wingdings" w:hint="default"/>
      </w:rPr>
    </w:lvl>
    <w:lvl w:ilvl="3" w:tplc="04050001">
      <w:start w:val="1"/>
      <w:numFmt w:val="bullet"/>
      <w:lvlText w:val=""/>
      <w:lvlJc w:val="left"/>
      <w:pPr>
        <w:tabs>
          <w:tab w:val="num" w:pos="3936"/>
        </w:tabs>
        <w:ind w:left="3936" w:hanging="360"/>
      </w:pPr>
      <w:rPr>
        <w:rFonts w:ascii="Symbol" w:hAnsi="Symbol" w:cs="Symbol" w:hint="default"/>
      </w:rPr>
    </w:lvl>
    <w:lvl w:ilvl="4" w:tplc="04050003">
      <w:start w:val="1"/>
      <w:numFmt w:val="bullet"/>
      <w:lvlText w:val="o"/>
      <w:lvlJc w:val="left"/>
      <w:pPr>
        <w:tabs>
          <w:tab w:val="num" w:pos="4656"/>
        </w:tabs>
        <w:ind w:left="4656" w:hanging="360"/>
      </w:pPr>
      <w:rPr>
        <w:rFonts w:ascii="Courier New" w:hAnsi="Courier New" w:cs="Courier New" w:hint="default"/>
      </w:rPr>
    </w:lvl>
    <w:lvl w:ilvl="5" w:tplc="04050005">
      <w:start w:val="1"/>
      <w:numFmt w:val="bullet"/>
      <w:lvlText w:val=""/>
      <w:lvlJc w:val="left"/>
      <w:pPr>
        <w:tabs>
          <w:tab w:val="num" w:pos="5376"/>
        </w:tabs>
        <w:ind w:left="5376" w:hanging="360"/>
      </w:pPr>
      <w:rPr>
        <w:rFonts w:ascii="Wingdings" w:hAnsi="Wingdings" w:cs="Wingdings" w:hint="default"/>
      </w:rPr>
    </w:lvl>
    <w:lvl w:ilvl="6" w:tplc="04050001">
      <w:start w:val="1"/>
      <w:numFmt w:val="bullet"/>
      <w:lvlText w:val=""/>
      <w:lvlJc w:val="left"/>
      <w:pPr>
        <w:tabs>
          <w:tab w:val="num" w:pos="6096"/>
        </w:tabs>
        <w:ind w:left="6096" w:hanging="360"/>
      </w:pPr>
      <w:rPr>
        <w:rFonts w:ascii="Symbol" w:hAnsi="Symbol" w:cs="Symbol" w:hint="default"/>
      </w:rPr>
    </w:lvl>
    <w:lvl w:ilvl="7" w:tplc="04050003">
      <w:start w:val="1"/>
      <w:numFmt w:val="bullet"/>
      <w:lvlText w:val="o"/>
      <w:lvlJc w:val="left"/>
      <w:pPr>
        <w:tabs>
          <w:tab w:val="num" w:pos="6816"/>
        </w:tabs>
        <w:ind w:left="6816" w:hanging="360"/>
      </w:pPr>
      <w:rPr>
        <w:rFonts w:ascii="Courier New" w:hAnsi="Courier New" w:cs="Courier New" w:hint="default"/>
      </w:rPr>
    </w:lvl>
    <w:lvl w:ilvl="8" w:tplc="04050005">
      <w:start w:val="1"/>
      <w:numFmt w:val="bullet"/>
      <w:lvlText w:val=""/>
      <w:lvlJc w:val="left"/>
      <w:pPr>
        <w:tabs>
          <w:tab w:val="num" w:pos="7536"/>
        </w:tabs>
        <w:ind w:left="7536" w:hanging="360"/>
      </w:pPr>
      <w:rPr>
        <w:rFonts w:ascii="Wingdings" w:hAnsi="Wingdings" w:cs="Wingdings" w:hint="default"/>
      </w:rPr>
    </w:lvl>
  </w:abstractNum>
  <w:abstractNum w:abstractNumId="14" w15:restartNumberingAfterBreak="0">
    <w:nsid w:val="63EE684F"/>
    <w:multiLevelType w:val="hybridMultilevel"/>
    <w:tmpl w:val="BF46709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ADA716B"/>
    <w:multiLevelType w:val="hybridMultilevel"/>
    <w:tmpl w:val="BA2E0D8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4750915"/>
    <w:multiLevelType w:val="hybridMultilevel"/>
    <w:tmpl w:val="958E0238"/>
    <w:lvl w:ilvl="0" w:tplc="7CCACC92">
      <w:start w:val="1"/>
      <w:numFmt w:val="upperRoman"/>
      <w:lvlText w:val="%1."/>
      <w:lvlJc w:val="left"/>
      <w:pPr>
        <w:tabs>
          <w:tab w:val="num" w:pos="1080"/>
        </w:tabs>
        <w:ind w:left="1080" w:hanging="720"/>
      </w:pPr>
      <w:rPr>
        <w:rFonts w:hint="default"/>
        <w:b/>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B1F152C"/>
    <w:multiLevelType w:val="hybridMultilevel"/>
    <w:tmpl w:val="BEE253FE"/>
    <w:lvl w:ilvl="0" w:tplc="04050017">
      <w:start w:val="1"/>
      <w:numFmt w:val="low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7D0B75CC"/>
    <w:multiLevelType w:val="hybridMultilevel"/>
    <w:tmpl w:val="E0605088"/>
    <w:lvl w:ilvl="0" w:tplc="4DFE5780">
      <w:numFmt w:val="bullet"/>
      <w:lvlText w:val="-"/>
      <w:lvlJc w:val="left"/>
      <w:pPr>
        <w:tabs>
          <w:tab w:val="num" w:pos="1350"/>
        </w:tabs>
        <w:ind w:left="1350" w:hanging="63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16cid:durableId="34619119">
    <w:abstractNumId w:val="11"/>
  </w:num>
  <w:num w:numId="2" w16cid:durableId="2041736158">
    <w:abstractNumId w:val="20"/>
  </w:num>
  <w:num w:numId="3" w16cid:durableId="878005384">
    <w:abstractNumId w:val="17"/>
  </w:num>
  <w:num w:numId="4" w16cid:durableId="245848667">
    <w:abstractNumId w:val="18"/>
  </w:num>
  <w:num w:numId="5" w16cid:durableId="1483765500">
    <w:abstractNumId w:val="16"/>
  </w:num>
  <w:num w:numId="6" w16cid:durableId="1591549454">
    <w:abstractNumId w:val="6"/>
  </w:num>
  <w:num w:numId="7" w16cid:durableId="1295133670">
    <w:abstractNumId w:val="15"/>
  </w:num>
  <w:num w:numId="8" w16cid:durableId="201290395">
    <w:abstractNumId w:val="3"/>
  </w:num>
  <w:num w:numId="9" w16cid:durableId="409347411">
    <w:abstractNumId w:val="9"/>
  </w:num>
  <w:num w:numId="10" w16cid:durableId="2081708396">
    <w:abstractNumId w:val="14"/>
  </w:num>
  <w:num w:numId="11" w16cid:durableId="1699037858">
    <w:abstractNumId w:val="10"/>
  </w:num>
  <w:num w:numId="12" w16cid:durableId="1848982509">
    <w:abstractNumId w:val="13"/>
  </w:num>
  <w:num w:numId="13" w16cid:durableId="1098016979">
    <w:abstractNumId w:val="19"/>
  </w:num>
  <w:num w:numId="14" w16cid:durableId="663439515">
    <w:abstractNumId w:val="2"/>
  </w:num>
  <w:num w:numId="15" w16cid:durableId="1497306174">
    <w:abstractNumId w:val="0"/>
  </w:num>
  <w:num w:numId="16" w16cid:durableId="1437290782">
    <w:abstractNumId w:val="1"/>
  </w:num>
  <w:num w:numId="17" w16cid:durableId="761532419">
    <w:abstractNumId w:val="5"/>
  </w:num>
  <w:num w:numId="18" w16cid:durableId="1626229178">
    <w:abstractNumId w:val="7"/>
  </w:num>
  <w:num w:numId="19" w16cid:durableId="679502579">
    <w:abstractNumId w:val="4"/>
  </w:num>
  <w:num w:numId="20" w16cid:durableId="1692296590">
    <w:abstractNumId w:val="12"/>
  </w:num>
  <w:num w:numId="21" w16cid:durableId="274408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oNotHyphenateCaps/>
  <w:drawingGridHorizontalSpacing w:val="100"/>
  <w:displayHorizontalDrawingGridEvery w:val="0"/>
  <w:displayVerticalDrawingGridEvery w:val="0"/>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F9"/>
    <w:rsid w:val="00000F91"/>
    <w:rsid w:val="000173D9"/>
    <w:rsid w:val="000200F9"/>
    <w:rsid w:val="000230EB"/>
    <w:rsid w:val="00023898"/>
    <w:rsid w:val="00026842"/>
    <w:rsid w:val="0003172E"/>
    <w:rsid w:val="00034E6E"/>
    <w:rsid w:val="00035339"/>
    <w:rsid w:val="00035575"/>
    <w:rsid w:val="00036F24"/>
    <w:rsid w:val="000430ED"/>
    <w:rsid w:val="00044AB1"/>
    <w:rsid w:val="00051AFA"/>
    <w:rsid w:val="00052E37"/>
    <w:rsid w:val="00056324"/>
    <w:rsid w:val="000601B4"/>
    <w:rsid w:val="000601FA"/>
    <w:rsid w:val="0006425B"/>
    <w:rsid w:val="0007076A"/>
    <w:rsid w:val="0007254C"/>
    <w:rsid w:val="000742C9"/>
    <w:rsid w:val="00075B7C"/>
    <w:rsid w:val="000913EB"/>
    <w:rsid w:val="00091591"/>
    <w:rsid w:val="00094181"/>
    <w:rsid w:val="000975B4"/>
    <w:rsid w:val="000A270A"/>
    <w:rsid w:val="000B0DA5"/>
    <w:rsid w:val="000B59E8"/>
    <w:rsid w:val="000B6126"/>
    <w:rsid w:val="000C1510"/>
    <w:rsid w:val="000D2ED5"/>
    <w:rsid w:val="000F22E5"/>
    <w:rsid w:val="000F2C5D"/>
    <w:rsid w:val="00115A84"/>
    <w:rsid w:val="00121C7C"/>
    <w:rsid w:val="00130857"/>
    <w:rsid w:val="001309A2"/>
    <w:rsid w:val="00130F22"/>
    <w:rsid w:val="00133DAB"/>
    <w:rsid w:val="001377FE"/>
    <w:rsid w:val="001407B7"/>
    <w:rsid w:val="00142B65"/>
    <w:rsid w:val="00143CBF"/>
    <w:rsid w:val="00143F95"/>
    <w:rsid w:val="00144219"/>
    <w:rsid w:val="00146177"/>
    <w:rsid w:val="00155042"/>
    <w:rsid w:val="001705A2"/>
    <w:rsid w:val="00192792"/>
    <w:rsid w:val="001A02FF"/>
    <w:rsid w:val="001B099F"/>
    <w:rsid w:val="001B4C09"/>
    <w:rsid w:val="001B7840"/>
    <w:rsid w:val="001C2121"/>
    <w:rsid w:val="001C21A3"/>
    <w:rsid w:val="001C2C60"/>
    <w:rsid w:val="001C338F"/>
    <w:rsid w:val="001C373B"/>
    <w:rsid w:val="001D6B84"/>
    <w:rsid w:val="001F01FF"/>
    <w:rsid w:val="001F2D14"/>
    <w:rsid w:val="001F5C1C"/>
    <w:rsid w:val="00202EB2"/>
    <w:rsid w:val="00205E9A"/>
    <w:rsid w:val="002109EB"/>
    <w:rsid w:val="00227035"/>
    <w:rsid w:val="002373F3"/>
    <w:rsid w:val="00244CCE"/>
    <w:rsid w:val="00245596"/>
    <w:rsid w:val="002465E5"/>
    <w:rsid w:val="00254D5E"/>
    <w:rsid w:val="002568B3"/>
    <w:rsid w:val="00260513"/>
    <w:rsid w:val="00262094"/>
    <w:rsid w:val="002638E8"/>
    <w:rsid w:val="002721F2"/>
    <w:rsid w:val="00273839"/>
    <w:rsid w:val="00273E0D"/>
    <w:rsid w:val="002748D7"/>
    <w:rsid w:val="00276C78"/>
    <w:rsid w:val="002771BA"/>
    <w:rsid w:val="002905B5"/>
    <w:rsid w:val="00297D4E"/>
    <w:rsid w:val="002A75F6"/>
    <w:rsid w:val="002B0FF5"/>
    <w:rsid w:val="002B5362"/>
    <w:rsid w:val="002B78DF"/>
    <w:rsid w:val="002C01C2"/>
    <w:rsid w:val="002C0DCF"/>
    <w:rsid w:val="002C3845"/>
    <w:rsid w:val="002D1DB3"/>
    <w:rsid w:val="002D6917"/>
    <w:rsid w:val="002E3B75"/>
    <w:rsid w:val="002E502D"/>
    <w:rsid w:val="002F13F6"/>
    <w:rsid w:val="002F307F"/>
    <w:rsid w:val="002F688C"/>
    <w:rsid w:val="002F715F"/>
    <w:rsid w:val="00301590"/>
    <w:rsid w:val="00306425"/>
    <w:rsid w:val="003108A1"/>
    <w:rsid w:val="00320334"/>
    <w:rsid w:val="003212FE"/>
    <w:rsid w:val="003249D9"/>
    <w:rsid w:val="003264FD"/>
    <w:rsid w:val="00332D84"/>
    <w:rsid w:val="00335A2D"/>
    <w:rsid w:val="00336BA9"/>
    <w:rsid w:val="00341662"/>
    <w:rsid w:val="00344093"/>
    <w:rsid w:val="0035074E"/>
    <w:rsid w:val="0035335A"/>
    <w:rsid w:val="00357DF0"/>
    <w:rsid w:val="003630AF"/>
    <w:rsid w:val="0036745F"/>
    <w:rsid w:val="003732B4"/>
    <w:rsid w:val="00387517"/>
    <w:rsid w:val="00392E6E"/>
    <w:rsid w:val="003946AF"/>
    <w:rsid w:val="003A3B26"/>
    <w:rsid w:val="003B5E9B"/>
    <w:rsid w:val="003C2B2D"/>
    <w:rsid w:val="003C4561"/>
    <w:rsid w:val="003C6CF1"/>
    <w:rsid w:val="003D760E"/>
    <w:rsid w:val="003F1C16"/>
    <w:rsid w:val="004011CD"/>
    <w:rsid w:val="004303D4"/>
    <w:rsid w:val="00440578"/>
    <w:rsid w:val="00441F97"/>
    <w:rsid w:val="004442B9"/>
    <w:rsid w:val="00453468"/>
    <w:rsid w:val="00455A30"/>
    <w:rsid w:val="00485559"/>
    <w:rsid w:val="00487632"/>
    <w:rsid w:val="004877A8"/>
    <w:rsid w:val="00492DC9"/>
    <w:rsid w:val="004949D8"/>
    <w:rsid w:val="004A165B"/>
    <w:rsid w:val="004B1991"/>
    <w:rsid w:val="004B3008"/>
    <w:rsid w:val="004C2296"/>
    <w:rsid w:val="004C4413"/>
    <w:rsid w:val="004C5C89"/>
    <w:rsid w:val="004C6B32"/>
    <w:rsid w:val="004D668D"/>
    <w:rsid w:val="004E2E0E"/>
    <w:rsid w:val="004E71A3"/>
    <w:rsid w:val="004F5AE7"/>
    <w:rsid w:val="00503056"/>
    <w:rsid w:val="0050766D"/>
    <w:rsid w:val="00521A02"/>
    <w:rsid w:val="00524434"/>
    <w:rsid w:val="00526165"/>
    <w:rsid w:val="00526CC3"/>
    <w:rsid w:val="00527F0D"/>
    <w:rsid w:val="00532501"/>
    <w:rsid w:val="0053499C"/>
    <w:rsid w:val="00535F91"/>
    <w:rsid w:val="005373F6"/>
    <w:rsid w:val="00544D03"/>
    <w:rsid w:val="005531BD"/>
    <w:rsid w:val="005566A4"/>
    <w:rsid w:val="00565FD3"/>
    <w:rsid w:val="00570BD2"/>
    <w:rsid w:val="005714BD"/>
    <w:rsid w:val="00573FD5"/>
    <w:rsid w:val="00574654"/>
    <w:rsid w:val="005826E9"/>
    <w:rsid w:val="005849FD"/>
    <w:rsid w:val="005876F8"/>
    <w:rsid w:val="005953D0"/>
    <w:rsid w:val="005A7820"/>
    <w:rsid w:val="005A7B10"/>
    <w:rsid w:val="005C642D"/>
    <w:rsid w:val="005D5B68"/>
    <w:rsid w:val="005D7A98"/>
    <w:rsid w:val="005E2EA7"/>
    <w:rsid w:val="00600F78"/>
    <w:rsid w:val="00605493"/>
    <w:rsid w:val="00613416"/>
    <w:rsid w:val="00622633"/>
    <w:rsid w:val="006258A4"/>
    <w:rsid w:val="00635940"/>
    <w:rsid w:val="00641497"/>
    <w:rsid w:val="00641500"/>
    <w:rsid w:val="0064533C"/>
    <w:rsid w:val="0066274F"/>
    <w:rsid w:val="00662854"/>
    <w:rsid w:val="00666702"/>
    <w:rsid w:val="006746B3"/>
    <w:rsid w:val="00674AC3"/>
    <w:rsid w:val="00681D91"/>
    <w:rsid w:val="006974A6"/>
    <w:rsid w:val="006A0A0C"/>
    <w:rsid w:val="006B13DC"/>
    <w:rsid w:val="006C30D4"/>
    <w:rsid w:val="006E07B7"/>
    <w:rsid w:val="006E2FE2"/>
    <w:rsid w:val="006F051D"/>
    <w:rsid w:val="00703F44"/>
    <w:rsid w:val="00710F25"/>
    <w:rsid w:val="00716163"/>
    <w:rsid w:val="0072276C"/>
    <w:rsid w:val="00732AF0"/>
    <w:rsid w:val="007336C0"/>
    <w:rsid w:val="007358F1"/>
    <w:rsid w:val="007472D5"/>
    <w:rsid w:val="00754AA2"/>
    <w:rsid w:val="007577B7"/>
    <w:rsid w:val="00764E2F"/>
    <w:rsid w:val="007832DB"/>
    <w:rsid w:val="0079130A"/>
    <w:rsid w:val="00794CE6"/>
    <w:rsid w:val="007A14A3"/>
    <w:rsid w:val="007B25B6"/>
    <w:rsid w:val="007B2E17"/>
    <w:rsid w:val="007C0537"/>
    <w:rsid w:val="007C44AE"/>
    <w:rsid w:val="007D22D1"/>
    <w:rsid w:val="007D635B"/>
    <w:rsid w:val="007E3A7F"/>
    <w:rsid w:val="007E75ED"/>
    <w:rsid w:val="007F42F6"/>
    <w:rsid w:val="00804A4E"/>
    <w:rsid w:val="00805774"/>
    <w:rsid w:val="00821AFA"/>
    <w:rsid w:val="008242FB"/>
    <w:rsid w:val="00830670"/>
    <w:rsid w:val="00830FF1"/>
    <w:rsid w:val="00835D1D"/>
    <w:rsid w:val="0084151D"/>
    <w:rsid w:val="008454F4"/>
    <w:rsid w:val="00846003"/>
    <w:rsid w:val="00851263"/>
    <w:rsid w:val="00860DE9"/>
    <w:rsid w:val="0087292C"/>
    <w:rsid w:val="00887C43"/>
    <w:rsid w:val="008A2BAE"/>
    <w:rsid w:val="008B614C"/>
    <w:rsid w:val="008B7045"/>
    <w:rsid w:val="008C1E17"/>
    <w:rsid w:val="008C2180"/>
    <w:rsid w:val="008C306B"/>
    <w:rsid w:val="008C42B5"/>
    <w:rsid w:val="008D0B86"/>
    <w:rsid w:val="008D3C6A"/>
    <w:rsid w:val="008E129B"/>
    <w:rsid w:val="008F2054"/>
    <w:rsid w:val="008F3424"/>
    <w:rsid w:val="00903326"/>
    <w:rsid w:val="00905471"/>
    <w:rsid w:val="00905B69"/>
    <w:rsid w:val="00905D6C"/>
    <w:rsid w:val="00915A12"/>
    <w:rsid w:val="00922D58"/>
    <w:rsid w:val="00923757"/>
    <w:rsid w:val="00923B94"/>
    <w:rsid w:val="00930AD9"/>
    <w:rsid w:val="0093126C"/>
    <w:rsid w:val="00932ED4"/>
    <w:rsid w:val="00933A6E"/>
    <w:rsid w:val="0093430A"/>
    <w:rsid w:val="00943708"/>
    <w:rsid w:val="00944305"/>
    <w:rsid w:val="00947384"/>
    <w:rsid w:val="00947866"/>
    <w:rsid w:val="009603A8"/>
    <w:rsid w:val="009626C0"/>
    <w:rsid w:val="00966ABD"/>
    <w:rsid w:val="00973E0E"/>
    <w:rsid w:val="00974646"/>
    <w:rsid w:val="009801AA"/>
    <w:rsid w:val="0098062C"/>
    <w:rsid w:val="00983101"/>
    <w:rsid w:val="00985079"/>
    <w:rsid w:val="00987A59"/>
    <w:rsid w:val="00993F65"/>
    <w:rsid w:val="00995F8F"/>
    <w:rsid w:val="009A3A7E"/>
    <w:rsid w:val="009A44CF"/>
    <w:rsid w:val="009B2742"/>
    <w:rsid w:val="009B2E79"/>
    <w:rsid w:val="009B3A1B"/>
    <w:rsid w:val="009B6B61"/>
    <w:rsid w:val="009B77BA"/>
    <w:rsid w:val="009B7C92"/>
    <w:rsid w:val="009D2EA8"/>
    <w:rsid w:val="009D2FB4"/>
    <w:rsid w:val="009E26D5"/>
    <w:rsid w:val="009E3BB2"/>
    <w:rsid w:val="009F1EA7"/>
    <w:rsid w:val="009F4DA2"/>
    <w:rsid w:val="009F7521"/>
    <w:rsid w:val="00A05577"/>
    <w:rsid w:val="00A07F05"/>
    <w:rsid w:val="00A21FCF"/>
    <w:rsid w:val="00A27AC9"/>
    <w:rsid w:val="00A30563"/>
    <w:rsid w:val="00A33681"/>
    <w:rsid w:val="00A35974"/>
    <w:rsid w:val="00A36C38"/>
    <w:rsid w:val="00A378CE"/>
    <w:rsid w:val="00A404DF"/>
    <w:rsid w:val="00A5599E"/>
    <w:rsid w:val="00A576FA"/>
    <w:rsid w:val="00A63D5D"/>
    <w:rsid w:val="00A64B2E"/>
    <w:rsid w:val="00A75A9C"/>
    <w:rsid w:val="00A87174"/>
    <w:rsid w:val="00A93CDA"/>
    <w:rsid w:val="00A958E5"/>
    <w:rsid w:val="00A95F99"/>
    <w:rsid w:val="00A9689F"/>
    <w:rsid w:val="00AA0879"/>
    <w:rsid w:val="00AA7638"/>
    <w:rsid w:val="00AB2A03"/>
    <w:rsid w:val="00AB7FD0"/>
    <w:rsid w:val="00AD552C"/>
    <w:rsid w:val="00AD720E"/>
    <w:rsid w:val="00AE7D13"/>
    <w:rsid w:val="00AF6B16"/>
    <w:rsid w:val="00B14B83"/>
    <w:rsid w:val="00B20462"/>
    <w:rsid w:val="00B21BD9"/>
    <w:rsid w:val="00B3214F"/>
    <w:rsid w:val="00B5021C"/>
    <w:rsid w:val="00B51744"/>
    <w:rsid w:val="00B72115"/>
    <w:rsid w:val="00B7552C"/>
    <w:rsid w:val="00B81FA8"/>
    <w:rsid w:val="00B847A0"/>
    <w:rsid w:val="00B86076"/>
    <w:rsid w:val="00B97E3B"/>
    <w:rsid w:val="00BA02A2"/>
    <w:rsid w:val="00BA5EFC"/>
    <w:rsid w:val="00BA7FB4"/>
    <w:rsid w:val="00BB3E74"/>
    <w:rsid w:val="00BB4C3B"/>
    <w:rsid w:val="00BB6183"/>
    <w:rsid w:val="00BB7759"/>
    <w:rsid w:val="00BB7C72"/>
    <w:rsid w:val="00BC0BBB"/>
    <w:rsid w:val="00BC302B"/>
    <w:rsid w:val="00BD0193"/>
    <w:rsid w:val="00BE6053"/>
    <w:rsid w:val="00C04BEB"/>
    <w:rsid w:val="00C06F7F"/>
    <w:rsid w:val="00C15AD9"/>
    <w:rsid w:val="00C239F5"/>
    <w:rsid w:val="00C32260"/>
    <w:rsid w:val="00C34FD7"/>
    <w:rsid w:val="00C43462"/>
    <w:rsid w:val="00C51CAF"/>
    <w:rsid w:val="00C52BAC"/>
    <w:rsid w:val="00C569E5"/>
    <w:rsid w:val="00C579E5"/>
    <w:rsid w:val="00C72D26"/>
    <w:rsid w:val="00C77112"/>
    <w:rsid w:val="00C8229C"/>
    <w:rsid w:val="00C8343F"/>
    <w:rsid w:val="00C8496E"/>
    <w:rsid w:val="00C852E3"/>
    <w:rsid w:val="00C8578A"/>
    <w:rsid w:val="00C906CF"/>
    <w:rsid w:val="00C94FD6"/>
    <w:rsid w:val="00CA184E"/>
    <w:rsid w:val="00CB109A"/>
    <w:rsid w:val="00CB4A8E"/>
    <w:rsid w:val="00CC0123"/>
    <w:rsid w:val="00CD0636"/>
    <w:rsid w:val="00CD60E7"/>
    <w:rsid w:val="00CE1044"/>
    <w:rsid w:val="00CE13AC"/>
    <w:rsid w:val="00CE36AF"/>
    <w:rsid w:val="00D02304"/>
    <w:rsid w:val="00D0264E"/>
    <w:rsid w:val="00D06C2B"/>
    <w:rsid w:val="00D06D04"/>
    <w:rsid w:val="00D21234"/>
    <w:rsid w:val="00D27F7C"/>
    <w:rsid w:val="00D35F9E"/>
    <w:rsid w:val="00D4145C"/>
    <w:rsid w:val="00D41827"/>
    <w:rsid w:val="00D42707"/>
    <w:rsid w:val="00D61361"/>
    <w:rsid w:val="00D64624"/>
    <w:rsid w:val="00D647DB"/>
    <w:rsid w:val="00D7154C"/>
    <w:rsid w:val="00D75B68"/>
    <w:rsid w:val="00D8632A"/>
    <w:rsid w:val="00D86F5E"/>
    <w:rsid w:val="00D9146C"/>
    <w:rsid w:val="00DA6F07"/>
    <w:rsid w:val="00DB41F9"/>
    <w:rsid w:val="00DC7F4F"/>
    <w:rsid w:val="00DD1D7E"/>
    <w:rsid w:val="00DD5B68"/>
    <w:rsid w:val="00DE69F6"/>
    <w:rsid w:val="00DF6548"/>
    <w:rsid w:val="00E13FCC"/>
    <w:rsid w:val="00E27D17"/>
    <w:rsid w:val="00E37457"/>
    <w:rsid w:val="00E678ED"/>
    <w:rsid w:val="00E73AB4"/>
    <w:rsid w:val="00E75F13"/>
    <w:rsid w:val="00E82095"/>
    <w:rsid w:val="00E82AAC"/>
    <w:rsid w:val="00E85425"/>
    <w:rsid w:val="00E86E83"/>
    <w:rsid w:val="00EA24AF"/>
    <w:rsid w:val="00EA6F43"/>
    <w:rsid w:val="00EB4A98"/>
    <w:rsid w:val="00EB7C9D"/>
    <w:rsid w:val="00EC4351"/>
    <w:rsid w:val="00EE19E1"/>
    <w:rsid w:val="00EE4029"/>
    <w:rsid w:val="00EF3AEB"/>
    <w:rsid w:val="00F0049E"/>
    <w:rsid w:val="00F01414"/>
    <w:rsid w:val="00F05724"/>
    <w:rsid w:val="00F06029"/>
    <w:rsid w:val="00F06A88"/>
    <w:rsid w:val="00F0788B"/>
    <w:rsid w:val="00F079E8"/>
    <w:rsid w:val="00F400AE"/>
    <w:rsid w:val="00F619E3"/>
    <w:rsid w:val="00F70596"/>
    <w:rsid w:val="00F75CD5"/>
    <w:rsid w:val="00F765B9"/>
    <w:rsid w:val="00F76EFA"/>
    <w:rsid w:val="00F80149"/>
    <w:rsid w:val="00F81719"/>
    <w:rsid w:val="00F855D4"/>
    <w:rsid w:val="00F878DD"/>
    <w:rsid w:val="00F93BFA"/>
    <w:rsid w:val="00FA4222"/>
    <w:rsid w:val="00FA699B"/>
    <w:rsid w:val="00FB78C6"/>
    <w:rsid w:val="00FC4B7E"/>
    <w:rsid w:val="00FE5113"/>
    <w:rsid w:val="00FE5653"/>
    <w:rsid w:val="00FF2863"/>
    <w:rsid w:val="00FF563F"/>
    <w:rsid w:val="00FF57DD"/>
    <w:rsid w:val="00FF5838"/>
    <w:rsid w:val="00FF66AE"/>
    <w:rsid w:val="00FF7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0E922"/>
  <w15:docId w15:val="{E94A4DB0-DD03-4874-A152-DC433418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76C"/>
    <w:rPr>
      <w:sz w:val="20"/>
      <w:szCs w:val="20"/>
      <w:lang w:val="cs-CZ" w:eastAsia="cs-CZ"/>
    </w:rPr>
  </w:style>
  <w:style w:type="paragraph" w:styleId="Nadpis2">
    <w:name w:val="heading 2"/>
    <w:basedOn w:val="Normln"/>
    <w:next w:val="Normln"/>
    <w:link w:val="Nadpis2Char"/>
    <w:uiPriority w:val="99"/>
    <w:qFormat/>
    <w:rsid w:val="0072276C"/>
    <w:pPr>
      <w:keepNext/>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9D2EA8"/>
    <w:rPr>
      <w:rFonts w:ascii="Cambria" w:hAnsi="Cambria" w:cs="Cambria"/>
      <w:b/>
      <w:bCs/>
      <w:i/>
      <w:iCs/>
      <w:sz w:val="28"/>
      <w:szCs w:val="28"/>
    </w:rPr>
  </w:style>
  <w:style w:type="paragraph" w:styleId="Zkladntext">
    <w:name w:val="Body Text"/>
    <w:basedOn w:val="Normln"/>
    <w:link w:val="ZkladntextChar"/>
    <w:uiPriority w:val="99"/>
    <w:rsid w:val="0072276C"/>
    <w:rPr>
      <w:sz w:val="24"/>
      <w:szCs w:val="24"/>
    </w:rPr>
  </w:style>
  <w:style w:type="character" w:customStyle="1" w:styleId="ZkladntextChar">
    <w:name w:val="Základní text Char"/>
    <w:basedOn w:val="Standardnpsmoodstavce"/>
    <w:link w:val="Zkladntext"/>
    <w:uiPriority w:val="99"/>
    <w:semiHidden/>
    <w:locked/>
    <w:rsid w:val="009D2EA8"/>
    <w:rPr>
      <w:sz w:val="20"/>
      <w:szCs w:val="20"/>
    </w:rPr>
  </w:style>
  <w:style w:type="paragraph" w:styleId="Zhlav">
    <w:name w:val="header"/>
    <w:basedOn w:val="Normln"/>
    <w:link w:val="ZhlavChar"/>
    <w:rsid w:val="00BA5EFC"/>
    <w:pPr>
      <w:tabs>
        <w:tab w:val="center" w:pos="4536"/>
        <w:tab w:val="right" w:pos="9072"/>
      </w:tabs>
    </w:pPr>
  </w:style>
  <w:style w:type="character" w:customStyle="1" w:styleId="ZhlavChar">
    <w:name w:val="Záhlaví Char"/>
    <w:basedOn w:val="Standardnpsmoodstavce"/>
    <w:link w:val="Zhlav"/>
    <w:locked/>
    <w:rsid w:val="002465E5"/>
  </w:style>
  <w:style w:type="paragraph" w:styleId="Zpat">
    <w:name w:val="footer"/>
    <w:basedOn w:val="Normln"/>
    <w:link w:val="ZpatChar"/>
    <w:uiPriority w:val="99"/>
    <w:rsid w:val="00BA5EFC"/>
    <w:pPr>
      <w:tabs>
        <w:tab w:val="center" w:pos="4536"/>
        <w:tab w:val="right" w:pos="9072"/>
      </w:tabs>
    </w:pPr>
  </w:style>
  <w:style w:type="character" w:customStyle="1" w:styleId="ZpatChar">
    <w:name w:val="Zápatí Char"/>
    <w:basedOn w:val="Standardnpsmoodstavce"/>
    <w:link w:val="Zpat"/>
    <w:uiPriority w:val="99"/>
    <w:locked/>
    <w:rsid w:val="00985079"/>
  </w:style>
  <w:style w:type="character" w:styleId="Hypertextovodkaz">
    <w:name w:val="Hyperlink"/>
    <w:basedOn w:val="Standardnpsmoodstavce"/>
    <w:uiPriority w:val="99"/>
    <w:rsid w:val="00453468"/>
    <w:rPr>
      <w:rFonts w:ascii="Helvetica" w:hAnsi="Helvetica" w:cs="Helvetica"/>
      <w:color w:val="0000FF"/>
      <w:u w:val="single"/>
    </w:rPr>
  </w:style>
  <w:style w:type="paragraph" w:styleId="Textbubliny">
    <w:name w:val="Balloon Text"/>
    <w:basedOn w:val="Normln"/>
    <w:link w:val="TextbublinyChar"/>
    <w:uiPriority w:val="99"/>
    <w:semiHidden/>
    <w:rsid w:val="00C906C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D2EA8"/>
    <w:rPr>
      <w:sz w:val="2"/>
      <w:szCs w:val="2"/>
    </w:rPr>
  </w:style>
  <w:style w:type="paragraph" w:customStyle="1" w:styleId="CharCharCharCharCharChar">
    <w:name w:val="Char Char Char Char Char Char"/>
    <w:aliases w:val="Char Char Char Char Char Char Char Char"/>
    <w:basedOn w:val="Normln"/>
    <w:uiPriority w:val="99"/>
    <w:rsid w:val="00887C43"/>
    <w:pPr>
      <w:spacing w:after="160" w:line="240" w:lineRule="exact"/>
    </w:pPr>
    <w:rPr>
      <w:rFonts w:ascii="Arial" w:hAnsi="Arial" w:cs="Arial"/>
      <w:lang w:val="en-US" w:eastAsia="en-US"/>
    </w:rPr>
  </w:style>
  <w:style w:type="paragraph" w:styleId="Prosttext">
    <w:name w:val="Plain Text"/>
    <w:basedOn w:val="Normln"/>
    <w:link w:val="ProsttextChar"/>
    <w:uiPriority w:val="99"/>
    <w:rsid w:val="00887C43"/>
    <w:rPr>
      <w:rFonts w:ascii="Courier New" w:hAnsi="Courier New" w:cs="Courier New"/>
      <w:lang w:val="de-DE"/>
    </w:rPr>
  </w:style>
  <w:style w:type="character" w:customStyle="1" w:styleId="ProsttextChar">
    <w:name w:val="Prostý text Char"/>
    <w:basedOn w:val="Standardnpsmoodstavce"/>
    <w:link w:val="Prosttext"/>
    <w:uiPriority w:val="99"/>
    <w:locked/>
    <w:rsid w:val="00A958E5"/>
    <w:rPr>
      <w:rFonts w:ascii="Courier New" w:hAnsi="Courier New" w:cs="Courier New"/>
      <w:snapToGrid w:val="0"/>
      <w:lang w:val="de-DE"/>
    </w:rPr>
  </w:style>
  <w:style w:type="character" w:customStyle="1" w:styleId="Vladimir">
    <w:name w:val="Vladimir"/>
    <w:uiPriority w:val="99"/>
    <w:semiHidden/>
    <w:rsid w:val="00887C43"/>
    <w:rPr>
      <w:rFonts w:ascii="Arial" w:hAnsi="Arial" w:cs="Arial"/>
      <w:color w:val="auto"/>
      <w:sz w:val="20"/>
      <w:szCs w:val="20"/>
    </w:rPr>
  </w:style>
  <w:style w:type="paragraph" w:styleId="Zkladntext2">
    <w:name w:val="Body Text 2"/>
    <w:basedOn w:val="Normln"/>
    <w:link w:val="Zkladntext2Char"/>
    <w:uiPriority w:val="99"/>
    <w:rsid w:val="00764E2F"/>
    <w:pPr>
      <w:spacing w:after="120" w:line="480" w:lineRule="auto"/>
    </w:pPr>
  </w:style>
  <w:style w:type="character" w:customStyle="1" w:styleId="Zkladntext2Char">
    <w:name w:val="Základní text 2 Char"/>
    <w:basedOn w:val="Standardnpsmoodstavce"/>
    <w:link w:val="Zkladntext2"/>
    <w:uiPriority w:val="99"/>
    <w:semiHidden/>
    <w:locked/>
    <w:rsid w:val="009D2EA8"/>
    <w:rPr>
      <w:sz w:val="20"/>
      <w:szCs w:val="20"/>
    </w:rPr>
  </w:style>
  <w:style w:type="paragraph" w:styleId="Textkomente">
    <w:name w:val="annotation text"/>
    <w:basedOn w:val="Normln"/>
    <w:link w:val="TextkomenteChar"/>
    <w:uiPriority w:val="99"/>
    <w:semiHidden/>
    <w:rsid w:val="00A958E5"/>
  </w:style>
  <w:style w:type="character" w:customStyle="1" w:styleId="TextkomenteChar">
    <w:name w:val="Text komentáře Char"/>
    <w:basedOn w:val="Standardnpsmoodstavce"/>
    <w:link w:val="Textkomente"/>
    <w:uiPriority w:val="99"/>
    <w:locked/>
    <w:rsid w:val="00A958E5"/>
  </w:style>
  <w:style w:type="paragraph" w:styleId="Pedmtkomente">
    <w:name w:val="annotation subject"/>
    <w:basedOn w:val="Textkomente"/>
    <w:next w:val="Textkomente"/>
    <w:link w:val="PedmtkomenteChar"/>
    <w:uiPriority w:val="99"/>
    <w:semiHidden/>
    <w:rsid w:val="00A958E5"/>
    <w:rPr>
      <w:b/>
      <w:bCs/>
    </w:rPr>
  </w:style>
  <w:style w:type="character" w:customStyle="1" w:styleId="PedmtkomenteChar">
    <w:name w:val="Předmět komentáře Char"/>
    <w:basedOn w:val="TextkomenteChar"/>
    <w:link w:val="Pedmtkomente"/>
    <w:uiPriority w:val="99"/>
    <w:locked/>
    <w:rsid w:val="00A958E5"/>
    <w:rPr>
      <w:b/>
      <w:bCs/>
    </w:rPr>
  </w:style>
  <w:style w:type="paragraph" w:customStyle="1" w:styleId="CharCharCharCharCharCharCharCharCharChar">
    <w:name w:val="Char Char Char Char Char Char Char Char Char Char"/>
    <w:basedOn w:val="Normln"/>
    <w:uiPriority w:val="99"/>
    <w:rsid w:val="00A958E5"/>
    <w:pPr>
      <w:widowControl w:val="0"/>
      <w:numPr>
        <w:numId w:val="4"/>
      </w:numPr>
      <w:spacing w:line="280" w:lineRule="atLeast"/>
    </w:pPr>
    <w:rPr>
      <w:rFonts w:ascii="Arial" w:eastAsia="MS Mincho" w:hAnsi="Arial" w:cs="Arial"/>
      <w:color w:val="000080"/>
      <w:sz w:val="21"/>
      <w:szCs w:val="21"/>
      <w:lang w:val="en-GB" w:eastAsia="en-GB"/>
    </w:rPr>
  </w:style>
  <w:style w:type="paragraph" w:styleId="Zkladntextodsazen2">
    <w:name w:val="Body Text Indent 2"/>
    <w:basedOn w:val="Normln"/>
    <w:link w:val="Zkladntextodsazen2Char"/>
    <w:uiPriority w:val="99"/>
    <w:rsid w:val="00D647D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D647DB"/>
  </w:style>
  <w:style w:type="paragraph" w:customStyle="1" w:styleId="Zkladntext21">
    <w:name w:val="Základní text 21"/>
    <w:basedOn w:val="Normln"/>
    <w:rsid w:val="0064533C"/>
    <w:pPr>
      <w:suppressAutoHyphens/>
      <w:jc w:val="both"/>
    </w:pPr>
    <w:rPr>
      <w:rFonts w:ascii="Verdana" w:hAnsi="Verdana" w:cs="Verdana"/>
      <w:lang w:eastAsia="ar-SA"/>
    </w:rPr>
  </w:style>
  <w:style w:type="character" w:styleId="Zdraznn">
    <w:name w:val="Emphasis"/>
    <w:basedOn w:val="Standardnpsmoodstavce"/>
    <w:uiPriority w:val="99"/>
    <w:qFormat/>
    <w:rsid w:val="00023898"/>
    <w:rPr>
      <w:i/>
      <w:iCs/>
    </w:rPr>
  </w:style>
  <w:style w:type="character" w:styleId="Odkaznakoment">
    <w:name w:val="annotation reference"/>
    <w:basedOn w:val="Standardnpsmoodstavce"/>
    <w:uiPriority w:val="99"/>
    <w:semiHidden/>
    <w:rsid w:val="00F765B9"/>
    <w:rPr>
      <w:sz w:val="16"/>
      <w:szCs w:val="16"/>
    </w:rPr>
  </w:style>
  <w:style w:type="paragraph" w:styleId="Zkladntextodsazen">
    <w:name w:val="Body Text Indent"/>
    <w:basedOn w:val="Normln"/>
    <w:link w:val="ZkladntextodsazenChar"/>
    <w:uiPriority w:val="99"/>
    <w:rsid w:val="000173D9"/>
    <w:pPr>
      <w:spacing w:after="120"/>
      <w:ind w:left="283"/>
      <w:jc w:val="both"/>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locked/>
    <w:rsid w:val="000173D9"/>
    <w:rPr>
      <w:rFonts w:ascii="Calibri" w:hAnsi="Calibri" w:cs="Calibri"/>
      <w:sz w:val="24"/>
      <w:szCs w:val="24"/>
    </w:rPr>
  </w:style>
  <w:style w:type="paragraph" w:styleId="Odstavecseseznamem">
    <w:name w:val="List Paragraph"/>
    <w:basedOn w:val="Normln"/>
    <w:uiPriority w:val="99"/>
    <w:qFormat/>
    <w:rsid w:val="00C579E5"/>
    <w:pPr>
      <w:spacing w:after="200" w:line="276" w:lineRule="auto"/>
      <w:ind w:left="720"/>
    </w:pPr>
    <w:rPr>
      <w:rFonts w:ascii="Calibri" w:hAnsi="Calibri" w:cs="Calibri"/>
      <w:sz w:val="22"/>
      <w:szCs w:val="22"/>
      <w:lang w:eastAsia="en-US"/>
    </w:rPr>
  </w:style>
  <w:style w:type="character" w:styleId="Siln">
    <w:name w:val="Strong"/>
    <w:uiPriority w:val="99"/>
    <w:qFormat/>
    <w:locked/>
    <w:rsid w:val="001F2D14"/>
    <w:rPr>
      <w:b/>
      <w:bCs/>
    </w:rPr>
  </w:style>
  <w:style w:type="character" w:styleId="slostrnky">
    <w:name w:val="page number"/>
    <w:basedOn w:val="Standardnpsmoodstavce"/>
    <w:rsid w:val="002C01C2"/>
  </w:style>
  <w:style w:type="paragraph" w:styleId="Revize">
    <w:name w:val="Revision"/>
    <w:hidden/>
    <w:uiPriority w:val="99"/>
    <w:semiHidden/>
    <w:rsid w:val="000742C9"/>
    <w:rPr>
      <w:sz w:val="20"/>
      <w:szCs w:val="20"/>
      <w:lang w:val="cs-CZ" w:eastAsia="cs-CZ"/>
    </w:rPr>
  </w:style>
  <w:style w:type="paragraph" w:styleId="Textpoznpodarou">
    <w:name w:val="footnote text"/>
    <w:basedOn w:val="Normln"/>
    <w:link w:val="TextpoznpodarouChar"/>
    <w:uiPriority w:val="99"/>
    <w:semiHidden/>
    <w:unhideWhenUsed/>
    <w:rsid w:val="002721F2"/>
  </w:style>
  <w:style w:type="character" w:customStyle="1" w:styleId="TextpoznpodarouChar">
    <w:name w:val="Text pozn. pod čarou Char"/>
    <w:basedOn w:val="Standardnpsmoodstavce"/>
    <w:link w:val="Textpoznpodarou"/>
    <w:uiPriority w:val="99"/>
    <w:semiHidden/>
    <w:rsid w:val="002721F2"/>
    <w:rPr>
      <w:sz w:val="20"/>
      <w:szCs w:val="20"/>
      <w:lang w:val="cs-CZ" w:eastAsia="cs-CZ"/>
    </w:rPr>
  </w:style>
  <w:style w:type="character" w:styleId="Znakapoznpodarou">
    <w:name w:val="footnote reference"/>
    <w:basedOn w:val="Standardnpsmoodstavce"/>
    <w:uiPriority w:val="99"/>
    <w:semiHidden/>
    <w:unhideWhenUsed/>
    <w:rsid w:val="002721F2"/>
    <w:rPr>
      <w:vertAlign w:val="superscript"/>
    </w:rPr>
  </w:style>
  <w:style w:type="character" w:styleId="Nevyeenzmnka">
    <w:name w:val="Unresolved Mention"/>
    <w:basedOn w:val="Standardnpsmoodstavce"/>
    <w:uiPriority w:val="99"/>
    <w:semiHidden/>
    <w:unhideWhenUsed/>
    <w:rsid w:val="00CB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21183">
      <w:marLeft w:val="0"/>
      <w:marRight w:val="0"/>
      <w:marTop w:val="0"/>
      <w:marBottom w:val="0"/>
      <w:divBdr>
        <w:top w:val="none" w:sz="0" w:space="0" w:color="auto"/>
        <w:left w:val="none" w:sz="0" w:space="0" w:color="auto"/>
        <w:bottom w:val="none" w:sz="0" w:space="0" w:color="auto"/>
        <w:right w:val="none" w:sz="0" w:space="0" w:color="auto"/>
      </w:divBdr>
    </w:div>
    <w:div w:id="288321184">
      <w:marLeft w:val="0"/>
      <w:marRight w:val="0"/>
      <w:marTop w:val="0"/>
      <w:marBottom w:val="0"/>
      <w:divBdr>
        <w:top w:val="none" w:sz="0" w:space="0" w:color="auto"/>
        <w:left w:val="none" w:sz="0" w:space="0" w:color="auto"/>
        <w:bottom w:val="none" w:sz="0" w:space="0" w:color="auto"/>
        <w:right w:val="none" w:sz="0" w:space="0" w:color="auto"/>
      </w:divBdr>
    </w:div>
    <w:div w:id="288321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03H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C470F-EACC-41D4-A743-C9F0F733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500</Words>
  <Characters>2817</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Městská část Praha 13</vt:lpstr>
      <vt:lpstr>Městská část Praha 13</vt:lpstr>
    </vt:vector>
  </TitlesOfParts>
  <Company>***</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108</cp:revision>
  <cp:lastPrinted>2014-08-15T12:24:00Z</cp:lastPrinted>
  <dcterms:created xsi:type="dcterms:W3CDTF">2017-01-19T12:00:00Z</dcterms:created>
  <dcterms:modified xsi:type="dcterms:W3CDTF">2024-09-16T11:12:00Z</dcterms:modified>
</cp:coreProperties>
</file>