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E7" w:rsidRPr="002139A8" w:rsidRDefault="00D532E7" w:rsidP="00094A15">
      <w:pPr>
        <w:jc w:val="both"/>
        <w:rPr>
          <w:rFonts w:cs="Times New Roman"/>
          <w:b/>
          <w:bCs/>
          <w:sz w:val="22"/>
          <w:szCs w:val="22"/>
          <w:u w:val="single"/>
        </w:rPr>
      </w:pPr>
      <w:r w:rsidRPr="002139A8">
        <w:rPr>
          <w:rFonts w:cs="Times New Roman"/>
          <w:sz w:val="22"/>
          <w:szCs w:val="22"/>
        </w:rPr>
        <w:t xml:space="preserve">Příloha č. </w:t>
      </w:r>
      <w:r w:rsidR="00B71176">
        <w:rPr>
          <w:rFonts w:cs="Times New Roman"/>
          <w:sz w:val="22"/>
          <w:szCs w:val="22"/>
        </w:rPr>
        <w:t>4</w:t>
      </w:r>
      <w:r w:rsidRPr="002139A8">
        <w:rPr>
          <w:rFonts w:cs="Times New Roman"/>
          <w:sz w:val="22"/>
          <w:szCs w:val="22"/>
        </w:rPr>
        <w:t xml:space="preserve"> ZD</w:t>
      </w:r>
      <w:r w:rsidR="00B71176">
        <w:rPr>
          <w:rFonts w:cs="Times New Roman"/>
          <w:sz w:val="22"/>
          <w:szCs w:val="22"/>
        </w:rPr>
        <w:t xml:space="preserve"> – </w:t>
      </w:r>
      <w:r w:rsidR="0058178E">
        <w:rPr>
          <w:rFonts w:cs="Times New Roman"/>
          <w:sz w:val="22"/>
          <w:szCs w:val="22"/>
        </w:rPr>
        <w:t>V</w:t>
      </w:r>
      <w:bookmarkStart w:id="0" w:name="_GoBack"/>
      <w:bookmarkEnd w:id="0"/>
      <w:r w:rsidR="00B71176">
        <w:rPr>
          <w:rFonts w:cs="Times New Roman"/>
          <w:sz w:val="22"/>
          <w:szCs w:val="22"/>
        </w:rPr>
        <w:t>zor čestného prohlášení</w:t>
      </w:r>
    </w:p>
    <w:p w:rsidR="00D532E7" w:rsidRPr="002139A8" w:rsidRDefault="00D532E7" w:rsidP="00D532E7">
      <w:pPr>
        <w:rPr>
          <w:rFonts w:cs="Times New Roman"/>
          <w:b/>
          <w:bCs/>
          <w:u w:val="single"/>
        </w:rPr>
      </w:pPr>
    </w:p>
    <w:p w:rsidR="00D532E7" w:rsidRPr="002139A8" w:rsidRDefault="00D532E7" w:rsidP="00D532E7">
      <w:pPr>
        <w:jc w:val="center"/>
        <w:rPr>
          <w:rFonts w:cs="Times New Roman"/>
          <w:sz w:val="28"/>
          <w:szCs w:val="28"/>
        </w:rPr>
      </w:pPr>
      <w:r w:rsidRPr="002139A8">
        <w:rPr>
          <w:rFonts w:cs="Times New Roman"/>
          <w:b/>
          <w:bCs/>
          <w:sz w:val="28"/>
          <w:szCs w:val="28"/>
          <w:u w:val="single"/>
        </w:rPr>
        <w:t>Čestné prohlášení o splnění základní způsobilosti</w:t>
      </w:r>
    </w:p>
    <w:p w:rsidR="00D532E7" w:rsidRPr="002139A8" w:rsidRDefault="00D532E7" w:rsidP="00D532E7">
      <w:pPr>
        <w:jc w:val="center"/>
        <w:rPr>
          <w:rFonts w:cs="Times New Roman"/>
        </w:rPr>
      </w:pPr>
      <w:r w:rsidRPr="002139A8">
        <w:rPr>
          <w:rFonts w:cs="Times New Roman"/>
        </w:rPr>
        <w:t>dle § 74 odst. 1 zákona č. 134/2016 Sb., o zadávání veřejných zakázek</w:t>
      </w:r>
    </w:p>
    <w:p w:rsidR="00D532E7" w:rsidRPr="002139A8" w:rsidRDefault="00D532E7" w:rsidP="00D532E7">
      <w:pPr>
        <w:jc w:val="center"/>
        <w:rPr>
          <w:rFonts w:cs="Times New Roman"/>
        </w:rPr>
      </w:pPr>
      <w:r w:rsidRPr="002139A8">
        <w:rPr>
          <w:rFonts w:cs="Times New Roman"/>
        </w:rPr>
        <w:t>(dále jen "zákon")</w:t>
      </w:r>
    </w:p>
    <w:p w:rsidR="00D532E7" w:rsidRPr="002139A8" w:rsidRDefault="00D532E7" w:rsidP="00D532E7">
      <w:pPr>
        <w:rPr>
          <w:rFonts w:cs="Times New Roman"/>
        </w:rPr>
      </w:pPr>
    </w:p>
    <w:p w:rsidR="00D532E7" w:rsidRPr="002139A8" w:rsidRDefault="00D532E7" w:rsidP="00D532E7">
      <w:pPr>
        <w:rPr>
          <w:rFonts w:cs="Times New Roman"/>
        </w:rPr>
      </w:pPr>
      <w:r w:rsidRPr="002139A8">
        <w:rPr>
          <w:rFonts w:cs="Times New Roman"/>
        </w:rPr>
        <w:t>Dodavatele:</w:t>
      </w:r>
    </w:p>
    <w:p w:rsidR="00D532E7" w:rsidRPr="002139A8" w:rsidRDefault="00D532E7" w:rsidP="00D532E7">
      <w:pPr>
        <w:rPr>
          <w:rFonts w:cs="Times New Roman"/>
        </w:rPr>
      </w:pPr>
    </w:p>
    <w:p w:rsidR="00D532E7" w:rsidRPr="002139A8" w:rsidRDefault="00D532E7" w:rsidP="00D532E7">
      <w:pPr>
        <w:rPr>
          <w:rFonts w:cs="Times New Roman"/>
          <w:highlight w:val="yellow"/>
        </w:rPr>
      </w:pPr>
      <w:r w:rsidRPr="002139A8">
        <w:rPr>
          <w:rFonts w:cs="Times New Roman"/>
          <w:highlight w:val="yellow"/>
        </w:rPr>
        <w:t>obchodní firma / jméno a příjmení:</w:t>
      </w:r>
    </w:p>
    <w:p w:rsidR="00D532E7" w:rsidRPr="002139A8" w:rsidRDefault="00D532E7" w:rsidP="00D532E7">
      <w:pPr>
        <w:rPr>
          <w:rFonts w:cs="Times New Roman"/>
          <w:highlight w:val="yellow"/>
        </w:rPr>
      </w:pPr>
      <w:r w:rsidRPr="002139A8">
        <w:rPr>
          <w:rFonts w:cs="Times New Roman"/>
          <w:highlight w:val="yellow"/>
        </w:rPr>
        <w:t>sídlo / místo podnikání:</w:t>
      </w:r>
    </w:p>
    <w:p w:rsidR="00D532E7" w:rsidRPr="002139A8" w:rsidRDefault="00D532E7" w:rsidP="00D532E7">
      <w:pPr>
        <w:rPr>
          <w:rFonts w:cs="Times New Roman"/>
        </w:rPr>
      </w:pPr>
      <w:r w:rsidRPr="002139A8">
        <w:rPr>
          <w:rFonts w:cs="Times New Roman"/>
          <w:highlight w:val="yellow"/>
        </w:rPr>
        <w:t>IČ:</w:t>
      </w:r>
    </w:p>
    <w:p w:rsidR="00D532E7" w:rsidRPr="002139A8" w:rsidRDefault="00D532E7" w:rsidP="00D532E7">
      <w:pPr>
        <w:rPr>
          <w:rFonts w:cs="Times New Roman"/>
        </w:rPr>
      </w:pPr>
      <w:r w:rsidRPr="002139A8">
        <w:rPr>
          <w:rFonts w:cs="Times New Roman"/>
        </w:rPr>
        <w:t>(dále jen "</w:t>
      </w:r>
      <w:r w:rsidRPr="002139A8">
        <w:rPr>
          <w:rFonts w:cs="Times New Roman"/>
          <w:b/>
        </w:rPr>
        <w:t>dodavatel</w:t>
      </w:r>
      <w:r w:rsidRPr="002139A8">
        <w:rPr>
          <w:rFonts w:cs="Times New Roman"/>
        </w:rPr>
        <w:t>")</w:t>
      </w:r>
    </w:p>
    <w:p w:rsidR="00D532E7" w:rsidRPr="002139A8" w:rsidRDefault="00D532E7" w:rsidP="00D532E7">
      <w:pPr>
        <w:rPr>
          <w:rFonts w:cs="Times New Roman"/>
        </w:rPr>
      </w:pPr>
    </w:p>
    <w:p w:rsidR="00D532E7" w:rsidRPr="002139A8" w:rsidRDefault="00D532E7" w:rsidP="00D532E7">
      <w:pPr>
        <w:jc w:val="both"/>
        <w:rPr>
          <w:rFonts w:cs="Times New Roman"/>
        </w:rPr>
      </w:pPr>
      <w:r w:rsidRPr="002139A8">
        <w:rPr>
          <w:rFonts w:cs="Times New Roman"/>
          <w:b/>
        </w:rPr>
        <w:t>Dodavatel</w:t>
      </w:r>
      <w:r w:rsidRPr="002139A8">
        <w:rPr>
          <w:rFonts w:cs="Times New Roman"/>
        </w:rPr>
        <w:t xml:space="preserve"> </w:t>
      </w:r>
      <w:r w:rsidRPr="002139A8">
        <w:rPr>
          <w:rFonts w:cs="Times New Roman"/>
          <w:b/>
          <w:bCs/>
        </w:rPr>
        <w:t>čestně a pravdivě prohlašuje, že:</w:t>
      </w:r>
    </w:p>
    <w:p w:rsidR="00D532E7" w:rsidRPr="002139A8" w:rsidRDefault="00D532E7" w:rsidP="00D532E7">
      <w:pPr>
        <w:rPr>
          <w:rFonts w:cs="Times New Roman"/>
          <w:bCs/>
        </w:rPr>
      </w:pPr>
    </w:p>
    <w:p w:rsidR="00D532E7" w:rsidRPr="002139A8" w:rsidRDefault="00D532E7" w:rsidP="00D532E7">
      <w:pPr>
        <w:numPr>
          <w:ilvl w:val="0"/>
          <w:numId w:val="1"/>
        </w:numPr>
        <w:suppressAutoHyphens w:val="0"/>
        <w:ind w:left="284" w:hanging="284"/>
        <w:jc w:val="both"/>
        <w:rPr>
          <w:rFonts w:cs="Times New Roman"/>
        </w:rPr>
      </w:pPr>
      <w:proofErr w:type="gramStart"/>
      <w:r w:rsidRPr="002139A8">
        <w:rPr>
          <w:rFonts w:cs="Times New Roman"/>
        </w:rPr>
        <w:t>se</w:t>
      </w:r>
      <w:proofErr w:type="gramEnd"/>
      <w:r w:rsidRPr="002139A8">
        <w:rPr>
          <w:rFonts w:cs="Times New Roman"/>
        </w:rPr>
        <w:t xml:space="preserve"> před předložením Dokladů o  kvalifikaci podrobně </w:t>
      </w:r>
      <w:r w:rsidRPr="002139A8">
        <w:rPr>
          <w:rFonts w:cs="Times New Roman"/>
          <w:b/>
        </w:rPr>
        <w:t>seznámil se zadávacími podmínkami</w:t>
      </w:r>
      <w:r w:rsidRPr="002139A8">
        <w:rPr>
          <w:rFonts w:cs="Times New Roman"/>
        </w:rPr>
        <w:t>,</w:t>
      </w:r>
    </w:p>
    <w:p w:rsidR="00D532E7" w:rsidRPr="002139A8" w:rsidRDefault="00D532E7" w:rsidP="00D532E7">
      <w:pPr>
        <w:numPr>
          <w:ilvl w:val="0"/>
          <w:numId w:val="1"/>
        </w:numPr>
        <w:suppressAutoHyphens w:val="0"/>
        <w:ind w:left="284" w:hanging="284"/>
        <w:jc w:val="both"/>
        <w:rPr>
          <w:rFonts w:cs="Times New Roman"/>
        </w:rPr>
      </w:pPr>
      <w:r w:rsidRPr="002139A8">
        <w:rPr>
          <w:rFonts w:cs="Times New Roman"/>
          <w:u w:val="single"/>
        </w:rPr>
        <w:t>není nezpůsobilým dodavatelem ve smyslu § 74 Zákona;</w:t>
      </w:r>
      <w:r w:rsidRPr="002139A8">
        <w:rPr>
          <w:rFonts w:cs="Times New Roman"/>
        </w:rPr>
        <w:t xml:space="preserve"> </w:t>
      </w:r>
      <w:proofErr w:type="gramStart"/>
      <w:r w:rsidRPr="002139A8">
        <w:rPr>
          <w:rFonts w:cs="Times New Roman"/>
        </w:rPr>
        <w:t>není</w:t>
      </w:r>
      <w:proofErr w:type="gramEnd"/>
      <w:r w:rsidRPr="002139A8">
        <w:rPr>
          <w:rFonts w:cs="Times New Roman"/>
        </w:rPr>
        <w:t xml:space="preserve"> tedy dodavatelem, </w:t>
      </w:r>
      <w:proofErr w:type="gramStart"/>
      <w:r w:rsidRPr="002139A8">
        <w:rPr>
          <w:rFonts w:cs="Times New Roman"/>
        </w:rPr>
        <w:t>který:</w:t>
      </w:r>
      <w:proofErr w:type="gramEnd"/>
    </w:p>
    <w:p w:rsidR="00D532E7" w:rsidRPr="002139A8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 xml:space="preserve">byl v zemi svého sídla v posledních 5 letech před zahájením zadávacího řízení pravomocně odsouzen pro 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trestný čin spáchaný ve prospěch organizované zločinecké skupiny nebo trestný čin účasti na organizované zločinecké skupině,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trestný čin obchodování s lidmi,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tyto trestné činy proti majetku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podvod,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úvěrový podvod,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dotační podvod,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podílnictví,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podílnictví z nedbalosti,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legalizace výnosů z trestné činnosti,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legalizace výnosů z trestné činnosti z nedbalosti,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tyto trestné činy hospodářské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zneužití informace a postavení v obchodním styku,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sjednání výhody při zadání veřejné zakázky, při veřejné soutěži a veřejné dražbě,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pletichy při zadání veřejné zakázky a při veřejné soutěži,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pletichy při veřejné dražbě,</w:t>
      </w:r>
    </w:p>
    <w:p w:rsidR="00D532E7" w:rsidRPr="002139A8" w:rsidRDefault="00D532E7" w:rsidP="00D532E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poškození finančních zájmů Evropské unie,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trestné činy obecně nebezpečné,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trestné činy proti České republice, cizímu státu a mezinárodní organizaci,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tyto trestné činy proti pořádku ve věcech veřejných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trestné činy proti výkonu pravomoci orgánu veřejné moci a úřední osoby,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trestné činy úředních osob,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úplatkářství,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jiná rušení činnosti orgánu veřejné moci.</w:t>
      </w:r>
    </w:p>
    <w:p w:rsidR="00D532E7" w:rsidRPr="002139A8" w:rsidRDefault="00D532E7" w:rsidP="00D532E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nebo obdobný trestný čin podle právního řádu země sídla dodavatele; k zahlazeným odsouzením se nepřihlíží,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má v České republice nebo v zemi svého sídla v evidenci daní zachycen splatný daňový nedoplatek,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má v České republice nebo v zemi svého sídla splatný nedoplatek na pojistném nebo na penále na veřejné zdravotní pojištění,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má v České republice nebo v zemi svého sídla splatný nedoplatek na pojistném nebo na penále na sociální zabezpečení a příspěvku na státní politiku zaměstnanosti,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D532E7" w:rsidRPr="002139A8" w:rsidRDefault="00D532E7" w:rsidP="00D532E7">
      <w:pPr>
        <w:autoSpaceDE w:val="0"/>
        <w:autoSpaceDN w:val="0"/>
        <w:adjustRightInd w:val="0"/>
        <w:ind w:left="709" w:hanging="425"/>
        <w:jc w:val="both"/>
        <w:rPr>
          <w:rFonts w:cs="Times New Roman"/>
        </w:rPr>
      </w:pPr>
    </w:p>
    <w:p w:rsidR="00D532E7" w:rsidRPr="002139A8" w:rsidRDefault="00D532E7" w:rsidP="00D532E7">
      <w:pPr>
        <w:autoSpaceDE w:val="0"/>
        <w:autoSpaceDN w:val="0"/>
        <w:adjustRightInd w:val="0"/>
        <w:jc w:val="both"/>
        <w:rPr>
          <w:rFonts w:cs="Times New Roman"/>
          <w:b/>
        </w:rPr>
      </w:pPr>
      <w:r w:rsidRPr="002139A8">
        <w:rPr>
          <w:rFonts w:cs="Times New Roman"/>
          <w:b/>
        </w:rPr>
        <w:lastRenderedPageBreak/>
        <w:t>Přičemž platí následující:</w:t>
      </w:r>
    </w:p>
    <w:p w:rsidR="00D532E7" w:rsidRPr="002139A8" w:rsidRDefault="00D532E7" w:rsidP="00D532E7">
      <w:pPr>
        <w:autoSpaceDE w:val="0"/>
        <w:autoSpaceDN w:val="0"/>
        <w:adjustRightInd w:val="0"/>
        <w:jc w:val="both"/>
        <w:rPr>
          <w:rFonts w:cs="Times New Roman"/>
        </w:rPr>
      </w:pPr>
      <w:r w:rsidRPr="002139A8">
        <w:rPr>
          <w:rFonts w:cs="Times New Roman"/>
        </w:rPr>
        <w:t>Je-li dodavatelem právnická osoba, splňuje podmínku podle § 74 odst. 1 písm. a) zákona tato právnická osoba a zároveň každý člen statutárního orgánu. Je-li členem statutárního orgánu dodavatele právnická osoba, splňuje podmínku podle § 74 odst. 1 písm. a) zákona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tato právnická osoba,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každý člen statutárního orgánu této právnické osoby a</w:t>
      </w:r>
    </w:p>
    <w:p w:rsidR="00D532E7" w:rsidRPr="002139A8" w:rsidRDefault="00D532E7" w:rsidP="00D532E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39A8">
        <w:rPr>
          <w:rFonts w:ascii="Times New Roman" w:hAnsi="Times New Roman" w:cs="Times New Roman"/>
        </w:rPr>
        <w:t>osoba zastupující tuto právnickou osobu v statutárním orgánu dodavatele.</w:t>
      </w:r>
    </w:p>
    <w:p w:rsidR="00D532E7" w:rsidRPr="002139A8" w:rsidRDefault="00D532E7" w:rsidP="00D532E7">
      <w:pPr>
        <w:autoSpaceDE w:val="0"/>
        <w:autoSpaceDN w:val="0"/>
        <w:adjustRightInd w:val="0"/>
        <w:jc w:val="both"/>
        <w:rPr>
          <w:rFonts w:cs="Times New Roman"/>
        </w:rPr>
      </w:pPr>
    </w:p>
    <w:p w:rsidR="00D532E7" w:rsidRPr="002139A8" w:rsidRDefault="00D532E7" w:rsidP="00D532E7">
      <w:pPr>
        <w:spacing w:after="144"/>
        <w:jc w:val="both"/>
        <w:rPr>
          <w:rFonts w:cs="Times New Roman"/>
        </w:rPr>
      </w:pPr>
      <w:r w:rsidRPr="002139A8">
        <w:rPr>
          <w:rFonts w:cs="Times New Roman"/>
        </w:rPr>
        <w:t>Účastní-li se zadávacího řízení pobočka závodu:</w:t>
      </w:r>
    </w:p>
    <w:p w:rsidR="00D532E7" w:rsidRPr="002139A8" w:rsidRDefault="00D532E7" w:rsidP="00D532E7">
      <w:pPr>
        <w:spacing w:before="144" w:after="144"/>
        <w:jc w:val="both"/>
        <w:rPr>
          <w:rFonts w:cs="Times New Roman"/>
        </w:rPr>
      </w:pPr>
      <w:r w:rsidRPr="002139A8">
        <w:rPr>
          <w:rFonts w:cs="Times New Roman"/>
        </w:rPr>
        <w:t>a) zahraniční právnické osoby, splňuje podmínku podle § 74 odstavce 1 písm. a) zákona tato právnická osoba a vedoucí pobočky závodu,</w:t>
      </w:r>
    </w:p>
    <w:p w:rsidR="00D532E7" w:rsidRPr="002139A8" w:rsidRDefault="00D532E7" w:rsidP="00D532E7">
      <w:pPr>
        <w:spacing w:before="144" w:after="144"/>
        <w:jc w:val="both"/>
        <w:rPr>
          <w:rFonts w:cs="Times New Roman"/>
        </w:rPr>
      </w:pPr>
      <w:r w:rsidRPr="002139A8">
        <w:rPr>
          <w:rFonts w:cs="Times New Roman"/>
        </w:rPr>
        <w:t>b) české právnické osoby, splňují podmínku podle § 74 odstavce 1 písm. a) zákona osoby uvedené v § 74 odstavci 2 zákona a vedoucí pobočky závodu.</w:t>
      </w:r>
    </w:p>
    <w:p w:rsidR="00D532E7" w:rsidRPr="002139A8" w:rsidRDefault="00D532E7" w:rsidP="00D532E7">
      <w:pPr>
        <w:autoSpaceDE w:val="0"/>
        <w:autoSpaceDN w:val="0"/>
        <w:adjustRightInd w:val="0"/>
        <w:jc w:val="both"/>
        <w:rPr>
          <w:rFonts w:cs="Times New Roman"/>
        </w:rPr>
      </w:pPr>
    </w:p>
    <w:p w:rsidR="00D532E7" w:rsidRPr="002139A8" w:rsidRDefault="00D532E7" w:rsidP="00D532E7">
      <w:pPr>
        <w:rPr>
          <w:rFonts w:cs="Times New Roman"/>
        </w:rPr>
      </w:pPr>
    </w:p>
    <w:p w:rsidR="00D532E7" w:rsidRPr="002139A8" w:rsidRDefault="00D532E7" w:rsidP="00D532E7">
      <w:pPr>
        <w:pStyle w:val="Seznam"/>
        <w:spacing w:after="0"/>
        <w:rPr>
          <w:rFonts w:cs="Times New Roman"/>
          <w:sz w:val="22"/>
          <w:szCs w:val="22"/>
        </w:rPr>
      </w:pPr>
      <w:r w:rsidRPr="002139A8">
        <w:rPr>
          <w:rFonts w:cs="Times New Roman"/>
          <w:sz w:val="22"/>
          <w:szCs w:val="22"/>
        </w:rPr>
        <w:t>V </w:t>
      </w:r>
      <w:r w:rsidRPr="002139A8">
        <w:rPr>
          <w:rFonts w:cs="Times New Roman"/>
          <w:sz w:val="22"/>
          <w:szCs w:val="22"/>
          <w:highlight w:val="yellow"/>
        </w:rPr>
        <w:t>……………………</w:t>
      </w:r>
      <w:r w:rsidRPr="002139A8">
        <w:rPr>
          <w:rFonts w:cs="Times New Roman"/>
          <w:sz w:val="22"/>
          <w:szCs w:val="22"/>
        </w:rPr>
        <w:t xml:space="preserve"> dne </w:t>
      </w:r>
      <w:r w:rsidRPr="002139A8">
        <w:rPr>
          <w:rFonts w:cs="Times New Roman"/>
          <w:sz w:val="22"/>
          <w:szCs w:val="22"/>
          <w:highlight w:val="yellow"/>
        </w:rPr>
        <w:t>………………….</w:t>
      </w:r>
    </w:p>
    <w:p w:rsidR="00D532E7" w:rsidRPr="002139A8" w:rsidRDefault="00D532E7" w:rsidP="00D532E7">
      <w:pPr>
        <w:pStyle w:val="Seznam"/>
        <w:spacing w:after="0"/>
        <w:rPr>
          <w:rFonts w:cs="Times New Roman"/>
          <w:sz w:val="22"/>
          <w:szCs w:val="22"/>
        </w:rPr>
      </w:pPr>
    </w:p>
    <w:p w:rsidR="00D532E7" w:rsidRPr="002139A8" w:rsidRDefault="00D532E7" w:rsidP="00D532E7">
      <w:pPr>
        <w:pStyle w:val="Seznam"/>
        <w:spacing w:after="0"/>
        <w:rPr>
          <w:rFonts w:cs="Times New Roman"/>
          <w:sz w:val="22"/>
          <w:szCs w:val="22"/>
        </w:rPr>
      </w:pPr>
    </w:p>
    <w:p w:rsidR="00D532E7" w:rsidRPr="002139A8" w:rsidRDefault="00D532E7" w:rsidP="00D532E7">
      <w:pPr>
        <w:pStyle w:val="Seznam"/>
        <w:tabs>
          <w:tab w:val="center" w:pos="6946"/>
        </w:tabs>
        <w:spacing w:after="0"/>
        <w:rPr>
          <w:rFonts w:cs="Times New Roman"/>
          <w:sz w:val="22"/>
          <w:szCs w:val="22"/>
        </w:rPr>
      </w:pPr>
      <w:r w:rsidRPr="002139A8">
        <w:rPr>
          <w:rFonts w:cs="Times New Roman"/>
          <w:sz w:val="22"/>
          <w:szCs w:val="22"/>
        </w:rPr>
        <w:t xml:space="preserve">                                                                                        </w:t>
      </w:r>
      <w:r w:rsidRPr="002139A8">
        <w:rPr>
          <w:rFonts w:cs="Times New Roman"/>
          <w:sz w:val="22"/>
          <w:szCs w:val="22"/>
          <w:highlight w:val="yellow"/>
        </w:rPr>
        <w:t>………………..………………………………………………………………</w:t>
      </w:r>
    </w:p>
    <w:p w:rsidR="00D532E7" w:rsidRPr="002139A8" w:rsidRDefault="00D532E7" w:rsidP="00D532E7">
      <w:pPr>
        <w:pStyle w:val="Seznam"/>
        <w:tabs>
          <w:tab w:val="center" w:pos="6946"/>
        </w:tabs>
        <w:spacing w:after="0"/>
        <w:rPr>
          <w:rFonts w:cs="Times New Roman"/>
          <w:sz w:val="22"/>
          <w:szCs w:val="22"/>
        </w:rPr>
      </w:pPr>
      <w:r w:rsidRPr="002139A8">
        <w:rPr>
          <w:rFonts w:cs="Times New Roman"/>
          <w:sz w:val="22"/>
          <w:szCs w:val="22"/>
        </w:rPr>
        <w:tab/>
        <w:t>Jméno a podpis osoby oprávněné jednat za dodavatele</w:t>
      </w:r>
    </w:p>
    <w:p w:rsidR="00D532E7" w:rsidRPr="002139A8" w:rsidRDefault="00D532E7" w:rsidP="00D532E7">
      <w:pPr>
        <w:rPr>
          <w:rFonts w:cs="Times New Roman"/>
        </w:rPr>
      </w:pPr>
    </w:p>
    <w:p w:rsidR="003E1F38" w:rsidRPr="002139A8" w:rsidRDefault="0058178E">
      <w:pPr>
        <w:rPr>
          <w:rFonts w:cs="Times New Roman"/>
        </w:rPr>
      </w:pPr>
    </w:p>
    <w:sectPr w:rsidR="003E1F38" w:rsidRPr="002139A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E7"/>
    <w:rsid w:val="00094A15"/>
    <w:rsid w:val="00204E03"/>
    <w:rsid w:val="002066D3"/>
    <w:rsid w:val="002139A8"/>
    <w:rsid w:val="00263D90"/>
    <w:rsid w:val="0058178E"/>
    <w:rsid w:val="00B62F6B"/>
    <w:rsid w:val="00B71176"/>
    <w:rsid w:val="00D532E7"/>
    <w:rsid w:val="00F4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B1B68-FA26-4EC2-8FD6-D20EE972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2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2E7"/>
    <w:pPr>
      <w:widowControl/>
      <w:suppressAutoHyphens w:val="0"/>
      <w:spacing w:after="200"/>
      <w:ind w:left="720"/>
      <w:contextualSpacing/>
    </w:pPr>
    <w:rPr>
      <w:rFonts w:ascii="Verdana" w:eastAsiaTheme="minorHAnsi" w:hAnsi="Verdana" w:cstheme="minorBidi"/>
      <w:kern w:val="0"/>
      <w:sz w:val="22"/>
      <w:szCs w:val="22"/>
      <w:lang w:eastAsia="en-US" w:bidi="ar-SA"/>
    </w:rPr>
  </w:style>
  <w:style w:type="paragraph" w:styleId="Seznam">
    <w:name w:val="List"/>
    <w:basedOn w:val="Zkladntext"/>
    <w:rsid w:val="00D532E7"/>
    <w:rPr>
      <w:rFonts w:eastAsia="Lucida Sans Unicode" w:cs="Tahoma"/>
      <w:kern w:val="0"/>
      <w:szCs w:val="24"/>
      <w:lang w:eastAsia="en-US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532E7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532E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Sodomka Jiří</cp:lastModifiedBy>
  <cp:revision>8</cp:revision>
  <dcterms:created xsi:type="dcterms:W3CDTF">2017-05-30T03:53:00Z</dcterms:created>
  <dcterms:modified xsi:type="dcterms:W3CDTF">2018-01-19T07:28:00Z</dcterms:modified>
</cp:coreProperties>
</file>