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17A4" w14:textId="0A7961D0" w:rsidR="002F1220" w:rsidRPr="00EB129F" w:rsidRDefault="006B0203" w:rsidP="00DE04B8">
      <w:pPr>
        <w:pStyle w:val="Nzev"/>
        <w:spacing w:after="200"/>
        <w:jc w:val="both"/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</w:pPr>
      <w:r w:rsidRPr="0021784C"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 xml:space="preserve">Příloha č. 1 </w:t>
      </w:r>
    </w:p>
    <w:p w14:paraId="2C1DBFBA" w14:textId="09ED762B" w:rsidR="00AF2EF8" w:rsidRDefault="002F1220" w:rsidP="002417A4">
      <w:pPr>
        <w:spacing w:before="100" w:after="120" w:line="276" w:lineRule="auto"/>
        <w:rPr>
          <w:i/>
          <w:sz w:val="22"/>
          <w:szCs w:val="22"/>
        </w:rPr>
      </w:pPr>
      <w:r w:rsidRPr="00DE04B8">
        <w:rPr>
          <w:i/>
          <w:sz w:val="22"/>
          <w:szCs w:val="22"/>
        </w:rPr>
        <w:t xml:space="preserve">Obsah obchodních podmínek může </w:t>
      </w:r>
      <w:r w:rsidR="008A4B42">
        <w:rPr>
          <w:i/>
          <w:sz w:val="22"/>
          <w:szCs w:val="22"/>
        </w:rPr>
        <w:t>účastník</w:t>
      </w:r>
      <w:r w:rsidRPr="00DE04B8">
        <w:rPr>
          <w:i/>
          <w:sz w:val="22"/>
          <w:szCs w:val="22"/>
        </w:rPr>
        <w:t xml:space="preserve"> při zpracování návrhu na uzavření smlouvy doplnit pouze v těch částech</w:t>
      </w:r>
      <w:r w:rsidR="00035A73">
        <w:rPr>
          <w:i/>
          <w:sz w:val="22"/>
          <w:szCs w:val="22"/>
        </w:rPr>
        <w:t xml:space="preserve"> </w:t>
      </w:r>
      <w:r w:rsidR="00434701">
        <w:rPr>
          <w:i/>
          <w:sz w:val="22"/>
          <w:szCs w:val="22"/>
        </w:rPr>
        <w:t>(</w:t>
      </w:r>
      <w:r w:rsidR="00035A73" w:rsidRPr="00AA3F5B">
        <w:rPr>
          <w:rFonts w:asciiTheme="minorHAnsi" w:hAnsiTheme="minorHAnsi" w:cs="Calibri"/>
          <w:b/>
          <w:sz w:val="22"/>
          <w:szCs w:val="22"/>
          <w:highlight w:val="yellow"/>
        </w:rPr>
        <w:t>***</w:t>
      </w:r>
      <w:r w:rsidR="00434701">
        <w:rPr>
          <w:rFonts w:asciiTheme="minorHAnsi" w:hAnsiTheme="minorHAnsi" w:cs="Calibri"/>
          <w:b/>
          <w:sz w:val="22"/>
          <w:szCs w:val="22"/>
          <w:highlight w:val="yellow"/>
        </w:rPr>
        <w:t>)</w:t>
      </w:r>
      <w:r w:rsidRPr="00DE04B8">
        <w:rPr>
          <w:i/>
          <w:sz w:val="22"/>
          <w:szCs w:val="22"/>
        </w:rPr>
        <w:t>, kde to vyplývá z textu obchodních podmínek nebo jiné části zadávací</w:t>
      </w:r>
      <w:r w:rsidR="00370106">
        <w:rPr>
          <w:i/>
          <w:sz w:val="22"/>
          <w:szCs w:val="22"/>
        </w:rPr>
        <w:t>ch podmínek</w:t>
      </w:r>
      <w:r w:rsidRPr="00DE04B8">
        <w:rPr>
          <w:i/>
          <w:sz w:val="22"/>
          <w:szCs w:val="22"/>
        </w:rPr>
        <w:t xml:space="preserve">, </w:t>
      </w:r>
      <w:r w:rsidR="008A4B42">
        <w:rPr>
          <w:i/>
          <w:sz w:val="22"/>
          <w:szCs w:val="22"/>
        </w:rPr>
        <w:t>účastník</w:t>
      </w:r>
      <w:r w:rsidRPr="00AF2EF8">
        <w:rPr>
          <w:i/>
          <w:sz w:val="22"/>
          <w:szCs w:val="22"/>
        </w:rPr>
        <w:t xml:space="preserve"> není oprávněn provádět jiné obsahové změny textu obchodních podmínek</w:t>
      </w:r>
      <w:r w:rsidR="007F0C80">
        <w:rPr>
          <w:i/>
          <w:sz w:val="22"/>
          <w:szCs w:val="22"/>
        </w:rPr>
        <w:t>.</w:t>
      </w:r>
    </w:p>
    <w:p w14:paraId="252A5E66" w14:textId="2AA0B398" w:rsidR="00276C2C" w:rsidRPr="00276C2C" w:rsidRDefault="00AA3F5B" w:rsidP="00276C2C">
      <w:pPr>
        <w:pStyle w:val="Nzev"/>
        <w:spacing w:after="200"/>
        <w:jc w:val="center"/>
        <w:rPr>
          <w:rFonts w:asciiTheme="minorHAnsi" w:hAnsiTheme="minorHAnsi" w:cs="Tahoma"/>
          <w:b/>
          <w:bCs/>
          <w:color w:val="auto"/>
          <w:sz w:val="40"/>
          <w:szCs w:val="40"/>
        </w:rPr>
      </w:pPr>
      <w:r w:rsidRPr="00AA3F5B">
        <w:rPr>
          <w:rStyle w:val="Siln"/>
          <w:rFonts w:asciiTheme="minorHAnsi" w:hAnsiTheme="minorHAnsi" w:cs="Tahoma"/>
          <w:color w:val="auto"/>
          <w:sz w:val="40"/>
          <w:szCs w:val="40"/>
        </w:rPr>
        <w:t>Kupní smlouva</w:t>
      </w:r>
    </w:p>
    <w:p w14:paraId="1D1AEC92" w14:textId="77777777" w:rsidR="00AA3F5B" w:rsidRDefault="00941014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Kupující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732AE" w:rsidRPr="0086644D" w14:paraId="4084CDAE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59F955A" w14:textId="790BBC8B" w:rsidR="002732AE" w:rsidRPr="00276C2C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276C2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C8925D1" w14:textId="6486D481" w:rsidR="002732AE" w:rsidRPr="00955537" w:rsidRDefault="00576E6A" w:rsidP="00576E6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Město Příbram </w:t>
            </w:r>
          </w:p>
        </w:tc>
      </w:tr>
      <w:tr w:rsidR="00D844B9" w:rsidRPr="0086644D" w14:paraId="0348570A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3B37F4B" w14:textId="32B92652" w:rsidR="00D844B9" w:rsidRPr="00276C2C" w:rsidRDefault="00D844B9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82735D1" w14:textId="5B587D3A" w:rsidR="00D844B9" w:rsidRPr="00955537" w:rsidRDefault="00576E6A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město</w:t>
            </w:r>
          </w:p>
        </w:tc>
      </w:tr>
      <w:tr w:rsidR="002732AE" w:rsidRPr="00D844B9" w14:paraId="354FD5AC" w14:textId="77777777" w:rsidTr="00D844B9">
        <w:trPr>
          <w:trHeight w:val="23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46F445E" w14:textId="1FA9FE89" w:rsidR="00D844B9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D844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IČO</w:t>
            </w:r>
            <w:r w:rsidR="009550B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/DIČ</w:t>
            </w:r>
            <w:r w:rsidRPr="00D844B9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C0F9771" w14:textId="2B1AC98B" w:rsidR="00D844B9" w:rsidRPr="00D844B9" w:rsidRDefault="009550B3" w:rsidP="002732A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00243132/ </w:t>
            </w:r>
            <w:r w:rsidRPr="009550B3">
              <w:rPr>
                <w:sz w:val="22"/>
                <w:szCs w:val="22"/>
              </w:rPr>
              <w:t>CZ00243132</w:t>
            </w:r>
          </w:p>
        </w:tc>
      </w:tr>
      <w:tr w:rsidR="002732AE" w:rsidRPr="008B7CAC" w14:paraId="68DF3A0B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2C4EA05" w14:textId="70CF9A1A" w:rsidR="002732AE" w:rsidRPr="009D12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Adresa sídla</w:t>
            </w:r>
            <w:r>
              <w:rPr>
                <w:rFonts w:asciiTheme="minorHAnsi" w:hAnsiTheme="minorHAnsi" w:cs="Tahoma"/>
                <w:sz w:val="22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72693F2" w14:textId="2D132BE3" w:rsidR="002732AE" w:rsidRPr="00D844B9" w:rsidRDefault="00576E6A" w:rsidP="002732A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Tyršova 108, 261 01 Příbram I. </w:t>
            </w:r>
          </w:p>
        </w:tc>
      </w:tr>
      <w:tr w:rsidR="002732AE" w:rsidRPr="008B7CAC" w14:paraId="2FE5DAF1" w14:textId="77777777" w:rsidTr="002732AE">
        <w:trPr>
          <w:trHeight w:val="348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6C2AB29" w14:textId="77777777" w:rsidR="002732AE" w:rsidRPr="009D12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Oprávněný zástupce: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9D80087" w14:textId="1152286D" w:rsidR="002732AE" w:rsidRPr="00955537" w:rsidRDefault="00576E6A" w:rsidP="00576E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Konvalinka, starosta</w:t>
            </w:r>
          </w:p>
        </w:tc>
      </w:tr>
      <w:tr w:rsidR="002732AE" w:rsidRPr="00680151" w14:paraId="4E997DF8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00D2951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Kontaktní osoba kupujícího:</w:t>
            </w:r>
          </w:p>
          <w:p w14:paraId="33F6D321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Tel.:</w:t>
            </w:r>
          </w:p>
          <w:p w14:paraId="1F0E7680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  <w:highlight w:val="green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F2902F3" w14:textId="7A0CF15A" w:rsidR="00D844B9" w:rsidRPr="00536392" w:rsidRDefault="00EE7630" w:rsidP="000C6FCE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536392">
              <w:rPr>
                <w:rFonts w:asciiTheme="minorHAnsi" w:hAnsiTheme="minorHAnsi" w:cs="Tahoma"/>
                <w:sz w:val="22"/>
                <w:szCs w:val="20"/>
              </w:rPr>
              <w:t>Ing. Irena Hofmanová</w:t>
            </w:r>
          </w:p>
          <w:p w14:paraId="7CDB979C" w14:textId="1D9BF3B7" w:rsidR="00576E6A" w:rsidRPr="00536392" w:rsidRDefault="00EE7630" w:rsidP="000C6FCE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536392">
              <w:rPr>
                <w:rFonts w:asciiTheme="minorHAnsi" w:hAnsiTheme="minorHAnsi" w:cs="Tahoma"/>
                <w:sz w:val="22"/>
                <w:szCs w:val="20"/>
              </w:rPr>
              <w:t>+420 777 705 601</w:t>
            </w:r>
          </w:p>
          <w:p w14:paraId="631BE441" w14:textId="4BD46431" w:rsidR="00576E6A" w:rsidRPr="00536392" w:rsidRDefault="00EE7630" w:rsidP="000C6FCE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536392">
              <w:rPr>
                <w:rFonts w:asciiTheme="minorHAnsi" w:hAnsiTheme="minorHAnsi" w:cs="Tahoma"/>
                <w:sz w:val="22"/>
                <w:szCs w:val="20"/>
              </w:rPr>
              <w:t>irena.hofmanova@ts-pb.cz</w:t>
            </w:r>
          </w:p>
        </w:tc>
      </w:tr>
    </w:tbl>
    <w:p w14:paraId="72A1A02B" w14:textId="77777777" w:rsidR="008A4B42" w:rsidRDefault="008A4B42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5CF6ABF4" w14:textId="4789201C" w:rsidR="002F1220" w:rsidRPr="0092657D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 w:rsidRPr="00AA3F5B">
        <w:rPr>
          <w:rFonts w:asciiTheme="minorHAnsi" w:hAnsiTheme="minorHAnsi" w:cs="Tahoma"/>
          <w:b/>
          <w:sz w:val="22"/>
        </w:rPr>
        <w:t>a</w:t>
      </w:r>
    </w:p>
    <w:p w14:paraId="088A7782" w14:textId="77777777" w:rsidR="008A4B42" w:rsidRDefault="008A4B42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00300B91" w14:textId="3D8A9532" w:rsidR="00AA3F5B" w:rsidRPr="00AA3F5B" w:rsidRDefault="002F1220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Prodávající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58B88992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E3872D8" w14:textId="6488C99D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  <w:r w:rsidR="002762AD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69AB90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46DBA9E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A828BF1" w14:textId="0425F62A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IČ</w:t>
            </w:r>
            <w:r w:rsidR="002762AD">
              <w:rPr>
                <w:rFonts w:asciiTheme="minorHAnsi" w:hAnsiTheme="minorHAnsi" w:cs="Calibri"/>
              </w:rPr>
              <w:t>O: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F779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7253A83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12F3A3" w14:textId="74E215C1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DIČ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19AECD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Cs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5CAE4E1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6A2E17" w14:textId="01D9E5C0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A76DAA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B15438" w14:paraId="00E304B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5F7C9DD" w14:textId="77777777" w:rsidR="00B15438" w:rsidRDefault="00B154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Plátce/neplátce DPH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E07EB84" w14:textId="77777777" w:rsidR="00B15438" w:rsidRPr="00AA3F5B" w:rsidRDefault="00B15438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2162A7" w14:paraId="0A0C2D9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037B6B2" w14:textId="0C567C8E" w:rsidR="002162A7" w:rsidRDefault="002162A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Číslo účtu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688D94" w14:textId="77777777" w:rsidR="002162A7" w:rsidRPr="00AA3F5B" w:rsidRDefault="002162A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1A932B3B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3E9CC5" w14:textId="66CAFACF" w:rsidR="00AA3F5B" w:rsidRDefault="002762AD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Zapsaná u: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10DA4A" w14:textId="77777777" w:rsidR="00AA3F5B" w:rsidRP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oddíl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vložka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</w:p>
        </w:tc>
      </w:tr>
      <w:tr w:rsidR="00AA3F5B" w14:paraId="0621352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AEE263E" w14:textId="77777777" w:rsidR="00AA3F5B" w:rsidRDefault="00AA3F5B" w:rsidP="008D59F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 xml:space="preserve">Osoba oprávněná jednat jménem </w:t>
            </w:r>
            <w:r w:rsidR="008D59F7">
              <w:rPr>
                <w:rFonts w:asciiTheme="minorHAnsi" w:hAnsiTheme="minorHAnsi" w:cs="Calibri"/>
              </w:rPr>
              <w:t>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DC7A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8D59F7" w:rsidRPr="00036CA9" w14:paraId="3236A86F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301BB37" w14:textId="77777777" w:rsid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prodávajícího</w:t>
            </w:r>
          </w:p>
          <w:p w14:paraId="64934664" w14:textId="7AAC8A36" w:rsidR="002762AD" w:rsidRDefault="004F3052" w:rsidP="005E1F57">
            <w:pPr>
              <w:spacing w:line="240" w:lineRule="auto"/>
              <w:rPr>
                <w:rFonts w:asciiTheme="minorHAnsi" w:hAnsiTheme="minorHAnsi" w:cs="Calibri"/>
              </w:rPr>
            </w:pPr>
            <w:proofErr w:type="gramStart"/>
            <w:r>
              <w:rPr>
                <w:rFonts w:asciiTheme="minorHAnsi" w:hAnsiTheme="minorHAnsi" w:cs="Calibri"/>
              </w:rPr>
              <w:t>e</w:t>
            </w:r>
            <w:r w:rsidR="00807548">
              <w:rPr>
                <w:rFonts w:asciiTheme="minorHAnsi" w:hAnsiTheme="minorHAnsi" w:cs="Calibri"/>
              </w:rPr>
              <w:t xml:space="preserve">- </w:t>
            </w:r>
            <w:r w:rsidR="002762AD">
              <w:rPr>
                <w:rFonts w:asciiTheme="minorHAnsi" w:hAnsiTheme="minorHAnsi" w:cs="Calibri"/>
              </w:rPr>
              <w:t>mail</w:t>
            </w:r>
            <w:proofErr w:type="gramEnd"/>
            <w:r w:rsidR="002762AD">
              <w:rPr>
                <w:rFonts w:asciiTheme="minorHAnsi" w:hAnsiTheme="minorHAnsi" w:cs="Calibri"/>
              </w:rPr>
              <w:t>:</w:t>
            </w:r>
          </w:p>
          <w:p w14:paraId="34780BD7" w14:textId="16D30D58" w:rsidR="00940038" w:rsidRPr="008D59F7" w:rsidRDefault="009400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tel.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C8776ED" w14:textId="77777777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661AA7F" w14:textId="55E6D76F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C6B0F4B" w14:textId="1AA9400C" w:rsidR="002762AD" w:rsidRPr="008D59F7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35608F08" w14:textId="77777777" w:rsidR="00837522" w:rsidRDefault="00AA3F5B" w:rsidP="001C7ADE">
      <w:pPr>
        <w:spacing w:before="120" w:after="120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spolu uzavírají </w:t>
      </w:r>
      <w:r w:rsidR="002F1220">
        <w:rPr>
          <w:rFonts w:asciiTheme="minorHAnsi" w:hAnsiTheme="minorHAnsi" w:cs="Tahoma"/>
          <w:sz w:val="22"/>
          <w:szCs w:val="20"/>
        </w:rPr>
        <w:t xml:space="preserve">Kupní smlouvu </w:t>
      </w:r>
      <w:r w:rsidR="00EE7239">
        <w:rPr>
          <w:rFonts w:asciiTheme="minorHAnsi" w:hAnsiTheme="minorHAnsi" w:cs="Tahoma"/>
          <w:sz w:val="22"/>
          <w:szCs w:val="20"/>
        </w:rPr>
        <w:t xml:space="preserve">(dále jen „smlouva“) </w:t>
      </w:r>
      <w:r w:rsidRPr="00AA3F5B">
        <w:rPr>
          <w:rFonts w:asciiTheme="minorHAnsi" w:hAnsiTheme="minorHAnsi" w:cs="Tahoma"/>
          <w:sz w:val="22"/>
          <w:szCs w:val="20"/>
        </w:rPr>
        <w:t>dle ustanovení § 2</w:t>
      </w:r>
      <w:r w:rsidR="002F1220">
        <w:rPr>
          <w:rFonts w:asciiTheme="minorHAnsi" w:hAnsiTheme="minorHAnsi" w:cs="Tahoma"/>
          <w:sz w:val="22"/>
          <w:szCs w:val="20"/>
        </w:rPr>
        <w:t>079</w:t>
      </w:r>
      <w:r w:rsidRPr="00AA3F5B">
        <w:rPr>
          <w:rFonts w:asciiTheme="minorHAnsi" w:hAnsiTheme="minorHAnsi" w:cs="Tahoma"/>
          <w:sz w:val="22"/>
          <w:szCs w:val="20"/>
        </w:rPr>
        <w:t xml:space="preserve"> a násl. zákona č. 89/2012 Sb., občanský zákoník</w:t>
      </w:r>
      <w:r w:rsidR="00940038">
        <w:rPr>
          <w:rFonts w:asciiTheme="minorHAnsi" w:hAnsiTheme="minorHAnsi" w:cs="Tahoma"/>
          <w:sz w:val="22"/>
          <w:szCs w:val="20"/>
        </w:rPr>
        <w:t xml:space="preserve">, ve znění pozdějších </w:t>
      </w:r>
      <w:r w:rsidR="00EE7239">
        <w:rPr>
          <w:rFonts w:asciiTheme="minorHAnsi" w:hAnsiTheme="minorHAnsi" w:cs="Tahoma"/>
          <w:sz w:val="22"/>
          <w:szCs w:val="20"/>
        </w:rPr>
        <w:t xml:space="preserve">předpisů </w:t>
      </w:r>
      <w:r w:rsidRPr="00AA3F5B">
        <w:rPr>
          <w:rFonts w:asciiTheme="minorHAnsi" w:hAnsiTheme="minorHAnsi" w:cs="Tahoma"/>
          <w:sz w:val="22"/>
          <w:szCs w:val="20"/>
        </w:rPr>
        <w:t>(dále jen „občanský zákoník“).</w:t>
      </w:r>
    </w:p>
    <w:p w14:paraId="13DAE855" w14:textId="77777777" w:rsidR="00EE7630" w:rsidRDefault="00EE7630" w:rsidP="001C7ADE">
      <w:pPr>
        <w:spacing w:before="120" w:after="120"/>
        <w:rPr>
          <w:rFonts w:asciiTheme="minorHAnsi" w:hAnsiTheme="minorHAnsi" w:cs="Tahoma"/>
          <w:sz w:val="22"/>
          <w:szCs w:val="20"/>
        </w:rPr>
      </w:pPr>
    </w:p>
    <w:p w14:paraId="21BE5C9C" w14:textId="200CED3E" w:rsidR="00035A73" w:rsidRPr="006E0B2C" w:rsidRDefault="00AA3F5B" w:rsidP="00837522">
      <w:pPr>
        <w:spacing w:before="120" w:after="120"/>
        <w:jc w:val="center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 w:rsidRPr="00AA3F5B">
        <w:rPr>
          <w:rStyle w:val="Zdraznn"/>
          <w:rFonts w:asciiTheme="minorHAnsi" w:eastAsiaTheme="majorEastAsia" w:hAnsiTheme="minorHAnsi" w:cs="Tahoma"/>
          <w:b/>
          <w:sz w:val="22"/>
        </w:rPr>
        <w:t>Preambule</w:t>
      </w:r>
    </w:p>
    <w:p w14:paraId="1E6C2053" w14:textId="77777777" w:rsidR="00576E6A" w:rsidRDefault="003D4756" w:rsidP="00DD1074">
      <w:pPr>
        <w:pStyle w:val="Default"/>
        <w:numPr>
          <w:ilvl w:val="0"/>
          <w:numId w:val="26"/>
        </w:numPr>
        <w:spacing w:line="276" w:lineRule="auto"/>
        <w:ind w:hanging="578"/>
        <w:jc w:val="both"/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</w:pPr>
      <w:r w:rsidRPr="00576E6A">
        <w:rPr>
          <w:rFonts w:asciiTheme="minorHAnsi" w:hAnsiTheme="minorHAnsi" w:cs="Tahoma"/>
          <w:sz w:val="22"/>
          <w:szCs w:val="20"/>
        </w:rPr>
        <w:t>Tuto s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mlouvu uzavírá </w:t>
      </w:r>
      <w:r w:rsidR="006B23D0" w:rsidRPr="00576E6A">
        <w:rPr>
          <w:rFonts w:asciiTheme="minorHAnsi" w:hAnsiTheme="minorHAnsi" w:cs="Tahoma"/>
          <w:sz w:val="22"/>
          <w:szCs w:val="20"/>
        </w:rPr>
        <w:t>kupující s prodávajícím</w:t>
      </w:r>
      <w:r w:rsidR="00AA3F5B" w:rsidRPr="00576E6A">
        <w:rPr>
          <w:rFonts w:asciiTheme="minorHAnsi" w:hAnsiTheme="minorHAnsi" w:cs="Tahoma"/>
          <w:sz w:val="22"/>
          <w:szCs w:val="20"/>
        </w:rPr>
        <w:t>, jakožto s</w:t>
      </w:r>
      <w:r w:rsidR="009B6C3F" w:rsidRPr="00576E6A">
        <w:rPr>
          <w:rFonts w:asciiTheme="minorHAnsi" w:hAnsiTheme="minorHAnsi" w:cs="Tahoma"/>
          <w:sz w:val="22"/>
          <w:szCs w:val="20"/>
        </w:rPr>
        <w:t xml:space="preserve"> vybraným</w:t>
      </w:r>
      <w:r w:rsidR="00AA3F5B" w:rsidRPr="00576E6A">
        <w:rPr>
          <w:rFonts w:asciiTheme="minorHAnsi" w:hAnsiTheme="minorHAnsi" w:cs="Tahoma"/>
          <w:sz w:val="22"/>
          <w:szCs w:val="20"/>
        </w:rPr>
        <w:t> </w:t>
      </w:r>
      <w:r w:rsidR="009B6C3F" w:rsidRPr="00576E6A">
        <w:rPr>
          <w:rFonts w:asciiTheme="minorHAnsi" w:hAnsiTheme="minorHAnsi" w:cs="Tahoma"/>
          <w:sz w:val="22"/>
          <w:szCs w:val="20"/>
        </w:rPr>
        <w:t>dodavatelem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 z</w:t>
      </w:r>
      <w:r w:rsidR="00054C7E" w:rsidRPr="00576E6A">
        <w:rPr>
          <w:rFonts w:asciiTheme="minorHAnsi" w:hAnsiTheme="minorHAnsi" w:cs="Tahoma"/>
          <w:sz w:val="22"/>
          <w:szCs w:val="20"/>
        </w:rPr>
        <w:t>e zadávacího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 řízení </w:t>
      </w:r>
      <w:r w:rsidR="00EE7239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 xml:space="preserve">vyhlášeného </w:t>
      </w:r>
      <w:r w:rsidR="00DD028D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 xml:space="preserve">kupujícím </w:t>
      </w:r>
      <w:r w:rsidR="00035A73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>pro veřejnou zakázku:</w:t>
      </w:r>
      <w:r w:rsidR="00246E2D" w:rsidRP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 „</w:t>
      </w:r>
      <w:r w:rsidR="00576E6A" w:rsidRP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Nákup nádob na tříděné odpady pro město </w:t>
      </w:r>
      <w:proofErr w:type="gramStart"/>
      <w:r w:rsidR="00576E6A" w:rsidRP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Příbram - </w:t>
      </w:r>
      <w:r w:rsid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>nákup</w:t>
      </w:r>
      <w:proofErr w:type="gramEnd"/>
      <w:r w:rsid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 nádob</w:t>
      </w:r>
      <w:r w:rsidR="00576E6A" w:rsidRPr="00576E6A">
        <w:rPr>
          <w:rFonts w:asciiTheme="minorHAnsi" w:hAnsiTheme="minorHAnsi" w:cs="Tahoma"/>
          <w:b/>
          <w:sz w:val="22"/>
          <w:szCs w:val="20"/>
        </w:rPr>
        <w:t xml:space="preserve"> </w:t>
      </w:r>
      <w:r w:rsidR="00D844B9" w:rsidRPr="00576E6A">
        <w:rPr>
          <w:rFonts w:asciiTheme="minorHAnsi" w:hAnsiTheme="minorHAnsi" w:cs="Tahoma"/>
          <w:b/>
          <w:sz w:val="22"/>
          <w:szCs w:val="20"/>
        </w:rPr>
        <w:t>-</w:t>
      </w:r>
      <w:r w:rsidR="00576E6A">
        <w:rPr>
          <w:rFonts w:asciiTheme="minorHAnsi" w:hAnsiTheme="minorHAnsi" w:cs="Tahoma"/>
          <w:b/>
          <w:sz w:val="22"/>
          <w:szCs w:val="20"/>
          <w:u w:val="single"/>
        </w:rPr>
        <w:t xml:space="preserve"> město</w:t>
      </w:r>
      <w:r w:rsidR="00B92D06" w:rsidRPr="00576E6A">
        <w:rPr>
          <w:rFonts w:asciiTheme="minorHAnsi" w:hAnsiTheme="minorHAnsi" w:cs="Tahoma"/>
          <w:sz w:val="22"/>
          <w:szCs w:val="20"/>
        </w:rPr>
        <w:t>“</w:t>
      </w:r>
      <w:r w:rsidR="002762AD" w:rsidRPr="00576E6A">
        <w:rPr>
          <w:rFonts w:asciiTheme="minorHAnsi" w:hAnsiTheme="minorHAnsi" w:cs="Tahoma"/>
          <w:sz w:val="22"/>
          <w:szCs w:val="20"/>
        </w:rPr>
        <w:t>.</w:t>
      </w:r>
    </w:p>
    <w:p w14:paraId="2269B961" w14:textId="119B6A88" w:rsidR="002762AD" w:rsidRPr="00576E6A" w:rsidRDefault="003D4756" w:rsidP="00DD1074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</w:pPr>
      <w:r w:rsidRPr="00576E6A">
        <w:rPr>
          <w:rFonts w:asciiTheme="minorHAnsi" w:hAnsiTheme="minorHAnsi" w:cs="Tahoma"/>
          <w:sz w:val="22"/>
          <w:szCs w:val="20"/>
        </w:rPr>
        <w:lastRenderedPageBreak/>
        <w:t>Tato s</w:t>
      </w:r>
      <w:r w:rsidR="009B6C3F" w:rsidRPr="00576E6A">
        <w:rPr>
          <w:rFonts w:asciiTheme="minorHAnsi" w:hAnsiTheme="minorHAnsi" w:cs="Tahoma"/>
          <w:sz w:val="22"/>
          <w:szCs w:val="20"/>
        </w:rPr>
        <w:t>mlouva j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e součástí realizace projektu </w:t>
      </w:r>
      <w:r w:rsidR="006B23D0" w:rsidRPr="00576E6A">
        <w:rPr>
          <w:rFonts w:asciiTheme="minorHAnsi" w:hAnsiTheme="minorHAnsi" w:cs="Tahoma"/>
          <w:sz w:val="22"/>
          <w:szCs w:val="20"/>
        </w:rPr>
        <w:t xml:space="preserve">kupujícího </w:t>
      </w:r>
      <w:r w:rsidR="002732AE" w:rsidRPr="00576E6A">
        <w:rPr>
          <w:rFonts w:asciiTheme="minorHAnsi" w:hAnsiTheme="minorHAnsi" w:cs="Tahoma"/>
          <w:sz w:val="22"/>
          <w:szCs w:val="20"/>
        </w:rPr>
        <w:t xml:space="preserve">v rámci podpory: </w:t>
      </w:r>
      <w:r w:rsidR="00576E6A" w:rsidRP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Operační progra</w:t>
      </w:r>
      <w:r w:rsid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m Životní prostředí 2021–2027, </w:t>
      </w:r>
      <w:r w:rsidR="00576E6A" w:rsidRP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Prior</w:t>
      </w:r>
      <w:r w:rsid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itní osa: 1 - Životní prostředí, </w:t>
      </w:r>
      <w:r w:rsidR="00576E6A" w:rsidRP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Specifický cíl 1.5: Podpora přechodu na oběhové hospodá</w:t>
      </w:r>
      <w:r w:rsidR="00576E6A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řství účinně využívající zdroje, </w:t>
      </w:r>
      <w:r w:rsidR="00576E6A" w:rsidRPr="00576E6A">
        <w:rPr>
          <w:rFonts w:asciiTheme="minorHAnsi" w:hAnsiTheme="minorHAnsi" w:cstheme="minorHAnsi"/>
          <w:sz w:val="22"/>
          <w:szCs w:val="22"/>
        </w:rPr>
        <w:t xml:space="preserve">Opatření 1.5.5 – Výstavba a modernizace sběrných dvorů, doplnění a zefektivnění systému odděleného sběru/svozu zejména komunálních odpadů včetně podpory </w:t>
      </w:r>
      <w:proofErr w:type="spellStart"/>
      <w:r w:rsidR="00576E6A" w:rsidRPr="00576E6A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="00576E6A" w:rsidRPr="00576E6A">
        <w:rPr>
          <w:rFonts w:asciiTheme="minorHAnsi" w:hAnsiTheme="minorHAnsi" w:cstheme="minorHAnsi"/>
          <w:sz w:val="22"/>
          <w:szCs w:val="22"/>
        </w:rPr>
        <w:t>-to-</w:t>
      </w:r>
      <w:proofErr w:type="spellStart"/>
      <w:r w:rsidR="00576E6A" w:rsidRPr="00576E6A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="00576E6A" w:rsidRPr="00576E6A">
        <w:rPr>
          <w:rFonts w:asciiTheme="minorHAnsi" w:hAnsiTheme="minorHAnsi" w:cstheme="minorHAnsi"/>
          <w:sz w:val="22"/>
          <w:szCs w:val="22"/>
        </w:rPr>
        <w:t xml:space="preserve"> systémů a zavádění systémů PAYT ("</w:t>
      </w:r>
      <w:proofErr w:type="spellStart"/>
      <w:r w:rsidR="00576E6A" w:rsidRPr="00576E6A">
        <w:rPr>
          <w:rFonts w:asciiTheme="minorHAnsi" w:hAnsiTheme="minorHAnsi" w:cstheme="minorHAnsi"/>
          <w:sz w:val="22"/>
          <w:szCs w:val="22"/>
        </w:rPr>
        <w:t>Pay</w:t>
      </w:r>
      <w:proofErr w:type="spellEnd"/>
      <w:r w:rsidR="00576E6A" w:rsidRPr="00576E6A">
        <w:rPr>
          <w:rFonts w:asciiTheme="minorHAnsi" w:hAnsiTheme="minorHAnsi" w:cstheme="minorHAnsi"/>
          <w:sz w:val="22"/>
          <w:szCs w:val="22"/>
        </w:rPr>
        <w:t>-as-</w:t>
      </w:r>
      <w:proofErr w:type="spellStart"/>
      <w:r w:rsidR="00576E6A" w:rsidRPr="00576E6A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="00576E6A" w:rsidRPr="00576E6A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576E6A" w:rsidRPr="00576E6A">
        <w:rPr>
          <w:rFonts w:asciiTheme="minorHAnsi" w:hAnsiTheme="minorHAnsi" w:cstheme="minorHAnsi"/>
          <w:sz w:val="22"/>
          <w:szCs w:val="22"/>
        </w:rPr>
        <w:t>Throw</w:t>
      </w:r>
      <w:proofErr w:type="spellEnd"/>
      <w:r w:rsidR="00576E6A" w:rsidRPr="00576E6A">
        <w:rPr>
          <w:rFonts w:asciiTheme="minorHAnsi" w:hAnsiTheme="minorHAnsi" w:cstheme="minorHAnsi"/>
          <w:sz w:val="22"/>
          <w:szCs w:val="22"/>
        </w:rPr>
        <w:t>")</w:t>
      </w:r>
      <w:r w:rsidR="00576E6A">
        <w:rPr>
          <w:rFonts w:asciiTheme="minorHAnsi" w:hAnsiTheme="minorHAnsi" w:cstheme="minorHAnsi"/>
          <w:sz w:val="22"/>
          <w:szCs w:val="22"/>
        </w:rPr>
        <w:t>.</w:t>
      </w:r>
      <w:r w:rsidR="00576E6A" w:rsidRPr="00576E6A">
        <w:rPr>
          <w:sz w:val="22"/>
          <w:szCs w:val="22"/>
        </w:rPr>
        <w:t xml:space="preserve"> </w:t>
      </w:r>
      <w:r w:rsidR="002732AE" w:rsidRPr="00576E6A">
        <w:rPr>
          <w:rFonts w:asciiTheme="minorHAnsi" w:hAnsiTheme="minorHAnsi" w:cs="Tahoma"/>
          <w:sz w:val="22"/>
          <w:szCs w:val="20"/>
        </w:rPr>
        <w:t xml:space="preserve">Číslo </w:t>
      </w:r>
      <w:r w:rsidR="002732AE" w:rsidRPr="00FD790A">
        <w:rPr>
          <w:rFonts w:asciiTheme="minorHAnsi" w:hAnsiTheme="minorHAnsi" w:cstheme="minorHAnsi"/>
          <w:sz w:val="22"/>
          <w:szCs w:val="22"/>
        </w:rPr>
        <w:t>projektu:</w:t>
      </w:r>
      <w:r w:rsidR="00576E6A" w:rsidRPr="00FD790A">
        <w:rPr>
          <w:rFonts w:asciiTheme="minorHAnsi" w:hAnsiTheme="minorHAnsi" w:cstheme="minorHAnsi"/>
          <w:sz w:val="22"/>
          <w:szCs w:val="22"/>
        </w:rPr>
        <w:t xml:space="preserve"> </w:t>
      </w:r>
      <w:r w:rsidR="00FD790A" w:rsidRPr="00FD790A">
        <w:rPr>
          <w:rFonts w:asciiTheme="minorHAnsi" w:hAnsiTheme="minorHAnsi" w:cstheme="minorHAnsi"/>
          <w:sz w:val="22"/>
          <w:szCs w:val="22"/>
        </w:rPr>
        <w:t>CZ.05.01.05/05/23_059/0003359</w:t>
      </w:r>
      <w:r w:rsidR="002732AE" w:rsidRPr="00FD790A">
        <w:rPr>
          <w:rFonts w:asciiTheme="minorHAnsi" w:hAnsiTheme="minorHAnsi" w:cstheme="minorHAnsi"/>
          <w:sz w:val="22"/>
          <w:szCs w:val="22"/>
        </w:rPr>
        <w:t>.</w:t>
      </w:r>
    </w:p>
    <w:p w14:paraId="1CA745E7" w14:textId="79BA914B" w:rsidR="00AA3F5B" w:rsidRPr="002762AD" w:rsidRDefault="00AA3F5B">
      <w:pPr>
        <w:pStyle w:val="Default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762AD">
        <w:rPr>
          <w:rStyle w:val="Zdraznn"/>
          <w:rFonts w:asciiTheme="minorHAnsi" w:eastAsiaTheme="majorEastAsia" w:hAnsiTheme="minorHAnsi" w:cs="Tahoma"/>
          <w:b/>
          <w:sz w:val="22"/>
        </w:rPr>
        <w:t>Předmět a účel smlouvy</w:t>
      </w:r>
    </w:p>
    <w:p w14:paraId="36E0CE99" w14:textId="59028B5A" w:rsidR="00424137" w:rsidRPr="00424137" w:rsidRDefault="00237C6D" w:rsidP="00424137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1C7ADE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je závazek prodávajícího odevzdat předmět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kupujícímu a umožnit mu nabýt vlastnické právo k předmětu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smlouvy. Kupující se zavazuje, že předmět </w:t>
      </w:r>
      <w:r w:rsidR="00F402DC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smlouvy, </w:t>
      </w:r>
      <w:r w:rsidRPr="00424137">
        <w:rPr>
          <w:rFonts w:ascii="Calibri" w:hAnsi="Calibri"/>
          <w:bCs/>
          <w:iCs/>
          <w:sz w:val="22"/>
          <w:szCs w:val="22"/>
        </w:rPr>
        <w:t xml:space="preserve">dodaný řádně </w:t>
      </w:r>
      <w:r w:rsidRPr="00D844B9">
        <w:rPr>
          <w:rFonts w:asciiTheme="minorHAnsi" w:hAnsiTheme="minorHAnsi" w:cstheme="minorHAnsi"/>
          <w:sz w:val="22"/>
          <w:szCs w:val="22"/>
        </w:rPr>
        <w:t xml:space="preserve">a včas za </w:t>
      </w:r>
      <w:r w:rsidRPr="00955537">
        <w:rPr>
          <w:rFonts w:asciiTheme="minorHAnsi" w:hAnsiTheme="minorHAnsi" w:cstheme="minorHAnsi"/>
          <w:sz w:val="22"/>
          <w:szCs w:val="22"/>
        </w:rPr>
        <w:t xml:space="preserve">podmínek a ve lhůtách sjednaných touto smlouvou převezme a zaplatí prodávajícímu kupní cenu. </w:t>
      </w:r>
      <w:bookmarkStart w:id="0" w:name="_Hlk58240226"/>
      <w:r w:rsidRPr="00955537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402DC" w:rsidRPr="00955537">
        <w:rPr>
          <w:rFonts w:asciiTheme="minorHAnsi" w:hAnsiTheme="minorHAnsi" w:cstheme="minorHAnsi"/>
          <w:sz w:val="22"/>
          <w:szCs w:val="22"/>
        </w:rPr>
        <w:t xml:space="preserve">této </w:t>
      </w:r>
      <w:r w:rsidRPr="00955537">
        <w:rPr>
          <w:rFonts w:asciiTheme="minorHAnsi" w:hAnsiTheme="minorHAnsi" w:cstheme="minorHAnsi"/>
          <w:sz w:val="22"/>
          <w:szCs w:val="22"/>
        </w:rPr>
        <w:t>smlouvy je dodávk</w:t>
      </w:r>
      <w:bookmarkEnd w:id="0"/>
      <w:r w:rsidR="00955537">
        <w:rPr>
          <w:rFonts w:asciiTheme="minorHAnsi" w:hAnsiTheme="minorHAnsi" w:cstheme="minorHAnsi"/>
          <w:sz w:val="22"/>
          <w:szCs w:val="22"/>
        </w:rPr>
        <w:t xml:space="preserve">a </w:t>
      </w:r>
      <w:r w:rsidR="00576E6A">
        <w:rPr>
          <w:rFonts w:asciiTheme="minorHAnsi" w:hAnsiTheme="minorHAnsi" w:cstheme="minorHAnsi"/>
          <w:sz w:val="22"/>
          <w:szCs w:val="22"/>
        </w:rPr>
        <w:t>7000</w:t>
      </w:r>
      <w:r w:rsidR="00955537" w:rsidRPr="00955537">
        <w:rPr>
          <w:rFonts w:asciiTheme="minorHAnsi" w:hAnsiTheme="minorHAnsi" w:cstheme="minorHAnsi"/>
          <w:sz w:val="22"/>
          <w:szCs w:val="22"/>
        </w:rPr>
        <w:t xml:space="preserve"> ks nádob na tř</w:t>
      </w:r>
      <w:r w:rsidR="00576E6A">
        <w:rPr>
          <w:rFonts w:asciiTheme="minorHAnsi" w:hAnsiTheme="minorHAnsi" w:cstheme="minorHAnsi"/>
          <w:sz w:val="22"/>
          <w:szCs w:val="22"/>
        </w:rPr>
        <w:t>íděné odpady o objemu 240 l (2500 ks na papír, 2500 ks na plast a 2000 ks na bioodpad)</w:t>
      </w:r>
      <w:r w:rsidR="009938EB">
        <w:rPr>
          <w:rFonts w:asciiTheme="minorHAnsi" w:hAnsiTheme="minorHAnsi" w:cstheme="minorHAnsi"/>
          <w:sz w:val="22"/>
          <w:szCs w:val="22"/>
        </w:rPr>
        <w:t xml:space="preserve"> a 7000 ks RFID čipů</w:t>
      </w:r>
      <w:r w:rsidR="00424137" w:rsidRPr="00955537">
        <w:rPr>
          <w:rFonts w:asciiTheme="minorHAnsi" w:hAnsiTheme="minorHAnsi" w:cstheme="minorHAnsi"/>
          <w:sz w:val="22"/>
          <w:szCs w:val="22"/>
        </w:rPr>
        <w:t xml:space="preserve">, </w:t>
      </w:r>
      <w:r w:rsidRPr="00955537">
        <w:rPr>
          <w:rFonts w:asciiTheme="minorHAnsi" w:hAnsiTheme="minorHAnsi" w:cstheme="minorHAnsi"/>
          <w:sz w:val="22"/>
          <w:szCs w:val="22"/>
        </w:rPr>
        <w:t xml:space="preserve">a 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dle specifikovaných parametrů uvedených v příloze č. 1 </w:t>
      </w:r>
      <w:r w:rsidR="003D4756" w:rsidRPr="00424137">
        <w:rPr>
          <w:rFonts w:asciiTheme="minorHAnsi" w:hAnsiTheme="minorHAnsi" w:cstheme="minorHAnsi"/>
          <w:sz w:val="22"/>
          <w:szCs w:val="22"/>
        </w:rPr>
        <w:t xml:space="preserve">této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0D3D102F" w14:textId="0C04DDC9" w:rsidR="00C262E6" w:rsidRDefault="00237C6D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bookmarkStart w:id="1" w:name="_Hlk189641812"/>
      <w:r w:rsidRPr="003D475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402DC" w:rsidRPr="003D4756">
        <w:rPr>
          <w:rFonts w:asciiTheme="minorHAnsi" w:hAnsiTheme="minorHAnsi" w:cstheme="minorHAnsi"/>
          <w:sz w:val="22"/>
          <w:szCs w:val="22"/>
        </w:rPr>
        <w:t xml:space="preserve">této </w:t>
      </w:r>
      <w:r w:rsidRPr="003D4756">
        <w:rPr>
          <w:rFonts w:asciiTheme="minorHAnsi" w:hAnsiTheme="minorHAnsi" w:cstheme="minorHAnsi"/>
          <w:sz w:val="22"/>
          <w:szCs w:val="22"/>
        </w:rPr>
        <w:t xml:space="preserve">smlouvy je </w:t>
      </w:r>
      <w:r w:rsidR="003D4756">
        <w:rPr>
          <w:rFonts w:asciiTheme="minorHAnsi" w:hAnsiTheme="minorHAnsi" w:cstheme="minorHAnsi"/>
          <w:sz w:val="22"/>
          <w:szCs w:val="22"/>
        </w:rPr>
        <w:t xml:space="preserve">taktéž </w:t>
      </w:r>
      <w:r w:rsidRPr="003D4756">
        <w:rPr>
          <w:rFonts w:asciiTheme="minorHAnsi" w:hAnsiTheme="minorHAnsi" w:cstheme="minorHAnsi"/>
          <w:sz w:val="22"/>
          <w:szCs w:val="22"/>
        </w:rPr>
        <w:t>dodávka</w:t>
      </w:r>
      <w:r w:rsidR="003D4756">
        <w:rPr>
          <w:rFonts w:asciiTheme="minorHAnsi" w:hAnsiTheme="minorHAnsi" w:cstheme="minorHAnsi"/>
          <w:sz w:val="22"/>
          <w:szCs w:val="22"/>
        </w:rPr>
        <w:t xml:space="preserve"> zboží na míst</w:t>
      </w:r>
      <w:r w:rsidR="001C7212">
        <w:rPr>
          <w:rFonts w:asciiTheme="minorHAnsi" w:hAnsiTheme="minorHAnsi" w:cstheme="minorHAnsi"/>
          <w:sz w:val="22"/>
          <w:szCs w:val="22"/>
        </w:rPr>
        <w:t>a</w:t>
      </w:r>
      <w:r w:rsidR="003D4756">
        <w:rPr>
          <w:rFonts w:asciiTheme="minorHAnsi" w:hAnsiTheme="minorHAnsi" w:cstheme="minorHAnsi"/>
          <w:sz w:val="22"/>
          <w:szCs w:val="22"/>
        </w:rPr>
        <w:t xml:space="preserve"> určen</w:t>
      </w:r>
      <w:r w:rsidR="00DA4C56">
        <w:rPr>
          <w:rFonts w:asciiTheme="minorHAnsi" w:hAnsiTheme="minorHAnsi" w:cstheme="minorHAnsi"/>
          <w:sz w:val="22"/>
          <w:szCs w:val="22"/>
        </w:rPr>
        <w:t>á</w:t>
      </w:r>
      <w:r w:rsidRPr="00497CC0">
        <w:rPr>
          <w:rFonts w:asciiTheme="minorHAnsi" w:hAnsiTheme="minorHAnsi" w:cstheme="minorHAnsi"/>
          <w:sz w:val="22"/>
          <w:szCs w:val="22"/>
        </w:rPr>
        <w:t xml:space="preserve"> kupujícím, vykládka zboží bez asistence kupujícího, kompletace zboží (vyjma koleček, která na zboží připevní </w:t>
      </w:r>
      <w:r w:rsidRPr="00C51172">
        <w:rPr>
          <w:rFonts w:asciiTheme="minorHAnsi" w:hAnsiTheme="minorHAnsi" w:cstheme="minorHAnsi"/>
          <w:sz w:val="22"/>
          <w:szCs w:val="22"/>
        </w:rPr>
        <w:t>kupující</w:t>
      </w:r>
      <w:r w:rsidR="009938EB">
        <w:rPr>
          <w:rFonts w:asciiTheme="minorHAnsi" w:hAnsiTheme="minorHAnsi" w:cstheme="minorHAnsi"/>
          <w:sz w:val="22"/>
          <w:szCs w:val="22"/>
        </w:rPr>
        <w:t>)</w:t>
      </w:r>
      <w:r w:rsidR="00DA3C79" w:rsidRPr="00C51172">
        <w:rPr>
          <w:rFonts w:asciiTheme="minorHAnsi" w:hAnsiTheme="minorHAnsi" w:cstheme="minorHAnsi"/>
          <w:sz w:val="22"/>
          <w:szCs w:val="22"/>
        </w:rPr>
        <w:t xml:space="preserve"> a připevnění RFID čipů v podobě vrutu do límce nádoby zašroubováním</w:t>
      </w:r>
      <w:r w:rsidR="00C51172" w:rsidRPr="00C51172">
        <w:rPr>
          <w:rFonts w:asciiTheme="minorHAnsi" w:hAnsiTheme="minorHAnsi" w:cstheme="minorHAnsi"/>
          <w:sz w:val="22"/>
          <w:szCs w:val="22"/>
        </w:rPr>
        <w:t>.</w:t>
      </w:r>
      <w:r w:rsidR="00230E8A" w:rsidRPr="00C51172">
        <w:rPr>
          <w:rFonts w:asciiTheme="minorHAnsi" w:hAnsiTheme="minorHAnsi" w:cstheme="minorHAnsi"/>
          <w:sz w:val="22"/>
          <w:szCs w:val="22"/>
        </w:rPr>
        <w:t xml:space="preserve"> </w:t>
      </w:r>
      <w:r w:rsidRPr="00C51172">
        <w:rPr>
          <w:rFonts w:asciiTheme="minorHAnsi" w:hAnsiTheme="minorHAnsi" w:cstheme="minorHAnsi"/>
          <w:sz w:val="22"/>
          <w:szCs w:val="22"/>
        </w:rPr>
        <w:t>Prodávající dále zajistí výrobu polepů v souladu s grafickým manuálem povinné publicity a jejich nalepení na zboží</w:t>
      </w:r>
      <w:r w:rsidRPr="00497CC0">
        <w:rPr>
          <w:rFonts w:asciiTheme="minorHAnsi" w:hAnsiTheme="minorHAnsi" w:cstheme="minorHAnsi"/>
          <w:sz w:val="22"/>
          <w:szCs w:val="22"/>
        </w:rPr>
        <w:t xml:space="preserve"> (dále jen „předmět smlouvy“</w:t>
      </w:r>
      <w:r w:rsidRPr="00C262E6">
        <w:rPr>
          <w:rFonts w:asciiTheme="minorHAnsi" w:hAnsiTheme="minorHAnsi" w:cstheme="minorHAnsi"/>
          <w:sz w:val="22"/>
          <w:szCs w:val="22"/>
        </w:rPr>
        <w:t xml:space="preserve"> nebo „zboží“).</w:t>
      </w:r>
      <w:bookmarkEnd w:id="1"/>
    </w:p>
    <w:p w14:paraId="5580FA42" w14:textId="7C49B3A1" w:rsidR="000D382D" w:rsidRPr="00C262E6" w:rsidRDefault="000739B0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262E6">
        <w:rPr>
          <w:rFonts w:asciiTheme="minorHAnsi" w:hAnsiTheme="minorHAnsi" w:cstheme="minorHAnsi"/>
          <w:sz w:val="22"/>
          <w:szCs w:val="22"/>
        </w:rPr>
        <w:t>Prodávající</w:t>
      </w:r>
      <w:r w:rsidRPr="00C262E6">
        <w:rPr>
          <w:rFonts w:asciiTheme="minorHAnsi" w:hAnsiTheme="minorHAnsi"/>
          <w:sz w:val="22"/>
          <w:szCs w:val="22"/>
        </w:rPr>
        <w:t xml:space="preserve"> dodá kupujícímu předmět </w:t>
      </w:r>
      <w:r w:rsidR="00F402DC">
        <w:rPr>
          <w:rFonts w:asciiTheme="minorHAnsi" w:hAnsiTheme="minorHAnsi"/>
          <w:sz w:val="22"/>
          <w:szCs w:val="22"/>
        </w:rPr>
        <w:t xml:space="preserve">této </w:t>
      </w:r>
      <w:r w:rsidRPr="00C262E6">
        <w:rPr>
          <w:rFonts w:asciiTheme="minorHAnsi" w:hAnsiTheme="minorHAnsi"/>
          <w:sz w:val="22"/>
          <w:szCs w:val="22"/>
        </w:rPr>
        <w:t>smlouvy nový, nepoužíva</w:t>
      </w:r>
      <w:r w:rsidR="00285399" w:rsidRPr="00C262E6">
        <w:rPr>
          <w:rFonts w:asciiTheme="minorHAnsi" w:hAnsiTheme="minorHAnsi"/>
          <w:sz w:val="22"/>
          <w:szCs w:val="22"/>
        </w:rPr>
        <w:t>ný, nerenovovaný a plně funkční.</w:t>
      </w:r>
    </w:p>
    <w:p w14:paraId="20A7E181" w14:textId="7965B1F7" w:rsidR="00AA3F5B" w:rsidRPr="003D4756" w:rsidRDefault="003D4756">
      <w:pPr>
        <w:pStyle w:val="Odstavecseseznamem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>
        <w:rPr>
          <w:rStyle w:val="Zdraznn"/>
          <w:rFonts w:asciiTheme="minorHAnsi" w:eastAsiaTheme="majorEastAsia" w:hAnsiTheme="minorHAnsi" w:cs="Tahoma"/>
          <w:b/>
          <w:sz w:val="22"/>
        </w:rPr>
        <w:t>P</w:t>
      </w:r>
      <w:r w:rsidR="00AA3F5B" w:rsidRPr="003D4756">
        <w:rPr>
          <w:rStyle w:val="Zdraznn"/>
          <w:rFonts w:asciiTheme="minorHAnsi" w:eastAsiaTheme="majorEastAsia" w:hAnsiTheme="minorHAnsi" w:cs="Tahoma"/>
          <w:b/>
          <w:sz w:val="22"/>
        </w:rPr>
        <w:t>ředání předmětu</w:t>
      </w:r>
      <w:r w:rsidR="00427E62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 w:rsidR="00EE7239" w:rsidRPr="003D4756">
        <w:rPr>
          <w:rStyle w:val="Zdraznn"/>
          <w:rFonts w:asciiTheme="minorHAnsi" w:eastAsiaTheme="majorEastAsia" w:hAnsiTheme="minorHAnsi" w:cs="Tahoma"/>
          <w:b/>
          <w:sz w:val="22"/>
        </w:rPr>
        <w:t>smlouvy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>
        <w:rPr>
          <w:rStyle w:val="Zdraznn"/>
          <w:rFonts w:asciiTheme="minorHAnsi" w:eastAsiaTheme="majorEastAsia" w:hAnsiTheme="minorHAnsi" w:cs="Tahoma"/>
          <w:b/>
          <w:sz w:val="22"/>
        </w:rPr>
        <w:t>a místo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plnění</w:t>
      </w:r>
    </w:p>
    <w:p w14:paraId="6382CF14" w14:textId="3D7BA5B7" w:rsidR="00AA3F5B" w:rsidRPr="00AA3F5B" w:rsidRDefault="00AA3F5B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Při předání </w:t>
      </w:r>
      <w:r w:rsidR="00CD7F37">
        <w:rPr>
          <w:rFonts w:asciiTheme="minorHAnsi" w:hAnsiTheme="minorHAnsi" w:cs="Tahoma"/>
          <w:sz w:val="22"/>
          <w:szCs w:val="20"/>
        </w:rPr>
        <w:t xml:space="preserve">i části </w:t>
      </w:r>
      <w:r w:rsidRPr="00AA3F5B">
        <w:rPr>
          <w:rFonts w:asciiTheme="minorHAnsi" w:hAnsiTheme="minorHAnsi" w:cs="Tahoma"/>
          <w:sz w:val="22"/>
          <w:szCs w:val="20"/>
        </w:rPr>
        <w:t xml:space="preserve">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EE7239" w:rsidRPr="00AA3F5B">
        <w:rPr>
          <w:rFonts w:asciiTheme="minorHAnsi" w:hAnsiTheme="minorHAnsi" w:cs="Tahoma"/>
          <w:sz w:val="22"/>
          <w:szCs w:val="20"/>
        </w:rPr>
        <w:t xml:space="preserve"> </w:t>
      </w:r>
      <w:r w:rsidRPr="00AA3F5B">
        <w:rPr>
          <w:rFonts w:asciiTheme="minorHAnsi" w:hAnsiTheme="minorHAnsi" w:cs="Tahoma"/>
          <w:sz w:val="22"/>
          <w:szCs w:val="20"/>
        </w:rPr>
        <w:t xml:space="preserve">předloží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 kupujícímu </w:t>
      </w:r>
      <w:r w:rsidRPr="00AA3F5B">
        <w:rPr>
          <w:rFonts w:asciiTheme="minorHAnsi" w:hAnsiTheme="minorHAnsi" w:cs="Tahoma"/>
          <w:sz w:val="22"/>
          <w:szCs w:val="20"/>
        </w:rPr>
        <w:t>předávací protokol.</w:t>
      </w:r>
    </w:p>
    <w:p w14:paraId="2C4F1B77" w14:textId="733D17F8" w:rsidR="00AA3F5B" w:rsidRPr="00936567" w:rsidRDefault="00AA3F5B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36567">
        <w:rPr>
          <w:rFonts w:asciiTheme="minorHAnsi" w:hAnsiTheme="minorHAnsi" w:cs="Tahoma"/>
          <w:sz w:val="22"/>
          <w:szCs w:val="20"/>
        </w:rPr>
        <w:t xml:space="preserve">Součástí předávacího protokolu </w:t>
      </w:r>
      <w:r w:rsidR="00885731">
        <w:rPr>
          <w:rFonts w:asciiTheme="minorHAnsi" w:hAnsiTheme="minorHAnsi" w:cs="Tahoma"/>
          <w:sz w:val="22"/>
          <w:szCs w:val="20"/>
        </w:rPr>
        <w:t xml:space="preserve">o předání a převzetí 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885731">
        <w:rPr>
          <w:rFonts w:asciiTheme="minorHAnsi" w:hAnsiTheme="minorHAnsi" w:cs="Tahoma"/>
          <w:sz w:val="22"/>
          <w:szCs w:val="20"/>
        </w:rPr>
        <w:t xml:space="preserve">smlouvy </w:t>
      </w:r>
      <w:r w:rsidR="00EE7B6B" w:rsidRPr="003D4756">
        <w:rPr>
          <w:rFonts w:asciiTheme="minorHAnsi" w:hAnsiTheme="minorHAnsi" w:cs="Tahoma"/>
          <w:sz w:val="22"/>
          <w:szCs w:val="20"/>
        </w:rPr>
        <w:t>bude zejména</w:t>
      </w:r>
      <w:r w:rsidRPr="003D4756">
        <w:rPr>
          <w:rFonts w:asciiTheme="minorHAnsi" w:hAnsiTheme="minorHAnsi" w:cs="Tahoma"/>
          <w:sz w:val="22"/>
          <w:szCs w:val="20"/>
        </w:rPr>
        <w:t>:</w:t>
      </w:r>
    </w:p>
    <w:p w14:paraId="71DD7EF7" w14:textId="368F834B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publicita projektu dle bo</w:t>
      </w:r>
      <w:r w:rsidR="00B4406F" w:rsidRPr="00936567">
        <w:rPr>
          <w:rFonts w:asciiTheme="minorHAnsi" w:hAnsiTheme="minorHAnsi" w:cs="Tahoma"/>
          <w:bCs/>
          <w:sz w:val="22"/>
        </w:rPr>
        <w:t>d</w:t>
      </w:r>
      <w:r w:rsidRPr="00936567">
        <w:rPr>
          <w:rFonts w:asciiTheme="minorHAnsi" w:hAnsiTheme="minorHAnsi" w:cs="Tahoma"/>
          <w:bCs/>
          <w:sz w:val="22"/>
        </w:rPr>
        <w:t xml:space="preserve">u </w:t>
      </w:r>
      <w:r w:rsidR="006D0AFA" w:rsidRPr="00936567">
        <w:rPr>
          <w:rFonts w:asciiTheme="minorHAnsi" w:hAnsiTheme="minorHAnsi" w:cs="Tahoma"/>
          <w:b/>
          <w:bCs/>
          <w:sz w:val="22"/>
        </w:rPr>
        <w:t>IX</w:t>
      </w:r>
      <w:r w:rsidR="003D4756">
        <w:rPr>
          <w:rFonts w:asciiTheme="minorHAnsi" w:hAnsiTheme="minorHAnsi" w:cs="Tahoma"/>
          <w:bCs/>
          <w:sz w:val="22"/>
        </w:rPr>
        <w:t xml:space="preserve">. </w:t>
      </w:r>
      <w:r w:rsidR="00917B09" w:rsidRPr="00936567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  <w:r w:rsidRPr="00936567">
        <w:rPr>
          <w:rFonts w:asciiTheme="minorHAnsi" w:hAnsiTheme="minorHAnsi" w:cs="Tahoma"/>
          <w:bCs/>
          <w:sz w:val="22"/>
        </w:rPr>
        <w:t xml:space="preserve"> odstavce 1</w:t>
      </w:r>
    </w:p>
    <w:p w14:paraId="595CC8A8" w14:textId="77777777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smluvní strany</w:t>
      </w:r>
    </w:p>
    <w:p w14:paraId="578AC9D8" w14:textId="77777777" w:rsidR="00677112" w:rsidRPr="00936567" w:rsidRDefault="00AA3F5B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="Arial"/>
          <w:sz w:val="22"/>
          <w:szCs w:val="22"/>
        </w:rPr>
      </w:pPr>
      <w:r w:rsidRPr="00936567">
        <w:rPr>
          <w:rFonts w:asciiTheme="minorHAnsi" w:hAnsiTheme="minorHAnsi" w:cs="Tahoma"/>
          <w:bCs/>
          <w:sz w:val="22"/>
        </w:rPr>
        <w:t>předmět předání (soupis a specifikace dodaných jednotlivých položek)</w:t>
      </w:r>
    </w:p>
    <w:p w14:paraId="026E4421" w14:textId="1EC67FB4" w:rsidR="00285399" w:rsidRPr="000D1B4D" w:rsidRDefault="00AA3F5B" w:rsidP="00EE7630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after="120" w:line="276" w:lineRule="auto"/>
        <w:ind w:left="992" w:right="142" w:hanging="425"/>
        <w:rPr>
          <w:rFonts w:asciiTheme="minorHAnsi" w:hAnsiTheme="minorHAnsi" w:cstheme="minorHAnsi"/>
          <w:sz w:val="22"/>
          <w:szCs w:val="22"/>
          <w:lang w:eastAsia="cs-CZ"/>
        </w:rPr>
      </w:pPr>
      <w:r w:rsidRPr="000D1B4D">
        <w:rPr>
          <w:rFonts w:asciiTheme="minorHAnsi" w:hAnsiTheme="minorHAnsi" w:cstheme="minorHAnsi"/>
          <w:sz w:val="22"/>
          <w:szCs w:val="22"/>
          <w:lang w:eastAsia="cs-CZ"/>
        </w:rPr>
        <w:t>znění „</w:t>
      </w:r>
      <w:r w:rsidR="00FD790A" w:rsidRPr="00FD790A">
        <w:rPr>
          <w:rFonts w:asciiTheme="minorHAnsi" w:hAnsiTheme="minorHAnsi" w:cs="Tahoma"/>
          <w:sz w:val="22"/>
          <w:lang w:eastAsia="cs-CZ"/>
        </w:rPr>
        <w:t xml:space="preserve">Nákup nádob na tříděné odpady pro město </w:t>
      </w:r>
      <w:proofErr w:type="gramStart"/>
      <w:r w:rsidR="00FD790A" w:rsidRPr="00FD790A">
        <w:rPr>
          <w:rFonts w:asciiTheme="minorHAnsi" w:hAnsiTheme="minorHAnsi" w:cs="Tahoma"/>
          <w:sz w:val="22"/>
          <w:lang w:eastAsia="cs-CZ"/>
        </w:rPr>
        <w:t>Příbram - nákup</w:t>
      </w:r>
      <w:proofErr w:type="gramEnd"/>
      <w:r w:rsidR="00FD790A" w:rsidRPr="00FD790A">
        <w:rPr>
          <w:rFonts w:asciiTheme="minorHAnsi" w:hAnsiTheme="minorHAnsi" w:cs="Tahoma"/>
          <w:sz w:val="22"/>
          <w:lang w:eastAsia="cs-CZ"/>
        </w:rPr>
        <w:t xml:space="preserve"> nádob</w:t>
      </w:r>
      <w:r w:rsidR="00FD790A" w:rsidRPr="00FD790A">
        <w:rPr>
          <w:rFonts w:asciiTheme="minorHAnsi" w:hAnsiTheme="minorHAnsi" w:cs="Tahoma"/>
          <w:sz w:val="22"/>
        </w:rPr>
        <w:t>. Jedná se o projekt OPŽP</w:t>
      </w:r>
      <w:r w:rsidR="00FD790A" w:rsidRPr="00FD790A">
        <w:t xml:space="preserve"> </w:t>
      </w:r>
      <w:r w:rsidR="00FD790A" w:rsidRPr="00FD790A">
        <w:rPr>
          <w:rFonts w:asciiTheme="minorHAnsi" w:hAnsiTheme="minorHAnsi" w:cs="Tahoma"/>
          <w:sz w:val="22"/>
        </w:rPr>
        <w:t>CZ.05.01.05/05/23_059/0003359</w:t>
      </w:r>
      <w:r w:rsidRPr="006452B7">
        <w:rPr>
          <w:rFonts w:asciiTheme="minorHAnsi" w:hAnsiTheme="minorHAnsi" w:cs="Tahoma"/>
          <w:sz w:val="22"/>
        </w:rPr>
        <w:t>“</w:t>
      </w:r>
      <w:r w:rsidR="009627B3" w:rsidRPr="006452B7">
        <w:rPr>
          <w:rFonts w:asciiTheme="minorHAnsi" w:hAnsiTheme="minorHAnsi" w:cs="Tahoma"/>
          <w:sz w:val="22"/>
        </w:rPr>
        <w:t xml:space="preserve"> </w:t>
      </w:r>
      <w:r w:rsidR="00B61756" w:rsidRPr="006452B7">
        <w:rPr>
          <w:rFonts w:asciiTheme="minorHAnsi" w:hAnsiTheme="minorHAnsi" w:cs="Tahoma"/>
          <w:sz w:val="22"/>
        </w:rPr>
        <w:t>(</w:t>
      </w:r>
      <w:r w:rsidR="00B61756" w:rsidRPr="0070559E">
        <w:rPr>
          <w:rFonts w:asciiTheme="minorHAnsi" w:hAnsiTheme="minorHAnsi" w:cstheme="minorHAnsi"/>
          <w:sz w:val="22"/>
          <w:szCs w:val="22"/>
          <w:lang w:eastAsia="cs-CZ"/>
        </w:rPr>
        <w:t>dále jen „předávací protokol“)</w:t>
      </w:r>
      <w:r w:rsidR="00285399" w:rsidRPr="0070559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5B38659A" w14:textId="3DE5E9EE" w:rsidR="001C41B4" w:rsidRPr="00C024C0" w:rsidRDefault="001C7ADE" w:rsidP="00EE7630">
      <w:pPr>
        <w:pStyle w:val="WW-Zkladntext2"/>
        <w:numPr>
          <w:ilvl w:val="0"/>
          <w:numId w:val="2"/>
        </w:numPr>
        <w:shd w:val="clear" w:color="auto" w:fill="FFFFFF"/>
        <w:tabs>
          <w:tab w:val="clear" w:pos="720"/>
          <w:tab w:val="left" w:pos="3686"/>
        </w:tabs>
        <w:spacing w:after="120" w:line="276" w:lineRule="auto"/>
        <w:ind w:left="567" w:hanging="425"/>
        <w:rPr>
          <w:rFonts w:asciiTheme="minorHAnsi" w:hAnsiTheme="minorHAnsi" w:cs="Tahoma"/>
          <w:bCs/>
          <w:sz w:val="22"/>
        </w:rPr>
      </w:pPr>
      <w:bookmarkStart w:id="2" w:name="_Hlk189641869"/>
      <w:r w:rsidRPr="00E50F7B">
        <w:rPr>
          <w:rFonts w:asciiTheme="minorHAnsi" w:hAnsiTheme="minorHAnsi" w:cs="Tahoma"/>
          <w:bCs/>
          <w:sz w:val="22"/>
        </w:rPr>
        <w:t>Míst</w:t>
      </w:r>
      <w:r w:rsidR="00EE7630">
        <w:rPr>
          <w:rFonts w:asciiTheme="minorHAnsi" w:hAnsiTheme="minorHAnsi" w:cs="Tahoma"/>
          <w:bCs/>
          <w:sz w:val="22"/>
        </w:rPr>
        <w:t>o</w:t>
      </w:r>
      <w:r w:rsidRPr="00E50F7B">
        <w:rPr>
          <w:rFonts w:asciiTheme="minorHAnsi" w:hAnsiTheme="minorHAnsi" w:cs="Tahoma"/>
          <w:bCs/>
          <w:sz w:val="22"/>
        </w:rPr>
        <w:t xml:space="preserve"> plnění předmětu kupní smlouvy j</w:t>
      </w:r>
      <w:r w:rsidR="00EE7630">
        <w:rPr>
          <w:rFonts w:asciiTheme="minorHAnsi" w:hAnsiTheme="minorHAnsi" w:cs="Tahoma"/>
          <w:bCs/>
          <w:sz w:val="22"/>
        </w:rPr>
        <w:t>e</w:t>
      </w:r>
      <w:r w:rsidRPr="00E50F7B">
        <w:rPr>
          <w:rFonts w:asciiTheme="minorHAnsi" w:hAnsiTheme="minorHAnsi" w:cs="Tahoma"/>
          <w:bCs/>
          <w:sz w:val="22"/>
        </w:rPr>
        <w:t xml:space="preserve"> </w:t>
      </w:r>
      <w:r w:rsidRPr="00837522">
        <w:rPr>
          <w:rFonts w:asciiTheme="minorHAnsi" w:hAnsiTheme="minorHAnsi" w:cs="Tahoma"/>
          <w:bCs/>
          <w:sz w:val="22"/>
        </w:rPr>
        <w:t>specifikován</w:t>
      </w:r>
      <w:r w:rsidR="00EE7630">
        <w:rPr>
          <w:rFonts w:asciiTheme="minorHAnsi" w:hAnsiTheme="minorHAnsi" w:cs="Tahoma"/>
          <w:bCs/>
          <w:sz w:val="22"/>
        </w:rPr>
        <w:t>o</w:t>
      </w:r>
      <w:r w:rsidRPr="00837522">
        <w:rPr>
          <w:rFonts w:asciiTheme="minorHAnsi" w:hAnsiTheme="minorHAnsi" w:cs="Tahoma"/>
          <w:bCs/>
          <w:sz w:val="22"/>
        </w:rPr>
        <w:t xml:space="preserve"> v příloze č. 2 této</w:t>
      </w:r>
      <w:r w:rsidRPr="00E50F7B">
        <w:rPr>
          <w:rFonts w:asciiTheme="minorHAnsi" w:hAnsiTheme="minorHAnsi" w:cs="Tahoma"/>
          <w:bCs/>
          <w:sz w:val="22"/>
        </w:rPr>
        <w:t xml:space="preserve"> smlouvy</w:t>
      </w:r>
      <w:bookmarkEnd w:id="2"/>
      <w:r w:rsidRPr="00E50F7B">
        <w:rPr>
          <w:rFonts w:asciiTheme="minorHAnsi" w:hAnsiTheme="minorHAnsi" w:cs="Tahoma"/>
          <w:bCs/>
          <w:sz w:val="22"/>
        </w:rPr>
        <w:t>.</w:t>
      </w:r>
    </w:p>
    <w:p w14:paraId="1D9EA6F5" w14:textId="4AE162BF" w:rsidR="000063EC" w:rsidRPr="00E50F7B" w:rsidRDefault="00202553" w:rsidP="00EE7630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E50F7B">
        <w:rPr>
          <w:rFonts w:asciiTheme="minorHAnsi" w:hAnsiTheme="minorHAnsi" w:cs="Arial"/>
          <w:sz w:val="22"/>
          <w:szCs w:val="22"/>
        </w:rPr>
        <w:t>Dopravu dodávk</w:t>
      </w:r>
      <w:r w:rsidR="008E6D39" w:rsidRPr="00E50F7B">
        <w:rPr>
          <w:rFonts w:asciiTheme="minorHAnsi" w:hAnsiTheme="minorHAnsi" w:cs="Arial"/>
          <w:sz w:val="22"/>
          <w:szCs w:val="22"/>
        </w:rPr>
        <w:t xml:space="preserve">y z provozovny prodávajícího do </w:t>
      </w:r>
      <w:r w:rsidR="00E50F7B" w:rsidRPr="00E50F7B">
        <w:rPr>
          <w:rFonts w:asciiTheme="minorHAnsi" w:hAnsiTheme="minorHAnsi" w:cs="Arial"/>
          <w:sz w:val="22"/>
          <w:szCs w:val="22"/>
        </w:rPr>
        <w:t>míst</w:t>
      </w:r>
      <w:r w:rsidR="0083168F" w:rsidRPr="00E50F7B">
        <w:rPr>
          <w:rFonts w:asciiTheme="minorHAnsi" w:hAnsiTheme="minorHAnsi" w:cs="Arial"/>
          <w:sz w:val="22"/>
          <w:szCs w:val="22"/>
        </w:rPr>
        <w:t xml:space="preserve"> plnění </w:t>
      </w:r>
      <w:r w:rsidRPr="00E50F7B">
        <w:rPr>
          <w:rFonts w:asciiTheme="minorHAnsi" w:hAnsiTheme="minorHAnsi" w:cs="Arial"/>
          <w:sz w:val="22"/>
          <w:szCs w:val="22"/>
        </w:rPr>
        <w:t>zajišťuje prodávající na své náklady.</w:t>
      </w:r>
    </w:p>
    <w:p w14:paraId="6A77BF98" w14:textId="6CC00DEA" w:rsidR="00AA3F5B" w:rsidRPr="00AA3F5B" w:rsidRDefault="006B23D0" w:rsidP="00EE7630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AA3F5B">
        <w:rPr>
          <w:rFonts w:asciiTheme="minorHAnsi" w:hAnsiTheme="minorHAnsi" w:cs="Tahoma"/>
          <w:sz w:val="22"/>
          <w:szCs w:val="20"/>
        </w:rPr>
        <w:t xml:space="preserve">provede kontrolu předaného předmětu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AA3F5B" w:rsidRPr="00AA3F5B">
        <w:rPr>
          <w:rFonts w:asciiTheme="minorHAnsi" w:hAnsiTheme="minorHAnsi" w:cs="Tahoma"/>
          <w:sz w:val="22"/>
          <w:szCs w:val="20"/>
        </w:rPr>
        <w:t>.</w:t>
      </w:r>
    </w:p>
    <w:p w14:paraId="0EFE2C13" w14:textId="359E7C0F" w:rsidR="00AA3F5B" w:rsidRPr="00CD7F37" w:rsidRDefault="00AA3F5B" w:rsidP="00EE7630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B4091C">
        <w:rPr>
          <w:rFonts w:asciiTheme="minorHAnsi" w:hAnsiTheme="minorHAnsi" w:cs="Tahoma"/>
          <w:sz w:val="22"/>
          <w:szCs w:val="20"/>
        </w:rPr>
        <w:t>Zboží vykazující zjevné vady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="003652E7" w:rsidRPr="00B4091C">
        <w:rPr>
          <w:rFonts w:asciiTheme="minorHAnsi" w:hAnsiTheme="minorHAnsi" w:cs="Tahoma"/>
          <w:sz w:val="22"/>
          <w:szCs w:val="20"/>
        </w:rPr>
        <w:t xml:space="preserve"> nebo nesplňuje-li technické parametry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Pr="00B4091C">
        <w:rPr>
          <w:rFonts w:asciiTheme="minorHAnsi" w:hAnsiTheme="minorHAnsi" w:cs="Tahoma"/>
          <w:sz w:val="22"/>
          <w:szCs w:val="20"/>
        </w:rPr>
        <w:t xml:space="preserve"> </w:t>
      </w:r>
      <w:r w:rsidRPr="00CD7F37">
        <w:rPr>
          <w:rFonts w:asciiTheme="minorHAnsi" w:hAnsiTheme="minorHAnsi" w:cs="Tahoma"/>
          <w:sz w:val="22"/>
          <w:szCs w:val="20"/>
        </w:rPr>
        <w:t>ne</w:t>
      </w:r>
      <w:r w:rsidR="00457932" w:rsidRPr="00CD7F37">
        <w:rPr>
          <w:rFonts w:asciiTheme="minorHAnsi" w:hAnsiTheme="minorHAnsi" w:cs="Tahoma"/>
          <w:sz w:val="22"/>
          <w:szCs w:val="20"/>
        </w:rPr>
        <w:t>ní kupující povinen převzít.</w:t>
      </w:r>
    </w:p>
    <w:p w14:paraId="7D56B143" w14:textId="02297B35" w:rsidR="00901F34" w:rsidRDefault="00C05E2B" w:rsidP="00EE7630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Prodávající je povinen doložit při </w:t>
      </w:r>
      <w:r w:rsidR="009504E3">
        <w:rPr>
          <w:rFonts w:asciiTheme="minorHAnsi" w:hAnsiTheme="minorHAnsi" w:cs="Arial"/>
          <w:sz w:val="22"/>
          <w:szCs w:val="22"/>
        </w:rPr>
        <w:t xml:space="preserve">předání </w:t>
      </w:r>
      <w:r w:rsidR="00A9318E">
        <w:rPr>
          <w:rFonts w:asciiTheme="minorHAnsi" w:hAnsiTheme="minorHAnsi" w:cs="Arial"/>
          <w:sz w:val="22"/>
          <w:szCs w:val="22"/>
        </w:rPr>
        <w:t xml:space="preserve">zboží </w:t>
      </w:r>
      <w:r w:rsidR="00316941">
        <w:rPr>
          <w:rFonts w:asciiTheme="minorHAnsi" w:hAnsiTheme="minorHAnsi" w:cs="Arial"/>
          <w:sz w:val="22"/>
          <w:szCs w:val="22"/>
        </w:rPr>
        <w:t xml:space="preserve">mj. </w:t>
      </w:r>
      <w:r w:rsidRPr="00CB7756">
        <w:rPr>
          <w:rFonts w:asciiTheme="minorHAnsi" w:hAnsiTheme="minorHAnsi" w:cs="Arial"/>
          <w:sz w:val="22"/>
          <w:szCs w:val="22"/>
        </w:rPr>
        <w:t>všech</w:t>
      </w:r>
      <w:r w:rsidR="00316941">
        <w:rPr>
          <w:rFonts w:asciiTheme="minorHAnsi" w:hAnsiTheme="minorHAnsi" w:cs="Arial"/>
          <w:sz w:val="22"/>
          <w:szCs w:val="22"/>
        </w:rPr>
        <w:t xml:space="preserve">ny </w:t>
      </w:r>
      <w:r w:rsidR="00A9318E">
        <w:rPr>
          <w:rFonts w:asciiTheme="minorHAnsi" w:hAnsiTheme="minorHAnsi" w:cs="Arial"/>
          <w:sz w:val="22"/>
          <w:szCs w:val="22"/>
        </w:rPr>
        <w:t>technické parametry</w:t>
      </w:r>
      <w:r w:rsidR="009504E3">
        <w:rPr>
          <w:rFonts w:asciiTheme="minorHAnsi" w:hAnsiTheme="minorHAnsi" w:cs="Arial"/>
          <w:sz w:val="22"/>
          <w:szCs w:val="22"/>
        </w:rPr>
        <w:t xml:space="preserve"> </w:t>
      </w:r>
      <w:r w:rsidR="00A9318E">
        <w:rPr>
          <w:rFonts w:asciiTheme="minorHAnsi" w:hAnsiTheme="minorHAnsi" w:cs="Arial"/>
          <w:sz w:val="22"/>
          <w:szCs w:val="22"/>
        </w:rPr>
        <w:t xml:space="preserve">zboží uvedené </w:t>
      </w:r>
      <w:r>
        <w:rPr>
          <w:rFonts w:asciiTheme="minorHAnsi" w:hAnsiTheme="minorHAnsi" w:cs="Arial"/>
          <w:sz w:val="22"/>
          <w:szCs w:val="22"/>
        </w:rPr>
        <w:t xml:space="preserve">v příloze č. 1 </w:t>
      </w:r>
      <w:r w:rsidR="00F402DC">
        <w:rPr>
          <w:rFonts w:asciiTheme="minorHAnsi" w:hAnsiTheme="minorHAnsi" w:cs="Arial"/>
          <w:sz w:val="22"/>
          <w:szCs w:val="22"/>
        </w:rPr>
        <w:t xml:space="preserve">této </w:t>
      </w:r>
      <w:r>
        <w:rPr>
          <w:rFonts w:asciiTheme="minorHAnsi" w:hAnsiTheme="minorHAnsi" w:cs="Arial"/>
          <w:sz w:val="22"/>
          <w:szCs w:val="22"/>
        </w:rPr>
        <w:t xml:space="preserve">smlouvy, a to zejména technickou dokumentací zboží od </w:t>
      </w:r>
      <w:r w:rsidRPr="00B4091C">
        <w:rPr>
          <w:rFonts w:asciiTheme="minorHAnsi" w:hAnsiTheme="minorHAnsi" w:cs="Arial"/>
          <w:sz w:val="22"/>
          <w:szCs w:val="22"/>
        </w:rPr>
        <w:t>výrobce</w:t>
      </w:r>
      <w:r w:rsidR="00457932" w:rsidRPr="00CD7F37">
        <w:rPr>
          <w:rFonts w:asciiTheme="minorHAnsi" w:hAnsiTheme="minorHAnsi" w:cs="Arial"/>
          <w:sz w:val="22"/>
          <w:szCs w:val="22"/>
        </w:rPr>
        <w:t>,</w:t>
      </w:r>
      <w:r w:rsidRPr="00B4091C">
        <w:rPr>
          <w:rFonts w:asciiTheme="minorHAnsi" w:hAnsiTheme="minorHAnsi" w:cs="Arial"/>
          <w:sz w:val="22"/>
          <w:szCs w:val="22"/>
        </w:rPr>
        <w:t xml:space="preserve"> nebo</w:t>
      </w:r>
      <w:r>
        <w:rPr>
          <w:rFonts w:asciiTheme="minorHAnsi" w:hAnsiTheme="minorHAnsi" w:cs="Arial"/>
          <w:sz w:val="22"/>
          <w:szCs w:val="22"/>
        </w:rPr>
        <w:t xml:space="preserve"> dodavatele</w:t>
      </w:r>
      <w:r w:rsidR="00FF34FE">
        <w:rPr>
          <w:rFonts w:asciiTheme="minorHAnsi" w:hAnsiTheme="minorHAnsi" w:cs="Arial"/>
          <w:sz w:val="22"/>
          <w:szCs w:val="22"/>
        </w:rPr>
        <w:t xml:space="preserve"> v českém jazyce</w:t>
      </w:r>
      <w:r w:rsidRPr="00CB7756">
        <w:rPr>
          <w:rFonts w:asciiTheme="minorHAnsi" w:hAnsiTheme="minorHAnsi" w:cs="Arial"/>
          <w:sz w:val="22"/>
          <w:szCs w:val="22"/>
        </w:rPr>
        <w:t>.</w:t>
      </w:r>
    </w:p>
    <w:p w14:paraId="04395D7A" w14:textId="374838EA" w:rsidR="00B4091C" w:rsidRDefault="00E057E1" w:rsidP="00EE7630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E057E1">
        <w:rPr>
          <w:rFonts w:asciiTheme="minorHAnsi" w:hAnsiTheme="minorHAnsi" w:cs="Arial"/>
          <w:sz w:val="22"/>
          <w:szCs w:val="22"/>
        </w:rPr>
        <w:t xml:space="preserve">Vlastnické právo ke zboží </w:t>
      </w:r>
      <w:r w:rsidR="00752FBA">
        <w:rPr>
          <w:rFonts w:asciiTheme="minorHAnsi" w:hAnsiTheme="minorHAnsi" w:cs="Arial"/>
          <w:sz w:val="22"/>
          <w:szCs w:val="22"/>
        </w:rPr>
        <w:t>a n</w:t>
      </w:r>
      <w:r w:rsidRPr="00E057E1">
        <w:rPr>
          <w:rFonts w:asciiTheme="minorHAnsi" w:hAnsiTheme="minorHAnsi" w:cs="Arial"/>
          <w:sz w:val="22"/>
          <w:szCs w:val="22"/>
        </w:rPr>
        <w:t>ebezpečí škody na zboží přechází na kupujícího převzetím zboží</w:t>
      </w:r>
      <w:r w:rsidR="0031246C">
        <w:rPr>
          <w:rFonts w:asciiTheme="minorHAnsi" w:hAnsiTheme="minorHAnsi" w:cs="Arial"/>
          <w:sz w:val="22"/>
          <w:szCs w:val="22"/>
        </w:rPr>
        <w:t>.</w:t>
      </w:r>
    </w:p>
    <w:p w14:paraId="01DB542D" w14:textId="77777777" w:rsidR="00AA3F5B" w:rsidRPr="006B5487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6B5487">
        <w:rPr>
          <w:rStyle w:val="Zdraznn"/>
          <w:rFonts w:asciiTheme="minorHAnsi" w:eastAsiaTheme="majorEastAsia" w:hAnsiTheme="minorHAnsi" w:cs="Tahoma"/>
          <w:b/>
          <w:sz w:val="22"/>
        </w:rPr>
        <w:lastRenderedPageBreak/>
        <w:t>Lhůty plnění</w:t>
      </w:r>
    </w:p>
    <w:p w14:paraId="784D90E9" w14:textId="74C450A9" w:rsidR="002651DB" w:rsidRPr="00E66E5B" w:rsidRDefault="00237C6D">
      <w:pPr>
        <w:pStyle w:val="Zkladntextodsazen"/>
        <w:numPr>
          <w:ilvl w:val="3"/>
          <w:numId w:val="16"/>
        </w:numPr>
        <w:spacing w:after="0" w:line="276" w:lineRule="auto"/>
        <w:ind w:left="567"/>
        <w:rPr>
          <w:rFonts w:asciiTheme="minorHAnsi" w:hAnsiTheme="minorHAnsi" w:cs="Arial"/>
          <w:sz w:val="22"/>
          <w:szCs w:val="22"/>
        </w:rPr>
      </w:pPr>
      <w:bookmarkStart w:id="3" w:name="_Hlk21544616"/>
      <w:r w:rsidRPr="00E66E5B">
        <w:rPr>
          <w:rFonts w:asciiTheme="minorHAnsi" w:hAnsiTheme="minorHAnsi" w:cs="Arial"/>
          <w:sz w:val="22"/>
          <w:szCs w:val="22"/>
        </w:rPr>
        <w:t xml:space="preserve">Prodávající se zavazuje odevzdat kupujícímu předmět </w:t>
      </w:r>
      <w:r w:rsidR="00B4091C" w:rsidRPr="00E66E5B">
        <w:rPr>
          <w:rFonts w:asciiTheme="minorHAnsi" w:hAnsiTheme="minorHAnsi" w:cs="Arial"/>
          <w:sz w:val="22"/>
          <w:szCs w:val="22"/>
        </w:rPr>
        <w:t xml:space="preserve">této </w:t>
      </w:r>
      <w:bookmarkEnd w:id="3"/>
      <w:r w:rsidR="00B4091C" w:rsidRPr="00E66E5B">
        <w:rPr>
          <w:rFonts w:asciiTheme="minorHAnsi" w:hAnsiTheme="minorHAnsi" w:cs="Arial"/>
          <w:sz w:val="22"/>
          <w:szCs w:val="22"/>
        </w:rPr>
        <w:t>smlouvy</w:t>
      </w:r>
      <w:r w:rsidR="00231F56">
        <w:rPr>
          <w:rFonts w:asciiTheme="minorHAnsi" w:hAnsiTheme="minorHAnsi" w:cs="Arial"/>
          <w:sz w:val="22"/>
          <w:szCs w:val="22"/>
        </w:rPr>
        <w:t xml:space="preserve"> po částech</w:t>
      </w:r>
      <w:r w:rsidR="00FF4EC1" w:rsidRPr="00E66E5B">
        <w:rPr>
          <w:rFonts w:asciiTheme="minorHAnsi" w:hAnsiTheme="minorHAnsi" w:cs="Arial"/>
          <w:sz w:val="22"/>
          <w:szCs w:val="22"/>
        </w:rPr>
        <w:t>, a to</w:t>
      </w:r>
      <w:r w:rsidR="002732AE">
        <w:rPr>
          <w:rFonts w:asciiTheme="minorHAnsi" w:hAnsiTheme="minorHAnsi" w:cs="Arial"/>
          <w:sz w:val="22"/>
          <w:szCs w:val="22"/>
        </w:rPr>
        <w:t xml:space="preserve"> </w:t>
      </w:r>
      <w:r w:rsidR="00231F56">
        <w:rPr>
          <w:rFonts w:asciiTheme="minorHAnsi" w:hAnsiTheme="minorHAnsi" w:cs="Arial"/>
          <w:sz w:val="22"/>
          <w:szCs w:val="22"/>
        </w:rPr>
        <w:t xml:space="preserve">dle přílohy č. 2 </w:t>
      </w:r>
      <w:r w:rsidR="006452B7" w:rsidRPr="00E66E5B">
        <w:rPr>
          <w:rFonts w:asciiTheme="minorHAnsi" w:hAnsiTheme="minorHAnsi" w:cs="Arial"/>
          <w:sz w:val="22"/>
          <w:szCs w:val="22"/>
        </w:rPr>
        <w:t>této smlouvy</w:t>
      </w:r>
      <w:r w:rsidR="00B4091C" w:rsidRPr="00E66E5B">
        <w:rPr>
          <w:rFonts w:asciiTheme="minorHAnsi" w:hAnsiTheme="minorHAnsi" w:cs="Arial"/>
          <w:sz w:val="22"/>
          <w:szCs w:val="22"/>
        </w:rPr>
        <w:t>.</w:t>
      </w:r>
    </w:p>
    <w:p w14:paraId="0344F148" w14:textId="2D088CA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Cena</w:t>
      </w:r>
      <w:r w:rsidR="005C22A7" w:rsidRPr="000C00C0">
        <w:rPr>
          <w:rStyle w:val="Zdraznn"/>
          <w:rFonts w:asciiTheme="minorHAnsi" w:eastAsiaTheme="majorEastAsia" w:hAnsiTheme="minorHAnsi" w:cs="Tahoma"/>
          <w:b/>
          <w:sz w:val="22"/>
        </w:rPr>
        <w:t xml:space="preserve"> za zboží</w:t>
      </w:r>
    </w:p>
    <w:p w14:paraId="06E8FD13" w14:textId="77777777" w:rsidR="000C00C0" w:rsidRPr="000C00C0" w:rsidRDefault="000C00C0" w:rsidP="000C00C0">
      <w:pPr>
        <w:pStyle w:val="Odstavecseseznamem"/>
        <w:spacing w:before="200" w:after="200" w:line="240" w:lineRule="auto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</w:p>
    <w:p w14:paraId="7683CEBF" w14:textId="227C153D" w:rsidR="007F70EC" w:rsidRDefault="00793929">
      <w:pPr>
        <w:pStyle w:val="Odstavecseseznamem"/>
        <w:numPr>
          <w:ilvl w:val="3"/>
          <w:numId w:val="9"/>
        </w:numPr>
        <w:spacing w:before="120" w:after="120" w:line="240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D24885">
        <w:rPr>
          <w:rFonts w:asciiTheme="minorHAnsi" w:hAnsiTheme="minorHAnsi" w:cs="Tahoma"/>
          <w:sz w:val="22"/>
          <w:szCs w:val="20"/>
        </w:rPr>
        <w:t xml:space="preserve">Uvedená </w:t>
      </w:r>
      <w:r>
        <w:rPr>
          <w:rFonts w:asciiTheme="minorHAnsi" w:hAnsiTheme="minorHAnsi" w:cs="Tahoma"/>
          <w:sz w:val="22"/>
          <w:szCs w:val="20"/>
        </w:rPr>
        <w:t xml:space="preserve">cena </w:t>
      </w:r>
      <w:r w:rsidRPr="00D24885">
        <w:rPr>
          <w:rFonts w:asciiTheme="minorHAnsi" w:hAnsiTheme="minorHAnsi" w:cs="Tahoma"/>
          <w:sz w:val="22"/>
          <w:szCs w:val="20"/>
        </w:rPr>
        <w:t xml:space="preserve">je cena pevná, nezávislá na průběhu inflace a kurzu Kč a zahrnuje veškeré náklady prodávajícího za předmět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Pr="00D24885">
        <w:rPr>
          <w:rFonts w:asciiTheme="minorHAnsi" w:hAnsiTheme="minorHAnsi" w:cs="Tahoma"/>
          <w:sz w:val="22"/>
          <w:szCs w:val="20"/>
        </w:rPr>
        <w:t>smlouvy</w:t>
      </w:r>
      <w:r w:rsidR="00427E62">
        <w:rPr>
          <w:rFonts w:asciiTheme="minorHAnsi" w:hAnsiTheme="minorHAnsi" w:cs="Tahoma"/>
          <w:sz w:val="22"/>
          <w:szCs w:val="20"/>
        </w:rPr>
        <w:t>.</w:t>
      </w:r>
    </w:p>
    <w:p w14:paraId="186EE952" w14:textId="77777777" w:rsidR="00237C6D" w:rsidRDefault="00237C6D" w:rsidP="00237C6D">
      <w:pPr>
        <w:pStyle w:val="Odstavecseseznamem"/>
        <w:spacing w:before="120" w:after="120" w:line="240" w:lineRule="auto"/>
        <w:ind w:left="567"/>
        <w:rPr>
          <w:rFonts w:asciiTheme="minorHAnsi" w:hAnsiTheme="minorHAnsi" w:cs="Tahoma"/>
          <w:sz w:val="22"/>
          <w:szCs w:val="20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765"/>
        <w:gridCol w:w="1160"/>
        <w:gridCol w:w="1160"/>
      </w:tblGrid>
      <w:tr w:rsidR="00237C6D" w:rsidRPr="007F70EC" w14:paraId="536108CD" w14:textId="77777777" w:rsidTr="00B370E7">
        <w:trPr>
          <w:trHeight w:val="300"/>
          <w:jc w:val="center"/>
        </w:trPr>
        <w:tc>
          <w:tcPr>
            <w:tcW w:w="5387" w:type="dxa"/>
            <w:noWrap/>
            <w:vAlign w:val="center"/>
          </w:tcPr>
          <w:p w14:paraId="73798C61" w14:textId="7B3EEC86" w:rsidR="00237C6D" w:rsidRPr="007F70EC" w:rsidRDefault="00237C6D" w:rsidP="000D1B4D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Zboží</w:t>
            </w:r>
          </w:p>
        </w:tc>
        <w:tc>
          <w:tcPr>
            <w:tcW w:w="765" w:type="dxa"/>
            <w:noWrap/>
            <w:vAlign w:val="center"/>
          </w:tcPr>
          <w:p w14:paraId="190B5017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Počet ks</w:t>
            </w:r>
          </w:p>
        </w:tc>
        <w:tc>
          <w:tcPr>
            <w:tcW w:w="1160" w:type="dxa"/>
          </w:tcPr>
          <w:p w14:paraId="620C36BB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Cena v Kč bez DPH za </w:t>
            </w:r>
            <w:r w:rsidRPr="00F44A73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 kus</w:t>
            </w:r>
          </w:p>
        </w:tc>
        <w:tc>
          <w:tcPr>
            <w:tcW w:w="1160" w:type="dxa"/>
          </w:tcPr>
          <w:p w14:paraId="099C7C81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 v Kč bez DPH</w:t>
            </w:r>
          </w:p>
        </w:tc>
      </w:tr>
      <w:tr w:rsidR="000C6FCE" w:rsidRPr="007F70EC" w14:paraId="35C984F6" w14:textId="77777777" w:rsidTr="00B370E7">
        <w:trPr>
          <w:trHeight w:val="397"/>
          <w:jc w:val="center"/>
        </w:trPr>
        <w:tc>
          <w:tcPr>
            <w:tcW w:w="5387" w:type="dxa"/>
            <w:noWrap/>
            <w:vAlign w:val="center"/>
          </w:tcPr>
          <w:p w14:paraId="4C9B7331" w14:textId="3482F795" w:rsidR="000C6FCE" w:rsidRPr="00B370E7" w:rsidRDefault="000C6FCE" w:rsidP="000C6FCE">
            <w:pPr>
              <w:spacing w:line="240" w:lineRule="auto"/>
              <w:rPr>
                <w:rFonts w:asciiTheme="minorHAnsi" w:hAnsiTheme="minorHAnsi" w:cs="Tahoma"/>
                <w:b/>
                <w:bCs/>
                <w:sz w:val="22"/>
                <w:szCs w:val="20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Nádoba na tříděné odpady 240 l – papír, plast</w:t>
            </w:r>
          </w:p>
        </w:tc>
        <w:tc>
          <w:tcPr>
            <w:tcW w:w="765" w:type="dxa"/>
            <w:noWrap/>
            <w:vAlign w:val="center"/>
          </w:tcPr>
          <w:p w14:paraId="029F0D06" w14:textId="7C0D4A72" w:rsidR="000C6FCE" w:rsidRPr="00FB25A9" w:rsidRDefault="00231F56" w:rsidP="000C6FC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5000</w:t>
            </w:r>
          </w:p>
        </w:tc>
        <w:tc>
          <w:tcPr>
            <w:tcW w:w="1160" w:type="dxa"/>
            <w:vAlign w:val="center"/>
          </w:tcPr>
          <w:p w14:paraId="2AC35A13" w14:textId="0D4EB80F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23635BE7" w14:textId="021681EB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0C6FCE" w:rsidRPr="007F70EC" w14:paraId="1D07EF99" w14:textId="77777777" w:rsidTr="00B370E7">
        <w:trPr>
          <w:trHeight w:val="397"/>
          <w:jc w:val="center"/>
        </w:trPr>
        <w:tc>
          <w:tcPr>
            <w:tcW w:w="5387" w:type="dxa"/>
            <w:noWrap/>
            <w:vAlign w:val="center"/>
          </w:tcPr>
          <w:p w14:paraId="1E39356F" w14:textId="323283DF" w:rsidR="000C6FCE" w:rsidRDefault="000C6FCE" w:rsidP="000C6FCE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Nádoba na tříděné odpady 240 </w:t>
            </w:r>
            <w:proofErr w:type="gram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l - bioodpad</w:t>
            </w:r>
            <w:proofErr w:type="gramEnd"/>
          </w:p>
        </w:tc>
        <w:tc>
          <w:tcPr>
            <w:tcW w:w="765" w:type="dxa"/>
            <w:noWrap/>
            <w:vAlign w:val="center"/>
          </w:tcPr>
          <w:p w14:paraId="13C3AC3C" w14:textId="4E741814" w:rsidR="000C6FCE" w:rsidRDefault="00231F56" w:rsidP="000C6FC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2000</w:t>
            </w:r>
          </w:p>
        </w:tc>
        <w:tc>
          <w:tcPr>
            <w:tcW w:w="1160" w:type="dxa"/>
            <w:vAlign w:val="center"/>
          </w:tcPr>
          <w:p w14:paraId="54B32328" w14:textId="5E404C19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7758998F" w14:textId="63B45597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C51172" w:rsidRPr="007F70EC" w14:paraId="180E2091" w14:textId="77777777" w:rsidTr="00B370E7">
        <w:trPr>
          <w:trHeight w:val="397"/>
          <w:jc w:val="center"/>
        </w:trPr>
        <w:tc>
          <w:tcPr>
            <w:tcW w:w="5387" w:type="dxa"/>
            <w:noWrap/>
            <w:vAlign w:val="center"/>
          </w:tcPr>
          <w:p w14:paraId="0568051A" w14:textId="63E9A1B0" w:rsidR="00C51172" w:rsidRDefault="00C51172" w:rsidP="00C51172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Dodávka a připevnění RFID čipů</w:t>
            </w:r>
          </w:p>
        </w:tc>
        <w:tc>
          <w:tcPr>
            <w:tcW w:w="765" w:type="dxa"/>
            <w:noWrap/>
            <w:vAlign w:val="center"/>
          </w:tcPr>
          <w:p w14:paraId="02986894" w14:textId="5C0BD767" w:rsidR="00C51172" w:rsidRDefault="00C51172" w:rsidP="00C51172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7000</w:t>
            </w:r>
          </w:p>
        </w:tc>
        <w:tc>
          <w:tcPr>
            <w:tcW w:w="1160" w:type="dxa"/>
            <w:vAlign w:val="center"/>
          </w:tcPr>
          <w:p w14:paraId="2BF096BC" w14:textId="3AF007BA" w:rsidR="00C51172" w:rsidRPr="007F70EC" w:rsidRDefault="00C51172" w:rsidP="00C5117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47D38124" w14:textId="256533ED" w:rsidR="00C51172" w:rsidRPr="007F70EC" w:rsidRDefault="00C51172" w:rsidP="00C5117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47E49A43" w14:textId="253738EB" w:rsidR="00BE0C97" w:rsidRDefault="00BE0C97" w:rsidP="00DA3AAA">
      <w:pPr>
        <w:pStyle w:val="WW-Zkladntext2"/>
        <w:tabs>
          <w:tab w:val="left" w:pos="567"/>
          <w:tab w:val="left" w:pos="5103"/>
        </w:tabs>
        <w:spacing w:after="120"/>
        <w:rPr>
          <w:rFonts w:asciiTheme="minorHAnsi" w:hAnsiTheme="minorHAnsi" w:cs="Tahoma"/>
          <w:b/>
          <w:sz w:val="22"/>
          <w:u w:val="single"/>
        </w:rPr>
      </w:pPr>
    </w:p>
    <w:p w14:paraId="399F5F56" w14:textId="772FA4E8" w:rsidR="00E60C14" w:rsidRPr="00F25811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b/>
          <w:sz w:val="22"/>
          <w:u w:val="single"/>
        </w:rPr>
      </w:pPr>
      <w:r w:rsidRPr="00F25811">
        <w:rPr>
          <w:rFonts w:asciiTheme="minorHAnsi" w:hAnsiTheme="minorHAnsi" w:cs="Tahoma"/>
          <w:b/>
          <w:sz w:val="22"/>
          <w:u w:val="single"/>
        </w:rPr>
        <w:t>Celková cena bez DPH</w:t>
      </w:r>
      <w:r w:rsidRPr="00F25811">
        <w:rPr>
          <w:rFonts w:asciiTheme="minorHAnsi" w:hAnsiTheme="minorHAnsi" w:cs="Tahoma"/>
          <w:b/>
          <w:sz w:val="22"/>
          <w:u w:val="single"/>
        </w:rPr>
        <w:tab/>
      </w:r>
      <w:r w:rsidRPr="00F25811">
        <w:rPr>
          <w:rFonts w:asciiTheme="minorHAnsi" w:hAnsiTheme="minorHAnsi" w:cs="Tahoma"/>
          <w:b/>
          <w:sz w:val="22"/>
          <w:highlight w:val="yellow"/>
          <w:u w:val="single"/>
        </w:rPr>
        <w:t>***</w:t>
      </w:r>
      <w:r w:rsidRPr="00F25811">
        <w:rPr>
          <w:rFonts w:asciiTheme="minorHAnsi" w:hAnsiTheme="minorHAnsi" w:cs="Tahoma"/>
          <w:b/>
          <w:sz w:val="22"/>
          <w:u w:val="single"/>
        </w:rPr>
        <w:t xml:space="preserve"> Kč bez DPH</w:t>
      </w:r>
    </w:p>
    <w:p w14:paraId="32193A17" w14:textId="71F9B4B2" w:rsidR="00E60C14" w:rsidRPr="00794147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794147">
        <w:rPr>
          <w:rFonts w:asciiTheme="minorHAnsi" w:hAnsiTheme="minorHAnsi" w:cs="Tahoma"/>
          <w:sz w:val="22"/>
        </w:rPr>
        <w:t>DPH 21</w:t>
      </w:r>
      <w:r w:rsidR="00237C6D">
        <w:rPr>
          <w:rFonts w:asciiTheme="minorHAnsi" w:hAnsiTheme="minorHAnsi" w:cs="Tahoma"/>
          <w:sz w:val="22"/>
        </w:rPr>
        <w:t xml:space="preserve"> </w:t>
      </w:r>
      <w:r w:rsidRPr="00794147">
        <w:rPr>
          <w:rFonts w:asciiTheme="minorHAnsi" w:hAnsiTheme="minorHAnsi" w:cs="Tahoma"/>
          <w:sz w:val="22"/>
        </w:rPr>
        <w:t>%</w:t>
      </w:r>
      <w:r w:rsidRPr="00794147">
        <w:rPr>
          <w:rFonts w:asciiTheme="minorHAnsi" w:hAnsiTheme="minorHAnsi" w:cs="Tahoma"/>
          <w:sz w:val="22"/>
        </w:rPr>
        <w:tab/>
      </w:r>
      <w:r w:rsidRPr="00794147">
        <w:rPr>
          <w:rFonts w:asciiTheme="minorHAnsi" w:hAnsiTheme="minorHAnsi" w:cs="Tahoma"/>
          <w:sz w:val="22"/>
          <w:highlight w:val="yellow"/>
        </w:rPr>
        <w:t>***</w:t>
      </w:r>
      <w:r w:rsidRPr="00794147">
        <w:rPr>
          <w:rFonts w:asciiTheme="minorHAnsi" w:hAnsiTheme="minorHAnsi" w:cs="Tahoma"/>
          <w:sz w:val="22"/>
        </w:rPr>
        <w:t xml:space="preserve"> Kč</w:t>
      </w:r>
    </w:p>
    <w:p w14:paraId="08DE8441" w14:textId="207A2EE3" w:rsidR="00F33CB9" w:rsidRPr="00267BA8" w:rsidRDefault="00E60C14" w:rsidP="00267BA8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F35CBB">
        <w:rPr>
          <w:rFonts w:asciiTheme="minorHAnsi" w:hAnsiTheme="minorHAnsi" w:cs="Tahoma"/>
          <w:sz w:val="22"/>
        </w:rPr>
        <w:t>Celková cena s DPH</w:t>
      </w:r>
      <w:r w:rsidRPr="00F35CBB">
        <w:rPr>
          <w:rFonts w:asciiTheme="minorHAnsi" w:hAnsiTheme="minorHAnsi" w:cs="Tahoma"/>
          <w:sz w:val="22"/>
        </w:rPr>
        <w:tab/>
      </w:r>
      <w:r w:rsidRPr="00F155BB">
        <w:rPr>
          <w:rFonts w:asciiTheme="minorHAnsi" w:hAnsiTheme="minorHAnsi" w:cs="Tahoma"/>
          <w:sz w:val="22"/>
          <w:highlight w:val="yellow"/>
        </w:rPr>
        <w:t>***</w:t>
      </w:r>
      <w:r w:rsidR="00267BA8">
        <w:rPr>
          <w:rFonts w:asciiTheme="minorHAnsi" w:hAnsiTheme="minorHAnsi" w:cs="Tahoma"/>
          <w:sz w:val="22"/>
        </w:rPr>
        <w:t xml:space="preserve"> Kč včetně DPH</w:t>
      </w:r>
    </w:p>
    <w:p w14:paraId="33F47DC8" w14:textId="77777777" w:rsidR="00851B00" w:rsidRDefault="00851B00" w:rsidP="00851B00">
      <w:pPr>
        <w:ind w:left="567"/>
        <w:rPr>
          <w:rFonts w:ascii="Times New Roman" w:hAnsi="Times New Roman"/>
          <w:i/>
          <w:sz w:val="20"/>
          <w:szCs w:val="20"/>
        </w:rPr>
      </w:pPr>
      <w:bookmarkStart w:id="4" w:name="_Hlk517880887"/>
    </w:p>
    <w:p w14:paraId="7ECAA5C3" w14:textId="77777777" w:rsidR="00782C5E" w:rsidRDefault="00782C5E" w:rsidP="0057768E">
      <w:pPr>
        <w:ind w:left="567"/>
        <w:rPr>
          <w:rFonts w:ascii="Times New Roman" w:hAnsi="Times New Roman"/>
          <w:i/>
          <w:sz w:val="20"/>
          <w:szCs w:val="20"/>
        </w:rPr>
      </w:pPr>
    </w:p>
    <w:bookmarkEnd w:id="4"/>
    <w:p w14:paraId="6A7E80C3" w14:textId="77777777" w:rsidR="002651DB" w:rsidRDefault="001D4E98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782C5E">
        <w:rPr>
          <w:rFonts w:asciiTheme="minorHAnsi" w:hAnsiTheme="minorHAnsi" w:cs="Tahoma"/>
          <w:bCs/>
          <w:sz w:val="22"/>
          <w:szCs w:val="20"/>
        </w:rPr>
        <w:t>Prodávající</w:t>
      </w:r>
      <w:r w:rsidRPr="00782C5E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="00AA3F5B" w:rsidRPr="00782C5E">
        <w:rPr>
          <w:rFonts w:asciiTheme="minorHAnsi" w:hAnsiTheme="minorHAnsi" w:cs="Tahoma"/>
          <w:bCs/>
          <w:sz w:val="22"/>
          <w:szCs w:val="20"/>
        </w:rPr>
        <w:t>odpovídá za to, že sazba DPH je stanovena v souladu s platnými a účinnými právními předpisy.</w:t>
      </w:r>
    </w:p>
    <w:p w14:paraId="2819762B" w14:textId="246FA7A1" w:rsidR="006F16AD" w:rsidRDefault="00AA3F5B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2651DB">
        <w:rPr>
          <w:rFonts w:asciiTheme="minorHAnsi" w:hAnsiTheme="minorHAnsi" w:cs="Tahoma"/>
          <w:bCs/>
          <w:sz w:val="22"/>
          <w:szCs w:val="20"/>
        </w:rPr>
        <w:t xml:space="preserve">Nabídková cena se může změnit pouze v případě změny sazby DPH. Pokud dojde v průběhu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 xml:space="preserve">dodání zboží 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ke změně sazby daně z přidané hodnoty, bude cena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>zboží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 adekvátně upravena dle aktuální sazby DPH.</w:t>
      </w:r>
    </w:p>
    <w:p w14:paraId="5E95F39C" w14:textId="77777777" w:rsidR="00837522" w:rsidRPr="002651DB" w:rsidRDefault="00837522" w:rsidP="00837522">
      <w:pPr>
        <w:pStyle w:val="Odstavecseseznamem"/>
        <w:ind w:left="567"/>
        <w:rPr>
          <w:rFonts w:asciiTheme="minorHAnsi" w:hAnsiTheme="minorHAnsi" w:cs="Tahoma"/>
          <w:bCs/>
          <w:sz w:val="22"/>
          <w:szCs w:val="20"/>
        </w:rPr>
      </w:pPr>
    </w:p>
    <w:p w14:paraId="24C84DF1" w14:textId="118EFC71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Platební podmínky</w:t>
      </w:r>
    </w:p>
    <w:p w14:paraId="3362E048" w14:textId="2D86A2E1" w:rsidR="00AA3F5B" w:rsidRPr="008A41F1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bCs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Cena zahrnuje veškeré náklady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224088">
        <w:rPr>
          <w:rFonts w:asciiTheme="minorHAnsi" w:hAnsiTheme="minorHAnsi" w:cs="Tahoma"/>
          <w:sz w:val="22"/>
          <w:szCs w:val="20"/>
        </w:rPr>
        <w:t>ho</w:t>
      </w:r>
      <w:r w:rsidR="001D4E98"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Pr="008A41F1">
        <w:rPr>
          <w:rFonts w:asciiTheme="minorHAnsi" w:hAnsiTheme="minorHAnsi" w:cs="Tahoma"/>
          <w:bCs/>
          <w:sz w:val="22"/>
          <w:szCs w:val="20"/>
        </w:rPr>
        <w:t>spojené se splněním jeho závazků, které budou vyplývat z</w:t>
      </w:r>
      <w:r w:rsidR="00F402DC">
        <w:rPr>
          <w:rFonts w:asciiTheme="minorHAnsi" w:hAnsiTheme="minorHAnsi" w:cs="Tahoma"/>
          <w:bCs/>
          <w:sz w:val="22"/>
          <w:szCs w:val="20"/>
        </w:rPr>
        <w:t xml:space="preserve"> této</w:t>
      </w:r>
      <w:r w:rsidRPr="008A41F1">
        <w:rPr>
          <w:rFonts w:asciiTheme="minorHAnsi" w:hAnsiTheme="minorHAnsi" w:cs="Tahoma"/>
          <w:bCs/>
          <w:sz w:val="22"/>
          <w:szCs w:val="20"/>
        </w:rPr>
        <w:t xml:space="preserve"> smlouvy. Cena obsahuje i případně zvýšené náklady spojené s vývojem cen vstupních nákladů, a to až do doby předání předmětu plnění. Cena je stanovena jako nejvýše přípustná a nepřekročitelná.</w:t>
      </w:r>
      <w:r w:rsidR="003A5F3B">
        <w:rPr>
          <w:rFonts w:asciiTheme="minorHAnsi" w:hAnsiTheme="minorHAnsi" w:cs="Tahoma"/>
          <w:bCs/>
          <w:sz w:val="22"/>
          <w:szCs w:val="20"/>
        </w:rPr>
        <w:t xml:space="preserve"> </w:t>
      </w:r>
    </w:p>
    <w:p w14:paraId="1CC19DF0" w14:textId="77777777" w:rsidR="00FD790A" w:rsidRDefault="00AA3F5B" w:rsidP="00FD790A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466C86">
        <w:rPr>
          <w:rFonts w:asciiTheme="minorHAnsi" w:hAnsiTheme="minorHAnsi" w:cs="Tahoma"/>
          <w:sz w:val="22"/>
          <w:szCs w:val="20"/>
        </w:rPr>
        <w:t xml:space="preserve">Cena </w:t>
      </w:r>
      <w:r w:rsidR="005C22A7" w:rsidRPr="00466C86">
        <w:rPr>
          <w:rFonts w:asciiTheme="minorHAnsi" w:hAnsiTheme="minorHAnsi" w:cs="Tahoma"/>
          <w:sz w:val="22"/>
          <w:szCs w:val="20"/>
        </w:rPr>
        <w:t xml:space="preserve">za zboží </w:t>
      </w:r>
      <w:r w:rsidRPr="00466C86">
        <w:rPr>
          <w:rFonts w:asciiTheme="minorHAnsi" w:hAnsiTheme="minorHAnsi" w:cs="Tahoma"/>
          <w:sz w:val="22"/>
          <w:szCs w:val="20"/>
        </w:rPr>
        <w:t>bude uhrazena na základě faktury s náležitostmi běžného daňového dokladu dle § 29 zákona č. 235/2004 Sb., o dani z přidané hodnoty ve znění pozdějších předpisů a § 435 zákona č. 89/2012 Sb., občanský zákoník</w:t>
      </w:r>
      <w:r w:rsidR="00CD7F37">
        <w:rPr>
          <w:rFonts w:asciiTheme="minorHAnsi" w:hAnsiTheme="minorHAnsi" w:cs="Tahoma"/>
          <w:sz w:val="22"/>
          <w:szCs w:val="20"/>
        </w:rPr>
        <w:t>, ve znění pozdějších předpisů</w:t>
      </w:r>
      <w:r w:rsidRPr="00466C86">
        <w:rPr>
          <w:rFonts w:asciiTheme="minorHAnsi" w:hAnsiTheme="minorHAnsi" w:cs="Tahoma"/>
          <w:sz w:val="22"/>
          <w:szCs w:val="20"/>
        </w:rPr>
        <w:t>.</w:t>
      </w:r>
      <w:r w:rsidR="00091E3C" w:rsidRPr="00466C86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B7630E5" w14:textId="09805ECD" w:rsidR="00AA3F5B" w:rsidRPr="00FD790A" w:rsidRDefault="00AA3F5B" w:rsidP="00FD790A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FD790A">
        <w:rPr>
          <w:rFonts w:asciiTheme="minorHAnsi" w:hAnsiTheme="minorHAnsi" w:cs="Tahoma"/>
          <w:bCs/>
          <w:sz w:val="22"/>
          <w:szCs w:val="22"/>
        </w:rPr>
        <w:t xml:space="preserve">Na faktuře bude uvedeno </w:t>
      </w:r>
      <w:r w:rsidRPr="00FD790A">
        <w:rPr>
          <w:rFonts w:asciiTheme="minorHAnsi" w:hAnsiTheme="minorHAnsi" w:cs="Tahoma"/>
          <w:bCs/>
          <w:sz w:val="22"/>
          <w:szCs w:val="20"/>
        </w:rPr>
        <w:t>zn</w:t>
      </w:r>
      <w:r w:rsidR="0006281F" w:rsidRPr="00FD790A">
        <w:rPr>
          <w:rFonts w:asciiTheme="minorHAnsi" w:hAnsiTheme="minorHAnsi" w:cs="Tahoma"/>
          <w:sz w:val="22"/>
          <w:szCs w:val="20"/>
        </w:rPr>
        <w:t>ění</w:t>
      </w:r>
      <w:r w:rsidR="00CD7F37" w:rsidRPr="00FD790A">
        <w:rPr>
          <w:rFonts w:asciiTheme="minorHAnsi" w:hAnsiTheme="minorHAnsi" w:cs="Tahoma"/>
          <w:sz w:val="22"/>
          <w:szCs w:val="20"/>
        </w:rPr>
        <w:t xml:space="preserve">: </w:t>
      </w:r>
      <w:r w:rsidR="002559A3" w:rsidRPr="00FD790A">
        <w:rPr>
          <w:rFonts w:asciiTheme="minorHAnsi" w:hAnsiTheme="minorHAnsi" w:cs="Tahoma"/>
          <w:sz w:val="22"/>
          <w:szCs w:val="20"/>
        </w:rPr>
        <w:t>„</w:t>
      </w:r>
      <w:r w:rsidR="00231F56" w:rsidRPr="00FD790A">
        <w:rPr>
          <w:rFonts w:asciiTheme="minorHAnsi" w:hAnsiTheme="minorHAnsi" w:cs="Tahoma"/>
          <w:sz w:val="22"/>
        </w:rPr>
        <w:t xml:space="preserve">Nákup nádob na tříděné odpady pro město </w:t>
      </w:r>
      <w:proofErr w:type="gramStart"/>
      <w:r w:rsidR="00231F56" w:rsidRPr="00FD790A">
        <w:rPr>
          <w:rFonts w:asciiTheme="minorHAnsi" w:hAnsiTheme="minorHAnsi" w:cs="Tahoma"/>
          <w:sz w:val="22"/>
        </w:rPr>
        <w:t>Příbram - nákup</w:t>
      </w:r>
      <w:proofErr w:type="gramEnd"/>
      <w:r w:rsidR="00231F56" w:rsidRPr="00FD790A">
        <w:rPr>
          <w:rFonts w:asciiTheme="minorHAnsi" w:hAnsiTheme="minorHAnsi" w:cs="Tahoma"/>
          <w:sz w:val="22"/>
        </w:rPr>
        <w:t xml:space="preserve"> nádob. Jedná se o projekt OPŽP</w:t>
      </w:r>
      <w:r w:rsidR="00FD790A" w:rsidRPr="00FD790A">
        <w:t xml:space="preserve"> </w:t>
      </w:r>
      <w:r w:rsidR="00FD790A" w:rsidRPr="00FD790A">
        <w:rPr>
          <w:rFonts w:asciiTheme="minorHAnsi" w:hAnsiTheme="minorHAnsi" w:cs="Tahoma"/>
          <w:sz w:val="22"/>
        </w:rPr>
        <w:t>CZ.05.01.05/05/23_059/0003359</w:t>
      </w:r>
      <w:r w:rsidR="00955537" w:rsidRPr="00FD790A">
        <w:rPr>
          <w:rFonts w:asciiTheme="minorHAnsi" w:hAnsiTheme="minorHAnsi" w:cs="Tahoma"/>
          <w:sz w:val="22"/>
          <w:szCs w:val="20"/>
        </w:rPr>
        <w:t>“</w:t>
      </w:r>
      <w:r w:rsidR="002559A3" w:rsidRPr="00FD790A">
        <w:rPr>
          <w:rFonts w:asciiTheme="minorHAnsi" w:hAnsiTheme="minorHAnsi" w:cs="Tahoma"/>
          <w:sz w:val="22"/>
          <w:szCs w:val="20"/>
        </w:rPr>
        <w:t>.</w:t>
      </w:r>
    </w:p>
    <w:p w14:paraId="303EB21C" w14:textId="1F54FE9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b/>
          <w:bCs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Lhůta splatnosti všech faktur je </w:t>
      </w:r>
      <w:r w:rsidR="00374CC8">
        <w:rPr>
          <w:rFonts w:asciiTheme="minorHAnsi" w:hAnsiTheme="minorHAnsi" w:cs="Tahoma"/>
          <w:b/>
          <w:sz w:val="22"/>
          <w:szCs w:val="20"/>
        </w:rPr>
        <w:t>3</w:t>
      </w:r>
      <w:r w:rsidRPr="00417BA7">
        <w:rPr>
          <w:rFonts w:asciiTheme="minorHAnsi" w:hAnsiTheme="minorHAnsi" w:cs="Tahoma"/>
          <w:b/>
          <w:sz w:val="22"/>
          <w:szCs w:val="20"/>
        </w:rPr>
        <w:t>0 kalendářních dnů</w:t>
      </w:r>
      <w:r w:rsidRPr="002144B7">
        <w:rPr>
          <w:rFonts w:asciiTheme="minorHAnsi" w:hAnsiTheme="minorHAnsi" w:cs="Tahoma"/>
          <w:sz w:val="22"/>
          <w:szCs w:val="20"/>
        </w:rPr>
        <w:t xml:space="preserve"> od doručení faktury </w:t>
      </w:r>
      <w:r w:rsidR="006B23D0">
        <w:rPr>
          <w:rFonts w:asciiTheme="minorHAnsi" w:hAnsiTheme="minorHAnsi" w:cs="Tahoma"/>
          <w:sz w:val="22"/>
          <w:szCs w:val="20"/>
        </w:rPr>
        <w:t>kupujícímu</w:t>
      </w:r>
      <w:r w:rsidRPr="002144B7">
        <w:rPr>
          <w:rFonts w:asciiTheme="minorHAnsi" w:hAnsiTheme="minorHAnsi" w:cs="Tahoma"/>
          <w:sz w:val="22"/>
          <w:szCs w:val="20"/>
        </w:rPr>
        <w:t xml:space="preserve">. Stejná lhůta splatnosti </w:t>
      </w:r>
      <w:r w:rsidRPr="00D55101">
        <w:rPr>
          <w:rFonts w:asciiTheme="minorHAnsi" w:hAnsiTheme="minorHAnsi" w:cs="Tahoma"/>
          <w:sz w:val="22"/>
          <w:szCs w:val="20"/>
        </w:rPr>
        <w:t>platí pro smluvní strany i při úhradě jiných plateb (např. úroků z prodlení, smluvních pokut, náhrady</w:t>
      </w:r>
      <w:r w:rsidRPr="002144B7">
        <w:rPr>
          <w:rFonts w:asciiTheme="minorHAnsi" w:hAnsiTheme="minorHAnsi" w:cs="Tahoma"/>
          <w:sz w:val="22"/>
          <w:szCs w:val="20"/>
        </w:rPr>
        <w:t xml:space="preserve"> škody aj.)</w:t>
      </w:r>
      <w:r w:rsidR="00A2262D">
        <w:rPr>
          <w:rFonts w:asciiTheme="minorHAnsi" w:hAnsiTheme="minorHAnsi" w:cs="Tahoma"/>
          <w:sz w:val="22"/>
          <w:szCs w:val="20"/>
        </w:rPr>
        <w:t>. Prodávající je oprávněn vystavit fakturu až v případě,</w:t>
      </w:r>
      <w:r w:rsidR="003A7C1E">
        <w:rPr>
          <w:rFonts w:asciiTheme="minorHAnsi" w:hAnsiTheme="minorHAnsi" w:cs="Tahoma"/>
          <w:sz w:val="22"/>
          <w:szCs w:val="20"/>
        </w:rPr>
        <w:t xml:space="preserve"> že kupující potvrdil</w:t>
      </w:r>
      <w:r w:rsidR="00A2262D">
        <w:rPr>
          <w:rFonts w:asciiTheme="minorHAnsi" w:hAnsiTheme="minorHAnsi" w:cs="Tahoma"/>
          <w:sz w:val="22"/>
          <w:szCs w:val="20"/>
        </w:rPr>
        <w:t xml:space="preserve"> předávací protokol</w:t>
      </w:r>
      <w:r w:rsidR="00091E3C">
        <w:rPr>
          <w:rFonts w:asciiTheme="minorHAnsi" w:hAnsiTheme="minorHAnsi" w:cs="Tahoma"/>
          <w:sz w:val="22"/>
          <w:szCs w:val="20"/>
        </w:rPr>
        <w:t xml:space="preserve"> o předání a převzetí předmětu smlouvy</w:t>
      </w:r>
      <w:r w:rsidR="00A2262D">
        <w:rPr>
          <w:rFonts w:asciiTheme="minorHAnsi" w:hAnsiTheme="minorHAnsi" w:cs="Tahoma"/>
          <w:sz w:val="22"/>
          <w:szCs w:val="20"/>
        </w:rPr>
        <w:t>.</w:t>
      </w:r>
    </w:p>
    <w:p w14:paraId="7043ABD1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lastRenderedPageBreak/>
        <w:t xml:space="preserve">Přílohou faktury bude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 xml:space="preserve">vystavený a </w:t>
      </w:r>
      <w:r w:rsidR="006B23D0">
        <w:rPr>
          <w:rFonts w:asciiTheme="minorHAnsi" w:hAnsiTheme="minorHAnsi" w:cs="Tahoma"/>
          <w:sz w:val="22"/>
          <w:szCs w:val="20"/>
        </w:rPr>
        <w:t xml:space="preserve">kupujícím </w:t>
      </w:r>
      <w:r w:rsidRPr="002144B7">
        <w:rPr>
          <w:rFonts w:asciiTheme="minorHAnsi" w:hAnsiTheme="minorHAnsi" w:cs="Tahoma"/>
          <w:sz w:val="22"/>
          <w:szCs w:val="20"/>
        </w:rPr>
        <w:t xml:space="preserve">potvrzený protokol o předání a převzetí předmětu </w:t>
      </w:r>
      <w:r w:rsidR="00091E3C">
        <w:rPr>
          <w:rFonts w:asciiTheme="minorHAnsi" w:hAnsiTheme="minorHAnsi" w:cs="Tahoma"/>
          <w:sz w:val="22"/>
          <w:szCs w:val="20"/>
        </w:rPr>
        <w:t>smlouvy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F237459" w14:textId="77777777" w:rsidR="00AA3F5B" w:rsidRPr="002144B7" w:rsidRDefault="001D4E98">
      <w:pPr>
        <w:numPr>
          <w:ilvl w:val="0"/>
          <w:numId w:val="3"/>
        </w:numPr>
        <w:tabs>
          <w:tab w:val="clear" w:pos="720"/>
          <w:tab w:val="num" w:pos="567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fakturu písemně </w:t>
      </w:r>
      <w:r w:rsidR="009B6C3F">
        <w:rPr>
          <w:rFonts w:asciiTheme="minorHAnsi" w:hAnsiTheme="minorHAnsi" w:cs="Tahoma"/>
          <w:sz w:val="22"/>
          <w:szCs w:val="20"/>
        </w:rPr>
        <w:t>do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sídla </w:t>
      </w:r>
      <w:r w:rsidR="00A2262D"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>.</w:t>
      </w:r>
    </w:p>
    <w:p w14:paraId="3E336B40" w14:textId="161B9A54" w:rsidR="00AA3F5B" w:rsidRPr="002144B7" w:rsidRDefault="00782A03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do data splatnosti oprávněn vrátit fakturu vykazující vady.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je povinen předl</w:t>
      </w:r>
      <w:r w:rsidR="006C705A">
        <w:rPr>
          <w:rFonts w:asciiTheme="minorHAnsi" w:hAnsiTheme="minorHAnsi" w:cs="Tahoma"/>
          <w:sz w:val="22"/>
          <w:szCs w:val="20"/>
        </w:rPr>
        <w:t>ožit fakturu novou či opravenou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. </w:t>
      </w:r>
      <w:r w:rsidR="00091E3C">
        <w:rPr>
          <w:rFonts w:asciiTheme="minorHAnsi" w:hAnsiTheme="minorHAnsi" w:cs="Tahoma"/>
          <w:sz w:val="22"/>
          <w:szCs w:val="20"/>
        </w:rPr>
        <w:t xml:space="preserve">Kupujícímu vrácením faktury přestává běžet původní lhůta splatnosti. Celá lhůta splatnosti (30 kalendářních dní) běží znovu ode dne doručení nově vyhotovené nebo opravené faktury. </w:t>
      </w:r>
    </w:p>
    <w:p w14:paraId="55A645E6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Faktura je uhrazena dnem odepsání příslušné částky z účtu</w:t>
      </w:r>
      <w:r w:rsidR="00885731">
        <w:rPr>
          <w:rFonts w:asciiTheme="minorHAnsi" w:hAnsiTheme="minorHAnsi" w:cs="Tahoma"/>
          <w:sz w:val="22"/>
          <w:szCs w:val="20"/>
        </w:rPr>
        <w:t xml:space="preserve"> kupujícího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6D4659D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Zálohové platby se nesjednávají.</w:t>
      </w:r>
    </w:p>
    <w:p w14:paraId="7D4B28CC" w14:textId="41A67A62" w:rsidR="00AA3F5B" w:rsidRPr="002144B7" w:rsidRDefault="001D4E98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bere na vědomí, že je dle § 2e) zákona č. 320/2001 Sb., o finanční kontrole, </w:t>
      </w:r>
      <w:r w:rsidR="00CD7F37">
        <w:rPr>
          <w:rFonts w:asciiTheme="minorHAnsi" w:hAnsiTheme="minorHAnsi" w:cs="Tahoma"/>
          <w:sz w:val="22"/>
          <w:szCs w:val="20"/>
        </w:rPr>
        <w:t xml:space="preserve">ve znění pozdějších předpisů, </w:t>
      </w:r>
      <w:r w:rsidR="00AA3F5B" w:rsidRPr="002144B7">
        <w:rPr>
          <w:rFonts w:asciiTheme="minorHAnsi" w:hAnsiTheme="minorHAnsi" w:cs="Tahoma"/>
          <w:sz w:val="22"/>
          <w:szCs w:val="20"/>
        </w:rPr>
        <w:t>osobou povinnou spolupůsobit při výkonu finanční kontroly.</w:t>
      </w:r>
    </w:p>
    <w:p w14:paraId="47692879" w14:textId="77777777" w:rsidR="00AA3F5B" w:rsidRPr="002144B7" w:rsidRDefault="00AA3F5B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Mezi </w:t>
      </w:r>
      <w:r w:rsidR="00782A03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>a dalšími subjekty nesmí docházet k postupování pohledávek.</w:t>
      </w:r>
    </w:p>
    <w:p w14:paraId="5A61CFB1" w14:textId="29A51031" w:rsidR="00267BA8" w:rsidRDefault="00782A03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prohlašuje, že v době podepsání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smlouvy není veden u finančního úřadu jako nespolehlivý plátce. Pokud by se v průběhu </w:t>
      </w:r>
      <w:r w:rsidR="005C22A7">
        <w:rPr>
          <w:rFonts w:asciiTheme="minorHAnsi" w:hAnsiTheme="minorHAnsi" w:cs="Tahoma"/>
          <w:sz w:val="22"/>
          <w:szCs w:val="20"/>
        </w:rPr>
        <w:t xml:space="preserve">dodání zboží </w:t>
      </w:r>
      <w:r>
        <w:rPr>
          <w:rFonts w:asciiTheme="minorHAnsi" w:hAnsiTheme="minorHAnsi" w:cs="Tahoma"/>
          <w:sz w:val="22"/>
          <w:szCs w:val="20"/>
        </w:rPr>
        <w:t>prodávající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stal nespolehlivým plátcem, souhlasí, že DPH za něj zaplatí </w:t>
      </w:r>
      <w:r>
        <w:rPr>
          <w:rFonts w:asciiTheme="minorHAnsi" w:hAnsiTheme="minorHAnsi" w:cs="Tahoma"/>
          <w:sz w:val="22"/>
          <w:szCs w:val="20"/>
        </w:rPr>
        <w:t>kupuj</w:t>
      </w:r>
      <w:r w:rsidR="001D4E98">
        <w:rPr>
          <w:rFonts w:asciiTheme="minorHAnsi" w:hAnsiTheme="minorHAnsi" w:cs="Tahoma"/>
          <w:sz w:val="22"/>
          <w:szCs w:val="20"/>
        </w:rPr>
        <w:t>í</w:t>
      </w:r>
      <w:r>
        <w:rPr>
          <w:rFonts w:asciiTheme="minorHAnsi" w:hAnsiTheme="minorHAnsi" w:cs="Tahoma"/>
          <w:sz w:val="22"/>
          <w:szCs w:val="20"/>
        </w:rPr>
        <w:t xml:space="preserve">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příslušnému finančnímu úřadu, tzn.,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zaplatí pouze základ daně</w:t>
      </w:r>
      <w:r w:rsidR="002144B7">
        <w:rPr>
          <w:rFonts w:asciiTheme="minorHAnsi" w:hAnsiTheme="minorHAnsi" w:cs="Tahoma"/>
          <w:sz w:val="22"/>
          <w:szCs w:val="20"/>
        </w:rPr>
        <w:t>.</w:t>
      </w:r>
    </w:p>
    <w:p w14:paraId="1B737306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Záruční podmínky</w:t>
      </w:r>
    </w:p>
    <w:p w14:paraId="3710757D" w14:textId="7982877A" w:rsidR="0026461B" w:rsidRPr="00B15438" w:rsidRDefault="001F549D">
      <w:pPr>
        <w:pStyle w:val="Odstavecseseznamem"/>
        <w:numPr>
          <w:ilvl w:val="3"/>
          <w:numId w:val="10"/>
        </w:numPr>
        <w:tabs>
          <w:tab w:val="left" w:pos="5670"/>
        </w:tabs>
        <w:spacing w:line="276" w:lineRule="auto"/>
        <w:ind w:left="567" w:hanging="425"/>
        <w:rPr>
          <w:rFonts w:asciiTheme="minorHAnsi" w:hAnsiTheme="minorHAnsi"/>
          <w:sz w:val="22"/>
        </w:rPr>
      </w:pPr>
      <w:r w:rsidRPr="00CD7F37">
        <w:rPr>
          <w:rFonts w:asciiTheme="minorHAnsi" w:hAnsiTheme="minorHAnsi" w:cs="Tahoma"/>
          <w:sz w:val="22"/>
          <w:szCs w:val="20"/>
        </w:rPr>
        <w:t xml:space="preserve">Prodávající poskytuje na předmět </w:t>
      </w:r>
      <w:r w:rsidR="00F402DC" w:rsidRPr="00CD7F37">
        <w:rPr>
          <w:rFonts w:asciiTheme="minorHAnsi" w:hAnsiTheme="minorHAnsi" w:cs="Tahoma"/>
          <w:sz w:val="22"/>
          <w:szCs w:val="20"/>
        </w:rPr>
        <w:t xml:space="preserve">této </w:t>
      </w:r>
      <w:r w:rsidRPr="00CD7F37">
        <w:rPr>
          <w:rFonts w:asciiTheme="minorHAnsi" w:hAnsiTheme="minorHAnsi" w:cs="Tahoma"/>
          <w:sz w:val="22"/>
          <w:szCs w:val="20"/>
        </w:rPr>
        <w:t xml:space="preserve">smlouvy záruku za </w:t>
      </w:r>
      <w:r w:rsidRPr="00E66E5B">
        <w:rPr>
          <w:rFonts w:asciiTheme="minorHAnsi" w:hAnsiTheme="minorHAnsi" w:cs="Tahoma"/>
          <w:sz w:val="22"/>
          <w:szCs w:val="20"/>
        </w:rPr>
        <w:t>jakost</w:t>
      </w:r>
      <w:r w:rsidR="00B80C6F" w:rsidRPr="00E66E5B">
        <w:rPr>
          <w:rFonts w:asciiTheme="minorHAnsi" w:hAnsiTheme="minorHAnsi" w:cs="Tahoma"/>
          <w:sz w:val="22"/>
          <w:szCs w:val="20"/>
        </w:rPr>
        <w:t xml:space="preserve">, </w:t>
      </w:r>
      <w:r w:rsidR="00B80C6F" w:rsidRPr="004A6E63">
        <w:rPr>
          <w:rFonts w:asciiTheme="minorHAnsi" w:hAnsiTheme="minorHAnsi" w:cs="Tahoma"/>
          <w:sz w:val="22"/>
          <w:szCs w:val="20"/>
        </w:rPr>
        <w:t>a to v</w:t>
      </w:r>
      <w:r w:rsidR="00A405B6" w:rsidRPr="004A6E63">
        <w:rPr>
          <w:rFonts w:asciiTheme="minorHAnsi" w:hAnsiTheme="minorHAnsi" w:cs="Tahoma"/>
          <w:sz w:val="22"/>
          <w:szCs w:val="20"/>
        </w:rPr>
        <w:t> </w:t>
      </w:r>
      <w:r w:rsidR="00B80C6F" w:rsidRPr="00C51172">
        <w:rPr>
          <w:rFonts w:asciiTheme="minorHAnsi" w:hAnsiTheme="minorHAnsi"/>
          <w:sz w:val="22"/>
          <w:szCs w:val="22"/>
        </w:rPr>
        <w:t>délce</w:t>
      </w:r>
      <w:r w:rsidR="00CF2952" w:rsidRPr="00C51172">
        <w:rPr>
          <w:rFonts w:asciiTheme="minorHAnsi" w:hAnsiTheme="minorHAnsi"/>
          <w:sz w:val="22"/>
          <w:szCs w:val="22"/>
        </w:rPr>
        <w:t xml:space="preserve"> 5</w:t>
      </w:r>
      <w:r w:rsidR="002559A3" w:rsidRPr="00C51172">
        <w:rPr>
          <w:rFonts w:asciiTheme="minorHAnsi" w:hAnsiTheme="minorHAnsi"/>
          <w:sz w:val="22"/>
          <w:szCs w:val="22"/>
        </w:rPr>
        <w:t xml:space="preserve"> </w:t>
      </w:r>
      <w:r w:rsidR="00CF2952" w:rsidRPr="00C51172">
        <w:rPr>
          <w:rFonts w:asciiTheme="minorHAnsi" w:hAnsiTheme="minorHAnsi"/>
          <w:sz w:val="22"/>
          <w:szCs w:val="22"/>
        </w:rPr>
        <w:t>let</w:t>
      </w:r>
      <w:r w:rsidR="001E6C4D" w:rsidRPr="00C51172">
        <w:rPr>
          <w:rFonts w:asciiTheme="minorHAnsi" w:hAnsiTheme="minorHAnsi"/>
          <w:sz w:val="22"/>
          <w:szCs w:val="22"/>
        </w:rPr>
        <w:t xml:space="preserve">. </w:t>
      </w:r>
      <w:r w:rsidRPr="00C51172">
        <w:rPr>
          <w:rFonts w:asciiTheme="minorHAnsi" w:hAnsiTheme="minorHAnsi"/>
          <w:sz w:val="22"/>
          <w:szCs w:val="22"/>
        </w:rPr>
        <w:t>Záruka</w:t>
      </w:r>
      <w:r w:rsidRPr="00375E19">
        <w:rPr>
          <w:rFonts w:asciiTheme="minorHAnsi" w:hAnsiTheme="minorHAnsi" w:cs="Tahoma"/>
          <w:sz w:val="22"/>
          <w:szCs w:val="20"/>
        </w:rPr>
        <w:t xml:space="preserve"> začíná</w:t>
      </w:r>
      <w:r w:rsidRPr="00F41E6F">
        <w:rPr>
          <w:rFonts w:asciiTheme="minorHAnsi" w:hAnsiTheme="minorHAnsi" w:cs="Tahoma"/>
          <w:sz w:val="22"/>
          <w:szCs w:val="20"/>
        </w:rPr>
        <w:t xml:space="preserve"> běžet dnem podpisu protokolu o předání a převzetí </w:t>
      </w:r>
      <w:r w:rsidR="00885731">
        <w:rPr>
          <w:rFonts w:asciiTheme="minorHAnsi" w:hAnsiTheme="minorHAnsi" w:cs="Tahoma"/>
          <w:sz w:val="22"/>
          <w:szCs w:val="20"/>
        </w:rPr>
        <w:t>předmětu smlouvy</w:t>
      </w:r>
      <w:r w:rsidR="00CD7F37">
        <w:rPr>
          <w:rFonts w:asciiTheme="minorHAnsi" w:hAnsiTheme="minorHAnsi" w:cs="Tahoma"/>
          <w:sz w:val="22"/>
          <w:szCs w:val="20"/>
        </w:rPr>
        <w:t>, a to dle předávacího protokolu pro předanou určitou část zboží</w:t>
      </w:r>
      <w:r w:rsidR="00885731">
        <w:rPr>
          <w:rFonts w:asciiTheme="minorHAnsi" w:hAnsiTheme="minorHAnsi" w:cs="Tahoma"/>
          <w:sz w:val="22"/>
          <w:szCs w:val="20"/>
        </w:rPr>
        <w:t xml:space="preserve">. </w:t>
      </w:r>
    </w:p>
    <w:p w14:paraId="072D68D3" w14:textId="00C41563" w:rsidR="00C160F5" w:rsidRPr="00665CCA" w:rsidRDefault="0026461B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Rek</w:t>
      </w:r>
      <w:r w:rsidR="003A7C1E" w:rsidRPr="003A7C1E">
        <w:rPr>
          <w:rFonts w:asciiTheme="minorHAnsi" w:hAnsiTheme="minorHAnsi"/>
          <w:sz w:val="22"/>
          <w:szCs w:val="22"/>
        </w:rPr>
        <w:t>lamace vad musí být kupují</w:t>
      </w:r>
      <w:r w:rsidR="005E1F57" w:rsidRPr="003A7C1E">
        <w:rPr>
          <w:rFonts w:asciiTheme="minorHAnsi" w:hAnsiTheme="minorHAnsi"/>
          <w:sz w:val="22"/>
          <w:szCs w:val="22"/>
        </w:rPr>
        <w:t>c</w:t>
      </w:r>
      <w:r w:rsidR="003A7C1E" w:rsidRPr="003A7C1E">
        <w:rPr>
          <w:rFonts w:asciiTheme="minorHAnsi" w:hAnsiTheme="minorHAnsi"/>
          <w:sz w:val="22"/>
          <w:szCs w:val="22"/>
        </w:rPr>
        <w:t>í</w:t>
      </w:r>
      <w:r w:rsidR="005E1F57" w:rsidRPr="003A7C1E">
        <w:rPr>
          <w:rFonts w:asciiTheme="minorHAnsi" w:hAnsiTheme="minorHAnsi"/>
          <w:sz w:val="22"/>
          <w:szCs w:val="22"/>
        </w:rPr>
        <w:t>m</w:t>
      </w:r>
      <w:r w:rsidRPr="003A7C1E">
        <w:rPr>
          <w:rFonts w:asciiTheme="minorHAnsi" w:hAnsiTheme="minorHAnsi"/>
          <w:sz w:val="22"/>
          <w:szCs w:val="22"/>
        </w:rPr>
        <w:t xml:space="preserve"> provedena písemně. </w:t>
      </w:r>
      <w:r w:rsidR="00CE7C49">
        <w:rPr>
          <w:rFonts w:asciiTheme="minorHAnsi" w:hAnsiTheme="minorHAnsi"/>
          <w:sz w:val="22"/>
          <w:szCs w:val="22"/>
        </w:rPr>
        <w:t>P</w:t>
      </w:r>
      <w:r w:rsidR="00375E19">
        <w:rPr>
          <w:rFonts w:asciiTheme="minorHAnsi" w:hAnsiTheme="minorHAnsi"/>
          <w:sz w:val="22"/>
          <w:szCs w:val="22"/>
        </w:rPr>
        <w:t xml:space="preserve">rodávající </w:t>
      </w:r>
      <w:r w:rsidR="00CE7C49">
        <w:rPr>
          <w:rFonts w:asciiTheme="minorHAnsi" w:hAnsiTheme="minorHAnsi"/>
          <w:sz w:val="22"/>
          <w:szCs w:val="22"/>
        </w:rPr>
        <w:t xml:space="preserve">je </w:t>
      </w:r>
      <w:r w:rsidR="00375E19">
        <w:rPr>
          <w:rFonts w:asciiTheme="minorHAnsi" w:hAnsiTheme="minorHAnsi"/>
          <w:sz w:val="22"/>
          <w:szCs w:val="22"/>
        </w:rPr>
        <w:t xml:space="preserve">povinen zajistit </w:t>
      </w:r>
      <w:r w:rsidR="007F70EC">
        <w:rPr>
          <w:rFonts w:asciiTheme="minorHAnsi" w:hAnsiTheme="minorHAnsi"/>
          <w:sz w:val="22"/>
          <w:szCs w:val="22"/>
        </w:rPr>
        <w:t xml:space="preserve">vyřízení reklamace </w:t>
      </w:r>
      <w:r w:rsidR="00CE7C49">
        <w:rPr>
          <w:rFonts w:asciiTheme="minorHAnsi" w:hAnsiTheme="minorHAnsi"/>
          <w:sz w:val="22"/>
          <w:szCs w:val="22"/>
        </w:rPr>
        <w:t xml:space="preserve">do </w:t>
      </w:r>
      <w:r w:rsidR="00EA4329">
        <w:rPr>
          <w:rFonts w:asciiTheme="minorHAnsi" w:hAnsiTheme="minorHAnsi"/>
          <w:sz w:val="22"/>
          <w:szCs w:val="22"/>
        </w:rPr>
        <w:t>10</w:t>
      </w:r>
      <w:r w:rsidR="00375E19">
        <w:rPr>
          <w:rFonts w:asciiTheme="minorHAnsi" w:hAnsiTheme="minorHAnsi"/>
          <w:sz w:val="22"/>
          <w:szCs w:val="22"/>
        </w:rPr>
        <w:t xml:space="preserve"> pracovních dnů od </w:t>
      </w:r>
      <w:r w:rsidR="007F70EC">
        <w:rPr>
          <w:rFonts w:asciiTheme="minorHAnsi" w:hAnsiTheme="minorHAnsi"/>
          <w:sz w:val="22"/>
          <w:szCs w:val="22"/>
        </w:rPr>
        <w:t>jejího nahlášení</w:t>
      </w:r>
      <w:r w:rsidR="00375E19">
        <w:rPr>
          <w:rFonts w:asciiTheme="minorHAnsi" w:hAnsiTheme="minorHAnsi"/>
          <w:sz w:val="22"/>
          <w:szCs w:val="22"/>
        </w:rPr>
        <w:t>.</w:t>
      </w:r>
      <w:r w:rsidR="007F70EC">
        <w:rPr>
          <w:rFonts w:asciiTheme="minorHAnsi" w:hAnsiTheme="minorHAnsi"/>
          <w:sz w:val="22"/>
          <w:szCs w:val="22"/>
        </w:rPr>
        <w:t xml:space="preserve"> </w:t>
      </w:r>
    </w:p>
    <w:p w14:paraId="2A6CCF6C" w14:textId="4DA6DBA7" w:rsidR="00665CCA" w:rsidRPr="00A9521F" w:rsidRDefault="00665CCA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Poskytnutá záruka se zejména vztahuje na tyto druhy závad zboží</w:t>
      </w:r>
      <w:r w:rsidR="00313A20">
        <w:rPr>
          <w:rFonts w:asciiTheme="minorHAnsi" w:hAnsiTheme="minorHAnsi"/>
          <w:sz w:val="22"/>
          <w:szCs w:val="22"/>
        </w:rPr>
        <w:t xml:space="preserve"> v případě běžné a přiměřené manipulace se zbožím</w:t>
      </w:r>
      <w:r w:rsidRPr="00A9521F">
        <w:rPr>
          <w:rFonts w:asciiTheme="minorHAnsi" w:hAnsiTheme="minorHAnsi"/>
          <w:sz w:val="22"/>
          <w:szCs w:val="22"/>
        </w:rPr>
        <w:t>:</w:t>
      </w:r>
    </w:p>
    <w:p w14:paraId="2B5E2380" w14:textId="77777777" w:rsidR="00665CCA" w:rsidRPr="00A9521F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prasknuté těleso,</w:t>
      </w:r>
    </w:p>
    <w:p w14:paraId="5584A0FE" w14:textId="03D6C02F" w:rsidR="00665CCA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ulomené víko,</w:t>
      </w:r>
    </w:p>
    <w:p w14:paraId="6097878A" w14:textId="21A0093B" w:rsidR="00F33CB9" w:rsidRPr="00A9521F" w:rsidRDefault="00F33CB9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ulomená kolečka,</w:t>
      </w:r>
    </w:p>
    <w:p w14:paraId="7BD57D76" w14:textId="77777777" w:rsidR="00665CCA" w:rsidRPr="00A9521F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ztráta vybarvení.</w:t>
      </w:r>
    </w:p>
    <w:p w14:paraId="4EDB7662" w14:textId="404F6790" w:rsidR="001274F6" w:rsidRPr="00DE04B8" w:rsidRDefault="001274F6">
      <w:pPr>
        <w:pStyle w:val="Normlnweb"/>
        <w:numPr>
          <w:ilvl w:val="3"/>
          <w:numId w:val="10"/>
        </w:numPr>
        <w:shd w:val="clear" w:color="auto" w:fill="FFFFFF"/>
        <w:spacing w:before="75" w:beforeAutospacing="0" w:after="75" w:afterAutospacing="0" w:line="276" w:lineRule="auto"/>
        <w:ind w:left="567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E04B8">
        <w:rPr>
          <w:rFonts w:asciiTheme="minorHAnsi" w:hAnsiTheme="minorHAnsi" w:cs="Arial"/>
          <w:color w:val="000000"/>
          <w:sz w:val="22"/>
          <w:szCs w:val="22"/>
        </w:rPr>
        <w:t xml:space="preserve">Má-li zboží vady a způsobuje-li toto vadné plnění porušení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DE04B8">
        <w:rPr>
          <w:rFonts w:asciiTheme="minorHAnsi" w:hAnsiTheme="minorHAnsi" w:cs="Arial"/>
          <w:color w:val="000000"/>
          <w:sz w:val="22"/>
          <w:szCs w:val="22"/>
        </w:rPr>
        <w:t>smlouvy podstatným způsobem, má kupující právo:</w:t>
      </w:r>
    </w:p>
    <w:p w14:paraId="5459774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0740B07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57BD7886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1AC5A398" w14:textId="701EAE84" w:rsidR="00137AA5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 xml:space="preserve">odstoupit od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smlouvy.</w:t>
      </w:r>
    </w:p>
    <w:p w14:paraId="482ED9E0" w14:textId="7D751DB3" w:rsidR="00B868E4" w:rsidRPr="00EE7630" w:rsidRDefault="00B868E4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je povinen, v případě prodlení s vyřízením reklamace, zaplatit kupujícímu smluvní pokutu ve výši </w:t>
      </w:r>
      <w:r w:rsidR="00752FBA">
        <w:rPr>
          <w:rFonts w:asciiTheme="minorHAnsi" w:hAnsiTheme="minorHAnsi"/>
          <w:sz w:val="22"/>
          <w:szCs w:val="22"/>
        </w:rPr>
        <w:t>8</w:t>
      </w:r>
      <w:r w:rsidRPr="003A7C1E">
        <w:rPr>
          <w:rFonts w:asciiTheme="minorHAnsi" w:hAnsiTheme="minorHAnsi"/>
          <w:sz w:val="22"/>
          <w:szCs w:val="22"/>
        </w:rPr>
        <w:t xml:space="preserve">00,- Kč za každý případ a za každý kalendářní den prodlení. Sjednanou smluvní pokutu je povinen </w:t>
      </w: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zaplatit do </w:t>
      </w:r>
      <w:r>
        <w:rPr>
          <w:rFonts w:asciiTheme="minorHAnsi" w:hAnsiTheme="minorHAnsi"/>
          <w:sz w:val="22"/>
          <w:szCs w:val="22"/>
        </w:rPr>
        <w:t xml:space="preserve">30 </w:t>
      </w:r>
      <w:r w:rsidRPr="0037064E">
        <w:rPr>
          <w:rFonts w:asciiTheme="minorHAnsi" w:hAnsiTheme="minorHAnsi"/>
          <w:sz w:val="22"/>
          <w:szCs w:val="22"/>
        </w:rPr>
        <w:t>kalendářních dnů ode dne jejího uplatnění.</w:t>
      </w:r>
    </w:p>
    <w:p w14:paraId="5119D441" w14:textId="77777777" w:rsidR="00EE7630" w:rsidRPr="00434701" w:rsidRDefault="00EE7630" w:rsidP="00EE7630">
      <w:pPr>
        <w:spacing w:after="120" w:line="276" w:lineRule="auto"/>
        <w:ind w:left="567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</w:p>
    <w:p w14:paraId="486952DF" w14:textId="77777777" w:rsidR="00B868E4" w:rsidRPr="00F071DD" w:rsidRDefault="00B868E4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 w:rsidRPr="00B868E4">
        <w:rPr>
          <w:rStyle w:val="Zdraznn"/>
          <w:rFonts w:asciiTheme="minorHAnsi" w:eastAsiaTheme="majorEastAsia" w:hAnsiTheme="minorHAnsi" w:cs="Tahoma"/>
          <w:b/>
          <w:sz w:val="22"/>
        </w:rPr>
        <w:lastRenderedPageBreak/>
        <w:t>Smluvní sankce</w:t>
      </w:r>
    </w:p>
    <w:p w14:paraId="0B9D0F7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se dohodly na následujících sankcích za porušení smluvních povinností: </w:t>
      </w:r>
    </w:p>
    <w:p w14:paraId="5781CF3F" w14:textId="551F5CC5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 xml:space="preserve">Smluvní pokuta za prodlení s dodávkou </w:t>
      </w:r>
      <w:r w:rsidR="005C22A7" w:rsidRPr="007C1D21">
        <w:rPr>
          <w:rFonts w:asciiTheme="minorHAnsi" w:hAnsiTheme="minorHAnsi" w:cs="Tahoma"/>
          <w:sz w:val="22"/>
          <w:szCs w:val="20"/>
        </w:rPr>
        <w:t>zboží</w:t>
      </w:r>
      <w:r w:rsidR="00A37E80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CD7F37" w:rsidRPr="007C1D21">
        <w:rPr>
          <w:rFonts w:asciiTheme="minorHAnsi" w:hAnsiTheme="minorHAnsi" w:cs="Tahoma"/>
          <w:sz w:val="22"/>
          <w:szCs w:val="20"/>
        </w:rPr>
        <w:t xml:space="preserve">či porušení čl. IX odst. 4 této smlouvy </w:t>
      </w:r>
      <w:r w:rsidRPr="007C1D21">
        <w:rPr>
          <w:rFonts w:asciiTheme="minorHAnsi" w:hAnsiTheme="minorHAnsi" w:cs="Tahoma"/>
          <w:sz w:val="22"/>
          <w:szCs w:val="20"/>
        </w:rPr>
        <w:t>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ze smluvní ceny bez DPH za každý započatý den prodlení. O prodlení</w:t>
      </w:r>
      <w:r w:rsidR="002144B7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prodávajícího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2144B7" w:rsidRPr="007C1D21">
        <w:rPr>
          <w:rFonts w:asciiTheme="minorHAnsi" w:hAnsiTheme="minorHAnsi" w:cs="Tahoma"/>
          <w:sz w:val="22"/>
          <w:szCs w:val="20"/>
        </w:rPr>
        <w:t>se nejedná, nemůže-</w:t>
      </w:r>
      <w:r w:rsidRPr="007C1D21">
        <w:rPr>
          <w:rFonts w:asciiTheme="minorHAnsi" w:hAnsiTheme="minorHAnsi" w:cs="Tahoma"/>
          <w:sz w:val="22"/>
          <w:szCs w:val="20"/>
        </w:rPr>
        <w:t xml:space="preserve">li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 xml:space="preserve">splnit svůj závazek v důsledku prodlení </w:t>
      </w:r>
      <w:r w:rsidR="005E1F57" w:rsidRPr="007C1D21">
        <w:rPr>
          <w:rFonts w:asciiTheme="minorHAnsi" w:hAnsiTheme="minorHAnsi" w:cs="Tahoma"/>
          <w:sz w:val="22"/>
          <w:szCs w:val="20"/>
        </w:rPr>
        <w:t>kupujícího</w:t>
      </w:r>
      <w:r w:rsidR="00DF2DAA">
        <w:rPr>
          <w:rFonts w:asciiTheme="minorHAnsi" w:hAnsiTheme="minorHAnsi" w:cs="Tahoma"/>
          <w:sz w:val="22"/>
          <w:szCs w:val="20"/>
        </w:rPr>
        <w:t>.</w:t>
      </w:r>
    </w:p>
    <w:p w14:paraId="1C23DC17" w14:textId="77777777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>Úrok z prodlení se splněním peněžitého závazku (s uhrazením fakturované částky) 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 dlužné částky za každý započatý den prodlení.</w:t>
      </w:r>
    </w:p>
    <w:p w14:paraId="387C787E" w14:textId="729679DB" w:rsidR="007C1D21" w:rsidRPr="007C1D21" w:rsidRDefault="00055785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Arial"/>
          <w:sz w:val="22"/>
          <w:szCs w:val="22"/>
        </w:rPr>
        <w:t>V případě, že je prodávají</w:t>
      </w:r>
      <w:r w:rsidR="003675A2" w:rsidRPr="007C1D21">
        <w:rPr>
          <w:rFonts w:asciiTheme="minorHAnsi" w:hAnsiTheme="minorHAnsi" w:cs="Arial"/>
          <w:sz w:val="22"/>
          <w:szCs w:val="22"/>
        </w:rPr>
        <w:t>cí v prodl</w:t>
      </w:r>
      <w:r w:rsidR="009D14B0">
        <w:rPr>
          <w:rFonts w:asciiTheme="minorHAnsi" w:hAnsiTheme="minorHAnsi" w:cs="Arial"/>
          <w:sz w:val="22"/>
          <w:szCs w:val="22"/>
        </w:rPr>
        <w:t>ení s předáním zboží více</w:t>
      </w:r>
      <w:r w:rsidR="002732AE">
        <w:rPr>
          <w:rFonts w:asciiTheme="minorHAnsi" w:hAnsiTheme="minorHAnsi" w:cs="Arial"/>
          <w:sz w:val="22"/>
          <w:szCs w:val="22"/>
        </w:rPr>
        <w:t xml:space="preserve"> než 15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 dní</w:t>
      </w:r>
      <w:r w:rsidR="00752FBA" w:rsidRPr="007C1D21">
        <w:rPr>
          <w:rFonts w:asciiTheme="minorHAnsi" w:hAnsiTheme="minorHAnsi" w:cs="Arial"/>
          <w:sz w:val="22"/>
          <w:szCs w:val="22"/>
        </w:rPr>
        <w:t xml:space="preserve"> 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je kupující oprávněn od </w:t>
      </w:r>
      <w:r w:rsidR="003D4756" w:rsidRPr="007C1D21">
        <w:rPr>
          <w:rFonts w:asciiTheme="minorHAnsi" w:hAnsiTheme="minorHAnsi" w:cs="Arial"/>
          <w:sz w:val="22"/>
          <w:szCs w:val="22"/>
        </w:rPr>
        <w:t xml:space="preserve">této </w:t>
      </w:r>
      <w:r w:rsidR="003675A2" w:rsidRPr="007C1D21">
        <w:rPr>
          <w:rFonts w:asciiTheme="minorHAnsi" w:hAnsiTheme="minorHAnsi" w:cs="Arial"/>
          <w:sz w:val="22"/>
          <w:szCs w:val="22"/>
        </w:rPr>
        <w:t>smlouvy odstoupit</w:t>
      </w:r>
      <w:r w:rsidRPr="007C1D21">
        <w:rPr>
          <w:rFonts w:asciiTheme="minorHAnsi" w:hAnsiTheme="minorHAnsi" w:cs="Arial"/>
          <w:sz w:val="22"/>
          <w:szCs w:val="22"/>
        </w:rPr>
        <w:t>.</w:t>
      </w:r>
    </w:p>
    <w:p w14:paraId="39CDDFA1" w14:textId="66C89802" w:rsidR="00AA3F5B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2A08E41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prohlašují, že sjednaná výše smluvní pokuty je přiměřená významu zajištění právní povinnosti. </w:t>
      </w:r>
    </w:p>
    <w:p w14:paraId="32229CC5" w14:textId="140764A4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>Zaplacením smluvní pokuty není dotčeno právo na náhradu škody způsobené porušením povinnosti i v případě, že se jedná o porušení povinnosti, na kterou se vztahuje smluvní pokuta</w:t>
      </w:r>
      <w:r w:rsidR="00AD59D9">
        <w:rPr>
          <w:rFonts w:asciiTheme="minorHAnsi" w:hAnsiTheme="minorHAnsi" w:cs="Tahoma"/>
          <w:sz w:val="22"/>
          <w:szCs w:val="20"/>
        </w:rPr>
        <w:t>,</w:t>
      </w:r>
      <w:r w:rsidRPr="002260FC">
        <w:rPr>
          <w:rFonts w:asciiTheme="minorHAnsi" w:hAnsiTheme="minorHAnsi" w:cs="Tahoma"/>
          <w:sz w:val="22"/>
          <w:szCs w:val="20"/>
        </w:rPr>
        <w:t xml:space="preserve"> a to i ve výši přesahující smluvní pokutu.</w:t>
      </w:r>
    </w:p>
    <w:p w14:paraId="2D033BAE" w14:textId="7DA4B134" w:rsidR="0070559E" w:rsidRDefault="005E1F57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bere na vědomí, že bezodkladně uhradí veškeré škody vzniklé </w:t>
      </w:r>
      <w:r w:rsidRPr="002260FC">
        <w:rPr>
          <w:rFonts w:asciiTheme="minorHAnsi" w:hAnsiTheme="minorHAnsi" w:cs="Tahoma"/>
          <w:sz w:val="22"/>
          <w:szCs w:val="20"/>
        </w:rPr>
        <w:t>kupujícímu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 v případě, že třetí osoba vznese vůči němu nároky právních vad.</w:t>
      </w:r>
    </w:p>
    <w:p w14:paraId="1634F82C" w14:textId="77777777" w:rsidR="00AA3F5B" w:rsidRPr="002260FC" w:rsidRDefault="00AA3F5B">
      <w:pPr>
        <w:pStyle w:val="Odstavecseseznamem"/>
        <w:numPr>
          <w:ilvl w:val="0"/>
          <w:numId w:val="9"/>
        </w:numPr>
        <w:spacing w:before="24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260FC">
        <w:rPr>
          <w:rStyle w:val="Zdraznn"/>
          <w:rFonts w:asciiTheme="minorHAnsi" w:eastAsiaTheme="majorEastAsia" w:hAnsiTheme="minorHAnsi" w:cs="Tahoma"/>
          <w:b/>
          <w:sz w:val="22"/>
        </w:rPr>
        <w:t>Odstoupení od smlouvy</w:t>
      </w:r>
    </w:p>
    <w:p w14:paraId="09217B4A" w14:textId="1814DAF6" w:rsidR="00667D8A" w:rsidRDefault="00AA3F5B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Odstoupení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Pr="002144B7">
        <w:rPr>
          <w:rFonts w:asciiTheme="minorHAnsi" w:hAnsiTheme="minorHAnsi" w:cs="Tahoma"/>
          <w:sz w:val="22"/>
          <w:szCs w:val="20"/>
        </w:rPr>
        <w:t xml:space="preserve">smlouvy musí být učiněno písemně a je účinné dnem jeho doručení druhé smluvní straně. </w:t>
      </w:r>
    </w:p>
    <w:p w14:paraId="3DF42A41" w14:textId="2300BB1C" w:rsidR="009D14B0" w:rsidRDefault="005E1F57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6236D"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6236D">
        <w:rPr>
          <w:rFonts w:asciiTheme="minorHAnsi" w:hAnsiTheme="minorHAnsi" w:cs="Tahoma"/>
          <w:sz w:val="22"/>
          <w:szCs w:val="20"/>
        </w:rPr>
        <w:t>má právo</w:t>
      </w:r>
      <w:r w:rsidR="00131C25" w:rsidRPr="0026236D">
        <w:rPr>
          <w:rFonts w:asciiTheme="minorHAnsi" w:hAnsiTheme="minorHAnsi" w:cs="Tahoma"/>
          <w:sz w:val="22"/>
          <w:szCs w:val="20"/>
        </w:rPr>
        <w:t xml:space="preserve"> bez sankcí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odstoupit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smlouvy v případě, že </w:t>
      </w:r>
      <w:r w:rsidRPr="0026236D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uvedl v nabídce </w:t>
      </w:r>
      <w:r w:rsidR="00AA3F5B" w:rsidRPr="00CD7F37">
        <w:rPr>
          <w:rFonts w:asciiTheme="minorHAnsi" w:hAnsiTheme="minorHAnsi" w:cs="Tahoma"/>
          <w:sz w:val="22"/>
          <w:szCs w:val="20"/>
        </w:rPr>
        <w:t>informace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 doklady, které neodpovídají skutečnosti a měly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mohly mít vliv na výsledek zadávacího řízení.</w:t>
      </w:r>
    </w:p>
    <w:p w14:paraId="3B90BF00" w14:textId="76FE1F02" w:rsidR="009D14B0" w:rsidRPr="009D14B0" w:rsidRDefault="009D14B0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D14B0">
        <w:rPr>
          <w:rFonts w:asciiTheme="minorHAnsi" w:hAnsiTheme="minorHAnsi" w:cstheme="minorHAnsi"/>
        </w:rPr>
        <w:t>Prodávající bere na vědomí, že za porušení povinností prodávajícího z této smlouvy se rovněž považuje uvedení nepravdivých informací, dokladů či prohlášení (např. ohledně střetu zájmů nebo sankcí EU) v nabídce podané k veřejné zakázce a takovéto porušení povinností může mít za následek odstoupení od smlouvy ze strany kupujícího, udělení sankcí ze strany orgánů veřejné správy, příp</w:t>
      </w:r>
      <w:r>
        <w:rPr>
          <w:rFonts w:asciiTheme="minorHAnsi" w:hAnsiTheme="minorHAnsi" w:cstheme="minorHAnsi"/>
        </w:rPr>
        <w:t>adně vznik jiné škody kupujícímu</w:t>
      </w:r>
      <w:r w:rsidRPr="009D14B0">
        <w:rPr>
          <w:rFonts w:asciiTheme="minorHAnsi" w:hAnsiTheme="minorHAnsi" w:cstheme="minorHAnsi"/>
        </w:rPr>
        <w:t xml:space="preserve">, </w:t>
      </w:r>
      <w:r w:rsidR="00DD1074" w:rsidRPr="009D14B0">
        <w:rPr>
          <w:rFonts w:asciiTheme="minorHAnsi" w:hAnsiTheme="minorHAnsi" w:cstheme="minorHAnsi"/>
        </w:rPr>
        <w:t>jenž</w:t>
      </w:r>
      <w:r w:rsidRPr="009D14B0">
        <w:rPr>
          <w:rFonts w:asciiTheme="minorHAnsi" w:hAnsiTheme="minorHAnsi" w:cstheme="minorHAnsi"/>
        </w:rPr>
        <w:t xml:space="preserve"> může převýšit i cenu předmětu smlouvy.  </w:t>
      </w:r>
    </w:p>
    <w:p w14:paraId="7926835F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</w:p>
    <w:p w14:paraId="79615557" w14:textId="36643424" w:rsidR="008A41F1" w:rsidRDefault="005E1F57" w:rsidP="0026236D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všechny písemné zprávy, písemné výstupy a prezentace, opatřit </w:t>
      </w:r>
      <w:r w:rsidR="002732AE">
        <w:rPr>
          <w:rFonts w:asciiTheme="minorHAnsi" w:hAnsiTheme="minorHAnsi" w:cs="Tahoma"/>
          <w:sz w:val="22"/>
          <w:szCs w:val="20"/>
        </w:rPr>
        <w:t>následující publicitou projektu.</w:t>
      </w:r>
    </w:p>
    <w:p w14:paraId="3D7443C3" w14:textId="3C32958D" w:rsidR="007D2E09" w:rsidRPr="002732AE" w:rsidRDefault="007D2E09" w:rsidP="007D2E09">
      <w:pPr>
        <w:spacing w:before="120" w:after="120" w:line="276" w:lineRule="auto"/>
        <w:ind w:left="540"/>
        <w:rPr>
          <w:rFonts w:asciiTheme="minorHAnsi" w:hAnsiTheme="minorHAnsi" w:cs="Tahoma"/>
          <w:sz w:val="22"/>
          <w:szCs w:val="20"/>
        </w:rPr>
      </w:pPr>
      <w:r w:rsidRPr="00F37117">
        <w:rPr>
          <w:noProof/>
        </w:rPr>
        <w:drawing>
          <wp:inline distT="0" distB="0" distL="0" distR="0" wp14:anchorId="7BA01F35" wp14:editId="56044236">
            <wp:extent cx="5760720" cy="419735"/>
            <wp:effectExtent l="0" t="0" r="4445" b="0"/>
            <wp:docPr id="732145968" name="Obrázek 73214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F47A" w14:textId="77777777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poskytovat </w:t>
      </w:r>
      <w:r>
        <w:rPr>
          <w:rFonts w:asciiTheme="minorHAnsi" w:hAnsiTheme="minorHAnsi" w:cs="Tahoma"/>
          <w:sz w:val="22"/>
          <w:szCs w:val="20"/>
        </w:rPr>
        <w:t xml:space="preserve">kupujícímu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součinnost při zpracovávání dokumentace související s plněním, potřebné k realizaci a případně i </w:t>
      </w:r>
      <w:r w:rsidR="00F44A73">
        <w:rPr>
          <w:rFonts w:asciiTheme="minorHAnsi" w:hAnsiTheme="minorHAnsi" w:cs="Tahoma"/>
          <w:sz w:val="22"/>
          <w:szCs w:val="20"/>
        </w:rPr>
        <w:t xml:space="preserve">po dobu </w:t>
      </w:r>
      <w:r w:rsidR="00AA3F5B" w:rsidRPr="008A41F1">
        <w:rPr>
          <w:rFonts w:asciiTheme="minorHAnsi" w:hAnsiTheme="minorHAnsi" w:cs="Tahoma"/>
          <w:sz w:val="22"/>
          <w:szCs w:val="20"/>
        </w:rPr>
        <w:t>udržitelnosti projektu.</w:t>
      </w:r>
    </w:p>
    <w:p w14:paraId="6696A830" w14:textId="0D15E27C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řádně uchovávat veškerou dokumentaci související s plněním včetně originálního vyhotovení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smlouvy a všech jejích případných dodatků a originálů účetních </w:t>
      </w:r>
      <w:r w:rsidR="00AA3F5B" w:rsidRPr="008A41F1">
        <w:rPr>
          <w:rFonts w:asciiTheme="minorHAnsi" w:hAnsiTheme="minorHAnsi" w:cs="Tahoma"/>
          <w:sz w:val="22"/>
          <w:szCs w:val="20"/>
        </w:rPr>
        <w:lastRenderedPageBreak/>
        <w:t xml:space="preserve">dokladů v souladu s článkem 90 Nařízení vlády (ES) č. 1083/2006, o obecných ustanoveních o Evropském fondu pro </w:t>
      </w:r>
      <w:r w:rsidR="00AA3F5B" w:rsidRPr="00CD7F37">
        <w:rPr>
          <w:rFonts w:asciiTheme="minorHAnsi" w:hAnsiTheme="minorHAnsi" w:cs="Tahoma"/>
          <w:sz w:val="22"/>
          <w:szCs w:val="20"/>
        </w:rPr>
        <w:t>regionální rozvoj, Evropském sociálním fondu a Fondu soudržnosti a o zrušení nařízení (ES) č. 1260/1999</w:t>
      </w:r>
      <w:r w:rsidR="007352B9" w:rsidRPr="00CD7F37">
        <w:rPr>
          <w:rFonts w:asciiTheme="minorHAnsi" w:hAnsiTheme="minorHAnsi" w:cs="Tahoma"/>
          <w:sz w:val="22"/>
          <w:szCs w:val="20"/>
        </w:rPr>
        <w:t xml:space="preserve">, </w:t>
      </w:r>
      <w:r w:rsidR="00AA3F5B" w:rsidRPr="00CD7F37">
        <w:rPr>
          <w:rFonts w:asciiTheme="minorHAnsi" w:hAnsiTheme="minorHAnsi" w:cs="Tahoma"/>
          <w:sz w:val="22"/>
          <w:szCs w:val="20"/>
        </w:rPr>
        <w:t>a to pro dobu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 10 let od převzetí předmětu plnění. Pokud je v českých právních předpisech stanovena lhůta delší než v evropských předpisech, musí být použita pro úschovu lhůta delší.</w:t>
      </w:r>
    </w:p>
    <w:p w14:paraId="3CBF184C" w14:textId="77777777" w:rsidR="007F70EC" w:rsidRPr="00F56E53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povinen po dobu uvedenou v odstavci 3)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0A13F3CE" w14:textId="6EB68695" w:rsidR="00B34B57" w:rsidRPr="00614D34" w:rsidRDefault="008D59F7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 w:cs="Arial"/>
          <w:sz w:val="22"/>
          <w:szCs w:val="22"/>
        </w:rPr>
        <w:t>Prodávající je oprávněn za účelem zajištění realizace veřejné zakázky poskytnout d</w:t>
      </w:r>
      <w:r w:rsidR="00C708BD">
        <w:rPr>
          <w:rFonts w:asciiTheme="minorHAnsi" w:hAnsiTheme="minorHAnsi" w:cs="Arial"/>
          <w:sz w:val="22"/>
          <w:szCs w:val="22"/>
        </w:rPr>
        <w:t>odávky prostřednictvím svých pod</w:t>
      </w:r>
      <w:r w:rsidRPr="00B34B57">
        <w:rPr>
          <w:rFonts w:asciiTheme="minorHAnsi" w:hAnsiTheme="minorHAnsi" w:cs="Arial"/>
          <w:sz w:val="22"/>
          <w:szCs w:val="22"/>
        </w:rPr>
        <w:t xml:space="preserve">dodavatelů. </w:t>
      </w:r>
    </w:p>
    <w:p w14:paraId="6B55E40F" w14:textId="604E325C" w:rsidR="00614D34" w:rsidRPr="009D14B0" w:rsidRDefault="00614D34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 xml:space="preserve">Kupující od prodávajícího požaduje, aby </w:t>
      </w:r>
      <w:r>
        <w:rPr>
          <w:rFonts w:asciiTheme="minorHAnsi" w:hAnsiTheme="minorHAnsi"/>
          <w:sz w:val="22"/>
        </w:rPr>
        <w:t xml:space="preserve">prodávající </w:t>
      </w:r>
      <w:r w:rsidRPr="00966288">
        <w:rPr>
          <w:rFonts w:asciiTheme="minorHAnsi" w:hAnsiTheme="minorHAnsi"/>
          <w:sz w:val="22"/>
        </w:rPr>
        <w:t xml:space="preserve">při plnění předmětu veřejné </w:t>
      </w:r>
      <w:bookmarkStart w:id="5" w:name="_Hlk58224045"/>
      <w:r w:rsidRPr="00966288">
        <w:rPr>
          <w:rFonts w:asciiTheme="minorHAnsi" w:hAnsiTheme="minorHAnsi"/>
          <w:sz w:val="22"/>
        </w:rPr>
        <w:t>zakázky zajistil legální zaměstnávání, férové a důstojné pracovní podmínky</w:t>
      </w:r>
      <w:r>
        <w:rPr>
          <w:rFonts w:asciiTheme="minorHAnsi" w:hAnsiTheme="minorHAnsi"/>
          <w:sz w:val="22"/>
        </w:rPr>
        <w:t xml:space="preserve"> pro osoby realizující tuto smlouvu,</w:t>
      </w:r>
      <w:r w:rsidRPr="00966288">
        <w:rPr>
          <w:rFonts w:asciiTheme="minorHAnsi" w:hAnsiTheme="minorHAnsi"/>
          <w:sz w:val="22"/>
        </w:rPr>
        <w:t xml:space="preserve"> a dále zajistil odpovídající úroveň bezpečnosti práce pro všechny osoby, které se budou podílet na realizaci veřejné zakázky. </w:t>
      </w:r>
      <w:bookmarkEnd w:id="5"/>
      <w:r w:rsidR="00E725D1" w:rsidRPr="004C2884">
        <w:rPr>
          <w:rFonts w:asciiTheme="minorHAnsi" w:hAnsiTheme="minorHAnsi"/>
          <w:sz w:val="22"/>
        </w:rPr>
        <w:t xml:space="preserve">Tyto požadavky bude </w:t>
      </w:r>
      <w:r w:rsidR="00E725D1">
        <w:rPr>
          <w:rFonts w:asciiTheme="minorHAnsi" w:hAnsiTheme="minorHAnsi"/>
          <w:sz w:val="22"/>
        </w:rPr>
        <w:t xml:space="preserve">kupující </w:t>
      </w:r>
      <w:r w:rsidR="00E725D1" w:rsidRPr="004C2884">
        <w:rPr>
          <w:rFonts w:asciiTheme="minorHAnsi" w:hAnsiTheme="minorHAnsi"/>
          <w:sz w:val="22"/>
        </w:rPr>
        <w:t>průběžně při plnění této smlouvy kontrolovat</w:t>
      </w:r>
      <w:r w:rsidR="00E725D1">
        <w:rPr>
          <w:rFonts w:asciiTheme="minorHAnsi" w:hAnsiTheme="minorHAnsi"/>
          <w:sz w:val="22"/>
        </w:rPr>
        <w:t>.</w:t>
      </w:r>
    </w:p>
    <w:p w14:paraId="6236866E" w14:textId="77777777" w:rsidR="009D14B0" w:rsidRPr="00837522" w:rsidRDefault="009D14B0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>Kupující požaduje, aby zboží bylo přepravováno s co nejmenším množstvím obalů, případně byl co nejvíce využíván při přepravě recyklovatelný obalový materiál.</w:t>
      </w:r>
    </w:p>
    <w:p w14:paraId="61761192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Společná a závěrečná ustanovení</w:t>
      </w:r>
    </w:p>
    <w:p w14:paraId="098CFA64" w14:textId="7867FE0B" w:rsidR="00AA3F5B" w:rsidRPr="00CD7F37" w:rsidRDefault="00AA3F5B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654A87">
        <w:rPr>
          <w:rFonts w:asciiTheme="minorHAnsi" w:hAnsiTheme="minorHAnsi" w:cs="Tahoma"/>
          <w:sz w:val="22"/>
          <w:szCs w:val="20"/>
        </w:rPr>
        <w:t>Tato smlouva se řídí českým právním řádem</w:t>
      </w:r>
      <w:r w:rsidR="00686DDB">
        <w:rPr>
          <w:rFonts w:asciiTheme="minorHAnsi" w:hAnsiTheme="minorHAnsi" w:cs="Tahoma"/>
          <w:sz w:val="22"/>
          <w:szCs w:val="20"/>
        </w:rPr>
        <w:t xml:space="preserve">, </w:t>
      </w:r>
      <w:r w:rsidR="00686DDB" w:rsidRPr="00CD7F37">
        <w:rPr>
          <w:rFonts w:asciiTheme="minorHAnsi" w:hAnsiTheme="minorHAnsi" w:cs="Tahoma"/>
          <w:sz w:val="22"/>
          <w:szCs w:val="20"/>
        </w:rPr>
        <w:t>ke kolizním ustanovením se nepřihlíží.</w:t>
      </w:r>
      <w:r w:rsidRPr="00CD7F37">
        <w:rPr>
          <w:rFonts w:asciiTheme="minorHAnsi" w:hAnsiTheme="minorHAnsi" w:cs="Tahoma"/>
          <w:sz w:val="22"/>
          <w:szCs w:val="20"/>
        </w:rPr>
        <w:t xml:space="preserve"> Veškerá jednání</w:t>
      </w:r>
      <w:r w:rsidR="008A4B42" w:rsidRPr="00CD7F37">
        <w:rPr>
          <w:rFonts w:asciiTheme="minorHAnsi" w:hAnsiTheme="minorHAnsi" w:cs="Tahoma"/>
          <w:sz w:val="22"/>
          <w:szCs w:val="20"/>
        </w:rPr>
        <w:t xml:space="preserve"> týkající se</w:t>
      </w:r>
      <w:r w:rsidRPr="00CD7F37">
        <w:rPr>
          <w:rFonts w:asciiTheme="minorHAnsi" w:hAnsiTheme="minorHAnsi" w:cs="Tahoma"/>
          <w:sz w:val="22"/>
          <w:szCs w:val="20"/>
        </w:rPr>
        <w:t xml:space="preserve"> </w:t>
      </w:r>
      <w:r w:rsidR="005C22A7" w:rsidRPr="00CD7F37">
        <w:rPr>
          <w:rFonts w:asciiTheme="minorHAnsi" w:hAnsiTheme="minorHAnsi" w:cs="Tahoma"/>
          <w:sz w:val="22"/>
          <w:szCs w:val="20"/>
        </w:rPr>
        <w:t>zboží</w:t>
      </w:r>
      <w:r w:rsidRPr="00CD7F37">
        <w:rPr>
          <w:rFonts w:asciiTheme="minorHAnsi" w:hAnsiTheme="minorHAnsi" w:cs="Tahoma"/>
          <w:sz w:val="22"/>
          <w:szCs w:val="20"/>
        </w:rPr>
        <w:t xml:space="preserve"> a jeho </w:t>
      </w:r>
      <w:r w:rsidR="008A4B42" w:rsidRPr="00CD7F37">
        <w:rPr>
          <w:rFonts w:asciiTheme="minorHAnsi" w:hAnsiTheme="minorHAnsi" w:cs="Tahoma"/>
          <w:sz w:val="22"/>
          <w:szCs w:val="20"/>
        </w:rPr>
        <w:t>dodání</w:t>
      </w:r>
      <w:r w:rsidRPr="00CD7F37">
        <w:rPr>
          <w:rFonts w:asciiTheme="minorHAnsi" w:hAnsiTheme="minorHAnsi" w:cs="Tahoma"/>
          <w:sz w:val="22"/>
          <w:szCs w:val="20"/>
        </w:rPr>
        <w:t xml:space="preserve"> probíhají v jazyce českém.</w:t>
      </w:r>
    </w:p>
    <w:p w14:paraId="006E7479" w14:textId="5F0C0517" w:rsidR="00AA3F5B" w:rsidRPr="000739B0" w:rsidRDefault="005E1F57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není oprávněn bez souhlasu </w:t>
      </w:r>
      <w:r w:rsidRPr="000739B0">
        <w:rPr>
          <w:rFonts w:asciiTheme="minorHAnsi" w:hAnsiTheme="minorHAnsi" w:cs="Tahoma"/>
          <w:sz w:val="22"/>
          <w:szCs w:val="22"/>
        </w:rPr>
        <w:t xml:space="preserve">kupujícího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postoupit práva a povinnosti vyplývající z této smlouvy třetí osobě. </w:t>
      </w:r>
    </w:p>
    <w:p w14:paraId="2876E488" w14:textId="77777777" w:rsidR="00504204" w:rsidRDefault="00AA3F5B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Tuto smlouvu lze měnit pouze písemně, formou oboustranně podepsaného číslovaného dodatku k této smlouvě, není-li v této smlouvě stanoveno jinak.</w:t>
      </w:r>
    </w:p>
    <w:p w14:paraId="55616D7F" w14:textId="77B70712" w:rsidR="004D1029" w:rsidRPr="009D14B0" w:rsidRDefault="00504204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9D14B0">
        <w:rPr>
          <w:rFonts w:asciiTheme="minorHAnsi" w:hAnsiTheme="minorHAnsi" w:cs="Tahoma"/>
          <w:sz w:val="22"/>
          <w:szCs w:val="22"/>
        </w:rPr>
        <w:t xml:space="preserve">Podpisem této smlouvy </w:t>
      </w:r>
      <w:r w:rsidR="004D1029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bere na vědomí, že </w:t>
      </w:r>
      <w:r w:rsidR="004D1029" w:rsidRPr="009D14B0">
        <w:rPr>
          <w:rFonts w:asciiTheme="minorHAnsi" w:hAnsiTheme="minorHAnsi" w:cs="Tahoma"/>
          <w:sz w:val="22"/>
          <w:szCs w:val="22"/>
        </w:rPr>
        <w:t xml:space="preserve">kupující </w:t>
      </w:r>
      <w:r w:rsidRPr="009D14B0">
        <w:rPr>
          <w:rFonts w:asciiTheme="minorHAnsi" w:hAnsiTheme="minorHAnsi" w:cs="Tahoma"/>
          <w:sz w:val="22"/>
          <w:szCs w:val="22"/>
        </w:rPr>
        <w:t xml:space="preserve">je povinnou osobou dle zákona č. 106/1999 Sb., o svobodném přístupu k informacím, ve znění pozdějších předpisů. </w:t>
      </w:r>
      <w:r w:rsidR="00755EF1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souhlasí se zveřejněním této smlouvy na profilu zadavatele</w:t>
      </w:r>
      <w:r w:rsidR="004D1029" w:rsidRPr="009D14B0">
        <w:rPr>
          <w:rFonts w:asciiTheme="minorHAnsi" w:hAnsiTheme="minorHAnsi" w:cs="Tahoma"/>
          <w:sz w:val="22"/>
          <w:szCs w:val="22"/>
        </w:rPr>
        <w:t>,</w:t>
      </w:r>
      <w:r w:rsidR="00755EF1" w:rsidRPr="009D14B0">
        <w:rPr>
          <w:rFonts w:asciiTheme="minorHAnsi" w:hAnsiTheme="minorHAnsi" w:cs="Tahoma"/>
          <w:sz w:val="22"/>
          <w:szCs w:val="22"/>
        </w:rPr>
        <w:t xml:space="preserve"> a v registru smluv dle zákona č. 340/2015 Sb.,</w:t>
      </w:r>
      <w:r w:rsidR="006452B7" w:rsidRPr="009D14B0">
        <w:rPr>
          <w:rFonts w:asciiTheme="minorHAnsi" w:hAnsiTheme="minorHAnsi" w:cs="Tahoma"/>
          <w:sz w:val="22"/>
          <w:szCs w:val="22"/>
        </w:rPr>
        <w:t xml:space="preserve"> zákon o zvláštních podmínkách účinnosti některých smluv, uveřejňování těchto smluv a o registru smluv</w:t>
      </w:r>
      <w:r w:rsidR="004D1029" w:rsidRPr="009D14B0">
        <w:rPr>
          <w:rFonts w:asciiTheme="minorHAnsi" w:hAnsiTheme="minorHAnsi" w:cs="Tahoma"/>
          <w:sz w:val="22"/>
          <w:szCs w:val="22"/>
        </w:rPr>
        <w:t>.</w:t>
      </w:r>
    </w:p>
    <w:p w14:paraId="0CF65E83" w14:textId="5532055A" w:rsidR="004D1029" w:rsidRPr="00C51172" w:rsidRDefault="00231F56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C51172">
        <w:rPr>
          <w:rFonts w:asciiTheme="minorHAnsi" w:hAnsiTheme="minorHAnsi" w:cs="Courier New"/>
          <w:sz w:val="22"/>
          <w:szCs w:val="22"/>
        </w:rPr>
        <w:t xml:space="preserve">Rada </w:t>
      </w:r>
      <w:r w:rsidR="00DD1074" w:rsidRPr="00C51172">
        <w:rPr>
          <w:rFonts w:asciiTheme="minorHAnsi" w:hAnsiTheme="minorHAnsi" w:cs="Courier New"/>
          <w:sz w:val="22"/>
          <w:szCs w:val="22"/>
        </w:rPr>
        <w:t xml:space="preserve">města </w:t>
      </w:r>
      <w:r w:rsidR="004A6E63" w:rsidRPr="00C51172">
        <w:rPr>
          <w:rFonts w:asciiTheme="minorHAnsi" w:hAnsiTheme="minorHAnsi" w:cs="Courier New"/>
          <w:sz w:val="22"/>
          <w:szCs w:val="22"/>
        </w:rPr>
        <w:t>s</w:t>
      </w:r>
      <w:r w:rsidR="00260AE5" w:rsidRPr="00C51172">
        <w:rPr>
          <w:rFonts w:asciiTheme="minorHAnsi" w:hAnsiTheme="minorHAnsi" w:cs="Courier New"/>
          <w:sz w:val="22"/>
          <w:szCs w:val="22"/>
        </w:rPr>
        <w:t>chválil</w:t>
      </w:r>
      <w:r w:rsidRPr="00C51172">
        <w:rPr>
          <w:rFonts w:asciiTheme="minorHAnsi" w:hAnsiTheme="minorHAnsi" w:cs="Courier New"/>
          <w:sz w:val="22"/>
          <w:szCs w:val="22"/>
        </w:rPr>
        <w:t>a</w:t>
      </w:r>
      <w:r w:rsidR="004D1029" w:rsidRPr="00C51172">
        <w:rPr>
          <w:rFonts w:asciiTheme="minorHAnsi" w:hAnsiTheme="minorHAnsi" w:cs="Courier New"/>
          <w:sz w:val="22"/>
          <w:szCs w:val="22"/>
        </w:rPr>
        <w:t xml:space="preserve"> uzavření této Smlouvy svým usnesením č. </w:t>
      </w:r>
      <w:r w:rsidR="001C7ADE" w:rsidRPr="00C51172">
        <w:rPr>
          <w:rFonts w:asciiTheme="minorHAnsi" w:hAnsiTheme="minorHAnsi" w:cs="Courier New"/>
          <w:sz w:val="22"/>
          <w:szCs w:val="22"/>
        </w:rPr>
        <w:t>…</w:t>
      </w:r>
      <w:r w:rsidR="004D1029" w:rsidRPr="00C51172">
        <w:rPr>
          <w:rFonts w:asciiTheme="minorHAnsi" w:hAnsiTheme="minorHAnsi" w:cs="Courier New"/>
          <w:sz w:val="22"/>
          <w:szCs w:val="22"/>
        </w:rPr>
        <w:t>……</w:t>
      </w:r>
      <w:r w:rsidR="00C549C1" w:rsidRPr="00C51172">
        <w:rPr>
          <w:rFonts w:asciiTheme="minorHAnsi" w:hAnsiTheme="minorHAnsi" w:cs="Courier New"/>
          <w:sz w:val="22"/>
          <w:szCs w:val="22"/>
        </w:rPr>
        <w:t xml:space="preserve">/ze dne </w:t>
      </w:r>
      <w:r w:rsidR="006452B7" w:rsidRPr="00C51172">
        <w:rPr>
          <w:rFonts w:asciiTheme="minorHAnsi" w:hAnsiTheme="minorHAnsi" w:cs="Courier New"/>
          <w:sz w:val="22"/>
          <w:szCs w:val="22"/>
        </w:rPr>
        <w:t>…</w:t>
      </w:r>
      <w:r w:rsidR="001C7ADE" w:rsidRPr="00C51172">
        <w:rPr>
          <w:rFonts w:asciiTheme="minorHAnsi" w:hAnsiTheme="minorHAnsi" w:cs="Courier New"/>
          <w:sz w:val="22"/>
          <w:szCs w:val="22"/>
        </w:rPr>
        <w:t>……….</w:t>
      </w:r>
    </w:p>
    <w:p w14:paraId="4769A662" w14:textId="310C2F3D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 xml:space="preserve">Nastanou-li u některé ze stran skutečnosti bránící řádnému plnění této smlouvy, je povinna to ihned bez zbytečného odkladu oznámit druhé straně a vyvolat jednání zástupců oprávněných k podpisu </w:t>
      </w:r>
      <w:r w:rsidR="003D4756">
        <w:rPr>
          <w:rFonts w:asciiTheme="minorHAnsi" w:hAnsiTheme="minorHAnsi" w:cs="Courier New"/>
          <w:sz w:val="22"/>
          <w:szCs w:val="22"/>
        </w:rPr>
        <w:t xml:space="preserve">této </w:t>
      </w:r>
      <w:r w:rsidRPr="008D59F7">
        <w:rPr>
          <w:rFonts w:asciiTheme="minorHAnsi" w:hAnsiTheme="minorHAnsi" w:cs="Courier New"/>
          <w:sz w:val="22"/>
          <w:szCs w:val="22"/>
        </w:rPr>
        <w:t>smlouvy.</w:t>
      </w:r>
    </w:p>
    <w:p w14:paraId="3B20D186" w14:textId="77777777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Pokud není v této smlouvě stanoveno jinak, platí pro právní vztahy z ní vyplývající příslušná ustanoveni obecně závazných právních předpisů, zejména pak ustanovení zák. č. 89/2012 Sb., občanského zákoníku, v platném znění.</w:t>
      </w:r>
    </w:p>
    <w:p w14:paraId="4CB27BF9" w14:textId="77777777" w:rsidR="00231F56" w:rsidRPr="00231F56" w:rsidRDefault="00137AA5" w:rsidP="00231F56">
      <w:pPr>
        <w:pStyle w:val="Odstavecseseznamem"/>
        <w:numPr>
          <w:ilvl w:val="0"/>
          <w:numId w:val="8"/>
        </w:numPr>
        <w:tabs>
          <w:tab w:val="clear" w:pos="720"/>
          <w:tab w:val="left" w:pos="708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lastRenderedPageBreak/>
        <w:t>Odpověď strany této smlouvy, podle § 1740 odst. 3 občanského zákoníku, s dodatkem nebo odchylkou, není přijetím nabídky na uzavření této smlouvy, ani když podstatně nemění podmínky nabídky.</w:t>
      </w:r>
    </w:p>
    <w:p w14:paraId="70637428" w14:textId="31D8293B" w:rsidR="00231F56" w:rsidRPr="00231F56" w:rsidRDefault="00231F56" w:rsidP="00231F56">
      <w:pPr>
        <w:pStyle w:val="Odstavecseseznamem"/>
        <w:numPr>
          <w:ilvl w:val="0"/>
          <w:numId w:val="8"/>
        </w:numPr>
        <w:tabs>
          <w:tab w:val="clear" w:pos="720"/>
          <w:tab w:val="left" w:pos="708"/>
        </w:tabs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231F56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Tato smlouva nabývá platnosti dnem jejího podpisu smluvní stranou, která přijala nabídku – návrh na uzavření smlouvy. Smlouva nabývá účinnosti dnem jejího uveřejnění prostřednictvím registru smluv dle zákona č. 340/2015 Sb., o zvláštních podmínkách účinnosti některých smluv, uveřejňování těchto smluv a o registru smluv (zákon o registru smluv), ve znění pozdějších předpisů.</w:t>
      </w:r>
    </w:p>
    <w:p w14:paraId="7FB7F8EF" w14:textId="77777777" w:rsidR="00AA3F5B" w:rsidRPr="0070559E" w:rsidRDefault="00AA3F5B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31246C">
        <w:rPr>
          <w:rFonts w:asciiTheme="minorHAnsi" w:hAnsiTheme="minorHAnsi" w:cs="Courier New"/>
          <w:sz w:val="22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63217DE2" w14:textId="2E86F015" w:rsidR="00A9521F" w:rsidRDefault="005E1F57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Prodávající </w:t>
      </w:r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přebírá podle </w:t>
      </w:r>
      <w:proofErr w:type="spellStart"/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. § 1765 občanského zákoníku riziko změny okolností, zejména v souvislosti s měnovými výkyvy a výkyvy cen.</w:t>
      </w:r>
    </w:p>
    <w:p w14:paraId="6D23C1A3" w14:textId="77777777" w:rsidR="009D14B0" w:rsidRDefault="009D14B0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0F31869" w14:textId="77777777" w:rsidR="00DD1074" w:rsidRDefault="00DD1074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F4BF09E" w14:textId="77777777" w:rsidR="00DD1074" w:rsidRDefault="00DD1074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B899261" w14:textId="77777777" w:rsidR="00837522" w:rsidRPr="00267BA8" w:rsidRDefault="00837522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7A5643A" w14:textId="6C7F7E67" w:rsidR="00522684" w:rsidRDefault="00126BD6" w:rsidP="009D14B0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bookmarkStart w:id="6" w:name="_Hlk58239523"/>
      <w:r w:rsidRPr="001756D9">
        <w:rPr>
          <w:rFonts w:asciiTheme="minorHAnsi" w:hAnsiTheme="minorHAnsi" w:cstheme="minorHAnsi"/>
          <w:sz w:val="22"/>
          <w:szCs w:val="22"/>
        </w:rPr>
        <w:t>Za k</w:t>
      </w:r>
      <w:r w:rsidR="000739B0" w:rsidRPr="001756D9">
        <w:rPr>
          <w:rFonts w:asciiTheme="minorHAnsi" w:hAnsiTheme="minorHAnsi" w:cstheme="minorHAnsi"/>
          <w:sz w:val="22"/>
          <w:szCs w:val="22"/>
        </w:rPr>
        <w:t>upujícího</w:t>
      </w:r>
      <w:r w:rsidR="009D14B0">
        <w:rPr>
          <w:rFonts w:asciiTheme="minorHAnsi" w:hAnsiTheme="minorHAnsi" w:cstheme="minorHAnsi"/>
          <w:sz w:val="22"/>
          <w:szCs w:val="22"/>
        </w:rPr>
        <w:tab/>
      </w:r>
      <w:r w:rsidR="009D14B0" w:rsidRPr="001756D9">
        <w:rPr>
          <w:rFonts w:asciiTheme="minorHAnsi" w:hAnsiTheme="minorHAnsi" w:cstheme="minorHAnsi"/>
          <w:sz w:val="22"/>
          <w:szCs w:val="22"/>
        </w:rPr>
        <w:t>Za prodávajícího</w:t>
      </w:r>
    </w:p>
    <w:p w14:paraId="5713CACE" w14:textId="6F6CAC49" w:rsidR="006F3D6F" w:rsidRPr="000D1B4D" w:rsidRDefault="00231F56" w:rsidP="006F3D6F">
      <w:pPr>
        <w:shd w:val="clear" w:color="auto" w:fill="FFFFFF"/>
        <w:spacing w:line="240" w:lineRule="auto"/>
        <w:ind w:firstLine="567"/>
        <w:rPr>
          <w:rFonts w:asciiTheme="minorHAnsi" w:hAnsiTheme="minorHAnsi" w:cs="Tahoma"/>
          <w:sz w:val="22"/>
          <w:szCs w:val="20"/>
        </w:rPr>
      </w:pPr>
      <w:r w:rsidRPr="00231F56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Mgr. Jan Konvalinka, starosta</w:t>
      </w:r>
      <w:r w:rsidR="006F3D6F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955537">
        <w:rPr>
          <w:rFonts w:ascii="Calibri" w:eastAsiaTheme="minorHAnsi" w:hAnsi="Calibri" w:cs="Calibri"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Theme="minorHAnsi" w:hAnsiTheme="minorHAnsi" w:cs="Tahoma"/>
          <w:sz w:val="22"/>
          <w:szCs w:val="20"/>
          <w:highlight w:val="yellow"/>
        </w:rPr>
        <w:t>**</w:t>
      </w:r>
    </w:p>
    <w:p w14:paraId="646836C3" w14:textId="6EDC5F64" w:rsidR="00AA3F5B" w:rsidRPr="001756D9" w:rsidRDefault="009D14B0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B05298B" w14:textId="2A15B387" w:rsidR="00FD1B20" w:rsidRDefault="008E0589" w:rsidP="00434701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8E0589">
        <w:rPr>
          <w:rFonts w:asciiTheme="minorHAnsi" w:hAnsiTheme="minorHAnsi" w:cs="Tahoma"/>
          <w:sz w:val="22"/>
          <w:szCs w:val="20"/>
        </w:rPr>
        <w:tab/>
      </w:r>
      <w:bookmarkEnd w:id="6"/>
      <w:r w:rsidR="00FD1B20">
        <w:rPr>
          <w:rFonts w:asciiTheme="minorHAnsi" w:hAnsiTheme="minorHAnsi" w:cs="Tahoma"/>
          <w:sz w:val="22"/>
          <w:szCs w:val="20"/>
        </w:rPr>
        <w:br w:type="page"/>
      </w:r>
    </w:p>
    <w:p w14:paraId="6695784B" w14:textId="79EDF8FD" w:rsidR="002772A0" w:rsidRPr="00B26AB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  <w:bookmarkStart w:id="7" w:name="_Hlk22115391"/>
      <w:r w:rsidRPr="00B26AB8">
        <w:rPr>
          <w:rFonts w:asciiTheme="minorHAnsi" w:hAnsiTheme="minorHAnsi" w:cs="Tahoma"/>
          <w:b/>
          <w:i/>
          <w:sz w:val="24"/>
          <w:szCs w:val="28"/>
        </w:rPr>
        <w:lastRenderedPageBreak/>
        <w:t>Příloha č. 1 smlouvy</w:t>
      </w:r>
      <w:r w:rsidR="00B26AB8" w:rsidRPr="00B26AB8">
        <w:rPr>
          <w:rFonts w:asciiTheme="minorHAnsi" w:hAnsiTheme="minorHAnsi" w:cs="Tahoma"/>
          <w:b/>
          <w:i/>
          <w:sz w:val="24"/>
          <w:szCs w:val="28"/>
        </w:rPr>
        <w:t xml:space="preserve">: </w:t>
      </w:r>
      <w:r w:rsidRPr="00B26AB8">
        <w:rPr>
          <w:rFonts w:asciiTheme="minorHAnsi" w:hAnsiTheme="minorHAnsi" w:cs="Tahoma"/>
          <w:b/>
          <w:i/>
          <w:sz w:val="24"/>
          <w:szCs w:val="28"/>
        </w:rPr>
        <w:t>Technická specifikace</w:t>
      </w:r>
    </w:p>
    <w:p w14:paraId="0F34C318" w14:textId="310B3C3F" w:rsidR="00151AA0" w:rsidRPr="00B26AB8" w:rsidRDefault="00E057E1" w:rsidP="006E61D9">
      <w:pPr>
        <w:spacing w:before="100" w:after="120" w:line="276" w:lineRule="auto"/>
        <w:rPr>
          <w:rFonts w:asciiTheme="minorHAnsi" w:hAnsiTheme="minorHAnsi" w:cs="Arial"/>
          <w:sz w:val="22"/>
          <w:szCs w:val="22"/>
        </w:rPr>
      </w:pPr>
      <w:r w:rsidRPr="00B26AB8">
        <w:rPr>
          <w:rFonts w:asciiTheme="minorHAnsi" w:hAnsiTheme="minorHAnsi"/>
          <w:sz w:val="22"/>
          <w:szCs w:val="22"/>
        </w:rPr>
        <w:t>Účastník</w:t>
      </w:r>
      <w:r w:rsidR="00AF2EF8" w:rsidRPr="00B26AB8">
        <w:rPr>
          <w:rFonts w:asciiTheme="minorHAnsi" w:hAnsiTheme="minorHAnsi"/>
          <w:sz w:val="22"/>
          <w:szCs w:val="22"/>
        </w:rPr>
        <w:t xml:space="preserve"> je povinen </w:t>
      </w:r>
      <w:r w:rsidR="00DF6408" w:rsidRPr="00B26AB8">
        <w:rPr>
          <w:rFonts w:asciiTheme="minorHAnsi" w:hAnsiTheme="minorHAnsi"/>
          <w:sz w:val="22"/>
          <w:szCs w:val="22"/>
        </w:rPr>
        <w:t>dodat zboží s níže uvedenými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technick</w:t>
      </w:r>
      <w:r w:rsidR="00DF6408" w:rsidRPr="00B26AB8">
        <w:rPr>
          <w:rFonts w:asciiTheme="minorHAnsi" w:eastAsia="Calibri" w:hAnsiTheme="minorHAnsi" w:cs="Calibri"/>
          <w:sz w:val="22"/>
          <w:szCs w:val="22"/>
        </w:rPr>
        <w:t>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parametry</w:t>
      </w:r>
      <w:r w:rsidR="00D24885" w:rsidRPr="00B26AB8">
        <w:rPr>
          <w:rFonts w:asciiTheme="minorHAnsi" w:eastAsia="Calibri" w:hAnsiTheme="minorHAnsi" w:cs="Calibri"/>
          <w:sz w:val="22"/>
          <w:szCs w:val="22"/>
        </w:rPr>
        <w:t>.</w:t>
      </w:r>
      <w:r w:rsidR="00C05E2B" w:rsidRPr="00B26AB8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40D99326" w14:textId="43A4E610" w:rsidR="00910DB8" w:rsidRPr="00A40A2E" w:rsidRDefault="00AB77D0" w:rsidP="00AB77D0">
      <w:pPr>
        <w:spacing w:before="100" w:after="120" w:line="276" w:lineRule="auto"/>
        <w:rPr>
          <w:rFonts w:asciiTheme="minorHAnsi" w:eastAsia="Calibri" w:hAnsiTheme="minorHAnsi"/>
          <w:sz w:val="22"/>
          <w:szCs w:val="22"/>
        </w:rPr>
      </w:pPr>
      <w:r w:rsidRPr="002053DA">
        <w:rPr>
          <w:rFonts w:asciiTheme="minorHAnsi" w:eastAsia="Calibri" w:hAnsiTheme="minorHAnsi"/>
          <w:sz w:val="22"/>
          <w:szCs w:val="22"/>
        </w:rPr>
        <w:t xml:space="preserve">Účastník je povinen doložit při předání a převzetí zboží všechny níže uvedené technické parametry zboží, a to zejména technickou dokumentací </w:t>
      </w:r>
      <w:r w:rsidRPr="00A40A2E">
        <w:rPr>
          <w:rFonts w:asciiTheme="minorHAnsi" w:eastAsia="Calibri" w:hAnsiTheme="minorHAnsi"/>
          <w:sz w:val="22"/>
          <w:szCs w:val="22"/>
        </w:rPr>
        <w:t>zboží od výrobce nebo dodavatele v českém jazyce.</w:t>
      </w:r>
    </w:p>
    <w:p w14:paraId="281ACF9A" w14:textId="033798A8" w:rsidR="00A40A2E" w:rsidRDefault="00A40A2E" w:rsidP="00A40A2E">
      <w:pPr>
        <w:rPr>
          <w:rFonts w:asciiTheme="minorHAnsi" w:eastAsia="Calibri" w:hAnsiTheme="minorHAnsi"/>
          <w:b/>
          <w:sz w:val="22"/>
          <w:szCs w:val="22"/>
        </w:rPr>
      </w:pPr>
      <w:r w:rsidRPr="00A40A2E">
        <w:rPr>
          <w:rFonts w:asciiTheme="minorHAnsi" w:eastAsia="Calibri" w:hAnsiTheme="minorHAnsi"/>
          <w:b/>
          <w:sz w:val="22"/>
          <w:szCs w:val="22"/>
        </w:rPr>
        <w:t xml:space="preserve">Účastník deklaruje splnění parametru slovem </w:t>
      </w:r>
      <w:r w:rsidRPr="00A40A2E">
        <w:rPr>
          <w:rFonts w:asciiTheme="minorHAnsi" w:eastAsia="Calibri" w:hAnsiTheme="minorHAnsi"/>
          <w:b/>
          <w:sz w:val="22"/>
          <w:szCs w:val="22"/>
          <w:highlight w:val="cyan"/>
        </w:rPr>
        <w:t>ANO,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 což vyjadřuje splnění požadavků technické specifikace. Kde je požadováno, </w:t>
      </w:r>
      <w:r>
        <w:rPr>
          <w:rFonts w:asciiTheme="minorHAnsi" w:eastAsia="Calibri" w:hAnsiTheme="minorHAnsi"/>
          <w:b/>
          <w:sz w:val="22"/>
          <w:szCs w:val="22"/>
        </w:rPr>
        <w:t xml:space="preserve">tak 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vyplní účastník do pole </w:t>
      </w:r>
      <w:r w:rsidRPr="00A40A2E">
        <w:rPr>
          <w:rFonts w:asciiTheme="minorHAnsi" w:eastAsia="Calibri" w:hAnsiTheme="minorHAnsi"/>
          <w:b/>
          <w:sz w:val="22"/>
          <w:szCs w:val="22"/>
          <w:highlight w:val="cyan"/>
        </w:rPr>
        <w:t>[hodnota]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 nabízenou hodnotu</w:t>
      </w:r>
      <w:r w:rsidR="00AA6C0C">
        <w:rPr>
          <w:rFonts w:asciiTheme="minorHAnsi" w:eastAsia="Calibri" w:hAnsiTheme="minorHAnsi"/>
          <w:b/>
          <w:sz w:val="22"/>
          <w:szCs w:val="22"/>
        </w:rPr>
        <w:t xml:space="preserve"> zboží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. </w:t>
      </w:r>
    </w:p>
    <w:p w14:paraId="787BCFB7" w14:textId="77777777" w:rsidR="00A40A2E" w:rsidRPr="00A40A2E" w:rsidRDefault="00A40A2E" w:rsidP="00A40A2E">
      <w:pPr>
        <w:rPr>
          <w:rFonts w:asciiTheme="minorHAnsi" w:eastAsia="Calibri" w:hAnsiTheme="minorHAnsi"/>
          <w:b/>
          <w:sz w:val="22"/>
          <w:szCs w:val="22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423"/>
        <w:gridCol w:w="1299"/>
        <w:gridCol w:w="7"/>
      </w:tblGrid>
      <w:tr w:rsidR="00A40A2E" w14:paraId="7824AF10" w14:textId="77777777" w:rsidTr="00A40A2E">
        <w:trPr>
          <w:trHeight w:val="288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DB98F" w14:textId="77777777" w:rsidR="00A40A2E" w:rsidRDefault="00A40A2E">
            <w:pPr>
              <w:spacing w:line="256" w:lineRule="auto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NÁDOBA 240 L (PLAST):</w:t>
            </w:r>
          </w:p>
        </w:tc>
      </w:tr>
      <w:tr w:rsidR="00A40A2E" w14:paraId="27070082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C6E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z polyethylenu (HDPE) dle normy EN 840-1-5-6 se stěnou o síle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6F5EE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min. 3,4 mm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674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B341BD0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12D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se zpevněným okrajem a vnitřní objem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5CCC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240 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C29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5069D8A2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9ED3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Nosnost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018E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95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CE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D7C6AFD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A2F6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Hmotnost prázdné nádoby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5E41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10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C7DE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6C088C20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F7F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Odolnost vůči UV záření, chemickým, biologickým povětrnostním vlivům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EED6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-30/+50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 xml:space="preserve">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1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58E5BC8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A3DC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nádoby černá s uvedením výrobce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E8B1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1A9DD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DB7112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A8A0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víka ŽLUTÁ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D8F8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6994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14BE2D31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F750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Víko s tříbodovým závěsem vybaveno madly s odnímatelnými klipy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9D98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 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6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2DF30FE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6CBE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klipů ŽLUTÁ se souhrnnou plochou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9ADA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150 cm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7143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059F4B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CE6F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Na klipech vyražen nápis Plast a nápis plast v Braillově písmu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570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BE86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0A28F864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039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Protihluková kolečka s ocelovou osou včetně antikorozní úpravy o průměru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F7F8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200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DACE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341757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C8DA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Hladká přední část nádoby (bez prolisů) pro snadného umístění samolepek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39B2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4E15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679D216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9DD7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Šroubovací čip s odolností proti vodě a prachu IP 68 o průměru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41A1F" w14:textId="77777777" w:rsidR="00A40A2E" w:rsidRDefault="00A40A2E">
            <w:pPr>
              <w:spacing w:line="256" w:lineRule="auto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30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E90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DF4082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601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režim čipu </w:t>
            </w:r>
            <w:proofErr w:type="spellStart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Half</w:t>
            </w:r>
            <w:proofErr w:type="spellEnd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Duplex s modulací FSK o základní frekvenci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6B36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134.2 kHz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BF1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6F9DB70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A341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Protokol dat dle EN 14803, DIN 30745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C69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763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463A15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E93" w14:textId="0785445A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RAL GZ 951/1 vyraženo na nádobě i víku</w:t>
            </w:r>
            <w:r w:rsidR="00AA6C0C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či rovnocenné řešení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31A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D53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9DE911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6BCF" w14:textId="04A48B72" w:rsidR="00A40A2E" w:rsidRDefault="0085761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Polep </w:t>
            </w:r>
            <w:r w:rsidR="00DD1074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mj. s</w:t>
            </w:r>
            <w:r w:rsidR="00A40A2E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 informací o tříděném odpadu – nalepena na nádobě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viz požadavek níže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8885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540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5BC9887A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206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D1074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Blue Angel (doložení v nabídce)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474A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D85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66CD1BAB" w14:textId="77777777" w:rsidTr="00A40A2E">
        <w:trPr>
          <w:trHeight w:val="288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85885C" w14:textId="77777777" w:rsidR="00A40A2E" w:rsidRDefault="00A40A2E">
            <w:pPr>
              <w:spacing w:line="256" w:lineRule="auto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PLASTOVÁ NÁDOBA 240 L (PAPÍR):</w:t>
            </w:r>
          </w:p>
        </w:tc>
      </w:tr>
      <w:tr w:rsidR="00A40A2E" w14:paraId="0ABAB349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5EB0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z polyethylenu (HDPE) dle normy EN 840-1-5-6 se stěnou o síle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7188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min. 3,4 mm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685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7BE3CEA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B26A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se zpevněným okrajem a vnitřní objem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5D81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240 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0544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A0E785E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CB6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Nosnost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766F7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95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FA4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220D7CD5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5F14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Hmotnost prázdné nádoby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84D32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10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433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F9F9826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C7C6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Odolnost vůči UV záření, chemickým, biologickým povětrnostním vlivům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F34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-30/+50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 xml:space="preserve">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0B9F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6EDC82B0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A4EC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nádoby černá s uvedením výrobce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FD7A3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0634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5D79C5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7E1E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víka MODRÁ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91932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853E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5B620D45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E4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Víko s tříbodovým závěsem vybaveno madly s odnímatelnými klipy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30B2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 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DEE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4C6E92E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099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klipů MODRÁ se souhrnnou plochou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12440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150 cm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73C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677AFEA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7A30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Na klipech vyražen nápis Papír a nápis papír v Braillově písmu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6E3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E13E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F547716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53D1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Protihluková kolečka s ocelovou osou včetně antikorozní úpravy o průměru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280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200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49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26A855A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65DA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Hladká přední část nádoby (bez prolisů) pro snadného umístění samolepek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3463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8BC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5839406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6D51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Samolepka s druhem odpadu a popisem nakládání s ním o velikosti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88E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A4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E65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22A362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836B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Šroubovací čip s odolností proti vodě a prachu IP 68 o průměru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88685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30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96AD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5E98DCB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3EB2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režim čipu </w:t>
            </w:r>
            <w:proofErr w:type="spellStart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Half</w:t>
            </w:r>
            <w:proofErr w:type="spellEnd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Duplex s modulací FSK o základní frekvenci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E2C45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134.2 kHz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4BC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E656C9D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1DB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Protokol dat dle EN 14803, DIN 30745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D98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63C56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09C0FBA1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6D71" w14:textId="5757B228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RAL GZ 951/1 vyraženo na nádobě i víku</w:t>
            </w:r>
            <w:r w:rsidR="00AA6C0C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či rovnocenné řešení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780EA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943F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35DFCDE5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3747" w14:textId="08D6F3F0" w:rsidR="00A40A2E" w:rsidRDefault="00DD1074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Polep mj. s informací o tříděném odpadu – nalepena na nádobě viz požadavek níže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7551D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2DD4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9EFA6DB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A6A7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D1074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Blue Angel (doložení v nabídce)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8340C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1B954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7376D622" w14:textId="77777777" w:rsidTr="00A40A2E">
        <w:trPr>
          <w:trHeight w:val="288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0E324" w14:textId="77777777" w:rsidR="00A40A2E" w:rsidRDefault="00A40A2E">
            <w:pPr>
              <w:spacing w:line="256" w:lineRule="auto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8" w:name="_Hlk189642053"/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PLASTOVÁ NÁDOBA 240 L (BIO):</w:t>
            </w:r>
          </w:p>
        </w:tc>
      </w:tr>
      <w:tr w:rsidR="00A40A2E" w14:paraId="047A213A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26F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z polyethylenu (HDPE) dle normy EN 840-1-5-6 se stěnou o síle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BE5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min. 3,4 mm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186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54EE7248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555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se zpevněným okrajem a vnitřní objem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7E9C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240 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139F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6964476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24D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Nosnost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79DD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95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F5BE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5ECF09DE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C6D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Hmotnost prázdné nádoby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E48C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10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854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7B7DF7F8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8222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Odolnost vůči UV záření, chemickým, biologickým povětrnostním vlivům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2F30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-30/+50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 xml:space="preserve">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204D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70792F35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E8AB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nádoby černá s uvedením výrobce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0C077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44EA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657FB60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F159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víka HNĚDÁ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CF27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F3B1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5752A984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803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Víko s tříbodovým závěsem vybaveno madly s odnímatelnými klipy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AC61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 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F7A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6013E3E8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23B8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klipů HNĚDÁ se souhrnnou plochou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F97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150 cm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6B0F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2CE5D49E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23BA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Na klipech vyražen nápis BIO a nápis BIO v Braillově písmu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9EB8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ADF7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618474EF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7CDB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lang w:eastAsia="en-US"/>
                <w14:ligatures w14:val="standardContextual"/>
              </w:rPr>
              <w:t xml:space="preserve">Víko s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odvětráním mezi tělem a víkem nádoby umožňující odpařování par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48DA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7DC3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5374928B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DF86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Protihluková kolečka s ocelovou osou včetně antikorozní úpravy o průměru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9E455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200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63C0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0B8C9334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B783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Hladká přední část nádoby (bez prolisů) pro snadného umístění samolepek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AEE55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399A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5695170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E598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Větrací otvory na bocích v rozsahu min.1/3 plochy stěny s průměrem otvorů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FB870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5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4759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72C13522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F8D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Plastový vyměnitelný mřížkový rošt nad dnem nádoby usazen na vzpěrách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960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6ks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0B53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1509710C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4C37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Samolepka s druhem odpadu a popisem nakládání s ním o velikosti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8C55A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A4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F2C6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5CCF1ECD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80B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Šroubovací čip s odolností proti vodě a prachu IP 68 o průměru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C7B0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30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A5E5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73F089E1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8BCC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režim čipu </w:t>
            </w:r>
            <w:proofErr w:type="spellStart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Half</w:t>
            </w:r>
            <w:proofErr w:type="spellEnd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Duplex s modulací FSK o základní frekvenci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8C51D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134.2 kHz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9F42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A40A2E" w14:paraId="3670A5BD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73F2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Protokol dat dle EN 14803, DIN 30745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0AD1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AD02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2408C077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0C45" w14:textId="5B46A993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RAL GZ 951/1 vyraženo na nádobě i víku</w:t>
            </w:r>
            <w:r w:rsidR="00AA6C0C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či rovnocenné řešení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66EB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B1386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1EC64465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36B" w14:textId="2258EE29" w:rsidR="00A40A2E" w:rsidRDefault="00DD1074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Polep mj. s informací o tříděném odpadu – nalepena na nádobě viz požadavek níže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231E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0082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A40A2E" w14:paraId="1296ED6E" w14:textId="77777777" w:rsidTr="00A40A2E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AA50" w14:textId="77777777" w:rsidR="00A40A2E" w:rsidRDefault="00A40A2E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D1074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Blue Angel (doložení v nabídce)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8DCF" w14:textId="77777777" w:rsidR="00A40A2E" w:rsidRDefault="00A40A2E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13ABB" w14:textId="77777777" w:rsidR="00A40A2E" w:rsidRDefault="00A40A2E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</w:tbl>
    <w:p w14:paraId="431F521A" w14:textId="77777777" w:rsidR="00A40A2E" w:rsidRDefault="00A40A2E" w:rsidP="00A40A2E">
      <w:pPr>
        <w:rPr>
          <w:rFonts w:ascii="Arial Narrow" w:hAnsi="Arial Narrow"/>
          <w:b/>
          <w:sz w:val="22"/>
          <w:szCs w:val="22"/>
        </w:rPr>
      </w:pPr>
    </w:p>
    <w:p w14:paraId="239D91AE" w14:textId="77777777" w:rsidR="00A40A2E" w:rsidRDefault="00A40A2E" w:rsidP="00A40A2E">
      <w:pPr>
        <w:rPr>
          <w:rFonts w:ascii="Times New Roman" w:hAnsi="Times New Roman"/>
          <w:sz w:val="24"/>
        </w:rPr>
      </w:pPr>
    </w:p>
    <w:p w14:paraId="4D581DF9" w14:textId="4AB830A4" w:rsidR="000C6FCE" w:rsidRPr="007D2E09" w:rsidRDefault="000C6FCE" w:rsidP="00A40A2E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="Tahoma"/>
          <w:b/>
          <w:bCs/>
          <w:sz w:val="22"/>
        </w:rPr>
      </w:pPr>
      <w:r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Polep zboží bude informovat o druhu ukládaných odpadů a s prvky povinné publicity v souladu s Pravidly pro žadatele a příjemce podpory v Operačním programu Životní prostředí pro období 20</w:t>
      </w:r>
      <w:r w:rsidR="000E2B7B"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21</w:t>
      </w:r>
      <w:r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-202</w:t>
      </w:r>
      <w:r w:rsidR="000E2B7B"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7</w:t>
      </w:r>
      <w:r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 xml:space="preserve"> a Grafickým manuálem OPŽP. Barevnost 4/0, minimální rozměr </w:t>
      </w:r>
      <w:r w:rsidR="00B358B7"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A4</w:t>
      </w:r>
      <w:r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, Materiál: PVC fólie s běžnou nebo zvýšenou lepivostí, druh tisku: UV sítotisk. Grafický návrh bude odsouhlasen kupujícím.</w:t>
      </w:r>
      <w:r w:rsidRPr="007D2E09">
        <w:rPr>
          <w:rFonts w:asciiTheme="minorHAnsi" w:hAnsiTheme="minorHAnsi" w:cs="Tahoma"/>
          <w:b/>
          <w:bCs/>
          <w:sz w:val="22"/>
        </w:rPr>
        <w:t xml:space="preserve"> </w:t>
      </w:r>
    </w:p>
    <w:bookmarkEnd w:id="8"/>
    <w:p w14:paraId="49C66D85" w14:textId="77777777" w:rsidR="000C6FCE" w:rsidRDefault="000C6FCE" w:rsidP="00AA74DF"/>
    <w:p w14:paraId="4A2735DE" w14:textId="77777777" w:rsidR="00AA74DF" w:rsidRDefault="00AA74DF" w:rsidP="00AA74DF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AED3CB0" w14:textId="77777777" w:rsidR="00AA74DF" w:rsidRDefault="00AA74DF" w:rsidP="00AA74DF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7A3523" w14:textId="46DEAEF5" w:rsidR="000B7A43" w:rsidRDefault="000B7A43">
      <w:pPr>
        <w:spacing w:after="200" w:line="276" w:lineRule="auto"/>
        <w:jc w:val="left"/>
        <w:rPr>
          <w:rFonts w:asciiTheme="minorHAnsi" w:hAnsiTheme="minorHAnsi" w:cs="Tahoma"/>
          <w:bCs/>
          <w:iCs/>
          <w:sz w:val="24"/>
          <w:szCs w:val="28"/>
        </w:rPr>
      </w:pPr>
    </w:p>
    <w:p w14:paraId="6CDC0D84" w14:textId="77777777" w:rsidR="00AA74DF" w:rsidRPr="00AA74DF" w:rsidRDefault="00AA74DF">
      <w:pPr>
        <w:spacing w:after="200" w:line="276" w:lineRule="auto"/>
        <w:jc w:val="left"/>
        <w:rPr>
          <w:rFonts w:asciiTheme="minorHAnsi" w:hAnsiTheme="minorHAnsi" w:cs="Tahoma"/>
          <w:bCs/>
          <w:iCs/>
          <w:sz w:val="24"/>
          <w:szCs w:val="28"/>
        </w:rPr>
      </w:pPr>
    </w:p>
    <w:p w14:paraId="0A2E2942" w14:textId="77777777" w:rsidR="0049168B" w:rsidRDefault="0049168B" w:rsidP="00876ADB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  <w:sectPr w:rsidR="0049168B" w:rsidSect="0083752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701" w:right="1417" w:bottom="1417" w:left="1417" w:header="708" w:footer="600" w:gutter="0"/>
          <w:cols w:space="708"/>
          <w:docGrid w:linePitch="360"/>
        </w:sectPr>
      </w:pPr>
    </w:p>
    <w:p w14:paraId="492E4CD2" w14:textId="77777777" w:rsidR="005C4023" w:rsidRDefault="005C4023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</w:p>
    <w:p w14:paraId="367184CC" w14:textId="1A36F3A9" w:rsidR="00231F56" w:rsidRDefault="00AA74DF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  <w:r>
        <w:rPr>
          <w:rFonts w:asciiTheme="minorHAnsi" w:hAnsiTheme="minorHAnsi" w:cs="Tahoma"/>
          <w:b/>
          <w:i/>
          <w:sz w:val="24"/>
          <w:szCs w:val="28"/>
        </w:rPr>
        <w:t>P</w:t>
      </w:r>
      <w:r w:rsidR="00876ADB">
        <w:rPr>
          <w:rFonts w:asciiTheme="minorHAnsi" w:hAnsiTheme="minorHAnsi" w:cs="Tahoma"/>
          <w:b/>
          <w:i/>
          <w:sz w:val="24"/>
          <w:szCs w:val="28"/>
        </w:rPr>
        <w:t>říloha č. 2</w:t>
      </w:r>
      <w:r w:rsidR="00876ADB" w:rsidRPr="00B26AB8">
        <w:rPr>
          <w:rFonts w:asciiTheme="minorHAnsi" w:hAnsiTheme="minorHAnsi" w:cs="Tahoma"/>
          <w:b/>
          <w:i/>
          <w:sz w:val="24"/>
          <w:szCs w:val="28"/>
        </w:rPr>
        <w:t xml:space="preserve"> smlouvy: </w:t>
      </w:r>
      <w:r w:rsidR="00231F56">
        <w:rPr>
          <w:rFonts w:asciiTheme="minorHAnsi" w:hAnsiTheme="minorHAnsi" w:cs="Tahoma"/>
          <w:b/>
          <w:i/>
          <w:sz w:val="24"/>
          <w:szCs w:val="28"/>
        </w:rPr>
        <w:t>Harmonogram plnění a m</w:t>
      </w:r>
      <w:r w:rsidR="00876ADB">
        <w:rPr>
          <w:rFonts w:asciiTheme="minorHAnsi" w:hAnsiTheme="minorHAnsi" w:cs="Tahoma"/>
          <w:b/>
          <w:i/>
          <w:sz w:val="24"/>
          <w:szCs w:val="28"/>
        </w:rPr>
        <w:t>íst</w:t>
      </w:r>
      <w:r w:rsidR="00EE7630">
        <w:rPr>
          <w:rFonts w:asciiTheme="minorHAnsi" w:hAnsiTheme="minorHAnsi" w:cs="Tahoma"/>
          <w:b/>
          <w:i/>
          <w:sz w:val="24"/>
          <w:szCs w:val="28"/>
        </w:rPr>
        <w:t>o</w:t>
      </w:r>
      <w:r w:rsidR="00876ADB">
        <w:rPr>
          <w:rFonts w:asciiTheme="minorHAnsi" w:hAnsiTheme="minorHAnsi" w:cs="Tahoma"/>
          <w:b/>
          <w:i/>
          <w:sz w:val="24"/>
          <w:szCs w:val="28"/>
        </w:rPr>
        <w:t xml:space="preserve"> plnění</w:t>
      </w:r>
      <w:bookmarkEnd w:id="7"/>
    </w:p>
    <w:p w14:paraId="598946CB" w14:textId="77777777" w:rsidR="00EE7630" w:rsidRDefault="00EE7630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</w:p>
    <w:p w14:paraId="6734897E" w14:textId="77777777" w:rsidR="005C4023" w:rsidRDefault="00EE7630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Cs/>
          <w:sz w:val="24"/>
          <w:szCs w:val="28"/>
        </w:rPr>
      </w:pPr>
      <w:r w:rsidRPr="00EE7630">
        <w:rPr>
          <w:rFonts w:asciiTheme="minorHAnsi" w:hAnsiTheme="minorHAnsi" w:cs="Tahoma"/>
          <w:b/>
          <w:iCs/>
          <w:sz w:val="24"/>
          <w:szCs w:val="28"/>
        </w:rPr>
        <w:t xml:space="preserve">Místo plnění: </w:t>
      </w:r>
    </w:p>
    <w:p w14:paraId="0A42D388" w14:textId="1045F77F" w:rsidR="00231F56" w:rsidRPr="005C4023" w:rsidRDefault="00EE7630" w:rsidP="00231F56">
      <w:pPr>
        <w:tabs>
          <w:tab w:val="num" w:pos="0"/>
          <w:tab w:val="left" w:pos="5670"/>
        </w:tabs>
        <w:rPr>
          <w:rFonts w:asciiTheme="minorHAnsi" w:hAnsiTheme="minorHAnsi" w:cs="Tahoma"/>
          <w:bCs/>
          <w:iCs/>
          <w:sz w:val="22"/>
        </w:rPr>
      </w:pPr>
      <w:bookmarkStart w:id="9" w:name="_Hlk189641961"/>
      <w:r w:rsidRPr="005C4023">
        <w:rPr>
          <w:rFonts w:asciiTheme="minorHAnsi" w:hAnsiTheme="minorHAnsi" w:cs="Tahoma"/>
          <w:bCs/>
          <w:iCs/>
          <w:sz w:val="22"/>
        </w:rPr>
        <w:t>Areál BUS REAL, K Podlesí 541, 261 01 Příbram</w:t>
      </w:r>
      <w:bookmarkEnd w:id="9"/>
    </w:p>
    <w:p w14:paraId="481B7517" w14:textId="77777777" w:rsidR="005C4023" w:rsidRDefault="005C4023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Cs/>
          <w:sz w:val="24"/>
          <w:szCs w:val="28"/>
        </w:rPr>
      </w:pPr>
    </w:p>
    <w:p w14:paraId="5E5650DC" w14:textId="3B6B3F1E" w:rsidR="005C4023" w:rsidRDefault="005C4023" w:rsidP="005C4023">
      <w:pPr>
        <w:tabs>
          <w:tab w:val="num" w:pos="0"/>
          <w:tab w:val="left" w:pos="5670"/>
        </w:tabs>
        <w:rPr>
          <w:rFonts w:asciiTheme="minorHAnsi" w:hAnsiTheme="minorHAnsi" w:cs="Tahoma"/>
          <w:b/>
          <w:iCs/>
          <w:sz w:val="24"/>
          <w:szCs w:val="28"/>
        </w:rPr>
      </w:pPr>
      <w:r>
        <w:rPr>
          <w:rFonts w:asciiTheme="minorHAnsi" w:hAnsiTheme="minorHAnsi" w:cs="Tahoma"/>
          <w:b/>
          <w:iCs/>
          <w:sz w:val="24"/>
          <w:szCs w:val="28"/>
        </w:rPr>
        <w:t>Harmonogram</w:t>
      </w:r>
      <w:r w:rsidRPr="00EE7630">
        <w:rPr>
          <w:rFonts w:asciiTheme="minorHAnsi" w:hAnsiTheme="minorHAnsi" w:cs="Tahoma"/>
          <w:b/>
          <w:iCs/>
          <w:sz w:val="24"/>
          <w:szCs w:val="28"/>
        </w:rPr>
        <w:t xml:space="preserve"> plnění: </w:t>
      </w:r>
    </w:p>
    <w:p w14:paraId="370AD397" w14:textId="2521488A" w:rsidR="005C4023" w:rsidRPr="005C4023" w:rsidRDefault="005C4023" w:rsidP="00231F56">
      <w:pPr>
        <w:tabs>
          <w:tab w:val="num" w:pos="0"/>
          <w:tab w:val="left" w:pos="5670"/>
        </w:tabs>
        <w:rPr>
          <w:rFonts w:asciiTheme="minorHAnsi" w:hAnsiTheme="minorHAnsi" w:cs="Tahoma"/>
          <w:b/>
          <w:iCs/>
          <w:sz w:val="24"/>
          <w:szCs w:val="28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911"/>
        <w:gridCol w:w="1911"/>
        <w:gridCol w:w="1911"/>
        <w:gridCol w:w="2171"/>
      </w:tblGrid>
      <w:tr w:rsidR="005C4023" w:rsidRPr="005C4023" w14:paraId="44E4487C" w14:textId="77777777" w:rsidTr="005C4023">
        <w:trPr>
          <w:trHeight w:val="60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28384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Pořadí dodávky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B95948" w14:textId="77777777" w:rsid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nádob v dodávce </w:t>
            </w:r>
          </w:p>
          <w:p w14:paraId="0C7C2B9C" w14:textId="1C61384B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CFA4F7" w14:textId="77777777" w:rsid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Počet nádob v dodávce </w:t>
            </w:r>
          </w:p>
          <w:p w14:paraId="12A1AC2F" w14:textId="59A2F64C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51E698" w14:textId="189C83BD" w:rsid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nádob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dodávce</w:t>
            </w:r>
          </w:p>
          <w:p w14:paraId="5F573681" w14:textId="20550949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BIO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D2CBE1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Termín dodání</w:t>
            </w:r>
          </w:p>
        </w:tc>
      </w:tr>
      <w:tr w:rsidR="005C4023" w:rsidRPr="005C4023" w14:paraId="47BA1604" w14:textId="77777777" w:rsidTr="005C4023">
        <w:trPr>
          <w:trHeight w:val="300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D69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8E2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899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7AD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0421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do 90 dnů od účinnosti smlouvy</w:t>
            </w:r>
          </w:p>
        </w:tc>
      </w:tr>
      <w:tr w:rsidR="005C4023" w:rsidRPr="005C4023" w14:paraId="52C8ADC3" w14:textId="77777777" w:rsidTr="005C4023">
        <w:trPr>
          <w:trHeight w:val="300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81DA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F57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499A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6E0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679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do 31.12.2025</w:t>
            </w:r>
          </w:p>
        </w:tc>
      </w:tr>
      <w:tr w:rsidR="005C4023" w:rsidRPr="005C4023" w14:paraId="5C87D482" w14:textId="77777777" w:rsidTr="005C4023">
        <w:trPr>
          <w:trHeight w:val="300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EAC7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C56F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17F4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362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4FA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do 31.03.2026</w:t>
            </w:r>
          </w:p>
        </w:tc>
      </w:tr>
      <w:tr w:rsidR="005C4023" w:rsidRPr="005C4023" w14:paraId="43867C50" w14:textId="77777777" w:rsidTr="005C4023">
        <w:trPr>
          <w:trHeight w:val="300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6953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6C8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CA7E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3CF0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6BBA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do 30.09.2026</w:t>
            </w:r>
          </w:p>
        </w:tc>
      </w:tr>
      <w:tr w:rsidR="005C4023" w:rsidRPr="005C4023" w14:paraId="1D3B2A79" w14:textId="77777777" w:rsidTr="005C4023">
        <w:trPr>
          <w:trHeight w:val="300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D651" w14:textId="77777777" w:rsidR="005C4023" w:rsidRPr="005C4023" w:rsidRDefault="005C4023" w:rsidP="005C40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F50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19E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801F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82A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do 31.12.2026</w:t>
            </w:r>
          </w:p>
        </w:tc>
      </w:tr>
      <w:tr w:rsidR="005C4023" w:rsidRPr="005C4023" w14:paraId="31AC59AC" w14:textId="77777777" w:rsidTr="005C4023">
        <w:trPr>
          <w:trHeight w:val="498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723" w14:textId="77777777" w:rsidR="005C4023" w:rsidRPr="005C4023" w:rsidRDefault="005C4023" w:rsidP="005C402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F84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E76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3EF4" w14:textId="77777777" w:rsidR="005C4023" w:rsidRPr="005C4023" w:rsidRDefault="005C4023" w:rsidP="005C402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DAA" w14:textId="77777777" w:rsidR="005C4023" w:rsidRPr="005C4023" w:rsidRDefault="005C4023" w:rsidP="005C40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40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627BC4B" w14:textId="77777777" w:rsidR="00231F56" w:rsidRDefault="00231F56" w:rsidP="005C4023">
      <w:pPr>
        <w:tabs>
          <w:tab w:val="num" w:pos="-1276"/>
          <w:tab w:val="left" w:pos="5670"/>
        </w:tabs>
        <w:ind w:right="141"/>
        <w:rPr>
          <w:rFonts w:asciiTheme="minorHAnsi" w:hAnsiTheme="minorHAnsi" w:cs="Tahoma"/>
          <w:b/>
          <w:i/>
          <w:sz w:val="24"/>
          <w:szCs w:val="28"/>
        </w:rPr>
      </w:pPr>
    </w:p>
    <w:sectPr w:rsidR="00231F56" w:rsidSect="005C4023">
      <w:footerReference w:type="default" r:id="rId13"/>
      <w:pgSz w:w="11906" w:h="16838"/>
      <w:pgMar w:top="1417" w:right="1417" w:bottom="1417" w:left="1417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144F" w14:textId="77777777" w:rsidR="00C00AC4" w:rsidRDefault="00C00AC4" w:rsidP="00531E87">
      <w:pPr>
        <w:spacing w:line="240" w:lineRule="auto"/>
      </w:pPr>
      <w:r>
        <w:separator/>
      </w:r>
    </w:p>
  </w:endnote>
  <w:endnote w:type="continuationSeparator" w:id="0">
    <w:p w14:paraId="4F8F7FFF" w14:textId="77777777" w:rsidR="00C00AC4" w:rsidRDefault="00C00AC4" w:rsidP="0053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1153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A470F51" w14:textId="24EBCD2A" w:rsidR="00576E6A" w:rsidRPr="003B692D" w:rsidRDefault="00576E6A">
        <w:pPr>
          <w:pStyle w:val="Zpat"/>
          <w:jc w:val="right"/>
          <w:rPr>
            <w:rFonts w:asciiTheme="minorHAnsi" w:hAnsiTheme="minorHAnsi"/>
          </w:rPr>
        </w:pP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 w:rsidR="009938EB">
          <w:rPr>
            <w:rFonts w:asciiTheme="minorHAnsi" w:hAnsiTheme="minorHAnsi"/>
            <w:noProof/>
          </w:rPr>
          <w:t>8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33235511" w14:textId="77777777" w:rsidR="00576E6A" w:rsidRDefault="00576E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22450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72B1280" w14:textId="4C226798" w:rsidR="00576E6A" w:rsidRPr="003B692D" w:rsidRDefault="00576E6A">
        <w:pPr>
          <w:pStyle w:val="Zpat"/>
          <w:jc w:val="right"/>
          <w:rPr>
            <w:rFonts w:asciiTheme="minorHAnsi" w:hAnsiTheme="minorHAnsi"/>
          </w:rPr>
        </w:pP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 w:rsidR="009938EB">
          <w:rPr>
            <w:rFonts w:asciiTheme="minorHAnsi" w:hAnsiTheme="minorHAnsi"/>
            <w:noProof/>
          </w:rPr>
          <w:t>10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2A71AFCA" w14:textId="77777777" w:rsidR="00576E6A" w:rsidRDefault="00576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EAAA" w14:textId="77777777" w:rsidR="00C00AC4" w:rsidRDefault="00C00AC4" w:rsidP="00531E87">
      <w:pPr>
        <w:spacing w:line="240" w:lineRule="auto"/>
      </w:pPr>
      <w:r>
        <w:separator/>
      </w:r>
    </w:p>
  </w:footnote>
  <w:footnote w:type="continuationSeparator" w:id="0">
    <w:p w14:paraId="3618875E" w14:textId="77777777" w:rsidR="00C00AC4" w:rsidRDefault="00C00AC4" w:rsidP="0053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ABBE" w14:textId="0C390138" w:rsidR="00576E6A" w:rsidRDefault="00576E6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071D4" wp14:editId="2412A5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D2296" w14:textId="2234C70F" w:rsidR="00576E6A" w:rsidRPr="00B50249" w:rsidRDefault="00576E6A" w:rsidP="00B50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0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071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4D2296" w14:textId="2234C70F" w:rsidR="00576E6A" w:rsidRPr="00B50249" w:rsidRDefault="00576E6A" w:rsidP="00B50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0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E358" w14:textId="0B65D34B" w:rsidR="00576E6A" w:rsidRDefault="00576E6A">
    <w:pPr>
      <w:pStyle w:val="Zhlav"/>
    </w:pPr>
    <w:r w:rsidRPr="00F37117">
      <w:rPr>
        <w:noProof/>
      </w:rPr>
      <w:drawing>
        <wp:inline distT="0" distB="0" distL="0" distR="0" wp14:anchorId="389AA292" wp14:editId="449F5E19">
          <wp:extent cx="5760720" cy="419735"/>
          <wp:effectExtent l="0" t="0" r="0" b="0"/>
          <wp:docPr id="1452324114" name="Obrázek 1452324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9518" w14:textId="21F1DC9F" w:rsidR="00576E6A" w:rsidRDefault="00576E6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9721D" wp14:editId="7BBC3E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270C1" w14:textId="68BC4FF6" w:rsidR="00576E6A" w:rsidRPr="00B50249" w:rsidRDefault="00576E6A" w:rsidP="00B502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02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972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F5270C1" w14:textId="68BC4FF6" w:rsidR="00576E6A" w:rsidRPr="00B50249" w:rsidRDefault="00576E6A" w:rsidP="00B502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02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81D078B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431CEC"/>
    <w:multiLevelType w:val="hybridMultilevel"/>
    <w:tmpl w:val="989288B6"/>
    <w:lvl w:ilvl="0" w:tplc="8FC0252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4D43BF4"/>
    <w:multiLevelType w:val="hybridMultilevel"/>
    <w:tmpl w:val="7EC23500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332"/>
    <w:multiLevelType w:val="hybridMultilevel"/>
    <w:tmpl w:val="83422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C0252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E668C5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7E0E1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6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9AA180C"/>
    <w:multiLevelType w:val="hybridMultilevel"/>
    <w:tmpl w:val="41A6DD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826E1AF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BB5"/>
    <w:multiLevelType w:val="multilevel"/>
    <w:tmpl w:val="259C24C0"/>
    <w:lvl w:ilvl="0">
      <w:start w:val="120"/>
      <w:numFmt w:val="bullet"/>
      <w:lvlText w:val="-"/>
      <w:lvlJc w:val="left"/>
      <w:pPr>
        <w:tabs>
          <w:tab w:val="num" w:pos="0"/>
        </w:tabs>
        <w:ind w:left="75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EC2330"/>
    <w:multiLevelType w:val="hybridMultilevel"/>
    <w:tmpl w:val="7786E832"/>
    <w:lvl w:ilvl="0" w:tplc="712E5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56AF1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D58190D"/>
    <w:multiLevelType w:val="hybridMultilevel"/>
    <w:tmpl w:val="7054E722"/>
    <w:lvl w:ilvl="0" w:tplc="B0982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77C97"/>
    <w:multiLevelType w:val="hybridMultilevel"/>
    <w:tmpl w:val="204C5416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41D1"/>
    <w:multiLevelType w:val="hybridMultilevel"/>
    <w:tmpl w:val="7AEC4E8C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D65A4"/>
    <w:multiLevelType w:val="hybridMultilevel"/>
    <w:tmpl w:val="090A1428"/>
    <w:lvl w:ilvl="0" w:tplc="114E1C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6921224">
      <w:start w:val="1"/>
      <w:numFmt w:val="upperRoman"/>
      <w:lvlText w:val="%2."/>
      <w:lvlJc w:val="left"/>
      <w:pPr>
        <w:ind w:left="1800" w:hanging="720"/>
      </w:pPr>
      <w:rPr>
        <w:rFonts w:cs="Tahoma"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4DFC"/>
    <w:multiLevelType w:val="hybridMultilevel"/>
    <w:tmpl w:val="3342DB90"/>
    <w:lvl w:ilvl="0" w:tplc="A8487E38">
      <w:start w:val="1"/>
      <w:numFmt w:val="decimal"/>
      <w:lvlText w:val="%1"/>
      <w:lvlJc w:val="left"/>
      <w:pPr>
        <w:ind w:left="927" w:hanging="360"/>
      </w:pPr>
      <w:rPr>
        <w:rFonts w:ascii="Calibri" w:eastAsia="Times New Roman" w:hAnsi="Calibri" w:cs="Times New Roman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E57AA6"/>
    <w:multiLevelType w:val="hybridMultilevel"/>
    <w:tmpl w:val="9CA05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9E8D3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5EB247B"/>
    <w:multiLevelType w:val="hybridMultilevel"/>
    <w:tmpl w:val="68608638"/>
    <w:lvl w:ilvl="0" w:tplc="755853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87304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547DF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04E"/>
    <w:multiLevelType w:val="hybridMultilevel"/>
    <w:tmpl w:val="7054E722"/>
    <w:lvl w:ilvl="0" w:tplc="B0982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55B89"/>
    <w:multiLevelType w:val="hybridMultilevel"/>
    <w:tmpl w:val="D4AA07DA"/>
    <w:lvl w:ilvl="0" w:tplc="8674AC12">
      <w:start w:val="120"/>
      <w:numFmt w:val="bullet"/>
      <w:lvlText w:val="-"/>
      <w:lvlJc w:val="left"/>
      <w:pPr>
        <w:ind w:left="75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30609B7"/>
    <w:multiLevelType w:val="hybridMultilevel"/>
    <w:tmpl w:val="2F44AAC8"/>
    <w:lvl w:ilvl="0" w:tplc="95461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1DC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B7305E"/>
    <w:multiLevelType w:val="hybridMultilevel"/>
    <w:tmpl w:val="9DA8C0B2"/>
    <w:lvl w:ilvl="0" w:tplc="A7E0E16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0443">
    <w:abstractNumId w:val="23"/>
  </w:num>
  <w:num w:numId="2" w16cid:durableId="328027668">
    <w:abstractNumId w:val="8"/>
  </w:num>
  <w:num w:numId="3" w16cid:durableId="71976477">
    <w:abstractNumId w:val="24"/>
  </w:num>
  <w:num w:numId="4" w16cid:durableId="1467506369">
    <w:abstractNumId w:val="2"/>
  </w:num>
  <w:num w:numId="5" w16cid:durableId="430245669">
    <w:abstractNumId w:val="10"/>
  </w:num>
  <w:num w:numId="6" w16cid:durableId="11302367">
    <w:abstractNumId w:val="15"/>
  </w:num>
  <w:num w:numId="7" w16cid:durableId="204567792">
    <w:abstractNumId w:val="25"/>
  </w:num>
  <w:num w:numId="8" w16cid:durableId="1032653512">
    <w:abstractNumId w:val="18"/>
  </w:num>
  <w:num w:numId="9" w16cid:durableId="1508865059">
    <w:abstractNumId w:val="17"/>
  </w:num>
  <w:num w:numId="10" w16cid:durableId="1084692801">
    <w:abstractNumId w:val="4"/>
  </w:num>
  <w:num w:numId="11" w16cid:durableId="46953270">
    <w:abstractNumId w:val="1"/>
  </w:num>
  <w:num w:numId="12" w16cid:durableId="216404679">
    <w:abstractNumId w:val="26"/>
  </w:num>
  <w:num w:numId="13" w16cid:durableId="1476798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1530338">
    <w:abstractNumId w:val="20"/>
  </w:num>
  <w:num w:numId="15" w16cid:durableId="1026715084">
    <w:abstractNumId w:val="6"/>
  </w:num>
  <w:num w:numId="16" w16cid:durableId="302388706">
    <w:abstractNumId w:val="16"/>
  </w:num>
  <w:num w:numId="17" w16cid:durableId="119230773">
    <w:abstractNumId w:val="6"/>
  </w:num>
  <w:num w:numId="18" w16cid:durableId="191572914">
    <w:abstractNumId w:val="19"/>
  </w:num>
  <w:num w:numId="19" w16cid:durableId="155189949">
    <w:abstractNumId w:val="9"/>
  </w:num>
  <w:num w:numId="20" w16cid:durableId="1890143800">
    <w:abstractNumId w:val="21"/>
  </w:num>
  <w:num w:numId="21" w16cid:durableId="2053647298">
    <w:abstractNumId w:val="23"/>
  </w:num>
  <w:num w:numId="22" w16cid:durableId="1744183979">
    <w:abstractNumId w:val="12"/>
  </w:num>
  <w:num w:numId="23" w16cid:durableId="1527520414">
    <w:abstractNumId w:val="14"/>
  </w:num>
  <w:num w:numId="24" w16cid:durableId="1452361009">
    <w:abstractNumId w:val="6"/>
  </w:num>
  <w:num w:numId="25" w16cid:durableId="39130725">
    <w:abstractNumId w:val="3"/>
  </w:num>
  <w:num w:numId="26" w16cid:durableId="1163934476">
    <w:abstractNumId w:val="22"/>
  </w:num>
  <w:num w:numId="27" w16cid:durableId="222372888">
    <w:abstractNumId w:val="7"/>
  </w:num>
  <w:num w:numId="28" w16cid:durableId="539361974">
    <w:abstractNumId w:val="11"/>
  </w:num>
  <w:num w:numId="29" w16cid:durableId="38811464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80"/>
    <w:rsid w:val="00004295"/>
    <w:rsid w:val="000063EC"/>
    <w:rsid w:val="000105DE"/>
    <w:rsid w:val="000116A0"/>
    <w:rsid w:val="00012C9F"/>
    <w:rsid w:val="0001664F"/>
    <w:rsid w:val="0002135B"/>
    <w:rsid w:val="00021492"/>
    <w:rsid w:val="00022D65"/>
    <w:rsid w:val="00023129"/>
    <w:rsid w:val="00027C2F"/>
    <w:rsid w:val="00034263"/>
    <w:rsid w:val="000347A3"/>
    <w:rsid w:val="000354CF"/>
    <w:rsid w:val="00035A73"/>
    <w:rsid w:val="00036CA9"/>
    <w:rsid w:val="000406B4"/>
    <w:rsid w:val="00040AEC"/>
    <w:rsid w:val="000426CD"/>
    <w:rsid w:val="00043025"/>
    <w:rsid w:val="00043DB4"/>
    <w:rsid w:val="0004495A"/>
    <w:rsid w:val="000460DA"/>
    <w:rsid w:val="000462A5"/>
    <w:rsid w:val="0004692C"/>
    <w:rsid w:val="0004720F"/>
    <w:rsid w:val="0005272C"/>
    <w:rsid w:val="0005459E"/>
    <w:rsid w:val="00054C7E"/>
    <w:rsid w:val="00055785"/>
    <w:rsid w:val="00056D53"/>
    <w:rsid w:val="0005741E"/>
    <w:rsid w:val="00057DD9"/>
    <w:rsid w:val="000602B1"/>
    <w:rsid w:val="0006193A"/>
    <w:rsid w:val="0006281F"/>
    <w:rsid w:val="00063C02"/>
    <w:rsid w:val="000700A2"/>
    <w:rsid w:val="00070767"/>
    <w:rsid w:val="000739B0"/>
    <w:rsid w:val="0007420A"/>
    <w:rsid w:val="00080B25"/>
    <w:rsid w:val="00082463"/>
    <w:rsid w:val="00087604"/>
    <w:rsid w:val="00091E3C"/>
    <w:rsid w:val="00094721"/>
    <w:rsid w:val="000A2073"/>
    <w:rsid w:val="000A2D39"/>
    <w:rsid w:val="000A380C"/>
    <w:rsid w:val="000A3876"/>
    <w:rsid w:val="000A3C8C"/>
    <w:rsid w:val="000A4564"/>
    <w:rsid w:val="000A4E30"/>
    <w:rsid w:val="000A5886"/>
    <w:rsid w:val="000A7C37"/>
    <w:rsid w:val="000B0766"/>
    <w:rsid w:val="000B40B5"/>
    <w:rsid w:val="000B5E90"/>
    <w:rsid w:val="000B7A43"/>
    <w:rsid w:val="000C00C0"/>
    <w:rsid w:val="000C1D4E"/>
    <w:rsid w:val="000C4ACC"/>
    <w:rsid w:val="000C5ACF"/>
    <w:rsid w:val="000C6FCE"/>
    <w:rsid w:val="000C763C"/>
    <w:rsid w:val="000C7FA7"/>
    <w:rsid w:val="000D1B4D"/>
    <w:rsid w:val="000D2C1C"/>
    <w:rsid w:val="000D382D"/>
    <w:rsid w:val="000D4C6A"/>
    <w:rsid w:val="000D79B8"/>
    <w:rsid w:val="000E0897"/>
    <w:rsid w:val="000E0E8A"/>
    <w:rsid w:val="000E2B7B"/>
    <w:rsid w:val="000E36EE"/>
    <w:rsid w:val="000E37F3"/>
    <w:rsid w:val="000E4C9C"/>
    <w:rsid w:val="000E5A8B"/>
    <w:rsid w:val="000E605E"/>
    <w:rsid w:val="000F2B60"/>
    <w:rsid w:val="000F546F"/>
    <w:rsid w:val="000F55BB"/>
    <w:rsid w:val="000F6062"/>
    <w:rsid w:val="00100306"/>
    <w:rsid w:val="00104F27"/>
    <w:rsid w:val="001051D4"/>
    <w:rsid w:val="001064BB"/>
    <w:rsid w:val="00107297"/>
    <w:rsid w:val="001105CC"/>
    <w:rsid w:val="00110E33"/>
    <w:rsid w:val="001127FF"/>
    <w:rsid w:val="0011751F"/>
    <w:rsid w:val="00126BD6"/>
    <w:rsid w:val="001274F6"/>
    <w:rsid w:val="001279A8"/>
    <w:rsid w:val="00131C25"/>
    <w:rsid w:val="00137575"/>
    <w:rsid w:val="00137AA5"/>
    <w:rsid w:val="00141575"/>
    <w:rsid w:val="00142B16"/>
    <w:rsid w:val="00142E1B"/>
    <w:rsid w:val="00145C76"/>
    <w:rsid w:val="0014652D"/>
    <w:rsid w:val="00147F4A"/>
    <w:rsid w:val="00150840"/>
    <w:rsid w:val="00151083"/>
    <w:rsid w:val="00151AA0"/>
    <w:rsid w:val="00155608"/>
    <w:rsid w:val="001615CF"/>
    <w:rsid w:val="0016162D"/>
    <w:rsid w:val="00161733"/>
    <w:rsid w:val="00162215"/>
    <w:rsid w:val="00164721"/>
    <w:rsid w:val="00170D00"/>
    <w:rsid w:val="001756D9"/>
    <w:rsid w:val="001771DD"/>
    <w:rsid w:val="00177387"/>
    <w:rsid w:val="00177689"/>
    <w:rsid w:val="00177D8A"/>
    <w:rsid w:val="00177DBA"/>
    <w:rsid w:val="001804B8"/>
    <w:rsid w:val="00180648"/>
    <w:rsid w:val="001858DB"/>
    <w:rsid w:val="001869D4"/>
    <w:rsid w:val="001909C5"/>
    <w:rsid w:val="001918BB"/>
    <w:rsid w:val="0019337F"/>
    <w:rsid w:val="00193BB7"/>
    <w:rsid w:val="0019404B"/>
    <w:rsid w:val="00195153"/>
    <w:rsid w:val="00195DAD"/>
    <w:rsid w:val="001960CE"/>
    <w:rsid w:val="001A2021"/>
    <w:rsid w:val="001B0069"/>
    <w:rsid w:val="001B4DE3"/>
    <w:rsid w:val="001C1F85"/>
    <w:rsid w:val="001C41B4"/>
    <w:rsid w:val="001C43C6"/>
    <w:rsid w:val="001C445F"/>
    <w:rsid w:val="001C5BD9"/>
    <w:rsid w:val="001C67C9"/>
    <w:rsid w:val="001C6919"/>
    <w:rsid w:val="001C6EB6"/>
    <w:rsid w:val="001C7212"/>
    <w:rsid w:val="001C7ADE"/>
    <w:rsid w:val="001C7D0A"/>
    <w:rsid w:val="001D0D35"/>
    <w:rsid w:val="001D3BA2"/>
    <w:rsid w:val="001D4E98"/>
    <w:rsid w:val="001D7DE7"/>
    <w:rsid w:val="001E1A7A"/>
    <w:rsid w:val="001E4211"/>
    <w:rsid w:val="001E48FC"/>
    <w:rsid w:val="001E6C4D"/>
    <w:rsid w:val="001F411D"/>
    <w:rsid w:val="001F415A"/>
    <w:rsid w:val="001F549D"/>
    <w:rsid w:val="001F601E"/>
    <w:rsid w:val="001F7533"/>
    <w:rsid w:val="001F7819"/>
    <w:rsid w:val="00202553"/>
    <w:rsid w:val="00204BAF"/>
    <w:rsid w:val="00204EE8"/>
    <w:rsid w:val="00210883"/>
    <w:rsid w:val="002144B7"/>
    <w:rsid w:val="00215873"/>
    <w:rsid w:val="002162A7"/>
    <w:rsid w:val="0021784C"/>
    <w:rsid w:val="00224088"/>
    <w:rsid w:val="002260FC"/>
    <w:rsid w:val="002308A3"/>
    <w:rsid w:val="00230B09"/>
    <w:rsid w:val="00230D1C"/>
    <w:rsid w:val="00230E8A"/>
    <w:rsid w:val="00231F56"/>
    <w:rsid w:val="00237B5D"/>
    <w:rsid w:val="00237C6D"/>
    <w:rsid w:val="002414F8"/>
    <w:rsid w:val="002417A4"/>
    <w:rsid w:val="00242E81"/>
    <w:rsid w:val="00245B11"/>
    <w:rsid w:val="00246846"/>
    <w:rsid w:val="00246E2D"/>
    <w:rsid w:val="00250E82"/>
    <w:rsid w:val="0025317D"/>
    <w:rsid w:val="002537ED"/>
    <w:rsid w:val="0025564B"/>
    <w:rsid w:val="002559A3"/>
    <w:rsid w:val="00256AB7"/>
    <w:rsid w:val="00260AE5"/>
    <w:rsid w:val="0026236D"/>
    <w:rsid w:val="002626E5"/>
    <w:rsid w:val="00262E08"/>
    <w:rsid w:val="0026461B"/>
    <w:rsid w:val="002651DB"/>
    <w:rsid w:val="00266ED9"/>
    <w:rsid w:val="00267BA8"/>
    <w:rsid w:val="002732AE"/>
    <w:rsid w:val="002749DA"/>
    <w:rsid w:val="002762AD"/>
    <w:rsid w:val="00276C2C"/>
    <w:rsid w:val="00276CBB"/>
    <w:rsid w:val="00277053"/>
    <w:rsid w:val="002772A0"/>
    <w:rsid w:val="00280B07"/>
    <w:rsid w:val="00281FC4"/>
    <w:rsid w:val="00283C59"/>
    <w:rsid w:val="00285399"/>
    <w:rsid w:val="00285DA0"/>
    <w:rsid w:val="0028739E"/>
    <w:rsid w:val="002875DE"/>
    <w:rsid w:val="00292E07"/>
    <w:rsid w:val="002A14B4"/>
    <w:rsid w:val="002A7278"/>
    <w:rsid w:val="002B1F5B"/>
    <w:rsid w:val="002B4A7A"/>
    <w:rsid w:val="002C4290"/>
    <w:rsid w:val="002C4A49"/>
    <w:rsid w:val="002C58E5"/>
    <w:rsid w:val="002C6A1A"/>
    <w:rsid w:val="002C751E"/>
    <w:rsid w:val="002C7C3D"/>
    <w:rsid w:val="002D3809"/>
    <w:rsid w:val="002D4795"/>
    <w:rsid w:val="002D7585"/>
    <w:rsid w:val="002E00F4"/>
    <w:rsid w:val="002E0AAC"/>
    <w:rsid w:val="002E4266"/>
    <w:rsid w:val="002E6B70"/>
    <w:rsid w:val="002F1201"/>
    <w:rsid w:val="002F1220"/>
    <w:rsid w:val="00300B71"/>
    <w:rsid w:val="00304282"/>
    <w:rsid w:val="00304417"/>
    <w:rsid w:val="0031039C"/>
    <w:rsid w:val="0031246C"/>
    <w:rsid w:val="00313A20"/>
    <w:rsid w:val="003151D7"/>
    <w:rsid w:val="00316941"/>
    <w:rsid w:val="00316C2F"/>
    <w:rsid w:val="003236E5"/>
    <w:rsid w:val="00323717"/>
    <w:rsid w:val="00323CD7"/>
    <w:rsid w:val="00326DA8"/>
    <w:rsid w:val="003278CE"/>
    <w:rsid w:val="00331309"/>
    <w:rsid w:val="003319B4"/>
    <w:rsid w:val="0033256E"/>
    <w:rsid w:val="00332B9D"/>
    <w:rsid w:val="00334581"/>
    <w:rsid w:val="003350A5"/>
    <w:rsid w:val="003368B4"/>
    <w:rsid w:val="003374F4"/>
    <w:rsid w:val="003405BF"/>
    <w:rsid w:val="00340DD7"/>
    <w:rsid w:val="00342DE5"/>
    <w:rsid w:val="003457DB"/>
    <w:rsid w:val="00352A4A"/>
    <w:rsid w:val="0035364D"/>
    <w:rsid w:val="00356169"/>
    <w:rsid w:val="0036035D"/>
    <w:rsid w:val="00360648"/>
    <w:rsid w:val="00361E00"/>
    <w:rsid w:val="00364EF8"/>
    <w:rsid w:val="003652E7"/>
    <w:rsid w:val="00365B18"/>
    <w:rsid w:val="003675A2"/>
    <w:rsid w:val="00370106"/>
    <w:rsid w:val="0037064E"/>
    <w:rsid w:val="00372499"/>
    <w:rsid w:val="00372D44"/>
    <w:rsid w:val="00373F1A"/>
    <w:rsid w:val="00374CC8"/>
    <w:rsid w:val="00375E19"/>
    <w:rsid w:val="003779F1"/>
    <w:rsid w:val="003804EA"/>
    <w:rsid w:val="003855D7"/>
    <w:rsid w:val="00387813"/>
    <w:rsid w:val="00392419"/>
    <w:rsid w:val="00393634"/>
    <w:rsid w:val="003A4CC7"/>
    <w:rsid w:val="003A5D43"/>
    <w:rsid w:val="003A5F3B"/>
    <w:rsid w:val="003A7C1E"/>
    <w:rsid w:val="003B0270"/>
    <w:rsid w:val="003B0593"/>
    <w:rsid w:val="003B1945"/>
    <w:rsid w:val="003B566C"/>
    <w:rsid w:val="003B692D"/>
    <w:rsid w:val="003C3194"/>
    <w:rsid w:val="003C36D8"/>
    <w:rsid w:val="003C5E58"/>
    <w:rsid w:val="003C665C"/>
    <w:rsid w:val="003C7BA6"/>
    <w:rsid w:val="003D0347"/>
    <w:rsid w:val="003D4756"/>
    <w:rsid w:val="003E345F"/>
    <w:rsid w:val="003E38F8"/>
    <w:rsid w:val="003E3B10"/>
    <w:rsid w:val="003E3CE7"/>
    <w:rsid w:val="003E488E"/>
    <w:rsid w:val="003F1631"/>
    <w:rsid w:val="003F2773"/>
    <w:rsid w:val="003F368B"/>
    <w:rsid w:val="003F48D5"/>
    <w:rsid w:val="003F5CBB"/>
    <w:rsid w:val="003F6064"/>
    <w:rsid w:val="00400586"/>
    <w:rsid w:val="00400671"/>
    <w:rsid w:val="00400FEA"/>
    <w:rsid w:val="00403836"/>
    <w:rsid w:val="004076EB"/>
    <w:rsid w:val="004079C0"/>
    <w:rsid w:val="00412EF3"/>
    <w:rsid w:val="004135D0"/>
    <w:rsid w:val="00414E19"/>
    <w:rsid w:val="0041528E"/>
    <w:rsid w:val="00417BA7"/>
    <w:rsid w:val="00421C7A"/>
    <w:rsid w:val="00424137"/>
    <w:rsid w:val="00424858"/>
    <w:rsid w:val="00424F4B"/>
    <w:rsid w:val="00425489"/>
    <w:rsid w:val="00427E62"/>
    <w:rsid w:val="0043410B"/>
    <w:rsid w:val="004344DF"/>
    <w:rsid w:val="00434701"/>
    <w:rsid w:val="00434D41"/>
    <w:rsid w:val="00437125"/>
    <w:rsid w:val="004375CA"/>
    <w:rsid w:val="00444D7A"/>
    <w:rsid w:val="00447F36"/>
    <w:rsid w:val="00451DA3"/>
    <w:rsid w:val="004537E8"/>
    <w:rsid w:val="0045456F"/>
    <w:rsid w:val="00455147"/>
    <w:rsid w:val="0045639A"/>
    <w:rsid w:val="004569D9"/>
    <w:rsid w:val="00457932"/>
    <w:rsid w:val="00460F43"/>
    <w:rsid w:val="00466C86"/>
    <w:rsid w:val="0047755E"/>
    <w:rsid w:val="0047777A"/>
    <w:rsid w:val="00480A98"/>
    <w:rsid w:val="00480C44"/>
    <w:rsid w:val="00481EF8"/>
    <w:rsid w:val="004862A6"/>
    <w:rsid w:val="00486A89"/>
    <w:rsid w:val="00486DE0"/>
    <w:rsid w:val="00486FDC"/>
    <w:rsid w:val="00491057"/>
    <w:rsid w:val="0049168B"/>
    <w:rsid w:val="00493204"/>
    <w:rsid w:val="00494DD0"/>
    <w:rsid w:val="00496234"/>
    <w:rsid w:val="004A35B9"/>
    <w:rsid w:val="004A6E63"/>
    <w:rsid w:val="004A7EBB"/>
    <w:rsid w:val="004B351F"/>
    <w:rsid w:val="004B777B"/>
    <w:rsid w:val="004B7DBA"/>
    <w:rsid w:val="004C78F0"/>
    <w:rsid w:val="004D1029"/>
    <w:rsid w:val="004D3938"/>
    <w:rsid w:val="004D4619"/>
    <w:rsid w:val="004D5065"/>
    <w:rsid w:val="004E0170"/>
    <w:rsid w:val="004E24F1"/>
    <w:rsid w:val="004E53D4"/>
    <w:rsid w:val="004E5603"/>
    <w:rsid w:val="004E648C"/>
    <w:rsid w:val="004E6B19"/>
    <w:rsid w:val="004F0CCB"/>
    <w:rsid w:val="004F10ED"/>
    <w:rsid w:val="004F3052"/>
    <w:rsid w:val="004F32DD"/>
    <w:rsid w:val="00502C3C"/>
    <w:rsid w:val="00502F73"/>
    <w:rsid w:val="00503C5E"/>
    <w:rsid w:val="00504204"/>
    <w:rsid w:val="00505C2E"/>
    <w:rsid w:val="00510AB9"/>
    <w:rsid w:val="00512253"/>
    <w:rsid w:val="0051496F"/>
    <w:rsid w:val="005149AA"/>
    <w:rsid w:val="00515DFB"/>
    <w:rsid w:val="005214F6"/>
    <w:rsid w:val="00521E9C"/>
    <w:rsid w:val="00522684"/>
    <w:rsid w:val="00522D8A"/>
    <w:rsid w:val="00527BAC"/>
    <w:rsid w:val="00531E87"/>
    <w:rsid w:val="005326C4"/>
    <w:rsid w:val="00532783"/>
    <w:rsid w:val="00533973"/>
    <w:rsid w:val="00536392"/>
    <w:rsid w:val="00541CC8"/>
    <w:rsid w:val="00543AB6"/>
    <w:rsid w:val="005509A5"/>
    <w:rsid w:val="00552A3A"/>
    <w:rsid w:val="005544F0"/>
    <w:rsid w:val="00561DA9"/>
    <w:rsid w:val="00561F7B"/>
    <w:rsid w:val="00565908"/>
    <w:rsid w:val="00565ED1"/>
    <w:rsid w:val="00566C6F"/>
    <w:rsid w:val="00571745"/>
    <w:rsid w:val="005766CA"/>
    <w:rsid w:val="00576E6A"/>
    <w:rsid w:val="0057768E"/>
    <w:rsid w:val="00584668"/>
    <w:rsid w:val="00584DEB"/>
    <w:rsid w:val="00592012"/>
    <w:rsid w:val="005A2894"/>
    <w:rsid w:val="005A2EEC"/>
    <w:rsid w:val="005A35BF"/>
    <w:rsid w:val="005A35FB"/>
    <w:rsid w:val="005A7370"/>
    <w:rsid w:val="005B0515"/>
    <w:rsid w:val="005B2F72"/>
    <w:rsid w:val="005B66AD"/>
    <w:rsid w:val="005C22A7"/>
    <w:rsid w:val="005C4023"/>
    <w:rsid w:val="005C53D9"/>
    <w:rsid w:val="005C7DB5"/>
    <w:rsid w:val="005D1B62"/>
    <w:rsid w:val="005D3004"/>
    <w:rsid w:val="005D367B"/>
    <w:rsid w:val="005D37B2"/>
    <w:rsid w:val="005D496D"/>
    <w:rsid w:val="005D6C0E"/>
    <w:rsid w:val="005D7BA1"/>
    <w:rsid w:val="005E1525"/>
    <w:rsid w:val="005E1F57"/>
    <w:rsid w:val="005E337D"/>
    <w:rsid w:val="005E50BF"/>
    <w:rsid w:val="005E59A1"/>
    <w:rsid w:val="005F2612"/>
    <w:rsid w:val="005F2650"/>
    <w:rsid w:val="005F33B0"/>
    <w:rsid w:val="005F4FCB"/>
    <w:rsid w:val="0060113B"/>
    <w:rsid w:val="00603D87"/>
    <w:rsid w:val="006041BE"/>
    <w:rsid w:val="00605467"/>
    <w:rsid w:val="006070A5"/>
    <w:rsid w:val="006070DC"/>
    <w:rsid w:val="00612D0F"/>
    <w:rsid w:val="00614209"/>
    <w:rsid w:val="00614387"/>
    <w:rsid w:val="00614D34"/>
    <w:rsid w:val="00615579"/>
    <w:rsid w:val="00615B31"/>
    <w:rsid w:val="00616190"/>
    <w:rsid w:val="00620281"/>
    <w:rsid w:val="006213E6"/>
    <w:rsid w:val="00623891"/>
    <w:rsid w:val="006245B6"/>
    <w:rsid w:val="00625A46"/>
    <w:rsid w:val="00627161"/>
    <w:rsid w:val="00631C0C"/>
    <w:rsid w:val="00632048"/>
    <w:rsid w:val="00634618"/>
    <w:rsid w:val="006361DF"/>
    <w:rsid w:val="0063706A"/>
    <w:rsid w:val="00637F33"/>
    <w:rsid w:val="006420DF"/>
    <w:rsid w:val="00642594"/>
    <w:rsid w:val="006436B8"/>
    <w:rsid w:val="006442A6"/>
    <w:rsid w:val="006443CF"/>
    <w:rsid w:val="006452B7"/>
    <w:rsid w:val="006456E8"/>
    <w:rsid w:val="00647198"/>
    <w:rsid w:val="00654A87"/>
    <w:rsid w:val="00655E30"/>
    <w:rsid w:val="00660657"/>
    <w:rsid w:val="0066126A"/>
    <w:rsid w:val="0066271C"/>
    <w:rsid w:val="0066309D"/>
    <w:rsid w:val="006637CD"/>
    <w:rsid w:val="00664C95"/>
    <w:rsid w:val="00664CC7"/>
    <w:rsid w:val="00665CCA"/>
    <w:rsid w:val="00666679"/>
    <w:rsid w:val="00667D8A"/>
    <w:rsid w:val="00670870"/>
    <w:rsid w:val="006708AC"/>
    <w:rsid w:val="00671F16"/>
    <w:rsid w:val="00676ABD"/>
    <w:rsid w:val="00677112"/>
    <w:rsid w:val="00677425"/>
    <w:rsid w:val="00680151"/>
    <w:rsid w:val="00680F2F"/>
    <w:rsid w:val="00683342"/>
    <w:rsid w:val="00683803"/>
    <w:rsid w:val="0068568B"/>
    <w:rsid w:val="00686DDB"/>
    <w:rsid w:val="00686DEF"/>
    <w:rsid w:val="00687A40"/>
    <w:rsid w:val="00692FD2"/>
    <w:rsid w:val="0069760A"/>
    <w:rsid w:val="006A5063"/>
    <w:rsid w:val="006A6117"/>
    <w:rsid w:val="006A7176"/>
    <w:rsid w:val="006A76FD"/>
    <w:rsid w:val="006B0203"/>
    <w:rsid w:val="006B23D0"/>
    <w:rsid w:val="006B4228"/>
    <w:rsid w:val="006B5487"/>
    <w:rsid w:val="006C2A12"/>
    <w:rsid w:val="006C411C"/>
    <w:rsid w:val="006C48EF"/>
    <w:rsid w:val="006C705A"/>
    <w:rsid w:val="006C75C3"/>
    <w:rsid w:val="006D0AFA"/>
    <w:rsid w:val="006D1FDB"/>
    <w:rsid w:val="006D5EBE"/>
    <w:rsid w:val="006D7F2A"/>
    <w:rsid w:val="006E0069"/>
    <w:rsid w:val="006E0B2C"/>
    <w:rsid w:val="006E1947"/>
    <w:rsid w:val="006E271E"/>
    <w:rsid w:val="006E2E41"/>
    <w:rsid w:val="006E2EE5"/>
    <w:rsid w:val="006E3C4F"/>
    <w:rsid w:val="006E5E9A"/>
    <w:rsid w:val="006E61D9"/>
    <w:rsid w:val="006F16AD"/>
    <w:rsid w:val="006F3996"/>
    <w:rsid w:val="006F3D6F"/>
    <w:rsid w:val="006F499D"/>
    <w:rsid w:val="006F6AAA"/>
    <w:rsid w:val="006F6EA5"/>
    <w:rsid w:val="00700170"/>
    <w:rsid w:val="00702EA3"/>
    <w:rsid w:val="00704507"/>
    <w:rsid w:val="0070559E"/>
    <w:rsid w:val="00707040"/>
    <w:rsid w:val="00707403"/>
    <w:rsid w:val="00720AD9"/>
    <w:rsid w:val="00722AE6"/>
    <w:rsid w:val="0072303E"/>
    <w:rsid w:val="00726639"/>
    <w:rsid w:val="007352B9"/>
    <w:rsid w:val="007373C4"/>
    <w:rsid w:val="007374AD"/>
    <w:rsid w:val="00744D91"/>
    <w:rsid w:val="0074594E"/>
    <w:rsid w:val="007465FF"/>
    <w:rsid w:val="00747EE9"/>
    <w:rsid w:val="00750517"/>
    <w:rsid w:val="007511F2"/>
    <w:rsid w:val="00752FBA"/>
    <w:rsid w:val="00755EF1"/>
    <w:rsid w:val="00756B44"/>
    <w:rsid w:val="00767393"/>
    <w:rsid w:val="00771577"/>
    <w:rsid w:val="00773461"/>
    <w:rsid w:val="007805B2"/>
    <w:rsid w:val="00780F44"/>
    <w:rsid w:val="007819EB"/>
    <w:rsid w:val="007820C7"/>
    <w:rsid w:val="00782A03"/>
    <w:rsid w:val="00782C5E"/>
    <w:rsid w:val="00783C77"/>
    <w:rsid w:val="00787A7D"/>
    <w:rsid w:val="00790986"/>
    <w:rsid w:val="00790D23"/>
    <w:rsid w:val="00793929"/>
    <w:rsid w:val="00794147"/>
    <w:rsid w:val="007A0393"/>
    <w:rsid w:val="007A1BF7"/>
    <w:rsid w:val="007A1C73"/>
    <w:rsid w:val="007A279B"/>
    <w:rsid w:val="007A30AD"/>
    <w:rsid w:val="007A3492"/>
    <w:rsid w:val="007A4470"/>
    <w:rsid w:val="007A6F10"/>
    <w:rsid w:val="007B01A5"/>
    <w:rsid w:val="007B2245"/>
    <w:rsid w:val="007B50A8"/>
    <w:rsid w:val="007C112E"/>
    <w:rsid w:val="007C1D21"/>
    <w:rsid w:val="007C40D8"/>
    <w:rsid w:val="007C4D97"/>
    <w:rsid w:val="007C734D"/>
    <w:rsid w:val="007D04AA"/>
    <w:rsid w:val="007D056C"/>
    <w:rsid w:val="007D26AF"/>
    <w:rsid w:val="007D2E09"/>
    <w:rsid w:val="007D5894"/>
    <w:rsid w:val="007D64E7"/>
    <w:rsid w:val="007E0559"/>
    <w:rsid w:val="007E3AF3"/>
    <w:rsid w:val="007E4E32"/>
    <w:rsid w:val="007F0C80"/>
    <w:rsid w:val="007F17E4"/>
    <w:rsid w:val="007F3BAB"/>
    <w:rsid w:val="007F3DAA"/>
    <w:rsid w:val="007F3E87"/>
    <w:rsid w:val="007F70EC"/>
    <w:rsid w:val="00807548"/>
    <w:rsid w:val="008103F9"/>
    <w:rsid w:val="008122C2"/>
    <w:rsid w:val="0081242D"/>
    <w:rsid w:val="0081306E"/>
    <w:rsid w:val="00813E7F"/>
    <w:rsid w:val="008146CA"/>
    <w:rsid w:val="008164A7"/>
    <w:rsid w:val="008179CE"/>
    <w:rsid w:val="008216D9"/>
    <w:rsid w:val="00822F0A"/>
    <w:rsid w:val="00823573"/>
    <w:rsid w:val="00825624"/>
    <w:rsid w:val="00825BD3"/>
    <w:rsid w:val="008273BB"/>
    <w:rsid w:val="008278CF"/>
    <w:rsid w:val="0083168F"/>
    <w:rsid w:val="00831B27"/>
    <w:rsid w:val="00837419"/>
    <w:rsid w:val="00837522"/>
    <w:rsid w:val="008414D1"/>
    <w:rsid w:val="008436DD"/>
    <w:rsid w:val="00843EEE"/>
    <w:rsid w:val="00845E04"/>
    <w:rsid w:val="00846991"/>
    <w:rsid w:val="00851B00"/>
    <w:rsid w:val="00851E70"/>
    <w:rsid w:val="00857615"/>
    <w:rsid w:val="008602B1"/>
    <w:rsid w:val="0086058C"/>
    <w:rsid w:val="0086185E"/>
    <w:rsid w:val="0086320C"/>
    <w:rsid w:val="00864B55"/>
    <w:rsid w:val="00865E40"/>
    <w:rsid w:val="0086644D"/>
    <w:rsid w:val="00867015"/>
    <w:rsid w:val="0087067D"/>
    <w:rsid w:val="00870DC4"/>
    <w:rsid w:val="00872473"/>
    <w:rsid w:val="0087364E"/>
    <w:rsid w:val="00873999"/>
    <w:rsid w:val="00874B76"/>
    <w:rsid w:val="00876ADB"/>
    <w:rsid w:val="00877025"/>
    <w:rsid w:val="00885731"/>
    <w:rsid w:val="00886F91"/>
    <w:rsid w:val="00887CFF"/>
    <w:rsid w:val="008925A1"/>
    <w:rsid w:val="00892B2D"/>
    <w:rsid w:val="00895439"/>
    <w:rsid w:val="008A2471"/>
    <w:rsid w:val="008A41F1"/>
    <w:rsid w:val="008A4B42"/>
    <w:rsid w:val="008A4DDB"/>
    <w:rsid w:val="008A53EB"/>
    <w:rsid w:val="008A73EE"/>
    <w:rsid w:val="008A7A3F"/>
    <w:rsid w:val="008B2CAB"/>
    <w:rsid w:val="008B3709"/>
    <w:rsid w:val="008B5745"/>
    <w:rsid w:val="008B6755"/>
    <w:rsid w:val="008B7CAC"/>
    <w:rsid w:val="008C0CA5"/>
    <w:rsid w:val="008C2605"/>
    <w:rsid w:val="008C395C"/>
    <w:rsid w:val="008C470D"/>
    <w:rsid w:val="008C5E7D"/>
    <w:rsid w:val="008D0BAE"/>
    <w:rsid w:val="008D1ECB"/>
    <w:rsid w:val="008D59F7"/>
    <w:rsid w:val="008D74C6"/>
    <w:rsid w:val="008E0589"/>
    <w:rsid w:val="008E09B6"/>
    <w:rsid w:val="008E2948"/>
    <w:rsid w:val="008E3A06"/>
    <w:rsid w:val="008E3FA3"/>
    <w:rsid w:val="008E50C4"/>
    <w:rsid w:val="008E5C68"/>
    <w:rsid w:val="008E6D39"/>
    <w:rsid w:val="008F2504"/>
    <w:rsid w:val="008F2770"/>
    <w:rsid w:val="008F402A"/>
    <w:rsid w:val="008F7838"/>
    <w:rsid w:val="009000A9"/>
    <w:rsid w:val="00901F34"/>
    <w:rsid w:val="00902BE4"/>
    <w:rsid w:val="00903341"/>
    <w:rsid w:val="00904A88"/>
    <w:rsid w:val="00910DB8"/>
    <w:rsid w:val="0091161A"/>
    <w:rsid w:val="00914B67"/>
    <w:rsid w:val="00915631"/>
    <w:rsid w:val="00917B09"/>
    <w:rsid w:val="00921685"/>
    <w:rsid w:val="0092657D"/>
    <w:rsid w:val="0093018E"/>
    <w:rsid w:val="00930262"/>
    <w:rsid w:val="00936567"/>
    <w:rsid w:val="0093743C"/>
    <w:rsid w:val="00937457"/>
    <w:rsid w:val="00940038"/>
    <w:rsid w:val="00940E6D"/>
    <w:rsid w:val="00941014"/>
    <w:rsid w:val="00941E47"/>
    <w:rsid w:val="00946811"/>
    <w:rsid w:val="009504E3"/>
    <w:rsid w:val="0095145C"/>
    <w:rsid w:val="00951CF6"/>
    <w:rsid w:val="00952181"/>
    <w:rsid w:val="009550B3"/>
    <w:rsid w:val="00955537"/>
    <w:rsid w:val="00955C1E"/>
    <w:rsid w:val="00956A87"/>
    <w:rsid w:val="009621FA"/>
    <w:rsid w:val="009627B3"/>
    <w:rsid w:val="00964801"/>
    <w:rsid w:val="00971E06"/>
    <w:rsid w:val="009734D0"/>
    <w:rsid w:val="009740A8"/>
    <w:rsid w:val="00975D45"/>
    <w:rsid w:val="009817A3"/>
    <w:rsid w:val="00986091"/>
    <w:rsid w:val="009864E0"/>
    <w:rsid w:val="009867CD"/>
    <w:rsid w:val="009871DD"/>
    <w:rsid w:val="00992127"/>
    <w:rsid w:val="009938EB"/>
    <w:rsid w:val="009942D4"/>
    <w:rsid w:val="009948C9"/>
    <w:rsid w:val="00996DBC"/>
    <w:rsid w:val="00996F60"/>
    <w:rsid w:val="009A01DD"/>
    <w:rsid w:val="009A159F"/>
    <w:rsid w:val="009A2118"/>
    <w:rsid w:val="009A3195"/>
    <w:rsid w:val="009A3F1A"/>
    <w:rsid w:val="009A510B"/>
    <w:rsid w:val="009A55AA"/>
    <w:rsid w:val="009A7270"/>
    <w:rsid w:val="009A7C97"/>
    <w:rsid w:val="009B6093"/>
    <w:rsid w:val="009B6ABF"/>
    <w:rsid w:val="009B6C3F"/>
    <w:rsid w:val="009B7138"/>
    <w:rsid w:val="009C1845"/>
    <w:rsid w:val="009C6030"/>
    <w:rsid w:val="009C6E1B"/>
    <w:rsid w:val="009D12B9"/>
    <w:rsid w:val="009D14B0"/>
    <w:rsid w:val="009D315A"/>
    <w:rsid w:val="009D360E"/>
    <w:rsid w:val="009D3968"/>
    <w:rsid w:val="009D63F9"/>
    <w:rsid w:val="009D6C72"/>
    <w:rsid w:val="009E0CB1"/>
    <w:rsid w:val="009E3310"/>
    <w:rsid w:val="009E6D56"/>
    <w:rsid w:val="009F1D3E"/>
    <w:rsid w:val="009F34E4"/>
    <w:rsid w:val="009F42D0"/>
    <w:rsid w:val="009F50D7"/>
    <w:rsid w:val="009F5460"/>
    <w:rsid w:val="009F5F7D"/>
    <w:rsid w:val="009F6E17"/>
    <w:rsid w:val="00A000E9"/>
    <w:rsid w:val="00A0111D"/>
    <w:rsid w:val="00A02775"/>
    <w:rsid w:val="00A04198"/>
    <w:rsid w:val="00A11217"/>
    <w:rsid w:val="00A2262D"/>
    <w:rsid w:val="00A26730"/>
    <w:rsid w:val="00A32E79"/>
    <w:rsid w:val="00A34D5C"/>
    <w:rsid w:val="00A35991"/>
    <w:rsid w:val="00A378FD"/>
    <w:rsid w:val="00A37E80"/>
    <w:rsid w:val="00A405B6"/>
    <w:rsid w:val="00A40A2E"/>
    <w:rsid w:val="00A417D2"/>
    <w:rsid w:val="00A42917"/>
    <w:rsid w:val="00A447B8"/>
    <w:rsid w:val="00A44B6D"/>
    <w:rsid w:val="00A50894"/>
    <w:rsid w:val="00A50A33"/>
    <w:rsid w:val="00A50FA2"/>
    <w:rsid w:val="00A54C47"/>
    <w:rsid w:val="00A55CD2"/>
    <w:rsid w:val="00A57EDF"/>
    <w:rsid w:val="00A63BEE"/>
    <w:rsid w:val="00A65813"/>
    <w:rsid w:val="00A777FB"/>
    <w:rsid w:val="00A7792B"/>
    <w:rsid w:val="00A86200"/>
    <w:rsid w:val="00A870E2"/>
    <w:rsid w:val="00A92E25"/>
    <w:rsid w:val="00A9318E"/>
    <w:rsid w:val="00A9521F"/>
    <w:rsid w:val="00A973A1"/>
    <w:rsid w:val="00AA3EBA"/>
    <w:rsid w:val="00AA3F5B"/>
    <w:rsid w:val="00AA3F8F"/>
    <w:rsid w:val="00AA6C0C"/>
    <w:rsid w:val="00AA74DF"/>
    <w:rsid w:val="00AB02BA"/>
    <w:rsid w:val="00AB1B13"/>
    <w:rsid w:val="00AB1F2B"/>
    <w:rsid w:val="00AB59BF"/>
    <w:rsid w:val="00AB77D0"/>
    <w:rsid w:val="00AB7CA8"/>
    <w:rsid w:val="00AC1410"/>
    <w:rsid w:val="00AC1F4D"/>
    <w:rsid w:val="00AC290B"/>
    <w:rsid w:val="00AC54E6"/>
    <w:rsid w:val="00AD07EC"/>
    <w:rsid w:val="00AD0B05"/>
    <w:rsid w:val="00AD185C"/>
    <w:rsid w:val="00AD1FA8"/>
    <w:rsid w:val="00AD23A9"/>
    <w:rsid w:val="00AD3F75"/>
    <w:rsid w:val="00AD4033"/>
    <w:rsid w:val="00AD59D9"/>
    <w:rsid w:val="00AD7619"/>
    <w:rsid w:val="00AE157F"/>
    <w:rsid w:val="00AE2BC7"/>
    <w:rsid w:val="00AE6F3C"/>
    <w:rsid w:val="00AE7BB5"/>
    <w:rsid w:val="00AF28CE"/>
    <w:rsid w:val="00AF2EF8"/>
    <w:rsid w:val="00AF7957"/>
    <w:rsid w:val="00B00BC6"/>
    <w:rsid w:val="00B0132A"/>
    <w:rsid w:val="00B01903"/>
    <w:rsid w:val="00B0432F"/>
    <w:rsid w:val="00B06267"/>
    <w:rsid w:val="00B07D6F"/>
    <w:rsid w:val="00B15438"/>
    <w:rsid w:val="00B164AB"/>
    <w:rsid w:val="00B200F5"/>
    <w:rsid w:val="00B20135"/>
    <w:rsid w:val="00B20944"/>
    <w:rsid w:val="00B2481C"/>
    <w:rsid w:val="00B24D93"/>
    <w:rsid w:val="00B265D4"/>
    <w:rsid w:val="00B26682"/>
    <w:rsid w:val="00B26966"/>
    <w:rsid w:val="00B26AB8"/>
    <w:rsid w:val="00B34B57"/>
    <w:rsid w:val="00B3524C"/>
    <w:rsid w:val="00B358B7"/>
    <w:rsid w:val="00B36088"/>
    <w:rsid w:val="00B3623B"/>
    <w:rsid w:val="00B370E7"/>
    <w:rsid w:val="00B4091C"/>
    <w:rsid w:val="00B40E8F"/>
    <w:rsid w:val="00B4406F"/>
    <w:rsid w:val="00B44B71"/>
    <w:rsid w:val="00B4530F"/>
    <w:rsid w:val="00B45D51"/>
    <w:rsid w:val="00B46FD2"/>
    <w:rsid w:val="00B50249"/>
    <w:rsid w:val="00B5625B"/>
    <w:rsid w:val="00B60D81"/>
    <w:rsid w:val="00B61756"/>
    <w:rsid w:val="00B627C9"/>
    <w:rsid w:val="00B7221A"/>
    <w:rsid w:val="00B72EA0"/>
    <w:rsid w:val="00B772DA"/>
    <w:rsid w:val="00B77FFE"/>
    <w:rsid w:val="00B80C6F"/>
    <w:rsid w:val="00B834F6"/>
    <w:rsid w:val="00B84F3D"/>
    <w:rsid w:val="00B85035"/>
    <w:rsid w:val="00B86094"/>
    <w:rsid w:val="00B868E4"/>
    <w:rsid w:val="00B92D06"/>
    <w:rsid w:val="00B95102"/>
    <w:rsid w:val="00B95F73"/>
    <w:rsid w:val="00BA0399"/>
    <w:rsid w:val="00BA18E7"/>
    <w:rsid w:val="00BA21BB"/>
    <w:rsid w:val="00BA2A80"/>
    <w:rsid w:val="00BA3D33"/>
    <w:rsid w:val="00BA719C"/>
    <w:rsid w:val="00BB09E0"/>
    <w:rsid w:val="00BB0B5F"/>
    <w:rsid w:val="00BB1219"/>
    <w:rsid w:val="00BB2348"/>
    <w:rsid w:val="00BB2736"/>
    <w:rsid w:val="00BB3420"/>
    <w:rsid w:val="00BB5268"/>
    <w:rsid w:val="00BB5EEA"/>
    <w:rsid w:val="00BB7A14"/>
    <w:rsid w:val="00BB7DFE"/>
    <w:rsid w:val="00BC25DC"/>
    <w:rsid w:val="00BC57AF"/>
    <w:rsid w:val="00BC5E80"/>
    <w:rsid w:val="00BC6729"/>
    <w:rsid w:val="00BD38A1"/>
    <w:rsid w:val="00BD419B"/>
    <w:rsid w:val="00BD489E"/>
    <w:rsid w:val="00BD4F0D"/>
    <w:rsid w:val="00BD5EC0"/>
    <w:rsid w:val="00BE05F9"/>
    <w:rsid w:val="00BE088F"/>
    <w:rsid w:val="00BE0C97"/>
    <w:rsid w:val="00BE10FF"/>
    <w:rsid w:val="00BE176B"/>
    <w:rsid w:val="00BE49CD"/>
    <w:rsid w:val="00BF455A"/>
    <w:rsid w:val="00BF558F"/>
    <w:rsid w:val="00C00841"/>
    <w:rsid w:val="00C00AC4"/>
    <w:rsid w:val="00C013FC"/>
    <w:rsid w:val="00C024C0"/>
    <w:rsid w:val="00C05E2B"/>
    <w:rsid w:val="00C10B9F"/>
    <w:rsid w:val="00C113E7"/>
    <w:rsid w:val="00C12417"/>
    <w:rsid w:val="00C1411A"/>
    <w:rsid w:val="00C142DF"/>
    <w:rsid w:val="00C160F5"/>
    <w:rsid w:val="00C16CB4"/>
    <w:rsid w:val="00C262E6"/>
    <w:rsid w:val="00C33679"/>
    <w:rsid w:val="00C34398"/>
    <w:rsid w:val="00C34912"/>
    <w:rsid w:val="00C36122"/>
    <w:rsid w:val="00C36B78"/>
    <w:rsid w:val="00C36FC3"/>
    <w:rsid w:val="00C40053"/>
    <w:rsid w:val="00C40EEF"/>
    <w:rsid w:val="00C417E1"/>
    <w:rsid w:val="00C46D69"/>
    <w:rsid w:val="00C51172"/>
    <w:rsid w:val="00C549C1"/>
    <w:rsid w:val="00C54DF7"/>
    <w:rsid w:val="00C6333D"/>
    <w:rsid w:val="00C649DC"/>
    <w:rsid w:val="00C64DA4"/>
    <w:rsid w:val="00C708BD"/>
    <w:rsid w:val="00C71FBF"/>
    <w:rsid w:val="00C730C3"/>
    <w:rsid w:val="00C74B5F"/>
    <w:rsid w:val="00C80558"/>
    <w:rsid w:val="00C85DBC"/>
    <w:rsid w:val="00C91C0D"/>
    <w:rsid w:val="00C94145"/>
    <w:rsid w:val="00C967D4"/>
    <w:rsid w:val="00C97816"/>
    <w:rsid w:val="00CA0360"/>
    <w:rsid w:val="00CA691A"/>
    <w:rsid w:val="00CB1B19"/>
    <w:rsid w:val="00CB379D"/>
    <w:rsid w:val="00CB6062"/>
    <w:rsid w:val="00CB64BA"/>
    <w:rsid w:val="00CB7E9B"/>
    <w:rsid w:val="00CC1626"/>
    <w:rsid w:val="00CC307C"/>
    <w:rsid w:val="00CC316F"/>
    <w:rsid w:val="00CC3AE7"/>
    <w:rsid w:val="00CC56EF"/>
    <w:rsid w:val="00CD12A2"/>
    <w:rsid w:val="00CD2571"/>
    <w:rsid w:val="00CD275E"/>
    <w:rsid w:val="00CD305F"/>
    <w:rsid w:val="00CD3394"/>
    <w:rsid w:val="00CD4507"/>
    <w:rsid w:val="00CD7F37"/>
    <w:rsid w:val="00CE76C1"/>
    <w:rsid w:val="00CE7C49"/>
    <w:rsid w:val="00CF2952"/>
    <w:rsid w:val="00CF3E58"/>
    <w:rsid w:val="00CF5988"/>
    <w:rsid w:val="00CF68DA"/>
    <w:rsid w:val="00CF70B0"/>
    <w:rsid w:val="00D004E7"/>
    <w:rsid w:val="00D02801"/>
    <w:rsid w:val="00D04663"/>
    <w:rsid w:val="00D062F8"/>
    <w:rsid w:val="00D0651D"/>
    <w:rsid w:val="00D13212"/>
    <w:rsid w:val="00D14D0D"/>
    <w:rsid w:val="00D177AB"/>
    <w:rsid w:val="00D20323"/>
    <w:rsid w:val="00D226DB"/>
    <w:rsid w:val="00D247F3"/>
    <w:rsid w:val="00D24885"/>
    <w:rsid w:val="00D313A6"/>
    <w:rsid w:val="00D32D39"/>
    <w:rsid w:val="00D335F6"/>
    <w:rsid w:val="00D3675D"/>
    <w:rsid w:val="00D401E1"/>
    <w:rsid w:val="00D43F4B"/>
    <w:rsid w:val="00D52887"/>
    <w:rsid w:val="00D55101"/>
    <w:rsid w:val="00D5750D"/>
    <w:rsid w:val="00D57D6F"/>
    <w:rsid w:val="00D63D58"/>
    <w:rsid w:val="00D66A0C"/>
    <w:rsid w:val="00D754A0"/>
    <w:rsid w:val="00D820D5"/>
    <w:rsid w:val="00D83B00"/>
    <w:rsid w:val="00D842B3"/>
    <w:rsid w:val="00D844B9"/>
    <w:rsid w:val="00D869BB"/>
    <w:rsid w:val="00D9478D"/>
    <w:rsid w:val="00D95753"/>
    <w:rsid w:val="00D97C38"/>
    <w:rsid w:val="00DA0046"/>
    <w:rsid w:val="00DA32D0"/>
    <w:rsid w:val="00DA3AAA"/>
    <w:rsid w:val="00DA3C79"/>
    <w:rsid w:val="00DA41D5"/>
    <w:rsid w:val="00DA4ACD"/>
    <w:rsid w:val="00DA4C56"/>
    <w:rsid w:val="00DA7F30"/>
    <w:rsid w:val="00DB63D3"/>
    <w:rsid w:val="00DC1274"/>
    <w:rsid w:val="00DC62C1"/>
    <w:rsid w:val="00DD028D"/>
    <w:rsid w:val="00DD0C60"/>
    <w:rsid w:val="00DD1074"/>
    <w:rsid w:val="00DD1721"/>
    <w:rsid w:val="00DD3839"/>
    <w:rsid w:val="00DD4548"/>
    <w:rsid w:val="00DD4D54"/>
    <w:rsid w:val="00DD799F"/>
    <w:rsid w:val="00DE02AE"/>
    <w:rsid w:val="00DE04B8"/>
    <w:rsid w:val="00DE2D6A"/>
    <w:rsid w:val="00DE39A8"/>
    <w:rsid w:val="00DE431F"/>
    <w:rsid w:val="00DE5EB6"/>
    <w:rsid w:val="00DE6A71"/>
    <w:rsid w:val="00DF0BC1"/>
    <w:rsid w:val="00DF131C"/>
    <w:rsid w:val="00DF1CC2"/>
    <w:rsid w:val="00DF2C8C"/>
    <w:rsid w:val="00DF2DAA"/>
    <w:rsid w:val="00DF6408"/>
    <w:rsid w:val="00E01561"/>
    <w:rsid w:val="00E0497C"/>
    <w:rsid w:val="00E057E1"/>
    <w:rsid w:val="00E129E5"/>
    <w:rsid w:val="00E15780"/>
    <w:rsid w:val="00E169DA"/>
    <w:rsid w:val="00E22403"/>
    <w:rsid w:val="00E22985"/>
    <w:rsid w:val="00E22CBE"/>
    <w:rsid w:val="00E25FCB"/>
    <w:rsid w:val="00E27ABD"/>
    <w:rsid w:val="00E3079C"/>
    <w:rsid w:val="00E308D7"/>
    <w:rsid w:val="00E32404"/>
    <w:rsid w:val="00E33787"/>
    <w:rsid w:val="00E4028C"/>
    <w:rsid w:val="00E43E80"/>
    <w:rsid w:val="00E461C2"/>
    <w:rsid w:val="00E46B96"/>
    <w:rsid w:val="00E50CBF"/>
    <w:rsid w:val="00E50D66"/>
    <w:rsid w:val="00E50F7B"/>
    <w:rsid w:val="00E512E3"/>
    <w:rsid w:val="00E51F43"/>
    <w:rsid w:val="00E536AF"/>
    <w:rsid w:val="00E551F7"/>
    <w:rsid w:val="00E561EE"/>
    <w:rsid w:val="00E564EB"/>
    <w:rsid w:val="00E5688E"/>
    <w:rsid w:val="00E60C14"/>
    <w:rsid w:val="00E62946"/>
    <w:rsid w:val="00E6476F"/>
    <w:rsid w:val="00E66E5B"/>
    <w:rsid w:val="00E67E9B"/>
    <w:rsid w:val="00E725D1"/>
    <w:rsid w:val="00E75FD2"/>
    <w:rsid w:val="00E83EE8"/>
    <w:rsid w:val="00E8668F"/>
    <w:rsid w:val="00E876BD"/>
    <w:rsid w:val="00E913FD"/>
    <w:rsid w:val="00E924F2"/>
    <w:rsid w:val="00E9413D"/>
    <w:rsid w:val="00E94711"/>
    <w:rsid w:val="00E950AB"/>
    <w:rsid w:val="00E952BD"/>
    <w:rsid w:val="00E96389"/>
    <w:rsid w:val="00E977BA"/>
    <w:rsid w:val="00EA0041"/>
    <w:rsid w:val="00EA05E5"/>
    <w:rsid w:val="00EA16ED"/>
    <w:rsid w:val="00EA1FCC"/>
    <w:rsid w:val="00EA20B2"/>
    <w:rsid w:val="00EA314D"/>
    <w:rsid w:val="00EA4329"/>
    <w:rsid w:val="00EA6295"/>
    <w:rsid w:val="00EA6E5A"/>
    <w:rsid w:val="00EB0B4A"/>
    <w:rsid w:val="00EB129F"/>
    <w:rsid w:val="00EB2045"/>
    <w:rsid w:val="00EC047A"/>
    <w:rsid w:val="00EC1F37"/>
    <w:rsid w:val="00EC251D"/>
    <w:rsid w:val="00ED0AC0"/>
    <w:rsid w:val="00ED0F6B"/>
    <w:rsid w:val="00ED32D4"/>
    <w:rsid w:val="00ED5340"/>
    <w:rsid w:val="00EE3AC2"/>
    <w:rsid w:val="00EE3B60"/>
    <w:rsid w:val="00EE3E41"/>
    <w:rsid w:val="00EE7239"/>
    <w:rsid w:val="00EE7630"/>
    <w:rsid w:val="00EE7B6B"/>
    <w:rsid w:val="00EE7FB3"/>
    <w:rsid w:val="00EF3D38"/>
    <w:rsid w:val="00EF469D"/>
    <w:rsid w:val="00EF75FA"/>
    <w:rsid w:val="00F00DA9"/>
    <w:rsid w:val="00F04B74"/>
    <w:rsid w:val="00F071DD"/>
    <w:rsid w:val="00F076E1"/>
    <w:rsid w:val="00F11170"/>
    <w:rsid w:val="00F12F0A"/>
    <w:rsid w:val="00F155BB"/>
    <w:rsid w:val="00F1608F"/>
    <w:rsid w:val="00F201A8"/>
    <w:rsid w:val="00F25811"/>
    <w:rsid w:val="00F3118E"/>
    <w:rsid w:val="00F33CB9"/>
    <w:rsid w:val="00F35CBB"/>
    <w:rsid w:val="00F3741D"/>
    <w:rsid w:val="00F37F34"/>
    <w:rsid w:val="00F402DC"/>
    <w:rsid w:val="00F4122E"/>
    <w:rsid w:val="00F41E6F"/>
    <w:rsid w:val="00F43E49"/>
    <w:rsid w:val="00F44A73"/>
    <w:rsid w:val="00F44CC7"/>
    <w:rsid w:val="00F45520"/>
    <w:rsid w:val="00F46CA4"/>
    <w:rsid w:val="00F50268"/>
    <w:rsid w:val="00F503C9"/>
    <w:rsid w:val="00F5218A"/>
    <w:rsid w:val="00F53638"/>
    <w:rsid w:val="00F54779"/>
    <w:rsid w:val="00F54C1F"/>
    <w:rsid w:val="00F55057"/>
    <w:rsid w:val="00F569DE"/>
    <w:rsid w:val="00F56E53"/>
    <w:rsid w:val="00F57983"/>
    <w:rsid w:val="00F60053"/>
    <w:rsid w:val="00F62A0C"/>
    <w:rsid w:val="00F63439"/>
    <w:rsid w:val="00F6384C"/>
    <w:rsid w:val="00F67170"/>
    <w:rsid w:val="00F706D0"/>
    <w:rsid w:val="00F71FF9"/>
    <w:rsid w:val="00F77399"/>
    <w:rsid w:val="00F80988"/>
    <w:rsid w:val="00F81406"/>
    <w:rsid w:val="00F86990"/>
    <w:rsid w:val="00F8750C"/>
    <w:rsid w:val="00FA17B6"/>
    <w:rsid w:val="00FA5361"/>
    <w:rsid w:val="00FB1C9C"/>
    <w:rsid w:val="00FB1F0E"/>
    <w:rsid w:val="00FB25A3"/>
    <w:rsid w:val="00FB25A9"/>
    <w:rsid w:val="00FB3543"/>
    <w:rsid w:val="00FB519E"/>
    <w:rsid w:val="00FB59F3"/>
    <w:rsid w:val="00FB6311"/>
    <w:rsid w:val="00FC3B92"/>
    <w:rsid w:val="00FC4983"/>
    <w:rsid w:val="00FD1A0C"/>
    <w:rsid w:val="00FD1B20"/>
    <w:rsid w:val="00FD49C0"/>
    <w:rsid w:val="00FD694E"/>
    <w:rsid w:val="00FD790A"/>
    <w:rsid w:val="00FE027D"/>
    <w:rsid w:val="00FE20E8"/>
    <w:rsid w:val="00FE341B"/>
    <w:rsid w:val="00FE797A"/>
    <w:rsid w:val="00FF0676"/>
    <w:rsid w:val="00FF34FE"/>
    <w:rsid w:val="00FF4EC1"/>
    <w:rsid w:val="00FF4F41"/>
    <w:rsid w:val="00FF573D"/>
    <w:rsid w:val="00FF7187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360D3"/>
  <w15:docId w15:val="{69E80E32-6665-4CBF-B2FE-53245CA7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04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410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1C6919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qFormat/>
    <w:locked/>
    <w:rsid w:val="008E294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draznn">
    <w:name w:val="Emphasis"/>
    <w:basedOn w:val="Standardnpsmoodstavce"/>
    <w:uiPriority w:val="20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m2521662903714223582msolistparagraph">
    <w:name w:val="m_2521662903714223582msolistparagraph"/>
    <w:basedOn w:val="Normln"/>
    <w:rsid w:val="000574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8164A7"/>
    <w:pPr>
      <w:suppressAutoHyphens/>
      <w:spacing w:line="240" w:lineRule="auto"/>
      <w:jc w:val="left"/>
    </w:pPr>
    <w:rPr>
      <w:rFonts w:ascii="Times New Roman" w:hAnsi="Times New Roman"/>
      <w:b/>
      <w:i/>
      <w:sz w:val="20"/>
      <w:szCs w:val="20"/>
      <w:lang w:eastAsia="ar-SA"/>
    </w:rPr>
  </w:style>
  <w:style w:type="paragraph" w:customStyle="1" w:styleId="CZodstavec">
    <w:name w:val="CZ odstavec"/>
    <w:rsid w:val="00504204"/>
    <w:pPr>
      <w:numPr>
        <w:numId w:val="1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0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045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EB204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7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7E1"/>
    <w:rPr>
      <w:rFonts w:ascii="Cambria" w:eastAsia="Times New Roman" w:hAnsi="Cambria" w:cs="Times New Roman"/>
      <w:sz w:val="21"/>
      <w:szCs w:val="24"/>
      <w:lang w:eastAsia="cs-CZ"/>
    </w:rPr>
  </w:style>
  <w:style w:type="paragraph" w:customStyle="1" w:styleId="Default">
    <w:name w:val="Default"/>
    <w:rsid w:val="006C7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B40E8F"/>
    <w:pPr>
      <w:suppressAutoHyphens/>
      <w:ind w:left="720"/>
    </w:pPr>
    <w:rPr>
      <w:rFonts w:ascii="Calibri" w:hAnsi="Calibri"/>
      <w:sz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25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4C6A"/>
    <w:pPr>
      <w:spacing w:after="0" w:line="240" w:lineRule="auto"/>
    </w:pPr>
    <w:rPr>
      <w:rFonts w:ascii="Cambria" w:eastAsia="Times New Roman" w:hAnsi="Cambria" w:cs="Times New Roman"/>
      <w:sz w:val="21"/>
      <w:szCs w:val="24"/>
      <w:lang w:eastAsia="cs-CZ"/>
    </w:rPr>
  </w:style>
  <w:style w:type="character" w:customStyle="1" w:styleId="e24kjd">
    <w:name w:val="e24kjd"/>
    <w:basedOn w:val="Standardnpsmoodstavce"/>
    <w:rsid w:val="0027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FCF6-C3BC-46A6-A64B-74FF6F02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3010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Baráková</cp:lastModifiedBy>
  <cp:revision>7</cp:revision>
  <cp:lastPrinted>2018-04-12T06:36:00Z</cp:lastPrinted>
  <dcterms:created xsi:type="dcterms:W3CDTF">2025-02-04T19:55:00Z</dcterms:created>
  <dcterms:modified xsi:type="dcterms:W3CDTF">2025-02-05T10:08:00Z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BARTOSOVA.SYLVIE@kr-jihomoravsky.cz</vt:lpwstr>
  </property>
  <property fmtid="{D5CDD505-2E9C-101B-9397-08002B2CF9AE}" pid="5" name="MSIP_Label_690ebb53-23a2-471a-9c6e-17bd0d11311e_SetDate">
    <vt:lpwstr>2019-11-11T14:32:51.3827848Z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Internal</vt:lpwstr>
  </property>
  <property fmtid="{D5CDD505-2E9C-101B-9397-08002B2CF9AE}" pid="12" name="MSIP_Label_d44a7eb9-e308-4cb8-ad88-b50d70445f3a_Enabled">
    <vt:lpwstr>true</vt:lpwstr>
  </property>
  <property fmtid="{D5CDD505-2E9C-101B-9397-08002B2CF9AE}" pid="13" name="MSIP_Label_d44a7eb9-e308-4cb8-ad88-b50d70445f3a_SetDate">
    <vt:lpwstr>2024-05-20T07:59:56Z</vt:lpwstr>
  </property>
  <property fmtid="{D5CDD505-2E9C-101B-9397-08002B2CF9AE}" pid="14" name="MSIP_Label_d44a7eb9-e308-4cb8-ad88-b50d70445f3a_Method">
    <vt:lpwstr>Privileged</vt:lpwstr>
  </property>
  <property fmtid="{D5CDD505-2E9C-101B-9397-08002B2CF9AE}" pid="15" name="MSIP_Label_d44a7eb9-e308-4cb8-ad88-b50d70445f3a_Name">
    <vt:lpwstr>d44a7eb9-e308-4cb8-ad88-b50d70445f3a</vt:lpwstr>
  </property>
  <property fmtid="{D5CDD505-2E9C-101B-9397-08002B2CF9AE}" pid="16" name="MSIP_Label_d44a7eb9-e308-4cb8-ad88-b50d70445f3a_SiteId">
    <vt:lpwstr>64af2aee-7d6c-49ac-a409-192d3fee73b8</vt:lpwstr>
  </property>
  <property fmtid="{D5CDD505-2E9C-101B-9397-08002B2CF9AE}" pid="17" name="MSIP_Label_d44a7eb9-e308-4cb8-ad88-b50d70445f3a_ActionId">
    <vt:lpwstr>7dbf1cd1-578d-4a1b-992e-9bfc411e2e27</vt:lpwstr>
  </property>
  <property fmtid="{D5CDD505-2E9C-101B-9397-08002B2CF9AE}" pid="18" name="MSIP_Label_d44a7eb9-e308-4cb8-ad88-b50d70445f3a_ContentBits">
    <vt:lpwstr>1</vt:lpwstr>
  </property>
</Properties>
</file>