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4BDAADDE" w14:textId="2CE8111E" w:rsidR="0049620D" w:rsidRPr="00320930" w:rsidRDefault="0049620D" w:rsidP="0049620D">
      <w:pPr>
        <w:pStyle w:val="Nadpis2"/>
        <w:tabs>
          <w:tab w:val="clear" w:pos="1002"/>
          <w:tab w:val="num" w:pos="567"/>
        </w:tabs>
        <w:ind w:left="567"/>
        <w:rPr>
          <w:rFonts w:ascii="Arial" w:hAnsi="Arial" w:cs="Arial"/>
        </w:rPr>
      </w:pPr>
      <w:r w:rsidRPr="00320930">
        <w:rPr>
          <w:rFonts w:ascii="Arial" w:hAnsi="Arial" w:cs="Arial"/>
          <w:b/>
        </w:rPr>
        <w:t>Objednatel</w:t>
      </w:r>
      <w:r w:rsidRPr="00320930">
        <w:rPr>
          <w:rFonts w:ascii="Arial" w:hAnsi="Arial" w:cs="Arial"/>
          <w:sz w:val="20"/>
          <w:szCs w:val="20"/>
        </w:rPr>
        <w:t>:</w:t>
      </w:r>
      <w:r w:rsidRPr="00320930">
        <w:rPr>
          <w:rFonts w:ascii="Arial" w:hAnsi="Arial" w:cs="Arial"/>
        </w:rPr>
        <w:t xml:space="preserve"> </w:t>
      </w:r>
      <w:r w:rsidRPr="00320930">
        <w:rPr>
          <w:rFonts w:ascii="Arial" w:hAnsi="Arial" w:cs="Arial"/>
        </w:rPr>
        <w:tab/>
      </w:r>
      <w:r w:rsidRPr="00320930">
        <w:rPr>
          <w:rFonts w:ascii="Arial" w:hAnsi="Arial" w:cs="Arial"/>
        </w:rPr>
        <w:tab/>
      </w:r>
      <w:r w:rsidRPr="00320930">
        <w:rPr>
          <w:rFonts w:ascii="Arial" w:hAnsi="Arial" w:cs="Arial"/>
        </w:rPr>
        <w:tab/>
      </w:r>
      <w:r w:rsidR="00FC6F30">
        <w:rPr>
          <w:rFonts w:ascii="Arial" w:hAnsi="Arial" w:cs="Arial"/>
          <w:b/>
          <w:bCs/>
          <w:sz w:val="20"/>
        </w:rPr>
        <w:t>Obec Vikýřovice</w:t>
      </w:r>
    </w:p>
    <w:p w14:paraId="1F4D0A99" w14:textId="0C9DE509" w:rsidR="0049620D" w:rsidRPr="00320930" w:rsidRDefault="0049620D" w:rsidP="0049620D">
      <w:pPr>
        <w:pStyle w:val="Zkladntext"/>
        <w:tabs>
          <w:tab w:val="left" w:pos="0"/>
          <w:tab w:val="num" w:pos="567"/>
        </w:tabs>
        <w:ind w:left="3540" w:hanging="3540"/>
        <w:rPr>
          <w:rFonts w:ascii="Arial" w:hAnsi="Arial" w:cs="Arial"/>
          <w:bCs/>
          <w:sz w:val="20"/>
          <w:szCs w:val="22"/>
        </w:rPr>
      </w:pPr>
      <w:r w:rsidRPr="00320930">
        <w:rPr>
          <w:rFonts w:ascii="Arial" w:hAnsi="Arial" w:cs="Arial"/>
          <w:sz w:val="20"/>
          <w:szCs w:val="20"/>
        </w:rPr>
        <w:tab/>
        <w:t>se sídlem:</w:t>
      </w:r>
      <w:r w:rsidRPr="00320930">
        <w:rPr>
          <w:rFonts w:ascii="Arial" w:hAnsi="Arial" w:cs="Arial"/>
          <w:sz w:val="20"/>
          <w:szCs w:val="20"/>
        </w:rPr>
        <w:tab/>
      </w:r>
      <w:r w:rsidR="00FC6F30">
        <w:rPr>
          <w:rFonts w:ascii="Arial" w:hAnsi="Arial" w:cs="Arial"/>
          <w:sz w:val="20"/>
          <w:szCs w:val="20"/>
        </w:rPr>
        <w:t>Petrovská 168, 788 13 Vikýřovice</w:t>
      </w:r>
    </w:p>
    <w:p w14:paraId="2B60A124" w14:textId="36BF6F50" w:rsidR="0049620D"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objednatele zastupuje:</w:t>
      </w:r>
      <w:r w:rsidRPr="00320930">
        <w:rPr>
          <w:rFonts w:ascii="Arial" w:hAnsi="Arial" w:cs="Arial"/>
          <w:sz w:val="20"/>
          <w:szCs w:val="20"/>
        </w:rPr>
        <w:tab/>
      </w:r>
      <w:r w:rsidRPr="00320930">
        <w:rPr>
          <w:rFonts w:ascii="Arial" w:hAnsi="Arial" w:cs="Arial"/>
          <w:sz w:val="20"/>
          <w:szCs w:val="20"/>
        </w:rPr>
        <w:tab/>
      </w:r>
      <w:r w:rsidR="00FC6F30">
        <w:rPr>
          <w:rFonts w:ascii="Arial" w:hAnsi="Arial" w:cs="Arial"/>
          <w:sz w:val="20"/>
          <w:szCs w:val="20"/>
        </w:rPr>
        <w:t>Václav Mazánek, starosta</w:t>
      </w:r>
    </w:p>
    <w:p w14:paraId="691E190A" w14:textId="300D4CE6" w:rsidR="00F05852" w:rsidRDefault="00F05852"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lang w:val="cs-CZ"/>
        </w:rPr>
        <w:tab/>
        <w:t>ve věcech smluvních</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rPr>
        <w:t>Ing. Ivana Pospíšilová, projektový manažer</w:t>
      </w:r>
    </w:p>
    <w:p w14:paraId="094BF112" w14:textId="686DC1F8" w:rsidR="00F05852" w:rsidRPr="00F05852" w:rsidRDefault="00F05852" w:rsidP="0049620D">
      <w:pPr>
        <w:pStyle w:val="Zkladntext"/>
        <w:tabs>
          <w:tab w:val="left" w:pos="0"/>
          <w:tab w:val="num" w:pos="567"/>
        </w:tabs>
        <w:ind w:left="567" w:hanging="567"/>
        <w:rPr>
          <w:rFonts w:ascii="Arial" w:hAnsi="Arial" w:cs="Arial"/>
          <w:bCs/>
          <w:sz w:val="20"/>
          <w:szCs w:val="22"/>
          <w:lang w:val="cs-CZ"/>
        </w:rPr>
      </w:pP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rPr>
        <w:t>+420 727 808 469</w:t>
      </w:r>
    </w:p>
    <w:p w14:paraId="5E533D5D" w14:textId="77777777" w:rsidR="00105B94" w:rsidRDefault="0049620D" w:rsidP="0049620D">
      <w:pPr>
        <w:pStyle w:val="Zkladntext"/>
        <w:tabs>
          <w:tab w:val="left" w:pos="0"/>
          <w:tab w:val="num" w:pos="567"/>
        </w:tabs>
        <w:ind w:left="567" w:hanging="567"/>
        <w:rPr>
          <w:rFonts w:ascii="Arial" w:hAnsi="Arial" w:cs="Arial"/>
          <w:sz w:val="20"/>
          <w:szCs w:val="20"/>
          <w:lang w:val="cs-CZ"/>
        </w:rPr>
      </w:pPr>
      <w:r w:rsidRPr="000B3AF2">
        <w:rPr>
          <w:rFonts w:ascii="Arial" w:hAnsi="Arial" w:cs="Arial"/>
          <w:sz w:val="20"/>
          <w:szCs w:val="20"/>
        </w:rPr>
        <w:tab/>
        <w:t>ve věcech technických:</w:t>
      </w:r>
      <w:r w:rsidRPr="000B3AF2">
        <w:rPr>
          <w:rFonts w:ascii="Arial" w:hAnsi="Arial" w:cs="Arial"/>
          <w:sz w:val="20"/>
          <w:szCs w:val="20"/>
        </w:rPr>
        <w:tab/>
      </w:r>
      <w:r w:rsidRPr="000B3AF2">
        <w:rPr>
          <w:rFonts w:ascii="Arial" w:hAnsi="Arial" w:cs="Arial"/>
          <w:sz w:val="20"/>
          <w:szCs w:val="20"/>
        </w:rPr>
        <w:tab/>
      </w:r>
      <w:r w:rsidR="00105B94">
        <w:rPr>
          <w:rFonts w:ascii="Arial" w:hAnsi="Arial" w:cs="Arial"/>
          <w:sz w:val="20"/>
          <w:szCs w:val="20"/>
          <w:lang w:val="cs-CZ"/>
        </w:rPr>
        <w:t>Miroslav Krňávek</w:t>
      </w:r>
      <w:r w:rsidR="00FC6F30">
        <w:rPr>
          <w:rFonts w:ascii="Arial" w:hAnsi="Arial" w:cs="Arial"/>
          <w:sz w:val="20"/>
          <w:szCs w:val="20"/>
        </w:rPr>
        <w:t>,</w:t>
      </w:r>
      <w:r w:rsidR="00105B94">
        <w:rPr>
          <w:rFonts w:ascii="Arial" w:hAnsi="Arial" w:cs="Arial"/>
          <w:sz w:val="20"/>
          <w:szCs w:val="20"/>
          <w:lang w:val="cs-CZ"/>
        </w:rPr>
        <w:t xml:space="preserve"> stavební a investiční technik, </w:t>
      </w:r>
    </w:p>
    <w:p w14:paraId="35129CBF" w14:textId="4161DF04" w:rsidR="0049620D" w:rsidRPr="00105B94" w:rsidRDefault="00105B94"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sidR="00127FDA" w:rsidRPr="000B3AF2">
        <w:rPr>
          <w:rFonts w:ascii="Arial" w:hAnsi="Arial" w:cs="Arial"/>
          <w:sz w:val="20"/>
          <w:szCs w:val="20"/>
          <w:lang w:val="cs-CZ"/>
        </w:rPr>
        <w:t xml:space="preserve">tel. </w:t>
      </w:r>
      <w:r w:rsidR="0080548B" w:rsidRPr="00CA5F94">
        <w:rPr>
          <w:rFonts w:ascii="Arial" w:hAnsi="Arial" w:cs="Arial"/>
          <w:sz w:val="20"/>
          <w:szCs w:val="20"/>
        </w:rPr>
        <w:t>+420</w:t>
      </w:r>
      <w:r>
        <w:rPr>
          <w:rFonts w:ascii="Arial" w:hAnsi="Arial" w:cs="Arial"/>
          <w:sz w:val="20"/>
          <w:szCs w:val="20"/>
        </w:rPr>
        <w:t> </w:t>
      </w:r>
      <w:r>
        <w:rPr>
          <w:rFonts w:ascii="Arial" w:hAnsi="Arial" w:cs="Arial"/>
          <w:sz w:val="20"/>
          <w:szCs w:val="20"/>
          <w:lang w:val="cs-CZ"/>
        </w:rPr>
        <w:t>730 136 110</w:t>
      </w:r>
    </w:p>
    <w:p w14:paraId="26142DD8" w14:textId="7B73AC0E" w:rsidR="0049620D" w:rsidRPr="000B3AF2" w:rsidRDefault="0049620D" w:rsidP="0049620D">
      <w:pPr>
        <w:pStyle w:val="Zkladntext"/>
        <w:tabs>
          <w:tab w:val="left" w:pos="0"/>
          <w:tab w:val="num" w:pos="567"/>
        </w:tabs>
        <w:ind w:left="567" w:hanging="567"/>
        <w:rPr>
          <w:rFonts w:ascii="Arial" w:hAnsi="Arial" w:cs="Arial"/>
          <w:sz w:val="20"/>
          <w:szCs w:val="20"/>
        </w:rPr>
      </w:pPr>
      <w:r w:rsidRPr="000B3AF2">
        <w:rPr>
          <w:rFonts w:ascii="Arial" w:hAnsi="Arial" w:cs="Arial"/>
          <w:sz w:val="20"/>
          <w:szCs w:val="20"/>
        </w:rPr>
        <w:tab/>
        <w:t>e-maily:</w:t>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hyperlink r:id="rId8" w:history="1">
        <w:r w:rsidR="00F05852" w:rsidRPr="009347B0">
          <w:rPr>
            <w:rStyle w:val="Hypertextovodkaz"/>
            <w:rFonts w:ascii="Arial" w:hAnsi="Arial" w:cs="Arial"/>
            <w:sz w:val="20"/>
            <w:szCs w:val="20"/>
          </w:rPr>
          <w:t>ivana.pospisilova@vikyrovice.cz</w:t>
        </w:r>
      </w:hyperlink>
      <w:r w:rsidR="00F05852">
        <w:rPr>
          <w:rFonts w:ascii="Arial" w:hAnsi="Arial" w:cs="Arial"/>
          <w:sz w:val="20"/>
          <w:szCs w:val="20"/>
          <w:lang w:val="cs-CZ"/>
        </w:rPr>
        <w:t xml:space="preserve">, </w:t>
      </w:r>
      <w:hyperlink r:id="rId9" w:history="1">
        <w:r w:rsidR="00105B94">
          <w:rPr>
            <w:rStyle w:val="Hypertextovodkaz"/>
            <w:rFonts w:ascii="Arial" w:hAnsi="Arial" w:cs="Arial"/>
            <w:sz w:val="20"/>
            <w:szCs w:val="20"/>
            <w:lang w:val="cs-CZ"/>
          </w:rPr>
          <w:t>krnavek</w:t>
        </w:r>
        <w:r w:rsidR="00FC6F30" w:rsidRPr="00D05D73">
          <w:rPr>
            <w:rStyle w:val="Hypertextovodkaz"/>
            <w:rFonts w:ascii="Arial" w:hAnsi="Arial" w:cs="Arial"/>
            <w:sz w:val="20"/>
            <w:szCs w:val="20"/>
          </w:rPr>
          <w:t>@vikyrovice.cz</w:t>
        </w:r>
      </w:hyperlink>
      <w:r w:rsidR="00FC6F30">
        <w:rPr>
          <w:rFonts w:ascii="Arial" w:hAnsi="Arial" w:cs="Arial"/>
          <w:sz w:val="20"/>
          <w:szCs w:val="20"/>
          <w:lang w:val="cs-CZ"/>
        </w:rPr>
        <w:t xml:space="preserve"> </w:t>
      </w:r>
      <w:r w:rsidR="0080548B">
        <w:rPr>
          <w:rFonts w:ascii="Arial" w:hAnsi="Arial" w:cs="Arial"/>
          <w:sz w:val="20"/>
          <w:szCs w:val="20"/>
          <w:lang w:val="cs-CZ"/>
        </w:rPr>
        <w:t xml:space="preserve"> </w:t>
      </w:r>
      <w:r w:rsidR="006136FE">
        <w:rPr>
          <w:lang w:val="cs-CZ"/>
        </w:rPr>
        <w:t xml:space="preserve"> </w:t>
      </w:r>
      <w:r w:rsidR="00C533EA" w:rsidRPr="000B3AF2">
        <w:rPr>
          <w:rFonts w:ascii="Arial" w:hAnsi="Arial" w:cs="Arial"/>
          <w:bCs/>
          <w:color w:val="000000"/>
          <w:sz w:val="20"/>
          <w:szCs w:val="20"/>
          <w:lang w:val="cs-CZ"/>
        </w:rPr>
        <w:t xml:space="preserve"> </w:t>
      </w:r>
      <w:r w:rsidR="00C533EA" w:rsidRPr="000B3AF2">
        <w:rPr>
          <w:lang w:val="cs-CZ"/>
        </w:rPr>
        <w:t xml:space="preserve"> </w:t>
      </w:r>
      <w:r w:rsidRPr="000B3AF2">
        <w:rPr>
          <w:rFonts w:ascii="Arial" w:hAnsi="Arial" w:cs="Arial"/>
          <w:sz w:val="20"/>
          <w:szCs w:val="20"/>
          <w:lang w:val="cs-CZ"/>
        </w:rPr>
        <w:t xml:space="preserve"> </w:t>
      </w:r>
      <w:r w:rsidRPr="000B3AF2">
        <w:rPr>
          <w:rFonts w:ascii="Arial" w:hAnsi="Arial" w:cs="Arial"/>
          <w:sz w:val="20"/>
          <w:szCs w:val="20"/>
        </w:rPr>
        <w:t xml:space="preserve"> </w:t>
      </w:r>
    </w:p>
    <w:p w14:paraId="6F2F84DE" w14:textId="52864272" w:rsidR="0049620D" w:rsidRDefault="0049620D" w:rsidP="0049620D">
      <w:pPr>
        <w:pStyle w:val="Zkladntext"/>
        <w:tabs>
          <w:tab w:val="left" w:pos="0"/>
          <w:tab w:val="num" w:pos="567"/>
        </w:tabs>
        <w:ind w:left="567" w:hanging="567"/>
        <w:rPr>
          <w:rFonts w:ascii="Arial" w:hAnsi="Arial" w:cs="Arial"/>
          <w:sz w:val="20"/>
          <w:szCs w:val="20"/>
        </w:rPr>
      </w:pPr>
      <w:r w:rsidRPr="000B3AF2">
        <w:rPr>
          <w:rFonts w:ascii="Arial" w:hAnsi="Arial" w:cs="Arial"/>
          <w:sz w:val="20"/>
          <w:szCs w:val="20"/>
        </w:rPr>
        <w:tab/>
        <w:t>IČ:</w:t>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00FC6F30">
        <w:rPr>
          <w:rFonts w:ascii="Arial" w:hAnsi="Arial" w:cs="Arial"/>
          <w:sz w:val="20"/>
          <w:szCs w:val="20"/>
        </w:rPr>
        <w:t>00635898</w:t>
      </w:r>
    </w:p>
    <w:p w14:paraId="61ADFE96" w14:textId="301A7F5F" w:rsidR="0080548B" w:rsidRPr="0080548B" w:rsidRDefault="0080548B"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r>
      <w:r>
        <w:rPr>
          <w:rFonts w:ascii="Arial" w:hAnsi="Arial" w:cs="Arial"/>
          <w:sz w:val="20"/>
          <w:szCs w:val="20"/>
          <w:lang w:val="cs-CZ"/>
        </w:rPr>
        <w:t>DIČ:</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sidR="005F7F5F">
        <w:rPr>
          <w:rFonts w:ascii="Arial" w:hAnsi="Arial" w:cs="Arial"/>
          <w:sz w:val="20"/>
          <w:szCs w:val="20"/>
          <w:lang w:val="cs-CZ"/>
        </w:rPr>
        <w:t>-</w:t>
      </w:r>
    </w:p>
    <w:p w14:paraId="0D092AD8" w14:textId="294DB3DE"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005F7F5F">
        <w:rPr>
          <w:rFonts w:ascii="Arial" w:hAnsi="Arial" w:cs="Arial"/>
          <w:sz w:val="20"/>
          <w:szCs w:val="20"/>
          <w:lang w:val="cs-CZ"/>
        </w:rPr>
        <w:t>Česká spořitelna, a.s.</w:t>
      </w:r>
    </w:p>
    <w:p w14:paraId="33BD4D0D" w14:textId="30DD2D2A"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005F7F5F">
        <w:rPr>
          <w:rFonts w:ascii="Arial" w:hAnsi="Arial" w:cs="Arial"/>
          <w:sz w:val="20"/>
          <w:szCs w:val="20"/>
          <w:lang w:val="cs-CZ"/>
        </w:rPr>
        <w:t>1905613359/0800</w:t>
      </w:r>
    </w:p>
    <w:p w14:paraId="0041C87D" w14:textId="77777777" w:rsidR="0049620D" w:rsidRPr="00320930" w:rsidRDefault="0049620D" w:rsidP="0049620D">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B559A2" w14:textId="1A760006" w:rsidR="0049620D" w:rsidRPr="006136FE" w:rsidRDefault="0049620D" w:rsidP="006136FE">
      <w:pPr>
        <w:pStyle w:val="Nadpis2"/>
        <w:tabs>
          <w:tab w:val="clear" w:pos="1002"/>
          <w:tab w:val="num" w:pos="567"/>
        </w:tabs>
        <w:suppressAutoHyphens/>
        <w:spacing w:before="0" w:after="80" w:line="240" w:lineRule="atLeast"/>
        <w:ind w:left="567" w:hanging="567"/>
        <w:rPr>
          <w:rFonts w:ascii="Arial" w:hAnsi="Arial" w:cs="Arial"/>
        </w:rPr>
      </w:pPr>
      <w:r w:rsidRPr="000B3AF2">
        <w:rPr>
          <w:rFonts w:ascii="Arial" w:hAnsi="Arial" w:cs="Arial"/>
          <w:sz w:val="20"/>
          <w:szCs w:val="20"/>
        </w:rPr>
        <w:t xml:space="preserve">Předmětem této smlouvy je provedení díla – dodávek a stavebních prací v rozsahu </w:t>
      </w:r>
      <w:r w:rsidR="001A07CE">
        <w:rPr>
          <w:rFonts w:ascii="Arial" w:hAnsi="Arial" w:cs="Arial"/>
          <w:sz w:val="20"/>
          <w:szCs w:val="20"/>
          <w:lang w:val="cs-CZ"/>
        </w:rPr>
        <w:t>zadávacího</w:t>
      </w:r>
      <w:r w:rsidRPr="000B3AF2">
        <w:rPr>
          <w:rFonts w:ascii="Arial" w:hAnsi="Arial" w:cs="Arial"/>
          <w:sz w:val="20"/>
          <w:szCs w:val="20"/>
        </w:rPr>
        <w:t xml:space="preserve"> řízení s názvem </w:t>
      </w:r>
      <w:r w:rsidR="00FC6F30" w:rsidRPr="00FC6F30">
        <w:rPr>
          <w:rFonts w:ascii="Arial" w:hAnsi="Arial" w:cs="Arial"/>
          <w:b/>
          <w:bCs/>
          <w:sz w:val="20"/>
          <w:szCs w:val="20"/>
          <w:lang w:val="cs-CZ"/>
        </w:rPr>
        <w:t>„</w:t>
      </w:r>
      <w:r w:rsidR="008E2DB1" w:rsidRPr="008E2DB1">
        <w:rPr>
          <w:rFonts w:ascii="Arial" w:hAnsi="Arial" w:cs="Arial"/>
          <w:b/>
          <w:bCs/>
          <w:sz w:val="20"/>
          <w:szCs w:val="20"/>
          <w:lang w:val="cs-CZ"/>
        </w:rPr>
        <w:t xml:space="preserve">Vikýřovice – rekonstrukce MK – ul. Sadová, </w:t>
      </w:r>
      <w:bookmarkStart w:id="0" w:name="_Hlk67395770"/>
      <w:r w:rsidR="008E2DB1" w:rsidRPr="008E2DB1">
        <w:rPr>
          <w:rFonts w:ascii="Arial" w:hAnsi="Arial" w:cs="Arial"/>
          <w:b/>
          <w:bCs/>
          <w:sz w:val="20"/>
          <w:szCs w:val="20"/>
          <w:lang w:val="cs-CZ"/>
        </w:rPr>
        <w:t>Mlýnská, U Hájenky</w:t>
      </w:r>
      <w:bookmarkEnd w:id="0"/>
      <w:r w:rsidR="00FC6F30" w:rsidRPr="00FC6F30">
        <w:rPr>
          <w:rFonts w:ascii="Arial" w:hAnsi="Arial" w:cs="Arial"/>
          <w:b/>
          <w:bCs/>
          <w:sz w:val="20"/>
          <w:szCs w:val="20"/>
          <w:lang w:val="cs-CZ"/>
        </w:rPr>
        <w:t>“</w:t>
      </w:r>
      <w:r w:rsidR="006136FE" w:rsidRPr="006136FE">
        <w:rPr>
          <w:rFonts w:ascii="Arial" w:hAnsi="Arial" w:cs="Arial"/>
          <w:sz w:val="20"/>
          <w:szCs w:val="20"/>
          <w:lang w:val="cs-CZ"/>
        </w:rPr>
        <w:t xml:space="preserve"> </w:t>
      </w:r>
      <w:r w:rsidRPr="000B3AF2">
        <w:rPr>
          <w:rFonts w:ascii="Arial" w:hAnsi="Arial" w:cs="Arial"/>
          <w:sz w:val="20"/>
          <w:szCs w:val="20"/>
        </w:rPr>
        <w:t>(dále též „dílo“)</w:t>
      </w:r>
      <w:r w:rsidRPr="000B3AF2">
        <w:rPr>
          <w:rFonts w:ascii="Arial" w:hAnsi="Arial" w:cs="Arial"/>
          <w:sz w:val="20"/>
          <w:szCs w:val="20"/>
          <w:lang w:val="cs-CZ" w:eastAsia="cs-CZ"/>
        </w:rPr>
        <w:t xml:space="preserve"> </w:t>
      </w:r>
      <w:bookmarkStart w:id="1" w:name="_Hlk516582745"/>
      <w:r w:rsidR="0005453A" w:rsidRPr="0005453A">
        <w:rPr>
          <w:rFonts w:ascii="Arial" w:hAnsi="Arial" w:cs="Arial"/>
          <w:sz w:val="20"/>
          <w:szCs w:val="20"/>
          <w:lang w:val="cs-CZ"/>
        </w:rPr>
        <w:t xml:space="preserve">v rámci projektu podpořeného z Ministerstva pro místní rozvoj program </w:t>
      </w:r>
      <w:r w:rsidR="008E2DB1">
        <w:rPr>
          <w:rFonts w:ascii="Arial" w:hAnsi="Arial" w:cs="Arial"/>
          <w:sz w:val="20"/>
          <w:szCs w:val="20"/>
          <w:lang w:val="cs-CZ"/>
        </w:rPr>
        <w:t>Podpora obnovy a rozvoje venkova</w:t>
      </w:r>
      <w:r w:rsidR="0005453A" w:rsidRPr="0005453A">
        <w:rPr>
          <w:rFonts w:ascii="Arial" w:hAnsi="Arial" w:cs="Arial"/>
          <w:sz w:val="20"/>
          <w:szCs w:val="20"/>
          <w:lang w:val="cs-CZ"/>
        </w:rPr>
        <w:t xml:space="preserve">, název projektu </w:t>
      </w:r>
      <w:bookmarkEnd w:id="1"/>
      <w:r w:rsidR="008E2DB1" w:rsidRPr="00477570">
        <w:rPr>
          <w:rFonts w:ascii="Arial" w:hAnsi="Arial" w:cs="Arial"/>
          <w:b/>
          <w:iCs/>
          <w:color w:val="000000"/>
          <w:sz w:val="20"/>
          <w:szCs w:val="20"/>
          <w:lang w:eastAsia="en-US"/>
        </w:rPr>
        <w:t>„Vikýřovice – rekonstrukce MK – ul. Sadová, Mlýnská, U Hájenky“</w:t>
      </w:r>
      <w:r w:rsidR="008E2DB1">
        <w:rPr>
          <w:rFonts w:ascii="Arial" w:hAnsi="Arial" w:cs="Arial"/>
          <w:b/>
          <w:iCs/>
          <w:color w:val="000000"/>
          <w:sz w:val="20"/>
          <w:szCs w:val="20"/>
          <w:lang w:eastAsia="en-US"/>
        </w:rPr>
        <w:t xml:space="preserve"> </w:t>
      </w:r>
      <w:r w:rsidR="00F05852">
        <w:rPr>
          <w:rFonts w:ascii="Arial" w:hAnsi="Arial" w:cs="Arial"/>
          <w:color w:val="000000"/>
          <w:sz w:val="20"/>
          <w:szCs w:val="20"/>
          <w:lang w:val="cs-CZ"/>
        </w:rPr>
        <w:t>pořadové</w:t>
      </w:r>
      <w:r w:rsidR="008E2DB1" w:rsidRPr="00D34E30">
        <w:rPr>
          <w:rFonts w:ascii="Arial" w:hAnsi="Arial" w:cs="Arial"/>
          <w:color w:val="000000"/>
          <w:sz w:val="20"/>
          <w:szCs w:val="20"/>
        </w:rPr>
        <w:t xml:space="preserve"> číslo – </w:t>
      </w:r>
      <w:r w:rsidR="00F05852" w:rsidRPr="00F05852">
        <w:rPr>
          <w:rFonts w:ascii="Arial" w:hAnsi="Arial" w:cs="Arial"/>
          <w:color w:val="000000"/>
          <w:sz w:val="20"/>
          <w:szCs w:val="20"/>
        </w:rPr>
        <w:t>117144</w:t>
      </w:r>
      <w:r w:rsidR="00F05852">
        <w:rPr>
          <w:rFonts w:ascii="Arial" w:hAnsi="Arial" w:cs="Arial"/>
          <w:color w:val="000000"/>
          <w:sz w:val="20"/>
          <w:szCs w:val="20"/>
          <w:lang w:val="cs-CZ"/>
        </w:rPr>
        <w:t xml:space="preserve">, </w:t>
      </w:r>
      <w:r w:rsidR="008E2DB1" w:rsidRPr="00D34E30">
        <w:rPr>
          <w:rFonts w:ascii="Arial" w:hAnsi="Arial" w:cs="Arial"/>
          <w:sz w:val="20"/>
          <w:szCs w:val="20"/>
        </w:rPr>
        <w:t xml:space="preserve">konkrétně se jedná o provedení stavebních prací dle projektové dokumentace a výkazu výměr </w:t>
      </w:r>
      <w:r w:rsidR="008E2DB1" w:rsidRPr="00D34E30">
        <w:rPr>
          <w:rFonts w:ascii="Arial" w:hAnsi="Arial" w:cs="Arial"/>
          <w:bCs/>
          <w:iCs/>
          <w:sz w:val="20"/>
          <w:szCs w:val="20"/>
        </w:rPr>
        <w:t>vypracované</w:t>
      </w:r>
      <w:r w:rsidR="008E2DB1">
        <w:rPr>
          <w:rFonts w:ascii="Arial" w:hAnsi="Arial" w:cs="Arial"/>
          <w:bCs/>
          <w:iCs/>
          <w:sz w:val="20"/>
          <w:szCs w:val="20"/>
        </w:rPr>
        <w:t xml:space="preserve"> projektanty pro část ulice </w:t>
      </w:r>
      <w:r w:rsidR="008E2DB1" w:rsidRPr="00C23567">
        <w:rPr>
          <w:rFonts w:ascii="Arial" w:hAnsi="Arial" w:cs="Arial"/>
          <w:bCs/>
          <w:iCs/>
          <w:sz w:val="20"/>
          <w:szCs w:val="20"/>
        </w:rPr>
        <w:t xml:space="preserve">Mlýnská, U Hájenky </w:t>
      </w:r>
      <w:r w:rsidR="008E2DB1" w:rsidRPr="00C23567">
        <w:rPr>
          <w:rFonts w:ascii="Arial" w:hAnsi="Arial" w:cs="Arial"/>
          <w:b/>
          <w:bCs/>
          <w:iCs/>
          <w:sz w:val="20"/>
          <w:szCs w:val="20"/>
        </w:rPr>
        <w:t>Ing. Zdeněk Vitásek</w:t>
      </w:r>
      <w:r w:rsidR="008E2DB1" w:rsidRPr="000D3AC2">
        <w:rPr>
          <w:rFonts w:ascii="Arial" w:hAnsi="Arial" w:cs="Arial"/>
          <w:iCs/>
          <w:sz w:val="20"/>
          <w:szCs w:val="20"/>
        </w:rPr>
        <w:t xml:space="preserve">, se sídlem </w:t>
      </w:r>
      <w:r w:rsidR="008E2DB1" w:rsidRPr="00C23567">
        <w:rPr>
          <w:rFonts w:ascii="Arial" w:hAnsi="Arial" w:cs="Arial"/>
          <w:iCs/>
          <w:sz w:val="20"/>
          <w:szCs w:val="20"/>
        </w:rPr>
        <w:t>U tenisu 2625/1</w:t>
      </w:r>
      <w:r w:rsidR="008E2DB1">
        <w:rPr>
          <w:rFonts w:ascii="Arial" w:hAnsi="Arial" w:cs="Arial"/>
          <w:iCs/>
          <w:sz w:val="20"/>
          <w:szCs w:val="20"/>
        </w:rPr>
        <w:t xml:space="preserve">, </w:t>
      </w:r>
      <w:r w:rsidR="008E2DB1" w:rsidRPr="00C23567">
        <w:rPr>
          <w:rFonts w:ascii="Arial" w:hAnsi="Arial" w:cs="Arial"/>
          <w:iCs/>
          <w:sz w:val="20"/>
          <w:szCs w:val="20"/>
        </w:rPr>
        <w:t>787 01 Š</w:t>
      </w:r>
      <w:r w:rsidR="008E2DB1">
        <w:rPr>
          <w:rFonts w:ascii="Arial" w:hAnsi="Arial" w:cs="Arial"/>
          <w:iCs/>
          <w:sz w:val="20"/>
          <w:szCs w:val="20"/>
        </w:rPr>
        <w:t>umperk</w:t>
      </w:r>
      <w:r w:rsidR="008E2DB1">
        <w:rPr>
          <w:rFonts w:ascii="Arial" w:hAnsi="Arial" w:cs="Arial"/>
          <w:bCs/>
          <w:iCs/>
          <w:sz w:val="20"/>
          <w:szCs w:val="20"/>
        </w:rPr>
        <w:t xml:space="preserve">, IČO: </w:t>
      </w:r>
      <w:r w:rsidR="008E2DB1" w:rsidRPr="00C23567">
        <w:rPr>
          <w:rFonts w:ascii="Arial" w:hAnsi="Arial" w:cs="Arial"/>
          <w:bCs/>
          <w:iCs/>
          <w:sz w:val="20"/>
          <w:szCs w:val="20"/>
        </w:rPr>
        <w:t>03938760</w:t>
      </w:r>
      <w:r w:rsidR="008E2DB1">
        <w:rPr>
          <w:rFonts w:ascii="Arial" w:hAnsi="Arial" w:cs="Arial"/>
          <w:bCs/>
          <w:iCs/>
          <w:sz w:val="20"/>
          <w:szCs w:val="20"/>
        </w:rPr>
        <w:t xml:space="preserve">, ČKAIT </w:t>
      </w:r>
      <w:r w:rsidR="008E2DB1" w:rsidRPr="00C23567">
        <w:rPr>
          <w:rFonts w:ascii="Arial" w:hAnsi="Arial" w:cs="Arial"/>
          <w:bCs/>
          <w:iCs/>
          <w:sz w:val="20"/>
          <w:szCs w:val="20"/>
        </w:rPr>
        <w:t>1202000</w:t>
      </w:r>
      <w:r w:rsidR="008E2DB1">
        <w:rPr>
          <w:rFonts w:ascii="Arial" w:hAnsi="Arial" w:cs="Arial"/>
          <w:bCs/>
          <w:iCs/>
          <w:sz w:val="20"/>
          <w:szCs w:val="20"/>
        </w:rPr>
        <w:t xml:space="preserve">, autorizace v oboru dopravní stavby, pro část most ulice U Hájenky </w:t>
      </w:r>
      <w:r w:rsidR="008E2DB1" w:rsidRPr="00C23567">
        <w:rPr>
          <w:rFonts w:ascii="Arial" w:hAnsi="Arial" w:cs="Arial"/>
          <w:b/>
          <w:iCs/>
          <w:sz w:val="20"/>
          <w:szCs w:val="20"/>
        </w:rPr>
        <w:t>PENGAN a.s.</w:t>
      </w:r>
      <w:r w:rsidR="008E2DB1" w:rsidRPr="00C23567">
        <w:rPr>
          <w:rFonts w:ascii="Arial" w:hAnsi="Arial" w:cs="Arial"/>
          <w:bCs/>
          <w:iCs/>
          <w:sz w:val="20"/>
          <w:szCs w:val="20"/>
        </w:rPr>
        <w:t xml:space="preserve">, </w:t>
      </w:r>
      <w:r w:rsidR="008E2DB1">
        <w:rPr>
          <w:rFonts w:ascii="Arial" w:hAnsi="Arial" w:cs="Arial"/>
          <w:bCs/>
          <w:iCs/>
          <w:sz w:val="20"/>
          <w:szCs w:val="20"/>
        </w:rPr>
        <w:t xml:space="preserve">se sídlem </w:t>
      </w:r>
      <w:r w:rsidR="008E2DB1" w:rsidRPr="00C23567">
        <w:rPr>
          <w:rFonts w:ascii="Arial" w:hAnsi="Arial" w:cs="Arial"/>
          <w:bCs/>
          <w:iCs/>
          <w:sz w:val="20"/>
          <w:szCs w:val="20"/>
        </w:rPr>
        <w:t>Uničovská 2944/1B, 787 01 Šumperk</w:t>
      </w:r>
      <w:r w:rsidR="008E2DB1">
        <w:rPr>
          <w:rFonts w:ascii="Arial" w:hAnsi="Arial" w:cs="Arial"/>
          <w:bCs/>
          <w:iCs/>
          <w:sz w:val="20"/>
          <w:szCs w:val="20"/>
        </w:rPr>
        <w:t xml:space="preserve">, IČO: </w:t>
      </w:r>
      <w:r w:rsidR="008E2DB1" w:rsidRPr="00C23567">
        <w:rPr>
          <w:rFonts w:ascii="Arial" w:hAnsi="Arial" w:cs="Arial"/>
          <w:bCs/>
          <w:iCs/>
          <w:sz w:val="20"/>
          <w:szCs w:val="20"/>
        </w:rPr>
        <w:t xml:space="preserve">24666602, </w:t>
      </w:r>
      <w:r w:rsidR="008E2DB1">
        <w:rPr>
          <w:rFonts w:ascii="Arial" w:hAnsi="Arial" w:cs="Arial"/>
          <w:bCs/>
          <w:iCs/>
          <w:sz w:val="20"/>
          <w:szCs w:val="20"/>
        </w:rPr>
        <w:t xml:space="preserve">zodpovědný projektant </w:t>
      </w:r>
      <w:r w:rsidR="008E2DB1" w:rsidRPr="00C23567">
        <w:rPr>
          <w:rFonts w:ascii="Arial" w:hAnsi="Arial" w:cs="Arial"/>
          <w:b/>
          <w:iCs/>
          <w:sz w:val="20"/>
          <w:szCs w:val="20"/>
        </w:rPr>
        <w:t xml:space="preserve">Ing. Jan </w:t>
      </w:r>
      <w:proofErr w:type="spellStart"/>
      <w:r w:rsidR="008E2DB1" w:rsidRPr="00C23567">
        <w:rPr>
          <w:rFonts w:ascii="Arial" w:hAnsi="Arial" w:cs="Arial"/>
          <w:b/>
          <w:iCs/>
          <w:sz w:val="20"/>
          <w:szCs w:val="20"/>
        </w:rPr>
        <w:t>Karger</w:t>
      </w:r>
      <w:proofErr w:type="spellEnd"/>
      <w:r w:rsidR="008E2DB1">
        <w:rPr>
          <w:rFonts w:ascii="Arial" w:hAnsi="Arial" w:cs="Arial"/>
          <w:bCs/>
          <w:iCs/>
          <w:sz w:val="20"/>
          <w:szCs w:val="20"/>
        </w:rPr>
        <w:t xml:space="preserve">, ČKAIT </w:t>
      </w:r>
      <w:r w:rsidR="008E2DB1" w:rsidRPr="00C23567">
        <w:rPr>
          <w:rFonts w:ascii="Arial" w:hAnsi="Arial" w:cs="Arial"/>
          <w:bCs/>
          <w:iCs/>
          <w:sz w:val="20"/>
          <w:szCs w:val="20"/>
        </w:rPr>
        <w:t>1200988</w:t>
      </w:r>
      <w:r w:rsidR="008E2DB1">
        <w:rPr>
          <w:rFonts w:ascii="Arial" w:hAnsi="Arial" w:cs="Arial"/>
          <w:bCs/>
          <w:iCs/>
          <w:sz w:val="20"/>
          <w:szCs w:val="20"/>
        </w:rPr>
        <w:t xml:space="preserve">, autorizace v oboru mosty a inženýrské konstrukce, a pro část ulice Sadová </w:t>
      </w:r>
      <w:r w:rsidR="008E2DB1" w:rsidRPr="00F5663A">
        <w:rPr>
          <w:rFonts w:ascii="Arial" w:hAnsi="Arial" w:cs="Arial"/>
          <w:b/>
          <w:iCs/>
          <w:sz w:val="20"/>
          <w:szCs w:val="20"/>
        </w:rPr>
        <w:t>TERRA - POZEMKOVÉ ÚPRAVY, s.r.o.</w:t>
      </w:r>
      <w:r w:rsidR="008E2DB1">
        <w:rPr>
          <w:rFonts w:ascii="Arial" w:hAnsi="Arial" w:cs="Arial"/>
          <w:bCs/>
          <w:iCs/>
          <w:sz w:val="20"/>
          <w:szCs w:val="20"/>
        </w:rPr>
        <w:t xml:space="preserve">, se sídlem </w:t>
      </w:r>
      <w:r w:rsidR="008E2DB1" w:rsidRPr="00C23567">
        <w:rPr>
          <w:rFonts w:ascii="Arial" w:hAnsi="Arial" w:cs="Arial"/>
          <w:bCs/>
          <w:iCs/>
          <w:sz w:val="20"/>
          <w:szCs w:val="20"/>
        </w:rPr>
        <w:t>Nemocniční 1852/53, 787 01 Šumperk</w:t>
      </w:r>
      <w:r w:rsidR="008E2DB1">
        <w:rPr>
          <w:rFonts w:ascii="Arial" w:hAnsi="Arial" w:cs="Arial"/>
          <w:bCs/>
          <w:iCs/>
          <w:sz w:val="20"/>
          <w:szCs w:val="20"/>
        </w:rPr>
        <w:t xml:space="preserve">, IČO: </w:t>
      </w:r>
      <w:r w:rsidR="008E2DB1" w:rsidRPr="00F5663A">
        <w:rPr>
          <w:rFonts w:ascii="Arial" w:hAnsi="Arial" w:cs="Arial"/>
          <w:bCs/>
          <w:iCs/>
          <w:sz w:val="20"/>
          <w:szCs w:val="20"/>
        </w:rPr>
        <w:t>63320819</w:t>
      </w:r>
      <w:r w:rsidR="008E2DB1">
        <w:rPr>
          <w:rFonts w:ascii="Arial" w:hAnsi="Arial" w:cs="Arial"/>
          <w:bCs/>
          <w:iCs/>
          <w:sz w:val="20"/>
          <w:szCs w:val="20"/>
        </w:rPr>
        <w:t xml:space="preserve">, zodpovědný projektant </w:t>
      </w:r>
      <w:r w:rsidR="008E2DB1" w:rsidRPr="00F5663A">
        <w:rPr>
          <w:rFonts w:ascii="Arial" w:hAnsi="Arial" w:cs="Arial"/>
          <w:b/>
          <w:iCs/>
          <w:sz w:val="20"/>
          <w:szCs w:val="20"/>
        </w:rPr>
        <w:t xml:space="preserve">Ing. Filip </w:t>
      </w:r>
      <w:proofErr w:type="spellStart"/>
      <w:r w:rsidR="008E2DB1" w:rsidRPr="00F5663A">
        <w:rPr>
          <w:rFonts w:ascii="Arial" w:hAnsi="Arial" w:cs="Arial"/>
          <w:b/>
          <w:iCs/>
          <w:sz w:val="20"/>
          <w:szCs w:val="20"/>
        </w:rPr>
        <w:t>Brtna</w:t>
      </w:r>
      <w:proofErr w:type="spellEnd"/>
      <w:r w:rsidR="008E2DB1">
        <w:rPr>
          <w:rFonts w:ascii="Arial" w:hAnsi="Arial" w:cs="Arial"/>
          <w:bCs/>
          <w:iCs/>
          <w:sz w:val="20"/>
          <w:szCs w:val="20"/>
        </w:rPr>
        <w:t xml:space="preserve">, ČKAIT </w:t>
      </w:r>
      <w:r w:rsidR="008E2DB1" w:rsidRPr="00F5663A">
        <w:rPr>
          <w:rFonts w:ascii="Arial" w:hAnsi="Arial" w:cs="Arial"/>
          <w:bCs/>
          <w:iCs/>
          <w:sz w:val="20"/>
          <w:szCs w:val="20"/>
        </w:rPr>
        <w:t>1201995</w:t>
      </w:r>
      <w:r w:rsidR="008E2DB1">
        <w:rPr>
          <w:rFonts w:ascii="Arial" w:hAnsi="Arial" w:cs="Arial"/>
          <w:bCs/>
          <w:iCs/>
          <w:sz w:val="20"/>
          <w:szCs w:val="20"/>
        </w:rPr>
        <w:t xml:space="preserve">, autorizace v oboru </w:t>
      </w:r>
      <w:r w:rsidR="008E2DB1" w:rsidRPr="00F5663A">
        <w:rPr>
          <w:rFonts w:ascii="Arial" w:hAnsi="Arial" w:cs="Arial"/>
          <w:bCs/>
          <w:iCs/>
          <w:sz w:val="20"/>
          <w:szCs w:val="20"/>
        </w:rPr>
        <w:t>stavby vodního hospodářství a krajinného inženýrství</w:t>
      </w:r>
      <w:r w:rsidR="008E2DB1">
        <w:rPr>
          <w:rFonts w:ascii="Arial" w:hAnsi="Arial" w:cs="Arial"/>
          <w:bCs/>
          <w:iCs/>
          <w:sz w:val="20"/>
          <w:szCs w:val="20"/>
        </w:rPr>
        <w:t xml:space="preserve"> a dopravní stavby</w:t>
      </w:r>
      <w:r w:rsidR="008E2DB1" w:rsidRPr="00F5663A">
        <w:rPr>
          <w:rFonts w:ascii="Arial" w:hAnsi="Arial" w:cs="Arial"/>
          <w:bCs/>
          <w:iCs/>
          <w:sz w:val="20"/>
          <w:szCs w:val="20"/>
        </w:rPr>
        <w:t xml:space="preserve"> </w:t>
      </w:r>
      <w:r w:rsidR="008E2DB1">
        <w:rPr>
          <w:rFonts w:ascii="Arial" w:hAnsi="Arial" w:cs="Arial"/>
          <w:bCs/>
          <w:iCs/>
          <w:sz w:val="20"/>
          <w:szCs w:val="20"/>
        </w:rPr>
        <w:t xml:space="preserve">a další viz projektová dokumentace </w:t>
      </w:r>
      <w:r w:rsidR="008E2DB1" w:rsidRPr="00007EF5">
        <w:rPr>
          <w:rFonts w:ascii="Arial" w:hAnsi="Arial" w:cs="Arial"/>
          <w:sz w:val="20"/>
          <w:szCs w:val="20"/>
        </w:rPr>
        <w:t>(dále jen „projektová dokumentace“)</w:t>
      </w:r>
      <w:r w:rsidR="001A07CE">
        <w:rPr>
          <w:rFonts w:ascii="Arial" w:hAnsi="Arial" w:cs="Arial"/>
          <w:sz w:val="20"/>
          <w:szCs w:val="20"/>
          <w:lang w:val="cs-CZ"/>
        </w:rPr>
        <w:t xml:space="preserve"> </w:t>
      </w:r>
      <w:r w:rsidRPr="000B3AF2">
        <w:rPr>
          <w:rFonts w:ascii="Arial" w:hAnsi="Arial" w:cs="Arial"/>
          <w:sz w:val="20"/>
          <w:szCs w:val="20"/>
        </w:rPr>
        <w:t>a dle za</w:t>
      </w:r>
      <w:r w:rsidR="004417CE" w:rsidRPr="000B3AF2">
        <w:rPr>
          <w:rFonts w:ascii="Arial" w:hAnsi="Arial" w:cs="Arial"/>
          <w:sz w:val="20"/>
          <w:szCs w:val="20"/>
        </w:rPr>
        <w:t>dávacích podmínek této zakázky.</w:t>
      </w:r>
    </w:p>
    <w:p w14:paraId="6170EAAF" w14:textId="1501A2E3" w:rsidR="00127FDA" w:rsidRPr="00320930" w:rsidRDefault="0049620D" w:rsidP="006136FE">
      <w:pPr>
        <w:suppressAutoHyphens/>
        <w:overflowPunct/>
        <w:autoSpaceDE/>
        <w:autoSpaceDN/>
        <w:adjustRightInd/>
        <w:spacing w:after="80" w:line="240" w:lineRule="atLeast"/>
        <w:ind w:left="567"/>
        <w:jc w:val="both"/>
        <w:textAlignment w:val="auto"/>
        <w:rPr>
          <w:rFonts w:ascii="Arial" w:hAnsi="Arial" w:cs="Arial"/>
        </w:rPr>
      </w:pPr>
      <w:r w:rsidRPr="00320930">
        <w:rPr>
          <w:rFonts w:ascii="Arial" w:hAnsi="Arial" w:cs="Arial"/>
          <w:spacing w:val="-2"/>
        </w:rPr>
        <w:lastRenderedPageBreak/>
        <w:t>Sjednané dílo bude provedeno v souladu s obecně závaznými předpisy. Z hlediska tec</w:t>
      </w:r>
      <w:r w:rsidRPr="00320930">
        <w:rPr>
          <w:rFonts w:ascii="Arial" w:hAnsi="Arial" w:cs="Arial"/>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prohlašuje, že je odborně způsobilý k zajištění předmětu plnění podle této smlouvy. </w:t>
      </w:r>
    </w:p>
    <w:p w14:paraId="3B271430" w14:textId="77777777"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t>Provedením díla se rozumí úplné, funkční a bezvadné provedení všech stavebních a m</w:t>
      </w:r>
      <w:r w:rsidRPr="00320930">
        <w:rPr>
          <w:rFonts w:ascii="Arial" w:hAnsi="Arial"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4C302EF9"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opatření k dočasné ochraně vzrostlých stromů, jež mají být zachovány;</w:t>
      </w:r>
    </w:p>
    <w:p w14:paraId="6F86E0A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ostrahu stavby a staveniště, materiálů a strojů na staveništi;</w:t>
      </w:r>
    </w:p>
    <w:p w14:paraId="2465F4A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p>
    <w:p w14:paraId="7666D61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00E31B10" w14:textId="68D2A191" w:rsidR="00B93837" w:rsidRP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00D86F75" w14:textId="2391F614"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319A18C3" w14:textId="77777777" w:rsidR="00B93837" w:rsidRPr="00B93837" w:rsidRDefault="00B93837" w:rsidP="00B93837">
      <w:pPr>
        <w:rPr>
          <w:lang w:val="x-none" w:eastAsia="x-none"/>
        </w:rPr>
      </w:pPr>
    </w:p>
    <w:p w14:paraId="0A389E9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harmonogram prací plně přizpůsobit požadavkům Objednatele;</w:t>
      </w:r>
    </w:p>
    <w:p w14:paraId="0A8EDBCA" w14:textId="4BADEAE2" w:rsidR="00B93837" w:rsidRP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realizaci díla tak, aby nebyl ohrožen plynulý provoz v okolí stavby nad míru nezbytně nutnou.</w:t>
      </w:r>
    </w:p>
    <w:p w14:paraId="4B4733B5"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provedena podle následujících zásad:</w:t>
      </w:r>
    </w:p>
    <w:p w14:paraId="059784DE"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 projektové dokumentace budou zřetelně vyznačeny všechny změny, k nimž došlo v průběhu provedení díla;</w:t>
      </w:r>
    </w:p>
    <w:p w14:paraId="20D0F18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předána objednateli nejpozději v den převzetí díla objednatelem ve třech vyhotoveních.</w:t>
      </w:r>
    </w:p>
    <w:p w14:paraId="27DF5A21" w14:textId="64AB2FD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Geodetické </w:t>
      </w:r>
      <w:r w:rsidR="00865A4F">
        <w:rPr>
          <w:rFonts w:ascii="Arial" w:hAnsi="Arial" w:cs="Arial"/>
          <w:sz w:val="20"/>
          <w:szCs w:val="20"/>
          <w:lang w:val="cs-CZ"/>
        </w:rPr>
        <w:t xml:space="preserve">a geometrické </w:t>
      </w:r>
      <w:r w:rsidRPr="00320930">
        <w:rPr>
          <w:rFonts w:ascii="Arial" w:hAnsi="Arial" w:cs="Arial"/>
          <w:sz w:val="20"/>
          <w:szCs w:val="20"/>
        </w:rPr>
        <w:t xml:space="preserve">zaměření skutečného provedení díla bude provedeno a ověřeno oprávněným zeměměřičským inženýrem a bude předáno objednateli </w:t>
      </w:r>
      <w:r w:rsidR="00865A4F">
        <w:rPr>
          <w:rFonts w:ascii="Arial" w:hAnsi="Arial" w:cs="Arial"/>
          <w:sz w:val="20"/>
          <w:szCs w:val="20"/>
          <w:lang w:val="cs-CZ"/>
        </w:rPr>
        <w:t>5</w:t>
      </w:r>
      <w:r w:rsidRPr="00320930">
        <w:rPr>
          <w:rFonts w:ascii="Arial" w:hAnsi="Arial" w:cs="Arial"/>
          <w:sz w:val="20"/>
          <w:szCs w:val="20"/>
        </w:rPr>
        <w:t xml:space="preserve">x v tištěné a 1x v elektronické formě. </w:t>
      </w:r>
    </w:p>
    <w:p w14:paraId="6B228763" w14:textId="44A44A4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provést dílo vlastním jménem, na vlastní odpovědnost a na své nebezpečí.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lastRenderedPageBreak/>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se zavazuje nejpozději do 15 dnů ode dne uzavření této smlouvy uzavřít jako pojistník </w:t>
      </w:r>
    </w:p>
    <w:p w14:paraId="1243F1CD" w14:textId="0F5503BA"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w:t>
      </w:r>
      <w:r w:rsidR="00B93837">
        <w:rPr>
          <w:rFonts w:cs="Arial"/>
          <w:b w:val="0"/>
          <w:sz w:val="20"/>
          <w:szCs w:val="20"/>
          <w:lang w:val="cs-CZ"/>
        </w:rPr>
        <w:t>10</w:t>
      </w:r>
      <w:r w:rsidRPr="009C44F3">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539FF520" w14:textId="21958961"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B93837">
        <w:rPr>
          <w:rFonts w:cs="Arial"/>
          <w:b w:val="0"/>
          <w:sz w:val="20"/>
          <w:szCs w:val="20"/>
          <w:lang w:val="cs-CZ"/>
        </w:rPr>
        <w:t>10</w:t>
      </w:r>
      <w:r w:rsidRPr="009C44F3">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3A8BBA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jakožto pojištěný z pojistné smlouvy se zavazuje současně s uzavřením pojistné smlouvy písemně </w:t>
      </w:r>
      <w:r w:rsidRPr="00320930">
        <w:rPr>
          <w:rFonts w:ascii="Arial" w:hAnsi="Arial" w:cs="Arial"/>
          <w:sz w:val="20"/>
          <w:szCs w:val="20"/>
          <w:lang w:val="cs-CZ"/>
        </w:rPr>
        <w:t>zajistit přímé zaplacení</w:t>
      </w:r>
      <w:r w:rsidRPr="00320930">
        <w:rPr>
          <w:rFonts w:ascii="Arial" w:hAnsi="Arial" w:cs="Arial"/>
          <w:sz w:val="20"/>
          <w:szCs w:val="20"/>
        </w:rPr>
        <w:t xml:space="preserve"> pojistné</w:t>
      </w:r>
      <w:r w:rsidRPr="00320930">
        <w:rPr>
          <w:rFonts w:ascii="Arial" w:hAnsi="Arial" w:cs="Arial"/>
          <w:sz w:val="20"/>
          <w:szCs w:val="20"/>
          <w:lang w:val="cs-CZ"/>
        </w:rPr>
        <w:t>ho</w:t>
      </w:r>
      <w:r w:rsidRPr="00320930">
        <w:rPr>
          <w:rFonts w:ascii="Arial" w:hAnsi="Arial" w:cs="Arial"/>
          <w:sz w:val="20"/>
          <w:szCs w:val="20"/>
        </w:rPr>
        <w:t xml:space="preserve"> plnění z pojistné smlouvy dle článku 3.9 této smlouvy ve prospěch bankovního účtu objednatele, a to za účelem zajištění pohledávek objednatele za zhotovitelem vzniklých z titulu náhrady škody na majetku nebo újmy na zdraví způsobené při provádění díla. </w:t>
      </w:r>
    </w:p>
    <w:p w14:paraId="1D80523F" w14:textId="06C8671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se zavazuje předat objednateli úředně ověřenou kopii pojistné smlouvy a dokladu o zaplacení pojistného dle článku 3.9 této smlouvy nejpozději do </w:t>
      </w:r>
      <w:r w:rsidR="00FC6F30">
        <w:rPr>
          <w:rFonts w:ascii="Arial" w:hAnsi="Arial" w:cs="Arial"/>
          <w:sz w:val="20"/>
          <w:szCs w:val="20"/>
          <w:lang w:val="cs-CZ"/>
        </w:rPr>
        <w:t>15</w:t>
      </w:r>
      <w:r w:rsidRPr="00320930">
        <w:rPr>
          <w:rFonts w:ascii="Arial" w:hAnsi="Arial" w:cs="Arial"/>
          <w:sz w:val="20"/>
          <w:szCs w:val="20"/>
        </w:rPr>
        <w:t xml:space="preserve">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3F128DB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převzít staveniště do </w:t>
      </w:r>
      <w:r w:rsidRPr="00320930">
        <w:rPr>
          <w:rFonts w:ascii="Arial" w:hAnsi="Arial" w:cs="Arial"/>
          <w:sz w:val="20"/>
          <w:szCs w:val="20"/>
          <w:lang w:val="cs-CZ"/>
        </w:rPr>
        <w:t>5</w:t>
      </w:r>
      <w:r w:rsidRPr="00320930">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45D48019" w14:textId="658C1336"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zahájit práce na díle nejpozději do 7 dnů ode dne převzetí staveniště. Pokud zhotovitel nepřevezme ve stanovené lhůtě staveniště</w:t>
      </w:r>
      <w:r w:rsidR="003A3367">
        <w:rPr>
          <w:rFonts w:ascii="Arial" w:hAnsi="Arial" w:cs="Arial"/>
          <w:sz w:val="20"/>
          <w:szCs w:val="20"/>
          <w:lang w:val="cs-CZ"/>
        </w:rPr>
        <w:t>, respektive</w:t>
      </w:r>
      <w:r w:rsidRPr="00320930">
        <w:rPr>
          <w:rFonts w:ascii="Arial" w:hAnsi="Arial" w:cs="Arial"/>
          <w:sz w:val="20"/>
          <w:szCs w:val="20"/>
        </w:rPr>
        <w:t xml:space="preserve"> práce na díle nezahájí ani v</w:t>
      </w:r>
      <w:r w:rsidR="00670D9C">
        <w:rPr>
          <w:rFonts w:ascii="Arial" w:hAnsi="Arial" w:cs="Arial"/>
          <w:sz w:val="20"/>
          <w:szCs w:val="20"/>
          <w:lang w:val="cs-CZ"/>
        </w:rPr>
        <w:t xml:space="preserve">e </w:t>
      </w:r>
      <w:r w:rsidRPr="00320930">
        <w:rPr>
          <w:rFonts w:ascii="Arial" w:hAnsi="Arial" w:cs="Arial"/>
          <w:sz w:val="20"/>
          <w:szCs w:val="20"/>
        </w:rPr>
        <w:t xml:space="preserve">lhůtě </w:t>
      </w:r>
      <w:r w:rsidR="00670D9C">
        <w:rPr>
          <w:rFonts w:ascii="Arial" w:hAnsi="Arial" w:cs="Arial"/>
          <w:sz w:val="20"/>
          <w:szCs w:val="20"/>
          <w:lang w:val="cs-CZ"/>
        </w:rPr>
        <w:t>2</w:t>
      </w:r>
      <w:r w:rsidRPr="00320930">
        <w:rPr>
          <w:rFonts w:ascii="Arial" w:hAnsi="Arial" w:cs="Arial"/>
          <w:sz w:val="20"/>
          <w:szCs w:val="20"/>
        </w:rPr>
        <w:t>1 dnů</w:t>
      </w:r>
      <w:r w:rsidR="003A3367">
        <w:rPr>
          <w:rFonts w:ascii="Arial" w:hAnsi="Arial" w:cs="Arial"/>
          <w:sz w:val="20"/>
          <w:szCs w:val="20"/>
          <w:lang w:val="cs-CZ"/>
        </w:rPr>
        <w:t xml:space="preserve"> od doručení</w:t>
      </w:r>
      <w:r w:rsidRPr="00320930">
        <w:rPr>
          <w:rFonts w:ascii="Arial" w:hAnsi="Arial" w:cs="Arial"/>
          <w:sz w:val="20"/>
          <w:szCs w:val="20"/>
        </w:rPr>
        <w:t xml:space="preserve"> </w:t>
      </w:r>
      <w:r w:rsidR="00670D9C">
        <w:rPr>
          <w:rFonts w:ascii="Arial" w:hAnsi="Arial" w:cs="Arial"/>
          <w:sz w:val="20"/>
          <w:szCs w:val="20"/>
          <w:lang w:val="cs-CZ"/>
        </w:rPr>
        <w:t xml:space="preserve">výzvy </w:t>
      </w:r>
      <w:r w:rsidR="003A3367">
        <w:rPr>
          <w:rFonts w:ascii="Arial" w:hAnsi="Arial" w:cs="Arial"/>
          <w:sz w:val="20"/>
          <w:szCs w:val="20"/>
          <w:lang w:val="cs-CZ"/>
        </w:rPr>
        <w:t>dle čl. 4.1 této smlouvy</w:t>
      </w:r>
      <w:r w:rsidRPr="00320930">
        <w:rPr>
          <w:rFonts w:ascii="Arial" w:hAnsi="Arial" w:cs="Arial"/>
          <w:sz w:val="20"/>
          <w:szCs w:val="20"/>
        </w:rPr>
        <w:t>, je objednatel oprávněn od této smlouvy odstoupit.</w:t>
      </w:r>
    </w:p>
    <w:p w14:paraId="0453B362" w14:textId="77777777" w:rsidR="00C95AA6" w:rsidRPr="00941173" w:rsidRDefault="0049620D" w:rsidP="00C95AA6">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z w:val="20"/>
          <w:szCs w:val="20"/>
        </w:rPr>
        <w:t xml:space="preserve">Zhotovitel je povinen provést dílo v následujících </w:t>
      </w:r>
      <w:r w:rsidRPr="00941173">
        <w:rPr>
          <w:rFonts w:ascii="Arial" w:hAnsi="Arial" w:cs="Arial"/>
          <w:sz w:val="20"/>
          <w:szCs w:val="20"/>
        </w:rPr>
        <w:t xml:space="preserve">termínech: </w:t>
      </w:r>
    </w:p>
    <w:p w14:paraId="3937934F" w14:textId="7B4BD219" w:rsidR="00C95AA6" w:rsidRPr="00941173" w:rsidRDefault="00C95AA6" w:rsidP="00C95AA6">
      <w:pPr>
        <w:pStyle w:val="Nadpis2"/>
        <w:numPr>
          <w:ilvl w:val="0"/>
          <w:numId w:val="0"/>
        </w:numPr>
        <w:suppressAutoHyphens/>
        <w:spacing w:before="0" w:after="60" w:line="240" w:lineRule="atLeast"/>
        <w:ind w:left="567"/>
        <w:rPr>
          <w:rFonts w:ascii="Arial" w:hAnsi="Arial" w:cs="Arial"/>
          <w:sz w:val="20"/>
          <w:lang w:val="cs-CZ"/>
        </w:rPr>
      </w:pPr>
      <w:r w:rsidRPr="00941173">
        <w:rPr>
          <w:rFonts w:ascii="Arial" w:hAnsi="Arial" w:cs="Arial"/>
          <w:sz w:val="20"/>
        </w:rPr>
        <w:t>Předpokládaný termín zahájení stavby</w:t>
      </w:r>
      <w:r w:rsidR="00FC6F30">
        <w:rPr>
          <w:rFonts w:ascii="Arial" w:hAnsi="Arial" w:cs="Arial"/>
          <w:sz w:val="20"/>
        </w:rPr>
        <w:tab/>
      </w:r>
      <w:r w:rsidR="00FC6F30">
        <w:rPr>
          <w:rFonts w:ascii="Arial" w:hAnsi="Arial" w:cs="Arial"/>
          <w:sz w:val="20"/>
          <w:szCs w:val="20"/>
        </w:rPr>
        <w:t>červen 202</w:t>
      </w:r>
      <w:r w:rsidR="00B93837">
        <w:rPr>
          <w:rFonts w:ascii="Arial" w:hAnsi="Arial" w:cs="Arial"/>
          <w:sz w:val="20"/>
          <w:szCs w:val="20"/>
          <w:lang w:val="cs-CZ"/>
        </w:rPr>
        <w:t>1</w:t>
      </w:r>
      <w:r w:rsidR="00FC6F30">
        <w:rPr>
          <w:rFonts w:ascii="Arial" w:hAnsi="Arial" w:cs="Arial"/>
          <w:sz w:val="20"/>
          <w:szCs w:val="20"/>
        </w:rPr>
        <w:t xml:space="preserve"> </w:t>
      </w:r>
      <w:r w:rsidR="00FC6F30">
        <w:rPr>
          <w:rFonts w:ascii="Arial" w:hAnsi="Arial" w:cs="Arial"/>
          <w:i/>
          <w:iCs/>
          <w:sz w:val="20"/>
          <w:szCs w:val="20"/>
        </w:rPr>
        <w:t>(bude upřesněno při podpisu smlouvy)</w:t>
      </w:r>
    </w:p>
    <w:p w14:paraId="54CBC030" w14:textId="10852BE1" w:rsidR="00C95AA6" w:rsidRDefault="00760C69" w:rsidP="00C95AA6">
      <w:pPr>
        <w:pStyle w:val="Nadpis2"/>
        <w:numPr>
          <w:ilvl w:val="0"/>
          <w:numId w:val="0"/>
        </w:numPr>
        <w:suppressAutoHyphens/>
        <w:spacing w:before="0" w:after="60" w:line="240" w:lineRule="atLeast"/>
        <w:ind w:left="567"/>
        <w:rPr>
          <w:rFonts w:ascii="Arial" w:hAnsi="Arial" w:cs="Arial"/>
          <w:sz w:val="20"/>
          <w:szCs w:val="20"/>
        </w:rPr>
      </w:pPr>
      <w:r w:rsidRPr="003B3BC2">
        <w:rPr>
          <w:rFonts w:ascii="Arial" w:hAnsi="Arial" w:cs="Arial"/>
          <w:sz w:val="20"/>
          <w:szCs w:val="20"/>
        </w:rPr>
        <w:t>Požadovan</w:t>
      </w:r>
      <w:r>
        <w:rPr>
          <w:rFonts w:ascii="Arial" w:hAnsi="Arial" w:cs="Arial"/>
          <w:sz w:val="20"/>
          <w:szCs w:val="20"/>
          <w:lang w:val="cs-CZ"/>
        </w:rPr>
        <w:t>á</w:t>
      </w:r>
      <w:r w:rsidRPr="003B3BC2">
        <w:rPr>
          <w:rFonts w:ascii="Arial" w:hAnsi="Arial" w:cs="Arial"/>
          <w:sz w:val="20"/>
          <w:szCs w:val="20"/>
        </w:rPr>
        <w:t xml:space="preserve"> </w:t>
      </w:r>
      <w:r w:rsidR="00C95AA6" w:rsidRPr="003B3BC2">
        <w:rPr>
          <w:rFonts w:ascii="Arial" w:hAnsi="Arial" w:cs="Arial"/>
          <w:sz w:val="20"/>
          <w:szCs w:val="20"/>
        </w:rPr>
        <w:t>doba dokončení stavby</w:t>
      </w:r>
      <w:r w:rsidR="00FC6F30">
        <w:rPr>
          <w:rFonts w:ascii="Arial" w:hAnsi="Arial" w:cs="Arial"/>
          <w:sz w:val="20"/>
          <w:szCs w:val="20"/>
        </w:rPr>
        <w:tab/>
      </w:r>
      <w:r w:rsidR="00C95AA6" w:rsidRPr="003B3BC2">
        <w:rPr>
          <w:rFonts w:ascii="Arial" w:hAnsi="Arial" w:cs="Arial"/>
          <w:sz w:val="20"/>
          <w:szCs w:val="20"/>
        </w:rPr>
        <w:t xml:space="preserve">do max. </w:t>
      </w:r>
      <w:r w:rsidR="00C92422">
        <w:rPr>
          <w:rFonts w:ascii="Arial" w:hAnsi="Arial" w:cs="Arial"/>
          <w:sz w:val="20"/>
          <w:szCs w:val="20"/>
          <w:lang w:val="cs-CZ"/>
        </w:rPr>
        <w:t>160</w:t>
      </w:r>
      <w:r w:rsidR="00C95AA6" w:rsidRPr="003B3BC2">
        <w:rPr>
          <w:rFonts w:ascii="Arial" w:hAnsi="Arial" w:cs="Arial"/>
          <w:sz w:val="20"/>
          <w:szCs w:val="20"/>
        </w:rPr>
        <w:t xml:space="preserve"> dní od výzvy k převzetí staveniště</w:t>
      </w:r>
      <w:r w:rsidR="00F61DCE" w:rsidRPr="003B3BC2">
        <w:rPr>
          <w:rFonts w:ascii="Arial" w:hAnsi="Arial" w:cs="Arial"/>
          <w:sz w:val="20"/>
          <w:szCs w:val="20"/>
          <w:lang w:val="cs-CZ"/>
        </w:rPr>
        <w:t xml:space="preserve"> dle čl. 4.1 smlouvy</w:t>
      </w:r>
      <w:r w:rsidR="00C95AA6" w:rsidRPr="003B3BC2">
        <w:rPr>
          <w:rFonts w:ascii="Arial" w:hAnsi="Arial" w:cs="Arial"/>
          <w:sz w:val="20"/>
          <w:szCs w:val="20"/>
        </w:rPr>
        <w:t xml:space="preserve"> (následně je třeba součinnost při kolaudaci)</w:t>
      </w:r>
    </w:p>
    <w:p w14:paraId="4772CB14" w14:textId="64047732" w:rsidR="001A15CC" w:rsidRPr="00320930"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Smluvní strany se dohodly, že </w:t>
      </w:r>
      <w:r w:rsidRPr="00320930">
        <w:rPr>
          <w:rFonts w:ascii="Arial" w:hAnsi="Arial" w:cs="Arial"/>
          <w:sz w:val="20"/>
          <w:szCs w:val="20"/>
          <w:lang w:val="cs-CZ"/>
        </w:rPr>
        <w:t>dokončením</w:t>
      </w:r>
      <w:r w:rsidRPr="00320930">
        <w:rPr>
          <w:rFonts w:ascii="Arial" w:hAnsi="Arial" w:cs="Arial"/>
          <w:sz w:val="20"/>
          <w:szCs w:val="20"/>
        </w:rPr>
        <w:t xml:space="preserve"> díla se rozumí jeho řádné </w:t>
      </w:r>
      <w:r w:rsidRPr="00320930">
        <w:rPr>
          <w:rFonts w:ascii="Arial" w:hAnsi="Arial" w:cs="Arial"/>
          <w:sz w:val="20"/>
          <w:szCs w:val="20"/>
          <w:lang w:val="cs-CZ"/>
        </w:rPr>
        <w:t>provedení</w:t>
      </w:r>
      <w:r w:rsidRPr="00320930">
        <w:rPr>
          <w:rFonts w:ascii="Arial" w:hAnsi="Arial" w:cs="Arial"/>
          <w:sz w:val="20"/>
          <w:szCs w:val="20"/>
        </w:rPr>
        <w:t xml:space="preserve"> a předání objednateli.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320930">
        <w:rPr>
          <w:rFonts w:ascii="Arial" w:hAnsi="Arial" w:cs="Arial"/>
          <w:sz w:val="20"/>
        </w:rPr>
        <w:t>a nedodělk</w:t>
      </w:r>
      <w:r w:rsidR="006136FE">
        <w:rPr>
          <w:rFonts w:ascii="Arial" w:hAnsi="Arial" w:cs="Arial"/>
          <w:sz w:val="20"/>
          <w:lang w:val="cs-CZ"/>
        </w:rPr>
        <w:t>ů</w:t>
      </w:r>
      <w:r w:rsidRPr="00320930">
        <w:rPr>
          <w:rFonts w:ascii="Arial" w:hAnsi="Arial" w:cs="Arial"/>
          <w:sz w:val="20"/>
          <w:szCs w:val="20"/>
        </w:rPr>
        <w:t>. V případě posunutí termínu z důvodů na straně zadavatele se o stejný časový úsek prodlu</w:t>
      </w:r>
      <w:r w:rsidR="00F07EF3" w:rsidRPr="00320930">
        <w:rPr>
          <w:rFonts w:ascii="Arial" w:hAnsi="Arial" w:cs="Arial"/>
          <w:sz w:val="20"/>
          <w:szCs w:val="20"/>
        </w:rPr>
        <w:t>žuje termín pro dokončení díla</w:t>
      </w:r>
      <w:r w:rsidRPr="00320930">
        <w:rPr>
          <w:rFonts w:ascii="Arial" w:hAnsi="Arial" w:cs="Arial"/>
          <w:sz w:val="20"/>
          <w:szCs w:val="20"/>
        </w:rPr>
        <w:t>.</w:t>
      </w:r>
    </w:p>
    <w:p w14:paraId="6B938307" w14:textId="5C877339" w:rsidR="001A15CC" w:rsidRPr="00320930"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lastRenderedPageBreak/>
        <w:t xml:space="preserve">Do termínu </w:t>
      </w:r>
      <w:r w:rsidRPr="00320930">
        <w:rPr>
          <w:rFonts w:ascii="Arial" w:hAnsi="Arial" w:cs="Arial"/>
          <w:sz w:val="20"/>
          <w:szCs w:val="20"/>
          <w:lang w:val="cs-CZ"/>
        </w:rPr>
        <w:t xml:space="preserve">dokončení stavby </w:t>
      </w:r>
      <w:r w:rsidRPr="00320930">
        <w:rPr>
          <w:rFonts w:ascii="Arial" w:hAnsi="Arial" w:cs="Arial"/>
          <w:sz w:val="20"/>
          <w:szCs w:val="20"/>
        </w:rPr>
        <w:t xml:space="preserve">budou předány zhotovitelem objednateli všechny požadované doklady (PD skutečného provedení, geodetické zaměření stavby, </w:t>
      </w:r>
      <w:r w:rsidR="00E24AEE">
        <w:rPr>
          <w:rFonts w:ascii="Arial" w:hAnsi="Arial" w:cs="Arial"/>
          <w:sz w:val="20"/>
          <w:szCs w:val="20"/>
          <w:lang w:val="cs-CZ"/>
        </w:rPr>
        <w:t xml:space="preserve">geometrické zaměření stavby, </w:t>
      </w:r>
      <w:r w:rsidRPr="00320930">
        <w:rPr>
          <w:rFonts w:ascii="Arial" w:hAnsi="Arial" w:cs="Arial"/>
          <w:sz w:val="20"/>
          <w:szCs w:val="20"/>
        </w:rPr>
        <w:t xml:space="preserve">doklady prokazující kvalitu díla, doklad o likvidaci odpadu, aj.). </w:t>
      </w:r>
    </w:p>
    <w:p w14:paraId="6056B44A"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 dobu trvání přejímacího řízení přestává běžet zhotoviteli doba pro provedení díla. </w:t>
      </w:r>
    </w:p>
    <w:p w14:paraId="794F6893"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320930">
        <w:rPr>
          <w:rFonts w:ascii="Arial" w:hAnsi="Arial" w:cs="Arial"/>
          <w:snapToGrid w:val="0"/>
          <w:sz w:val="20"/>
          <w:szCs w:val="20"/>
        </w:rPr>
        <w:t>ele opětovně vyzvat k převzetí.</w:t>
      </w:r>
      <w:r w:rsidR="002D0758" w:rsidRPr="00320930">
        <w:rPr>
          <w:rFonts w:ascii="Arial" w:hAnsi="Arial" w:cs="Arial"/>
          <w:snapToGrid w:val="0"/>
          <w:sz w:val="20"/>
          <w:szCs w:val="20"/>
          <w:lang w:val="cs-CZ"/>
        </w:rPr>
        <w:t xml:space="preserve"> Nepředložení dokumentace skutečného provedení </w:t>
      </w:r>
      <w:r w:rsidR="00C909FA" w:rsidRPr="00320930">
        <w:rPr>
          <w:rFonts w:ascii="Arial" w:hAnsi="Arial" w:cs="Arial"/>
          <w:snapToGrid w:val="0"/>
          <w:sz w:val="20"/>
          <w:szCs w:val="20"/>
          <w:lang w:val="cs-CZ"/>
        </w:rPr>
        <w:t xml:space="preserve">včetně geodetického zaměření </w:t>
      </w:r>
      <w:r w:rsidR="002D0758" w:rsidRPr="00320930">
        <w:rPr>
          <w:rFonts w:ascii="Arial" w:hAnsi="Arial" w:cs="Arial"/>
          <w:snapToGrid w:val="0"/>
          <w:sz w:val="20"/>
          <w:szCs w:val="20"/>
          <w:lang w:val="cs-CZ"/>
        </w:rPr>
        <w:t xml:space="preserve">je </w:t>
      </w:r>
      <w:r w:rsidR="00C909FA" w:rsidRPr="00320930">
        <w:rPr>
          <w:rFonts w:ascii="Arial" w:hAnsi="Arial" w:cs="Arial"/>
          <w:snapToGrid w:val="0"/>
          <w:sz w:val="20"/>
          <w:szCs w:val="20"/>
          <w:lang w:val="cs-CZ"/>
        </w:rPr>
        <w:t xml:space="preserve">taktéž </w:t>
      </w:r>
      <w:r w:rsidR="002D0758" w:rsidRPr="00320930">
        <w:rPr>
          <w:rFonts w:ascii="Arial" w:hAnsi="Arial" w:cs="Arial"/>
          <w:snapToGrid w:val="0"/>
          <w:sz w:val="20"/>
          <w:szCs w:val="20"/>
          <w:lang w:val="cs-CZ"/>
        </w:rPr>
        <w:t>důvodem k nezahájení přejímacího řízení.</w:t>
      </w:r>
    </w:p>
    <w:p w14:paraId="766BCC9B"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77777777" w:rsidR="0080548B" w:rsidRDefault="0080548B" w:rsidP="00A71606">
      <w:pPr>
        <w:pStyle w:val="Nadpis2"/>
        <w:numPr>
          <w:ilvl w:val="1"/>
          <w:numId w:val="2"/>
        </w:numPr>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Místo plnění – nemovitosti viz projektová dokumentace.</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10FE507F" w14:textId="5CAE2ACF"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20AD32E0" w14:textId="77777777" w:rsidR="0080548B" w:rsidRPr="0080548B" w:rsidRDefault="0080548B" w:rsidP="0080548B">
      <w:pPr>
        <w:rPr>
          <w:lang w:val="x-none" w:eastAsia="x-none"/>
        </w:rPr>
      </w:pPr>
    </w:p>
    <w:p w14:paraId="586CF8C5" w14:textId="6B4A484F" w:rsidR="0080548B" w:rsidRPr="0080548B"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 xml:space="preserve">pokud práce a dodávky tvořící vícepráce nebudou v položkovém rozpočtu obsaženy, pak </w:t>
      </w:r>
      <w:r w:rsidR="00E13FCC" w:rsidRPr="009C44F3">
        <w:rPr>
          <w:rFonts w:cs="Arial"/>
          <w:b w:val="0"/>
          <w:sz w:val="20"/>
          <w:szCs w:val="20"/>
        </w:rPr>
        <w:t>budou oceněny dle cenové soustavy ÚRS nebo RTS</w:t>
      </w:r>
      <w:r w:rsidR="00844EFF">
        <w:rPr>
          <w:rFonts w:cs="Arial"/>
          <w:b w:val="0"/>
          <w:sz w:val="20"/>
          <w:szCs w:val="20"/>
          <w:lang w:val="cs-CZ"/>
        </w:rPr>
        <w:t xml:space="preserve"> II/2019</w:t>
      </w:r>
      <w:r w:rsidR="00E13FCC" w:rsidRPr="009C44F3">
        <w:rPr>
          <w:rFonts w:cs="Arial"/>
          <w:b w:val="0"/>
          <w:sz w:val="20"/>
          <w:szCs w:val="20"/>
        </w:rPr>
        <w:t>;</w:t>
      </w:r>
    </w:p>
    <w:p w14:paraId="767A3D10" w14:textId="28335C28"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w:t>
      </w:r>
      <w:r w:rsidR="00844EFF">
        <w:rPr>
          <w:rFonts w:cs="Arial"/>
          <w:b w:val="0"/>
          <w:sz w:val="20"/>
          <w:szCs w:val="20"/>
          <w:lang w:val="cs-CZ"/>
        </w:rPr>
        <w:t>en</w:t>
      </w:r>
      <w:r w:rsidR="0095165A" w:rsidRPr="009C44F3">
        <w:rPr>
          <w:rFonts w:cs="Arial"/>
          <w:b w:val="0"/>
          <w:sz w:val="20"/>
          <w:szCs w:val="20"/>
        </w:rPr>
        <w:t>é ceny nesmí být vyšší než ceny obvyklé</w:t>
      </w:r>
      <w:r w:rsidR="001A15CC" w:rsidRPr="009C44F3">
        <w:rPr>
          <w:rFonts w:cs="Arial"/>
          <w:b w:val="0"/>
          <w:sz w:val="20"/>
          <w:szCs w:val="20"/>
        </w:rPr>
        <w:t>;</w:t>
      </w:r>
    </w:p>
    <w:p w14:paraId="4A85899F"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7FFD6782" w14:textId="696FE139"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042049A3" w14:textId="77777777" w:rsidR="00FC6F30" w:rsidRPr="00FC6F30" w:rsidRDefault="00FC6F30" w:rsidP="00FC6F30">
      <w:pPr>
        <w:rPr>
          <w:lang w:val="x-none" w:eastAsia="x-none"/>
        </w:rPr>
      </w:pP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2" w:name="OLE_LINK5"/>
      <w:bookmarkStart w:id="3" w:name="OLE_LINK6"/>
      <w:bookmarkStart w:id="4" w:name="OLE_LINK3"/>
      <w:bookmarkStart w:id="5"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2"/>
      <w:bookmarkEnd w:id="3"/>
      <w:bookmarkEnd w:id="4"/>
      <w:bookmarkEnd w:id="5"/>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356B9DA7" w14:textId="78129684"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Smluvní strany se dohodly, že zálohy nejsou sjednány. </w:t>
      </w:r>
      <w:r>
        <w:rPr>
          <w:rFonts w:ascii="Arial" w:hAnsi="Arial" w:cs="Arial"/>
          <w:sz w:val="20"/>
        </w:rPr>
        <w:t xml:space="preserve">Smluvní strany sjednávají, že úhrada ceny díla bude uskutečňována postupně formou měsíčního dílčího plnění </w:t>
      </w:r>
      <w:r>
        <w:rPr>
          <w:rFonts w:ascii="Arial" w:hAnsi="Arial" w:cs="Arial"/>
          <w:sz w:val="20"/>
          <w:lang w:val="cs-CZ"/>
        </w:rPr>
        <w:t>jednou měsíčně na konci každého kalendářního měsíce – tento</w:t>
      </w:r>
      <w:r>
        <w:rPr>
          <w:rFonts w:ascii="Arial" w:hAnsi="Arial" w:cs="Arial"/>
          <w:sz w:val="20"/>
          <w:szCs w:val="20"/>
        </w:rPr>
        <w:t xml:space="preserve"> den je dnem zdanitelného plnění</w:t>
      </w:r>
      <w:r>
        <w:rPr>
          <w:rFonts w:ascii="Arial" w:hAnsi="Arial" w:cs="Arial"/>
          <w:sz w:val="20"/>
          <w:szCs w:val="20"/>
          <w:lang w:val="cs-CZ"/>
        </w:rPr>
        <w:t>,</w:t>
      </w:r>
      <w:r>
        <w:rPr>
          <w:rFonts w:ascii="Arial" w:hAnsi="Arial" w:cs="Arial"/>
          <w:sz w:val="20"/>
          <w:lang w:val="cs-CZ"/>
        </w:rPr>
        <w:t xml:space="preserve"> na základě faktur </w:t>
      </w:r>
      <w:r>
        <w:rPr>
          <w:rFonts w:ascii="Arial" w:hAnsi="Arial" w:cs="Arial"/>
          <w:sz w:val="20"/>
          <w:szCs w:val="20"/>
          <w:lang w:val="cs-CZ"/>
        </w:rPr>
        <w:t xml:space="preserve">vystavených vždy na částku rovnající se částce uvedené jako cena skutečně provedených a odsouhlasených prací za daný měsíc a to až do výše 95 % z ceny díla. </w:t>
      </w:r>
      <w:r>
        <w:rPr>
          <w:rFonts w:ascii="Arial" w:hAnsi="Arial" w:cs="Arial"/>
          <w:sz w:val="20"/>
          <w:szCs w:val="20"/>
        </w:rPr>
        <w:t>Dílčím plněním se rozumí rozsah a cena skutečně uvedených prací a dodávek, uskutečněných zhotovitelem v běžném měsíci a zjištěných a předložených objednateli k poslednímu dni kalendářního měsíce</w:t>
      </w:r>
      <w:r>
        <w:rPr>
          <w:rFonts w:ascii="Arial" w:hAnsi="Arial" w:cs="Arial"/>
          <w:sz w:val="20"/>
          <w:szCs w:val="20"/>
          <w:lang w:val="cs-CZ" w:eastAsia="cs-CZ"/>
        </w:rPr>
        <w:t>, přičemž z</w:t>
      </w:r>
      <w:r>
        <w:rPr>
          <w:rFonts w:ascii="Arial" w:hAnsi="Arial" w:cs="Arial"/>
          <w:sz w:val="20"/>
          <w:szCs w:val="20"/>
          <w:lang w:val="cs-CZ"/>
        </w:rPr>
        <w:t>bývající část ceny díla ve výši 5 % z ceny díla bude tvořit pozastávku splatnou následujícím způsobem</w:t>
      </w:r>
      <w:r>
        <w:rPr>
          <w:rFonts w:ascii="Arial" w:hAnsi="Arial" w:cs="Arial"/>
          <w:sz w:val="20"/>
          <w:szCs w:val="20"/>
        </w:rPr>
        <w:t>.</w:t>
      </w:r>
      <w:r>
        <w:rPr>
          <w:rFonts w:ascii="Arial" w:hAnsi="Arial" w:cs="Arial"/>
          <w:sz w:val="20"/>
          <w:szCs w:val="20"/>
          <w:lang w:val="cs-CZ"/>
        </w:rPr>
        <w:t xml:space="preserve"> Pozastávk</w:t>
      </w:r>
      <w:r w:rsidR="007E1785">
        <w:rPr>
          <w:rFonts w:ascii="Arial" w:hAnsi="Arial" w:cs="Arial"/>
          <w:sz w:val="20"/>
          <w:szCs w:val="20"/>
          <w:lang w:val="cs-CZ"/>
        </w:rPr>
        <w:t>u</w:t>
      </w:r>
      <w:r>
        <w:rPr>
          <w:rFonts w:ascii="Arial" w:hAnsi="Arial" w:cs="Arial"/>
          <w:sz w:val="20"/>
          <w:szCs w:val="20"/>
          <w:lang w:val="cs-CZ"/>
        </w:rPr>
        <w:t xml:space="preserve"> ve výši 5% z ceny díla uhradí Objednatel Zhotoviteli po předložení bankovní záruky dle čl. 1</w:t>
      </w:r>
      <w:r w:rsidR="00A71606">
        <w:rPr>
          <w:rFonts w:ascii="Arial" w:hAnsi="Arial" w:cs="Arial"/>
          <w:sz w:val="20"/>
          <w:szCs w:val="20"/>
          <w:lang w:val="cs-CZ"/>
        </w:rPr>
        <w:t>2</w:t>
      </w:r>
      <w:r>
        <w:rPr>
          <w:rFonts w:ascii="Arial" w:hAnsi="Arial" w:cs="Arial"/>
          <w:sz w:val="20"/>
          <w:szCs w:val="20"/>
          <w:lang w:val="cs-CZ"/>
        </w:rPr>
        <w:t>.</w:t>
      </w:r>
      <w:r w:rsidR="00A71606">
        <w:rPr>
          <w:rFonts w:ascii="Arial" w:hAnsi="Arial" w:cs="Arial"/>
          <w:sz w:val="20"/>
          <w:szCs w:val="20"/>
          <w:lang w:val="cs-CZ"/>
        </w:rPr>
        <w:t>2</w:t>
      </w:r>
      <w:r>
        <w:rPr>
          <w:rFonts w:ascii="Arial" w:hAnsi="Arial" w:cs="Arial"/>
          <w:sz w:val="20"/>
          <w:szCs w:val="20"/>
          <w:lang w:val="cs-CZ"/>
        </w:rPr>
        <w:t xml:space="preserve"> a násl. smlouvy.</w:t>
      </w:r>
      <w:r>
        <w:rPr>
          <w:rFonts w:ascii="Arial" w:hAnsi="Arial" w:cs="Arial"/>
          <w:sz w:val="20"/>
          <w:szCs w:val="20"/>
        </w:rPr>
        <w:t xml:space="preserve"> Podpisem soupisu provedených prací a zjišťovacího protokolu objednatelem vzniká zhotoviteli právo fakturovat ve výše uvedeném rozsahu odsouhlasenou cenu dílčího plnění daňovým dokladem</w:t>
      </w:r>
      <w:r>
        <w:rPr>
          <w:rFonts w:ascii="Arial" w:hAnsi="Arial" w:cs="Arial"/>
          <w:sz w:val="20"/>
        </w:rPr>
        <w:t>.</w:t>
      </w:r>
    </w:p>
    <w:p w14:paraId="7C8BDEDD" w14:textId="77777777"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Výše DPH bude účtována dle platné zákonné sazby ke dni uskutečnění zdanitelného plnění. </w:t>
      </w:r>
    </w:p>
    <w:p w14:paraId="29B0584E"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Pr>
          <w:rFonts w:ascii="Arial" w:eastAsia="Calibri" w:hAnsi="Arial" w:cs="Arial"/>
          <w:sz w:val="20"/>
          <w:szCs w:val="20"/>
        </w:rPr>
        <w:t>esoupis</w:t>
      </w:r>
      <w:proofErr w:type="spellEnd"/>
      <w:r>
        <w:rPr>
          <w:rFonts w:ascii="Arial" w:eastAsia="Calibri" w:hAnsi="Arial" w:cs="Arial"/>
          <w:sz w:val="20"/>
          <w:szCs w:val="20"/>
        </w:rPr>
        <w:t>, .</w:t>
      </w:r>
      <w:proofErr w:type="spellStart"/>
      <w:r>
        <w:rPr>
          <w:rFonts w:ascii="Arial" w:eastAsia="Calibri" w:hAnsi="Arial" w:cs="Arial"/>
          <w:sz w:val="20"/>
          <w:szCs w:val="20"/>
        </w:rPr>
        <w:t>unixml</w:t>
      </w:r>
      <w:proofErr w:type="spellEnd"/>
      <w:r>
        <w:rPr>
          <w:rFonts w:ascii="Arial" w:eastAsia="Calibri" w:hAnsi="Arial" w:cs="Arial"/>
          <w:sz w:val="20"/>
          <w:szCs w:val="20"/>
        </w:rPr>
        <w:t>, .xc4, Excel VZ nebo obdobný výstup z rozpočtového softwaru.</w:t>
      </w:r>
    </w:p>
    <w:p w14:paraId="6D38849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Lhůta splatnosti faktur je stanovena na 30 dnů od jejich doručení objednateli. Stejná lhůta splatnosti platí pro smluvní strany i při placení jiných plateb (např. úroků z prodlení, smluvních pokut, náhrad škody aj.). </w:t>
      </w:r>
    </w:p>
    <w:p w14:paraId="2C42C5E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Kromě náležitostí stanovených platnými právními předpisy pro daňový doklad je zhotovitel povinen ve faktuře uvést i tyto údaje:</w:t>
      </w:r>
    </w:p>
    <w:p w14:paraId="18AE37DC" w14:textId="77777777" w:rsidR="0080548B" w:rsidRDefault="0080548B" w:rsidP="00A71606">
      <w:pPr>
        <w:pStyle w:val="Odstavecseseznamem"/>
        <w:numPr>
          <w:ilvl w:val="0"/>
          <w:numId w:val="5"/>
        </w:numPr>
        <w:suppressAutoHyphens/>
        <w:overflowPunct/>
        <w:autoSpaceDE/>
        <w:adjustRightInd/>
        <w:jc w:val="both"/>
        <w:rPr>
          <w:rFonts w:ascii="Arial" w:hAnsi="Arial" w:cs="Arial"/>
        </w:rPr>
      </w:pPr>
      <w:r>
        <w:rPr>
          <w:rFonts w:ascii="Arial" w:hAnsi="Arial" w:cs="Arial"/>
        </w:rPr>
        <w:t>číslo a datum vystavení faktury;</w:t>
      </w:r>
    </w:p>
    <w:p w14:paraId="6EA1B4B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číslo smlouvy a datum jejího uzavření;</w:t>
      </w:r>
    </w:p>
    <w:p w14:paraId="4C9E700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předmět smlouvy;</w:t>
      </w:r>
    </w:p>
    <w:p w14:paraId="753C822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název stavby;</w:t>
      </w:r>
    </w:p>
    <w:p w14:paraId="2D59E231"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označení banky a číslo účtu, na který má být zaplaceno;</w:t>
      </w:r>
    </w:p>
    <w:p w14:paraId="6C474B5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identifikační číslo a název projektu;</w:t>
      </w:r>
    </w:p>
    <w:p w14:paraId="062224C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lastRenderedPageBreak/>
        <w:t>lhůta splatnosti faktury;</w:t>
      </w:r>
    </w:p>
    <w:p w14:paraId="66E95D39"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označení osoby, která fakturu vyhotovila, včetně jejího podpisu a kontaktního telefonu;</w:t>
      </w:r>
    </w:p>
    <w:p w14:paraId="21AA54BC"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IČ a DIČ objednatele a zhotovitele, jejich přesné názvy a sídlo.</w:t>
      </w:r>
    </w:p>
    <w:p w14:paraId="1E8181E5" w14:textId="77777777" w:rsidR="0080548B" w:rsidRDefault="0080548B" w:rsidP="0080548B">
      <w:pPr>
        <w:tabs>
          <w:tab w:val="left" w:pos="720"/>
        </w:tabs>
        <w:ind w:left="708" w:hanging="357"/>
        <w:jc w:val="both"/>
        <w:rPr>
          <w:rFonts w:ascii="Arial" w:hAnsi="Arial" w:cs="Arial"/>
        </w:rPr>
      </w:pPr>
      <w:r>
        <w:rPr>
          <w:rFonts w:ascii="Arial" w:hAnsi="Arial" w:cs="Arial"/>
        </w:rPr>
        <w:t xml:space="preserve">  </w:t>
      </w:r>
      <w:r>
        <w:rPr>
          <w:rFonts w:ascii="Arial" w:hAnsi="Arial" w:cs="Arial"/>
        </w:rPr>
        <w:tab/>
      </w:r>
      <w:r>
        <w:rPr>
          <w:rFonts w:ascii="Arial" w:hAnsi="Arial" w:cs="Arial"/>
        </w:rPr>
        <w:tab/>
      </w:r>
    </w:p>
    <w:p w14:paraId="6961009C"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Smluvní strany se dohodly, že povinnost zaplatit je splněna dnem odepsání příslušné částky z účtu objednatele.</w:t>
      </w:r>
    </w:p>
    <w:p w14:paraId="36AECFFB"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A0B92D1" w14:textId="20E3BE74" w:rsidR="0049620D" w:rsidRPr="005C4CB4" w:rsidRDefault="0080548B" w:rsidP="00A71606">
      <w:pPr>
        <w:pStyle w:val="Nadpis2"/>
        <w:tabs>
          <w:tab w:val="num" w:pos="567"/>
        </w:tabs>
        <w:spacing w:before="0" w:after="80" w:line="240" w:lineRule="atLeast"/>
        <w:ind w:left="567" w:hanging="567"/>
        <w:rPr>
          <w:rFonts w:ascii="Arial" w:eastAsia="Calibri" w:hAnsi="Arial" w:cs="Arial"/>
          <w:sz w:val="18"/>
          <w:szCs w:val="18"/>
        </w:rPr>
      </w:pPr>
      <w:r w:rsidRPr="005C4CB4">
        <w:rPr>
          <w:rFonts w:ascii="Arial" w:eastAsia="Calibri" w:hAnsi="Arial" w:cs="Arial"/>
          <w:sz w:val="20"/>
          <w:szCs w:val="20"/>
        </w:rPr>
        <w:t>Smluvní strany se dohodly, že pohledávky zhotovitele vzniklé na základě této smlouvy nebo v 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5C4CB4">
        <w:rPr>
          <w:rFonts w:ascii="Arial" w:eastAsia="Calibri" w:hAnsi="Arial" w:cs="Arial"/>
          <w:b/>
          <w:sz w:val="20"/>
          <w:szCs w:val="20"/>
        </w:rPr>
        <w:t>Zákaz postoupit či zastavit pohledávku</w:t>
      </w:r>
      <w:r w:rsidRPr="005C4CB4">
        <w:rPr>
          <w:rFonts w:ascii="Arial" w:eastAsia="Calibri" w:hAnsi="Arial" w:cs="Arial"/>
          <w:sz w:val="20"/>
          <w:szCs w:val="20"/>
        </w:rPr>
        <w:t>").</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49620D">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565BC13A" w14:textId="440D2716"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staveniště v rozsahu dle projektu stavby, a to nejpozději 3 pracovní dny před termínem zahájení provádění díla dle odst. </w:t>
      </w:r>
      <w:r w:rsidR="00F61DCE">
        <w:rPr>
          <w:rFonts w:cs="Arial"/>
          <w:b w:val="0"/>
          <w:sz w:val="20"/>
          <w:szCs w:val="20"/>
          <w:lang w:val="cs-CZ"/>
        </w:rPr>
        <w:t>4</w:t>
      </w:r>
      <w:r w:rsidRPr="00320930">
        <w:rPr>
          <w:rFonts w:cs="Arial"/>
          <w:b w:val="0"/>
          <w:sz w:val="20"/>
          <w:szCs w:val="20"/>
        </w:rPr>
        <w:t>.1. této smlouvy</w:t>
      </w:r>
      <w:r w:rsidRPr="009C44F3">
        <w:rPr>
          <w:rFonts w:cs="Arial"/>
          <w:b w:val="0"/>
          <w:sz w:val="20"/>
          <w:szCs w:val="20"/>
        </w:rPr>
        <w:t>.</w:t>
      </w:r>
    </w:p>
    <w:p w14:paraId="1910A630"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2EC44A4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3B62E455"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zabezpečuje vytyčení základních směrových a výškových bodů stavby a je povinen objednatele před zahájením prací s výsledky geodetické činnosti seznámit.</w:t>
      </w:r>
    </w:p>
    <w:p w14:paraId="5BDE567C" w14:textId="650CE614"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3AE384ED" w14:textId="77777777" w:rsidR="006136FE" w:rsidRPr="006136FE" w:rsidRDefault="006136FE" w:rsidP="006136FE">
      <w:pPr>
        <w:rPr>
          <w:lang w:val="x-none" w:eastAsia="x-none"/>
        </w:rPr>
      </w:pPr>
    </w:p>
    <w:p w14:paraId="7BA8C96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je povinen udržovat na převzatém staveništi pořádek a čistotu a je povinen průběžně odstraňovat odpady a nečistoty vzniklé jeho činností.</w:t>
      </w:r>
    </w:p>
    <w:p w14:paraId="154480D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 případě potřeby i oplocení staveniště nebo jiné vhodné zabezpečení a náklady s tím spojené jsou zahrnuty ve sjednané ceně díla.</w:t>
      </w:r>
    </w:p>
    <w:p w14:paraId="00107A87"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Zařízení staveniště zhotovitel vyklidí nejpozději do 5 dnů ode dne předání a převzetí díla, pokud nebude dohodnuto smluvními stranami jinak.</w:t>
      </w:r>
    </w:p>
    <w:p w14:paraId="13393129" w14:textId="41F99CCB"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2000E333" w14:textId="77777777" w:rsidR="0066176F" w:rsidRPr="0066176F" w:rsidRDefault="0066176F" w:rsidP="0066176F">
      <w:pPr>
        <w:rPr>
          <w:lang w:val="x-none" w:eastAsia="x-none"/>
        </w:rPr>
      </w:pPr>
    </w:p>
    <w:p w14:paraId="54414A0E" w14:textId="251AA416" w:rsidR="001A15CC"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Nevyklidí-li zhotovitel dílo v termínu dle odst. 8.1.8 této smlouvy, je objednatel oprávněn vyklidit staveniště pomocí třetí osoby na náklady zhotovitele.</w:t>
      </w:r>
    </w:p>
    <w:p w14:paraId="2042A85F" w14:textId="77777777" w:rsidR="0049620D" w:rsidRPr="00320930" w:rsidRDefault="0049620D" w:rsidP="0049620D">
      <w:pPr>
        <w:pStyle w:val="Nadpis2"/>
        <w:tabs>
          <w:tab w:val="clear" w:pos="1002"/>
        </w:tabs>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7920AEA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č. </w:t>
      </w:r>
      <w:r w:rsidRPr="009C44F3">
        <w:rPr>
          <w:rFonts w:cs="Arial"/>
          <w:b w:val="0"/>
          <w:sz w:val="20"/>
          <w:szCs w:val="20"/>
        </w:rPr>
        <w:t>4</w:t>
      </w:r>
      <w:r w:rsidRPr="00320930">
        <w:rPr>
          <w:rFonts w:cs="Arial"/>
          <w:b w:val="0"/>
          <w:sz w:val="20"/>
          <w:szCs w:val="20"/>
        </w:rPr>
        <w:t xml:space="preserve"> zadávací dokumentace zakázky </w:t>
      </w:r>
      <w:r w:rsidR="00B93837" w:rsidRPr="00B93837">
        <w:rPr>
          <w:rFonts w:cs="Arial"/>
          <w:iCs/>
          <w:color w:val="000000"/>
          <w:sz w:val="20"/>
          <w:szCs w:val="20"/>
          <w:lang w:val="cs-CZ"/>
        </w:rPr>
        <w:t>„</w:t>
      </w:r>
      <w:bookmarkStart w:id="6" w:name="_Hlk67396737"/>
      <w:r w:rsidR="00B93837" w:rsidRPr="00B93837">
        <w:rPr>
          <w:rFonts w:cs="Arial"/>
          <w:iCs/>
          <w:color w:val="000000"/>
          <w:sz w:val="20"/>
          <w:szCs w:val="20"/>
          <w:lang w:val="cs-CZ"/>
        </w:rPr>
        <w:t>Vikýřovice – rekonstrukce MK – ul. Sadová, Mlýnská, U Hájenky</w:t>
      </w:r>
      <w:bookmarkEnd w:id="6"/>
      <w:r w:rsidR="00B93837" w:rsidRPr="00B93837">
        <w:rPr>
          <w:rFonts w:cs="Arial"/>
          <w:iCs/>
          <w:color w:val="000000"/>
          <w:sz w:val="20"/>
          <w:szCs w:val="20"/>
          <w:lang w:val="cs-CZ"/>
        </w:rPr>
        <w:t>“</w:t>
      </w:r>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záznamy dle přílohy č. 9 k vyhlášce č. 499/2006 Sb., o dokumentaci staveb v platném znění.</w:t>
      </w:r>
    </w:p>
    <w:p w14:paraId="383321D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CA55AA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0E9422BF" w14:textId="68FB98CB"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23DA74AE" w14:textId="32BE1A09" w:rsidR="00A17CF2" w:rsidRPr="0066176F" w:rsidRDefault="0049620D" w:rsidP="00A17CF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3AE32A41" w14:textId="3F680ADF"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1575EC66" w14:textId="77777777" w:rsidR="00B93837" w:rsidRPr="00B93837" w:rsidRDefault="00B93837" w:rsidP="00B93837">
      <w:pPr>
        <w:rPr>
          <w:lang w:val="x-none" w:eastAsia="x-none"/>
        </w:rPr>
      </w:pPr>
    </w:p>
    <w:p w14:paraId="65E346A8" w14:textId="21E06484" w:rsidR="006136FE" w:rsidRPr="00B93837"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nebo jeho zástupce je povinen se zúčastnit kontrolních dnů svolaných objednatelem zápisem ve stavebním deníku alespoň 3 dny předem.</w:t>
      </w:r>
    </w:p>
    <w:p w14:paraId="16237CE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4529CCAB"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56792C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2176F4D9" w14:textId="247EDB4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4CA932AB" w14:textId="77777777" w:rsidR="00ED527E" w:rsidRPr="00ED527E" w:rsidRDefault="0049620D" w:rsidP="00ED527E">
      <w:pPr>
        <w:pStyle w:val="Nadpis2"/>
        <w:tabs>
          <w:tab w:val="clear" w:pos="1002"/>
          <w:tab w:val="num" w:pos="567"/>
        </w:tabs>
        <w:spacing w:before="240"/>
        <w:ind w:left="567" w:hanging="425"/>
        <w:rPr>
          <w:rFonts w:ascii="Arial" w:hAnsi="Arial" w:cs="Arial"/>
          <w:b/>
          <w:sz w:val="20"/>
          <w:szCs w:val="20"/>
        </w:rPr>
      </w:pPr>
      <w:r w:rsidRPr="00ED527E">
        <w:rPr>
          <w:rFonts w:ascii="Arial" w:hAnsi="Arial" w:cs="Arial"/>
          <w:b/>
          <w:sz w:val="20"/>
          <w:szCs w:val="20"/>
        </w:rPr>
        <w:t>Bezpečnost a ochrana zdraví při práci (BOZP)</w:t>
      </w:r>
    </w:p>
    <w:p w14:paraId="0CB8DF61" w14:textId="522E135A"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ED527E">
        <w:rPr>
          <w:rFonts w:cs="Arial"/>
          <w:b w:val="0"/>
          <w:sz w:val="20"/>
          <w:szCs w:val="20"/>
        </w:rPr>
        <w:t>.</w:t>
      </w:r>
    </w:p>
    <w:p w14:paraId="3A519421"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w:t>
      </w:r>
      <w:r w:rsidRPr="00ED527E">
        <w:rPr>
          <w:rFonts w:cs="Arial"/>
          <w:b w:val="0"/>
          <w:sz w:val="20"/>
          <w:szCs w:val="20"/>
        </w:rPr>
        <w:lastRenderedPageBreak/>
        <w:t>své zaměstnance a poddodavatele, kteří budou vstupovat na předané staveniště, případně jiné oprávněné osoby, pokud jsou pověření kontrolní a dozorčí činností.</w:t>
      </w:r>
    </w:p>
    <w:p w14:paraId="66AC960B" w14:textId="6DBE3B38" w:rsidR="0049620D"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a objednatel si vzájemně předají rizika bezpečnosti práce a prokazatelně s nimi seznámí své pracovníky pohybující se na stavbě.</w:t>
      </w:r>
    </w:p>
    <w:p w14:paraId="35F2CB15" w14:textId="77777777" w:rsidR="0066176F" w:rsidRPr="0066176F" w:rsidRDefault="0066176F" w:rsidP="0066176F">
      <w:pPr>
        <w:rPr>
          <w:lang w:val="x-none" w:eastAsia="x-none"/>
        </w:rPr>
      </w:pPr>
    </w:p>
    <w:p w14:paraId="5E938734" w14:textId="6ED41D80"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77777777"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0C1CF907" w14:textId="0DE5108D" w:rsidR="005C4CB4"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33FC7D82"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7867A0C4" w14:textId="68F48D0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vydá požární řád, pokud se bude jednat o činnost se zvýšeným požárním nebezpečím, požárně</w:t>
      </w:r>
      <w:r w:rsidR="001950E9" w:rsidRPr="00ED527E">
        <w:rPr>
          <w:rFonts w:cs="Arial"/>
          <w:b w:val="0"/>
          <w:sz w:val="20"/>
          <w:szCs w:val="20"/>
        </w:rPr>
        <w:t>-</w:t>
      </w:r>
      <w:r w:rsidRPr="00ED527E">
        <w:rPr>
          <w:rFonts w:cs="Arial"/>
          <w:b w:val="0"/>
          <w:sz w:val="20"/>
          <w:szCs w:val="20"/>
        </w:rPr>
        <w:t>poplachové směrnice stavby a provozně dopravní řád stavby, které na staveništi viditelně umístí. Staveniště vybaví hasebními prostředky</w:t>
      </w:r>
    </w:p>
    <w:p w14:paraId="08D349F2" w14:textId="77777777" w:rsidR="005C4CB4" w:rsidRPr="005C4CB4" w:rsidRDefault="005C4CB4" w:rsidP="005C4CB4">
      <w:pPr>
        <w:rPr>
          <w:lang w:val="x-none" w:eastAsia="x-none"/>
        </w:rPr>
      </w:pPr>
    </w:p>
    <w:p w14:paraId="0E721529" w14:textId="1F8914E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79F4CCD" w14:textId="2966D3A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poučí své zaměstnance o pravidlech pohybu na staveništi včetně systému </w:t>
      </w:r>
      <w:proofErr w:type="spellStart"/>
      <w:r w:rsidRPr="00320930">
        <w:rPr>
          <w:rFonts w:cs="Arial"/>
          <w:b w:val="0"/>
          <w:sz w:val="20"/>
          <w:szCs w:val="20"/>
        </w:rPr>
        <w:t>vnitrostaveništní</w:t>
      </w:r>
      <w:proofErr w:type="spellEnd"/>
      <w:r w:rsidRPr="00320930">
        <w:rPr>
          <w:rFonts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36E38FEB" w14:textId="7C325931" w:rsidR="00A17CF2" w:rsidRPr="00B93837" w:rsidRDefault="0049620D" w:rsidP="00A17CF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320930">
        <w:rPr>
          <w:rFonts w:cs="Arial"/>
          <w:b w:val="0"/>
          <w:sz w:val="20"/>
          <w:szCs w:val="20"/>
        </w:rPr>
        <w:t>nař</w:t>
      </w:r>
      <w:proofErr w:type="spellEnd"/>
      <w:r w:rsidRPr="00320930">
        <w:rPr>
          <w:rFonts w:cs="Arial"/>
          <w:b w:val="0"/>
          <w:sz w:val="20"/>
          <w:szCs w:val="20"/>
        </w:rPr>
        <w:t xml:space="preserve">. vlády č. 201/2010 Sb., o způsobu evidence úrazů, hlášení a zasílání záznamů o úraze, v platném znění) </w:t>
      </w:r>
    </w:p>
    <w:p w14:paraId="0D26C2E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Ze zákona 309/2006 Sb. §14 plyne pro objednatele, budou-li na staveništi působit zaměstnanci více než jednoho zhotovitele stavby, musí být na stavbě koordinátor bezpečnosti a ochrany zdraví. Zhotovitel zajistí v průběhu realizace stavby veškeré podklady a informace </w:t>
      </w:r>
      <w:r w:rsidRPr="00320930">
        <w:rPr>
          <w:rFonts w:cs="Arial"/>
          <w:b w:val="0"/>
          <w:sz w:val="20"/>
          <w:szCs w:val="20"/>
        </w:rPr>
        <w:lastRenderedPageBreak/>
        <w:t>pro činnost 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5C1003E4" w14:textId="7174ECBC" w:rsidR="0066176F" w:rsidRPr="00B93837"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07569C7"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39843F54"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217E4738" w14:textId="77777777" w:rsidR="005C4CB4" w:rsidRPr="005C4CB4" w:rsidRDefault="005C4CB4" w:rsidP="005C4CB4">
      <w:pPr>
        <w:rPr>
          <w:lang w:val="x-none" w:eastAsia="x-none"/>
        </w:rPr>
      </w:pPr>
    </w:p>
    <w:p w14:paraId="727EEE17" w14:textId="2D0F2828"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6E36A9E9"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19643837"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0ECEDD76" w14:textId="71ABC301" w:rsidR="00B93837" w:rsidRP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0CD6C539" w14:textId="3112A32D"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0ACEBD" w14:textId="77777777" w:rsidR="00B93837" w:rsidRPr="00B93837" w:rsidRDefault="00B93837" w:rsidP="00B93837">
      <w:pPr>
        <w:rPr>
          <w:lang w:val="x-none" w:eastAsia="x-none"/>
        </w:rPr>
      </w:pPr>
    </w:p>
    <w:p w14:paraId="333284A0" w14:textId="4AD701DB" w:rsidR="00941173" w:rsidRPr="006136FE"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 xml:space="preserve">Věci, které jsou potřebné k provedení díla, je povinen opatřit zhotovitel. Při převzetí staveniště zhotovitelem je zhotovitel povinen předložit objednateli charakteristické vzorky použitých materiálů (zejména </w:t>
      </w:r>
      <w:proofErr w:type="spellStart"/>
      <w:r w:rsidRPr="009C44F3">
        <w:rPr>
          <w:rFonts w:cs="Arial"/>
          <w:b w:val="0"/>
          <w:sz w:val="20"/>
          <w:szCs w:val="20"/>
          <w:lang w:val="cs-CZ"/>
        </w:rPr>
        <w:t>obsypový</w:t>
      </w:r>
      <w:proofErr w:type="spellEnd"/>
      <w:r w:rsidRPr="009C44F3">
        <w:rPr>
          <w:rFonts w:cs="Arial"/>
          <w:b w:val="0"/>
          <w:sz w:val="20"/>
          <w:szCs w:val="20"/>
          <w:lang w:val="cs-CZ"/>
        </w:rPr>
        <w:t xml:space="preserve"> materiál</w:t>
      </w:r>
      <w:r w:rsidRPr="009C44F3">
        <w:rPr>
          <w:rFonts w:cs="Arial"/>
          <w:b w:val="0"/>
          <w:sz w:val="20"/>
          <w:szCs w:val="20"/>
        </w:rPr>
        <w:t>).</w:t>
      </w:r>
    </w:p>
    <w:p w14:paraId="4BC04374" w14:textId="403B9253" w:rsidR="00941173" w:rsidRPr="0094117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w:t>
      </w:r>
      <w:proofErr w:type="spellStart"/>
      <w:r w:rsidRPr="009C44F3">
        <w:rPr>
          <w:rFonts w:cs="Arial"/>
          <w:b w:val="0"/>
          <w:sz w:val="20"/>
          <w:szCs w:val="20"/>
        </w:rPr>
        <w:t>podzhotovitelské</w:t>
      </w:r>
      <w:proofErr w:type="spellEnd"/>
      <w:r w:rsidRPr="009C44F3">
        <w:rPr>
          <w:rFonts w:cs="Arial"/>
          <w:b w:val="0"/>
          <w:sz w:val="20"/>
          <w:szCs w:val="20"/>
        </w:rPr>
        <w:t xml:space="preserve"> práce a nese za ně odpovědnost, jako by je prováděl sám. </w:t>
      </w:r>
    </w:p>
    <w:p w14:paraId="4826426B"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0EA7D914" w14:textId="77777777" w:rsidR="009C44F3" w:rsidRDefault="00E76D47"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lang w:val="cs-CZ"/>
        </w:rPr>
        <w:t xml:space="preserve">Před předáním a převzetím díla bude dílo podrobeno komplexnímu vyzkoušení – odzkoušení skupin strojů a zařízení ve vzájemných vazbách a prokázání, že dílo je schopno provozu. Zhotovitel musí uvést </w:t>
      </w:r>
      <w:r w:rsidR="000A742B" w:rsidRPr="009C44F3">
        <w:rPr>
          <w:rFonts w:cs="Arial"/>
          <w:b w:val="0"/>
          <w:sz w:val="20"/>
          <w:szCs w:val="20"/>
          <w:lang w:val="cs-CZ"/>
        </w:rPr>
        <w:t xml:space="preserve">zařízení </w:t>
      </w:r>
      <w:r w:rsidRPr="009C44F3">
        <w:rPr>
          <w:rFonts w:cs="Arial"/>
          <w:b w:val="0"/>
          <w:sz w:val="20"/>
          <w:szCs w:val="20"/>
          <w:lang w:val="cs-CZ"/>
        </w:rPr>
        <w:t>do chodu a musí je udržovat v nepřetržitém provozu po dobu</w:t>
      </w:r>
      <w:r w:rsidR="000A742B" w:rsidRPr="009C44F3">
        <w:rPr>
          <w:rFonts w:cs="Arial"/>
          <w:b w:val="0"/>
          <w:sz w:val="20"/>
          <w:szCs w:val="20"/>
          <w:lang w:val="cs-CZ"/>
        </w:rPr>
        <w:t xml:space="preserve"> 72 hodin.</w:t>
      </w:r>
      <w:r w:rsidRPr="009C44F3">
        <w:rPr>
          <w:rFonts w:cs="Arial"/>
          <w:b w:val="0"/>
          <w:sz w:val="20"/>
          <w:szCs w:val="20"/>
          <w:lang w:val="cs-CZ"/>
        </w:rPr>
        <w:t xml:space="preserve"> </w:t>
      </w:r>
      <w:r w:rsidR="000A742B" w:rsidRPr="009C44F3">
        <w:rPr>
          <w:rFonts w:cs="Arial"/>
          <w:b w:val="0"/>
          <w:sz w:val="20"/>
          <w:szCs w:val="20"/>
          <w:lang w:val="cs-CZ"/>
        </w:rPr>
        <w:t>O komplexním vyzkoušení zhotovitel vyhotoví přesný záznam.</w:t>
      </w:r>
    </w:p>
    <w:p w14:paraId="76997895" w14:textId="2DED9632"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E76D47" w:rsidRDefault="0049620D" w:rsidP="009C44F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95DC412" w:rsidR="0049620D" w:rsidRPr="00375229" w:rsidRDefault="00375229" w:rsidP="00375229">
      <w:pPr>
        <w:pStyle w:val="Nadpis2"/>
        <w:numPr>
          <w:ilvl w:val="1"/>
          <w:numId w:val="1"/>
        </w:numPr>
        <w:tabs>
          <w:tab w:val="num" w:pos="540"/>
        </w:tabs>
        <w:suppressAutoHyphens/>
        <w:spacing w:before="0" w:after="80" w:line="240" w:lineRule="atLeast"/>
        <w:ind w:left="567"/>
        <w:rPr>
          <w:rFonts w:ascii="Arial" w:hAnsi="Arial"/>
          <w:sz w:val="20"/>
          <w:lang w:val="cs-CZ"/>
        </w:rPr>
      </w:pPr>
      <w:r w:rsidRPr="002A0D3B">
        <w:rPr>
          <w:rFonts w:ascii="Arial" w:hAnsi="Arial"/>
          <w:sz w:val="20"/>
          <w:lang w:val="cs-CZ"/>
        </w:rPr>
        <w:t xml:space="preserve">Smluvní strany se dohodly, že předávané dílo nebude vykazovat vady ani nedodělky, </w:t>
      </w:r>
      <w:r w:rsidRPr="00EF626E">
        <w:rPr>
          <w:rFonts w:ascii="Arial" w:hAnsi="Arial" w:cs="Arial"/>
          <w:sz w:val="20"/>
          <w:szCs w:val="20"/>
          <w:lang w:val="cs-CZ"/>
        </w:rPr>
        <w:t>případně může vykazovat pouze</w:t>
      </w:r>
      <w:r w:rsidRPr="002A0D3B">
        <w:rPr>
          <w:rFonts w:ascii="Arial" w:hAnsi="Arial"/>
          <w:sz w:val="20"/>
          <w:lang w:val="cs-CZ"/>
        </w:rPr>
        <w:t xml:space="preserve"> ojedinělé drobné vady</w:t>
      </w:r>
      <w:r w:rsidRPr="00EF626E">
        <w:rPr>
          <w:rFonts w:ascii="Arial" w:hAnsi="Arial" w:cs="Arial"/>
          <w:sz w:val="20"/>
          <w:szCs w:val="20"/>
          <w:lang w:val="cs-CZ"/>
        </w:rPr>
        <w:t xml:space="preserve"> ve smyslu § 2628 občanského zákoníku</w:t>
      </w:r>
      <w:r w:rsidRPr="002A0D3B">
        <w:rPr>
          <w:rFonts w:ascii="Arial" w:hAnsi="Arial"/>
          <w:sz w:val="20"/>
          <w:lang w:val="cs-CZ"/>
        </w:rPr>
        <w:t>, které samy o sobě ani ve spojení s jinými nebrání užívání stavby funkčně nebo esteticky, ani její užívání podstatným způsobem neomezují.</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lastRenderedPageBreak/>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4FC30F5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nebo postupného milníku provádění díla</w:t>
      </w:r>
      <w:r w:rsidRPr="00320930">
        <w:rPr>
          <w:rFonts w:ascii="Arial" w:hAnsi="Arial" w:cs="Arial"/>
          <w:sz w:val="20"/>
          <w:szCs w:val="20"/>
        </w:rPr>
        <w:t xml:space="preserve"> v termínu sjednaném dle čl. 4 odst. 4.3 této smlouvy, je objednatel oprávněn po zhotoviteli požadovat zaplacení smluvní pokuty ve výši </w:t>
      </w:r>
      <w:r w:rsidR="00844EFF">
        <w:rPr>
          <w:rFonts w:ascii="Arial" w:hAnsi="Arial" w:cs="Arial"/>
          <w:b/>
          <w:sz w:val="20"/>
          <w:szCs w:val="20"/>
          <w:lang w:val="cs-CZ"/>
        </w:rPr>
        <w:t>0,</w:t>
      </w:r>
      <w:r w:rsidR="00A17CF2">
        <w:rPr>
          <w:rFonts w:ascii="Arial" w:hAnsi="Arial" w:cs="Arial"/>
          <w:b/>
          <w:sz w:val="20"/>
          <w:szCs w:val="20"/>
          <w:lang w:val="cs-CZ"/>
        </w:rPr>
        <w:t>2</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553357B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xml:space="preserve">,-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2DB93C2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3644BBB8"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4EDCCF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00844EFF">
        <w:rPr>
          <w:rFonts w:ascii="Arial" w:hAnsi="Arial" w:cs="Arial"/>
          <w:b/>
          <w:sz w:val="20"/>
          <w:szCs w:val="20"/>
          <w:lang w:val="cs-CZ"/>
        </w:rPr>
        <w:t>10.000</w:t>
      </w:r>
      <w:r w:rsidRPr="00320930">
        <w:rPr>
          <w:rFonts w:ascii="Arial" w:hAnsi="Arial" w:cs="Arial"/>
          <w:b/>
          <w:sz w:val="20"/>
          <w:szCs w:val="20"/>
        </w:rPr>
        <w:t>,-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7" w:name="OLE_LINK36"/>
      <w:bookmarkStart w:id="8"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7"/>
      <w:bookmarkEnd w:id="8"/>
      <w:r w:rsidRPr="00320930">
        <w:rPr>
          <w:rFonts w:ascii="Arial" w:hAnsi="Arial" w:cs="Arial"/>
          <w:sz w:val="20"/>
          <w:szCs w:val="20"/>
        </w:rPr>
        <w:t xml:space="preserve">, je objednatel oprávněn požadovat </w:t>
      </w:r>
      <w:r w:rsidRPr="00320930">
        <w:rPr>
          <w:rFonts w:ascii="Arial" w:hAnsi="Arial" w:cs="Arial"/>
          <w:sz w:val="20"/>
          <w:szCs w:val="20"/>
        </w:rPr>
        <w:lastRenderedPageBreak/>
        <w:t>zaplacení smluvní pokuty s okamžitou splatností ve výši 100.000,- Kč (slovy: jedno sto tisíc korun českých)</w:t>
      </w:r>
      <w:r w:rsidR="00380604">
        <w:rPr>
          <w:rFonts w:ascii="Arial" w:hAnsi="Arial" w:cs="Arial"/>
          <w:sz w:val="20"/>
          <w:szCs w:val="20"/>
          <w:lang w:val="cs-CZ"/>
        </w:rPr>
        <w:t>.</w:t>
      </w:r>
    </w:p>
    <w:p w14:paraId="54879AC3" w14:textId="77777777" w:rsidR="001354C8" w:rsidRDefault="001354C8" w:rsidP="001354C8">
      <w:pPr>
        <w:pStyle w:val="Nadpis2"/>
        <w:numPr>
          <w:ilvl w:val="1"/>
          <w:numId w:val="2"/>
        </w:numPr>
        <w:tabs>
          <w:tab w:val="num" w:pos="567"/>
        </w:tabs>
        <w:suppressAutoHyphens/>
        <w:spacing w:before="0" w:after="60" w:line="240" w:lineRule="atLeast"/>
        <w:ind w:left="567" w:hanging="567"/>
        <w:rPr>
          <w:rFonts w:ascii="Arial" w:hAnsi="Arial" w:cs="Arial"/>
          <w:sz w:val="20"/>
          <w:szCs w:val="20"/>
        </w:rPr>
      </w:pPr>
      <w:bookmarkStart w:id="9" w:name="_Hlk33432399"/>
      <w:r>
        <w:rPr>
          <w:rFonts w:ascii="Arial" w:hAnsi="Arial"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9"/>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Bankovní záruka</w:t>
      </w:r>
    </w:p>
    <w:p w14:paraId="3221EC3D" w14:textId="141AC61C"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380604">
        <w:rPr>
          <w:rFonts w:ascii="Arial" w:hAnsi="Arial" w:cs="Arial"/>
          <w:sz w:val="20"/>
          <w:szCs w:val="20"/>
          <w:lang w:val="cs-CZ"/>
        </w:rPr>
        <w:t>zajištění</w:t>
      </w:r>
      <w:r>
        <w:rPr>
          <w:rFonts w:ascii="Arial" w:hAnsi="Arial" w:cs="Arial"/>
          <w:sz w:val="20"/>
          <w:szCs w:val="20"/>
        </w:rPr>
        <w:t xml:space="preserve"> závazků zhotovitele po dobu </w:t>
      </w:r>
      <w:r>
        <w:rPr>
          <w:rFonts w:ascii="Arial" w:hAnsi="Arial" w:cs="Arial"/>
          <w:sz w:val="20"/>
          <w:szCs w:val="20"/>
          <w:lang w:val="cs-CZ"/>
        </w:rPr>
        <w:t>realizace díla</w:t>
      </w:r>
      <w:r>
        <w:rPr>
          <w:rFonts w:ascii="Arial" w:hAnsi="Arial" w:cs="Arial"/>
          <w:sz w:val="20"/>
          <w:szCs w:val="20"/>
        </w:rPr>
        <w:t xml:space="preserve">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690634A" w14:textId="77777777" w:rsidR="00FB0A80" w:rsidRDefault="00FB0A80" w:rsidP="00A71606">
      <w:pPr>
        <w:pStyle w:val="Nadpis3"/>
        <w:numPr>
          <w:ilvl w:val="2"/>
          <w:numId w:val="2"/>
        </w:numPr>
        <w:tabs>
          <w:tab w:val="clear" w:pos="720"/>
          <w:tab w:val="num" w:pos="993"/>
        </w:tabs>
        <w:suppressAutoHyphens/>
        <w:spacing w:before="0" w:after="80" w:line="240" w:lineRule="atLeast"/>
        <w:ind w:left="993" w:hanging="709"/>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a dokončení předmětu díla.</w:t>
      </w:r>
    </w:p>
    <w:p w14:paraId="3C3DBC90" w14:textId="7818D264" w:rsidR="00FB0A80"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w:t>
      </w:r>
      <w:r>
        <w:rPr>
          <w:b w:val="0"/>
          <w:snapToGrid w:val="0"/>
          <w:sz w:val="20"/>
          <w:szCs w:val="20"/>
          <w:lang w:val="cs-CZ"/>
        </w:rPr>
        <w:t>po dobu plnění dle čl. 4.3 smlouvy</w:t>
      </w:r>
      <w:r w:rsidR="00A71606">
        <w:rPr>
          <w:b w:val="0"/>
          <w:snapToGrid w:val="0"/>
          <w:sz w:val="20"/>
          <w:szCs w:val="20"/>
          <w:lang w:val="cs-CZ"/>
        </w:rPr>
        <w:t xml:space="preserve"> prodlouženou o 30 dní</w:t>
      </w:r>
      <w:r>
        <w:rPr>
          <w:b w:val="0"/>
          <w:snapToGrid w:val="0"/>
          <w:sz w:val="20"/>
          <w:szCs w:val="20"/>
        </w:rPr>
        <w:t>. Nejpozději 14 dní před uplynutím doby platnosti bankovní záruky bude ve prospěch objednatele vystavena nová bankovní záruka do doby dokončení díla podle toho</w:t>
      </w:r>
      <w:r>
        <w:rPr>
          <w:b w:val="0"/>
          <w:snapToGrid w:val="0"/>
          <w:sz w:val="20"/>
          <w:szCs w:val="20"/>
          <w:lang w:val="cs-CZ"/>
        </w:rPr>
        <w:t>, zdali se bude termín realizace prodlužovat</w:t>
      </w:r>
      <w:r>
        <w:rPr>
          <w:b w:val="0"/>
          <w:snapToGrid w:val="0"/>
          <w:sz w:val="20"/>
          <w:szCs w:val="20"/>
        </w:rPr>
        <w:t>. Zhotovitel je povinen tímto způsobem udržovat platnou bankovní záruku po celou dobu realizace díla dle čl. 4.3 smlouvy</w:t>
      </w:r>
      <w:r>
        <w:rPr>
          <w:b w:val="0"/>
          <w:snapToGrid w:val="0"/>
          <w:sz w:val="20"/>
          <w:szCs w:val="20"/>
          <w:lang w:val="cs-CZ"/>
        </w:rPr>
        <w:t>, respektive po dobu prodlužování realizace díla</w:t>
      </w:r>
      <w:r>
        <w:rPr>
          <w:b w:val="0"/>
          <w:snapToGrid w:val="0"/>
          <w:sz w:val="20"/>
          <w:szCs w:val="20"/>
        </w:rPr>
        <w:t>.</w:t>
      </w:r>
    </w:p>
    <w:p w14:paraId="14E42C0A" w14:textId="67AC09F6" w:rsidR="005C4CB4" w:rsidRPr="00A17CF2" w:rsidRDefault="00FB0A80" w:rsidP="005C4CB4">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provádění díla zhotovitel </w:t>
      </w:r>
      <w:r>
        <w:rPr>
          <w:b w:val="0"/>
          <w:snapToGrid w:val="0"/>
          <w:sz w:val="20"/>
          <w:szCs w:val="20"/>
          <w:lang w:val="cs-CZ"/>
        </w:rPr>
        <w:t>nedokončí předmět díla</w:t>
      </w:r>
      <w:r>
        <w:rPr>
          <w:b w:val="0"/>
          <w:snapToGrid w:val="0"/>
          <w:sz w:val="20"/>
          <w:szCs w:val="20"/>
        </w:rPr>
        <w:t xml:space="preserve"> nebo v případě, kdy objednateli vznikne neplněním smluvních podmínek či jiných smluvních povinností zhotovitelem nárok na smluvní pokutu nebo v případě, kdy objednateli vznikne činností zhotovitele škoda, kterou tento neodstraní či nenahradí. Výstavce není oprávněn vymínit si v záruční listině právo uplatnění námitek vůči věřiteli. Pokud tomu tak není, neodpovídá bankovní záruka podmínkám Smlouvy.</w:t>
      </w:r>
    </w:p>
    <w:p w14:paraId="589332E3"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do 15 dnů od podpisu této smlouvy.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022D4C5B" w14:textId="5CB43C81" w:rsidR="009C44F3"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FB0A80">
        <w:rPr>
          <w:b w:val="0"/>
          <w:snapToGrid w:val="0"/>
          <w:sz w:val="20"/>
          <w:szCs w:val="20"/>
        </w:rPr>
        <w:t>Bankovní záruka za realizaci díla bude zhotoviteli vrácena (uvolněna) do 30 dnů ode dne uplynutí doby dle čl. 4.3.</w:t>
      </w:r>
    </w:p>
    <w:p w14:paraId="1ED6FEFA" w14:textId="77777777"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K z</w:t>
      </w:r>
      <w:proofErr w:type="spellStart"/>
      <w:r>
        <w:rPr>
          <w:rFonts w:ascii="Arial" w:hAnsi="Arial" w:cs="Arial"/>
          <w:sz w:val="20"/>
          <w:szCs w:val="20"/>
        </w:rPr>
        <w:t>ajištění</w:t>
      </w:r>
      <w:proofErr w:type="spellEnd"/>
      <w:r>
        <w:rPr>
          <w:rFonts w:ascii="Arial" w:hAnsi="Arial" w:cs="Arial"/>
          <w:sz w:val="20"/>
          <w:szCs w:val="20"/>
        </w:rPr>
        <w:t xml:space="preserve"> závazků zhotovitele po dobu záruční doby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02F7586" w14:textId="42BC3632" w:rsidR="00A17CF2" w:rsidRPr="00B93837"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záručních podmínek.</w:t>
      </w:r>
    </w:p>
    <w:p w14:paraId="00F74189" w14:textId="0DA293AB" w:rsidR="00A17CF2" w:rsidRPr="00A17CF2"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Bankovní záruka poskytnutá zhotovitelem musí být platná nejméně 1 rok od podpisu Protokolu o předání a převzetí díla. Nejpozději 14 dní před uplynutím doby platnosti bankovní záruky bude ve prospěch objednatele vystavena nová bankovní záruka s dobou platnosti nejméně 1 rok od vystavení. Zhotovitel je povinen tímto způsobem udržovat platnou bankovní záruku po celou dobu záruční doby dle čl. 1</w:t>
      </w:r>
      <w:r w:rsidR="00843599">
        <w:rPr>
          <w:b w:val="0"/>
          <w:snapToGrid w:val="0"/>
          <w:sz w:val="20"/>
          <w:szCs w:val="20"/>
          <w:lang w:val="cs-CZ"/>
        </w:rPr>
        <w:t>0</w:t>
      </w:r>
      <w:r>
        <w:rPr>
          <w:b w:val="0"/>
          <w:snapToGrid w:val="0"/>
          <w:sz w:val="20"/>
          <w:szCs w:val="20"/>
        </w:rPr>
        <w:t>.3 první věta</w:t>
      </w:r>
      <w:r w:rsidR="00A17CF2">
        <w:rPr>
          <w:b w:val="0"/>
          <w:snapToGrid w:val="0"/>
          <w:sz w:val="20"/>
          <w:szCs w:val="20"/>
          <w:lang w:val="cs-CZ"/>
        </w:rPr>
        <w:t>.</w:t>
      </w:r>
    </w:p>
    <w:p w14:paraId="57B47A3B" w14:textId="58B0FBDE" w:rsidR="009C44F3"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  bankovní záruky poskytnuté zhotovitelem musí vyplývat právo objednatele čerpat finanční prostředky v případě, že během sjednané záruční doby zhotovitel neodstraní případné reklamované vady zjištěné objednatelem nebo v případě, kdy objednateli vznikne neplněním záručních podmínek či jiných smluvních povinností zhotovitelem nárok na smluvní pokutu. Výstavce není oprávněn vymínit si v záruční listině právo uplatnění námitek vůči věřiteli. Pokud tomu tak není, neodpovídá bankovní záruka podmínkám Smlouvy.</w:t>
      </w:r>
    </w:p>
    <w:p w14:paraId="18BB6BE9" w14:textId="77777777" w:rsidR="00B93837" w:rsidRPr="00B93837" w:rsidRDefault="00B93837" w:rsidP="00B93837">
      <w:pPr>
        <w:rPr>
          <w:lang w:val="x-none" w:eastAsia="x-none"/>
        </w:rPr>
      </w:pPr>
    </w:p>
    <w:p w14:paraId="3C0169F5"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lastRenderedPageBreak/>
        <w:t>Bankovní záruku předloží zhotovitel objednateli v originále listiny nejpozději 1 kalendářní den před dnem podpisu Protokolu o předání a převzetí díla.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35C10C9C" w14:textId="634606DA" w:rsidR="0049620D"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9C44F3">
        <w:rPr>
          <w:b w:val="0"/>
          <w:snapToGrid w:val="0"/>
          <w:sz w:val="20"/>
          <w:szCs w:val="20"/>
        </w:rPr>
        <w:t>Bankovní záruka za řádné plnění záručních podmínek bude zhotoviteli vrácena (uvolněna) do 30 dnů ode dne uplynutí doby dle čl. 1</w:t>
      </w:r>
      <w:r>
        <w:rPr>
          <w:b w:val="0"/>
          <w:snapToGrid w:val="0"/>
          <w:sz w:val="20"/>
          <w:szCs w:val="20"/>
          <w:lang w:val="cs-CZ"/>
        </w:rPr>
        <w:t>2</w:t>
      </w:r>
      <w:r w:rsidRPr="009C44F3">
        <w:rPr>
          <w:b w:val="0"/>
          <w:snapToGrid w:val="0"/>
          <w:sz w:val="20"/>
          <w:szCs w:val="20"/>
        </w:rPr>
        <w:t>.2.2.</w:t>
      </w:r>
    </w:p>
    <w:p w14:paraId="1081CEE9" w14:textId="0F45F372" w:rsidR="005C4CB4" w:rsidRPr="005C4CB4" w:rsidRDefault="005C4CB4" w:rsidP="005C4CB4">
      <w:pPr>
        <w:pStyle w:val="Nadpis2"/>
        <w:tabs>
          <w:tab w:val="clear" w:pos="1002"/>
          <w:tab w:val="num" w:pos="567"/>
        </w:tabs>
        <w:suppressAutoHyphens/>
        <w:spacing w:before="0" w:after="80" w:line="240" w:lineRule="atLeast"/>
        <w:ind w:left="567" w:hanging="567"/>
      </w:pPr>
      <w:r>
        <w:rPr>
          <w:rFonts w:ascii="Arial" w:hAnsi="Arial" w:cs="Arial"/>
          <w:sz w:val="20"/>
          <w:szCs w:val="20"/>
          <w:lang w:val="cs-CZ"/>
        </w:rPr>
        <w:t xml:space="preserve">K </w:t>
      </w:r>
      <w:r>
        <w:rPr>
          <w:rFonts w:ascii="Arial" w:hAnsi="Arial" w:cs="Arial"/>
          <w:sz w:val="20"/>
          <w:szCs w:val="20"/>
        </w:rPr>
        <w:t>zajištění závazků</w:t>
      </w:r>
      <w:r>
        <w:rPr>
          <w:rFonts w:ascii="Arial" w:hAnsi="Arial" w:cs="Arial"/>
          <w:sz w:val="20"/>
          <w:szCs w:val="20"/>
          <w:lang w:val="cs-CZ"/>
        </w:rPr>
        <w:t xml:space="preserve"> </w:t>
      </w:r>
      <w:r>
        <w:rPr>
          <w:rFonts w:ascii="Arial" w:hAnsi="Arial" w:cs="Arial"/>
          <w:sz w:val="20"/>
          <w:szCs w:val="20"/>
        </w:rPr>
        <w:t>zhotovitele</w:t>
      </w:r>
      <w:r>
        <w:rPr>
          <w:rFonts w:ascii="Arial" w:hAnsi="Arial" w:cs="Arial"/>
          <w:sz w:val="20"/>
          <w:szCs w:val="20"/>
          <w:lang w:val="cs-CZ"/>
        </w:rPr>
        <w:t xml:space="preserve"> je možné namísto bankovní záruky použít finanční kolaterál.</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303B257C"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Pr>
          <w:rFonts w:ascii="Arial" w:hAnsi="Arial" w:cs="Arial"/>
          <w:sz w:val="20"/>
          <w:szCs w:val="20"/>
          <w:lang w:val="cs-CZ"/>
        </w:rPr>
        <w:t xml:space="preserve">např. </w:t>
      </w:r>
      <w:r w:rsidRPr="00320930">
        <w:rPr>
          <w:rFonts w:ascii="Arial" w:hAnsi="Arial"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4444EAB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je povinen archivovat originální vyhotovení smlouvy včetně jejích dodatků, originály účetních dokladů a dalších dokladů vztahujících se k realizaci předmětu této smlouvy po dobu 10 let od zániku této smlouvy, minimálně však do roku 203</w:t>
      </w:r>
      <w:r w:rsidR="00F05852">
        <w:rPr>
          <w:rFonts w:ascii="Arial" w:hAnsi="Arial" w:cs="Arial"/>
          <w:sz w:val="20"/>
          <w:szCs w:val="20"/>
          <w:lang w:val="cs-CZ"/>
        </w:rPr>
        <w:t>1</w:t>
      </w:r>
      <w:r w:rsidRPr="00320930">
        <w:rPr>
          <w:rFonts w:ascii="Arial" w:hAnsi="Arial" w:cs="Arial"/>
          <w:sz w:val="20"/>
          <w:szCs w:val="20"/>
        </w:rPr>
        <w:t>. Po tuto dobu je zhotovitel povinen umožnit osobám oprávněným k výkonu kontroly projektů provést kontrolu dokladů souvisejících s plněním této smlouvy.</w:t>
      </w:r>
    </w:p>
    <w:p w14:paraId="0C0FB32B" w14:textId="4A63B096"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projekt </w:t>
      </w:r>
      <w:r w:rsidR="00A71606">
        <w:rPr>
          <w:rFonts w:ascii="Arial" w:hAnsi="Arial" w:cs="Arial"/>
          <w:sz w:val="20"/>
          <w:szCs w:val="20"/>
          <w:lang w:val="cs-CZ"/>
        </w:rPr>
        <w:t>MMR</w:t>
      </w:r>
      <w:r w:rsidRPr="00320930">
        <w:rPr>
          <w:rFonts w:ascii="Arial" w:hAnsi="Arial" w:cs="Arial"/>
          <w:sz w:val="20"/>
          <w:szCs w:val="20"/>
        </w:rPr>
        <w:t>, registrační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10" w:name="OLE_LINK8"/>
      <w:bookmarkStart w:id="11"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10"/>
      <w:bookmarkEnd w:id="11"/>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t>Tato Smlouva obsahuje úplnou dohodu smluvních stran ve věci předmětu této Smlouvy a v</w:t>
      </w:r>
      <w:r w:rsidRPr="00320930">
        <w:rPr>
          <w:rFonts w:ascii="Arial" w:hAnsi="Arial"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1F157F67" w:rsidR="008F7BD6" w:rsidRP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w:t>
      </w:r>
      <w:r w:rsidRPr="00EF626E">
        <w:rPr>
          <w:rFonts w:ascii="Arial" w:hAnsi="Arial" w:cs="Arial"/>
          <w:spacing w:val="-2"/>
          <w:sz w:val="20"/>
          <w:szCs w:val="16"/>
          <w:lang w:val="cs-CZ"/>
        </w:rPr>
        <w:lastRenderedPageBreak/>
        <w:t xml:space="preserve">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3B046D5E"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rPr>
      </w:pPr>
      <w:r w:rsidRPr="00320930">
        <w:rPr>
          <w:rFonts w:ascii="Arial" w:hAnsi="Arial"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6B9ED12F" w14:textId="294360EE" w:rsidR="0047482B" w:rsidRDefault="0049620D" w:rsidP="0047482B">
      <w:pPr>
        <w:pStyle w:val="Nadpis2"/>
        <w:tabs>
          <w:tab w:val="clear" w:pos="1002"/>
          <w:tab w:val="num" w:pos="567"/>
        </w:tabs>
        <w:spacing w:before="0" w:after="80" w:line="240" w:lineRule="atLeast"/>
        <w:ind w:left="567" w:hanging="567"/>
        <w:rPr>
          <w:rFonts w:ascii="Arial" w:hAnsi="Arial" w:cs="Arial"/>
          <w:sz w:val="20"/>
          <w:lang w:val="cs-CZ"/>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w:t>
      </w:r>
      <w:r w:rsidR="00A17CF2">
        <w:rPr>
          <w:rFonts w:ascii="Arial" w:hAnsi="Arial" w:cs="Arial"/>
          <w:sz w:val="20"/>
          <w:lang w:val="cs-CZ"/>
        </w:rPr>
        <w:t>ch</w:t>
      </w:r>
      <w:r w:rsidRPr="00320930">
        <w:rPr>
          <w:rFonts w:ascii="Arial" w:hAnsi="Arial" w:cs="Arial"/>
          <w:sz w:val="20"/>
        </w:rPr>
        <w:t xml:space="preserve">,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00A17CF2">
        <w:rPr>
          <w:rFonts w:ascii="Arial" w:hAnsi="Arial" w:cs="Arial"/>
          <w:sz w:val="20"/>
          <w:lang w:val="cs-CZ"/>
        </w:rPr>
        <w:t xml:space="preserve"> a jednom elektronickém vyhotovení.</w:t>
      </w:r>
    </w:p>
    <w:p w14:paraId="18EA4BE0" w14:textId="29AF334A" w:rsidR="00C54757" w:rsidRPr="00C54757" w:rsidRDefault="00C54757" w:rsidP="00C54757">
      <w:pPr>
        <w:pStyle w:val="Nadpis2"/>
        <w:tabs>
          <w:tab w:val="clear" w:pos="1002"/>
          <w:tab w:val="num" w:pos="567"/>
        </w:tabs>
        <w:spacing w:before="0" w:after="80" w:line="240" w:lineRule="atLeast"/>
        <w:ind w:left="567" w:hanging="567"/>
        <w:rPr>
          <w:rFonts w:ascii="Arial" w:hAnsi="Arial" w:cs="Arial"/>
          <w:sz w:val="20"/>
          <w:lang w:val="cs-CZ"/>
        </w:rPr>
      </w:pPr>
      <w:r w:rsidRPr="00C54757">
        <w:rPr>
          <w:rFonts w:ascii="Arial" w:hAnsi="Arial" w:cs="Arial"/>
          <w:sz w:val="20"/>
          <w:lang w:val="cs-CZ"/>
        </w:rPr>
        <w:t>Smluvní strany výslovně souhlasí, že tato smlouva může být bez jakéhokoliv omezení zveřejněna na oficiálních webových stránkách Obce Vikýřovice (www.vikyrovice.cz)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3ED3C9B0" w:rsidR="0047482B" w:rsidRPr="0047482B" w:rsidRDefault="0047482B" w:rsidP="0047482B">
      <w:pPr>
        <w:pStyle w:val="Nadpis2"/>
        <w:tabs>
          <w:tab w:val="clear" w:pos="1002"/>
          <w:tab w:val="num" w:pos="567"/>
        </w:tabs>
        <w:spacing w:before="0" w:after="80" w:line="240" w:lineRule="atLeast"/>
        <w:ind w:left="567" w:hanging="567"/>
        <w:rPr>
          <w:rFonts w:ascii="Arial" w:hAnsi="Arial" w:cs="Arial"/>
          <w:sz w:val="20"/>
        </w:rPr>
      </w:pPr>
      <w:r w:rsidRPr="0047482B">
        <w:rPr>
          <w:rFonts w:ascii="Arial" w:hAnsi="Arial" w:cs="Arial"/>
          <w:sz w:val="20"/>
        </w:rPr>
        <w:t>Doložka dle § 41 zákona č. 128/2000 Sb., o obcích (obecní zřízení), ve znění pozdějších předpisů:</w:t>
      </w:r>
      <w:r>
        <w:rPr>
          <w:rFonts w:ascii="Arial" w:hAnsi="Arial" w:cs="Arial"/>
          <w:sz w:val="20"/>
          <w:lang w:val="cs-CZ"/>
        </w:rPr>
        <w:t xml:space="preserve"> </w:t>
      </w:r>
      <w:r>
        <w:rPr>
          <w:rFonts w:ascii="Arial" w:hAnsi="Arial" w:cs="Arial"/>
          <w:sz w:val="20"/>
        </w:rPr>
        <w:t>Uzavření</w:t>
      </w:r>
      <w:r>
        <w:rPr>
          <w:rFonts w:ascii="Arial" w:hAnsi="Arial" w:cs="Arial"/>
          <w:sz w:val="20"/>
          <w:lang w:val="cs-CZ"/>
        </w:rPr>
        <w:t xml:space="preserve"> </w:t>
      </w:r>
      <w:r>
        <w:rPr>
          <w:rFonts w:ascii="Arial" w:hAnsi="Arial" w:cs="Arial"/>
          <w:sz w:val="20"/>
        </w:rPr>
        <w:t>Smlouvy</w:t>
      </w:r>
      <w:r>
        <w:rPr>
          <w:rFonts w:ascii="Arial" w:hAnsi="Arial" w:cs="Arial"/>
          <w:sz w:val="20"/>
          <w:lang w:val="cs-CZ"/>
        </w:rPr>
        <w:t xml:space="preserve"> </w:t>
      </w:r>
      <w:r w:rsidRPr="0047482B">
        <w:rPr>
          <w:rFonts w:ascii="Arial" w:hAnsi="Arial" w:cs="Arial"/>
          <w:sz w:val="20"/>
        </w:rPr>
        <w:t>o</w:t>
      </w:r>
      <w:r>
        <w:rPr>
          <w:rFonts w:ascii="Arial" w:hAnsi="Arial" w:cs="Arial"/>
          <w:sz w:val="20"/>
          <w:lang w:val="cs-CZ"/>
        </w:rPr>
        <w:t xml:space="preserve"> dílo</w:t>
      </w:r>
      <w:r>
        <w:rPr>
          <w:rFonts w:ascii="Arial" w:hAnsi="Arial" w:cs="Arial"/>
          <w:sz w:val="20"/>
        </w:rPr>
        <w:t xml:space="preserve"> za podmínek</w:t>
      </w:r>
      <w:r>
        <w:rPr>
          <w:rFonts w:ascii="Arial" w:hAnsi="Arial" w:cs="Arial"/>
          <w:sz w:val="20"/>
          <w:lang w:val="cs-CZ"/>
        </w:rPr>
        <w:t xml:space="preserve"> </w:t>
      </w:r>
      <w:r>
        <w:rPr>
          <w:rFonts w:ascii="Arial" w:hAnsi="Arial" w:cs="Arial"/>
          <w:sz w:val="20"/>
        </w:rPr>
        <w:t>v</w:t>
      </w:r>
      <w:r>
        <w:rPr>
          <w:rFonts w:ascii="Arial" w:hAnsi="Arial" w:cs="Arial"/>
          <w:sz w:val="20"/>
          <w:lang w:val="cs-CZ"/>
        </w:rPr>
        <w:t xml:space="preserve"> </w:t>
      </w:r>
      <w:r w:rsidRPr="0047482B">
        <w:rPr>
          <w:rFonts w:ascii="Arial" w:hAnsi="Arial" w:cs="Arial"/>
          <w:sz w:val="20"/>
        </w:rPr>
        <w:t>ní uvedených</w:t>
      </w:r>
      <w:r>
        <w:rPr>
          <w:rFonts w:ascii="Arial" w:hAnsi="Arial" w:cs="Arial"/>
          <w:sz w:val="20"/>
          <w:lang w:val="cs-CZ"/>
        </w:rPr>
        <w:t xml:space="preserve"> </w:t>
      </w:r>
      <w:r w:rsidRPr="0047482B">
        <w:rPr>
          <w:rFonts w:ascii="Arial" w:hAnsi="Arial" w:cs="Arial"/>
          <w:sz w:val="20"/>
        </w:rPr>
        <w:t>v souladu</w:t>
      </w:r>
      <w:r>
        <w:rPr>
          <w:rFonts w:ascii="Arial" w:hAnsi="Arial" w:cs="Arial"/>
          <w:sz w:val="20"/>
          <w:lang w:val="cs-CZ"/>
        </w:rPr>
        <w:t xml:space="preserve"> </w:t>
      </w:r>
      <w:r w:rsidRPr="0047482B">
        <w:rPr>
          <w:rFonts w:ascii="Arial" w:hAnsi="Arial" w:cs="Arial"/>
          <w:sz w:val="20"/>
        </w:rPr>
        <w:t>s</w:t>
      </w:r>
      <w:r>
        <w:rPr>
          <w:rFonts w:ascii="Arial" w:hAnsi="Arial" w:cs="Arial"/>
          <w:sz w:val="20"/>
          <w:lang w:val="cs-CZ"/>
        </w:rPr>
        <w:t xml:space="preserve"> </w:t>
      </w:r>
      <w:r w:rsidRPr="0047482B">
        <w:rPr>
          <w:rFonts w:ascii="Arial" w:hAnsi="Arial" w:cs="Arial"/>
          <w:sz w:val="20"/>
        </w:rPr>
        <w:t>§ 102 odst.3</w:t>
      </w:r>
      <w:r>
        <w:rPr>
          <w:rFonts w:ascii="Arial" w:hAnsi="Arial" w:cs="Arial"/>
          <w:sz w:val="20"/>
          <w:lang w:val="cs-CZ"/>
        </w:rPr>
        <w:t xml:space="preserve"> </w:t>
      </w:r>
      <w:r w:rsidRPr="0047482B">
        <w:rPr>
          <w:rFonts w:ascii="Arial" w:hAnsi="Arial" w:cs="Arial"/>
          <w:sz w:val="20"/>
        </w:rPr>
        <w:t>zákona č. 128/2000 Sb., o obcích (obecní zříze</w:t>
      </w:r>
      <w:r>
        <w:rPr>
          <w:rFonts w:ascii="Arial" w:hAnsi="Arial" w:cs="Arial"/>
          <w:sz w:val="20"/>
        </w:rPr>
        <w:t>ní),</w:t>
      </w:r>
      <w:r>
        <w:rPr>
          <w:rFonts w:ascii="Arial" w:hAnsi="Arial" w:cs="Arial"/>
          <w:sz w:val="20"/>
          <w:lang w:val="cs-CZ"/>
        </w:rPr>
        <w:t xml:space="preserve"> </w:t>
      </w:r>
      <w:r>
        <w:rPr>
          <w:rFonts w:ascii="Arial" w:hAnsi="Arial" w:cs="Arial"/>
          <w:sz w:val="20"/>
        </w:rPr>
        <w:t xml:space="preserve">ve znění pozdějších předpisů, </w:t>
      </w:r>
      <w:r w:rsidRPr="0047482B">
        <w:rPr>
          <w:rFonts w:ascii="Arial" w:hAnsi="Arial" w:cs="Arial"/>
          <w:sz w:val="20"/>
        </w:rPr>
        <w:t>schv</w:t>
      </w:r>
      <w:r>
        <w:rPr>
          <w:rFonts w:ascii="Arial" w:hAnsi="Arial" w:cs="Arial"/>
          <w:sz w:val="20"/>
        </w:rPr>
        <w:t xml:space="preserve">álila rada města na své schůzi </w:t>
      </w:r>
      <w:r w:rsidR="008D6F91">
        <w:rPr>
          <w:rFonts w:ascii="Arial" w:hAnsi="Arial" w:cs="Arial"/>
          <w:sz w:val="20"/>
          <w:lang w:val="cs-CZ"/>
        </w:rPr>
        <w:t xml:space="preserve">č. ... </w:t>
      </w:r>
      <w:r w:rsidRPr="0047482B">
        <w:rPr>
          <w:rFonts w:ascii="Arial" w:hAnsi="Arial" w:cs="Arial"/>
          <w:sz w:val="20"/>
        </w:rPr>
        <w:t>konané dne  …………</w:t>
      </w:r>
      <w:r>
        <w:rPr>
          <w:rFonts w:ascii="Arial" w:hAnsi="Arial" w:cs="Arial"/>
          <w:sz w:val="20"/>
          <w:lang w:val="cs-CZ"/>
        </w:rPr>
        <w:t>……..</w:t>
      </w:r>
      <w:r w:rsidRPr="0047482B">
        <w:rPr>
          <w:rFonts w:ascii="Arial" w:hAnsi="Arial" w:cs="Arial"/>
          <w:sz w:val="20"/>
        </w:rPr>
        <w:t xml:space="preserve">  .</w:t>
      </w:r>
    </w:p>
    <w:p w14:paraId="64B3AA01" w14:textId="77777777" w:rsidR="0047482B" w:rsidRDefault="0047482B" w:rsidP="00622963">
      <w:pPr>
        <w:rPr>
          <w:rFonts w:ascii="Arial" w:hAnsi="Arial" w:cs="Arial"/>
          <w:lang w:eastAsia="x-none"/>
        </w:rPr>
      </w:pPr>
    </w:p>
    <w:p w14:paraId="5B8DD7DB" w14:textId="77777777" w:rsidR="0047482B" w:rsidRPr="0047482B" w:rsidRDefault="0047482B" w:rsidP="00622963">
      <w:pPr>
        <w:rPr>
          <w:rFonts w:ascii="Arial" w:hAnsi="Arial" w:cs="Arial"/>
          <w:lang w:eastAsia="x-none"/>
        </w:rPr>
      </w:pPr>
    </w:p>
    <w:p w14:paraId="4573B9E3" w14:textId="77777777" w:rsidR="0049620D" w:rsidRPr="00320930" w:rsidRDefault="0049620D" w:rsidP="0049620D">
      <w:pPr>
        <w:jc w:val="both"/>
        <w:rPr>
          <w:rFonts w:ascii="Arial" w:hAnsi="Arial" w:cs="Arial"/>
          <w:u w:val="single"/>
        </w:rPr>
      </w:pPr>
      <w:r w:rsidRPr="00320930">
        <w:rPr>
          <w:rFonts w:ascii="Arial" w:hAnsi="Arial" w:cs="Arial"/>
          <w:u w:val="single"/>
        </w:rPr>
        <w:t>Přílohy:</w:t>
      </w:r>
    </w:p>
    <w:p w14:paraId="03AF1961" w14:textId="77777777" w:rsidR="0049620D" w:rsidRPr="00320930" w:rsidRDefault="0049620D" w:rsidP="00A71606">
      <w:pPr>
        <w:numPr>
          <w:ilvl w:val="0"/>
          <w:numId w:val="4"/>
        </w:numPr>
        <w:jc w:val="both"/>
        <w:rPr>
          <w:rFonts w:ascii="Arial" w:hAnsi="Arial" w:cs="Arial"/>
        </w:rPr>
      </w:pPr>
      <w:r w:rsidRPr="00320930">
        <w:rPr>
          <w:rFonts w:ascii="Arial" w:hAnsi="Arial" w:cs="Arial"/>
        </w:rPr>
        <w:t>Projektová dokumentace</w:t>
      </w:r>
    </w:p>
    <w:p w14:paraId="6F6D3E88" w14:textId="77777777" w:rsidR="0049620D" w:rsidRPr="00320930" w:rsidRDefault="0049620D" w:rsidP="00A71606">
      <w:pPr>
        <w:numPr>
          <w:ilvl w:val="0"/>
          <w:numId w:val="4"/>
        </w:numPr>
        <w:jc w:val="both"/>
        <w:rPr>
          <w:rFonts w:ascii="Arial" w:hAnsi="Arial" w:cs="Arial"/>
        </w:rPr>
      </w:pPr>
      <w:r w:rsidRPr="00320930">
        <w:rPr>
          <w:rFonts w:ascii="Arial" w:hAnsi="Arial" w:cs="Arial"/>
        </w:rPr>
        <w:t>Položkový rozpočet (výkaz výměr)</w:t>
      </w:r>
    </w:p>
    <w:p w14:paraId="4D04CC42" w14:textId="77777777" w:rsidR="0049620D" w:rsidRPr="00320930" w:rsidRDefault="0049620D" w:rsidP="00A71606">
      <w:pPr>
        <w:numPr>
          <w:ilvl w:val="0"/>
          <w:numId w:val="4"/>
        </w:numPr>
        <w:jc w:val="both"/>
        <w:rPr>
          <w:rFonts w:ascii="Arial" w:hAnsi="Arial" w:cs="Arial"/>
        </w:rPr>
      </w:pPr>
      <w:r w:rsidRPr="00320930">
        <w:rPr>
          <w:rFonts w:ascii="Arial" w:hAnsi="Arial" w:cs="Arial"/>
        </w:rPr>
        <w:t>Harmonogram provádění díla</w:t>
      </w:r>
    </w:p>
    <w:p w14:paraId="4C1CECB2" w14:textId="77777777" w:rsidR="0049620D" w:rsidRPr="00320930" w:rsidRDefault="0049620D" w:rsidP="00A71606">
      <w:pPr>
        <w:numPr>
          <w:ilvl w:val="0"/>
          <w:numId w:val="4"/>
        </w:numPr>
        <w:jc w:val="both"/>
        <w:rPr>
          <w:rFonts w:ascii="Arial" w:hAnsi="Arial" w:cs="Arial"/>
        </w:rPr>
      </w:pPr>
      <w:r w:rsidRPr="00320930">
        <w:rPr>
          <w:rFonts w:ascii="Arial" w:hAnsi="Arial" w:cs="Arial"/>
        </w:rPr>
        <w:t>Seznam podzhotovitelů</w:t>
      </w:r>
    </w:p>
    <w:p w14:paraId="6F4AB7C7" w14:textId="77777777" w:rsidR="00622963" w:rsidRPr="00320930" w:rsidRDefault="00622963" w:rsidP="0049620D">
      <w:pPr>
        <w:jc w:val="both"/>
        <w:rPr>
          <w:rFonts w:ascii="Arial" w:hAnsi="Arial" w:cs="Arial"/>
        </w:rPr>
      </w:pPr>
    </w:p>
    <w:p w14:paraId="20793A51" w14:textId="77777777" w:rsidR="00622963" w:rsidRPr="00320930" w:rsidRDefault="00622963" w:rsidP="0049620D">
      <w:pPr>
        <w:jc w:val="both"/>
        <w:rPr>
          <w:rFonts w:ascii="Arial" w:hAnsi="Arial" w:cs="Arial"/>
        </w:rPr>
      </w:pPr>
    </w:p>
    <w:p w14:paraId="65BEF3FD" w14:textId="7B0B2446" w:rsidR="0049620D" w:rsidRPr="00320930" w:rsidRDefault="0049620D" w:rsidP="0049620D">
      <w:pPr>
        <w:ind w:left="360"/>
        <w:jc w:val="both"/>
        <w:rPr>
          <w:rFonts w:ascii="Arial" w:hAnsi="Arial" w:cs="Arial"/>
        </w:rPr>
      </w:pPr>
      <w:r w:rsidRPr="00320930">
        <w:rPr>
          <w:rFonts w:ascii="Arial" w:hAnsi="Arial" w:cs="Arial"/>
        </w:rPr>
        <w:t>V</w:t>
      </w:r>
      <w:r w:rsidR="00A17CF2">
        <w:rPr>
          <w:rFonts w:ascii="Arial" w:hAnsi="Arial" w:cs="Arial"/>
        </w:rPr>
        <w:t>e Vikýřovicích</w:t>
      </w:r>
      <w:r w:rsidRPr="00320930">
        <w:rPr>
          <w:rFonts w:ascii="Arial" w:hAnsi="Arial" w:cs="Arial"/>
        </w:rPr>
        <w:t xml:space="preserve"> dne __________</w:t>
      </w:r>
      <w:r w:rsidR="00A71606">
        <w:rPr>
          <w:rFonts w:ascii="Arial" w:hAnsi="Arial" w:cs="Arial"/>
        </w:rPr>
        <w:tab/>
      </w:r>
      <w:r w:rsidRPr="00320930">
        <w:rPr>
          <w:rFonts w:ascii="Arial" w:hAnsi="Arial" w:cs="Arial"/>
        </w:rPr>
        <w:tab/>
      </w:r>
      <w:r w:rsidRPr="00320930">
        <w:rPr>
          <w:rFonts w:ascii="Arial" w:hAnsi="Arial" w:cs="Arial"/>
        </w:rPr>
        <w:tab/>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69A32473" w14:textId="77777777" w:rsidR="0049620D" w:rsidRPr="00320930" w:rsidRDefault="0049620D" w:rsidP="0049620D">
      <w:pPr>
        <w:jc w:val="both"/>
        <w:rPr>
          <w:rFonts w:ascii="Arial" w:hAnsi="Arial" w:cs="Arial"/>
        </w:rPr>
      </w:pPr>
    </w:p>
    <w:p w14:paraId="32BA2D10" w14:textId="77777777" w:rsidR="0049620D" w:rsidRPr="00320930" w:rsidRDefault="0049620D" w:rsidP="0049620D">
      <w:pPr>
        <w:jc w:val="both"/>
        <w:rPr>
          <w:rFonts w:ascii="Arial" w:hAnsi="Arial" w:cs="Arial"/>
        </w:rPr>
      </w:pPr>
    </w:p>
    <w:p w14:paraId="2B5F9E1F" w14:textId="77777777" w:rsidR="00622963" w:rsidRPr="00320930" w:rsidRDefault="00622963" w:rsidP="0049620D">
      <w:pPr>
        <w:jc w:val="both"/>
        <w:rPr>
          <w:rFonts w:ascii="Arial" w:hAnsi="Arial" w:cs="Arial"/>
        </w:rPr>
      </w:pPr>
    </w:p>
    <w:p w14:paraId="0E41E6E7" w14:textId="77777777" w:rsidR="00622963" w:rsidRPr="00320930" w:rsidRDefault="00622963" w:rsidP="0049620D">
      <w:pPr>
        <w:jc w:val="both"/>
        <w:rPr>
          <w:rFonts w:ascii="Arial" w:hAnsi="Arial" w:cs="Arial"/>
        </w:rPr>
      </w:pPr>
    </w:p>
    <w:p w14:paraId="1143E504" w14:textId="77777777" w:rsidR="00622963" w:rsidRPr="00320930" w:rsidRDefault="00622963" w:rsidP="0049620D">
      <w:pPr>
        <w:jc w:val="both"/>
        <w:rPr>
          <w:rFonts w:ascii="Arial" w:hAnsi="Arial" w:cs="Arial"/>
        </w:rPr>
      </w:pPr>
    </w:p>
    <w:p w14:paraId="74B58DA9" w14:textId="77777777" w:rsidR="00622963" w:rsidRPr="00320930" w:rsidRDefault="00622963" w:rsidP="0049620D">
      <w:pPr>
        <w:jc w:val="both"/>
        <w:rPr>
          <w:rFonts w:ascii="Arial" w:hAnsi="Arial" w:cs="Arial"/>
        </w:rPr>
      </w:pPr>
    </w:p>
    <w:p w14:paraId="740889F9" w14:textId="77777777" w:rsidR="0049620D" w:rsidRPr="00320930" w:rsidRDefault="0049620D"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62DE6B5C" w14:textId="0A9AD84C" w:rsidR="0049620D" w:rsidRPr="00320930" w:rsidRDefault="00A17CF2" w:rsidP="0049620D">
      <w:pPr>
        <w:ind w:firstLine="360"/>
        <w:jc w:val="both"/>
        <w:rPr>
          <w:rFonts w:ascii="Arial" w:hAnsi="Arial" w:cs="Arial"/>
        </w:rPr>
      </w:pPr>
      <w:r>
        <w:rPr>
          <w:rFonts w:ascii="Arial" w:hAnsi="Arial" w:cs="Arial"/>
        </w:rPr>
        <w:t>Václav Mazánek</w:t>
      </w:r>
      <w:r w:rsidR="0049620D" w:rsidRPr="00320930">
        <w:rPr>
          <w:rFonts w:ascii="Arial" w:hAnsi="Arial" w:cs="Arial"/>
          <w:szCs w:val="22"/>
        </w:rPr>
        <w:tab/>
      </w:r>
      <w:r w:rsidR="0049620D" w:rsidRPr="00320930">
        <w:rPr>
          <w:rFonts w:ascii="Arial" w:hAnsi="Arial" w:cs="Arial"/>
          <w:szCs w:val="22"/>
        </w:rPr>
        <w:tab/>
      </w:r>
      <w:r w:rsidR="0049620D" w:rsidRPr="00320930">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highlight w:val="yellow"/>
        </w:rPr>
        <w:t>…………………………….</w:t>
      </w:r>
      <w:r w:rsidR="0049620D" w:rsidRPr="00320930">
        <w:rPr>
          <w:rFonts w:ascii="Arial" w:hAnsi="Arial" w:cs="Arial"/>
        </w:rPr>
        <w:tab/>
      </w:r>
    </w:p>
    <w:p w14:paraId="09C99E96" w14:textId="3447CE97" w:rsidR="0049620D" w:rsidRPr="00320930" w:rsidRDefault="00A71606" w:rsidP="0049620D">
      <w:pPr>
        <w:ind w:firstLine="360"/>
        <w:jc w:val="both"/>
        <w:rPr>
          <w:rFonts w:ascii="Arial" w:hAnsi="Arial" w:cs="Arial"/>
        </w:rPr>
      </w:pPr>
      <w:r>
        <w:rPr>
          <w:rFonts w:ascii="Arial" w:hAnsi="Arial" w:cs="Arial"/>
        </w:rPr>
        <w:t>s</w:t>
      </w:r>
      <w:r w:rsidR="006136FE" w:rsidRPr="006136FE">
        <w:rPr>
          <w:rFonts w:ascii="Arial" w:hAnsi="Arial" w:cs="Arial"/>
        </w:rPr>
        <w:t>tarosta</w:t>
      </w:r>
      <w:r w:rsidR="006136FE">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highlight w:val="yellow"/>
        </w:rPr>
        <w:t>…………………………….</w:t>
      </w:r>
    </w:p>
    <w:p w14:paraId="107BC1A4" w14:textId="0F91DD2A" w:rsidR="00900B80" w:rsidRPr="00320930" w:rsidRDefault="00900B80" w:rsidP="006136FE">
      <w:pPr>
        <w:jc w:val="both"/>
        <w:rPr>
          <w:rFonts w:ascii="Arial" w:hAnsi="Arial" w:cs="Arial"/>
        </w:rPr>
      </w:pPr>
      <w:r w:rsidRPr="00320930">
        <w:rPr>
          <w:rFonts w:ascii="Arial" w:hAnsi="Arial" w:cs="Arial"/>
        </w:rPr>
        <w:tab/>
      </w:r>
      <w:r w:rsidRPr="00320930">
        <w:rPr>
          <w:rFonts w:ascii="Arial" w:hAnsi="Arial" w:cs="Arial"/>
        </w:rPr>
        <w:tab/>
      </w:r>
    </w:p>
    <w:p w14:paraId="61407940" w14:textId="77777777" w:rsidR="00900B80" w:rsidRPr="00320930" w:rsidRDefault="00900B80">
      <w:pPr>
        <w:rPr>
          <w:rFonts w:ascii="Arial" w:hAnsi="Arial" w:cs="Arial"/>
        </w:rPr>
      </w:pPr>
    </w:p>
    <w:sectPr w:rsidR="00900B80" w:rsidRPr="00320930" w:rsidSect="00622963">
      <w:footerReference w:type="default" r:id="rId10"/>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5F9C23" w14:textId="77777777" w:rsidR="00C502EE" w:rsidRDefault="00C502EE" w:rsidP="0049620D">
      <w:r>
        <w:separator/>
      </w:r>
    </w:p>
  </w:endnote>
  <w:endnote w:type="continuationSeparator" w:id="0">
    <w:p w14:paraId="58CA2A06" w14:textId="77777777" w:rsidR="00C502EE" w:rsidRDefault="00C502EE"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0119072"/>
      <w:docPartObj>
        <w:docPartGallery w:val="Page Numbers (Bottom of Page)"/>
        <w:docPartUnique/>
      </w:docPartObj>
    </w:sdtPr>
    <w:sdtEndPr/>
    <w:sdtContent>
      <w:p w14:paraId="589F6024" w14:textId="5CCE3074" w:rsidR="008F7BD6" w:rsidRDefault="008F7BD6">
        <w:pPr>
          <w:pStyle w:val="Zpat"/>
          <w:jc w:val="right"/>
        </w:pPr>
        <w:r>
          <w:fldChar w:fldCharType="begin"/>
        </w:r>
        <w:r>
          <w:instrText>PAGE   \* MERGEFORMAT</w:instrText>
        </w:r>
        <w:r>
          <w:fldChar w:fldCharType="separate"/>
        </w:r>
        <w:r w:rsidR="0047482B">
          <w:rPr>
            <w:noProof/>
          </w:rPr>
          <w:t>16</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18B027" w14:textId="77777777" w:rsidR="00C502EE" w:rsidRDefault="00C502EE" w:rsidP="0049620D">
      <w:r>
        <w:separator/>
      </w:r>
    </w:p>
  </w:footnote>
  <w:footnote w:type="continuationSeparator" w:id="0">
    <w:p w14:paraId="189971CE" w14:textId="77777777" w:rsidR="00C502EE" w:rsidRDefault="00C502EE"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A532F026"/>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2"/>
  </w:num>
  <w:num w:numId="7">
    <w:abstractNumId w:val="1"/>
  </w:num>
  <w:num w:numId="8">
    <w:abstractNumId w:val="3"/>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20D"/>
    <w:rsid w:val="000054A6"/>
    <w:rsid w:val="00043C07"/>
    <w:rsid w:val="0005453A"/>
    <w:rsid w:val="000A742B"/>
    <w:rsid w:val="000B3AF2"/>
    <w:rsid w:val="00105B94"/>
    <w:rsid w:val="00127FDA"/>
    <w:rsid w:val="001354C8"/>
    <w:rsid w:val="00146B89"/>
    <w:rsid w:val="001950E9"/>
    <w:rsid w:val="001A07CE"/>
    <w:rsid w:val="001A15CC"/>
    <w:rsid w:val="001C2FEC"/>
    <w:rsid w:val="001F4D60"/>
    <w:rsid w:val="00277776"/>
    <w:rsid w:val="002D0758"/>
    <w:rsid w:val="00320930"/>
    <w:rsid w:val="00334397"/>
    <w:rsid w:val="00350494"/>
    <w:rsid w:val="0035191B"/>
    <w:rsid w:val="00375229"/>
    <w:rsid w:val="00380604"/>
    <w:rsid w:val="003A3367"/>
    <w:rsid w:val="003B3BC2"/>
    <w:rsid w:val="004417CE"/>
    <w:rsid w:val="0045003B"/>
    <w:rsid w:val="0047482B"/>
    <w:rsid w:val="0049620D"/>
    <w:rsid w:val="004A54FC"/>
    <w:rsid w:val="00562D6B"/>
    <w:rsid w:val="005B0DE7"/>
    <w:rsid w:val="005C2E37"/>
    <w:rsid w:val="005C4CB4"/>
    <w:rsid w:val="005E2F43"/>
    <w:rsid w:val="005F7F5F"/>
    <w:rsid w:val="006136FE"/>
    <w:rsid w:val="00622963"/>
    <w:rsid w:val="0066176F"/>
    <w:rsid w:val="00670D9C"/>
    <w:rsid w:val="00676DCC"/>
    <w:rsid w:val="00683CA1"/>
    <w:rsid w:val="00687FBE"/>
    <w:rsid w:val="006F0B87"/>
    <w:rsid w:val="006F391C"/>
    <w:rsid w:val="00711F46"/>
    <w:rsid w:val="0071500E"/>
    <w:rsid w:val="00753D1D"/>
    <w:rsid w:val="00760C69"/>
    <w:rsid w:val="007B4772"/>
    <w:rsid w:val="007C381F"/>
    <w:rsid w:val="007E1785"/>
    <w:rsid w:val="00801C0F"/>
    <w:rsid w:val="0080548B"/>
    <w:rsid w:val="008357A2"/>
    <w:rsid w:val="00843599"/>
    <w:rsid w:val="00844EFF"/>
    <w:rsid w:val="0086047D"/>
    <w:rsid w:val="00865A4F"/>
    <w:rsid w:val="008B767D"/>
    <w:rsid w:val="008D666A"/>
    <w:rsid w:val="008D6F91"/>
    <w:rsid w:val="008E1D85"/>
    <w:rsid w:val="008E2DB1"/>
    <w:rsid w:val="008F0891"/>
    <w:rsid w:val="008F7BD6"/>
    <w:rsid w:val="00900B80"/>
    <w:rsid w:val="00941173"/>
    <w:rsid w:val="0095165A"/>
    <w:rsid w:val="009644D3"/>
    <w:rsid w:val="009A00EC"/>
    <w:rsid w:val="009C44F3"/>
    <w:rsid w:val="009F0628"/>
    <w:rsid w:val="00A17CF2"/>
    <w:rsid w:val="00A6536A"/>
    <w:rsid w:val="00A71606"/>
    <w:rsid w:val="00B93837"/>
    <w:rsid w:val="00BC49DC"/>
    <w:rsid w:val="00BD158B"/>
    <w:rsid w:val="00C3513C"/>
    <w:rsid w:val="00C502EE"/>
    <w:rsid w:val="00C533EA"/>
    <w:rsid w:val="00C54757"/>
    <w:rsid w:val="00C909FA"/>
    <w:rsid w:val="00C92422"/>
    <w:rsid w:val="00C95AA6"/>
    <w:rsid w:val="00CA7BA8"/>
    <w:rsid w:val="00CC6FD7"/>
    <w:rsid w:val="00D51938"/>
    <w:rsid w:val="00DA2999"/>
    <w:rsid w:val="00E00961"/>
    <w:rsid w:val="00E13FCC"/>
    <w:rsid w:val="00E24AEE"/>
    <w:rsid w:val="00E4272F"/>
    <w:rsid w:val="00E466E2"/>
    <w:rsid w:val="00E76D47"/>
    <w:rsid w:val="00ED527E"/>
    <w:rsid w:val="00F05852"/>
    <w:rsid w:val="00F07EF3"/>
    <w:rsid w:val="00F61DCE"/>
    <w:rsid w:val="00F71BE2"/>
    <w:rsid w:val="00FB0A80"/>
    <w:rsid w:val="00FB2B36"/>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vana.pospisilova@viky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B9-BE30-4951-B3BF-8635D06F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8658</Words>
  <Characters>51086</Characters>
  <Application>Microsoft Office Word</Application>
  <DocSecurity>0</DocSecurity>
  <Lines>425</Lines>
  <Paragraphs>119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Ladislav Kavřík</cp:lastModifiedBy>
  <cp:revision>9</cp:revision>
  <dcterms:created xsi:type="dcterms:W3CDTF">2020-02-24T11:38:00Z</dcterms:created>
  <dcterms:modified xsi:type="dcterms:W3CDTF">2021-03-24T13:09:00Z</dcterms:modified>
</cp:coreProperties>
</file>