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6D4CD" w14:textId="77777777"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14:paraId="5A4E87DA" w14:textId="50BD5069" w:rsidR="002B511D" w:rsidRPr="00A6244C" w:rsidRDefault="002B511D" w:rsidP="002B511D">
      <w:pPr>
        <w:jc w:val="center"/>
        <w:rPr>
          <w:b/>
          <w:sz w:val="24"/>
          <w:szCs w:val="24"/>
        </w:rPr>
      </w:pPr>
      <w:r w:rsidRPr="00A6244C">
        <w:rPr>
          <w:b/>
          <w:sz w:val="24"/>
          <w:szCs w:val="24"/>
        </w:rPr>
        <w:t>„</w:t>
      </w:r>
      <w:r w:rsidR="00807A26" w:rsidRPr="007A6132">
        <w:rPr>
          <w:b/>
          <w:sz w:val="22"/>
          <w:szCs w:val="22"/>
        </w:rPr>
        <w:t xml:space="preserve">Dodávky náhradních dílů </w:t>
      </w:r>
      <w:r w:rsidR="00951AB1" w:rsidRPr="007A6132">
        <w:rPr>
          <w:b/>
          <w:sz w:val="22"/>
          <w:szCs w:val="22"/>
        </w:rPr>
        <w:t>na opravy autobusů a nákladních vozidel</w:t>
      </w:r>
      <w:r w:rsidR="00A6244C" w:rsidRPr="007A6132">
        <w:rPr>
          <w:b/>
          <w:sz w:val="22"/>
          <w:szCs w:val="22"/>
        </w:rPr>
        <w:t xml:space="preserve"> 2024 až 2025</w:t>
      </w:r>
      <w:r w:rsidR="007A6132" w:rsidRPr="007A6132">
        <w:rPr>
          <w:b/>
          <w:sz w:val="22"/>
          <w:szCs w:val="22"/>
        </w:rPr>
        <w:t xml:space="preserve"> – 2. výzva</w:t>
      </w:r>
      <w:r w:rsidRPr="00A6244C">
        <w:rPr>
          <w:b/>
          <w:sz w:val="24"/>
          <w:szCs w:val="24"/>
        </w:rPr>
        <w:t>“</w:t>
      </w:r>
    </w:p>
    <w:p w14:paraId="11BE9CB3" w14:textId="77777777" w:rsidR="002B511D" w:rsidRPr="001168FF" w:rsidRDefault="002B511D" w:rsidP="002B511D">
      <w:pPr>
        <w:jc w:val="center"/>
        <w:rPr>
          <w:b/>
        </w:rPr>
      </w:pPr>
    </w:p>
    <w:p w14:paraId="588E4516" w14:textId="77777777"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14:paraId="64FD3076" w14:textId="77777777" w:rsidR="002B511D" w:rsidRPr="001168FF" w:rsidRDefault="002B511D" w:rsidP="002B511D">
      <w:pPr>
        <w:ind w:left="708" w:firstLine="708"/>
      </w:pPr>
      <w:r w:rsidRPr="001168FF">
        <w:t>Na Valech 3523</w:t>
      </w:r>
    </w:p>
    <w:p w14:paraId="6039060B" w14:textId="77777777" w:rsidR="002B511D" w:rsidRPr="001168FF" w:rsidRDefault="002B511D" w:rsidP="002B511D">
      <w:pPr>
        <w:ind w:left="708" w:firstLine="708"/>
      </w:pPr>
      <w:r w:rsidRPr="001168FF">
        <w:t>580 01 Havlíčkův Brod</w:t>
      </w:r>
    </w:p>
    <w:p w14:paraId="06A9B269" w14:textId="77777777" w:rsidR="002B511D" w:rsidRPr="001168FF" w:rsidRDefault="002B511D" w:rsidP="002B511D">
      <w:pPr>
        <w:ind w:left="708"/>
      </w:pPr>
      <w:r w:rsidRPr="001168FF">
        <w:tab/>
        <w:t>IČO: 7018804, DIČ: CZ 70188041</w:t>
      </w:r>
    </w:p>
    <w:p w14:paraId="372E1487" w14:textId="77777777" w:rsidR="002B511D" w:rsidRPr="001168FF" w:rsidRDefault="00A6244C" w:rsidP="002B511D">
      <w:pPr>
        <w:ind w:left="708"/>
      </w:pPr>
      <w:r>
        <w:tab/>
        <w:t xml:space="preserve">Zastoupené PhDr. Václavem Lacinou </w:t>
      </w:r>
      <w:proofErr w:type="gramStart"/>
      <w:r>
        <w:t>LL.M.</w:t>
      </w:r>
      <w:proofErr w:type="gramEnd"/>
      <w:r w:rsidR="002B511D" w:rsidRPr="001168FF">
        <w:t>, ředitelem</w:t>
      </w:r>
    </w:p>
    <w:p w14:paraId="7DD64339" w14:textId="77777777" w:rsidR="002B511D" w:rsidRPr="001168FF" w:rsidRDefault="002B511D" w:rsidP="002B511D"/>
    <w:p w14:paraId="1FDDED27" w14:textId="77777777" w:rsidR="002B511D" w:rsidRPr="001168FF" w:rsidRDefault="002B511D" w:rsidP="002B511D">
      <w:r w:rsidRPr="001168FF">
        <w:rPr>
          <w:u w:val="single"/>
        </w:rPr>
        <w:t>Zástupce oprávněný jednat ve věcech technických</w:t>
      </w:r>
      <w:r w:rsidRPr="001168FF">
        <w:t xml:space="preserve">: </w:t>
      </w:r>
    </w:p>
    <w:p w14:paraId="1FDFA5FF" w14:textId="77777777"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14:paraId="61EFDD49" w14:textId="77777777" w:rsidR="002B511D" w:rsidRPr="001168FF" w:rsidRDefault="002B511D" w:rsidP="002B511D"/>
    <w:p w14:paraId="4A091575" w14:textId="77777777" w:rsidR="002B511D" w:rsidRPr="00995BDD" w:rsidRDefault="002B511D" w:rsidP="002B511D">
      <w:pPr>
        <w:widowControl w:val="0"/>
        <w:rPr>
          <w:rFonts w:cs="Arial"/>
          <w:b/>
          <w:snapToGrid w:val="0"/>
          <w:u w:val="single"/>
        </w:rPr>
      </w:pPr>
      <w:r w:rsidRPr="00995BDD">
        <w:rPr>
          <w:rFonts w:cs="Arial"/>
          <w:b/>
          <w:snapToGrid w:val="0"/>
          <w:u w:val="single"/>
        </w:rPr>
        <w:t>Předmět zakázky:</w:t>
      </w:r>
    </w:p>
    <w:p w14:paraId="5988FE79" w14:textId="77777777" w:rsidR="00807A26" w:rsidRPr="00807A26" w:rsidRDefault="00807A26" w:rsidP="00807A26">
      <w:r w:rsidRPr="00807A26">
        <w:t>Předmětem veřejné zakázky jsou opakované dod</w:t>
      </w:r>
      <w:r w:rsidR="00951AB1">
        <w:t xml:space="preserve">ávky náhradních dílů na autobusy a nákladní vozidla </w:t>
      </w:r>
      <w:r w:rsidRPr="00807A26">
        <w:t xml:space="preserve">(dále jen zboží). </w:t>
      </w:r>
      <w:r w:rsidRPr="00807A26">
        <w:rPr>
          <w:rFonts w:cs="Arial"/>
        </w:rPr>
        <w:t>Předpokládaný objem dodávek je cca</w:t>
      </w:r>
      <w:r w:rsidR="003515D6">
        <w:rPr>
          <w:rFonts w:cs="Arial"/>
        </w:rPr>
        <w:t xml:space="preserve"> do</w:t>
      </w:r>
      <w:r w:rsidRPr="00807A26">
        <w:rPr>
          <w:rFonts w:cs="Arial"/>
        </w:rPr>
        <w:t xml:space="preserve"> </w:t>
      </w:r>
      <w:r w:rsidR="00951AB1">
        <w:rPr>
          <w:rFonts w:cs="Arial"/>
        </w:rPr>
        <w:t xml:space="preserve">1.000.000 </w:t>
      </w:r>
      <w:r w:rsidRPr="00807A26">
        <w:rPr>
          <w:rFonts w:cs="Arial"/>
        </w:rPr>
        <w:t>Kč bez DPH/ rok, předpokládané  množství a druhy  zboží jsou  uvedeny v</w:t>
      </w:r>
      <w:r w:rsidR="003B4156">
        <w:rPr>
          <w:rFonts w:cs="Arial"/>
        </w:rPr>
        <w:t> </w:t>
      </w:r>
      <w:r w:rsidRPr="00807A26">
        <w:rPr>
          <w:rFonts w:cs="Arial"/>
        </w:rPr>
        <w:t>příloze</w:t>
      </w:r>
      <w:r w:rsidR="003B4156">
        <w:rPr>
          <w:rFonts w:cs="Arial"/>
        </w:rPr>
        <w:t xml:space="preserve"> č. 1</w:t>
      </w:r>
      <w:r w:rsidRPr="00807A26">
        <w:rPr>
          <w:rFonts w:cs="Arial"/>
        </w:rPr>
        <w:t xml:space="preserve"> zadávací dokumentace – soupis dodávek, jedná se o indikativní výčet.</w:t>
      </w:r>
    </w:p>
    <w:p w14:paraId="7797410B" w14:textId="77777777" w:rsidR="002B511D" w:rsidRPr="001168FF" w:rsidRDefault="002B511D" w:rsidP="002B511D"/>
    <w:p w14:paraId="00A74214" w14:textId="77777777"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14:paraId="2B9EAF24" w14:textId="77777777" w:rsidR="009A5FC5" w:rsidRDefault="00A66E95" w:rsidP="002B511D">
      <w:r>
        <w:t xml:space="preserve">Zadávací dokumentace v kompletním znění je přístupná na profilu zadavatele na internetové adrese: </w:t>
      </w:r>
    </w:p>
    <w:p w14:paraId="01B1C290" w14:textId="77777777" w:rsidR="009A5FC5" w:rsidRPr="00B4455E" w:rsidRDefault="00DD73D8" w:rsidP="00B4455E">
      <w:pPr>
        <w:rPr>
          <w:rStyle w:val="Hypertextovodkaz"/>
        </w:rPr>
      </w:pPr>
      <w:hyperlink r:id="rId9" w:history="1">
        <w:r w:rsidR="009A5FC5" w:rsidRPr="00103F3D">
          <w:rPr>
            <w:rStyle w:val="Hypertextovodkaz"/>
          </w:rPr>
          <w:t>http://www.e-zakazky.cz/Profil-Zadavatele/74f211ca-2bc1-4b2a-b371-df3d604ab3aa</w:t>
        </w:r>
      </w:hyperlink>
      <w:r w:rsidR="009A5FC5" w:rsidRPr="00B4455E">
        <w:rPr>
          <w:rStyle w:val="Hypertextovodkaz"/>
        </w:rPr>
        <w:t xml:space="preserve"> </w:t>
      </w:r>
    </w:p>
    <w:p w14:paraId="1B81BC0F" w14:textId="77777777" w:rsidR="00A66E95" w:rsidRDefault="00A66E95" w:rsidP="002B511D">
      <w:r>
        <w:t xml:space="preserve"> </w:t>
      </w:r>
    </w:p>
    <w:p w14:paraId="5B184DF3" w14:textId="77777777" w:rsidR="002B511D" w:rsidRPr="001168FF" w:rsidRDefault="002B511D" w:rsidP="002B511D">
      <w:r w:rsidRPr="001168FF">
        <w:t xml:space="preserve">Zadávací dokumentace </w:t>
      </w:r>
      <w:proofErr w:type="gramStart"/>
      <w:r w:rsidRPr="001168FF">
        <w:t>obsahuje :</w:t>
      </w:r>
      <w:proofErr w:type="gramEnd"/>
      <w:r w:rsidRPr="001168FF">
        <w:t xml:space="preserve"> </w:t>
      </w:r>
    </w:p>
    <w:p w14:paraId="4E7348D8" w14:textId="77777777" w:rsidR="002B511D" w:rsidRDefault="009A5FC5" w:rsidP="002B511D">
      <w:pPr>
        <w:numPr>
          <w:ilvl w:val="0"/>
          <w:numId w:val="20"/>
        </w:numPr>
      </w:pPr>
      <w:r>
        <w:t>Výzvu pro podání nabídky</w:t>
      </w:r>
    </w:p>
    <w:p w14:paraId="37BE554B" w14:textId="77777777" w:rsidR="002B511D" w:rsidRDefault="009A5FC5" w:rsidP="002B511D">
      <w:pPr>
        <w:numPr>
          <w:ilvl w:val="0"/>
          <w:numId w:val="20"/>
        </w:numPr>
      </w:pPr>
      <w:r>
        <w:t>K</w:t>
      </w:r>
      <w:r w:rsidR="002B511D" w:rsidRPr="001168FF">
        <w:t>rycí list</w:t>
      </w:r>
    </w:p>
    <w:p w14:paraId="1BDAFB62" w14:textId="77777777"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14:paraId="3AEAAFF9" w14:textId="77777777"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14:paraId="586DC756" w14:textId="77777777" w:rsidR="002B511D" w:rsidRDefault="002B511D" w:rsidP="002B511D"/>
    <w:p w14:paraId="06850CF5" w14:textId="77777777"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14:paraId="394EB6E5" w14:textId="77777777"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pakované dodávky průběžně v roce</w:t>
      </w:r>
      <w:r w:rsidR="00A6244C">
        <w:rPr>
          <w:snapToGrid w:val="0"/>
        </w:rPr>
        <w:t xml:space="preserve"> 2024 -2025</w:t>
      </w:r>
    </w:p>
    <w:p w14:paraId="1BCB4942" w14:textId="77777777" w:rsidR="00962CA3" w:rsidRPr="00962CA3" w:rsidRDefault="00962CA3" w:rsidP="00962CA3">
      <w:pPr>
        <w:widowControl w:val="0"/>
        <w:autoSpaceDE w:val="0"/>
        <w:autoSpaceDN w:val="0"/>
        <w:rPr>
          <w:snapToGrid w:val="0"/>
        </w:rPr>
      </w:pPr>
    </w:p>
    <w:p w14:paraId="60C62930" w14:textId="77777777"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14:paraId="2D2709D4" w14:textId="77777777" w:rsidR="00962CA3" w:rsidRPr="00962CA3" w:rsidRDefault="00962CA3" w:rsidP="00962CA3">
      <w:pPr>
        <w:rPr>
          <w:rFonts w:cs="Arial"/>
        </w:rPr>
      </w:pPr>
    </w:p>
    <w:p w14:paraId="4DB0D95D" w14:textId="77777777" w:rsidR="00962CA3" w:rsidRPr="0025572C" w:rsidRDefault="00962CA3" w:rsidP="00962CA3">
      <w:pPr>
        <w:rPr>
          <w:rFonts w:cs="Arial"/>
          <w:b/>
          <w:i/>
        </w:rPr>
      </w:pPr>
    </w:p>
    <w:p w14:paraId="148FAC57" w14:textId="77777777" w:rsidR="00962CA3" w:rsidRPr="00962CA3" w:rsidRDefault="00962CA3" w:rsidP="00962CA3">
      <w:pPr>
        <w:widowControl w:val="0"/>
        <w:rPr>
          <w:rFonts w:cs="Arial"/>
          <w:b/>
          <w:snapToGrid w:val="0"/>
          <w:u w:val="single"/>
        </w:rPr>
      </w:pPr>
      <w:r w:rsidRPr="00962CA3">
        <w:rPr>
          <w:rFonts w:cs="Arial"/>
          <w:b/>
          <w:snapToGrid w:val="0"/>
          <w:u w:val="single"/>
        </w:rPr>
        <w:t>Obchodní podmínky:</w:t>
      </w:r>
    </w:p>
    <w:p w14:paraId="66D33A21" w14:textId="77777777" w:rsidR="00962CA3" w:rsidRPr="00962CA3" w:rsidRDefault="00962CA3" w:rsidP="00962CA3">
      <w:pPr>
        <w:rPr>
          <w:rFonts w:cs="Arial"/>
        </w:rPr>
      </w:pPr>
      <w:r w:rsidRPr="00962CA3">
        <w:rPr>
          <w:rFonts w:cs="Arial"/>
        </w:rPr>
        <w:t>Uchazeč předloží jako součá</w:t>
      </w:r>
      <w:r w:rsidR="00951AB1">
        <w:rPr>
          <w:rFonts w:cs="Arial"/>
        </w:rPr>
        <w:t xml:space="preserve">st nabídky návrh smlouvy </w:t>
      </w:r>
      <w:r w:rsidRPr="00962CA3">
        <w:rPr>
          <w:rFonts w:cs="Arial"/>
        </w:rPr>
        <w:t>ve znění obchodních podmínek zadavatele. V návrhu smlouvy uchazeč doplní veškeré chybějící údaje</w:t>
      </w:r>
      <w:r w:rsidR="00006298">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14:paraId="5069EA7D" w14:textId="77777777" w:rsidR="00962CA3" w:rsidRDefault="00962CA3" w:rsidP="002B511D"/>
    <w:p w14:paraId="0A55A9D6" w14:textId="77777777" w:rsidR="00962CA3" w:rsidRDefault="00962CA3" w:rsidP="002B511D"/>
    <w:p w14:paraId="136123DA" w14:textId="77777777"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10A92303" w14:textId="6AC5417E" w:rsidR="0090072D" w:rsidRDefault="0090072D" w:rsidP="0090072D">
      <w:r>
        <w:t xml:space="preserve">Lhůta </w:t>
      </w:r>
      <w:r w:rsidR="00F126D3">
        <w:t xml:space="preserve">pro podání nabídek se stanovuje </w:t>
      </w:r>
      <w:r w:rsidR="00F126D3" w:rsidRPr="00F126D3">
        <w:rPr>
          <w:b/>
        </w:rPr>
        <w:t xml:space="preserve">21.11.2023 </w:t>
      </w:r>
      <w:r w:rsidR="00DD73D8">
        <w:rPr>
          <w:b/>
        </w:rPr>
        <w:t>do 10:3</w:t>
      </w:r>
      <w:bookmarkStart w:id="0" w:name="_GoBack"/>
      <w:bookmarkEnd w:id="0"/>
      <w:r w:rsidR="00F126D3">
        <w:rPr>
          <w:b/>
        </w:rPr>
        <w:t>0</w:t>
      </w:r>
      <w:r w:rsidR="00844158" w:rsidRPr="00844158">
        <w:rPr>
          <w:b/>
        </w:rPr>
        <w:t xml:space="preserve"> </w:t>
      </w:r>
      <w:r w:rsidRPr="00844158">
        <w:t>hodin.</w:t>
      </w:r>
    </w:p>
    <w:p w14:paraId="43B0E223" w14:textId="77777777" w:rsidR="0090072D" w:rsidRDefault="0090072D" w:rsidP="0090072D"/>
    <w:p w14:paraId="73E02D75" w14:textId="77777777"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579126C6" w14:textId="77777777" w:rsidR="00F126D3" w:rsidRPr="00F126D3" w:rsidRDefault="00F126D3" w:rsidP="00F126D3">
      <w:r w:rsidRPr="00F126D3">
        <w:t>Nabídky mohou být podány pouze v českém jazyce. Doklady mohou být předloženy též v jiném jazyce s překladem do českého jazyka. Doklady ve slovenském jazyce a doklady o vzdělání latinském jazyce se nepřekládají.</w:t>
      </w:r>
    </w:p>
    <w:p w14:paraId="7689502B" w14:textId="77777777" w:rsidR="00F126D3" w:rsidRPr="00F126D3" w:rsidRDefault="00F126D3" w:rsidP="00F126D3"/>
    <w:p w14:paraId="0CD58473" w14:textId="77777777" w:rsidR="00F126D3" w:rsidRPr="00F126D3" w:rsidRDefault="00F126D3" w:rsidP="00F126D3">
      <w:pPr>
        <w:rPr>
          <w:bCs/>
        </w:rPr>
      </w:pPr>
      <w:r w:rsidRPr="00F126D3">
        <w:rPr>
          <w:bCs/>
        </w:rPr>
        <w:t xml:space="preserve">Nabídka bude podána </w:t>
      </w:r>
      <w:r w:rsidRPr="00F126D3">
        <w:rPr>
          <w:b/>
          <w:bCs/>
        </w:rPr>
        <w:t>výhradně prostřednictvím elektronického nástroje</w:t>
      </w:r>
      <w:r w:rsidRPr="00F126D3">
        <w:rPr>
          <w:bCs/>
        </w:rPr>
        <w:t xml:space="preserve"> – portálu e-zakazky.cz – Technické služby Havlíčkův Brod - https://www.e-zakazky.cz/Profil-Zadavatele/74f211ca-2bc1-4b2a-b371-df3d604ab3aa – v detailu předmětné veřejné zakázky. </w:t>
      </w:r>
      <w:r w:rsidRPr="00F126D3">
        <w:rPr>
          <w:b/>
          <w:bCs/>
        </w:rPr>
        <w:t>Zadavatel nepřipouští podání nabídky v listinné podobě ani v jiné elektronické formě.</w:t>
      </w:r>
    </w:p>
    <w:p w14:paraId="7646E8F2" w14:textId="77777777" w:rsidR="00F126D3" w:rsidRPr="00F126D3" w:rsidRDefault="00F126D3" w:rsidP="00F126D3">
      <w:pPr>
        <w:rPr>
          <w:bCs/>
        </w:rPr>
      </w:pPr>
    </w:p>
    <w:p w14:paraId="19637C76" w14:textId="77777777" w:rsidR="00F126D3" w:rsidRPr="00F126D3" w:rsidRDefault="00F126D3" w:rsidP="00F126D3">
      <w:r w:rsidRPr="00F126D3">
        <w:t>Účastník zadávacího řízení předloží nabídku v českém jazyce, v požadovaném rozsahu a členění, v souladu s podmínkami uvedenými v zadávací dokumentaci.</w:t>
      </w:r>
    </w:p>
    <w:p w14:paraId="18AA67C1" w14:textId="77777777" w:rsidR="00F126D3" w:rsidRPr="00F126D3" w:rsidRDefault="00F126D3" w:rsidP="00F126D3">
      <w:r w:rsidRPr="00F126D3">
        <w:t xml:space="preserve">Elektronická nabídka musí být podána v souladu s požadavky elektronického nástroje, portálu e-zakazky.cz. Komunikace probíhá pomocí funkcionality el. </w:t>
      </w:r>
      <w:proofErr w:type="gramStart"/>
      <w:r w:rsidRPr="00F126D3">
        <w:t>nástroje</w:t>
      </w:r>
      <w:proofErr w:type="gramEnd"/>
      <w:r w:rsidRPr="00F126D3">
        <w:t xml:space="preserve"> a v rámci této komunikace může účastník zadávacího řízení přiložit přílohy. Podporované jsou tyto formáty: </w:t>
      </w:r>
      <w:proofErr w:type="spellStart"/>
      <w:r w:rsidRPr="00F126D3">
        <w:t>jpg</w:t>
      </w:r>
      <w:proofErr w:type="spellEnd"/>
      <w:r w:rsidRPr="00F126D3">
        <w:t xml:space="preserve">, </w:t>
      </w:r>
      <w:proofErr w:type="spellStart"/>
      <w:r w:rsidRPr="00F126D3">
        <w:t>jpeg</w:t>
      </w:r>
      <w:proofErr w:type="spellEnd"/>
      <w:r w:rsidRPr="00F126D3">
        <w:t xml:space="preserve">, </w:t>
      </w:r>
      <w:proofErr w:type="spellStart"/>
      <w:r w:rsidRPr="00F126D3">
        <w:t>pdf</w:t>
      </w:r>
      <w:proofErr w:type="spellEnd"/>
      <w:r w:rsidRPr="00F126D3">
        <w:t xml:space="preserve">, doc, </w:t>
      </w:r>
      <w:proofErr w:type="spellStart"/>
      <w:r w:rsidRPr="00F126D3">
        <w:t>xls</w:t>
      </w:r>
      <w:proofErr w:type="spellEnd"/>
      <w:r w:rsidRPr="00F126D3">
        <w:t xml:space="preserve">, </w:t>
      </w:r>
      <w:proofErr w:type="spellStart"/>
      <w:r w:rsidRPr="00F126D3">
        <w:t>txt</w:t>
      </w:r>
      <w:proofErr w:type="spellEnd"/>
      <w:r w:rsidRPr="00F126D3">
        <w:t xml:space="preserve">, </w:t>
      </w:r>
      <w:proofErr w:type="spellStart"/>
      <w:r w:rsidRPr="00F126D3">
        <w:t>xlsx</w:t>
      </w:r>
      <w:proofErr w:type="spellEnd"/>
      <w:r w:rsidRPr="00F126D3">
        <w:t xml:space="preserve">, </w:t>
      </w:r>
      <w:proofErr w:type="spellStart"/>
      <w:r w:rsidRPr="00F126D3">
        <w:t>docx</w:t>
      </w:r>
      <w:proofErr w:type="spellEnd"/>
      <w:r w:rsidRPr="00F126D3">
        <w:t xml:space="preserve">, </w:t>
      </w:r>
      <w:proofErr w:type="spellStart"/>
      <w:r w:rsidRPr="00F126D3">
        <w:t>rtf</w:t>
      </w:r>
      <w:proofErr w:type="spellEnd"/>
      <w:r w:rsidRPr="00F126D3">
        <w:t xml:space="preserve">, </w:t>
      </w:r>
      <w:proofErr w:type="spellStart"/>
      <w:r w:rsidRPr="00F126D3">
        <w:t>png</w:t>
      </w:r>
      <w:proofErr w:type="spellEnd"/>
      <w:r w:rsidRPr="00F126D3">
        <w:t xml:space="preserve">, </w:t>
      </w:r>
      <w:proofErr w:type="spellStart"/>
      <w:r w:rsidRPr="00F126D3">
        <w:t>bmp</w:t>
      </w:r>
      <w:proofErr w:type="spellEnd"/>
      <w:r w:rsidRPr="00F126D3">
        <w:t xml:space="preserve">, </w:t>
      </w:r>
      <w:proofErr w:type="spellStart"/>
      <w:r w:rsidRPr="00F126D3">
        <w:t>rar</w:t>
      </w:r>
      <w:proofErr w:type="spellEnd"/>
      <w:r w:rsidRPr="00F126D3">
        <w:t xml:space="preserve">, zip, tar, 7z, </w:t>
      </w:r>
      <w:proofErr w:type="spellStart"/>
      <w:r w:rsidRPr="00F126D3">
        <w:t>tif</w:t>
      </w:r>
      <w:proofErr w:type="spellEnd"/>
      <w:r w:rsidRPr="00F126D3">
        <w:t>, z01-20.</w:t>
      </w:r>
    </w:p>
    <w:p w14:paraId="6D444F1F" w14:textId="77777777" w:rsidR="0090072D" w:rsidRPr="0008657F" w:rsidRDefault="0090072D" w:rsidP="0090072D"/>
    <w:p w14:paraId="709C4C9F" w14:textId="77777777"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14:paraId="37347369" w14:textId="77777777"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14:paraId="723C6287" w14:textId="77777777"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14:paraId="119CB7A7" w14:textId="77777777" w:rsidR="00D14E4F"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14:paraId="443E36A4" w14:textId="77777777" w:rsidR="0008657F" w:rsidRDefault="0008657F" w:rsidP="00D14E4F">
      <w:pPr>
        <w:rPr>
          <w:szCs w:val="22"/>
        </w:rPr>
      </w:pPr>
    </w:p>
    <w:p w14:paraId="21C31B87" w14:textId="77777777" w:rsidR="0008657F" w:rsidRPr="00103F3D" w:rsidRDefault="0008657F" w:rsidP="00D14E4F">
      <w:pPr>
        <w:rPr>
          <w:b/>
          <w:szCs w:val="22"/>
          <w:u w:val="single"/>
        </w:rPr>
      </w:pPr>
      <w:r w:rsidRPr="00103F3D">
        <w:rPr>
          <w:b/>
          <w:szCs w:val="22"/>
          <w:u w:val="single"/>
        </w:rPr>
        <w:t>Reference</w:t>
      </w:r>
    </w:p>
    <w:p w14:paraId="5503DDBD" w14:textId="6896B549" w:rsidR="0008657F" w:rsidRPr="0008657F" w:rsidRDefault="0008657F" w:rsidP="00D14E4F">
      <w:pPr>
        <w:rPr>
          <w:szCs w:val="22"/>
        </w:rPr>
      </w:pPr>
      <w:r w:rsidRPr="00103F3D">
        <w:rPr>
          <w:szCs w:val="22"/>
        </w:rPr>
        <w:t xml:space="preserve">V krycím </w:t>
      </w:r>
      <w:r w:rsidR="00411EDA" w:rsidRPr="00103F3D">
        <w:rPr>
          <w:szCs w:val="22"/>
        </w:rPr>
        <w:t xml:space="preserve">listu </w:t>
      </w:r>
      <w:r w:rsidR="00F713AC" w:rsidRPr="00103F3D">
        <w:rPr>
          <w:szCs w:val="22"/>
        </w:rPr>
        <w:t>uchazeč</w:t>
      </w:r>
      <w:r w:rsidR="00411EDA" w:rsidRPr="00103F3D">
        <w:rPr>
          <w:szCs w:val="22"/>
        </w:rPr>
        <w:t xml:space="preserve"> uvede </w:t>
      </w:r>
      <w:r w:rsidR="00F713AC" w:rsidRPr="00103F3D">
        <w:rPr>
          <w:szCs w:val="22"/>
        </w:rPr>
        <w:t>seznam nejméně dvou referenčních zakázek obdobných zakázce, která je předmětem tohoto zadávacího řízení. Smlouvy (objednávky) na tyto referenční zakázky musí být uzavřeny v roce 2022 nebo 2023. Nabídka uchazeče, která tyto referenční zakázky nebude uvádět, může být ze zadávacího řízení vyřazena.</w:t>
      </w:r>
    </w:p>
    <w:p w14:paraId="105E7162" w14:textId="77777777" w:rsidR="0090072D" w:rsidRPr="0025572C" w:rsidRDefault="0090072D" w:rsidP="0090072D">
      <w:pPr>
        <w:rPr>
          <w:b/>
        </w:rPr>
      </w:pPr>
    </w:p>
    <w:p w14:paraId="1230684A" w14:textId="77777777" w:rsidR="00423427" w:rsidRPr="0025572C" w:rsidRDefault="00423427" w:rsidP="00423427">
      <w:pPr>
        <w:rPr>
          <w:b/>
          <w:u w:val="single"/>
        </w:rPr>
      </w:pPr>
      <w:r w:rsidRPr="0025572C">
        <w:rPr>
          <w:b/>
          <w:u w:val="single"/>
        </w:rPr>
        <w:t>Prohlídka místa plnění</w:t>
      </w:r>
    </w:p>
    <w:p w14:paraId="661D8E63" w14:textId="77777777" w:rsidR="00423427" w:rsidRPr="00B4455E" w:rsidRDefault="00423427" w:rsidP="00423427">
      <w:r w:rsidRPr="00B4455E">
        <w:t>Prohlídka místa plnění organizovaná zadavatelem se neplánuje.</w:t>
      </w:r>
    </w:p>
    <w:p w14:paraId="16EC4BF3" w14:textId="77777777" w:rsidR="0090072D" w:rsidRDefault="0090072D" w:rsidP="002B511D"/>
    <w:p w14:paraId="022A76E8" w14:textId="77777777" w:rsidR="00423427" w:rsidRPr="0025572C" w:rsidRDefault="00423427" w:rsidP="00423427">
      <w:pPr>
        <w:rPr>
          <w:b/>
          <w:u w:val="single"/>
        </w:rPr>
      </w:pPr>
      <w:r w:rsidRPr="0025572C">
        <w:rPr>
          <w:b/>
          <w:u w:val="single"/>
        </w:rPr>
        <w:t>Vysvětlení zadávací dokumentace, změna nebo doplnění zadávací dokumentace:</w:t>
      </w:r>
    </w:p>
    <w:p w14:paraId="32205CA7" w14:textId="77777777"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1E8F3941" w14:textId="77777777" w:rsidR="00423427" w:rsidRPr="00423427" w:rsidRDefault="00423427" w:rsidP="00423427"/>
    <w:p w14:paraId="77944123" w14:textId="77777777" w:rsidR="00423427" w:rsidRPr="0025572C" w:rsidRDefault="00423427" w:rsidP="00423427">
      <w:pPr>
        <w:rPr>
          <w:b/>
          <w:u w:val="single"/>
        </w:rPr>
      </w:pPr>
      <w:r w:rsidRPr="0025572C">
        <w:rPr>
          <w:b/>
          <w:u w:val="single"/>
        </w:rPr>
        <w:t>Mimořádně nízká nabídková cena:</w:t>
      </w:r>
    </w:p>
    <w:p w14:paraId="0D93C358" w14:textId="77777777"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14:paraId="78B9C289" w14:textId="77777777" w:rsidR="00423427" w:rsidRPr="00423427" w:rsidRDefault="00423427" w:rsidP="00423427">
      <w:pPr>
        <w:rPr>
          <w:u w:val="single"/>
        </w:rPr>
      </w:pPr>
    </w:p>
    <w:p w14:paraId="0968EB1F" w14:textId="77777777" w:rsidR="00423427" w:rsidRPr="0025572C" w:rsidRDefault="00423427" w:rsidP="00423427">
      <w:pPr>
        <w:rPr>
          <w:b/>
          <w:u w:val="single"/>
        </w:rPr>
      </w:pPr>
      <w:r w:rsidRPr="0025572C">
        <w:rPr>
          <w:b/>
          <w:u w:val="single"/>
        </w:rPr>
        <w:t>Jistota:</w:t>
      </w:r>
    </w:p>
    <w:p w14:paraId="1910C6BA" w14:textId="77777777"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14:paraId="33A48578" w14:textId="77777777" w:rsidR="00423427" w:rsidRDefault="00423427" w:rsidP="00423427">
      <w:pPr>
        <w:rPr>
          <w:rFonts w:cs="Arial"/>
          <w:color w:val="FF0000"/>
        </w:rPr>
      </w:pPr>
    </w:p>
    <w:p w14:paraId="49A11367" w14:textId="77777777" w:rsidR="00423427" w:rsidRPr="0025572C" w:rsidRDefault="00423427" w:rsidP="00423427">
      <w:pPr>
        <w:rPr>
          <w:b/>
          <w:szCs w:val="22"/>
          <w:u w:val="single"/>
        </w:rPr>
      </w:pPr>
      <w:r w:rsidRPr="0025572C">
        <w:rPr>
          <w:b/>
          <w:szCs w:val="22"/>
          <w:u w:val="single"/>
        </w:rPr>
        <w:t>Využití poddodavatele:</w:t>
      </w:r>
    </w:p>
    <w:p w14:paraId="437222D8" w14:textId="77777777"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0CAF9CCD" w14:textId="77777777" w:rsidR="00423427" w:rsidRPr="00B04156" w:rsidRDefault="00423427" w:rsidP="00423427">
      <w:pPr>
        <w:rPr>
          <w:b/>
          <w:bCs/>
          <w:szCs w:val="22"/>
        </w:rPr>
      </w:pPr>
    </w:p>
    <w:p w14:paraId="481F2044" w14:textId="77777777" w:rsidR="00423427"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14:paraId="2959324C" w14:textId="77777777" w:rsidR="007A6132" w:rsidRDefault="007A6132" w:rsidP="005A5F72">
      <w:pPr>
        <w:rPr>
          <w:rFonts w:cs="Arial"/>
          <w:b/>
          <w:snapToGrid w:val="0"/>
          <w:szCs w:val="22"/>
          <w:u w:val="single"/>
        </w:rPr>
      </w:pPr>
    </w:p>
    <w:p w14:paraId="58C1AB87" w14:textId="46B503A2" w:rsidR="005A5F72" w:rsidRPr="00054A98" w:rsidRDefault="005A5F72" w:rsidP="005A5F72">
      <w:pPr>
        <w:rPr>
          <w:b/>
        </w:rPr>
      </w:pPr>
      <w:r w:rsidRPr="00054A98">
        <w:rPr>
          <w:b/>
        </w:rPr>
        <w:t>Nabídky budou hodnoceny  podle následujících kritérií:</w:t>
      </w:r>
    </w:p>
    <w:p w14:paraId="18DE51DB" w14:textId="77777777" w:rsidR="005A5F72" w:rsidRPr="00885A50" w:rsidRDefault="005A5F72" w:rsidP="005A5F72">
      <w:pPr>
        <w:numPr>
          <w:ilvl w:val="0"/>
          <w:numId w:val="22"/>
        </w:numPr>
        <w:spacing w:after="200" w:line="276" w:lineRule="auto"/>
        <w:rPr>
          <w:rFonts w:cs="Arial"/>
          <w:b/>
        </w:rPr>
      </w:pPr>
      <w:r w:rsidRPr="00885A50">
        <w:rPr>
          <w:rFonts w:cs="Arial"/>
          <w:b/>
        </w:rPr>
        <w:t>nejnižší nabídková cena  </w:t>
      </w:r>
      <w:r>
        <w:rPr>
          <w:rFonts w:cs="Arial"/>
          <w:b/>
        </w:rPr>
        <w:t>(</w:t>
      </w:r>
      <w:r w:rsidRPr="00885A50">
        <w:rPr>
          <w:rFonts w:cs="Arial"/>
          <w:b/>
        </w:rPr>
        <w:t>Kč bez DPH)</w:t>
      </w:r>
      <w:r>
        <w:rPr>
          <w:rFonts w:cs="Arial"/>
          <w:b/>
        </w:rPr>
        <w:t xml:space="preserve"> .............</w:t>
      </w:r>
      <w:r>
        <w:rPr>
          <w:rFonts w:cs="Arial"/>
          <w:b/>
        </w:rPr>
        <w:tab/>
      </w:r>
      <w:r>
        <w:rPr>
          <w:rFonts w:cs="Arial"/>
          <w:b/>
        </w:rPr>
        <w:tab/>
        <w:t>Váha 60%</w:t>
      </w:r>
    </w:p>
    <w:p w14:paraId="23F7030C" w14:textId="77777777" w:rsidR="005A5F72" w:rsidRDefault="005A5F72" w:rsidP="005A5F72">
      <w:pPr>
        <w:numPr>
          <w:ilvl w:val="0"/>
          <w:numId w:val="22"/>
        </w:numPr>
        <w:spacing w:after="200" w:line="276" w:lineRule="auto"/>
        <w:rPr>
          <w:rFonts w:cs="Arial"/>
          <w:b/>
        </w:rPr>
      </w:pPr>
      <w:r>
        <w:rPr>
          <w:rFonts w:cs="Arial"/>
          <w:b/>
        </w:rPr>
        <w:t>délka záruky  (v měsících)...................................</w:t>
      </w:r>
      <w:r>
        <w:rPr>
          <w:rFonts w:cs="Arial"/>
          <w:b/>
        </w:rPr>
        <w:tab/>
      </w:r>
      <w:r>
        <w:rPr>
          <w:rFonts w:cs="Arial"/>
          <w:b/>
        </w:rPr>
        <w:tab/>
        <w:t>Váha 20%</w:t>
      </w:r>
    </w:p>
    <w:p w14:paraId="563C9795" w14:textId="77777777" w:rsidR="005A5F72" w:rsidRPr="00B315DD" w:rsidRDefault="005A5F72" w:rsidP="005A5F72">
      <w:pPr>
        <w:spacing w:after="200" w:line="276" w:lineRule="auto"/>
        <w:ind w:left="720"/>
        <w:rPr>
          <w:rFonts w:cs="Arial"/>
          <w:b/>
        </w:rPr>
      </w:pPr>
      <w:r w:rsidRPr="001A33C2">
        <w:t>Hodnocena bude uchazečem</w:t>
      </w:r>
      <w:r>
        <w:t xml:space="preserve"> garantovaná záruka za dodané zboží.</w:t>
      </w:r>
    </w:p>
    <w:p w14:paraId="6D90201E" w14:textId="77777777" w:rsidR="005A5F72" w:rsidRDefault="005A5F72" w:rsidP="005A5F72">
      <w:pPr>
        <w:numPr>
          <w:ilvl w:val="0"/>
          <w:numId w:val="22"/>
        </w:numPr>
        <w:spacing w:after="200" w:line="276" w:lineRule="auto"/>
        <w:rPr>
          <w:rFonts w:cs="Arial"/>
          <w:b/>
        </w:rPr>
      </w:pPr>
      <w:r>
        <w:rPr>
          <w:rFonts w:cs="Arial"/>
          <w:b/>
        </w:rPr>
        <w:t xml:space="preserve">dodací </w:t>
      </w:r>
      <w:r w:rsidRPr="00103F3D">
        <w:rPr>
          <w:rFonts w:cs="Arial"/>
          <w:b/>
        </w:rPr>
        <w:t>lhůta (v hodinách</w:t>
      </w:r>
      <w:r w:rsidR="00006298" w:rsidRPr="00103F3D">
        <w:rPr>
          <w:rFonts w:cs="Arial"/>
          <w:b/>
        </w:rPr>
        <w:t xml:space="preserve"> o pracovních dnech</w:t>
      </w:r>
      <w:r w:rsidRPr="00103F3D">
        <w:rPr>
          <w:rFonts w:cs="Arial"/>
          <w:b/>
        </w:rPr>
        <w:t>).....................................</w:t>
      </w:r>
      <w:r>
        <w:rPr>
          <w:rFonts w:cs="Arial"/>
          <w:b/>
        </w:rPr>
        <w:tab/>
      </w:r>
      <w:r>
        <w:rPr>
          <w:rFonts w:cs="Arial"/>
          <w:b/>
        </w:rPr>
        <w:tab/>
        <w:t>Váha 20%</w:t>
      </w:r>
    </w:p>
    <w:p w14:paraId="4D2D1BCE" w14:textId="77777777" w:rsidR="005A5F72" w:rsidRPr="00B315DD" w:rsidRDefault="005A5F72" w:rsidP="005A5F72">
      <w:pPr>
        <w:spacing w:after="200" w:line="276" w:lineRule="auto"/>
        <w:ind w:left="720"/>
        <w:rPr>
          <w:rFonts w:cs="Arial"/>
          <w:b/>
        </w:rPr>
      </w:pPr>
      <w:r w:rsidRPr="001A33C2">
        <w:t>Hodnocena bude uchazečem</w:t>
      </w:r>
      <w:r>
        <w:t xml:space="preserve"> garantovaná dodací lhůta dodání zboží od objednání. Zadavatel požaduje maximální dodací lhůtu 48 hodin od objednání.</w:t>
      </w:r>
    </w:p>
    <w:p w14:paraId="56907FE2" w14:textId="77777777" w:rsidR="005A5F72" w:rsidRPr="00054A98" w:rsidRDefault="005A5F72" w:rsidP="005A5F72">
      <w:pPr>
        <w:rPr>
          <w:b/>
        </w:rPr>
      </w:pPr>
      <w:r w:rsidRPr="00054A98">
        <w:rPr>
          <w:b/>
        </w:rPr>
        <w:t>Způsob hodnocení nabídek:</w:t>
      </w:r>
    </w:p>
    <w:p w14:paraId="0086D6F9" w14:textId="77777777" w:rsidR="005A5F72" w:rsidRPr="00054A98" w:rsidRDefault="005A5F72" w:rsidP="005A5F72">
      <w:r w:rsidRPr="00054A98">
        <w:t xml:space="preserve">Pro hodnocení nabídek se použije bodovací stupnice v rozsahu 0 až 100 bodů. Každé jednotlivé nabídce je v rámci každého dílčího hodnotícího kritéria přiděleno takové bodové ohodnocení, které odráží úspěšnost předmětné nabídky v rámci daného dílčího hodnotícího kritéria. </w:t>
      </w:r>
    </w:p>
    <w:p w14:paraId="4FF1C814" w14:textId="77777777" w:rsidR="005A5F72" w:rsidRDefault="005A5F72" w:rsidP="005A5F72">
      <w:r w:rsidRPr="00054A98">
        <w:t>U jednotlivých kritérií budou jednotlivým nabídkám přiděleny bodové hodnoty (</w:t>
      </w:r>
      <w:r w:rsidRPr="00054A98">
        <w:object w:dxaOrig="260" w:dyaOrig="340" w14:anchorId="19C3E5A3">
          <v:shape id="_x0000_i1026" type="#_x0000_t75" style="width:12.75pt;height:17.25pt" o:ole="">
            <v:imagedata r:id="rId10" o:title=""/>
          </v:shape>
          <o:OLEObject Type="Embed" ProgID="Equation.3" ShapeID="_x0000_i1026" DrawAspect="Content" ObjectID="_1760510799" r:id="rId11"/>
        </w:object>
      </w:r>
      <w:r w:rsidRPr="00054A98">
        <w:t>) dle následujícího vzorce:</w:t>
      </w:r>
    </w:p>
    <w:p w14:paraId="099574E5" w14:textId="77777777" w:rsidR="005A5F72" w:rsidRPr="00054A98" w:rsidRDefault="005A5F72" w:rsidP="005A5F72"/>
    <w:p w14:paraId="45B23B06" w14:textId="77777777" w:rsidR="005A5F72" w:rsidRPr="005A5F72" w:rsidRDefault="005A5F72" w:rsidP="005A5F72">
      <w:pPr>
        <w:rPr>
          <w:b/>
          <w:i/>
          <w:u w:val="single"/>
        </w:rPr>
      </w:pPr>
      <w:r w:rsidRPr="005A5F72">
        <w:rPr>
          <w:b/>
          <w:i/>
          <w:u w:val="single"/>
        </w:rPr>
        <w:t xml:space="preserve">Kritérium A -  Nabídková cena bez DPH </w:t>
      </w:r>
    </w:p>
    <w:p w14:paraId="618F3A1B" w14:textId="77777777" w:rsidR="005A5F72" w:rsidRPr="00B315DD" w:rsidRDefault="005A5F72" w:rsidP="005A5F72">
      <w:pPr>
        <w:pStyle w:val="cpNormal1"/>
        <w:spacing w:after="240" w:line="360" w:lineRule="auto"/>
        <w:jc w:val="both"/>
        <w:rPr>
          <w:b/>
          <w:u w:val="single"/>
        </w:rPr>
      </w:pPr>
      <w:r w:rsidRPr="00B315DD">
        <w:rPr>
          <w:position w:val="-28"/>
          <w:szCs w:val="20"/>
        </w:rPr>
        <w:object w:dxaOrig="4239" w:dyaOrig="660" w14:anchorId="0B4D6DDE">
          <v:shape id="_x0000_i1027" type="#_x0000_t75" style="width:211.5pt;height:29.25pt" o:ole="">
            <v:imagedata r:id="rId12" o:title=""/>
          </v:shape>
          <o:OLEObject Type="Embed" ProgID="Equation.3" ShapeID="_x0000_i1027" DrawAspect="Content" ObjectID="_1760510800" r:id="rId13"/>
        </w:object>
      </w:r>
    </w:p>
    <w:p w14:paraId="4EB51159" w14:textId="77777777" w:rsidR="005A5F72" w:rsidRPr="005A5F72" w:rsidRDefault="005A5F72" w:rsidP="005A5F72">
      <w:pPr>
        <w:rPr>
          <w:b/>
          <w:i/>
          <w:u w:val="single"/>
        </w:rPr>
      </w:pPr>
      <w:r w:rsidRPr="005A5F72">
        <w:rPr>
          <w:b/>
          <w:i/>
          <w:u w:val="single"/>
        </w:rPr>
        <w:lastRenderedPageBreak/>
        <w:t xml:space="preserve">Kritérium B - Délka záruky  </w:t>
      </w:r>
    </w:p>
    <w:p w14:paraId="1367609F" w14:textId="77777777" w:rsidR="005A5F72" w:rsidRPr="00B315DD" w:rsidRDefault="005A5F72" w:rsidP="005A5F72">
      <w:pPr>
        <w:pStyle w:val="cpNormal1"/>
        <w:spacing w:after="240" w:line="360" w:lineRule="auto"/>
        <w:jc w:val="both"/>
        <w:rPr>
          <w:position w:val="-28"/>
          <w:szCs w:val="20"/>
        </w:rPr>
      </w:pPr>
      <w:r w:rsidRPr="00B315DD">
        <w:rPr>
          <w:position w:val="-28"/>
          <w:szCs w:val="20"/>
        </w:rPr>
        <w:object w:dxaOrig="4000" w:dyaOrig="660" w14:anchorId="347C9459">
          <v:shape id="_x0000_i1028" type="#_x0000_t75" style="width:200.25pt;height:29.25pt" o:ole="">
            <v:imagedata r:id="rId14" o:title=""/>
          </v:shape>
          <o:OLEObject Type="Embed" ProgID="Equation.3" ShapeID="_x0000_i1028" DrawAspect="Content" ObjectID="_1760510801" r:id="rId15"/>
        </w:object>
      </w:r>
    </w:p>
    <w:p w14:paraId="7FF26CB4" w14:textId="77777777" w:rsidR="005A5F72" w:rsidRPr="005A5F72" w:rsidRDefault="005A5F72" w:rsidP="005A5F72">
      <w:pPr>
        <w:rPr>
          <w:b/>
          <w:i/>
          <w:u w:val="single"/>
        </w:rPr>
      </w:pPr>
      <w:r w:rsidRPr="005A5F72">
        <w:rPr>
          <w:b/>
          <w:i/>
          <w:u w:val="single"/>
        </w:rPr>
        <w:t>Kritérium C - Dodací lhůta</w:t>
      </w:r>
    </w:p>
    <w:p w14:paraId="0D8DD708" w14:textId="77777777" w:rsidR="007A6132" w:rsidRDefault="005A5F72" w:rsidP="007A6132">
      <w:pPr>
        <w:pStyle w:val="cpNormal1"/>
        <w:spacing w:after="240" w:line="360" w:lineRule="auto"/>
        <w:jc w:val="both"/>
        <w:rPr>
          <w:szCs w:val="20"/>
        </w:rPr>
      </w:pPr>
      <w:r w:rsidRPr="00B315DD">
        <w:rPr>
          <w:position w:val="-28"/>
          <w:szCs w:val="20"/>
        </w:rPr>
        <w:object w:dxaOrig="4239" w:dyaOrig="660" w14:anchorId="2A53E4BD">
          <v:shape id="_x0000_i1029" type="#_x0000_t75" style="width:211.5pt;height:29.25pt" o:ole="">
            <v:imagedata r:id="rId12" o:title=""/>
          </v:shape>
          <o:OLEObject Type="Embed" ProgID="Equation.3" ShapeID="_x0000_i1029" DrawAspect="Content" ObjectID="_1760510802" r:id="rId16"/>
        </w:object>
      </w:r>
    </w:p>
    <w:p w14:paraId="6AF6D6DC" w14:textId="4BD034FE" w:rsidR="005A5F72" w:rsidRPr="00054A98" w:rsidRDefault="005A5F72" w:rsidP="007A6132">
      <w:pPr>
        <w:pStyle w:val="cpNormal1"/>
        <w:spacing w:after="240" w:line="360" w:lineRule="auto"/>
        <w:jc w:val="both"/>
      </w:pPr>
      <w:r w:rsidRPr="00054A98">
        <w:t>Celkové bodové ohodnocení jednotlivých nabídek vznikne součtem převážených bodových hodnot dosažených v jednotlivých dílčích hodnotících kritériích, tj. součtem bodových ohodnocení v daných dílčích hodnotících kritériích převážených vahou příslušného dílčího hodnotícího kritéria (viz vzorec uvedený níže).</w:t>
      </w:r>
    </w:p>
    <w:p w14:paraId="1A9DA677" w14:textId="77777777" w:rsidR="005A5F72" w:rsidRPr="00054A98" w:rsidRDefault="005A5F72" w:rsidP="005A5F72">
      <w:r w:rsidRPr="00054A98">
        <w:t>Výsledné pořadí nabídek bude stanoveno na základě celkového bodového ohodnocení nabídek uchazečů sestupně, a to od nabídky s nejvyšším bodovým hodnocením až po nejnižší.</w:t>
      </w:r>
    </w:p>
    <w:p w14:paraId="2D07F67A" w14:textId="77777777" w:rsidR="005A5F72" w:rsidRPr="00054A98" w:rsidRDefault="00DD73D8" w:rsidP="005A5F72">
      <w:r>
        <w:object w:dxaOrig="1440" w:dyaOrig="1440" w14:anchorId="6F7AE84B">
          <v:shape id="_x0000_s1027" type="#_x0000_t75" style="position:absolute;left:0;text-align:left;margin-left:203.5pt;margin-top:2pt;width:82.25pt;height:32.2pt;z-index:251659264">
            <v:imagedata r:id="rId17" o:title=""/>
          </v:shape>
          <o:OLEObject Type="Embed" ProgID="Equation.3" ShapeID="_x0000_s1027" DrawAspect="Content" ObjectID="_1760510804" r:id="rId18"/>
        </w:object>
      </w:r>
    </w:p>
    <w:p w14:paraId="25877898" w14:textId="77777777" w:rsidR="005A5F72" w:rsidRPr="00054A98" w:rsidRDefault="005A5F72" w:rsidP="005A5F72">
      <w:proofErr w:type="spellStart"/>
      <w:proofErr w:type="gramStart"/>
      <w:r w:rsidRPr="00054A98">
        <w:t>Hj</w:t>
      </w:r>
      <w:proofErr w:type="spellEnd"/>
      <w:r w:rsidRPr="00054A98">
        <w:t>...celkové</w:t>
      </w:r>
      <w:proofErr w:type="gramEnd"/>
      <w:r w:rsidRPr="00054A98">
        <w:t xml:space="preserve"> bodové ohodnocení j-té nabídky</w:t>
      </w:r>
    </w:p>
    <w:p w14:paraId="592A23A1" w14:textId="77777777" w:rsidR="005A5F72" w:rsidRPr="00054A98" w:rsidRDefault="005A5F72" w:rsidP="005A5F72">
      <w:proofErr w:type="spellStart"/>
      <w:proofErr w:type="gramStart"/>
      <w:r w:rsidRPr="00054A98">
        <w:t>vi</w:t>
      </w:r>
      <w:proofErr w:type="spellEnd"/>
      <w:r w:rsidRPr="00054A98">
        <w:t xml:space="preserve"> ...váha</w:t>
      </w:r>
      <w:proofErr w:type="gramEnd"/>
      <w:r w:rsidRPr="00054A98">
        <w:t xml:space="preserve"> i-</w:t>
      </w:r>
      <w:proofErr w:type="spellStart"/>
      <w:r w:rsidRPr="00054A98">
        <w:t>tého</w:t>
      </w:r>
      <w:proofErr w:type="spellEnd"/>
      <w:r w:rsidRPr="00054A98">
        <w:t xml:space="preserve"> dílčího hodnotícího kritéria</w:t>
      </w:r>
    </w:p>
    <w:p w14:paraId="40A5AB1C" w14:textId="77777777" w:rsidR="005A5F72" w:rsidRPr="00054A98" w:rsidRDefault="005A5F72" w:rsidP="005A5F72">
      <w:proofErr w:type="gramStart"/>
      <w:r w:rsidRPr="00054A98">
        <w:t>n ...počet</w:t>
      </w:r>
      <w:proofErr w:type="gramEnd"/>
      <w:r w:rsidRPr="00054A98">
        <w:t xml:space="preserve"> hodnotících kritérií </w:t>
      </w:r>
    </w:p>
    <w:p w14:paraId="2EA21FEC" w14:textId="77777777" w:rsidR="005A5F72" w:rsidRPr="00054A98" w:rsidRDefault="005A5F72" w:rsidP="005A5F72">
      <w:r w:rsidRPr="00054A98">
        <w:object w:dxaOrig="260" w:dyaOrig="340" w14:anchorId="592E89F1">
          <v:shape id="_x0000_i1031" type="#_x0000_t75" style="width:12.75pt;height:17.25pt" o:ole="">
            <v:imagedata r:id="rId19" o:title=""/>
          </v:shape>
          <o:OLEObject Type="Embed" ProgID="Equation.3" ShapeID="_x0000_i1031" DrawAspect="Content" ObjectID="_1760510803" r:id="rId20"/>
        </w:object>
      </w:r>
      <w:proofErr w:type="gramStart"/>
      <w:r w:rsidRPr="00054A98">
        <w:t>...dílčí</w:t>
      </w:r>
      <w:proofErr w:type="gramEnd"/>
      <w:r w:rsidRPr="00054A98">
        <w:t xml:space="preserve"> bodové ohodnocení j-té nabídky dle i-</w:t>
      </w:r>
      <w:proofErr w:type="spellStart"/>
      <w:r w:rsidRPr="00054A98">
        <w:t>tého</w:t>
      </w:r>
      <w:proofErr w:type="spellEnd"/>
      <w:r w:rsidRPr="00054A98">
        <w:t xml:space="preserve"> kritéria</w:t>
      </w:r>
    </w:p>
    <w:p w14:paraId="1CAF76E8" w14:textId="77777777" w:rsidR="00962CA3" w:rsidRDefault="00962CA3" w:rsidP="00423427">
      <w:pPr>
        <w:rPr>
          <w:szCs w:val="22"/>
        </w:rPr>
      </w:pPr>
    </w:p>
    <w:p w14:paraId="1271516A" w14:textId="77777777" w:rsidR="00962CA3" w:rsidRPr="00962CA3" w:rsidRDefault="00962CA3" w:rsidP="00962CA3">
      <w:pPr>
        <w:widowControl w:val="0"/>
        <w:rPr>
          <w:rFonts w:cs="Arial"/>
          <w:b/>
          <w:snapToGrid w:val="0"/>
          <w:u w:val="single"/>
        </w:rPr>
      </w:pPr>
      <w:r w:rsidRPr="00962CA3">
        <w:rPr>
          <w:rFonts w:cs="Arial"/>
          <w:b/>
          <w:snapToGrid w:val="0"/>
          <w:u w:val="single"/>
        </w:rPr>
        <w:t>Struktura nabídky:</w:t>
      </w:r>
    </w:p>
    <w:p w14:paraId="204D0CA7" w14:textId="77777777" w:rsidR="00962CA3" w:rsidRPr="00962CA3" w:rsidRDefault="00962CA3" w:rsidP="00962CA3">
      <w:pPr>
        <w:rPr>
          <w:rFonts w:cs="Arial"/>
        </w:rPr>
      </w:pPr>
      <w:r w:rsidRPr="00962CA3">
        <w:rPr>
          <w:rFonts w:cs="Arial"/>
        </w:rPr>
        <w:t>Zadavatel požaduje, aby nabídka byla strukturovaná v následujícím pořadí:</w:t>
      </w:r>
    </w:p>
    <w:p w14:paraId="46EB1E89" w14:textId="77777777"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14:paraId="44FF4CA1" w14:textId="77777777" w:rsidR="00962CA3" w:rsidRPr="00962CA3" w:rsidRDefault="00962CA3" w:rsidP="00962CA3">
      <w:pPr>
        <w:numPr>
          <w:ilvl w:val="0"/>
          <w:numId w:val="21"/>
        </w:numPr>
        <w:spacing w:after="120"/>
        <w:ind w:left="714" w:hanging="357"/>
      </w:pPr>
      <w:r w:rsidRPr="00962CA3">
        <w:t>Doklad o prokázání poskytnutí jistoty, je-li požadována.</w:t>
      </w:r>
    </w:p>
    <w:p w14:paraId="112B94AF" w14:textId="77777777"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14:paraId="4FF3A908" w14:textId="77777777"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14:paraId="51A87F3B" w14:textId="77777777" w:rsidR="00962CA3" w:rsidRDefault="00962CA3" w:rsidP="00962CA3">
      <w:pPr>
        <w:numPr>
          <w:ilvl w:val="0"/>
          <w:numId w:val="21"/>
        </w:numPr>
        <w:spacing w:after="120"/>
        <w:ind w:left="714" w:hanging="357"/>
      </w:pPr>
      <w:r w:rsidRPr="00962CA3">
        <w:t xml:space="preserve">Seznam poddodavatelů </w:t>
      </w:r>
    </w:p>
    <w:p w14:paraId="4825E6C8" w14:textId="77777777" w:rsidR="00962CA3" w:rsidRPr="00962CA3" w:rsidRDefault="00962CA3" w:rsidP="00962CA3">
      <w:pPr>
        <w:numPr>
          <w:ilvl w:val="0"/>
          <w:numId w:val="21"/>
        </w:numPr>
        <w:spacing w:after="120"/>
      </w:pPr>
      <w:r w:rsidRPr="00962CA3">
        <w:t xml:space="preserve">Požadované doklady k prokázání kvalifikace a způsobilosti uchazeče. </w:t>
      </w:r>
    </w:p>
    <w:p w14:paraId="71135328" w14:textId="77777777" w:rsidR="00962CA3" w:rsidRPr="00962CA3" w:rsidRDefault="00962CA3" w:rsidP="00962CA3">
      <w:pPr>
        <w:numPr>
          <w:ilvl w:val="0"/>
          <w:numId w:val="21"/>
        </w:numPr>
        <w:spacing w:after="120"/>
        <w:ind w:left="714" w:hanging="357"/>
      </w:pPr>
      <w:r w:rsidRPr="00962CA3">
        <w:t>Ostatní (dle uvážení uchazeče)</w:t>
      </w:r>
    </w:p>
    <w:p w14:paraId="3914730D" w14:textId="10A099A9" w:rsidR="00423427" w:rsidRPr="0025572C" w:rsidRDefault="00423427" w:rsidP="00423427">
      <w:pPr>
        <w:rPr>
          <w:b/>
          <w:szCs w:val="22"/>
          <w:u w:val="single"/>
        </w:rPr>
      </w:pPr>
      <w:r w:rsidRPr="0025572C">
        <w:rPr>
          <w:b/>
          <w:szCs w:val="22"/>
          <w:u w:val="single"/>
        </w:rPr>
        <w:t>Ostatní ujednání:</w:t>
      </w:r>
    </w:p>
    <w:p w14:paraId="608E91FD" w14:textId="77777777"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1437E0">
        <w:rPr>
          <w:szCs w:val="22"/>
        </w:rPr>
        <w:t>,</w:t>
      </w:r>
      <w:r w:rsidRPr="00B04156">
        <w:rPr>
          <w:szCs w:val="22"/>
        </w:rPr>
        <w:t xml:space="preserve"> oznámení o výběru nejvhodnější dodavatele</w:t>
      </w:r>
      <w:r w:rsidR="001437E0">
        <w:rPr>
          <w:szCs w:val="22"/>
        </w:rPr>
        <w:t xml:space="preserve"> nebo oznámení o zrušení zadávacího řízení</w:t>
      </w:r>
      <w:r w:rsidRPr="00B04156">
        <w:rPr>
          <w:szCs w:val="22"/>
        </w:rPr>
        <w:t xml:space="preserve"> zadavatel uveřejní na profilu zadavatele.</w:t>
      </w:r>
    </w:p>
    <w:p w14:paraId="58836FB3" w14:textId="77777777" w:rsidR="00423427" w:rsidRPr="00103F3D" w:rsidRDefault="00423427" w:rsidP="00B4455E">
      <w:pPr>
        <w:pStyle w:val="Odstavecseseznamem"/>
        <w:numPr>
          <w:ilvl w:val="0"/>
          <w:numId w:val="21"/>
        </w:numPr>
        <w:rPr>
          <w:szCs w:val="22"/>
        </w:rPr>
      </w:pPr>
      <w:r w:rsidRPr="00103F3D">
        <w:rPr>
          <w:szCs w:val="22"/>
        </w:rPr>
        <w:t>Zadavatel si vyhrazuje možnost změny dodavatele v průběhu plnění veřejné zakázky, a to v případě, že dodavatel, se kterým uzavře</w:t>
      </w:r>
      <w:r w:rsidR="006674B3" w:rsidRPr="00103F3D">
        <w:rPr>
          <w:szCs w:val="22"/>
        </w:rPr>
        <w:t xml:space="preserve"> kupní smlouvu, tuto neplní</w:t>
      </w:r>
      <w:r w:rsidRPr="00103F3D">
        <w:rPr>
          <w:szCs w:val="22"/>
        </w:rPr>
        <w:t>. V takovém případě je zadavatel oprávněn uzavřít</w:t>
      </w:r>
      <w:r w:rsidR="006674B3" w:rsidRPr="00103F3D">
        <w:rPr>
          <w:szCs w:val="22"/>
        </w:rPr>
        <w:t xml:space="preserve"> kupní smlouvu na zbytek dodávky</w:t>
      </w:r>
      <w:r w:rsidRPr="00103F3D">
        <w:rPr>
          <w:szCs w:val="22"/>
        </w:rPr>
        <w:t xml:space="preserve"> s dodavatelem, který se při hodnocení nabídek umístil</w:t>
      </w:r>
      <w:r w:rsidR="006674B3" w:rsidRPr="00103F3D">
        <w:rPr>
          <w:szCs w:val="22"/>
        </w:rPr>
        <w:t xml:space="preserve"> jako další v pořadí</w:t>
      </w:r>
      <w:r w:rsidRPr="00103F3D">
        <w:rPr>
          <w:szCs w:val="22"/>
        </w:rPr>
        <w:t>.</w:t>
      </w:r>
    </w:p>
    <w:p w14:paraId="4561093B" w14:textId="77777777"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14:paraId="36AC0928" w14:textId="77777777"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00E80C84" w14:textId="77777777"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14:paraId="6134D448" w14:textId="77777777"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14:paraId="42C0AE11" w14:textId="77777777" w:rsidR="00B4455E" w:rsidRDefault="00B4455E" w:rsidP="00B4455E">
      <w:pPr>
        <w:numPr>
          <w:ilvl w:val="0"/>
          <w:numId w:val="21"/>
        </w:numPr>
      </w:pPr>
      <w:r w:rsidRPr="001168FF">
        <w:lastRenderedPageBreak/>
        <w:t xml:space="preserve">Zadavatel si vyhrazuje právo odebírat i jiné druhy zboží od dodavatele. </w:t>
      </w:r>
    </w:p>
    <w:p w14:paraId="74E2944B" w14:textId="77777777" w:rsidR="00B4455E" w:rsidRDefault="00B4455E" w:rsidP="00B4455E">
      <w:pPr>
        <w:numPr>
          <w:ilvl w:val="0"/>
          <w:numId w:val="21"/>
        </w:numPr>
      </w:pPr>
      <w:r w:rsidRPr="001168FF">
        <w:t>Uchazeč nebude výhradním dodavatelem zboží a zadavatel si vyhrazuje možnost odebrat zboží i od jiného dodavatele.</w:t>
      </w:r>
    </w:p>
    <w:p w14:paraId="33600472" w14:textId="77777777"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14:paraId="0597655B" w14:textId="77777777" w:rsidR="00423427" w:rsidRDefault="00423427" w:rsidP="002B511D"/>
    <w:p w14:paraId="1C1802AB" w14:textId="77777777" w:rsidR="002B511D" w:rsidRPr="001168FF" w:rsidRDefault="002B511D" w:rsidP="002B511D">
      <w:r w:rsidRPr="001168FF">
        <w:t xml:space="preserve">                                                                                           </w:t>
      </w:r>
      <w:r w:rsidR="00951AB1">
        <w:t xml:space="preserve">                    </w:t>
      </w:r>
      <w:r w:rsidR="00A6244C">
        <w:t xml:space="preserve">                            </w:t>
      </w:r>
      <w:r w:rsidR="00951AB1">
        <w:t xml:space="preserve"> </w:t>
      </w:r>
      <w:r w:rsidR="00A6244C">
        <w:t xml:space="preserve"> PhDr. Václav Lacina </w:t>
      </w:r>
      <w:proofErr w:type="gramStart"/>
      <w:r w:rsidR="00A6244C">
        <w:t>LL.M.</w:t>
      </w:r>
      <w:proofErr w:type="gramEnd"/>
    </w:p>
    <w:p w14:paraId="602B0CD9" w14:textId="77777777" w:rsidR="002B511D" w:rsidRDefault="00951AB1" w:rsidP="00E06FBD">
      <w:pPr>
        <w:ind w:left="4248" w:firstLine="708"/>
      </w:pPr>
      <w:r>
        <w:t xml:space="preserve">                                                   </w:t>
      </w:r>
      <w:r w:rsidR="002B511D" w:rsidRPr="001168FF">
        <w:t>ředitel organizace</w:t>
      </w:r>
    </w:p>
    <w:p w14:paraId="6E98B98B" w14:textId="77777777" w:rsidR="00E00D02" w:rsidRDefault="00E00D02" w:rsidP="00E06FBD">
      <w:pPr>
        <w:ind w:left="4248" w:firstLine="708"/>
      </w:pPr>
    </w:p>
    <w:p w14:paraId="74130C18" w14:textId="77777777" w:rsidR="0048304D" w:rsidRPr="005A5F72" w:rsidRDefault="005A5F72" w:rsidP="0001015E">
      <w:pPr>
        <w:rPr>
          <w:b/>
          <w:sz w:val="22"/>
          <w:szCs w:val="22"/>
        </w:rPr>
      </w:pPr>
      <w:r>
        <w:t xml:space="preserve">             </w:t>
      </w:r>
      <w:r w:rsidR="00E00D02" w:rsidRPr="00D5606C">
        <w:rPr>
          <w:sz w:val="16"/>
          <w:szCs w:val="16"/>
        </w:rPr>
        <w:t xml:space="preserve"> </w:t>
      </w:r>
    </w:p>
    <w:sectPr w:rsidR="0048304D" w:rsidRPr="005A5F72" w:rsidSect="00296274">
      <w:headerReference w:type="default" r:id="rId21"/>
      <w:footerReference w:type="default" r:id="rId2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07A39" w14:textId="77777777" w:rsidR="009C68DD" w:rsidRDefault="009C68DD" w:rsidP="00516332">
      <w:r>
        <w:separator/>
      </w:r>
    </w:p>
  </w:endnote>
  <w:endnote w:type="continuationSeparator" w:id="0">
    <w:p w14:paraId="40A35CC1" w14:textId="77777777" w:rsidR="009C68DD" w:rsidRDefault="009C68D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632E7" w14:textId="5D44A15B" w:rsidR="00296274" w:rsidRDefault="00F713A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7F722A3B" wp14:editId="4979B5EA">
              <wp:simplePos x="0" y="0"/>
              <wp:positionH relativeFrom="column">
                <wp:posOffset>-146050</wp:posOffset>
              </wp:positionH>
              <wp:positionV relativeFrom="paragraph">
                <wp:posOffset>71755</wp:posOffset>
              </wp:positionV>
              <wp:extent cx="6308090" cy="635"/>
              <wp:effectExtent l="7620" t="9525" r="8890" b="8890"/>
              <wp:wrapNone/>
              <wp:docPr id="33486443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E5AF26"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" strokecolor="#666" strokeweight="1pt">
              <v:shadow color="#7f7f7f" opacity=".5" offset="1pt"/>
            </v:shape>
          </w:pict>
        </mc:Fallback>
      </mc:AlternateContent>
    </w:r>
  </w:p>
  <w:p w14:paraId="4C4B9252"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0A393BCB"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ED6C3" w14:textId="77777777" w:rsidR="009C68DD" w:rsidRDefault="009C68DD" w:rsidP="00516332">
      <w:r>
        <w:separator/>
      </w:r>
    </w:p>
  </w:footnote>
  <w:footnote w:type="continuationSeparator" w:id="0">
    <w:p w14:paraId="0249E4E8" w14:textId="77777777" w:rsidR="009C68DD" w:rsidRDefault="009C68DD"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7129BBCE" w14:textId="77777777" w:rsidTr="00305236">
      <w:trPr>
        <w:trHeight w:val="778"/>
      </w:trPr>
      <w:tc>
        <w:tcPr>
          <w:tcW w:w="3969" w:type="dxa"/>
        </w:tcPr>
        <w:p w14:paraId="28EE304B" w14:textId="77777777"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14:anchorId="4BFB1E11" wp14:editId="7BBD56E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14:paraId="54BF6F55" w14:textId="77777777" w:rsidR="00416EB0" w:rsidRPr="00290197" w:rsidRDefault="00416EB0" w:rsidP="006159F5">
          <w:pPr>
            <w:rPr>
              <w:rFonts w:cs="Arial"/>
              <w:b/>
              <w:color w:val="808080"/>
              <w:sz w:val="16"/>
              <w:szCs w:val="16"/>
            </w:rPr>
          </w:pPr>
        </w:p>
        <w:p w14:paraId="4F1EF1A9"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6916BEC0" w14:textId="72B3D1FF" w:rsidR="00516332" w:rsidRDefault="00F713AC" w:rsidP="00305236">
    <w:pPr>
      <w:pStyle w:val="Zhlav"/>
    </w:pPr>
    <w:r>
      <w:rPr>
        <w:noProof/>
      </w:rPr>
      <mc:AlternateContent>
        <mc:Choice Requires="wps">
          <w:drawing>
            <wp:anchor distT="0" distB="0" distL="114300" distR="114300" simplePos="0" relativeHeight="251657216" behindDoc="0" locked="0" layoutInCell="1" allowOverlap="1" wp14:anchorId="29BAD460" wp14:editId="06332234">
              <wp:simplePos x="0" y="0"/>
              <wp:positionH relativeFrom="column">
                <wp:posOffset>-146050</wp:posOffset>
              </wp:positionH>
              <wp:positionV relativeFrom="paragraph">
                <wp:posOffset>5715</wp:posOffset>
              </wp:positionV>
              <wp:extent cx="6308090" cy="635"/>
              <wp:effectExtent l="7620" t="9525" r="8890" b="8890"/>
              <wp:wrapNone/>
              <wp:docPr id="140040805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B3AD5D"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06298"/>
    <w:rsid w:val="0001015E"/>
    <w:rsid w:val="000126BA"/>
    <w:rsid w:val="0002056A"/>
    <w:rsid w:val="000336ED"/>
    <w:rsid w:val="00041F06"/>
    <w:rsid w:val="00067C66"/>
    <w:rsid w:val="00085B02"/>
    <w:rsid w:val="0008657F"/>
    <w:rsid w:val="00094907"/>
    <w:rsid w:val="000A60D4"/>
    <w:rsid w:val="000E3873"/>
    <w:rsid w:val="000F00DD"/>
    <w:rsid w:val="00103F3D"/>
    <w:rsid w:val="0011136E"/>
    <w:rsid w:val="001437E0"/>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515D6"/>
    <w:rsid w:val="003735B4"/>
    <w:rsid w:val="00384D87"/>
    <w:rsid w:val="00394213"/>
    <w:rsid w:val="003B4156"/>
    <w:rsid w:val="003C36BC"/>
    <w:rsid w:val="003D5BB3"/>
    <w:rsid w:val="003F1C3C"/>
    <w:rsid w:val="004003B5"/>
    <w:rsid w:val="00407698"/>
    <w:rsid w:val="00411EDA"/>
    <w:rsid w:val="00416EB0"/>
    <w:rsid w:val="00423427"/>
    <w:rsid w:val="004345DA"/>
    <w:rsid w:val="004376A6"/>
    <w:rsid w:val="00451ED5"/>
    <w:rsid w:val="00453414"/>
    <w:rsid w:val="00465FCE"/>
    <w:rsid w:val="0048304D"/>
    <w:rsid w:val="004856DB"/>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381F"/>
    <w:rsid w:val="00594DAC"/>
    <w:rsid w:val="005A5F72"/>
    <w:rsid w:val="005B7DDD"/>
    <w:rsid w:val="005E4B00"/>
    <w:rsid w:val="006159F5"/>
    <w:rsid w:val="0062696E"/>
    <w:rsid w:val="00630DB2"/>
    <w:rsid w:val="006674B3"/>
    <w:rsid w:val="00676117"/>
    <w:rsid w:val="006853F3"/>
    <w:rsid w:val="00693E8B"/>
    <w:rsid w:val="006D3620"/>
    <w:rsid w:val="006D5059"/>
    <w:rsid w:val="006E333E"/>
    <w:rsid w:val="0071367F"/>
    <w:rsid w:val="007471FC"/>
    <w:rsid w:val="00750F2D"/>
    <w:rsid w:val="007538AA"/>
    <w:rsid w:val="00793F55"/>
    <w:rsid w:val="007952C4"/>
    <w:rsid w:val="007A0308"/>
    <w:rsid w:val="007A6132"/>
    <w:rsid w:val="007B3479"/>
    <w:rsid w:val="007B464E"/>
    <w:rsid w:val="007C3565"/>
    <w:rsid w:val="007E0B6E"/>
    <w:rsid w:val="007E4454"/>
    <w:rsid w:val="007E78D7"/>
    <w:rsid w:val="00807A26"/>
    <w:rsid w:val="008407A8"/>
    <w:rsid w:val="00844158"/>
    <w:rsid w:val="00864C1E"/>
    <w:rsid w:val="00895EAE"/>
    <w:rsid w:val="008B59C6"/>
    <w:rsid w:val="008C0504"/>
    <w:rsid w:val="008E532B"/>
    <w:rsid w:val="008E66FE"/>
    <w:rsid w:val="0090072D"/>
    <w:rsid w:val="00912A48"/>
    <w:rsid w:val="00916589"/>
    <w:rsid w:val="00934B09"/>
    <w:rsid w:val="00945BC1"/>
    <w:rsid w:val="00951AB1"/>
    <w:rsid w:val="009549F8"/>
    <w:rsid w:val="00962CA3"/>
    <w:rsid w:val="00964AAD"/>
    <w:rsid w:val="009805AF"/>
    <w:rsid w:val="00982C9E"/>
    <w:rsid w:val="009A5FC5"/>
    <w:rsid w:val="009A6E7A"/>
    <w:rsid w:val="009C2531"/>
    <w:rsid w:val="009C68DD"/>
    <w:rsid w:val="00A175AD"/>
    <w:rsid w:val="00A3179B"/>
    <w:rsid w:val="00A614EC"/>
    <w:rsid w:val="00A6244C"/>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94899"/>
    <w:rsid w:val="00CC5D6D"/>
    <w:rsid w:val="00D14E4F"/>
    <w:rsid w:val="00D30219"/>
    <w:rsid w:val="00D35934"/>
    <w:rsid w:val="00D36A17"/>
    <w:rsid w:val="00D55A9B"/>
    <w:rsid w:val="00D5606C"/>
    <w:rsid w:val="00D93431"/>
    <w:rsid w:val="00DB27DD"/>
    <w:rsid w:val="00DC37C8"/>
    <w:rsid w:val="00DD73D8"/>
    <w:rsid w:val="00DE7A28"/>
    <w:rsid w:val="00E00D02"/>
    <w:rsid w:val="00E06FBD"/>
    <w:rsid w:val="00E10762"/>
    <w:rsid w:val="00E24553"/>
    <w:rsid w:val="00E26B73"/>
    <w:rsid w:val="00E31867"/>
    <w:rsid w:val="00E659AE"/>
    <w:rsid w:val="00E724CA"/>
    <w:rsid w:val="00E76138"/>
    <w:rsid w:val="00F00069"/>
    <w:rsid w:val="00F126D3"/>
    <w:rsid w:val="00F26EC1"/>
    <w:rsid w:val="00F63310"/>
    <w:rsid w:val="00F65BFC"/>
    <w:rsid w:val="00F713A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38A85"/>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paragraph" w:customStyle="1" w:styleId="cpNormal1">
    <w:name w:val="cp_Normal_1"/>
    <w:basedOn w:val="Normln"/>
    <w:qFormat/>
    <w:rsid w:val="005A5F72"/>
    <w:pPr>
      <w:spacing w:after="320" w:line="320" w:lineRule="exact"/>
      <w:jc w:val="left"/>
    </w:pPr>
    <w:rPr>
      <w:rFonts w:ascii="Times New Roman" w:eastAsia="Calibri" w:hAnsi="Times New Roman"/>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oleObject" Target="embeddings/oleObject2.bin"/><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image" Target="media/image4.w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17DF5D-DFE0-4A24-977B-0CD3A409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27</TotalTime>
  <Pages>4</Pages>
  <Words>1363</Words>
  <Characters>8044</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Ondra</dc:creator>
  <cp:lastModifiedBy>Bukač Jiří</cp:lastModifiedBy>
  <cp:revision>7</cp:revision>
  <cp:lastPrinted>2013-08-09T05:29:00Z</cp:lastPrinted>
  <dcterms:created xsi:type="dcterms:W3CDTF">2023-09-14T10:36:00Z</dcterms:created>
  <dcterms:modified xsi:type="dcterms:W3CDTF">2023-11-03T09:00:00Z</dcterms:modified>
</cp:coreProperties>
</file>