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0313A0" w14:textId="77777777" w:rsidR="008C7EDF" w:rsidRDefault="00000000">
      <w:pPr>
        <w:pStyle w:val="Nzev"/>
        <w:jc w:val="center"/>
      </w:pPr>
      <w:r>
        <w:t>P7 – Čestné prohlášení k finanční a ekonomické způsobilosti</w:t>
      </w:r>
    </w:p>
    <w:p w14:paraId="1C149C65" w14:textId="77777777" w:rsidR="008C7EDF" w:rsidRDefault="00000000">
      <w:pPr>
        <w:jc w:val="center"/>
      </w:pPr>
      <w:r>
        <w:rPr>
          <w:b/>
          <w:sz w:val="22"/>
        </w:rPr>
        <w:t>Inovovaná plnicí linka pro fermentované mléčné výrobky</w:t>
      </w:r>
    </w:p>
    <w:p w14:paraId="5DC09C2A" w14:textId="77777777" w:rsidR="008C7EDF" w:rsidRDefault="00000000">
      <w:pPr>
        <w:pStyle w:val="Podnadpis"/>
        <w:jc w:val="center"/>
      </w:pPr>
      <w:r>
        <w:t>Zadavatel: LACRUM Velké Meziříčí, s.r.o., IČ 63992370</w:t>
      </w:r>
    </w:p>
    <w:p w14:paraId="4133F06B" w14:textId="77777777" w:rsidR="008C7EDF" w:rsidRDefault="008C7EDF"/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066"/>
      </w:tblGrid>
      <w:tr w:rsidR="008C7EDF" w14:paraId="7DC1CDD8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9B07B3" w14:textId="77777777" w:rsidR="008C7EDF" w:rsidRDefault="00000000">
            <w:pPr>
              <w:spacing w:after="0"/>
            </w:pPr>
            <w:r>
              <w:t>Obchodní firma / název dodavatele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8314CD" w14:textId="77777777" w:rsidR="008C7EDF" w:rsidRDefault="008C7EDF">
            <w:pPr>
              <w:spacing w:after="0"/>
            </w:pPr>
          </w:p>
        </w:tc>
      </w:tr>
      <w:tr w:rsidR="008C7EDF" w14:paraId="11C08D44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02C6D1" w14:textId="77777777" w:rsidR="008C7EDF" w:rsidRDefault="00000000">
            <w:pPr>
              <w:spacing w:after="0"/>
            </w:pPr>
            <w:r>
              <w:t>IČ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91F067" w14:textId="77777777" w:rsidR="008C7EDF" w:rsidRDefault="008C7EDF">
            <w:pPr>
              <w:spacing w:after="0"/>
            </w:pPr>
          </w:p>
        </w:tc>
      </w:tr>
      <w:tr w:rsidR="008C7EDF" w14:paraId="6435A3CF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F82845" w14:textId="77777777" w:rsidR="008C7EDF" w:rsidRDefault="00000000">
            <w:pPr>
              <w:spacing w:after="0"/>
            </w:pPr>
            <w:r>
              <w:t>Sídlo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2DAC3F" w14:textId="77777777" w:rsidR="008C7EDF" w:rsidRDefault="008C7EDF">
            <w:pPr>
              <w:spacing w:after="0"/>
            </w:pPr>
          </w:p>
        </w:tc>
      </w:tr>
    </w:tbl>
    <w:p w14:paraId="78DA1B81" w14:textId="77777777" w:rsidR="008C7EDF" w:rsidRDefault="008C7EDF">
      <w:pPr>
        <w:spacing w:after="0"/>
      </w:pPr>
    </w:p>
    <w:p w14:paraId="625E25DD" w14:textId="77777777" w:rsidR="008C7EDF" w:rsidRDefault="00000000">
      <w:pPr>
        <w:pStyle w:val="Nadpis1"/>
      </w:pPr>
      <w:r>
        <w:t>Prohlášení</w:t>
      </w:r>
    </w:p>
    <w:p w14:paraId="50DF6ED1" w14:textId="77777777" w:rsidR="008C7EDF" w:rsidRDefault="00000000">
      <w:r>
        <w:t>Dodavatel prohlašuje, že má dostatečné finanční a ekonomické zázemí k řádnému, včasnému a úplnému splnění veřejné zakázky a závazků ze smlouvy, zejména k financování konstrukce, výroby, dodání, montáže, uvedení do provozu a záručního servisu bez zálohových plateb, nejsou-li v závazném vzoru smlouvy výslovně sjednány jinak.</w:t>
      </w:r>
    </w:p>
    <w:p w14:paraId="26AB3878" w14:textId="77777777" w:rsidR="008C7EDF" w:rsidRDefault="00000000">
      <w:r>
        <w:t>Dodavateli není známa okolnost, která by v době podání nabídky důvodně ohrožovala jeho schopnost veřejnou zakázku splnit. Vznik takové okolnosti bez zbytečného odkladu oznámí zadavateli, vyžaduje-li to ZZVZ nebo zadávací dokumentace.</w:t>
      </w:r>
    </w:p>
    <w:p w14:paraId="11A226B1" w14:textId="77777777" w:rsidR="008C7EDF" w:rsidRDefault="00000000">
      <w:r>
        <w:rPr>
          <w:b/>
        </w:rPr>
        <w:t>Toto prohlášení nepředstavuje kritérium ekonomické kvalifikace podle § 78 ZZVZ ani požadavek na minimální obrat.</w:t>
      </w:r>
      <w:r>
        <w:t xml:space="preserve"> Zadávací dokumentace takové kritérium nestanoví a údaje z tohoto formuláře se nepoužijí k hodnocení nabídek.</w:t>
      </w:r>
    </w:p>
    <w:p w14:paraId="14B318A3" w14:textId="77777777" w:rsidR="008C7EDF" w:rsidRDefault="008C7EDF"/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066"/>
      </w:tblGrid>
      <w:tr w:rsidR="008C7EDF" w14:paraId="3ED7581C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C4F1DE" w14:textId="77777777" w:rsidR="008C7EDF" w:rsidRDefault="00000000">
            <w:pPr>
              <w:spacing w:after="0"/>
            </w:pPr>
            <w:r>
              <w:t>V / dne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7FA484" w14:textId="77777777" w:rsidR="008C7EDF" w:rsidRDefault="008C7EDF">
            <w:pPr>
              <w:spacing w:after="0"/>
            </w:pPr>
          </w:p>
        </w:tc>
      </w:tr>
      <w:tr w:rsidR="008C7EDF" w14:paraId="73405D6E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5C032F" w14:textId="77777777" w:rsidR="008C7EDF" w:rsidRDefault="00000000">
            <w:pPr>
              <w:spacing w:after="0"/>
            </w:pPr>
            <w:r>
              <w:t>Jméno a funkce oprávněné osoby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F31A2E" w14:textId="77777777" w:rsidR="008C7EDF" w:rsidRDefault="008C7EDF">
            <w:pPr>
              <w:spacing w:after="0"/>
            </w:pPr>
          </w:p>
        </w:tc>
      </w:tr>
      <w:tr w:rsidR="008C7EDF" w14:paraId="70B2B376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4D3595" w14:textId="77777777" w:rsidR="008C7EDF" w:rsidRDefault="00000000">
            <w:pPr>
              <w:spacing w:after="0"/>
            </w:pPr>
            <w:r>
              <w:t>Obchodní firma dodavatele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0D48E8" w14:textId="77777777" w:rsidR="008C7EDF" w:rsidRDefault="008C7EDF">
            <w:pPr>
              <w:spacing w:after="0"/>
            </w:pPr>
          </w:p>
        </w:tc>
      </w:tr>
      <w:tr w:rsidR="008C7EDF" w14:paraId="3EC92F96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9BA524" w14:textId="77777777" w:rsidR="008C7EDF" w:rsidRDefault="00000000">
            <w:pPr>
              <w:spacing w:after="0"/>
            </w:pPr>
            <w:r>
              <w:t>Podpis, je-li pro daný dokument vyžadován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1AFF83" w14:textId="77777777" w:rsidR="008C7EDF" w:rsidRDefault="008C7EDF">
            <w:pPr>
              <w:spacing w:after="0"/>
            </w:pPr>
          </w:p>
        </w:tc>
      </w:tr>
    </w:tbl>
    <w:p w14:paraId="47337604" w14:textId="77777777" w:rsidR="008C7EDF" w:rsidRDefault="008C7EDF">
      <w:pPr>
        <w:spacing w:after="0"/>
      </w:pPr>
    </w:p>
    <w:p w14:paraId="1C436035" w14:textId="77777777" w:rsidR="008C7EDF" w:rsidRDefault="00000000">
      <w:r>
        <w:rPr>
          <w:i/>
        </w:rPr>
        <w:t>Poznámka: Úkon učiněný prostřednictvím elektronického nástroje se považuje za podepsaný podle § 211 odst. 7 ZZVZ. Zadavatel může požadovat objasnění nebo doplnění údajů v mezích ZZVZ.</w:t>
      </w:r>
    </w:p>
    <w:sectPr w:rsidR="008C7EDF" w:rsidSect="00034616">
      <w:headerReference w:type="default" r:id="rId8"/>
      <w:footerReference w:type="default" r:id="rId9"/>
      <w:pgSz w:w="12240" w:h="15840"/>
      <w:pgMar w:top="1191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2F80CD" w14:textId="77777777" w:rsidR="00BA43CE" w:rsidRDefault="00BA43CE">
      <w:pPr>
        <w:spacing w:after="0" w:line="240" w:lineRule="auto"/>
      </w:pPr>
      <w:r>
        <w:separator/>
      </w:r>
    </w:p>
  </w:endnote>
  <w:endnote w:type="continuationSeparator" w:id="0">
    <w:p w14:paraId="43C1DC30" w14:textId="77777777" w:rsidR="00BA43CE" w:rsidRDefault="00BA4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507C3C" w14:textId="77777777" w:rsidR="00674BD1" w:rsidRDefault="008C2FB9">
    <w:pPr>
      <w:pStyle w:val="Zpat"/>
    </w:pPr>
    <w:r>
      <w:rPr>
        <w:sz w:val="15"/>
      </w:rPr>
      <w:t xml:space="preserve">LACRUM </w:t>
    </w:r>
    <w:proofErr w:type="spellStart"/>
    <w:r>
      <w:rPr>
        <w:sz w:val="15"/>
      </w:rPr>
      <w:t>Velké</w:t>
    </w:r>
    <w:proofErr w:type="spellEnd"/>
    <w:r>
      <w:rPr>
        <w:sz w:val="15"/>
      </w:rPr>
      <w:t xml:space="preserve"> </w:t>
    </w:r>
    <w:proofErr w:type="spellStart"/>
    <w:r>
      <w:rPr>
        <w:sz w:val="15"/>
      </w:rPr>
      <w:t>Meziříčí</w:t>
    </w:r>
    <w:proofErr w:type="spellEnd"/>
    <w:r>
      <w:rPr>
        <w:sz w:val="15"/>
      </w:rPr>
      <w:t xml:space="preserve">, </w:t>
    </w:r>
    <w:proofErr w:type="spellStart"/>
    <w:r>
      <w:rPr>
        <w:sz w:val="15"/>
      </w:rPr>
      <w:t>s.r.o.</w:t>
    </w:r>
    <w:proofErr w:type="spellEnd"/>
    <w:r>
      <w:rPr>
        <w:sz w:val="15"/>
      </w:rPr>
      <w:t xml:space="preserve"> | </w:t>
    </w:r>
    <w:proofErr w:type="spellStart"/>
    <w:r>
      <w:rPr>
        <w:sz w:val="15"/>
      </w:rPr>
      <w:t>projekt</w:t>
    </w:r>
    <w:proofErr w:type="spellEnd"/>
    <w:r>
      <w:rPr>
        <w:sz w:val="15"/>
      </w:rPr>
      <w:t xml:space="preserve"> 25/006/5377a/500/012868 | </w:t>
    </w:r>
    <w:proofErr w:type="spellStart"/>
    <w:r>
      <w:t>Strana</w:t>
    </w:r>
    <w:proofErr w:type="spellEnd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BB078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CB176E" w14:textId="77777777" w:rsidR="00BA43CE" w:rsidRDefault="00BA43CE">
      <w:pPr>
        <w:spacing w:after="0" w:line="240" w:lineRule="auto"/>
      </w:pPr>
      <w:r>
        <w:separator/>
      </w:r>
    </w:p>
  </w:footnote>
  <w:footnote w:type="continuationSeparator" w:id="0">
    <w:p w14:paraId="44287D70" w14:textId="77777777" w:rsidR="00BA43CE" w:rsidRDefault="00BA4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B8B63" w14:textId="77777777" w:rsidR="00674BD1" w:rsidRDefault="008C2FB9">
    <w:pPr>
      <w:pStyle w:val="Zhlav"/>
      <w:jc w:val="center"/>
    </w:pPr>
    <w:r>
      <w:rPr>
        <w:noProof/>
      </w:rPr>
      <w:drawing>
        <wp:inline distT="0" distB="0" distL="0" distR="0" wp14:anchorId="653110E2" wp14:editId="2661A96F">
          <wp:extent cx="6012000" cy="84506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cro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12000" cy="845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203CC8"/>
    <w:multiLevelType w:val="multilevel"/>
    <w:tmpl w:val="FD3A4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4847255">
    <w:abstractNumId w:val="8"/>
  </w:num>
  <w:num w:numId="2" w16cid:durableId="1327636171">
    <w:abstractNumId w:val="6"/>
  </w:num>
  <w:num w:numId="3" w16cid:durableId="874925139">
    <w:abstractNumId w:val="5"/>
  </w:num>
  <w:num w:numId="4" w16cid:durableId="2089881154">
    <w:abstractNumId w:val="4"/>
  </w:num>
  <w:num w:numId="5" w16cid:durableId="259726651">
    <w:abstractNumId w:val="7"/>
  </w:num>
  <w:num w:numId="6" w16cid:durableId="367680200">
    <w:abstractNumId w:val="3"/>
  </w:num>
  <w:num w:numId="7" w16cid:durableId="1809008039">
    <w:abstractNumId w:val="2"/>
  </w:num>
  <w:num w:numId="8" w16cid:durableId="48305516">
    <w:abstractNumId w:val="1"/>
  </w:num>
  <w:num w:numId="9" w16cid:durableId="174270507">
    <w:abstractNumId w:val="0"/>
  </w:num>
  <w:num w:numId="10" w16cid:durableId="9095850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2FC"/>
    <w:rsid w:val="00143C8A"/>
    <w:rsid w:val="0015074B"/>
    <w:rsid w:val="00277E65"/>
    <w:rsid w:val="0029639D"/>
    <w:rsid w:val="00326F90"/>
    <w:rsid w:val="00487DE2"/>
    <w:rsid w:val="005733BC"/>
    <w:rsid w:val="00593C09"/>
    <w:rsid w:val="005A747C"/>
    <w:rsid w:val="00674BD1"/>
    <w:rsid w:val="00765D47"/>
    <w:rsid w:val="0085092D"/>
    <w:rsid w:val="008830E6"/>
    <w:rsid w:val="008977E6"/>
    <w:rsid w:val="008C2FB9"/>
    <w:rsid w:val="008C7EDF"/>
    <w:rsid w:val="008E0440"/>
    <w:rsid w:val="00954FA5"/>
    <w:rsid w:val="00957209"/>
    <w:rsid w:val="009B5CAE"/>
    <w:rsid w:val="009E2093"/>
    <w:rsid w:val="00A57610"/>
    <w:rsid w:val="00AA1D8D"/>
    <w:rsid w:val="00B47730"/>
    <w:rsid w:val="00B51C34"/>
    <w:rsid w:val="00BA0FD8"/>
    <w:rsid w:val="00BA43CE"/>
    <w:rsid w:val="00BB01A4"/>
    <w:rsid w:val="00BB0782"/>
    <w:rsid w:val="00BF66F2"/>
    <w:rsid w:val="00CB01E3"/>
    <w:rsid w:val="00CB0664"/>
    <w:rsid w:val="00E846A2"/>
    <w:rsid w:val="00F41BEB"/>
    <w:rsid w:val="00FB61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871B3A"/>
  <w14:defaultImageDpi w14:val="300"/>
  <w15:docId w15:val="{E5AB5949-2BA3-42E8-B72E-EB8559F42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47" w:lineRule="auto"/>
    </w:pPr>
    <w:rPr>
      <w:rFonts w:ascii="Arial" w:hAnsi="Arial"/>
      <w:color w:val="000000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sz w:val="20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keepNext/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0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BB078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B078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B0782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078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0782"/>
    <w:rPr>
      <w:rFonts w:ascii="Arial" w:hAnsi="Arial"/>
      <w:b/>
      <w:bCs/>
      <w:sz w:val="20"/>
      <w:szCs w:val="20"/>
    </w:rPr>
  </w:style>
  <w:style w:type="paragraph" w:customStyle="1" w:styleId="isselectedend">
    <w:name w:val="isselectedend"/>
    <w:basedOn w:val="Normln"/>
    <w:rsid w:val="000B72FC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ormlnweb">
    <w:name w:val="Normal (Web)"/>
    <w:basedOn w:val="Normln"/>
    <w:uiPriority w:val="99"/>
    <w:semiHidden/>
    <w:unhideWhenUsed/>
    <w:rsid w:val="00B51C34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98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1123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Zdenka Hegedűšová</cp:lastModifiedBy>
  <cp:revision>2</cp:revision>
  <dcterms:created xsi:type="dcterms:W3CDTF">2026-09-18T16:17:00Z</dcterms:created>
  <dcterms:modified xsi:type="dcterms:W3CDTF">2026-09-18T16:17:00Z</dcterms:modified>
  <cp:category/>
</cp:coreProperties>
</file>