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8A93" w14:textId="42AAA49C" w:rsidR="00394ED4" w:rsidRPr="00A4734D" w:rsidRDefault="00C932C6" w:rsidP="00C932C6">
      <w:pPr>
        <w:spacing w:before="120" w:line="288" w:lineRule="auto"/>
        <w:jc w:val="center"/>
        <w:rPr>
          <w:rFonts w:asciiTheme="majorHAnsi" w:hAnsiTheme="majorHAnsi" w:cstheme="minorHAnsi"/>
          <w:b/>
          <w:sz w:val="28"/>
          <w:szCs w:val="28"/>
        </w:rPr>
      </w:pPr>
      <w:r>
        <w:rPr>
          <w:rFonts w:asciiTheme="majorHAnsi" w:hAnsiTheme="majorHAnsi" w:cstheme="minorHAnsi"/>
          <w:b/>
          <w:sz w:val="28"/>
          <w:szCs w:val="28"/>
        </w:rPr>
        <w:t>SMLOUVA O DÍLO</w:t>
      </w:r>
    </w:p>
    <w:p w14:paraId="7597EABD" w14:textId="34506167" w:rsidR="00394ED4" w:rsidRPr="00A4734D" w:rsidRDefault="00394ED4" w:rsidP="00552F7B">
      <w:pPr>
        <w:spacing w:after="360" w:line="288" w:lineRule="auto"/>
        <w:jc w:val="center"/>
        <w:rPr>
          <w:rFonts w:asciiTheme="majorHAnsi" w:hAnsiTheme="majorHAnsi" w:cstheme="minorHAnsi"/>
          <w:sz w:val="22"/>
          <w:szCs w:val="22"/>
        </w:rPr>
      </w:pPr>
      <w:r w:rsidRPr="00A4734D">
        <w:rPr>
          <w:rFonts w:asciiTheme="majorHAnsi" w:hAnsiTheme="majorHAnsi" w:cstheme="minorHAnsi"/>
          <w:sz w:val="22"/>
          <w:szCs w:val="22"/>
        </w:rPr>
        <w:t>uzavřená v souladu ustanovením § 2586 a násl. zákona č. 89/2012 Sb., občans</w:t>
      </w:r>
      <w:r w:rsidR="00552F7B">
        <w:rPr>
          <w:rFonts w:asciiTheme="majorHAnsi" w:hAnsiTheme="majorHAnsi" w:cstheme="minorHAnsi"/>
          <w:sz w:val="22"/>
          <w:szCs w:val="22"/>
        </w:rPr>
        <w:t xml:space="preserve">kého zákoníku, v účinném znění (dále jen „občanský zákoník“), </w:t>
      </w:r>
      <w:r w:rsidRPr="00A4734D">
        <w:rPr>
          <w:rFonts w:asciiTheme="majorHAnsi" w:hAnsiTheme="majorHAnsi" w:cstheme="minorHAnsi"/>
          <w:sz w:val="22"/>
          <w:szCs w:val="22"/>
        </w:rPr>
        <w:t xml:space="preserve">níže uvedeného dne, měsíce a roku, </w:t>
      </w:r>
      <w:r w:rsidR="00D00216">
        <w:rPr>
          <w:rFonts w:asciiTheme="majorHAnsi" w:hAnsiTheme="majorHAnsi" w:cstheme="minorHAnsi"/>
          <w:sz w:val="22"/>
          <w:szCs w:val="22"/>
        </w:rPr>
        <w:t>mezi těmito smluvními stranami</w:t>
      </w:r>
    </w:p>
    <w:p w14:paraId="42502961" w14:textId="77777777" w:rsidR="00394ED4" w:rsidRPr="00A4734D" w:rsidRDefault="00394ED4" w:rsidP="00841D2A">
      <w:pPr>
        <w:spacing w:after="120" w:line="288" w:lineRule="auto"/>
        <w:rPr>
          <w:rFonts w:asciiTheme="majorHAnsi" w:hAnsiTheme="majorHAnsi" w:cs="Arial"/>
          <w:b/>
          <w:sz w:val="22"/>
          <w:szCs w:val="22"/>
        </w:rPr>
      </w:pPr>
      <w:r w:rsidRPr="00A4734D">
        <w:rPr>
          <w:rFonts w:asciiTheme="majorHAnsi" w:hAnsiTheme="majorHAnsi" w:cs="Arial"/>
          <w:b/>
          <w:sz w:val="22"/>
          <w:szCs w:val="22"/>
        </w:rPr>
        <w:t>Objednatel:</w:t>
      </w:r>
    </w:p>
    <w:p w14:paraId="2F60530B" w14:textId="77777777" w:rsidR="00A4734D" w:rsidRPr="00A4734D" w:rsidRDefault="00A4734D" w:rsidP="00A4734D">
      <w:pPr>
        <w:rPr>
          <w:rFonts w:asciiTheme="majorHAnsi" w:hAnsiTheme="majorHAnsi" w:cs="Arial"/>
          <w:b/>
          <w:kern w:val="18"/>
          <w:sz w:val="22"/>
          <w:szCs w:val="22"/>
        </w:rPr>
      </w:pPr>
      <w:r w:rsidRPr="00A4734D">
        <w:rPr>
          <w:rFonts w:asciiTheme="majorHAnsi" w:hAnsiTheme="majorHAnsi" w:cs="Arial"/>
          <w:b/>
          <w:sz w:val="22"/>
          <w:szCs w:val="22"/>
        </w:rPr>
        <w:t>Obec Přibyslavice</w:t>
      </w:r>
    </w:p>
    <w:p w14:paraId="5CC8F48B" w14:textId="2E03F47F" w:rsidR="00394ED4" w:rsidRPr="00A4734D" w:rsidRDefault="00A4734D" w:rsidP="00841D2A">
      <w:pPr>
        <w:tabs>
          <w:tab w:val="left" w:pos="4253"/>
        </w:tabs>
        <w:spacing w:line="288" w:lineRule="auto"/>
        <w:rPr>
          <w:rFonts w:asciiTheme="majorHAnsi" w:hAnsiTheme="majorHAnsi" w:cs="Arial"/>
          <w:sz w:val="22"/>
          <w:szCs w:val="22"/>
        </w:rPr>
      </w:pPr>
      <w:r w:rsidRPr="00A4734D">
        <w:rPr>
          <w:rFonts w:asciiTheme="majorHAnsi" w:hAnsiTheme="majorHAnsi" w:cs="Arial"/>
          <w:sz w:val="22"/>
          <w:szCs w:val="22"/>
        </w:rPr>
        <w:t>S</w:t>
      </w:r>
      <w:r w:rsidR="00394ED4" w:rsidRPr="00A4734D">
        <w:rPr>
          <w:rFonts w:asciiTheme="majorHAnsi" w:hAnsiTheme="majorHAnsi" w:cs="Arial"/>
          <w:sz w:val="22"/>
          <w:szCs w:val="22"/>
        </w:rPr>
        <w:t>ídl</w:t>
      </w:r>
      <w:r w:rsidR="00841D2A">
        <w:rPr>
          <w:rFonts w:asciiTheme="majorHAnsi" w:hAnsiTheme="majorHAnsi" w:cs="Arial"/>
          <w:sz w:val="22"/>
          <w:szCs w:val="22"/>
        </w:rPr>
        <w:t xml:space="preserve">o: </w:t>
      </w:r>
      <w:r w:rsidR="00841D2A">
        <w:rPr>
          <w:rFonts w:asciiTheme="majorHAnsi" w:hAnsiTheme="majorHAnsi" w:cs="Arial"/>
          <w:sz w:val="22"/>
          <w:szCs w:val="22"/>
        </w:rPr>
        <w:tab/>
      </w:r>
      <w:r w:rsidR="00841D2A">
        <w:rPr>
          <w:rFonts w:asciiTheme="majorHAnsi" w:hAnsiTheme="majorHAnsi" w:cs="Arial"/>
          <w:sz w:val="22"/>
          <w:szCs w:val="22"/>
        </w:rPr>
        <w:tab/>
      </w:r>
      <w:r w:rsidRPr="00A4734D">
        <w:rPr>
          <w:rFonts w:asciiTheme="majorHAnsi" w:hAnsiTheme="majorHAnsi" w:cs="Arial"/>
          <w:sz w:val="22"/>
          <w:szCs w:val="22"/>
        </w:rPr>
        <w:t>Sokolská 44, 664 83 Přibyslavice</w:t>
      </w:r>
    </w:p>
    <w:p w14:paraId="66031070" w14:textId="66700C3E" w:rsidR="00A4734D" w:rsidRPr="00A4734D" w:rsidRDefault="00A4734D" w:rsidP="00841D2A">
      <w:pPr>
        <w:tabs>
          <w:tab w:val="left" w:pos="4253"/>
        </w:tabs>
        <w:spacing w:line="288" w:lineRule="auto"/>
        <w:rPr>
          <w:rFonts w:asciiTheme="majorHAnsi" w:hAnsiTheme="majorHAnsi" w:cs="Arial"/>
          <w:sz w:val="22"/>
          <w:szCs w:val="22"/>
        </w:rPr>
      </w:pPr>
      <w:r w:rsidRPr="00A4734D">
        <w:rPr>
          <w:rFonts w:asciiTheme="majorHAnsi" w:hAnsiTheme="majorHAnsi" w:cs="Arial"/>
          <w:kern w:val="18"/>
          <w:sz w:val="22"/>
          <w:szCs w:val="22"/>
        </w:rPr>
        <w:t>IČ</w:t>
      </w:r>
      <w:r w:rsidR="00D00216">
        <w:rPr>
          <w:rFonts w:asciiTheme="majorHAnsi" w:hAnsiTheme="majorHAnsi" w:cs="Arial"/>
          <w:kern w:val="18"/>
          <w:sz w:val="22"/>
          <w:szCs w:val="22"/>
        </w:rPr>
        <w:t>O</w:t>
      </w:r>
      <w:r w:rsidRPr="00A4734D">
        <w:rPr>
          <w:rFonts w:asciiTheme="majorHAnsi" w:hAnsiTheme="majorHAnsi" w:cs="Arial"/>
          <w:kern w:val="18"/>
          <w:sz w:val="22"/>
          <w:szCs w:val="22"/>
        </w:rPr>
        <w:t xml:space="preserve">: </w:t>
      </w:r>
      <w:r w:rsidRPr="00A4734D">
        <w:rPr>
          <w:rFonts w:asciiTheme="majorHAnsi" w:hAnsiTheme="majorHAnsi" w:cs="Arial"/>
          <w:kern w:val="18"/>
          <w:sz w:val="22"/>
          <w:szCs w:val="22"/>
        </w:rPr>
        <w:tab/>
      </w:r>
      <w:r w:rsidRPr="00A4734D">
        <w:rPr>
          <w:rFonts w:asciiTheme="majorHAnsi" w:hAnsiTheme="majorHAnsi" w:cs="Arial"/>
          <w:kern w:val="18"/>
          <w:sz w:val="22"/>
          <w:szCs w:val="22"/>
        </w:rPr>
        <w:tab/>
      </w:r>
      <w:r w:rsidRPr="00A4734D">
        <w:rPr>
          <w:rFonts w:asciiTheme="majorHAnsi" w:hAnsiTheme="majorHAnsi" w:cs="Arial"/>
          <w:sz w:val="22"/>
          <w:szCs w:val="22"/>
        </w:rPr>
        <w:t>00637548</w:t>
      </w:r>
    </w:p>
    <w:p w14:paraId="1E9A8603" w14:textId="006505D1" w:rsidR="00A4734D" w:rsidRPr="00A4734D" w:rsidRDefault="00A4734D" w:rsidP="00841D2A">
      <w:pPr>
        <w:tabs>
          <w:tab w:val="left" w:pos="4253"/>
        </w:tabs>
        <w:spacing w:line="288" w:lineRule="auto"/>
        <w:rPr>
          <w:rFonts w:asciiTheme="majorHAnsi" w:hAnsiTheme="majorHAnsi" w:cs="Arial"/>
          <w:sz w:val="22"/>
          <w:szCs w:val="22"/>
        </w:rPr>
      </w:pPr>
      <w:r w:rsidRPr="00A4734D">
        <w:rPr>
          <w:rFonts w:asciiTheme="majorHAnsi" w:hAnsiTheme="majorHAnsi" w:cs="Arial"/>
          <w:bCs/>
          <w:sz w:val="22"/>
          <w:szCs w:val="22"/>
        </w:rPr>
        <w:t>DIČ:</w:t>
      </w:r>
      <w:r w:rsidRPr="00A4734D">
        <w:rPr>
          <w:rFonts w:asciiTheme="majorHAnsi" w:hAnsiTheme="majorHAnsi" w:cs="Arial"/>
          <w:bCs/>
          <w:sz w:val="22"/>
          <w:szCs w:val="22"/>
        </w:rPr>
        <w:tab/>
      </w:r>
      <w:r w:rsidRPr="00A4734D">
        <w:rPr>
          <w:rFonts w:asciiTheme="majorHAnsi" w:hAnsiTheme="majorHAnsi" w:cs="Arial"/>
          <w:bCs/>
          <w:sz w:val="22"/>
          <w:szCs w:val="22"/>
        </w:rPr>
        <w:tab/>
      </w:r>
      <w:r w:rsidRPr="00A4734D">
        <w:rPr>
          <w:rFonts w:asciiTheme="majorHAnsi" w:hAnsiTheme="majorHAnsi" w:cs="Arial"/>
          <w:sz w:val="22"/>
          <w:szCs w:val="22"/>
        </w:rPr>
        <w:t>CZ00637548</w:t>
      </w:r>
    </w:p>
    <w:p w14:paraId="2913D518" w14:textId="3DB9C639" w:rsidR="00A4734D" w:rsidRPr="00A4734D" w:rsidRDefault="00A4734D" w:rsidP="00841D2A">
      <w:pPr>
        <w:tabs>
          <w:tab w:val="left" w:pos="4253"/>
        </w:tabs>
        <w:spacing w:line="288" w:lineRule="auto"/>
        <w:rPr>
          <w:rFonts w:asciiTheme="majorHAnsi" w:hAnsiTheme="majorHAnsi" w:cs="Arial"/>
          <w:sz w:val="22"/>
          <w:szCs w:val="22"/>
        </w:rPr>
      </w:pPr>
      <w:r w:rsidRPr="00A4734D">
        <w:rPr>
          <w:rFonts w:asciiTheme="majorHAnsi" w:hAnsiTheme="majorHAnsi" w:cs="Arial"/>
          <w:kern w:val="18"/>
          <w:sz w:val="22"/>
          <w:szCs w:val="22"/>
        </w:rPr>
        <w:t>Zastoupen</w:t>
      </w:r>
      <w:r w:rsidR="00C932C6">
        <w:rPr>
          <w:rFonts w:asciiTheme="majorHAnsi" w:hAnsiTheme="majorHAnsi" w:cs="Arial"/>
          <w:kern w:val="18"/>
          <w:sz w:val="22"/>
          <w:szCs w:val="22"/>
        </w:rPr>
        <w:t>a</w:t>
      </w:r>
      <w:r w:rsidRPr="00A4734D">
        <w:rPr>
          <w:rFonts w:asciiTheme="majorHAnsi" w:hAnsiTheme="majorHAnsi" w:cs="Arial"/>
          <w:kern w:val="18"/>
          <w:sz w:val="22"/>
          <w:szCs w:val="22"/>
        </w:rPr>
        <w:t xml:space="preserve">: </w:t>
      </w:r>
      <w:r w:rsidRPr="00A4734D">
        <w:rPr>
          <w:rFonts w:asciiTheme="majorHAnsi" w:hAnsiTheme="majorHAnsi" w:cs="Arial"/>
          <w:kern w:val="18"/>
          <w:sz w:val="22"/>
          <w:szCs w:val="22"/>
        </w:rPr>
        <w:tab/>
      </w:r>
      <w:r w:rsidRPr="00A4734D">
        <w:rPr>
          <w:rFonts w:asciiTheme="majorHAnsi" w:hAnsiTheme="majorHAnsi" w:cs="Arial"/>
          <w:kern w:val="18"/>
          <w:sz w:val="22"/>
          <w:szCs w:val="22"/>
        </w:rPr>
        <w:tab/>
      </w:r>
      <w:bookmarkStart w:id="0" w:name="_Hlk116042553"/>
      <w:r w:rsidRPr="00A4734D">
        <w:rPr>
          <w:rFonts w:asciiTheme="majorHAnsi" w:hAnsiTheme="majorHAnsi" w:cs="Arial"/>
          <w:sz w:val="22"/>
          <w:szCs w:val="22"/>
        </w:rPr>
        <w:t xml:space="preserve">Ing. Bc. </w:t>
      </w:r>
      <w:bookmarkEnd w:id="0"/>
      <w:r w:rsidRPr="00A4734D">
        <w:rPr>
          <w:rFonts w:asciiTheme="majorHAnsi" w:hAnsiTheme="majorHAnsi" w:cs="Arial"/>
          <w:sz w:val="22"/>
          <w:szCs w:val="22"/>
        </w:rPr>
        <w:t xml:space="preserve">Ivou </w:t>
      </w:r>
      <w:proofErr w:type="spellStart"/>
      <w:r w:rsidRPr="00A4734D">
        <w:rPr>
          <w:rFonts w:asciiTheme="majorHAnsi" w:hAnsiTheme="majorHAnsi" w:cs="Arial"/>
          <w:sz w:val="22"/>
          <w:szCs w:val="22"/>
        </w:rPr>
        <w:t>Hadašovou</w:t>
      </w:r>
      <w:proofErr w:type="spellEnd"/>
      <w:r w:rsidRPr="00A4734D">
        <w:rPr>
          <w:rFonts w:asciiTheme="majorHAnsi" w:hAnsiTheme="majorHAnsi" w:cs="Arial"/>
          <w:sz w:val="22"/>
          <w:szCs w:val="22"/>
        </w:rPr>
        <w:t>, starostkou obce</w:t>
      </w:r>
    </w:p>
    <w:p w14:paraId="78E2AF70" w14:textId="1F1BE39E" w:rsidR="00A4734D" w:rsidRDefault="00A4734D" w:rsidP="00841D2A">
      <w:pPr>
        <w:tabs>
          <w:tab w:val="left" w:pos="4253"/>
        </w:tabs>
        <w:spacing w:after="120" w:line="288" w:lineRule="auto"/>
        <w:rPr>
          <w:rFonts w:asciiTheme="majorHAnsi" w:hAnsiTheme="majorHAnsi" w:cs="Arial"/>
          <w:sz w:val="22"/>
          <w:szCs w:val="22"/>
        </w:rPr>
      </w:pPr>
      <w:r w:rsidRPr="00A4734D">
        <w:rPr>
          <w:rFonts w:asciiTheme="majorHAnsi" w:hAnsiTheme="majorHAnsi" w:cs="Arial"/>
          <w:sz w:val="22"/>
          <w:szCs w:val="22"/>
        </w:rPr>
        <w:t>Kontaktní e-mail:</w:t>
      </w:r>
      <w:r w:rsidRPr="00A4734D">
        <w:rPr>
          <w:rFonts w:asciiTheme="majorHAnsi" w:hAnsiTheme="majorHAnsi" w:cs="Arial"/>
          <w:sz w:val="22"/>
          <w:szCs w:val="22"/>
        </w:rPr>
        <w:tab/>
      </w:r>
      <w:r w:rsidRPr="00A4734D">
        <w:rPr>
          <w:rFonts w:asciiTheme="majorHAnsi" w:hAnsiTheme="majorHAnsi" w:cs="Arial"/>
          <w:sz w:val="22"/>
          <w:szCs w:val="22"/>
        </w:rPr>
        <w:tab/>
      </w:r>
      <w:hyperlink r:id="rId7" w:history="1">
        <w:r w:rsidR="00D00216" w:rsidRPr="00F8131B">
          <w:rPr>
            <w:rStyle w:val="Hypertextovodkaz"/>
            <w:rFonts w:asciiTheme="majorHAnsi" w:hAnsiTheme="majorHAnsi" w:cs="Arial"/>
            <w:sz w:val="22"/>
            <w:szCs w:val="22"/>
          </w:rPr>
          <w:t>starosta@pribyslavice.net</w:t>
        </w:r>
      </w:hyperlink>
    </w:p>
    <w:p w14:paraId="274EA601" w14:textId="4305305B" w:rsidR="00394ED4" w:rsidRPr="00A4734D" w:rsidRDefault="00394ED4" w:rsidP="00841D2A">
      <w:pPr>
        <w:spacing w:after="240" w:line="288" w:lineRule="auto"/>
        <w:rPr>
          <w:rFonts w:asciiTheme="majorHAnsi" w:hAnsiTheme="majorHAnsi" w:cstheme="minorHAnsi"/>
          <w:sz w:val="22"/>
          <w:szCs w:val="22"/>
        </w:rPr>
      </w:pPr>
      <w:r w:rsidRPr="00A4734D">
        <w:rPr>
          <w:rFonts w:asciiTheme="majorHAnsi" w:hAnsiTheme="majorHAnsi" w:cstheme="minorHAnsi"/>
          <w:sz w:val="22"/>
          <w:szCs w:val="22"/>
        </w:rPr>
        <w:t>/dále také jen „</w:t>
      </w:r>
      <w:r w:rsidRPr="00A4734D">
        <w:rPr>
          <w:rFonts w:asciiTheme="majorHAnsi" w:hAnsiTheme="majorHAnsi" w:cstheme="minorHAnsi"/>
          <w:b/>
          <w:sz w:val="22"/>
          <w:szCs w:val="22"/>
        </w:rPr>
        <w:t>Objednatel</w:t>
      </w:r>
      <w:r w:rsidRPr="00A4734D">
        <w:rPr>
          <w:rFonts w:asciiTheme="majorHAnsi" w:hAnsiTheme="majorHAnsi" w:cstheme="minorHAnsi"/>
          <w:sz w:val="22"/>
          <w:szCs w:val="22"/>
        </w:rPr>
        <w:t>“/</w:t>
      </w:r>
      <w:r w:rsidR="00841D2A">
        <w:rPr>
          <w:rFonts w:asciiTheme="majorHAnsi" w:hAnsiTheme="majorHAnsi" w:cstheme="minorHAnsi"/>
          <w:sz w:val="22"/>
          <w:szCs w:val="22"/>
        </w:rPr>
        <w:t xml:space="preserve"> na straně jedné</w:t>
      </w:r>
    </w:p>
    <w:p w14:paraId="1F19EC3E" w14:textId="77777777" w:rsidR="00394ED4" w:rsidRPr="00A4734D" w:rsidRDefault="00394ED4" w:rsidP="00841D2A">
      <w:pPr>
        <w:spacing w:after="240" w:line="288" w:lineRule="auto"/>
        <w:rPr>
          <w:rFonts w:asciiTheme="majorHAnsi" w:hAnsiTheme="majorHAnsi" w:cstheme="minorHAnsi"/>
          <w:sz w:val="22"/>
          <w:szCs w:val="22"/>
        </w:rPr>
      </w:pPr>
      <w:r w:rsidRPr="00A4734D">
        <w:rPr>
          <w:rFonts w:asciiTheme="majorHAnsi" w:hAnsiTheme="majorHAnsi" w:cstheme="minorHAnsi"/>
          <w:sz w:val="22"/>
          <w:szCs w:val="22"/>
        </w:rPr>
        <w:t>a</w:t>
      </w:r>
    </w:p>
    <w:p w14:paraId="5D7EA82E" w14:textId="77777777" w:rsidR="00394ED4" w:rsidRPr="00A4734D" w:rsidRDefault="00394ED4" w:rsidP="00841D2A">
      <w:pPr>
        <w:spacing w:after="120" w:line="288" w:lineRule="auto"/>
        <w:rPr>
          <w:rFonts w:asciiTheme="majorHAnsi" w:hAnsiTheme="majorHAnsi" w:cstheme="minorHAnsi"/>
          <w:b/>
          <w:sz w:val="22"/>
          <w:szCs w:val="22"/>
        </w:rPr>
      </w:pPr>
      <w:r w:rsidRPr="00A4734D">
        <w:rPr>
          <w:rFonts w:asciiTheme="majorHAnsi" w:hAnsiTheme="majorHAnsi" w:cstheme="minorHAnsi"/>
          <w:b/>
          <w:sz w:val="22"/>
          <w:szCs w:val="22"/>
        </w:rPr>
        <w:t>Zhotovitel:</w:t>
      </w:r>
    </w:p>
    <w:p w14:paraId="2D11B672" w14:textId="77777777" w:rsidR="00A4734D" w:rsidRPr="00A4734D" w:rsidRDefault="00A4734D" w:rsidP="00A4734D">
      <w:pPr>
        <w:pStyle w:val="Nadpis2"/>
        <w:spacing w:before="0" w:after="120" w:line="240" w:lineRule="auto"/>
        <w:rPr>
          <w:rFonts w:asciiTheme="majorHAnsi" w:hAnsiTheme="majorHAnsi"/>
          <w:sz w:val="24"/>
          <w:szCs w:val="24"/>
          <w:lang w:val="cs-CZ"/>
        </w:rPr>
      </w:pPr>
      <w:r w:rsidRPr="00A4734D">
        <w:rPr>
          <w:rFonts w:asciiTheme="majorHAnsi" w:hAnsiTheme="majorHAnsi"/>
          <w:sz w:val="24"/>
          <w:szCs w:val="24"/>
          <w:highlight w:val="yellow"/>
          <w:lang w:val="cs-CZ"/>
        </w:rPr>
        <w:t>Účastník</w:t>
      </w:r>
    </w:p>
    <w:p w14:paraId="1B9108C3" w14:textId="59980D02" w:rsidR="00A4734D" w:rsidRPr="00A4734D" w:rsidRDefault="00A4734D" w:rsidP="00841D2A">
      <w:pPr>
        <w:tabs>
          <w:tab w:val="left" w:pos="4253"/>
        </w:tabs>
        <w:spacing w:line="288" w:lineRule="auto"/>
        <w:rPr>
          <w:rFonts w:asciiTheme="majorHAnsi" w:hAnsiTheme="majorHAnsi"/>
          <w:sz w:val="22"/>
          <w:szCs w:val="22"/>
          <w:shd w:val="clear" w:color="auto" w:fill="FFFF00"/>
        </w:rPr>
      </w:pPr>
      <w:r w:rsidRPr="00A4734D">
        <w:rPr>
          <w:rFonts w:asciiTheme="majorHAnsi" w:hAnsiTheme="majorHAnsi"/>
          <w:sz w:val="22"/>
          <w:szCs w:val="22"/>
        </w:rPr>
        <w:t>Sídlo:</w:t>
      </w:r>
      <w:r w:rsidRPr="00A4734D">
        <w:rPr>
          <w:rFonts w:asciiTheme="majorHAnsi" w:hAnsiTheme="majorHAnsi"/>
          <w:sz w:val="22"/>
          <w:szCs w:val="22"/>
        </w:rPr>
        <w:tab/>
      </w:r>
      <w:r w:rsidRPr="00A4734D">
        <w:rPr>
          <w:rFonts w:asciiTheme="majorHAnsi" w:hAnsiTheme="majorHAnsi"/>
          <w:sz w:val="22"/>
          <w:szCs w:val="22"/>
          <w:highlight w:val="yellow"/>
        </w:rPr>
        <w:t>………………………….</w:t>
      </w:r>
    </w:p>
    <w:p w14:paraId="2609D00C" w14:textId="1481DF25" w:rsidR="00A4734D" w:rsidRPr="00A4734D" w:rsidRDefault="00A4734D" w:rsidP="00841D2A">
      <w:pPr>
        <w:tabs>
          <w:tab w:val="left" w:pos="4253"/>
        </w:tabs>
        <w:spacing w:line="288" w:lineRule="auto"/>
        <w:rPr>
          <w:rFonts w:asciiTheme="majorHAnsi" w:hAnsiTheme="majorHAnsi"/>
          <w:sz w:val="22"/>
          <w:szCs w:val="22"/>
        </w:rPr>
      </w:pPr>
      <w:r w:rsidRPr="00A4734D">
        <w:rPr>
          <w:rFonts w:asciiTheme="majorHAnsi" w:hAnsiTheme="majorHAnsi"/>
          <w:kern w:val="18"/>
          <w:sz w:val="22"/>
          <w:szCs w:val="20"/>
        </w:rPr>
        <w:t xml:space="preserve">Zapsán v Obchodním rejstříku </w:t>
      </w:r>
      <w:r w:rsidRPr="00841D2A">
        <w:rPr>
          <w:rFonts w:asciiTheme="majorHAnsi" w:hAnsiTheme="majorHAnsi" w:cs="Arial"/>
          <w:sz w:val="22"/>
          <w:szCs w:val="22"/>
        </w:rPr>
        <w:t>vedeném</w:t>
      </w:r>
      <w:r w:rsidRPr="00A4734D">
        <w:rPr>
          <w:rFonts w:asciiTheme="majorHAnsi" w:hAnsiTheme="majorHAnsi"/>
          <w:kern w:val="18"/>
          <w:sz w:val="22"/>
          <w:szCs w:val="20"/>
        </w:rPr>
        <w:t xml:space="preserve"> u</w:t>
      </w:r>
      <w:r w:rsidR="00841D2A">
        <w:rPr>
          <w:rFonts w:asciiTheme="majorHAnsi" w:hAnsiTheme="majorHAnsi"/>
          <w:kern w:val="18"/>
          <w:sz w:val="22"/>
          <w:szCs w:val="20"/>
        </w:rPr>
        <w:tab/>
      </w:r>
      <w:r w:rsidRPr="00A4734D">
        <w:rPr>
          <w:rFonts w:asciiTheme="majorHAnsi" w:hAnsiTheme="majorHAnsi"/>
          <w:sz w:val="22"/>
          <w:szCs w:val="22"/>
          <w:highlight w:val="yellow"/>
        </w:rPr>
        <w:t>………………………….</w:t>
      </w:r>
    </w:p>
    <w:p w14:paraId="617F2078" w14:textId="77777777" w:rsidR="00A4734D" w:rsidRPr="00A4734D" w:rsidRDefault="00A4734D" w:rsidP="00841D2A">
      <w:pPr>
        <w:tabs>
          <w:tab w:val="left" w:pos="4253"/>
        </w:tabs>
        <w:spacing w:line="288" w:lineRule="auto"/>
        <w:rPr>
          <w:rFonts w:asciiTheme="majorHAnsi" w:hAnsiTheme="majorHAnsi"/>
          <w:sz w:val="22"/>
          <w:szCs w:val="22"/>
        </w:rPr>
      </w:pPr>
      <w:r w:rsidRPr="00A4734D">
        <w:rPr>
          <w:rFonts w:asciiTheme="majorHAnsi" w:hAnsiTheme="majorHAnsi"/>
          <w:sz w:val="22"/>
          <w:szCs w:val="22"/>
        </w:rPr>
        <w:t>Statutární zástupce:</w:t>
      </w:r>
      <w:r w:rsidRPr="00A4734D">
        <w:rPr>
          <w:rFonts w:asciiTheme="majorHAnsi" w:hAnsiTheme="majorHAnsi"/>
          <w:sz w:val="22"/>
          <w:szCs w:val="22"/>
        </w:rPr>
        <w:tab/>
      </w:r>
      <w:r w:rsidRPr="00A4734D">
        <w:rPr>
          <w:rFonts w:asciiTheme="majorHAnsi" w:hAnsiTheme="majorHAnsi"/>
          <w:sz w:val="22"/>
          <w:szCs w:val="22"/>
          <w:highlight w:val="yellow"/>
        </w:rPr>
        <w:t>………………………….</w:t>
      </w:r>
    </w:p>
    <w:p w14:paraId="650D79B4" w14:textId="77777777" w:rsidR="00A4734D" w:rsidRPr="00A4734D" w:rsidRDefault="00A4734D" w:rsidP="00841D2A">
      <w:pPr>
        <w:tabs>
          <w:tab w:val="left" w:pos="4253"/>
        </w:tabs>
        <w:spacing w:line="288" w:lineRule="auto"/>
        <w:rPr>
          <w:rFonts w:asciiTheme="majorHAnsi" w:hAnsiTheme="majorHAnsi"/>
          <w:sz w:val="22"/>
          <w:szCs w:val="22"/>
        </w:rPr>
      </w:pPr>
      <w:r w:rsidRPr="00A4734D">
        <w:rPr>
          <w:rFonts w:asciiTheme="majorHAnsi" w:hAnsiTheme="majorHAnsi"/>
          <w:sz w:val="22"/>
          <w:szCs w:val="22"/>
        </w:rPr>
        <w:t>e-mail:</w:t>
      </w:r>
      <w:r w:rsidRPr="00A4734D">
        <w:rPr>
          <w:rFonts w:asciiTheme="majorHAnsi" w:hAnsiTheme="majorHAnsi"/>
          <w:sz w:val="22"/>
          <w:szCs w:val="22"/>
        </w:rPr>
        <w:tab/>
      </w:r>
      <w:r w:rsidRPr="00A4734D">
        <w:rPr>
          <w:rFonts w:asciiTheme="majorHAnsi" w:hAnsiTheme="majorHAnsi"/>
          <w:sz w:val="22"/>
          <w:szCs w:val="22"/>
          <w:highlight w:val="yellow"/>
        </w:rPr>
        <w:t>…………………………</w:t>
      </w:r>
      <w:r w:rsidRPr="00A4734D">
        <w:rPr>
          <w:rFonts w:asciiTheme="majorHAnsi" w:hAnsiTheme="majorHAnsi"/>
          <w:sz w:val="22"/>
          <w:szCs w:val="22"/>
        </w:rPr>
        <w:t>.</w:t>
      </w:r>
    </w:p>
    <w:p w14:paraId="5102CDA0" w14:textId="77777777" w:rsidR="00A4734D" w:rsidRPr="00A4734D" w:rsidRDefault="00A4734D" w:rsidP="00841D2A">
      <w:pPr>
        <w:tabs>
          <w:tab w:val="left" w:pos="4253"/>
        </w:tabs>
        <w:spacing w:line="288" w:lineRule="auto"/>
        <w:rPr>
          <w:rFonts w:asciiTheme="majorHAnsi" w:hAnsiTheme="majorHAnsi"/>
          <w:sz w:val="22"/>
          <w:szCs w:val="22"/>
        </w:rPr>
      </w:pPr>
      <w:r w:rsidRPr="00A4734D">
        <w:rPr>
          <w:rFonts w:asciiTheme="majorHAnsi" w:hAnsiTheme="majorHAnsi"/>
          <w:sz w:val="22"/>
          <w:szCs w:val="22"/>
        </w:rPr>
        <w:t>telefon:</w:t>
      </w:r>
      <w:r w:rsidRPr="00A4734D">
        <w:rPr>
          <w:rFonts w:asciiTheme="majorHAnsi" w:hAnsiTheme="majorHAnsi"/>
          <w:sz w:val="22"/>
          <w:szCs w:val="22"/>
        </w:rPr>
        <w:tab/>
      </w:r>
      <w:r w:rsidRPr="00A4734D">
        <w:rPr>
          <w:rFonts w:asciiTheme="majorHAnsi" w:hAnsiTheme="majorHAnsi"/>
          <w:sz w:val="22"/>
          <w:szCs w:val="22"/>
          <w:highlight w:val="yellow"/>
        </w:rPr>
        <w:t>………………………….</w:t>
      </w:r>
    </w:p>
    <w:p w14:paraId="739747CB" w14:textId="6AB8D589" w:rsidR="00A4734D" w:rsidRPr="00A4734D" w:rsidRDefault="00A4734D" w:rsidP="00841D2A">
      <w:pPr>
        <w:tabs>
          <w:tab w:val="left" w:pos="4253"/>
        </w:tabs>
        <w:spacing w:line="288" w:lineRule="auto"/>
        <w:rPr>
          <w:rFonts w:asciiTheme="majorHAnsi" w:hAnsiTheme="majorHAnsi"/>
          <w:sz w:val="22"/>
          <w:szCs w:val="22"/>
          <w:shd w:val="clear" w:color="auto" w:fill="FFFF00"/>
        </w:rPr>
      </w:pPr>
      <w:r w:rsidRPr="00A4734D">
        <w:rPr>
          <w:rFonts w:asciiTheme="majorHAnsi" w:hAnsiTheme="majorHAnsi"/>
          <w:sz w:val="22"/>
          <w:szCs w:val="22"/>
        </w:rPr>
        <w:t>IČ</w:t>
      </w:r>
      <w:r w:rsidR="00D00216">
        <w:rPr>
          <w:rFonts w:asciiTheme="majorHAnsi" w:hAnsiTheme="majorHAnsi"/>
          <w:sz w:val="22"/>
          <w:szCs w:val="22"/>
        </w:rPr>
        <w:t>O</w:t>
      </w:r>
      <w:r w:rsidRPr="00A4734D">
        <w:rPr>
          <w:rFonts w:asciiTheme="majorHAnsi" w:hAnsiTheme="majorHAnsi"/>
          <w:sz w:val="22"/>
          <w:szCs w:val="22"/>
        </w:rPr>
        <w:t>:</w:t>
      </w:r>
      <w:r w:rsidRPr="00A4734D">
        <w:rPr>
          <w:rFonts w:asciiTheme="majorHAnsi" w:hAnsiTheme="majorHAnsi"/>
          <w:sz w:val="22"/>
          <w:szCs w:val="22"/>
        </w:rPr>
        <w:tab/>
      </w:r>
      <w:r w:rsidRPr="00A4734D">
        <w:rPr>
          <w:rFonts w:asciiTheme="majorHAnsi" w:hAnsiTheme="majorHAnsi"/>
          <w:sz w:val="22"/>
          <w:szCs w:val="22"/>
          <w:highlight w:val="yellow"/>
        </w:rPr>
        <w:t>………………………….</w:t>
      </w:r>
    </w:p>
    <w:p w14:paraId="0DAA1A54" w14:textId="77777777" w:rsidR="00A4734D" w:rsidRPr="00A4734D" w:rsidRDefault="00A4734D" w:rsidP="00841D2A">
      <w:pPr>
        <w:tabs>
          <w:tab w:val="left" w:pos="4253"/>
        </w:tabs>
        <w:spacing w:line="288" w:lineRule="auto"/>
        <w:rPr>
          <w:rFonts w:asciiTheme="majorHAnsi" w:hAnsiTheme="majorHAnsi"/>
          <w:sz w:val="22"/>
          <w:szCs w:val="22"/>
        </w:rPr>
      </w:pPr>
      <w:r w:rsidRPr="00A4734D">
        <w:rPr>
          <w:rFonts w:asciiTheme="majorHAnsi" w:hAnsiTheme="majorHAnsi"/>
          <w:sz w:val="22"/>
          <w:szCs w:val="22"/>
        </w:rPr>
        <w:t>DIČ:</w:t>
      </w:r>
      <w:r w:rsidRPr="00A4734D">
        <w:rPr>
          <w:rFonts w:asciiTheme="majorHAnsi" w:hAnsiTheme="majorHAnsi"/>
          <w:sz w:val="22"/>
          <w:szCs w:val="22"/>
        </w:rPr>
        <w:tab/>
      </w:r>
      <w:r w:rsidRPr="00A4734D">
        <w:rPr>
          <w:rFonts w:asciiTheme="majorHAnsi" w:hAnsiTheme="majorHAnsi"/>
          <w:sz w:val="22"/>
          <w:szCs w:val="22"/>
          <w:highlight w:val="yellow"/>
        </w:rPr>
        <w:t>………………………….</w:t>
      </w:r>
    </w:p>
    <w:p w14:paraId="51C0CB6D" w14:textId="77777777" w:rsidR="00A4734D" w:rsidRPr="00A4734D" w:rsidRDefault="00A4734D" w:rsidP="00841D2A">
      <w:pPr>
        <w:tabs>
          <w:tab w:val="left" w:pos="4253"/>
        </w:tabs>
        <w:spacing w:line="288" w:lineRule="auto"/>
        <w:rPr>
          <w:rFonts w:asciiTheme="majorHAnsi" w:hAnsiTheme="majorHAnsi"/>
          <w:sz w:val="22"/>
          <w:szCs w:val="22"/>
        </w:rPr>
      </w:pPr>
      <w:r w:rsidRPr="00A4734D">
        <w:rPr>
          <w:rFonts w:asciiTheme="majorHAnsi" w:hAnsiTheme="majorHAnsi"/>
          <w:sz w:val="22"/>
          <w:szCs w:val="22"/>
        </w:rPr>
        <w:t>Bankovní spojení:</w:t>
      </w:r>
      <w:r w:rsidRPr="00A4734D">
        <w:rPr>
          <w:rFonts w:asciiTheme="majorHAnsi" w:hAnsiTheme="majorHAnsi"/>
          <w:sz w:val="22"/>
          <w:szCs w:val="22"/>
        </w:rPr>
        <w:tab/>
      </w:r>
      <w:r w:rsidRPr="00A4734D">
        <w:rPr>
          <w:rFonts w:asciiTheme="majorHAnsi" w:hAnsiTheme="majorHAnsi"/>
          <w:sz w:val="22"/>
          <w:szCs w:val="22"/>
          <w:highlight w:val="yellow"/>
        </w:rPr>
        <w:t>………………………….</w:t>
      </w:r>
    </w:p>
    <w:p w14:paraId="6C48F64D" w14:textId="77777777" w:rsidR="00A4734D" w:rsidRPr="00A4734D" w:rsidRDefault="00A4734D" w:rsidP="00A4734D">
      <w:pPr>
        <w:pStyle w:val="Bezmezer"/>
        <w:tabs>
          <w:tab w:val="left" w:pos="3402"/>
        </w:tabs>
        <w:spacing w:after="0" w:line="240" w:lineRule="auto"/>
        <w:rPr>
          <w:rFonts w:asciiTheme="majorHAnsi" w:hAnsiTheme="majorHAnsi"/>
          <w:sz w:val="22"/>
          <w:szCs w:val="22"/>
          <w:lang w:eastAsia="cs-CZ"/>
        </w:rPr>
      </w:pPr>
      <w:r w:rsidRPr="00A4734D">
        <w:rPr>
          <w:rFonts w:asciiTheme="majorHAnsi" w:hAnsiTheme="majorHAnsi"/>
          <w:sz w:val="22"/>
          <w:szCs w:val="22"/>
          <w:lang w:eastAsia="cs-CZ"/>
        </w:rPr>
        <w:t>Osoba oprávněná jednat:</w:t>
      </w:r>
    </w:p>
    <w:p w14:paraId="461DE2C8" w14:textId="77777777" w:rsidR="00A4734D" w:rsidRPr="00A4734D" w:rsidRDefault="00A4734D" w:rsidP="00841D2A">
      <w:pPr>
        <w:tabs>
          <w:tab w:val="left" w:pos="4253"/>
        </w:tabs>
        <w:spacing w:line="288" w:lineRule="auto"/>
        <w:rPr>
          <w:rFonts w:asciiTheme="majorHAnsi" w:hAnsiTheme="majorHAnsi"/>
          <w:sz w:val="22"/>
          <w:szCs w:val="22"/>
        </w:rPr>
      </w:pPr>
      <w:r w:rsidRPr="00A4734D">
        <w:rPr>
          <w:rFonts w:asciiTheme="majorHAnsi" w:hAnsiTheme="majorHAnsi"/>
          <w:sz w:val="22"/>
          <w:szCs w:val="22"/>
          <w:lang w:eastAsia="cs-CZ"/>
        </w:rPr>
        <w:t>ve věcech smluvních:</w:t>
      </w:r>
      <w:r w:rsidRPr="00A4734D">
        <w:rPr>
          <w:rFonts w:asciiTheme="majorHAnsi" w:hAnsiTheme="majorHAnsi"/>
          <w:sz w:val="22"/>
          <w:szCs w:val="22"/>
        </w:rPr>
        <w:tab/>
      </w:r>
      <w:r w:rsidRPr="00A4734D">
        <w:rPr>
          <w:rFonts w:asciiTheme="majorHAnsi" w:hAnsiTheme="majorHAnsi"/>
          <w:sz w:val="22"/>
          <w:szCs w:val="22"/>
          <w:highlight w:val="yellow"/>
        </w:rPr>
        <w:t>………………………….</w:t>
      </w:r>
    </w:p>
    <w:p w14:paraId="0391E169" w14:textId="77777777" w:rsidR="00A4734D" w:rsidRPr="00A4734D" w:rsidRDefault="00A4734D" w:rsidP="00841D2A">
      <w:pPr>
        <w:tabs>
          <w:tab w:val="left" w:pos="4253"/>
        </w:tabs>
        <w:spacing w:after="120" w:line="288" w:lineRule="auto"/>
        <w:rPr>
          <w:rFonts w:asciiTheme="majorHAnsi" w:hAnsiTheme="majorHAnsi"/>
          <w:sz w:val="22"/>
          <w:szCs w:val="22"/>
        </w:rPr>
      </w:pPr>
      <w:r w:rsidRPr="00A4734D">
        <w:rPr>
          <w:rFonts w:asciiTheme="majorHAnsi" w:hAnsiTheme="majorHAnsi"/>
          <w:sz w:val="22"/>
          <w:szCs w:val="22"/>
        </w:rPr>
        <w:t>Ve věcech technických:</w:t>
      </w:r>
      <w:r w:rsidRPr="00A4734D">
        <w:rPr>
          <w:rFonts w:asciiTheme="majorHAnsi" w:hAnsiTheme="majorHAnsi"/>
          <w:sz w:val="22"/>
          <w:szCs w:val="22"/>
        </w:rPr>
        <w:tab/>
      </w:r>
      <w:r w:rsidRPr="00A4734D">
        <w:rPr>
          <w:rFonts w:asciiTheme="majorHAnsi" w:hAnsiTheme="majorHAnsi"/>
          <w:sz w:val="22"/>
          <w:szCs w:val="22"/>
          <w:highlight w:val="yellow"/>
        </w:rPr>
        <w:t>………………………….</w:t>
      </w:r>
    </w:p>
    <w:p w14:paraId="486769DA" w14:textId="7F2F6DE6" w:rsidR="00394ED4" w:rsidRPr="00A4734D" w:rsidRDefault="00394ED4" w:rsidP="00841D2A">
      <w:pPr>
        <w:spacing w:after="240" w:line="288" w:lineRule="auto"/>
        <w:rPr>
          <w:rFonts w:asciiTheme="majorHAnsi" w:hAnsiTheme="majorHAnsi" w:cstheme="minorHAnsi"/>
          <w:sz w:val="22"/>
          <w:szCs w:val="22"/>
        </w:rPr>
      </w:pPr>
      <w:r w:rsidRPr="00A4734D">
        <w:rPr>
          <w:rFonts w:asciiTheme="majorHAnsi" w:hAnsiTheme="majorHAnsi" w:cstheme="minorHAnsi"/>
          <w:sz w:val="22"/>
          <w:szCs w:val="22"/>
        </w:rPr>
        <w:t>/dále také jen „</w:t>
      </w:r>
      <w:r w:rsidRPr="00A4734D">
        <w:rPr>
          <w:rFonts w:asciiTheme="majorHAnsi" w:hAnsiTheme="majorHAnsi" w:cstheme="minorHAnsi"/>
          <w:b/>
          <w:sz w:val="22"/>
          <w:szCs w:val="22"/>
        </w:rPr>
        <w:t>Zhotovitel</w:t>
      </w:r>
      <w:r w:rsidRPr="00A4734D">
        <w:rPr>
          <w:rFonts w:asciiTheme="majorHAnsi" w:hAnsiTheme="majorHAnsi" w:cstheme="minorHAnsi"/>
          <w:sz w:val="22"/>
          <w:szCs w:val="22"/>
        </w:rPr>
        <w:t>“/</w:t>
      </w:r>
      <w:r w:rsidR="00841D2A">
        <w:rPr>
          <w:rFonts w:asciiTheme="majorHAnsi" w:hAnsiTheme="majorHAnsi" w:cstheme="minorHAnsi"/>
          <w:sz w:val="22"/>
          <w:szCs w:val="22"/>
        </w:rPr>
        <w:t xml:space="preserve"> </w:t>
      </w:r>
      <w:r w:rsidRPr="00A4734D">
        <w:rPr>
          <w:rFonts w:asciiTheme="majorHAnsi" w:hAnsiTheme="majorHAnsi" w:cstheme="minorHAnsi"/>
          <w:sz w:val="22"/>
          <w:szCs w:val="22"/>
        </w:rPr>
        <w:t>na straně druhé</w:t>
      </w:r>
    </w:p>
    <w:p w14:paraId="46B559CD" w14:textId="4A96A96E" w:rsidR="00394ED4" w:rsidRPr="00A4734D" w:rsidRDefault="00394ED4" w:rsidP="00C932C6">
      <w:pPr>
        <w:spacing w:after="360" w:line="288" w:lineRule="auto"/>
        <w:jc w:val="both"/>
        <w:rPr>
          <w:rFonts w:asciiTheme="majorHAnsi" w:hAnsiTheme="majorHAnsi" w:cstheme="minorHAnsi"/>
          <w:sz w:val="22"/>
          <w:szCs w:val="22"/>
        </w:rPr>
      </w:pPr>
      <w:r w:rsidRPr="00A4734D">
        <w:rPr>
          <w:rFonts w:asciiTheme="majorHAnsi" w:hAnsiTheme="majorHAnsi" w:cstheme="minorHAnsi"/>
          <w:sz w:val="22"/>
          <w:szCs w:val="22"/>
        </w:rPr>
        <w:t>Objednatel a Zhotovitel budou v této Smlouvě označování jednotlivě též jako „</w:t>
      </w:r>
      <w:r w:rsidRPr="00A4734D">
        <w:rPr>
          <w:rFonts w:asciiTheme="majorHAnsi" w:hAnsiTheme="majorHAnsi" w:cstheme="minorHAnsi"/>
          <w:b/>
          <w:sz w:val="22"/>
          <w:szCs w:val="22"/>
        </w:rPr>
        <w:t>Smluvní strana</w:t>
      </w:r>
      <w:r w:rsidR="00841D2A">
        <w:rPr>
          <w:rFonts w:asciiTheme="majorHAnsi" w:hAnsiTheme="majorHAnsi" w:cstheme="minorHAnsi"/>
          <w:sz w:val="22"/>
          <w:szCs w:val="22"/>
        </w:rPr>
        <w:t>“ a </w:t>
      </w:r>
      <w:r w:rsidRPr="00A4734D">
        <w:rPr>
          <w:rFonts w:asciiTheme="majorHAnsi" w:hAnsiTheme="majorHAnsi" w:cstheme="minorHAnsi"/>
          <w:sz w:val="22"/>
          <w:szCs w:val="22"/>
        </w:rPr>
        <w:t>společně také jako „</w:t>
      </w:r>
      <w:r w:rsidRPr="00A4734D">
        <w:rPr>
          <w:rFonts w:asciiTheme="majorHAnsi" w:hAnsiTheme="majorHAnsi" w:cstheme="minorHAnsi"/>
          <w:b/>
          <w:sz w:val="22"/>
          <w:szCs w:val="22"/>
        </w:rPr>
        <w:t>Smluvní strany</w:t>
      </w:r>
      <w:r w:rsidRPr="00A4734D">
        <w:rPr>
          <w:rFonts w:asciiTheme="majorHAnsi" w:hAnsiTheme="majorHAnsi" w:cstheme="minorHAnsi"/>
          <w:sz w:val="22"/>
          <w:szCs w:val="22"/>
        </w:rPr>
        <w:t>“.</w:t>
      </w:r>
    </w:p>
    <w:p w14:paraId="679FE96E" w14:textId="77777777" w:rsidR="00394ED4" w:rsidRPr="00C932C6" w:rsidRDefault="00394ED4" w:rsidP="00C932C6">
      <w:pPr>
        <w:keepNext/>
        <w:spacing w:after="360" w:line="288" w:lineRule="auto"/>
        <w:jc w:val="center"/>
        <w:rPr>
          <w:rFonts w:asciiTheme="majorHAnsi" w:hAnsiTheme="majorHAnsi" w:cstheme="minorHAnsi"/>
          <w:b/>
          <w:caps/>
          <w:kern w:val="22"/>
          <w:sz w:val="28"/>
          <w:szCs w:val="28"/>
        </w:rPr>
      </w:pPr>
      <w:r w:rsidRPr="00C932C6">
        <w:rPr>
          <w:rFonts w:asciiTheme="majorHAnsi" w:hAnsiTheme="majorHAnsi" w:cstheme="minorHAnsi"/>
          <w:b/>
          <w:caps/>
          <w:kern w:val="22"/>
          <w:sz w:val="28"/>
          <w:szCs w:val="28"/>
        </w:rPr>
        <w:t>Určující ujednání</w:t>
      </w:r>
    </w:p>
    <w:p w14:paraId="140F849C" w14:textId="77777777" w:rsidR="00394ED4" w:rsidRPr="00A4734D" w:rsidRDefault="00394ED4" w:rsidP="00394ED4">
      <w:pPr>
        <w:spacing w:line="288" w:lineRule="auto"/>
        <w:jc w:val="both"/>
        <w:rPr>
          <w:rFonts w:asciiTheme="majorHAnsi" w:hAnsiTheme="majorHAnsi" w:cstheme="minorHAnsi"/>
          <w:sz w:val="22"/>
          <w:szCs w:val="22"/>
        </w:rPr>
      </w:pPr>
      <w:r w:rsidRPr="00A4734D">
        <w:rPr>
          <w:rFonts w:asciiTheme="majorHAnsi" w:hAnsiTheme="majorHAnsi" w:cstheme="minorHAnsi"/>
          <w:sz w:val="22"/>
          <w:szCs w:val="22"/>
        </w:rPr>
        <w:t>Vzhledem k tomu, že:</w:t>
      </w:r>
    </w:p>
    <w:p w14:paraId="24AC07AA" w14:textId="572018FB" w:rsidR="00E71E71" w:rsidRPr="00A4734D" w:rsidRDefault="00394ED4" w:rsidP="00806148">
      <w:pPr>
        <w:pStyle w:val="bh2"/>
        <w:numPr>
          <w:ilvl w:val="0"/>
          <w:numId w:val="2"/>
        </w:numPr>
        <w:spacing w:line="288" w:lineRule="auto"/>
        <w:ind w:left="709" w:hanging="709"/>
        <w:rPr>
          <w:rFonts w:asciiTheme="majorHAnsi" w:hAnsiTheme="majorHAnsi" w:cstheme="minorHAnsi"/>
          <w:sz w:val="22"/>
          <w:szCs w:val="22"/>
          <w:u w:val="none"/>
        </w:rPr>
      </w:pPr>
      <w:r w:rsidRPr="00A4734D">
        <w:rPr>
          <w:rFonts w:asciiTheme="majorHAnsi" w:hAnsiTheme="majorHAnsi" w:cstheme="minorHAnsi"/>
          <w:sz w:val="22"/>
          <w:szCs w:val="22"/>
          <w:u w:val="none"/>
        </w:rPr>
        <w:t>Objednatel má zájem na realizaci projektu výstavby fotovoltaické elektrárny „</w:t>
      </w:r>
      <w:r w:rsidR="00A4734D" w:rsidRPr="00A4734D">
        <w:rPr>
          <w:rFonts w:asciiTheme="majorHAnsi" w:hAnsiTheme="majorHAnsi" w:cs="Calibri-Bold"/>
          <w:b/>
          <w:sz w:val="22"/>
          <w:u w:val="none"/>
        </w:rPr>
        <w:t>FVE</w:t>
      </w:r>
      <w:r w:rsidR="00D80976">
        <w:rPr>
          <w:rFonts w:asciiTheme="majorHAnsi" w:hAnsiTheme="majorHAnsi" w:cs="Calibri-Bold"/>
          <w:b/>
          <w:sz w:val="22"/>
          <w:u w:val="none"/>
        </w:rPr>
        <w:t xml:space="preserve"> 1016 Přibyslavice 1</w:t>
      </w:r>
      <w:r w:rsidRPr="00A4734D">
        <w:rPr>
          <w:rFonts w:asciiTheme="majorHAnsi" w:hAnsiTheme="majorHAnsi" w:cstheme="minorHAnsi"/>
          <w:sz w:val="22"/>
          <w:szCs w:val="22"/>
          <w:u w:val="none"/>
        </w:rPr>
        <w:t>“ (dále jen „</w:t>
      </w:r>
      <w:r w:rsidRPr="00A4734D">
        <w:rPr>
          <w:rFonts w:asciiTheme="majorHAnsi" w:hAnsiTheme="majorHAnsi" w:cstheme="minorHAnsi"/>
          <w:b/>
          <w:sz w:val="22"/>
          <w:szCs w:val="22"/>
          <w:u w:val="none"/>
        </w:rPr>
        <w:t>Projekt</w:t>
      </w:r>
      <w:r w:rsidRPr="00A4734D">
        <w:rPr>
          <w:rFonts w:asciiTheme="majorHAnsi" w:hAnsiTheme="majorHAnsi" w:cstheme="minorHAnsi"/>
          <w:sz w:val="22"/>
          <w:szCs w:val="22"/>
          <w:u w:val="none"/>
        </w:rPr>
        <w:t xml:space="preserve">“); </w:t>
      </w:r>
      <w:r w:rsidR="00B14538" w:rsidRPr="00A4734D">
        <w:rPr>
          <w:rFonts w:asciiTheme="majorHAnsi" w:hAnsiTheme="majorHAnsi" w:cstheme="minorHAnsi"/>
          <w:sz w:val="22"/>
          <w:szCs w:val="22"/>
          <w:u w:val="none"/>
        </w:rPr>
        <w:t xml:space="preserve">na </w:t>
      </w:r>
      <w:r w:rsidRPr="00A4734D">
        <w:rPr>
          <w:rFonts w:asciiTheme="majorHAnsi" w:hAnsiTheme="majorHAnsi" w:cstheme="minorHAnsi"/>
          <w:sz w:val="22"/>
          <w:szCs w:val="22"/>
          <w:u w:val="none"/>
        </w:rPr>
        <w:t>pozem</w:t>
      </w:r>
      <w:r w:rsidR="00806148" w:rsidRPr="00A4734D">
        <w:rPr>
          <w:rFonts w:asciiTheme="majorHAnsi" w:hAnsiTheme="majorHAnsi" w:cstheme="minorHAnsi"/>
          <w:sz w:val="22"/>
          <w:szCs w:val="22"/>
          <w:u w:val="none"/>
        </w:rPr>
        <w:t xml:space="preserve">cích </w:t>
      </w:r>
      <w:proofErr w:type="spellStart"/>
      <w:r w:rsidR="00806148" w:rsidRPr="00A4734D">
        <w:rPr>
          <w:rFonts w:asciiTheme="majorHAnsi" w:hAnsiTheme="majorHAnsi" w:cstheme="minorHAnsi"/>
          <w:sz w:val="22"/>
          <w:szCs w:val="22"/>
          <w:u w:val="none"/>
        </w:rPr>
        <w:t>p</w:t>
      </w:r>
      <w:r w:rsidR="00D00216">
        <w:rPr>
          <w:rFonts w:asciiTheme="majorHAnsi" w:hAnsiTheme="majorHAnsi" w:cstheme="minorHAnsi"/>
          <w:sz w:val="22"/>
          <w:szCs w:val="22"/>
          <w:u w:val="none"/>
        </w:rPr>
        <w:t>arc</w:t>
      </w:r>
      <w:proofErr w:type="spellEnd"/>
      <w:r w:rsidR="00806148" w:rsidRPr="00A4734D">
        <w:rPr>
          <w:rFonts w:asciiTheme="majorHAnsi" w:hAnsiTheme="majorHAnsi" w:cstheme="minorHAnsi"/>
          <w:sz w:val="22"/>
          <w:szCs w:val="22"/>
          <w:u w:val="none"/>
        </w:rPr>
        <w:t>.</w:t>
      </w:r>
      <w:r w:rsidR="00D00216">
        <w:rPr>
          <w:rFonts w:asciiTheme="majorHAnsi" w:hAnsiTheme="majorHAnsi" w:cstheme="minorHAnsi"/>
          <w:sz w:val="22"/>
          <w:szCs w:val="22"/>
          <w:u w:val="none"/>
        </w:rPr>
        <w:t> </w:t>
      </w:r>
      <w:r w:rsidR="00806148" w:rsidRPr="00A4734D">
        <w:rPr>
          <w:rFonts w:asciiTheme="majorHAnsi" w:hAnsiTheme="majorHAnsi" w:cstheme="minorHAnsi"/>
          <w:sz w:val="22"/>
          <w:szCs w:val="22"/>
          <w:u w:val="none"/>
        </w:rPr>
        <w:t xml:space="preserve">č. </w:t>
      </w:r>
      <w:r w:rsidR="00A4734D" w:rsidRPr="00A4734D">
        <w:rPr>
          <w:rFonts w:cs="Calibri"/>
          <w:sz w:val="22"/>
          <w:u w:val="none"/>
        </w:rPr>
        <w:t>910/83, 910/84, 910/85, 910/7</w:t>
      </w:r>
      <w:r w:rsidR="00A4734D">
        <w:rPr>
          <w:rFonts w:cs="Calibri"/>
          <w:sz w:val="22"/>
        </w:rPr>
        <w:t xml:space="preserve"> </w:t>
      </w:r>
      <w:r w:rsidR="00D00216">
        <w:rPr>
          <w:rStyle w:val="normaltextrun"/>
          <w:rFonts w:asciiTheme="majorHAnsi" w:hAnsiTheme="majorHAnsi"/>
          <w:color w:val="000000"/>
          <w:sz w:val="22"/>
          <w:szCs w:val="22"/>
          <w:u w:val="none"/>
          <w:shd w:val="clear" w:color="auto" w:fill="FFFFFF"/>
        </w:rPr>
        <w:t>v </w:t>
      </w:r>
      <w:r w:rsidR="00806148" w:rsidRPr="00A4734D">
        <w:rPr>
          <w:rStyle w:val="normaltextrun"/>
          <w:rFonts w:asciiTheme="majorHAnsi" w:hAnsiTheme="majorHAnsi"/>
          <w:color w:val="000000"/>
          <w:sz w:val="22"/>
          <w:szCs w:val="22"/>
          <w:u w:val="none"/>
          <w:shd w:val="clear" w:color="auto" w:fill="FFFFFF"/>
        </w:rPr>
        <w:t xml:space="preserve">katastrálním území </w:t>
      </w:r>
      <w:r w:rsidR="00A4734D">
        <w:rPr>
          <w:rStyle w:val="normaltextrun"/>
          <w:rFonts w:asciiTheme="majorHAnsi" w:hAnsiTheme="majorHAnsi"/>
          <w:color w:val="000000"/>
          <w:sz w:val="22"/>
          <w:szCs w:val="22"/>
          <w:u w:val="none"/>
          <w:shd w:val="clear" w:color="auto" w:fill="FFFFFF"/>
        </w:rPr>
        <w:t>Přibyslavice u Velké Bíteše</w:t>
      </w:r>
      <w:r w:rsidRPr="00A4734D">
        <w:rPr>
          <w:rStyle w:val="normaltextrun"/>
          <w:rFonts w:asciiTheme="majorHAnsi" w:hAnsiTheme="majorHAnsi"/>
          <w:color w:val="000000"/>
          <w:sz w:val="22"/>
          <w:szCs w:val="22"/>
          <w:u w:val="none"/>
          <w:shd w:val="clear" w:color="auto" w:fill="FFFFFF"/>
        </w:rPr>
        <w:t xml:space="preserve">, </w:t>
      </w:r>
      <w:r w:rsidRPr="00A4734D">
        <w:rPr>
          <w:rFonts w:asciiTheme="majorHAnsi" w:hAnsiTheme="majorHAnsi" w:cstheme="minorHAnsi"/>
          <w:sz w:val="22"/>
          <w:szCs w:val="22"/>
          <w:u w:val="none"/>
        </w:rPr>
        <w:t>(dále jen „</w:t>
      </w:r>
      <w:r w:rsidRPr="00A4734D">
        <w:rPr>
          <w:rFonts w:asciiTheme="majorHAnsi" w:hAnsiTheme="majorHAnsi" w:cstheme="minorHAnsi"/>
          <w:b/>
          <w:sz w:val="22"/>
          <w:szCs w:val="22"/>
          <w:u w:val="none"/>
        </w:rPr>
        <w:t>Pozem</w:t>
      </w:r>
      <w:r w:rsidR="00806148" w:rsidRPr="00A4734D">
        <w:rPr>
          <w:rFonts w:asciiTheme="majorHAnsi" w:hAnsiTheme="majorHAnsi" w:cstheme="minorHAnsi"/>
          <w:b/>
          <w:sz w:val="22"/>
          <w:szCs w:val="22"/>
          <w:u w:val="none"/>
        </w:rPr>
        <w:t>ky</w:t>
      </w:r>
      <w:r w:rsidRPr="00A4734D">
        <w:rPr>
          <w:rFonts w:asciiTheme="majorHAnsi" w:hAnsiTheme="majorHAnsi" w:cstheme="minorHAnsi"/>
          <w:sz w:val="22"/>
          <w:szCs w:val="22"/>
          <w:u w:val="none"/>
        </w:rPr>
        <w:t xml:space="preserve">“), přičemž na </w:t>
      </w:r>
      <w:r w:rsidR="00806148" w:rsidRPr="00A4734D">
        <w:rPr>
          <w:rFonts w:asciiTheme="majorHAnsi" w:hAnsiTheme="majorHAnsi" w:cstheme="minorHAnsi"/>
          <w:sz w:val="22"/>
          <w:szCs w:val="22"/>
          <w:u w:val="none"/>
        </w:rPr>
        <w:t xml:space="preserve">těchto Pozemcích </w:t>
      </w:r>
      <w:r w:rsidRPr="00A4734D">
        <w:rPr>
          <w:rFonts w:asciiTheme="majorHAnsi" w:hAnsiTheme="majorHAnsi" w:cstheme="minorHAnsi"/>
          <w:sz w:val="22"/>
          <w:szCs w:val="22"/>
          <w:u w:val="none"/>
        </w:rPr>
        <w:t>má být realizován Projekt</w:t>
      </w:r>
      <w:r w:rsidR="00C932C6">
        <w:rPr>
          <w:rFonts w:asciiTheme="majorHAnsi" w:hAnsiTheme="majorHAnsi" w:cstheme="minorHAnsi"/>
          <w:sz w:val="22"/>
          <w:szCs w:val="22"/>
          <w:u w:val="none"/>
        </w:rPr>
        <w:t xml:space="preserve"> v souladu s:</w:t>
      </w:r>
    </w:p>
    <w:p w14:paraId="727E41C2" w14:textId="3157A168" w:rsidR="00394ED4" w:rsidRPr="00F6757D" w:rsidRDefault="00E71E71" w:rsidP="00E71E71">
      <w:pPr>
        <w:pStyle w:val="bh2"/>
        <w:numPr>
          <w:ilvl w:val="0"/>
          <w:numId w:val="7"/>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 xml:space="preserve">projektovou dokumentací Projektu v úrovni pro stavební pro stavební povolení </w:t>
      </w:r>
      <w:r w:rsidRPr="00F6757D">
        <w:rPr>
          <w:rFonts w:asciiTheme="majorHAnsi" w:hAnsiTheme="majorHAnsi" w:cstheme="minorHAnsi"/>
          <w:sz w:val="22"/>
          <w:szCs w:val="22"/>
          <w:u w:val="none"/>
        </w:rPr>
        <w:t>bez statiky;</w:t>
      </w:r>
      <w:r w:rsidR="00416B67" w:rsidRPr="00F6757D">
        <w:rPr>
          <w:rFonts w:asciiTheme="majorHAnsi" w:hAnsiTheme="majorHAnsi" w:cstheme="minorHAnsi"/>
          <w:sz w:val="22"/>
          <w:szCs w:val="22"/>
          <w:u w:val="none"/>
        </w:rPr>
        <w:t xml:space="preserve"> která je Přílohou č. 2 této smlouvy</w:t>
      </w:r>
      <w:r w:rsidRPr="00F6757D">
        <w:rPr>
          <w:rFonts w:asciiTheme="majorHAnsi" w:hAnsiTheme="majorHAnsi" w:cstheme="minorHAnsi"/>
          <w:sz w:val="22"/>
          <w:szCs w:val="22"/>
          <w:u w:val="none"/>
        </w:rPr>
        <w:t xml:space="preserve"> a dále v souladu se </w:t>
      </w:r>
    </w:p>
    <w:p w14:paraId="6C478A86" w14:textId="24A33287" w:rsidR="00E71E71" w:rsidRPr="00F6757D" w:rsidRDefault="00FB3836" w:rsidP="00806148">
      <w:pPr>
        <w:pStyle w:val="bh2"/>
        <w:numPr>
          <w:ilvl w:val="0"/>
          <w:numId w:val="7"/>
        </w:numPr>
        <w:spacing w:line="288" w:lineRule="auto"/>
        <w:rPr>
          <w:rFonts w:asciiTheme="majorHAnsi" w:hAnsiTheme="majorHAnsi" w:cstheme="minorHAnsi"/>
          <w:sz w:val="22"/>
          <w:szCs w:val="22"/>
          <w:u w:val="none"/>
        </w:rPr>
      </w:pPr>
      <w:r w:rsidRPr="00F6757D">
        <w:rPr>
          <w:rFonts w:asciiTheme="majorHAnsi" w:hAnsiTheme="majorHAnsi" w:cstheme="minorHAnsi"/>
          <w:sz w:val="22"/>
          <w:szCs w:val="22"/>
          <w:u w:val="none"/>
        </w:rPr>
        <w:lastRenderedPageBreak/>
        <w:t>s</w:t>
      </w:r>
      <w:r w:rsidR="00717819" w:rsidRPr="00F6757D">
        <w:rPr>
          <w:rFonts w:asciiTheme="majorHAnsi" w:hAnsiTheme="majorHAnsi" w:cstheme="minorHAnsi"/>
          <w:sz w:val="22"/>
          <w:szCs w:val="22"/>
          <w:u w:val="none"/>
        </w:rPr>
        <w:t xml:space="preserve">tavebním </w:t>
      </w:r>
      <w:r w:rsidR="005B2F86" w:rsidRPr="00F6757D">
        <w:rPr>
          <w:rFonts w:asciiTheme="majorHAnsi" w:hAnsiTheme="majorHAnsi" w:cstheme="minorHAnsi"/>
          <w:sz w:val="22"/>
          <w:szCs w:val="22"/>
          <w:u w:val="none"/>
        </w:rPr>
        <w:t xml:space="preserve">rozhodnutím </w:t>
      </w:r>
      <w:proofErr w:type="spellStart"/>
      <w:r w:rsidR="00806148" w:rsidRPr="00F6757D">
        <w:rPr>
          <w:rFonts w:asciiTheme="majorHAnsi" w:hAnsiTheme="majorHAnsi" w:cstheme="minorHAnsi"/>
          <w:sz w:val="22"/>
          <w:szCs w:val="22"/>
          <w:u w:val="none"/>
        </w:rPr>
        <w:t>sp</w:t>
      </w:r>
      <w:proofErr w:type="spellEnd"/>
      <w:r w:rsidR="00806148" w:rsidRPr="00F6757D">
        <w:rPr>
          <w:rFonts w:asciiTheme="majorHAnsi" w:hAnsiTheme="majorHAnsi" w:cstheme="minorHAnsi"/>
          <w:sz w:val="22"/>
          <w:szCs w:val="22"/>
          <w:u w:val="none"/>
        </w:rPr>
        <w:t>. zn.:</w:t>
      </w:r>
      <w:r w:rsidR="00D00216">
        <w:rPr>
          <w:rFonts w:asciiTheme="majorHAnsi" w:hAnsiTheme="majorHAnsi" w:cstheme="minorHAnsi"/>
          <w:sz w:val="22"/>
          <w:szCs w:val="22"/>
          <w:u w:val="none"/>
        </w:rPr>
        <w:t xml:space="preserve"> </w:t>
      </w:r>
      <w:r w:rsidR="00D80976" w:rsidRPr="00F6757D">
        <w:rPr>
          <w:rFonts w:asciiTheme="majorHAnsi" w:hAnsiTheme="majorHAnsi" w:cstheme="minorHAnsi"/>
          <w:sz w:val="22"/>
          <w:szCs w:val="22"/>
          <w:u w:val="none"/>
        </w:rPr>
        <w:t>MR-S 48780-22-OSU</w:t>
      </w:r>
      <w:r w:rsidR="00806148" w:rsidRPr="00F6757D">
        <w:rPr>
          <w:rFonts w:asciiTheme="majorHAnsi" w:hAnsiTheme="majorHAnsi" w:cstheme="minorHAnsi"/>
          <w:sz w:val="22"/>
          <w:szCs w:val="22"/>
          <w:u w:val="none"/>
        </w:rPr>
        <w:t xml:space="preserve">, </w:t>
      </w:r>
      <w:r w:rsidR="00D80976" w:rsidRPr="00F6757D">
        <w:rPr>
          <w:rFonts w:asciiTheme="majorHAnsi" w:hAnsiTheme="majorHAnsi" w:cstheme="minorHAnsi"/>
          <w:sz w:val="22"/>
          <w:szCs w:val="22"/>
          <w:u w:val="none"/>
        </w:rPr>
        <w:t xml:space="preserve">č.j.: MR-C 7313/23-OSU, </w:t>
      </w:r>
      <w:r w:rsidR="004C1F31" w:rsidRPr="00F6757D">
        <w:rPr>
          <w:rFonts w:asciiTheme="majorHAnsi" w:hAnsiTheme="majorHAnsi" w:cstheme="minorHAnsi"/>
          <w:sz w:val="22"/>
          <w:szCs w:val="22"/>
          <w:u w:val="none"/>
        </w:rPr>
        <w:t xml:space="preserve">vydaným dne </w:t>
      </w:r>
      <w:r w:rsidR="00D80976" w:rsidRPr="00F6757D">
        <w:rPr>
          <w:rFonts w:asciiTheme="majorHAnsi" w:hAnsiTheme="majorHAnsi" w:cstheme="minorHAnsi"/>
          <w:sz w:val="22"/>
          <w:szCs w:val="22"/>
          <w:u w:val="none"/>
        </w:rPr>
        <w:t>20. 02. </w:t>
      </w:r>
      <w:r w:rsidR="00FA2640" w:rsidRPr="00F6757D">
        <w:rPr>
          <w:rFonts w:asciiTheme="majorHAnsi" w:hAnsiTheme="majorHAnsi" w:cstheme="minorHAnsi"/>
          <w:sz w:val="22"/>
          <w:szCs w:val="22"/>
          <w:u w:val="none"/>
        </w:rPr>
        <w:t>202</w:t>
      </w:r>
      <w:r w:rsidR="00012EB0" w:rsidRPr="00F6757D">
        <w:rPr>
          <w:rFonts w:asciiTheme="majorHAnsi" w:hAnsiTheme="majorHAnsi" w:cstheme="minorHAnsi"/>
          <w:sz w:val="22"/>
          <w:szCs w:val="22"/>
          <w:u w:val="none"/>
        </w:rPr>
        <w:t>3</w:t>
      </w:r>
      <w:r w:rsidR="004C1F31" w:rsidRPr="00F6757D">
        <w:rPr>
          <w:rFonts w:asciiTheme="majorHAnsi" w:hAnsiTheme="majorHAnsi" w:cstheme="minorHAnsi"/>
          <w:sz w:val="22"/>
          <w:szCs w:val="22"/>
          <w:u w:val="none"/>
        </w:rPr>
        <w:t xml:space="preserve"> </w:t>
      </w:r>
      <w:r w:rsidRPr="00F6757D">
        <w:rPr>
          <w:rFonts w:asciiTheme="majorHAnsi" w:hAnsiTheme="majorHAnsi" w:cstheme="minorHAnsi"/>
          <w:sz w:val="22"/>
          <w:szCs w:val="22"/>
          <w:u w:val="none"/>
        </w:rPr>
        <w:t xml:space="preserve">Městským </w:t>
      </w:r>
      <w:r w:rsidR="004C1F31" w:rsidRPr="00F6757D">
        <w:rPr>
          <w:rFonts w:asciiTheme="majorHAnsi" w:hAnsiTheme="majorHAnsi" w:cstheme="minorHAnsi"/>
          <w:sz w:val="22"/>
          <w:szCs w:val="22"/>
          <w:u w:val="none"/>
        </w:rPr>
        <w:t xml:space="preserve">úřadem </w:t>
      </w:r>
      <w:r w:rsidR="00D80976" w:rsidRPr="00F6757D">
        <w:rPr>
          <w:rFonts w:asciiTheme="majorHAnsi" w:hAnsiTheme="majorHAnsi" w:cstheme="minorHAnsi"/>
          <w:sz w:val="22"/>
          <w:szCs w:val="22"/>
          <w:u w:val="none"/>
        </w:rPr>
        <w:t>Rosice</w:t>
      </w:r>
      <w:r w:rsidR="00FA2640" w:rsidRPr="00F6757D">
        <w:rPr>
          <w:rFonts w:asciiTheme="majorHAnsi" w:hAnsiTheme="majorHAnsi" w:cstheme="minorHAnsi"/>
          <w:sz w:val="22"/>
          <w:szCs w:val="22"/>
          <w:u w:val="none"/>
        </w:rPr>
        <w:t xml:space="preserve">, </w:t>
      </w:r>
      <w:r w:rsidR="00D80976" w:rsidRPr="00F6757D">
        <w:rPr>
          <w:rFonts w:asciiTheme="majorHAnsi" w:hAnsiTheme="majorHAnsi" w:cstheme="minorHAnsi"/>
          <w:sz w:val="22"/>
          <w:szCs w:val="22"/>
          <w:u w:val="none"/>
        </w:rPr>
        <w:t>Odbor stavební úřad</w:t>
      </w:r>
      <w:r w:rsidR="004C1F31" w:rsidRPr="00F6757D">
        <w:rPr>
          <w:rFonts w:asciiTheme="majorHAnsi" w:hAnsiTheme="majorHAnsi" w:cstheme="minorHAnsi"/>
          <w:sz w:val="22"/>
          <w:szCs w:val="22"/>
          <w:u w:val="none"/>
        </w:rPr>
        <w:t xml:space="preserve">, které nabylo právní moci dne </w:t>
      </w:r>
      <w:r w:rsidR="00D80976" w:rsidRPr="00F6757D">
        <w:rPr>
          <w:rFonts w:asciiTheme="majorHAnsi" w:hAnsiTheme="majorHAnsi" w:cstheme="minorHAnsi"/>
          <w:sz w:val="22"/>
          <w:szCs w:val="22"/>
          <w:u w:val="none"/>
        </w:rPr>
        <w:t>22. 03. </w:t>
      </w:r>
      <w:r w:rsidR="00B84CF4" w:rsidRPr="00F6757D">
        <w:rPr>
          <w:rFonts w:asciiTheme="majorHAnsi" w:hAnsiTheme="majorHAnsi" w:cstheme="minorHAnsi"/>
          <w:sz w:val="22"/>
          <w:szCs w:val="22"/>
          <w:u w:val="none"/>
        </w:rPr>
        <w:t>202</w:t>
      </w:r>
      <w:r w:rsidR="00012EB0" w:rsidRPr="00F6757D">
        <w:rPr>
          <w:rFonts w:asciiTheme="majorHAnsi" w:hAnsiTheme="majorHAnsi" w:cstheme="minorHAnsi"/>
          <w:sz w:val="22"/>
          <w:szCs w:val="22"/>
          <w:u w:val="none"/>
        </w:rPr>
        <w:t>3</w:t>
      </w:r>
      <w:r w:rsidR="004C1F31" w:rsidRPr="00F6757D">
        <w:rPr>
          <w:rFonts w:asciiTheme="majorHAnsi" w:hAnsiTheme="majorHAnsi" w:cstheme="minorHAnsi"/>
          <w:sz w:val="22"/>
          <w:szCs w:val="22"/>
          <w:u w:val="none"/>
        </w:rPr>
        <w:t>;</w:t>
      </w:r>
      <w:r w:rsidR="00416B67" w:rsidRPr="00F6757D">
        <w:rPr>
          <w:rFonts w:asciiTheme="majorHAnsi" w:hAnsiTheme="majorHAnsi" w:cstheme="minorHAnsi"/>
          <w:sz w:val="22"/>
          <w:szCs w:val="22"/>
          <w:u w:val="none"/>
        </w:rPr>
        <w:t xml:space="preserve"> které je Přílohou č. 3 této smlouvy</w:t>
      </w:r>
      <w:r w:rsidR="004C1F31" w:rsidRPr="00F6757D">
        <w:rPr>
          <w:rFonts w:asciiTheme="majorHAnsi" w:hAnsiTheme="majorHAnsi" w:cstheme="minorHAnsi"/>
          <w:sz w:val="22"/>
          <w:szCs w:val="22"/>
          <w:u w:val="none"/>
        </w:rPr>
        <w:t xml:space="preserve"> a</w:t>
      </w:r>
      <w:r w:rsidR="005B2F86" w:rsidRPr="00F6757D">
        <w:rPr>
          <w:rFonts w:asciiTheme="majorHAnsi" w:hAnsiTheme="majorHAnsi" w:cstheme="minorHAnsi"/>
          <w:sz w:val="22"/>
          <w:szCs w:val="22"/>
          <w:u w:val="none"/>
        </w:rPr>
        <w:t xml:space="preserve"> </w:t>
      </w:r>
    </w:p>
    <w:p w14:paraId="26D7D667" w14:textId="2870BE01" w:rsidR="00394ED4" w:rsidRPr="00F6757D" w:rsidRDefault="00394ED4" w:rsidP="006067E4">
      <w:pPr>
        <w:pStyle w:val="bh2"/>
        <w:numPr>
          <w:ilvl w:val="0"/>
          <w:numId w:val="2"/>
        </w:numPr>
        <w:spacing w:line="288" w:lineRule="auto"/>
        <w:ind w:left="709" w:hanging="709"/>
        <w:rPr>
          <w:rFonts w:asciiTheme="majorHAnsi" w:hAnsiTheme="majorHAnsi" w:cstheme="minorHAnsi"/>
          <w:sz w:val="22"/>
          <w:szCs w:val="22"/>
          <w:u w:val="none"/>
        </w:rPr>
      </w:pPr>
      <w:r w:rsidRPr="00F6757D">
        <w:rPr>
          <w:rFonts w:asciiTheme="majorHAnsi" w:hAnsiTheme="majorHAnsi" w:cstheme="minorHAnsi"/>
          <w:sz w:val="22"/>
          <w:szCs w:val="22"/>
          <w:u w:val="none"/>
        </w:rPr>
        <w:t xml:space="preserve">Zhotovitel je společnost se zkušenostmi a přístupem ke zdrojům potřebnými pro realizaci Projektu na </w:t>
      </w:r>
      <w:r w:rsidR="00806148" w:rsidRPr="00F6757D">
        <w:rPr>
          <w:rFonts w:asciiTheme="majorHAnsi" w:hAnsiTheme="majorHAnsi" w:cstheme="minorHAnsi"/>
          <w:sz w:val="22"/>
          <w:szCs w:val="22"/>
          <w:u w:val="none"/>
        </w:rPr>
        <w:t>Pozemcích</w:t>
      </w:r>
      <w:r w:rsidRPr="00F6757D">
        <w:rPr>
          <w:rFonts w:asciiTheme="majorHAnsi" w:hAnsiTheme="majorHAnsi" w:cstheme="minorHAnsi"/>
          <w:sz w:val="22"/>
          <w:szCs w:val="22"/>
          <w:u w:val="none"/>
        </w:rPr>
        <w:t>; a</w:t>
      </w:r>
    </w:p>
    <w:p w14:paraId="492A2255" w14:textId="09C27AEB" w:rsidR="0061237D" w:rsidRPr="00F6757D" w:rsidRDefault="0061237D" w:rsidP="006067E4">
      <w:pPr>
        <w:pStyle w:val="bh2"/>
        <w:numPr>
          <w:ilvl w:val="0"/>
          <w:numId w:val="2"/>
        </w:numPr>
        <w:spacing w:line="288" w:lineRule="auto"/>
        <w:ind w:left="709" w:hanging="709"/>
        <w:rPr>
          <w:rFonts w:asciiTheme="majorHAnsi" w:hAnsiTheme="majorHAnsi" w:cstheme="minorHAnsi"/>
          <w:sz w:val="22"/>
          <w:szCs w:val="22"/>
          <w:u w:val="none"/>
        </w:rPr>
      </w:pPr>
      <w:r w:rsidRPr="00F6757D">
        <w:rPr>
          <w:rFonts w:asciiTheme="majorHAnsi" w:hAnsiTheme="majorHAnsi" w:cstheme="minorHAnsi"/>
          <w:sz w:val="22"/>
          <w:szCs w:val="22"/>
          <w:u w:val="none"/>
        </w:rPr>
        <w:t xml:space="preserve">Smluvní strany této smlouvy jsou společně registrovány k dani z přidané hodnoty v rámci registrace skupiny dle ustanovení § 5a zák. č. 235/2004 Sb., o dani z přidané hodnoty, v účinném znění, pročež tato Smlouva neupravuje žádné náležitosti v oblasti daně z přidané hodnoty; a </w:t>
      </w:r>
    </w:p>
    <w:p w14:paraId="4149071B" w14:textId="2F3DA977" w:rsidR="00394ED4" w:rsidRPr="00A4734D" w:rsidRDefault="00394ED4" w:rsidP="006067E4">
      <w:pPr>
        <w:pStyle w:val="bh2"/>
        <w:numPr>
          <w:ilvl w:val="0"/>
          <w:numId w:val="2"/>
        </w:numPr>
        <w:spacing w:after="360" w:line="288" w:lineRule="auto"/>
        <w:ind w:left="709" w:hanging="709"/>
        <w:rPr>
          <w:rFonts w:asciiTheme="majorHAnsi" w:hAnsiTheme="majorHAnsi" w:cstheme="minorHAnsi"/>
          <w:sz w:val="22"/>
          <w:szCs w:val="22"/>
          <w:u w:val="none"/>
        </w:rPr>
      </w:pPr>
      <w:r w:rsidRPr="00A4734D">
        <w:rPr>
          <w:rFonts w:asciiTheme="majorHAnsi" w:hAnsiTheme="majorHAnsi" w:cstheme="minorHAnsi"/>
          <w:sz w:val="22"/>
          <w:szCs w:val="22"/>
          <w:u w:val="none"/>
        </w:rPr>
        <w:t>Objednatel a Zhotovitel mezi sebou dnešního dne dosáhli konsensu ve věci obsahu této Smlouvy o dílo, jakož i ve všech věcech souvisejících, uz</w:t>
      </w:r>
      <w:r w:rsidR="00D00216">
        <w:rPr>
          <w:rFonts w:asciiTheme="majorHAnsi" w:hAnsiTheme="majorHAnsi" w:cstheme="minorHAnsi"/>
          <w:sz w:val="22"/>
          <w:szCs w:val="22"/>
          <w:u w:val="none"/>
        </w:rPr>
        <w:t>avírají mezi sebou Objednatel a </w:t>
      </w:r>
      <w:r w:rsidRPr="00A4734D">
        <w:rPr>
          <w:rFonts w:asciiTheme="majorHAnsi" w:hAnsiTheme="majorHAnsi" w:cstheme="minorHAnsi"/>
          <w:sz w:val="22"/>
          <w:szCs w:val="22"/>
          <w:u w:val="none"/>
        </w:rPr>
        <w:t>Zhotovitel d</w:t>
      </w:r>
      <w:r w:rsidR="00C932C6">
        <w:rPr>
          <w:rFonts w:asciiTheme="majorHAnsi" w:hAnsiTheme="majorHAnsi" w:cstheme="minorHAnsi"/>
          <w:sz w:val="22"/>
          <w:szCs w:val="22"/>
          <w:u w:val="none"/>
        </w:rPr>
        <w:t>nešního dne, měsíce a roku tuto</w:t>
      </w:r>
    </w:p>
    <w:p w14:paraId="29A280E9" w14:textId="5F18884A" w:rsidR="00394ED4" w:rsidRPr="00A4734D" w:rsidRDefault="00552F7B" w:rsidP="00552F7B">
      <w:pPr>
        <w:pStyle w:val="Odstavecseseznamem"/>
        <w:spacing w:after="240" w:line="288" w:lineRule="auto"/>
        <w:ind w:left="1066"/>
        <w:jc w:val="center"/>
        <w:rPr>
          <w:rFonts w:asciiTheme="majorHAnsi" w:hAnsiTheme="majorHAnsi" w:cstheme="minorHAnsi"/>
          <w:b/>
          <w:sz w:val="28"/>
          <w:szCs w:val="28"/>
        </w:rPr>
      </w:pPr>
      <w:r>
        <w:rPr>
          <w:rFonts w:asciiTheme="majorHAnsi" w:hAnsiTheme="majorHAnsi" w:cstheme="minorHAnsi"/>
          <w:b/>
          <w:sz w:val="28"/>
          <w:szCs w:val="28"/>
        </w:rPr>
        <w:t>SMLOUVU O DÍLO</w:t>
      </w:r>
    </w:p>
    <w:p w14:paraId="37134F7C" w14:textId="77777777" w:rsidR="00394ED4" w:rsidRPr="00A4734D" w:rsidRDefault="00394ED4" w:rsidP="00552F7B">
      <w:pPr>
        <w:pStyle w:val="bh1"/>
        <w:keepNext/>
        <w:keepLines/>
        <w:spacing w:before="360" w:line="288" w:lineRule="auto"/>
        <w:rPr>
          <w:rFonts w:asciiTheme="majorHAnsi" w:hAnsiTheme="majorHAnsi" w:cstheme="minorHAnsi"/>
          <w:sz w:val="22"/>
          <w:szCs w:val="22"/>
        </w:rPr>
      </w:pPr>
      <w:bookmarkStart w:id="1" w:name="_Toc115599977"/>
      <w:bookmarkStart w:id="2" w:name="_Toc140980542"/>
      <w:r w:rsidRPr="00A4734D">
        <w:rPr>
          <w:rFonts w:asciiTheme="majorHAnsi" w:hAnsiTheme="majorHAnsi" w:cstheme="minorHAnsi"/>
          <w:sz w:val="22"/>
          <w:szCs w:val="22"/>
        </w:rPr>
        <w:t>předmět smlouvy</w:t>
      </w:r>
    </w:p>
    <w:p w14:paraId="7ADD1AD7" w14:textId="77777777" w:rsidR="00394ED4" w:rsidRPr="00A4734D" w:rsidRDefault="00394ED4" w:rsidP="00394ED4">
      <w:pPr>
        <w:pStyle w:val="bh2"/>
        <w:keepNext/>
        <w:keepLines/>
        <w:numPr>
          <w:ilvl w:val="1"/>
          <w:numId w:val="1"/>
        </w:numPr>
        <w:spacing w:line="288" w:lineRule="auto"/>
        <w:rPr>
          <w:rFonts w:asciiTheme="majorHAnsi" w:hAnsiTheme="majorHAnsi" w:cstheme="minorHAnsi"/>
          <w:sz w:val="22"/>
          <w:szCs w:val="22"/>
          <w:u w:val="none"/>
        </w:rPr>
      </w:pPr>
      <w:bookmarkStart w:id="3" w:name="_Hlk73812776"/>
      <w:r w:rsidRPr="00A4734D">
        <w:rPr>
          <w:rFonts w:asciiTheme="majorHAnsi" w:hAnsiTheme="majorHAnsi" w:cstheme="minorHAnsi"/>
          <w:sz w:val="22"/>
          <w:szCs w:val="22"/>
          <w:u w:val="none"/>
        </w:rPr>
        <w:t>Zhotovitel se touto Smlouvou zavazuje provést na svůj náklad a nebezpečí pro Objednatele za podmínek stanovených touto smlouvou dílo (dále jen „</w:t>
      </w:r>
      <w:r w:rsidRPr="00A4734D">
        <w:rPr>
          <w:rFonts w:asciiTheme="majorHAnsi" w:hAnsiTheme="majorHAnsi" w:cstheme="minorHAnsi"/>
          <w:b/>
          <w:sz w:val="22"/>
          <w:szCs w:val="22"/>
          <w:u w:val="none"/>
        </w:rPr>
        <w:t>Dílo</w:t>
      </w:r>
      <w:r w:rsidRPr="00A4734D">
        <w:rPr>
          <w:rFonts w:asciiTheme="majorHAnsi" w:hAnsiTheme="majorHAnsi" w:cstheme="minorHAnsi"/>
          <w:sz w:val="22"/>
          <w:szCs w:val="22"/>
          <w:u w:val="none"/>
        </w:rPr>
        <w:t>“) v </w:t>
      </w:r>
      <w:bookmarkEnd w:id="3"/>
      <w:r w:rsidRPr="00A4734D">
        <w:rPr>
          <w:rFonts w:asciiTheme="majorHAnsi" w:hAnsiTheme="majorHAnsi" w:cstheme="minorHAnsi"/>
          <w:sz w:val="22"/>
          <w:szCs w:val="22"/>
          <w:u w:val="none"/>
        </w:rPr>
        <w:t xml:space="preserve">následujícím rozsahu: </w:t>
      </w:r>
    </w:p>
    <w:p w14:paraId="0F5B9F4C"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projekční a inženýrská činnost, zejména zpracování projektové realizační dokumentace, vč. přípravy realizační (projektové) dokumentace, dle které budou zapojeny jednotlivé komponenty a vedena elektroinstalace;</w:t>
      </w:r>
    </w:p>
    <w:p w14:paraId="48FADD62" w14:textId="1313294D"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 xml:space="preserve">dodávka </w:t>
      </w:r>
      <w:r w:rsidR="00AB0B4D" w:rsidRPr="00A4734D">
        <w:rPr>
          <w:rFonts w:asciiTheme="majorHAnsi" w:hAnsiTheme="majorHAnsi" w:cstheme="minorHAnsi"/>
          <w:sz w:val="22"/>
          <w:szCs w:val="22"/>
          <w:u w:val="none"/>
        </w:rPr>
        <w:t xml:space="preserve">přípravných prací na </w:t>
      </w:r>
      <w:r w:rsidR="00806148" w:rsidRPr="00A4734D">
        <w:rPr>
          <w:rFonts w:asciiTheme="majorHAnsi" w:hAnsiTheme="majorHAnsi" w:cstheme="minorHAnsi"/>
          <w:sz w:val="22"/>
          <w:szCs w:val="22"/>
          <w:u w:val="none"/>
        </w:rPr>
        <w:t>Pozemcích</w:t>
      </w:r>
      <w:r w:rsidR="00AB0B4D" w:rsidRPr="00A4734D">
        <w:rPr>
          <w:rFonts w:asciiTheme="majorHAnsi" w:hAnsiTheme="majorHAnsi" w:cstheme="minorHAnsi"/>
          <w:sz w:val="22"/>
          <w:szCs w:val="22"/>
          <w:u w:val="none"/>
        </w:rPr>
        <w:t xml:space="preserve"> a dodávka </w:t>
      </w:r>
      <w:r w:rsidRPr="00A4734D">
        <w:rPr>
          <w:rFonts w:asciiTheme="majorHAnsi" w:hAnsiTheme="majorHAnsi" w:cstheme="minorHAnsi"/>
          <w:sz w:val="22"/>
          <w:szCs w:val="22"/>
          <w:u w:val="none"/>
        </w:rPr>
        <w:t>a montáž oplocení;</w:t>
      </w:r>
    </w:p>
    <w:p w14:paraId="5B0BC9F9"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dodávka a montáž nosné konstrukce;</w:t>
      </w:r>
    </w:p>
    <w:p w14:paraId="6E503955"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dodávka hlavních komponent NN části (fotovoltaické panely, měniče);</w:t>
      </w:r>
    </w:p>
    <w:p w14:paraId="16B476F4"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dodávka a montáž dalších NN částí (solární a silové kabely, další elektromateriál, včetně jejich instalace a propojení);</w:t>
      </w:r>
    </w:p>
    <w:p w14:paraId="244438E6"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dodávka a montáž VN částí (trafo, trafostanice, NN a VN rozvaděče, VN přípojka);</w:t>
      </w:r>
    </w:p>
    <w:p w14:paraId="68478341"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dodávka EZS;</w:t>
      </w:r>
    </w:p>
    <w:p w14:paraId="1A833B31"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revize el. zařízení výrobny;</w:t>
      </w:r>
    </w:p>
    <w:p w14:paraId="378293D4"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revize el. přípojky;</w:t>
      </w:r>
    </w:p>
    <w:p w14:paraId="276DFB5E"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protokol o nastavení ochrany;</w:t>
      </w:r>
    </w:p>
    <w:p w14:paraId="453C9303" w14:textId="27FC21BD" w:rsidR="00A4734D" w:rsidRPr="00F6757D" w:rsidRDefault="00A4734D" w:rsidP="00394ED4">
      <w:pPr>
        <w:pStyle w:val="bh2"/>
        <w:numPr>
          <w:ilvl w:val="2"/>
          <w:numId w:val="1"/>
        </w:numPr>
        <w:spacing w:line="288" w:lineRule="auto"/>
        <w:rPr>
          <w:rFonts w:asciiTheme="majorHAnsi" w:hAnsiTheme="majorHAnsi" w:cstheme="minorHAnsi"/>
          <w:sz w:val="22"/>
          <w:szCs w:val="22"/>
          <w:u w:val="none"/>
        </w:rPr>
      </w:pPr>
      <w:r w:rsidRPr="00F6757D">
        <w:rPr>
          <w:rFonts w:ascii="Cambria" w:hAnsi="Cambria"/>
          <w:sz w:val="22"/>
          <w:szCs w:val="22"/>
          <w:u w:val="none"/>
        </w:rPr>
        <w:t>obstarání kolaudační souhlas příp. jiné veřejnoprávní povolení v právní moci povolující užívání Díla k účelu sjednanému v této Smlouvě; doklad o povolení užívání stavby k trvalému provozu v souladu se zákonem č. 183/2006 Sb., o</w:t>
      </w:r>
      <w:r w:rsidR="002E721C" w:rsidRPr="00F6757D">
        <w:rPr>
          <w:rFonts w:ascii="Cambria" w:hAnsi="Cambria"/>
          <w:sz w:val="22"/>
          <w:szCs w:val="22"/>
          <w:u w:val="none"/>
        </w:rPr>
        <w:t> </w:t>
      </w:r>
      <w:r w:rsidRPr="00F6757D">
        <w:rPr>
          <w:rFonts w:ascii="Cambria" w:hAnsi="Cambria"/>
          <w:sz w:val="22"/>
          <w:szCs w:val="22"/>
          <w:u w:val="none"/>
        </w:rPr>
        <w:t>územním plánování a stavebním řádu (stavební zákon), v platném znění (kolaudační souhlas, doložení oslovení stavebního úřadu, případně písemný souhlas, že stavbu lze užívat).</w:t>
      </w:r>
    </w:p>
    <w:p w14:paraId="65EDDC6A" w14:textId="7B980B88" w:rsidR="00A4734D" w:rsidRPr="00F6757D" w:rsidRDefault="00CA6EFE" w:rsidP="00A4734D">
      <w:pPr>
        <w:pStyle w:val="bh2"/>
        <w:numPr>
          <w:ilvl w:val="2"/>
          <w:numId w:val="1"/>
        </w:numPr>
        <w:spacing w:line="288" w:lineRule="auto"/>
        <w:rPr>
          <w:rFonts w:ascii="Cambria" w:hAnsi="Cambria"/>
          <w:sz w:val="22"/>
          <w:szCs w:val="22"/>
          <w:u w:val="none"/>
        </w:rPr>
      </w:pPr>
      <w:r w:rsidRPr="00F6757D">
        <w:rPr>
          <w:rFonts w:ascii="Cambria" w:hAnsi="Cambria"/>
          <w:sz w:val="22"/>
          <w:szCs w:val="22"/>
          <w:u w:val="none"/>
        </w:rPr>
        <w:t xml:space="preserve">schvalovací dokumentace a </w:t>
      </w:r>
      <w:r w:rsidR="00A4734D" w:rsidRPr="00F6757D">
        <w:rPr>
          <w:rFonts w:ascii="Cambria" w:hAnsi="Cambria"/>
          <w:sz w:val="22"/>
          <w:szCs w:val="22"/>
          <w:u w:val="none"/>
        </w:rPr>
        <w:t>doklad o připojení systému k distribuční/přenosové soustavě – tj. protokol o</w:t>
      </w:r>
      <w:r w:rsidR="002E721C" w:rsidRPr="00F6757D">
        <w:rPr>
          <w:rFonts w:ascii="Cambria" w:hAnsi="Cambria"/>
          <w:sz w:val="22"/>
          <w:szCs w:val="22"/>
          <w:u w:val="none"/>
        </w:rPr>
        <w:t> </w:t>
      </w:r>
      <w:r w:rsidR="00A4734D" w:rsidRPr="00F6757D">
        <w:rPr>
          <w:rFonts w:ascii="Cambria" w:hAnsi="Cambria"/>
          <w:sz w:val="22"/>
          <w:szCs w:val="22"/>
          <w:u w:val="none"/>
        </w:rPr>
        <w:t>prvním paralelním připojení výrobny. Objednatel má uzavřenou smlouvu o</w:t>
      </w:r>
      <w:r w:rsidR="002E721C" w:rsidRPr="00F6757D">
        <w:rPr>
          <w:rFonts w:ascii="Cambria" w:hAnsi="Cambria"/>
          <w:sz w:val="22"/>
          <w:szCs w:val="22"/>
          <w:u w:val="none"/>
        </w:rPr>
        <w:t> </w:t>
      </w:r>
      <w:r w:rsidR="00A4734D" w:rsidRPr="00F6757D">
        <w:rPr>
          <w:rFonts w:ascii="Cambria" w:hAnsi="Cambria"/>
          <w:sz w:val="22"/>
          <w:szCs w:val="22"/>
          <w:u w:val="none"/>
        </w:rPr>
        <w:t>připojení výrobny s </w:t>
      </w:r>
      <w:proofErr w:type="gramStart"/>
      <w:r w:rsidR="00A4734D" w:rsidRPr="00F6757D">
        <w:rPr>
          <w:rFonts w:ascii="Cambria" w:hAnsi="Cambria"/>
          <w:sz w:val="22"/>
          <w:szCs w:val="22"/>
          <w:u w:val="none"/>
        </w:rPr>
        <w:t>EG.D</w:t>
      </w:r>
      <w:proofErr w:type="gramEnd"/>
      <w:r w:rsidR="00A4734D" w:rsidRPr="00F6757D">
        <w:rPr>
          <w:rFonts w:ascii="Cambria" w:hAnsi="Cambria"/>
          <w:sz w:val="22"/>
          <w:szCs w:val="22"/>
          <w:u w:val="none"/>
        </w:rPr>
        <w:t>, a.s. č. 9002009647.</w:t>
      </w:r>
    </w:p>
    <w:p w14:paraId="41510656" w14:textId="0B15251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lastRenderedPageBreak/>
        <w:t>dokumentace skutečného provedení stavby;</w:t>
      </w:r>
    </w:p>
    <w:p w14:paraId="5C6CEC21" w14:textId="77777777" w:rsidR="00394ED4" w:rsidRPr="00A4734D" w:rsidRDefault="00394ED4" w:rsidP="00552F7B">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dokončení a předání díla, vč. Dokumentace.</w:t>
      </w:r>
    </w:p>
    <w:p w14:paraId="59AB947D" w14:textId="77777777" w:rsidR="00394ED4" w:rsidRPr="00A4734D" w:rsidRDefault="00394ED4" w:rsidP="00552F7B">
      <w:pPr>
        <w:pStyle w:val="bh2"/>
        <w:numPr>
          <w:ilvl w:val="1"/>
          <w:numId w:val="1"/>
        </w:numPr>
        <w:spacing w:after="240"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Objednatel se zavazuje zaplatit Zhotoviteli za provedení Díla cenu uvedenou v článku 3. této Smlouvy, a to způsobem uvedeným v článku 4. této Smlouvy.</w:t>
      </w:r>
    </w:p>
    <w:bookmarkEnd w:id="1"/>
    <w:bookmarkEnd w:id="2"/>
    <w:p w14:paraId="0F48C5AD" w14:textId="77777777" w:rsidR="00394ED4" w:rsidRPr="00A4734D" w:rsidRDefault="00394ED4" w:rsidP="00552F7B">
      <w:pPr>
        <w:pStyle w:val="bh1"/>
        <w:keepNext/>
        <w:keepLines/>
        <w:spacing w:before="360" w:line="288" w:lineRule="auto"/>
        <w:rPr>
          <w:rFonts w:asciiTheme="majorHAnsi" w:hAnsiTheme="majorHAnsi" w:cstheme="minorHAnsi"/>
          <w:sz w:val="22"/>
          <w:szCs w:val="22"/>
        </w:rPr>
      </w:pPr>
      <w:r w:rsidRPr="00A4734D">
        <w:rPr>
          <w:rFonts w:asciiTheme="majorHAnsi" w:hAnsiTheme="majorHAnsi" w:cstheme="minorHAnsi"/>
          <w:sz w:val="22"/>
          <w:szCs w:val="22"/>
        </w:rPr>
        <w:t>DOBA a místo plnění</w:t>
      </w:r>
    </w:p>
    <w:p w14:paraId="75D42E79" w14:textId="77777777" w:rsidR="00394ED4" w:rsidRPr="00A4734D" w:rsidRDefault="00394ED4" w:rsidP="00394ED4">
      <w:pPr>
        <w:pStyle w:val="bh2"/>
        <w:numPr>
          <w:ilvl w:val="1"/>
          <w:numId w:val="1"/>
        </w:numPr>
        <w:spacing w:line="288" w:lineRule="auto"/>
        <w:rPr>
          <w:rFonts w:asciiTheme="majorHAnsi" w:hAnsiTheme="majorHAnsi" w:cstheme="minorBidi"/>
          <w:sz w:val="22"/>
          <w:szCs w:val="22"/>
          <w:u w:val="none"/>
        </w:rPr>
      </w:pPr>
      <w:r w:rsidRPr="00A4734D">
        <w:rPr>
          <w:rFonts w:asciiTheme="majorHAnsi" w:hAnsiTheme="majorHAnsi" w:cstheme="minorBidi"/>
          <w:sz w:val="22"/>
          <w:szCs w:val="22"/>
          <w:u w:val="none"/>
        </w:rPr>
        <w:t>Zhotovitel se zavazuje zhotovit Dílo v těchto termínech:</w:t>
      </w:r>
    </w:p>
    <w:p w14:paraId="6807D3BD" w14:textId="6902B0D5" w:rsidR="00394ED4"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zpracování projektové</w:t>
      </w:r>
      <w:r w:rsidR="006E1A50">
        <w:rPr>
          <w:rFonts w:asciiTheme="majorHAnsi" w:hAnsiTheme="majorHAnsi" w:cstheme="minorHAnsi"/>
          <w:sz w:val="22"/>
          <w:szCs w:val="22"/>
          <w:u w:val="none"/>
        </w:rPr>
        <w:t xml:space="preserve"> realizační</w:t>
      </w:r>
      <w:r w:rsidRPr="00A4734D">
        <w:rPr>
          <w:rFonts w:asciiTheme="majorHAnsi" w:hAnsiTheme="majorHAnsi" w:cstheme="minorHAnsi"/>
          <w:sz w:val="22"/>
          <w:szCs w:val="22"/>
          <w:u w:val="none"/>
        </w:rPr>
        <w:t xml:space="preserve"> dokumentace</w:t>
      </w:r>
      <w:r w:rsidR="00B97FA9" w:rsidRPr="00B97FA9">
        <w:rPr>
          <w:rFonts w:asciiTheme="majorHAnsi" w:hAnsiTheme="majorHAnsi" w:cstheme="minorHAnsi"/>
          <w:sz w:val="22"/>
          <w:szCs w:val="22"/>
          <w:u w:val="none"/>
        </w:rPr>
        <w:t xml:space="preserve"> </w:t>
      </w:r>
      <w:r w:rsidR="00B97FA9">
        <w:rPr>
          <w:rFonts w:asciiTheme="majorHAnsi" w:hAnsiTheme="majorHAnsi" w:cstheme="minorHAnsi"/>
          <w:sz w:val="22"/>
          <w:szCs w:val="22"/>
          <w:u w:val="none"/>
        </w:rPr>
        <w:t>a její předání objednateli</w:t>
      </w:r>
      <w:r w:rsidRPr="00A4734D">
        <w:rPr>
          <w:rFonts w:asciiTheme="majorHAnsi" w:hAnsiTheme="majorHAnsi" w:cstheme="minorHAnsi"/>
          <w:sz w:val="22"/>
          <w:szCs w:val="22"/>
          <w:u w:val="none"/>
        </w:rPr>
        <w:t xml:space="preserve"> do</w:t>
      </w:r>
      <w:r w:rsidR="00B97FA9">
        <w:rPr>
          <w:rFonts w:asciiTheme="majorHAnsi" w:hAnsiTheme="majorHAnsi" w:cstheme="minorHAnsi"/>
          <w:sz w:val="22"/>
          <w:szCs w:val="22"/>
          <w:u w:val="none"/>
        </w:rPr>
        <w:t> </w:t>
      </w:r>
      <w:r w:rsidR="00D00216">
        <w:rPr>
          <w:rFonts w:asciiTheme="majorHAnsi" w:hAnsiTheme="majorHAnsi" w:cstheme="minorHAnsi"/>
          <w:sz w:val="22"/>
          <w:szCs w:val="22"/>
          <w:u w:val="none"/>
        </w:rPr>
        <w:t>30 </w:t>
      </w:r>
      <w:r w:rsidR="006E1A50">
        <w:rPr>
          <w:rFonts w:asciiTheme="majorHAnsi" w:hAnsiTheme="majorHAnsi" w:cstheme="minorHAnsi"/>
          <w:sz w:val="22"/>
          <w:szCs w:val="22"/>
          <w:u w:val="none"/>
        </w:rPr>
        <w:t>dnů od účinnosti této smlouvy</w:t>
      </w:r>
    </w:p>
    <w:p w14:paraId="1A8392D3" w14:textId="5A655D74" w:rsidR="006E1A50" w:rsidRPr="00F6757D" w:rsidRDefault="006E1A50" w:rsidP="00394ED4">
      <w:pPr>
        <w:pStyle w:val="bh2"/>
        <w:numPr>
          <w:ilvl w:val="2"/>
          <w:numId w:val="1"/>
        </w:numPr>
        <w:spacing w:line="288" w:lineRule="auto"/>
        <w:rPr>
          <w:rFonts w:asciiTheme="majorHAnsi" w:hAnsiTheme="majorHAnsi" w:cstheme="minorHAnsi"/>
          <w:sz w:val="22"/>
          <w:szCs w:val="22"/>
          <w:u w:val="none"/>
        </w:rPr>
      </w:pPr>
      <w:r>
        <w:rPr>
          <w:rFonts w:asciiTheme="majorHAnsi" w:hAnsiTheme="majorHAnsi" w:cstheme="minorHAnsi"/>
          <w:sz w:val="22"/>
          <w:szCs w:val="22"/>
          <w:u w:val="none"/>
        </w:rPr>
        <w:t>předání a převzetí staveniště do 15 dnů od účinnosti této smlouvy</w:t>
      </w:r>
      <w:r w:rsidRPr="00F6757D">
        <w:rPr>
          <w:rFonts w:asciiTheme="majorHAnsi" w:hAnsiTheme="majorHAnsi" w:cstheme="minorHAnsi"/>
          <w:sz w:val="22"/>
          <w:szCs w:val="22"/>
          <w:u w:val="none"/>
        </w:rPr>
        <w:t>,</w:t>
      </w:r>
      <w:r w:rsidRPr="00F6757D">
        <w:rPr>
          <w:rFonts w:ascii="Cambria" w:hAnsi="Cambria"/>
          <w:sz w:val="22"/>
          <w:szCs w:val="22"/>
          <w:u w:val="none"/>
        </w:rPr>
        <w:t xml:space="preserve"> k převzetí staveniště a zahájení plnění předmětu veřejné zakázky bude dodavatel vyzván písemně zadavatelem.</w:t>
      </w:r>
    </w:p>
    <w:p w14:paraId="77F02283" w14:textId="565CEAE4" w:rsidR="00394ED4" w:rsidRPr="00A4734D" w:rsidRDefault="00394ED4" w:rsidP="00552F7B">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 xml:space="preserve">dokončení a předání díla do </w:t>
      </w:r>
      <w:r w:rsidR="0016225F">
        <w:rPr>
          <w:rFonts w:asciiTheme="majorHAnsi" w:hAnsiTheme="majorHAnsi" w:cstheme="minorHAnsi"/>
          <w:sz w:val="22"/>
          <w:szCs w:val="22"/>
          <w:u w:val="none"/>
        </w:rPr>
        <w:t>14</w:t>
      </w:r>
      <w:r w:rsidR="00552F7B">
        <w:rPr>
          <w:rFonts w:asciiTheme="majorHAnsi" w:hAnsiTheme="majorHAnsi" w:cstheme="minorHAnsi"/>
          <w:sz w:val="22"/>
          <w:szCs w:val="22"/>
          <w:u w:val="none"/>
        </w:rPr>
        <w:t xml:space="preserve"> měsíců od převzetí staveniště,</w:t>
      </w:r>
    </w:p>
    <w:p w14:paraId="2142A47A" w14:textId="77777777" w:rsidR="00394ED4" w:rsidRPr="00A4734D" w:rsidRDefault="00394ED4" w:rsidP="00394ED4">
      <w:pPr>
        <w:pStyle w:val="bh2"/>
        <w:numPr>
          <w:ilvl w:val="1"/>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 xml:space="preserve">V případě, že z důvodů překážek, které Zhotovitel i přes vynaložení veškerého úsilí, jež po něm lze rozumně a spravedlivě požadovat, není schopen ovlivnit, jako například, avšak nikoli výlučně: </w:t>
      </w:r>
    </w:p>
    <w:p w14:paraId="14ACA35B"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nesplnění povinností Objednatele založených touto Smlouvou, zejména prodlení Objednatele s úhradou Ceny Díla nebo jakékoli její části;</w:t>
      </w:r>
    </w:p>
    <w:p w14:paraId="3E039507"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nedostatek součinnosti Objednatele;</w:t>
      </w:r>
    </w:p>
    <w:p w14:paraId="2A790583"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změna legislativy;</w:t>
      </w:r>
    </w:p>
    <w:p w14:paraId="308C5B8E" w14:textId="11F0AB9B" w:rsidR="00394ED4" w:rsidRPr="00A4734D" w:rsidRDefault="00394ED4" w:rsidP="00552F7B">
      <w:pPr>
        <w:pStyle w:val="bh2"/>
        <w:tabs>
          <w:tab w:val="clear" w:pos="720"/>
        </w:tabs>
        <w:spacing w:line="288" w:lineRule="auto"/>
        <w:ind w:left="709" w:firstLine="0"/>
        <w:rPr>
          <w:rFonts w:asciiTheme="majorHAnsi" w:hAnsiTheme="majorHAnsi" w:cstheme="minorHAnsi"/>
          <w:sz w:val="22"/>
          <w:szCs w:val="22"/>
          <w:u w:val="none"/>
        </w:rPr>
      </w:pPr>
      <w:r w:rsidRPr="00A4734D">
        <w:rPr>
          <w:rFonts w:asciiTheme="majorHAnsi" w:hAnsiTheme="majorHAnsi" w:cstheme="minorHAnsi"/>
          <w:sz w:val="22"/>
          <w:szCs w:val="22"/>
          <w:u w:val="none"/>
        </w:rPr>
        <w:t>dojde k nedodržení kteréhokoli z termínů dle ustanovení čl. 2.1. výše,</w:t>
      </w:r>
      <w:r w:rsidR="00A114A7" w:rsidRPr="00A4734D">
        <w:rPr>
          <w:rFonts w:asciiTheme="majorHAnsi" w:hAnsiTheme="majorHAnsi" w:cstheme="minorHAnsi"/>
          <w:sz w:val="22"/>
          <w:szCs w:val="22"/>
          <w:u w:val="none"/>
        </w:rPr>
        <w:t xml:space="preserve"> </w:t>
      </w:r>
      <w:r w:rsidRPr="00A4734D">
        <w:rPr>
          <w:rFonts w:asciiTheme="majorHAnsi" w:hAnsiTheme="majorHAnsi" w:cstheme="minorHAnsi"/>
          <w:sz w:val="22"/>
          <w:szCs w:val="22"/>
          <w:u w:val="none"/>
        </w:rPr>
        <w:t>prodlužuje se předmětný termín automaticky a bez dalšího o dobu trvání této překážky, a tedy Zhotovitel v případě takové překážky není v prodlení s plněním povinností Zhotovitele dle této Smlouvy. Zhotovitel je povinen o existenci takové překážky informovat Objednatele bez zbytečného odkladu poté, co se o</w:t>
      </w:r>
      <w:r w:rsidR="00552F7B">
        <w:rPr>
          <w:rFonts w:asciiTheme="majorHAnsi" w:hAnsiTheme="majorHAnsi" w:cstheme="minorHAnsi"/>
          <w:sz w:val="22"/>
          <w:szCs w:val="22"/>
          <w:u w:val="none"/>
        </w:rPr>
        <w:t xml:space="preserve"> této skutečnosti sám dozvěděl.</w:t>
      </w:r>
    </w:p>
    <w:p w14:paraId="23CC3344" w14:textId="684D1D8A" w:rsidR="00A672FE" w:rsidRPr="00D00216" w:rsidRDefault="00394ED4" w:rsidP="00552F7B">
      <w:pPr>
        <w:pStyle w:val="bh2"/>
        <w:numPr>
          <w:ilvl w:val="1"/>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 xml:space="preserve">Místem provedení Díla </w:t>
      </w:r>
      <w:r w:rsidR="00806148" w:rsidRPr="00A4734D">
        <w:rPr>
          <w:rFonts w:asciiTheme="majorHAnsi" w:hAnsiTheme="majorHAnsi" w:cstheme="minorHAnsi"/>
          <w:sz w:val="22"/>
          <w:szCs w:val="22"/>
          <w:u w:val="none"/>
        </w:rPr>
        <w:t>jsou Pozemky.</w:t>
      </w:r>
    </w:p>
    <w:p w14:paraId="26A6BB7C" w14:textId="77777777" w:rsidR="00394ED4" w:rsidRPr="00A4734D" w:rsidRDefault="00394ED4" w:rsidP="00552F7B">
      <w:pPr>
        <w:pStyle w:val="bh1"/>
        <w:keepNext/>
        <w:keepLines/>
        <w:spacing w:before="360" w:line="288" w:lineRule="auto"/>
        <w:rPr>
          <w:rFonts w:asciiTheme="majorHAnsi" w:hAnsiTheme="majorHAnsi" w:cstheme="minorHAnsi"/>
          <w:sz w:val="22"/>
          <w:szCs w:val="22"/>
        </w:rPr>
      </w:pPr>
      <w:r w:rsidRPr="00A4734D">
        <w:rPr>
          <w:rFonts w:asciiTheme="majorHAnsi" w:hAnsiTheme="majorHAnsi" w:cstheme="minorHAnsi"/>
          <w:sz w:val="22"/>
          <w:szCs w:val="22"/>
        </w:rPr>
        <w:t>cena za dílo</w:t>
      </w:r>
    </w:p>
    <w:p w14:paraId="343DC32E" w14:textId="77777777" w:rsidR="00416B67" w:rsidRPr="00E02925" w:rsidRDefault="00394ED4" w:rsidP="00F6757D">
      <w:pPr>
        <w:pStyle w:val="bh2"/>
        <w:numPr>
          <w:ilvl w:val="1"/>
          <w:numId w:val="1"/>
        </w:numPr>
        <w:spacing w:line="288" w:lineRule="auto"/>
        <w:rPr>
          <w:rFonts w:ascii="Cambria" w:hAnsi="Cambria" w:cs="Cambria"/>
          <w:b/>
          <w:bCs/>
          <w:szCs w:val="22"/>
        </w:rPr>
      </w:pPr>
      <w:r w:rsidRPr="00A4734D">
        <w:rPr>
          <w:rFonts w:asciiTheme="majorHAnsi" w:hAnsiTheme="majorHAnsi"/>
          <w:sz w:val="22"/>
          <w:szCs w:val="22"/>
          <w:u w:val="none"/>
        </w:rPr>
        <w:t xml:space="preserve">Smluvní strany se dohodly, že cena za zhotovení Díla v rozsahu dle ustanovení bodu </w:t>
      </w:r>
      <w:r w:rsidR="00D41F06" w:rsidRPr="00A4734D">
        <w:rPr>
          <w:rFonts w:asciiTheme="majorHAnsi" w:hAnsiTheme="majorHAnsi"/>
          <w:sz w:val="22"/>
          <w:szCs w:val="22"/>
          <w:u w:val="none"/>
        </w:rPr>
        <w:t>1.1</w:t>
      </w:r>
      <w:r w:rsidRPr="00A4734D">
        <w:rPr>
          <w:rFonts w:asciiTheme="majorHAnsi" w:hAnsiTheme="majorHAnsi"/>
          <w:sz w:val="22"/>
          <w:szCs w:val="22"/>
          <w:u w:val="none"/>
        </w:rPr>
        <w:t xml:space="preserve">. této Smlouvy </w:t>
      </w:r>
      <w:r w:rsidR="00D41F06" w:rsidRPr="00A4734D">
        <w:rPr>
          <w:rFonts w:asciiTheme="majorHAnsi" w:hAnsiTheme="majorHAnsi"/>
          <w:sz w:val="22"/>
          <w:szCs w:val="22"/>
          <w:u w:val="none"/>
        </w:rPr>
        <w:t xml:space="preserve">činí </w:t>
      </w:r>
    </w:p>
    <w:p w14:paraId="6B813F8D" w14:textId="77777777" w:rsidR="00416B67" w:rsidRPr="00E02925" w:rsidRDefault="00416B67" w:rsidP="00F6757D">
      <w:pPr>
        <w:ind w:left="709" w:firstLine="1"/>
        <w:rPr>
          <w:rFonts w:ascii="Cambria" w:hAnsi="Cambria" w:cs="Cambria"/>
          <w:b/>
          <w:bCs/>
          <w:szCs w:val="22"/>
          <w:highlight w:val="yellow"/>
        </w:rPr>
      </w:pPr>
      <w:r w:rsidRPr="00E02925">
        <w:rPr>
          <w:rFonts w:ascii="Cambria" w:hAnsi="Cambria" w:cs="Cambria"/>
          <w:b/>
          <w:bCs/>
          <w:szCs w:val="22"/>
        </w:rPr>
        <w:t xml:space="preserve">Cena bez DPH </w:t>
      </w:r>
      <w:r w:rsidRPr="00E02925">
        <w:rPr>
          <w:rFonts w:ascii="Cambria" w:hAnsi="Cambria" w:cs="Cambria"/>
          <w:b/>
          <w:bCs/>
          <w:szCs w:val="22"/>
        </w:rPr>
        <w:tab/>
      </w:r>
      <w:r w:rsidRPr="00E02925">
        <w:rPr>
          <w:rFonts w:ascii="Cambria" w:hAnsi="Cambria" w:cs="Cambria"/>
          <w:b/>
          <w:bCs/>
          <w:szCs w:val="22"/>
        </w:rPr>
        <w:tab/>
      </w:r>
      <w:r w:rsidRPr="00E02925">
        <w:rPr>
          <w:rFonts w:ascii="Cambria" w:hAnsi="Cambria" w:cs="Cambria"/>
          <w:b/>
          <w:bCs/>
          <w:szCs w:val="22"/>
        </w:rPr>
        <w:tab/>
      </w:r>
      <w:r w:rsidRPr="00E02925">
        <w:rPr>
          <w:rFonts w:ascii="Cambria" w:hAnsi="Cambria" w:cs="Cambria"/>
          <w:b/>
          <w:bCs/>
          <w:szCs w:val="22"/>
          <w:highlight w:val="yellow"/>
        </w:rPr>
        <w:t>……………………….</w:t>
      </w:r>
      <w:r w:rsidRPr="00E02925">
        <w:rPr>
          <w:rFonts w:ascii="Cambria" w:hAnsi="Cambria" w:cs="Cambria"/>
          <w:b/>
          <w:bCs/>
          <w:szCs w:val="22"/>
        </w:rPr>
        <w:t>,- Kč</w:t>
      </w:r>
    </w:p>
    <w:p w14:paraId="586FF86F" w14:textId="5B647D15" w:rsidR="00416B67" w:rsidRPr="00E02925" w:rsidRDefault="00416B67" w:rsidP="00F6757D">
      <w:pPr>
        <w:ind w:left="709" w:firstLine="1"/>
        <w:rPr>
          <w:rFonts w:ascii="Cambria" w:hAnsi="Cambria" w:cs="Cambria"/>
          <w:b/>
          <w:bCs/>
          <w:szCs w:val="22"/>
          <w:u w:val="single"/>
        </w:rPr>
      </w:pPr>
      <w:r w:rsidRPr="00E02925">
        <w:rPr>
          <w:rFonts w:ascii="Cambria" w:hAnsi="Cambria" w:cs="Cambria"/>
          <w:b/>
          <w:bCs/>
          <w:szCs w:val="22"/>
        </w:rPr>
        <w:t>DPH</w:t>
      </w:r>
      <w:r w:rsidRPr="00E02925">
        <w:rPr>
          <w:rFonts w:ascii="Cambria" w:hAnsi="Cambria" w:cs="Cambria"/>
          <w:b/>
          <w:bCs/>
          <w:szCs w:val="22"/>
        </w:rPr>
        <w:tab/>
      </w:r>
      <w:r w:rsidRPr="00E02925">
        <w:rPr>
          <w:rFonts w:ascii="Cambria" w:hAnsi="Cambria" w:cs="Cambria"/>
          <w:b/>
          <w:bCs/>
          <w:szCs w:val="22"/>
        </w:rPr>
        <w:tab/>
      </w:r>
      <w:r w:rsidRPr="00E02925">
        <w:rPr>
          <w:rFonts w:ascii="Cambria" w:hAnsi="Cambria" w:cs="Cambria"/>
          <w:b/>
          <w:bCs/>
          <w:szCs w:val="22"/>
        </w:rPr>
        <w:tab/>
      </w:r>
      <w:r w:rsidRPr="00E02925">
        <w:rPr>
          <w:rFonts w:ascii="Cambria" w:hAnsi="Cambria" w:cs="Cambria"/>
          <w:b/>
          <w:bCs/>
          <w:szCs w:val="22"/>
        </w:rPr>
        <w:tab/>
      </w:r>
      <w:r w:rsidR="00F6757D">
        <w:rPr>
          <w:rFonts w:ascii="Cambria" w:hAnsi="Cambria" w:cs="Cambria"/>
          <w:b/>
          <w:bCs/>
          <w:szCs w:val="22"/>
        </w:rPr>
        <w:tab/>
      </w:r>
      <w:r w:rsidRPr="00E02925">
        <w:rPr>
          <w:rFonts w:ascii="Cambria" w:hAnsi="Cambria" w:cs="Cambria"/>
          <w:b/>
          <w:bCs/>
          <w:szCs w:val="22"/>
          <w:highlight w:val="yellow"/>
        </w:rPr>
        <w:t>……………………….</w:t>
      </w:r>
      <w:r w:rsidRPr="00E02925">
        <w:rPr>
          <w:rFonts w:ascii="Cambria" w:hAnsi="Cambria" w:cs="Cambria"/>
          <w:b/>
          <w:bCs/>
          <w:szCs w:val="22"/>
        </w:rPr>
        <w:t>,- Kč</w:t>
      </w:r>
    </w:p>
    <w:p w14:paraId="5A9AB009" w14:textId="391F77E7" w:rsidR="00416B67" w:rsidRPr="00E02925" w:rsidRDefault="00416B67" w:rsidP="00F6757D">
      <w:pPr>
        <w:ind w:left="709" w:firstLine="1"/>
        <w:rPr>
          <w:rFonts w:ascii="Cambria" w:hAnsi="Cambria" w:cs="Cambria"/>
          <w:b/>
          <w:bCs/>
          <w:szCs w:val="22"/>
        </w:rPr>
      </w:pPr>
      <w:r w:rsidRPr="00E02925">
        <w:rPr>
          <w:rFonts w:ascii="Cambria" w:hAnsi="Cambria" w:cs="Cambria"/>
          <w:b/>
          <w:bCs/>
          <w:szCs w:val="22"/>
        </w:rPr>
        <w:t>Cena včetně DPH</w:t>
      </w:r>
      <w:r w:rsidRPr="00E02925">
        <w:rPr>
          <w:rFonts w:ascii="Cambria" w:hAnsi="Cambria" w:cs="Cambria"/>
          <w:b/>
          <w:bCs/>
          <w:szCs w:val="22"/>
        </w:rPr>
        <w:tab/>
      </w:r>
      <w:r w:rsidRPr="00E02925">
        <w:rPr>
          <w:rFonts w:ascii="Cambria" w:hAnsi="Cambria" w:cs="Cambria"/>
          <w:b/>
          <w:bCs/>
          <w:szCs w:val="22"/>
        </w:rPr>
        <w:tab/>
      </w:r>
      <w:r w:rsidR="00F6757D">
        <w:rPr>
          <w:rFonts w:ascii="Cambria" w:hAnsi="Cambria" w:cs="Cambria"/>
          <w:b/>
          <w:bCs/>
          <w:szCs w:val="22"/>
        </w:rPr>
        <w:tab/>
      </w:r>
      <w:r w:rsidRPr="00E02925">
        <w:rPr>
          <w:rFonts w:ascii="Cambria" w:hAnsi="Cambria" w:cs="Cambria"/>
          <w:b/>
          <w:bCs/>
          <w:szCs w:val="22"/>
          <w:highlight w:val="yellow"/>
        </w:rPr>
        <w:t>……………………….</w:t>
      </w:r>
      <w:r w:rsidRPr="00E02925">
        <w:rPr>
          <w:rFonts w:ascii="Cambria" w:hAnsi="Cambria" w:cs="Cambria"/>
          <w:b/>
          <w:bCs/>
          <w:szCs w:val="22"/>
        </w:rPr>
        <w:t>,- Kč</w:t>
      </w:r>
    </w:p>
    <w:p w14:paraId="73D827A4" w14:textId="5FEE5566" w:rsidR="00394ED4" w:rsidRPr="00A4734D" w:rsidRDefault="00394ED4" w:rsidP="00552F7B">
      <w:pPr>
        <w:pStyle w:val="bh2"/>
        <w:tabs>
          <w:tab w:val="clear" w:pos="720"/>
        </w:tabs>
        <w:spacing w:after="240" w:line="288" w:lineRule="auto"/>
        <w:rPr>
          <w:rFonts w:asciiTheme="majorHAnsi" w:hAnsiTheme="majorHAnsi" w:cstheme="minorHAnsi"/>
          <w:sz w:val="22"/>
          <w:szCs w:val="22"/>
          <w:u w:val="none"/>
        </w:rPr>
      </w:pPr>
      <w:r w:rsidRPr="00A4734D">
        <w:rPr>
          <w:rFonts w:asciiTheme="majorHAnsi" w:hAnsiTheme="majorHAnsi"/>
          <w:sz w:val="22"/>
          <w:szCs w:val="22"/>
          <w:u w:val="none"/>
        </w:rPr>
        <w:t>(dále jen „</w:t>
      </w:r>
      <w:r w:rsidRPr="00A4734D">
        <w:rPr>
          <w:rFonts w:asciiTheme="majorHAnsi" w:hAnsiTheme="majorHAnsi"/>
          <w:b/>
          <w:sz w:val="22"/>
          <w:szCs w:val="22"/>
          <w:u w:val="none"/>
        </w:rPr>
        <w:t>Cena Díla</w:t>
      </w:r>
      <w:r w:rsidR="00D41F06" w:rsidRPr="00A4734D">
        <w:rPr>
          <w:rFonts w:asciiTheme="majorHAnsi" w:hAnsiTheme="majorHAnsi"/>
          <w:sz w:val="22"/>
          <w:szCs w:val="22"/>
          <w:u w:val="none"/>
        </w:rPr>
        <w:t>“)</w:t>
      </w:r>
      <w:r w:rsidRPr="00A4734D">
        <w:rPr>
          <w:rFonts w:asciiTheme="majorHAnsi" w:hAnsiTheme="majorHAnsi"/>
          <w:sz w:val="22"/>
          <w:szCs w:val="22"/>
          <w:u w:val="none"/>
        </w:rPr>
        <w:t>.</w:t>
      </w:r>
    </w:p>
    <w:p w14:paraId="07FA81EE" w14:textId="2C7094FA" w:rsidR="000E5DBA" w:rsidRDefault="00394ED4" w:rsidP="00552F7B">
      <w:pPr>
        <w:pStyle w:val="bh2"/>
        <w:numPr>
          <w:ilvl w:val="1"/>
          <w:numId w:val="1"/>
        </w:numPr>
        <w:spacing w:line="288" w:lineRule="auto"/>
        <w:rPr>
          <w:rFonts w:asciiTheme="majorHAnsi" w:hAnsiTheme="majorHAnsi"/>
          <w:sz w:val="22"/>
          <w:szCs w:val="22"/>
          <w:u w:val="none"/>
        </w:rPr>
      </w:pPr>
      <w:r w:rsidRPr="00A4734D">
        <w:rPr>
          <w:rFonts w:asciiTheme="majorHAnsi" w:hAnsiTheme="majorHAnsi"/>
          <w:sz w:val="22"/>
          <w:szCs w:val="22"/>
          <w:u w:val="none"/>
        </w:rPr>
        <w:t>Cena Díla dle ustanovení bodu 3.1.</w:t>
      </w:r>
      <w:r w:rsidR="001E1D24" w:rsidRPr="00A4734D">
        <w:rPr>
          <w:rFonts w:asciiTheme="majorHAnsi" w:hAnsiTheme="majorHAnsi"/>
          <w:sz w:val="22"/>
          <w:szCs w:val="22"/>
          <w:u w:val="none"/>
        </w:rPr>
        <w:t xml:space="preserve"> </w:t>
      </w:r>
      <w:r w:rsidRPr="00A4734D">
        <w:rPr>
          <w:rFonts w:asciiTheme="majorHAnsi" w:hAnsiTheme="majorHAnsi"/>
          <w:sz w:val="22"/>
          <w:szCs w:val="22"/>
          <w:u w:val="none"/>
        </w:rPr>
        <w:t xml:space="preserve">této Smlouvy je cenou konečnou a neměnnou, která byla stanovena na základě </w:t>
      </w:r>
      <w:r w:rsidR="00B732F0" w:rsidRPr="00A4734D">
        <w:rPr>
          <w:rFonts w:asciiTheme="majorHAnsi" w:hAnsiTheme="majorHAnsi"/>
          <w:sz w:val="22"/>
          <w:szCs w:val="22"/>
          <w:u w:val="none"/>
        </w:rPr>
        <w:t>cenové kalkulace</w:t>
      </w:r>
      <w:r w:rsidR="00D41F06" w:rsidRPr="00A4734D">
        <w:rPr>
          <w:rFonts w:asciiTheme="majorHAnsi" w:hAnsiTheme="majorHAnsi"/>
          <w:sz w:val="22"/>
          <w:szCs w:val="22"/>
          <w:u w:val="none"/>
        </w:rPr>
        <w:t>, kter</w:t>
      </w:r>
      <w:r w:rsidR="00B732F0" w:rsidRPr="00A4734D">
        <w:rPr>
          <w:rFonts w:asciiTheme="majorHAnsi" w:hAnsiTheme="majorHAnsi"/>
          <w:sz w:val="22"/>
          <w:szCs w:val="22"/>
          <w:u w:val="none"/>
        </w:rPr>
        <w:t>á</w:t>
      </w:r>
      <w:r w:rsidRPr="00A4734D">
        <w:rPr>
          <w:rFonts w:asciiTheme="majorHAnsi" w:hAnsiTheme="majorHAnsi"/>
          <w:sz w:val="22"/>
          <w:szCs w:val="22"/>
          <w:u w:val="none"/>
        </w:rPr>
        <w:t xml:space="preserve"> tvoří přílohu č. </w:t>
      </w:r>
      <w:r w:rsidR="007E1BEC" w:rsidRPr="00A4734D">
        <w:rPr>
          <w:rFonts w:asciiTheme="majorHAnsi" w:hAnsiTheme="majorHAnsi"/>
          <w:sz w:val="22"/>
          <w:szCs w:val="22"/>
          <w:u w:val="none"/>
        </w:rPr>
        <w:t>1</w:t>
      </w:r>
      <w:r w:rsidRPr="00A4734D">
        <w:rPr>
          <w:rFonts w:asciiTheme="majorHAnsi" w:hAnsiTheme="majorHAnsi"/>
          <w:sz w:val="22"/>
          <w:szCs w:val="22"/>
          <w:u w:val="none"/>
        </w:rPr>
        <w:t>. a nedílnou součást této Smlouvy</w:t>
      </w:r>
      <w:r w:rsidR="00AB0B4D" w:rsidRPr="00A4734D">
        <w:rPr>
          <w:rFonts w:asciiTheme="majorHAnsi" w:hAnsiTheme="majorHAnsi"/>
          <w:sz w:val="22"/>
          <w:szCs w:val="22"/>
          <w:u w:val="none"/>
        </w:rPr>
        <w:t xml:space="preserve"> (dále také jen „</w:t>
      </w:r>
      <w:r w:rsidR="00416B67">
        <w:rPr>
          <w:rFonts w:asciiTheme="majorHAnsi" w:hAnsiTheme="majorHAnsi"/>
          <w:b/>
          <w:bCs/>
          <w:sz w:val="22"/>
          <w:szCs w:val="22"/>
          <w:u w:val="none"/>
        </w:rPr>
        <w:t>Položkový rozpočet</w:t>
      </w:r>
      <w:r w:rsidR="00AB0B4D" w:rsidRPr="00A4734D">
        <w:rPr>
          <w:rFonts w:asciiTheme="majorHAnsi" w:hAnsiTheme="majorHAnsi"/>
          <w:sz w:val="22"/>
          <w:szCs w:val="22"/>
          <w:u w:val="none"/>
        </w:rPr>
        <w:t>“)</w:t>
      </w:r>
      <w:r w:rsidRPr="00A4734D">
        <w:rPr>
          <w:rFonts w:asciiTheme="majorHAnsi" w:hAnsiTheme="majorHAnsi"/>
          <w:sz w:val="22"/>
          <w:szCs w:val="22"/>
          <w:u w:val="none"/>
        </w:rPr>
        <w:t xml:space="preserve">. </w:t>
      </w:r>
      <w:r w:rsidR="00B732F0" w:rsidRPr="00A4734D">
        <w:rPr>
          <w:rFonts w:asciiTheme="majorHAnsi" w:hAnsiTheme="majorHAnsi"/>
          <w:sz w:val="22"/>
          <w:szCs w:val="22"/>
          <w:u w:val="none"/>
        </w:rPr>
        <w:t xml:space="preserve">Kalkulace </w:t>
      </w:r>
      <w:r w:rsidRPr="00A4734D">
        <w:rPr>
          <w:rFonts w:asciiTheme="majorHAnsi" w:hAnsiTheme="majorHAnsi"/>
          <w:sz w:val="22"/>
          <w:szCs w:val="22"/>
          <w:u w:val="none"/>
        </w:rPr>
        <w:t xml:space="preserve">obsahuje soupis </w:t>
      </w:r>
      <w:r w:rsidR="006067E4">
        <w:rPr>
          <w:rFonts w:asciiTheme="majorHAnsi" w:hAnsiTheme="majorHAnsi"/>
          <w:sz w:val="22"/>
          <w:szCs w:val="22"/>
          <w:u w:val="none"/>
        </w:rPr>
        <w:t>prací a </w:t>
      </w:r>
      <w:r w:rsidRPr="00A4734D">
        <w:rPr>
          <w:rFonts w:asciiTheme="majorHAnsi" w:hAnsiTheme="majorHAnsi"/>
          <w:sz w:val="22"/>
          <w:szCs w:val="22"/>
          <w:u w:val="none"/>
        </w:rPr>
        <w:t>dodávek všech potřebných materiálů a nákladů Zhotovitele spojen</w:t>
      </w:r>
      <w:r w:rsidR="000E5DBA">
        <w:rPr>
          <w:rFonts w:asciiTheme="majorHAnsi" w:hAnsiTheme="majorHAnsi"/>
          <w:sz w:val="22"/>
          <w:szCs w:val="22"/>
          <w:u w:val="none"/>
        </w:rPr>
        <w:t>ých s faktickým provedením Díla.</w:t>
      </w:r>
    </w:p>
    <w:p w14:paraId="4675A6E1" w14:textId="10F8F799" w:rsidR="00394ED4" w:rsidRPr="000E5DBA" w:rsidRDefault="000E5DBA" w:rsidP="00552F7B">
      <w:pPr>
        <w:pStyle w:val="bh2"/>
        <w:numPr>
          <w:ilvl w:val="1"/>
          <w:numId w:val="1"/>
        </w:numPr>
        <w:spacing w:line="288" w:lineRule="auto"/>
        <w:rPr>
          <w:rFonts w:asciiTheme="majorHAnsi" w:hAnsiTheme="majorHAnsi"/>
          <w:sz w:val="22"/>
          <w:szCs w:val="22"/>
          <w:u w:val="none"/>
        </w:rPr>
      </w:pPr>
      <w:r w:rsidRPr="000E5DBA">
        <w:rPr>
          <w:rFonts w:ascii="Cambria" w:hAnsi="Cambria"/>
          <w:sz w:val="22"/>
          <w:u w:val="none"/>
        </w:rPr>
        <w:lastRenderedPageBreak/>
        <w:t>Zhotovitel</w:t>
      </w:r>
      <w:r>
        <w:rPr>
          <w:rFonts w:ascii="Cambria" w:hAnsi="Cambria"/>
          <w:sz w:val="22"/>
          <w:u w:val="none"/>
        </w:rPr>
        <w:t xml:space="preserve"> podpisem této Smlouvy</w:t>
      </w:r>
      <w:r w:rsidRPr="000E5DBA">
        <w:rPr>
          <w:rFonts w:ascii="Cambria" w:hAnsi="Cambria"/>
          <w:sz w:val="22"/>
          <w:u w:val="none"/>
        </w:rPr>
        <w:t xml:space="preserve"> výslovně potvrzuje a garantuje, že předmět Smlouvy obsahuje vše, co je potřeba k řádnému provedení díla, že </w:t>
      </w:r>
      <w:r w:rsidR="006067E4">
        <w:rPr>
          <w:rFonts w:ascii="Cambria" w:hAnsi="Cambria"/>
          <w:sz w:val="22"/>
          <w:u w:val="none"/>
        </w:rPr>
        <w:t>ujednaná cena díla je správně a </w:t>
      </w:r>
      <w:r w:rsidRPr="000E5DBA">
        <w:rPr>
          <w:rFonts w:ascii="Cambria" w:hAnsi="Cambria"/>
          <w:sz w:val="22"/>
          <w:u w:val="none"/>
        </w:rPr>
        <w:t>úplně kalkulována, že ceny ve Smlouvě jsou postačující, aby byly kryty všechny náklady, které vznikly nebo mají vzniknout v souvislosti s jeho smluvními závazky.</w:t>
      </w:r>
    </w:p>
    <w:p w14:paraId="2A8FD996" w14:textId="78A9A0EE" w:rsidR="00394ED4" w:rsidRPr="00A4734D" w:rsidRDefault="00416B67" w:rsidP="00552F7B">
      <w:pPr>
        <w:pStyle w:val="bh2"/>
        <w:numPr>
          <w:ilvl w:val="1"/>
          <w:numId w:val="1"/>
        </w:numPr>
        <w:spacing w:line="288" w:lineRule="auto"/>
        <w:rPr>
          <w:rFonts w:asciiTheme="majorHAnsi" w:hAnsiTheme="majorHAnsi"/>
          <w:sz w:val="22"/>
          <w:szCs w:val="22"/>
          <w:u w:val="none"/>
        </w:rPr>
      </w:pPr>
      <w:r>
        <w:rPr>
          <w:rFonts w:asciiTheme="majorHAnsi" w:hAnsiTheme="majorHAnsi"/>
          <w:sz w:val="22"/>
          <w:szCs w:val="22"/>
          <w:u w:val="none"/>
        </w:rPr>
        <w:t>Položkový rozpočet</w:t>
      </w:r>
      <w:r w:rsidR="00B732F0" w:rsidRPr="00A4734D">
        <w:rPr>
          <w:rFonts w:asciiTheme="majorHAnsi" w:hAnsiTheme="majorHAnsi"/>
          <w:sz w:val="22"/>
          <w:szCs w:val="22"/>
          <w:u w:val="none"/>
        </w:rPr>
        <w:t xml:space="preserve"> </w:t>
      </w:r>
      <w:r w:rsidR="00394ED4" w:rsidRPr="00A4734D">
        <w:rPr>
          <w:rFonts w:asciiTheme="majorHAnsi" w:hAnsiTheme="majorHAnsi"/>
          <w:sz w:val="22"/>
          <w:szCs w:val="22"/>
          <w:u w:val="none"/>
        </w:rPr>
        <w:t xml:space="preserve">pro určení Ceny Díla je </w:t>
      </w:r>
      <w:r w:rsidR="00B732F0" w:rsidRPr="00A4734D">
        <w:rPr>
          <w:rFonts w:asciiTheme="majorHAnsi" w:hAnsiTheme="majorHAnsi"/>
          <w:sz w:val="22"/>
          <w:szCs w:val="22"/>
          <w:u w:val="none"/>
        </w:rPr>
        <w:t xml:space="preserve">kalkulací </w:t>
      </w:r>
      <w:r w:rsidR="00D41F06" w:rsidRPr="00A4734D">
        <w:rPr>
          <w:rFonts w:asciiTheme="majorHAnsi" w:hAnsiTheme="majorHAnsi"/>
          <w:sz w:val="22"/>
          <w:szCs w:val="22"/>
          <w:u w:val="none"/>
        </w:rPr>
        <w:t>úpln</w:t>
      </w:r>
      <w:r w:rsidR="00B732F0" w:rsidRPr="00A4734D">
        <w:rPr>
          <w:rFonts w:asciiTheme="majorHAnsi" w:hAnsiTheme="majorHAnsi"/>
          <w:sz w:val="22"/>
          <w:szCs w:val="22"/>
          <w:u w:val="none"/>
        </w:rPr>
        <w:t>ou</w:t>
      </w:r>
      <w:r w:rsidR="00D41F06" w:rsidRPr="00A4734D">
        <w:rPr>
          <w:rFonts w:asciiTheme="majorHAnsi" w:hAnsiTheme="majorHAnsi"/>
          <w:sz w:val="22"/>
          <w:szCs w:val="22"/>
          <w:u w:val="none"/>
        </w:rPr>
        <w:t xml:space="preserve"> a závazn</w:t>
      </w:r>
      <w:r w:rsidR="00B732F0" w:rsidRPr="00A4734D">
        <w:rPr>
          <w:rFonts w:asciiTheme="majorHAnsi" w:hAnsiTheme="majorHAnsi"/>
          <w:sz w:val="22"/>
          <w:szCs w:val="22"/>
          <w:u w:val="none"/>
        </w:rPr>
        <w:t>ou</w:t>
      </w:r>
      <w:r w:rsidR="00394ED4" w:rsidRPr="00A4734D">
        <w:rPr>
          <w:rFonts w:asciiTheme="majorHAnsi" w:hAnsiTheme="majorHAnsi"/>
          <w:sz w:val="22"/>
          <w:szCs w:val="22"/>
          <w:u w:val="none"/>
        </w:rPr>
        <w:t>. Zhotovitel není oprávněn Cenu Díla jednostranně zvýšit, pokud se při provádění Díla objeví potřeba činností do</w:t>
      </w:r>
      <w:r w:rsidR="00D41F06" w:rsidRPr="00A4734D">
        <w:rPr>
          <w:rFonts w:asciiTheme="majorHAnsi" w:hAnsiTheme="majorHAnsi"/>
          <w:sz w:val="22"/>
          <w:szCs w:val="22"/>
          <w:u w:val="none"/>
        </w:rPr>
        <w:t xml:space="preserve"> </w:t>
      </w:r>
      <w:r w:rsidR="00B732F0" w:rsidRPr="00A4734D">
        <w:rPr>
          <w:rFonts w:asciiTheme="majorHAnsi" w:hAnsiTheme="majorHAnsi"/>
          <w:sz w:val="22"/>
          <w:szCs w:val="22"/>
          <w:u w:val="none"/>
        </w:rPr>
        <w:t xml:space="preserve">Cenové kalkulace </w:t>
      </w:r>
      <w:r w:rsidR="00394ED4" w:rsidRPr="00A4734D">
        <w:rPr>
          <w:rFonts w:asciiTheme="majorHAnsi" w:hAnsiTheme="majorHAnsi"/>
          <w:sz w:val="22"/>
          <w:szCs w:val="22"/>
          <w:u w:val="none"/>
        </w:rPr>
        <w:t>nezahrnutých (vyjma p</w:t>
      </w:r>
      <w:r w:rsidR="00C932C6">
        <w:rPr>
          <w:rFonts w:asciiTheme="majorHAnsi" w:hAnsiTheme="majorHAnsi"/>
          <w:sz w:val="22"/>
          <w:szCs w:val="22"/>
          <w:u w:val="none"/>
        </w:rPr>
        <w:t>řípadů popsaných v ustanovení § </w:t>
      </w:r>
      <w:r w:rsidR="00394ED4" w:rsidRPr="00A4734D">
        <w:rPr>
          <w:rFonts w:asciiTheme="majorHAnsi" w:hAnsiTheme="majorHAnsi"/>
          <w:sz w:val="22"/>
          <w:szCs w:val="22"/>
          <w:u w:val="none"/>
        </w:rPr>
        <w:t>2620 odst. 2 občanského zákoníku).</w:t>
      </w:r>
    </w:p>
    <w:p w14:paraId="6B9B0CC8" w14:textId="192E5797" w:rsidR="00394ED4" w:rsidRPr="00A4734D" w:rsidRDefault="00394ED4" w:rsidP="00394ED4">
      <w:pPr>
        <w:pStyle w:val="bh2"/>
        <w:numPr>
          <w:ilvl w:val="1"/>
          <w:numId w:val="1"/>
        </w:numPr>
        <w:spacing w:line="288" w:lineRule="auto"/>
        <w:rPr>
          <w:rFonts w:asciiTheme="majorHAnsi" w:hAnsiTheme="majorHAnsi"/>
          <w:sz w:val="22"/>
          <w:szCs w:val="22"/>
          <w:u w:val="none"/>
        </w:rPr>
      </w:pPr>
      <w:r w:rsidRPr="00A4734D">
        <w:rPr>
          <w:rFonts w:asciiTheme="majorHAnsi" w:hAnsiTheme="majorHAnsi"/>
          <w:sz w:val="22"/>
          <w:szCs w:val="22"/>
          <w:u w:val="none"/>
        </w:rPr>
        <w:t>Práce, které nejsou výslovně uvedeny v</w:t>
      </w:r>
      <w:r w:rsidR="00B732F0" w:rsidRPr="00A4734D">
        <w:rPr>
          <w:rFonts w:asciiTheme="majorHAnsi" w:hAnsiTheme="majorHAnsi"/>
          <w:sz w:val="22"/>
          <w:szCs w:val="22"/>
          <w:u w:val="none"/>
        </w:rPr>
        <w:t> Cenové kalkulaci</w:t>
      </w:r>
      <w:r w:rsidRPr="00A4734D">
        <w:rPr>
          <w:rFonts w:asciiTheme="majorHAnsi" w:hAnsiTheme="majorHAnsi"/>
          <w:sz w:val="22"/>
          <w:szCs w:val="22"/>
          <w:u w:val="none"/>
        </w:rPr>
        <w:t>, a na jejichž provedení Objednatel trvá, nebo s jejichž provedením nad sjednaný rámec díla Objednatel vysloví souhlas, se označují pro účely</w:t>
      </w:r>
      <w:r w:rsidR="00552F7B">
        <w:rPr>
          <w:rFonts w:asciiTheme="majorHAnsi" w:hAnsiTheme="majorHAnsi"/>
          <w:sz w:val="22"/>
          <w:szCs w:val="22"/>
          <w:u w:val="none"/>
        </w:rPr>
        <w:t xml:space="preserve"> této smlouvy jako „Vícepráce“.</w:t>
      </w:r>
    </w:p>
    <w:p w14:paraId="364644D3" w14:textId="4F1C5483" w:rsidR="00394ED4" w:rsidRPr="00A4734D" w:rsidRDefault="00394ED4" w:rsidP="00394ED4">
      <w:pPr>
        <w:pStyle w:val="bh2"/>
        <w:numPr>
          <w:ilvl w:val="1"/>
          <w:numId w:val="1"/>
        </w:numPr>
        <w:spacing w:line="288" w:lineRule="auto"/>
        <w:rPr>
          <w:rFonts w:asciiTheme="majorHAnsi" w:hAnsiTheme="majorHAnsi"/>
          <w:sz w:val="22"/>
          <w:szCs w:val="22"/>
          <w:u w:val="none"/>
        </w:rPr>
      </w:pPr>
      <w:r w:rsidRPr="00A4734D">
        <w:rPr>
          <w:rFonts w:asciiTheme="majorHAnsi" w:hAnsiTheme="majorHAnsi"/>
          <w:sz w:val="22"/>
          <w:szCs w:val="22"/>
          <w:u w:val="none"/>
        </w:rPr>
        <w:t xml:space="preserve">Práce, které jsou výslovně uvedeny </w:t>
      </w:r>
      <w:r w:rsidR="00D41F06" w:rsidRPr="00A4734D">
        <w:rPr>
          <w:rFonts w:asciiTheme="majorHAnsi" w:hAnsiTheme="majorHAnsi"/>
          <w:sz w:val="22"/>
          <w:szCs w:val="22"/>
          <w:u w:val="none"/>
        </w:rPr>
        <w:t>v</w:t>
      </w:r>
      <w:r w:rsidR="00B732F0" w:rsidRPr="00A4734D">
        <w:rPr>
          <w:rFonts w:asciiTheme="majorHAnsi" w:hAnsiTheme="majorHAnsi"/>
          <w:sz w:val="22"/>
          <w:szCs w:val="22"/>
          <w:u w:val="none"/>
        </w:rPr>
        <w:t> Cenové kalkulaci</w:t>
      </w:r>
      <w:r w:rsidRPr="00A4734D">
        <w:rPr>
          <w:rFonts w:asciiTheme="majorHAnsi" w:hAnsiTheme="majorHAnsi"/>
          <w:sz w:val="22"/>
          <w:szCs w:val="22"/>
          <w:u w:val="none"/>
        </w:rPr>
        <w:t xml:space="preserve">, a na jejichž provedení Objednatel </w:t>
      </w:r>
      <w:r w:rsidR="004C1F31" w:rsidRPr="00A4734D">
        <w:rPr>
          <w:rFonts w:asciiTheme="majorHAnsi" w:hAnsiTheme="majorHAnsi"/>
          <w:sz w:val="22"/>
          <w:szCs w:val="22"/>
          <w:u w:val="none"/>
        </w:rPr>
        <w:t xml:space="preserve">výslovně </w:t>
      </w:r>
      <w:r w:rsidR="00A672FE" w:rsidRPr="00A4734D">
        <w:rPr>
          <w:rFonts w:asciiTheme="majorHAnsi" w:hAnsiTheme="majorHAnsi"/>
          <w:sz w:val="22"/>
          <w:szCs w:val="22"/>
          <w:u w:val="none"/>
        </w:rPr>
        <w:t>netrvá, anebo s jejichž</w:t>
      </w:r>
      <w:r w:rsidRPr="00A4734D">
        <w:rPr>
          <w:rFonts w:asciiTheme="majorHAnsi" w:hAnsiTheme="majorHAnsi"/>
          <w:sz w:val="22"/>
          <w:szCs w:val="22"/>
          <w:u w:val="none"/>
        </w:rPr>
        <w:t xml:space="preserve"> neprovedením Objednatel v</w:t>
      </w:r>
      <w:r w:rsidR="00D00216">
        <w:rPr>
          <w:rFonts w:asciiTheme="majorHAnsi" w:hAnsiTheme="majorHAnsi"/>
          <w:sz w:val="22"/>
          <w:szCs w:val="22"/>
          <w:u w:val="none"/>
        </w:rPr>
        <w:t>ysloví souhlas, se označují pro </w:t>
      </w:r>
      <w:r w:rsidRPr="00A4734D">
        <w:rPr>
          <w:rFonts w:asciiTheme="majorHAnsi" w:hAnsiTheme="majorHAnsi"/>
          <w:sz w:val="22"/>
          <w:szCs w:val="22"/>
          <w:u w:val="none"/>
        </w:rPr>
        <w:t>účely této smlouvy jako „Méněpráce“.</w:t>
      </w:r>
    </w:p>
    <w:p w14:paraId="40CB2958" w14:textId="77777777" w:rsidR="00394ED4" w:rsidRPr="00A4734D" w:rsidRDefault="00394ED4" w:rsidP="00394ED4">
      <w:pPr>
        <w:pStyle w:val="bh2"/>
        <w:numPr>
          <w:ilvl w:val="1"/>
          <w:numId w:val="1"/>
        </w:numPr>
        <w:spacing w:line="288" w:lineRule="auto"/>
        <w:rPr>
          <w:rFonts w:asciiTheme="majorHAnsi" w:hAnsiTheme="majorHAnsi"/>
          <w:sz w:val="22"/>
          <w:szCs w:val="22"/>
          <w:u w:val="none"/>
        </w:rPr>
      </w:pPr>
      <w:r w:rsidRPr="00A4734D">
        <w:rPr>
          <w:rFonts w:asciiTheme="majorHAnsi" w:hAnsiTheme="majorHAnsi"/>
          <w:sz w:val="22"/>
          <w:szCs w:val="22"/>
          <w:u w:val="none"/>
        </w:rPr>
        <w:t>Provedení Víceprací nebo neprovedení Méněprací je možné pouze na základě Dodatku Smlouvy, kterým bude změněn (rozšířen či zúžen) rozsah Díla. Má-li tedy dojít při realizaci Díla:</w:t>
      </w:r>
    </w:p>
    <w:p w14:paraId="4CFDF4E0" w14:textId="77777777" w:rsidR="00394ED4" w:rsidRPr="00A4734D" w:rsidRDefault="00394ED4" w:rsidP="00394ED4">
      <w:pPr>
        <w:pStyle w:val="bh2"/>
        <w:numPr>
          <w:ilvl w:val="2"/>
          <w:numId w:val="1"/>
        </w:numPr>
        <w:spacing w:line="288" w:lineRule="auto"/>
        <w:rPr>
          <w:rFonts w:asciiTheme="majorHAnsi" w:hAnsiTheme="majorHAnsi"/>
          <w:sz w:val="22"/>
          <w:szCs w:val="22"/>
          <w:u w:val="none"/>
        </w:rPr>
      </w:pPr>
      <w:r w:rsidRPr="00A4734D">
        <w:rPr>
          <w:rFonts w:asciiTheme="majorHAnsi" w:hAnsiTheme="majorHAnsi"/>
          <w:sz w:val="22"/>
          <w:szCs w:val="22"/>
          <w:u w:val="none"/>
        </w:rPr>
        <w:t>k jakémukoliv rozšíření Díla, tj. k vykonání jakýchkoli Víceprací,</w:t>
      </w:r>
    </w:p>
    <w:p w14:paraId="45A82265" w14:textId="77777777" w:rsidR="00394ED4" w:rsidRPr="00A4734D" w:rsidRDefault="00394ED4" w:rsidP="00394ED4">
      <w:pPr>
        <w:pStyle w:val="bh2"/>
        <w:numPr>
          <w:ilvl w:val="2"/>
          <w:numId w:val="1"/>
        </w:numPr>
        <w:spacing w:line="288" w:lineRule="auto"/>
        <w:rPr>
          <w:rFonts w:asciiTheme="majorHAnsi" w:hAnsiTheme="majorHAnsi"/>
          <w:sz w:val="22"/>
          <w:szCs w:val="22"/>
          <w:u w:val="none"/>
        </w:rPr>
      </w:pPr>
      <w:r w:rsidRPr="00A4734D">
        <w:rPr>
          <w:rFonts w:asciiTheme="majorHAnsi" w:hAnsiTheme="majorHAnsi"/>
          <w:sz w:val="22"/>
          <w:szCs w:val="22"/>
          <w:u w:val="none"/>
        </w:rPr>
        <w:t>k jakémukoli zúžení Díla, tj. k nevykonání Méněprací,</w:t>
      </w:r>
    </w:p>
    <w:p w14:paraId="2E3831B7" w14:textId="4ABBBE6E" w:rsidR="00C932C6" w:rsidRDefault="00394ED4" w:rsidP="00C932C6">
      <w:pPr>
        <w:pStyle w:val="bh2"/>
        <w:tabs>
          <w:tab w:val="clear" w:pos="720"/>
        </w:tabs>
        <w:spacing w:line="288" w:lineRule="auto"/>
        <w:ind w:firstLine="0"/>
        <w:rPr>
          <w:rFonts w:asciiTheme="majorHAnsi" w:hAnsiTheme="majorHAnsi"/>
          <w:sz w:val="22"/>
          <w:szCs w:val="22"/>
          <w:u w:val="none"/>
        </w:rPr>
      </w:pPr>
      <w:r w:rsidRPr="00A4734D">
        <w:rPr>
          <w:rFonts w:asciiTheme="majorHAnsi" w:hAnsiTheme="majorHAnsi"/>
          <w:sz w:val="22"/>
          <w:szCs w:val="22"/>
          <w:u w:val="none"/>
        </w:rPr>
        <w:t>je Zhotovitel povinen provést soupis těchto Víceprací nebo Méněprací, včetně jejich ocenění</w:t>
      </w:r>
      <w:r w:rsidR="001E1D24" w:rsidRPr="00A4734D">
        <w:rPr>
          <w:rFonts w:asciiTheme="majorHAnsi" w:hAnsiTheme="majorHAnsi"/>
          <w:sz w:val="22"/>
          <w:szCs w:val="22"/>
          <w:u w:val="none"/>
        </w:rPr>
        <w:t xml:space="preserve"> </w:t>
      </w:r>
      <w:r w:rsidRPr="00A4734D">
        <w:rPr>
          <w:rFonts w:asciiTheme="majorHAnsi" w:hAnsiTheme="majorHAnsi"/>
          <w:sz w:val="22"/>
          <w:szCs w:val="22"/>
          <w:u w:val="none"/>
        </w:rPr>
        <w:t xml:space="preserve">a následně tento soupis předložit Objednateli spolu s návrhem dodatku této Smlouvy. </w:t>
      </w:r>
      <w:r w:rsidR="00C932C6">
        <w:rPr>
          <w:rFonts w:asciiTheme="majorHAnsi" w:hAnsiTheme="majorHAnsi"/>
          <w:sz w:val="22"/>
          <w:szCs w:val="22"/>
          <w:u w:val="none"/>
        </w:rPr>
        <w:t>Náklady na V</w:t>
      </w:r>
      <w:r w:rsidR="00C932C6" w:rsidRPr="00C932C6">
        <w:rPr>
          <w:rFonts w:asciiTheme="majorHAnsi" w:hAnsiTheme="majorHAnsi"/>
          <w:sz w:val="22"/>
          <w:szCs w:val="22"/>
          <w:u w:val="none"/>
        </w:rPr>
        <w:t>ícepráce budou oceněny podle odpovídající</w:t>
      </w:r>
      <w:r w:rsidR="00C932C6">
        <w:rPr>
          <w:rFonts w:asciiTheme="majorHAnsi" w:hAnsiTheme="majorHAnsi"/>
          <w:sz w:val="22"/>
          <w:szCs w:val="22"/>
          <w:u w:val="none"/>
        </w:rPr>
        <w:t>ch jednotkových cen položek dle </w:t>
      </w:r>
      <w:r w:rsidR="00C932C6" w:rsidRPr="00C932C6">
        <w:rPr>
          <w:rFonts w:asciiTheme="majorHAnsi" w:hAnsiTheme="majorHAnsi"/>
          <w:sz w:val="22"/>
          <w:szCs w:val="22"/>
          <w:u w:val="none"/>
        </w:rPr>
        <w:t xml:space="preserve">položkového rozpočtu. Oceňování víceprací, u kterých nelze využít jednotkových cen dle položkového rozpočtu díla, bude provedeno podle sborníků cen stavebních prací vydaných společností URS Praha, a.s. nebo RTS a.s. pro období ve kterém mají být práce realizovány. </w:t>
      </w:r>
      <w:r w:rsidR="00C932C6">
        <w:rPr>
          <w:rFonts w:asciiTheme="majorHAnsi" w:hAnsiTheme="majorHAnsi"/>
          <w:sz w:val="22"/>
          <w:szCs w:val="22"/>
          <w:u w:val="none"/>
        </w:rPr>
        <w:t>V </w:t>
      </w:r>
      <w:r w:rsidR="00C932C6" w:rsidRPr="00C932C6">
        <w:rPr>
          <w:rFonts w:asciiTheme="majorHAnsi" w:hAnsiTheme="majorHAnsi"/>
          <w:sz w:val="22"/>
          <w:szCs w:val="22"/>
          <w:u w:val="none"/>
        </w:rPr>
        <w:t xml:space="preserve">případě, že nelze využít u technologické části díla ani sborník cen stavebních prací </w:t>
      </w:r>
      <w:r w:rsidR="006067E4">
        <w:rPr>
          <w:rFonts w:asciiTheme="majorHAnsi" w:hAnsiTheme="majorHAnsi"/>
          <w:sz w:val="22"/>
          <w:szCs w:val="22"/>
          <w:u w:val="none"/>
        </w:rPr>
        <w:t>URS Praha, a.s. nebo RTS a.s., Z</w:t>
      </w:r>
      <w:r w:rsidR="00C932C6" w:rsidRPr="00C932C6">
        <w:rPr>
          <w:rFonts w:asciiTheme="majorHAnsi" w:hAnsiTheme="majorHAnsi"/>
          <w:sz w:val="22"/>
          <w:szCs w:val="22"/>
          <w:u w:val="none"/>
        </w:rPr>
        <w:t>hotovitel předloží objednateli nabídku k</w:t>
      </w:r>
      <w:r w:rsidR="00C932C6">
        <w:rPr>
          <w:rFonts w:asciiTheme="majorHAnsi" w:hAnsiTheme="majorHAnsi"/>
          <w:sz w:val="22"/>
          <w:szCs w:val="22"/>
          <w:u w:val="none"/>
        </w:rPr>
        <w:t> </w:t>
      </w:r>
      <w:r w:rsidR="00C932C6" w:rsidRPr="00C932C6">
        <w:rPr>
          <w:rFonts w:asciiTheme="majorHAnsi" w:hAnsiTheme="majorHAnsi"/>
          <w:sz w:val="22"/>
          <w:szCs w:val="22"/>
          <w:u w:val="none"/>
        </w:rPr>
        <w:t>jednání</w:t>
      </w:r>
      <w:r w:rsidR="00C932C6">
        <w:rPr>
          <w:rFonts w:asciiTheme="majorHAnsi" w:hAnsiTheme="majorHAnsi"/>
          <w:sz w:val="22"/>
          <w:szCs w:val="22"/>
          <w:u w:val="none"/>
        </w:rPr>
        <w:t>.</w:t>
      </w:r>
    </w:p>
    <w:p w14:paraId="02B7D510" w14:textId="22A2A33A" w:rsidR="00C932C6" w:rsidRDefault="00C932C6" w:rsidP="00C932C6">
      <w:pPr>
        <w:pStyle w:val="bh2"/>
        <w:numPr>
          <w:ilvl w:val="1"/>
          <w:numId w:val="1"/>
        </w:numPr>
        <w:spacing w:line="288" w:lineRule="auto"/>
        <w:rPr>
          <w:rFonts w:asciiTheme="majorHAnsi" w:hAnsiTheme="majorHAnsi"/>
          <w:sz w:val="22"/>
          <w:szCs w:val="22"/>
          <w:u w:val="none"/>
        </w:rPr>
      </w:pPr>
      <w:r>
        <w:rPr>
          <w:rFonts w:asciiTheme="majorHAnsi" w:hAnsiTheme="majorHAnsi"/>
          <w:sz w:val="22"/>
          <w:szCs w:val="22"/>
          <w:u w:val="none"/>
        </w:rPr>
        <w:t>Bez uzavření Dodatku není Z</w:t>
      </w:r>
      <w:r w:rsidRPr="00C932C6">
        <w:rPr>
          <w:rFonts w:asciiTheme="majorHAnsi" w:hAnsiTheme="majorHAnsi"/>
          <w:sz w:val="22"/>
          <w:szCs w:val="22"/>
          <w:u w:val="none"/>
        </w:rPr>
        <w:t>hotovitel oprávněn provádět</w:t>
      </w:r>
      <w:r>
        <w:rPr>
          <w:rFonts w:asciiTheme="majorHAnsi" w:hAnsiTheme="majorHAnsi"/>
          <w:sz w:val="22"/>
          <w:szCs w:val="22"/>
          <w:u w:val="none"/>
        </w:rPr>
        <w:t xml:space="preserve"> práce, které by změnily rozsah Díla</w:t>
      </w:r>
      <w:r w:rsidRPr="00C932C6">
        <w:rPr>
          <w:rFonts w:asciiTheme="majorHAnsi" w:hAnsiTheme="majorHAnsi"/>
          <w:sz w:val="22"/>
          <w:szCs w:val="22"/>
          <w:u w:val="none"/>
        </w:rPr>
        <w:t>. Provedení</w:t>
      </w:r>
      <w:r>
        <w:rPr>
          <w:rFonts w:asciiTheme="majorHAnsi" w:hAnsiTheme="majorHAnsi"/>
          <w:sz w:val="22"/>
          <w:szCs w:val="22"/>
          <w:u w:val="none"/>
        </w:rPr>
        <w:t xml:space="preserve"> takových prací bez uzavřeného D</w:t>
      </w:r>
      <w:r w:rsidRPr="00C932C6">
        <w:rPr>
          <w:rFonts w:asciiTheme="majorHAnsi" w:hAnsiTheme="majorHAnsi"/>
          <w:sz w:val="22"/>
          <w:szCs w:val="22"/>
          <w:u w:val="none"/>
        </w:rPr>
        <w:t xml:space="preserve">odatku znamená, že </w:t>
      </w:r>
      <w:r>
        <w:rPr>
          <w:rFonts w:asciiTheme="majorHAnsi" w:hAnsiTheme="majorHAnsi"/>
          <w:sz w:val="22"/>
          <w:szCs w:val="22"/>
          <w:u w:val="none"/>
        </w:rPr>
        <w:t>budou považovány za součást Díla a Z</w:t>
      </w:r>
      <w:r w:rsidRPr="00C932C6">
        <w:rPr>
          <w:rFonts w:asciiTheme="majorHAnsi" w:hAnsiTheme="majorHAnsi"/>
          <w:sz w:val="22"/>
          <w:szCs w:val="22"/>
          <w:u w:val="none"/>
        </w:rPr>
        <w:t xml:space="preserve">hotovitel nemá nárok na úhradu ceny nad rámec sjednané ceny </w:t>
      </w:r>
      <w:r>
        <w:rPr>
          <w:rFonts w:asciiTheme="majorHAnsi" w:hAnsiTheme="majorHAnsi"/>
          <w:sz w:val="22"/>
          <w:szCs w:val="22"/>
          <w:u w:val="none"/>
        </w:rPr>
        <w:t>D</w:t>
      </w:r>
      <w:r w:rsidRPr="00C932C6">
        <w:rPr>
          <w:rFonts w:asciiTheme="majorHAnsi" w:hAnsiTheme="majorHAnsi"/>
          <w:sz w:val="22"/>
          <w:szCs w:val="22"/>
          <w:u w:val="none"/>
        </w:rPr>
        <w:t>íla.</w:t>
      </w:r>
    </w:p>
    <w:p w14:paraId="4D76FE11" w14:textId="77777777" w:rsidR="00394ED4" w:rsidRPr="00A4734D" w:rsidRDefault="00394ED4" w:rsidP="00552F7B">
      <w:pPr>
        <w:pStyle w:val="bh1"/>
        <w:keepNext/>
        <w:keepLines/>
        <w:spacing w:before="360" w:line="288" w:lineRule="auto"/>
        <w:rPr>
          <w:rFonts w:asciiTheme="majorHAnsi" w:hAnsiTheme="majorHAnsi" w:cstheme="minorHAnsi"/>
          <w:sz w:val="22"/>
          <w:szCs w:val="22"/>
        </w:rPr>
      </w:pPr>
      <w:bookmarkStart w:id="4" w:name="_Toc140980554"/>
      <w:r w:rsidRPr="00A4734D">
        <w:rPr>
          <w:rFonts w:asciiTheme="majorHAnsi" w:hAnsiTheme="majorHAnsi" w:cstheme="minorHAnsi"/>
          <w:sz w:val="22"/>
          <w:szCs w:val="22"/>
        </w:rPr>
        <w:t>platební podmínky</w:t>
      </w:r>
    </w:p>
    <w:p w14:paraId="68FDB395" w14:textId="77777777" w:rsidR="00394ED4" w:rsidRPr="00A4734D" w:rsidRDefault="00394ED4" w:rsidP="00394ED4">
      <w:pPr>
        <w:pStyle w:val="bh2"/>
        <w:numPr>
          <w:ilvl w:val="1"/>
          <w:numId w:val="1"/>
        </w:numPr>
        <w:spacing w:line="288" w:lineRule="auto"/>
        <w:rPr>
          <w:rFonts w:asciiTheme="majorHAnsi" w:hAnsiTheme="majorHAnsi"/>
          <w:sz w:val="22"/>
          <w:szCs w:val="22"/>
          <w:u w:val="none"/>
        </w:rPr>
      </w:pPr>
      <w:bookmarkStart w:id="5" w:name="_Toc140980555"/>
      <w:bookmarkEnd w:id="4"/>
      <w:r w:rsidRPr="00A4734D">
        <w:rPr>
          <w:rFonts w:asciiTheme="majorHAnsi" w:hAnsiTheme="majorHAnsi"/>
          <w:sz w:val="22"/>
          <w:szCs w:val="22"/>
          <w:u w:val="none"/>
        </w:rPr>
        <w:t>Cena Díla bude Objednatelem Zhotoviteli hrazena takto:</w:t>
      </w:r>
    </w:p>
    <w:p w14:paraId="67DF3A10" w14:textId="4647966A" w:rsidR="00394ED4" w:rsidRPr="00D66EF7" w:rsidRDefault="00394ED4" w:rsidP="00552F7B">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 xml:space="preserve">nejpozději do </w:t>
      </w:r>
      <w:r w:rsidR="007178CC" w:rsidRPr="00A4734D">
        <w:rPr>
          <w:rFonts w:asciiTheme="majorHAnsi" w:hAnsiTheme="majorHAnsi" w:cstheme="minorHAnsi"/>
          <w:sz w:val="22"/>
          <w:szCs w:val="22"/>
          <w:u w:val="none"/>
        </w:rPr>
        <w:t>30, slovy třiceti, kalendářních dnů</w:t>
      </w:r>
      <w:r w:rsidRPr="00A4734D">
        <w:rPr>
          <w:rFonts w:asciiTheme="majorHAnsi" w:hAnsiTheme="majorHAnsi" w:cstheme="minorHAnsi"/>
          <w:sz w:val="22"/>
          <w:szCs w:val="22"/>
          <w:u w:val="none"/>
        </w:rPr>
        <w:t xml:space="preserve"> ode dne podpisu této Smlouvy zaplatí Objednatel Zhotoviteli </w:t>
      </w:r>
      <w:r w:rsidR="003D767C" w:rsidRPr="00D66EF7">
        <w:rPr>
          <w:rFonts w:asciiTheme="majorHAnsi" w:hAnsiTheme="majorHAnsi" w:cstheme="minorHAnsi"/>
          <w:sz w:val="22"/>
          <w:szCs w:val="22"/>
          <w:u w:val="none"/>
        </w:rPr>
        <w:t>5 </w:t>
      </w:r>
      <w:r w:rsidR="0009124B" w:rsidRPr="00D66EF7">
        <w:rPr>
          <w:rFonts w:asciiTheme="majorHAnsi" w:hAnsiTheme="majorHAnsi" w:cstheme="minorHAnsi"/>
          <w:sz w:val="22"/>
          <w:szCs w:val="22"/>
          <w:u w:val="none"/>
        </w:rPr>
        <w:t xml:space="preserve">% </w:t>
      </w:r>
      <w:r w:rsidRPr="00D66EF7">
        <w:rPr>
          <w:rFonts w:asciiTheme="majorHAnsi" w:hAnsiTheme="majorHAnsi" w:cstheme="minorHAnsi"/>
          <w:sz w:val="22"/>
          <w:szCs w:val="22"/>
          <w:u w:val="none"/>
        </w:rPr>
        <w:t>Cen</w:t>
      </w:r>
      <w:r w:rsidR="0009124B" w:rsidRPr="00D66EF7">
        <w:rPr>
          <w:rFonts w:asciiTheme="majorHAnsi" w:hAnsiTheme="majorHAnsi" w:cstheme="minorHAnsi"/>
          <w:sz w:val="22"/>
          <w:szCs w:val="22"/>
          <w:u w:val="none"/>
        </w:rPr>
        <w:t>y</w:t>
      </w:r>
      <w:r w:rsidRPr="00D66EF7">
        <w:rPr>
          <w:rFonts w:asciiTheme="majorHAnsi" w:hAnsiTheme="majorHAnsi" w:cstheme="minorHAnsi"/>
          <w:sz w:val="22"/>
          <w:szCs w:val="22"/>
          <w:u w:val="none"/>
        </w:rPr>
        <w:t xml:space="preserve"> Díla</w:t>
      </w:r>
      <w:r w:rsidR="0009124B" w:rsidRPr="00D66EF7">
        <w:rPr>
          <w:rFonts w:asciiTheme="majorHAnsi" w:hAnsiTheme="majorHAnsi" w:cstheme="minorHAnsi"/>
          <w:sz w:val="22"/>
          <w:szCs w:val="22"/>
          <w:u w:val="none"/>
        </w:rPr>
        <w:t xml:space="preserve">, </w:t>
      </w:r>
      <w:r w:rsidRPr="00D66EF7">
        <w:rPr>
          <w:rFonts w:asciiTheme="majorHAnsi" w:hAnsiTheme="majorHAnsi" w:cstheme="minorHAnsi"/>
          <w:sz w:val="22"/>
          <w:szCs w:val="22"/>
          <w:u w:val="none"/>
        </w:rPr>
        <w:t xml:space="preserve">a to na základě </w:t>
      </w:r>
      <w:r w:rsidR="00AD484B" w:rsidRPr="00D66EF7">
        <w:rPr>
          <w:rFonts w:asciiTheme="majorHAnsi" w:hAnsiTheme="majorHAnsi" w:cstheme="minorHAnsi"/>
          <w:sz w:val="22"/>
          <w:szCs w:val="22"/>
          <w:u w:val="none"/>
        </w:rPr>
        <w:t xml:space="preserve">vystavené </w:t>
      </w:r>
      <w:r w:rsidRPr="00D66EF7">
        <w:rPr>
          <w:rFonts w:asciiTheme="majorHAnsi" w:hAnsiTheme="majorHAnsi" w:cstheme="minorHAnsi"/>
          <w:sz w:val="22"/>
          <w:szCs w:val="22"/>
          <w:u w:val="none"/>
        </w:rPr>
        <w:t>faktury</w:t>
      </w:r>
      <w:r w:rsidR="00AD484B" w:rsidRPr="00D66EF7">
        <w:rPr>
          <w:rFonts w:asciiTheme="majorHAnsi" w:hAnsiTheme="majorHAnsi" w:cstheme="minorHAnsi"/>
          <w:sz w:val="22"/>
          <w:szCs w:val="22"/>
          <w:u w:val="none"/>
        </w:rPr>
        <w:t xml:space="preserve"> 1, </w:t>
      </w:r>
      <w:r w:rsidRPr="00D66EF7">
        <w:rPr>
          <w:rFonts w:asciiTheme="majorHAnsi" w:hAnsiTheme="majorHAnsi" w:cstheme="minorHAnsi"/>
          <w:sz w:val="22"/>
          <w:szCs w:val="22"/>
          <w:u w:val="none"/>
        </w:rPr>
        <w:t xml:space="preserve">která byla předána Objednateli </w:t>
      </w:r>
      <w:r w:rsidR="007178CC" w:rsidRPr="00D66EF7">
        <w:rPr>
          <w:rFonts w:asciiTheme="majorHAnsi" w:hAnsiTheme="majorHAnsi" w:cstheme="minorHAnsi"/>
          <w:sz w:val="22"/>
          <w:szCs w:val="22"/>
          <w:u w:val="none"/>
        </w:rPr>
        <w:t>Zhotovitelem dnešního dne, což oba účastníci této Smlouvy podpisem Smlouvy stvrzují;</w:t>
      </w:r>
    </w:p>
    <w:p w14:paraId="6BEA3877" w14:textId="56CAEAC3" w:rsidR="004864D9" w:rsidRPr="00D66EF7" w:rsidRDefault="004864D9" w:rsidP="003D767C">
      <w:pPr>
        <w:pStyle w:val="bh2"/>
        <w:numPr>
          <w:ilvl w:val="2"/>
          <w:numId w:val="1"/>
        </w:numPr>
        <w:spacing w:line="288" w:lineRule="auto"/>
        <w:rPr>
          <w:rFonts w:asciiTheme="majorHAnsi" w:hAnsiTheme="majorHAnsi" w:cstheme="minorHAnsi"/>
          <w:sz w:val="22"/>
          <w:szCs w:val="22"/>
          <w:u w:val="none"/>
        </w:rPr>
      </w:pPr>
      <w:r w:rsidRPr="00D66EF7">
        <w:rPr>
          <w:rFonts w:asciiTheme="majorHAnsi" w:hAnsiTheme="majorHAnsi" w:cstheme="minorHAnsi"/>
          <w:sz w:val="22"/>
          <w:szCs w:val="22"/>
          <w:u w:val="none"/>
        </w:rPr>
        <w:t xml:space="preserve">nejpozději do 30, slovy třiceti, kalendářních dnů ode dne doručení faktury 2 zaplatí Objednatel Zhotoviteli </w:t>
      </w:r>
      <w:r w:rsidR="003D767C" w:rsidRPr="00D66EF7">
        <w:rPr>
          <w:rFonts w:asciiTheme="majorHAnsi" w:hAnsiTheme="majorHAnsi" w:cstheme="minorHAnsi"/>
          <w:sz w:val="22"/>
          <w:szCs w:val="22"/>
          <w:u w:val="none"/>
        </w:rPr>
        <w:t>15</w:t>
      </w:r>
      <w:r w:rsidR="00AD484B" w:rsidRPr="00D66EF7">
        <w:rPr>
          <w:rFonts w:asciiTheme="majorHAnsi" w:hAnsiTheme="majorHAnsi" w:cstheme="minorHAnsi"/>
          <w:sz w:val="22"/>
          <w:szCs w:val="22"/>
          <w:u w:val="none"/>
        </w:rPr>
        <w:t>% C</w:t>
      </w:r>
      <w:r w:rsidRPr="00D66EF7">
        <w:rPr>
          <w:rFonts w:asciiTheme="majorHAnsi" w:hAnsiTheme="majorHAnsi" w:cstheme="minorHAnsi"/>
          <w:sz w:val="22"/>
          <w:szCs w:val="22"/>
          <w:u w:val="none"/>
        </w:rPr>
        <w:t>en</w:t>
      </w:r>
      <w:r w:rsidR="00AD484B" w:rsidRPr="00D66EF7">
        <w:rPr>
          <w:rFonts w:asciiTheme="majorHAnsi" w:hAnsiTheme="majorHAnsi" w:cstheme="minorHAnsi"/>
          <w:sz w:val="22"/>
          <w:szCs w:val="22"/>
          <w:u w:val="none"/>
        </w:rPr>
        <w:t>y</w:t>
      </w:r>
      <w:r w:rsidRPr="00D66EF7">
        <w:rPr>
          <w:rFonts w:asciiTheme="majorHAnsi" w:hAnsiTheme="majorHAnsi" w:cstheme="minorHAnsi"/>
          <w:sz w:val="22"/>
          <w:szCs w:val="22"/>
          <w:u w:val="none"/>
        </w:rPr>
        <w:t xml:space="preserve"> Díla</w:t>
      </w:r>
      <w:r w:rsidR="00AD484B" w:rsidRPr="00D66EF7">
        <w:rPr>
          <w:rFonts w:asciiTheme="majorHAnsi" w:hAnsiTheme="majorHAnsi" w:cstheme="minorHAnsi"/>
          <w:sz w:val="22"/>
          <w:szCs w:val="22"/>
          <w:u w:val="none"/>
        </w:rPr>
        <w:t xml:space="preserve">, </w:t>
      </w:r>
      <w:r w:rsidRPr="00D66EF7">
        <w:rPr>
          <w:rFonts w:asciiTheme="majorHAnsi" w:hAnsiTheme="majorHAnsi" w:cstheme="minorHAnsi"/>
          <w:sz w:val="22"/>
          <w:szCs w:val="22"/>
          <w:u w:val="none"/>
        </w:rPr>
        <w:t>když platí, že fakturu 2 je Zhotovitel oprávněn vystavit nejdříve poté</w:t>
      </w:r>
      <w:r w:rsidR="00AB0B4D" w:rsidRPr="00D66EF7">
        <w:rPr>
          <w:rFonts w:asciiTheme="majorHAnsi" w:hAnsiTheme="majorHAnsi" w:cstheme="minorHAnsi"/>
          <w:sz w:val="22"/>
          <w:szCs w:val="22"/>
          <w:u w:val="none"/>
        </w:rPr>
        <w:t xml:space="preserve">, co bude zhotoveno Dílo v rozsahu bodu 1. písm. </w:t>
      </w:r>
      <w:r w:rsidR="003D767C" w:rsidRPr="00D66EF7">
        <w:rPr>
          <w:rFonts w:asciiTheme="majorHAnsi" w:hAnsiTheme="majorHAnsi" w:cstheme="minorHAnsi"/>
          <w:sz w:val="22"/>
          <w:szCs w:val="22"/>
          <w:u w:val="none"/>
        </w:rPr>
        <w:t xml:space="preserve">a), </w:t>
      </w:r>
      <w:r w:rsidR="00AB0B4D" w:rsidRPr="00D66EF7">
        <w:rPr>
          <w:rFonts w:asciiTheme="majorHAnsi" w:hAnsiTheme="majorHAnsi" w:cstheme="minorHAnsi"/>
          <w:sz w:val="22"/>
          <w:szCs w:val="22"/>
          <w:u w:val="none"/>
        </w:rPr>
        <w:t xml:space="preserve">b) </w:t>
      </w:r>
      <w:r w:rsidR="003D767C" w:rsidRPr="00D66EF7">
        <w:rPr>
          <w:rFonts w:asciiTheme="majorHAnsi" w:hAnsiTheme="majorHAnsi" w:cstheme="minorHAnsi"/>
          <w:sz w:val="22"/>
          <w:szCs w:val="22"/>
          <w:u w:val="none"/>
        </w:rPr>
        <w:t xml:space="preserve">a c) </w:t>
      </w:r>
      <w:r w:rsidR="00AB0B4D" w:rsidRPr="00D66EF7">
        <w:rPr>
          <w:rFonts w:asciiTheme="majorHAnsi" w:hAnsiTheme="majorHAnsi" w:cstheme="minorHAnsi"/>
          <w:sz w:val="22"/>
          <w:szCs w:val="22"/>
          <w:u w:val="none"/>
        </w:rPr>
        <w:t xml:space="preserve">této smlouvy, tj. poté, co </w:t>
      </w:r>
      <w:r w:rsidRPr="00D66EF7">
        <w:rPr>
          <w:rFonts w:asciiTheme="majorHAnsi" w:hAnsiTheme="majorHAnsi" w:cstheme="minorHAnsi"/>
          <w:sz w:val="22"/>
          <w:szCs w:val="22"/>
          <w:u w:val="none"/>
        </w:rPr>
        <w:t>bud</w:t>
      </w:r>
      <w:r w:rsidR="003D767C" w:rsidRPr="00D66EF7">
        <w:rPr>
          <w:rFonts w:asciiTheme="majorHAnsi" w:hAnsiTheme="majorHAnsi" w:cstheme="minorHAnsi"/>
          <w:sz w:val="22"/>
          <w:szCs w:val="22"/>
          <w:u w:val="none"/>
        </w:rPr>
        <w:t>e</w:t>
      </w:r>
      <w:r w:rsidRPr="00D66EF7">
        <w:rPr>
          <w:rFonts w:asciiTheme="majorHAnsi" w:hAnsiTheme="majorHAnsi" w:cstheme="minorHAnsi"/>
          <w:sz w:val="22"/>
          <w:szCs w:val="22"/>
          <w:u w:val="none"/>
        </w:rPr>
        <w:t xml:space="preserve"> proveden</w:t>
      </w:r>
      <w:r w:rsidR="003D767C" w:rsidRPr="00D66EF7">
        <w:rPr>
          <w:rFonts w:asciiTheme="majorHAnsi" w:hAnsiTheme="majorHAnsi" w:cstheme="minorHAnsi"/>
          <w:sz w:val="22"/>
          <w:szCs w:val="22"/>
          <w:u w:val="none"/>
        </w:rPr>
        <w:t>a</w:t>
      </w:r>
      <w:r w:rsidRPr="00D66EF7">
        <w:rPr>
          <w:rFonts w:asciiTheme="majorHAnsi" w:hAnsiTheme="majorHAnsi" w:cstheme="minorHAnsi"/>
          <w:sz w:val="22"/>
          <w:szCs w:val="22"/>
          <w:u w:val="none"/>
        </w:rPr>
        <w:t xml:space="preserve"> </w:t>
      </w:r>
      <w:r w:rsidR="003D767C" w:rsidRPr="00D66EF7">
        <w:rPr>
          <w:rFonts w:asciiTheme="majorHAnsi" w:hAnsiTheme="majorHAnsi" w:cstheme="minorHAnsi"/>
          <w:sz w:val="22"/>
          <w:szCs w:val="22"/>
          <w:u w:val="none"/>
        </w:rPr>
        <w:t xml:space="preserve">projekční a inženýrská činnost, </w:t>
      </w:r>
      <w:r w:rsidR="003D767C" w:rsidRPr="00D66EF7">
        <w:rPr>
          <w:rFonts w:asciiTheme="majorHAnsi" w:hAnsiTheme="majorHAnsi" w:cstheme="minorHAnsi"/>
          <w:sz w:val="22"/>
          <w:szCs w:val="22"/>
          <w:u w:val="none"/>
        </w:rPr>
        <w:lastRenderedPageBreak/>
        <w:t xml:space="preserve">zejména zpracování projektové realizační dokumentace, vč. přípravy realizační (projektové) dokumentace, dle které budou zapojeny jednotlivé komponenty a vedena elektroinstalace; a dále budou provedeny </w:t>
      </w:r>
      <w:r w:rsidRPr="00D66EF7">
        <w:rPr>
          <w:rFonts w:asciiTheme="majorHAnsi" w:hAnsiTheme="majorHAnsi" w:cstheme="minorHAnsi"/>
          <w:sz w:val="22"/>
          <w:szCs w:val="22"/>
          <w:u w:val="none"/>
        </w:rPr>
        <w:t xml:space="preserve">přípravné práce a oplocení </w:t>
      </w:r>
      <w:r w:rsidR="00806148" w:rsidRPr="00D66EF7">
        <w:rPr>
          <w:rFonts w:asciiTheme="majorHAnsi" w:hAnsiTheme="majorHAnsi" w:cstheme="minorHAnsi"/>
          <w:sz w:val="22"/>
          <w:szCs w:val="22"/>
          <w:u w:val="none"/>
        </w:rPr>
        <w:t>Pozemků</w:t>
      </w:r>
      <w:r w:rsidR="003D767C" w:rsidRPr="00D66EF7">
        <w:rPr>
          <w:rFonts w:asciiTheme="majorHAnsi" w:hAnsiTheme="majorHAnsi" w:cstheme="minorHAnsi"/>
          <w:sz w:val="22"/>
          <w:szCs w:val="22"/>
          <w:u w:val="none"/>
        </w:rPr>
        <w:t xml:space="preserve"> a dodávka a montáž nosné konstrukce,</w:t>
      </w:r>
      <w:r w:rsidR="00AB0B4D" w:rsidRPr="00D66EF7">
        <w:rPr>
          <w:rFonts w:asciiTheme="majorHAnsi" w:hAnsiTheme="majorHAnsi" w:cstheme="minorHAnsi"/>
          <w:sz w:val="22"/>
          <w:szCs w:val="22"/>
          <w:u w:val="none"/>
        </w:rPr>
        <w:t xml:space="preserve"> přičemž platí, že provedení dané části Díla – </w:t>
      </w:r>
      <w:r w:rsidR="003D767C" w:rsidRPr="00D66EF7">
        <w:rPr>
          <w:rFonts w:asciiTheme="majorHAnsi" w:hAnsiTheme="majorHAnsi" w:cstheme="minorHAnsi"/>
          <w:sz w:val="22"/>
          <w:szCs w:val="22"/>
          <w:u w:val="none"/>
        </w:rPr>
        <w:t>předání realizační dokumentace a dodávku přípravných prací a </w:t>
      </w:r>
      <w:r w:rsidR="00AB0B4D" w:rsidRPr="00D66EF7">
        <w:rPr>
          <w:rFonts w:asciiTheme="majorHAnsi" w:hAnsiTheme="majorHAnsi" w:cstheme="minorHAnsi"/>
          <w:sz w:val="22"/>
          <w:szCs w:val="22"/>
          <w:u w:val="none"/>
        </w:rPr>
        <w:t>dodávku a montáž oplocení</w:t>
      </w:r>
      <w:r w:rsidR="003D767C" w:rsidRPr="00D66EF7">
        <w:rPr>
          <w:rFonts w:asciiTheme="majorHAnsi" w:hAnsiTheme="majorHAnsi" w:cstheme="minorHAnsi"/>
          <w:sz w:val="22"/>
          <w:szCs w:val="22"/>
          <w:u w:val="none"/>
        </w:rPr>
        <w:t xml:space="preserve"> a dodávku a montáž nosné konstrukce</w:t>
      </w:r>
      <w:r w:rsidR="00AB0B4D" w:rsidRPr="00D66EF7">
        <w:rPr>
          <w:rFonts w:asciiTheme="majorHAnsi" w:hAnsiTheme="majorHAnsi" w:cstheme="minorHAnsi"/>
          <w:sz w:val="22"/>
          <w:szCs w:val="22"/>
          <w:u w:val="none"/>
        </w:rPr>
        <w:t>, je Zhotovitel povinen Objednateli prokázat nejpozději v den do</w:t>
      </w:r>
      <w:r w:rsidR="003D767C" w:rsidRPr="00D66EF7">
        <w:rPr>
          <w:rFonts w:asciiTheme="majorHAnsi" w:hAnsiTheme="majorHAnsi" w:cstheme="minorHAnsi"/>
          <w:sz w:val="22"/>
          <w:szCs w:val="22"/>
          <w:u w:val="none"/>
        </w:rPr>
        <w:t>ručení faktury 2 Objednateli, a </w:t>
      </w:r>
      <w:r w:rsidR="00AB0B4D" w:rsidRPr="00D66EF7">
        <w:rPr>
          <w:rFonts w:asciiTheme="majorHAnsi" w:hAnsiTheme="majorHAnsi" w:cstheme="minorHAnsi"/>
          <w:sz w:val="22"/>
          <w:szCs w:val="22"/>
          <w:u w:val="none"/>
        </w:rPr>
        <w:t>to něk</w:t>
      </w:r>
      <w:r w:rsidR="00D00216" w:rsidRPr="00D66EF7">
        <w:rPr>
          <w:rFonts w:asciiTheme="majorHAnsi" w:hAnsiTheme="majorHAnsi" w:cstheme="minorHAnsi"/>
          <w:sz w:val="22"/>
          <w:szCs w:val="22"/>
          <w:u w:val="none"/>
        </w:rPr>
        <w:t>terým z níže uvedených způsobů:</w:t>
      </w:r>
    </w:p>
    <w:p w14:paraId="69EF80EF" w14:textId="0FAE2F97" w:rsidR="00AB0B4D" w:rsidRPr="00D66EF7" w:rsidRDefault="00AB0B4D" w:rsidP="00AB0B4D">
      <w:pPr>
        <w:pStyle w:val="bh2"/>
        <w:numPr>
          <w:ilvl w:val="3"/>
          <w:numId w:val="1"/>
        </w:numPr>
        <w:spacing w:line="288" w:lineRule="auto"/>
        <w:rPr>
          <w:rFonts w:asciiTheme="majorHAnsi" w:hAnsiTheme="majorHAnsi" w:cstheme="minorHAnsi"/>
          <w:sz w:val="22"/>
          <w:szCs w:val="22"/>
          <w:u w:val="none"/>
        </w:rPr>
      </w:pPr>
      <w:r w:rsidRPr="00D66EF7">
        <w:rPr>
          <w:rFonts w:asciiTheme="majorHAnsi" w:hAnsiTheme="majorHAnsi" w:cstheme="minorHAnsi"/>
          <w:sz w:val="22"/>
          <w:szCs w:val="22"/>
          <w:u w:val="none"/>
        </w:rPr>
        <w:t>předložením písemného souhlasného prohlášení Zhotovitele a Objednatele osvědčujícího, že Zhotovitel zhotovil Dílo v daném rozsahu, tj. v rozsahu dodávky přípravných prací a dodávky a montáže oplocení; nebo</w:t>
      </w:r>
    </w:p>
    <w:p w14:paraId="4E0C6B98" w14:textId="461D1E4D" w:rsidR="00AB0B4D" w:rsidRPr="00D66EF7" w:rsidRDefault="00AB0B4D" w:rsidP="00AB0B4D">
      <w:pPr>
        <w:pStyle w:val="bh2"/>
        <w:numPr>
          <w:ilvl w:val="3"/>
          <w:numId w:val="1"/>
        </w:numPr>
        <w:spacing w:line="288" w:lineRule="auto"/>
        <w:rPr>
          <w:rFonts w:asciiTheme="majorHAnsi" w:hAnsiTheme="majorHAnsi" w:cstheme="minorHAnsi"/>
          <w:sz w:val="22"/>
          <w:szCs w:val="22"/>
          <w:u w:val="none"/>
        </w:rPr>
      </w:pPr>
      <w:r w:rsidRPr="00D66EF7">
        <w:rPr>
          <w:rFonts w:asciiTheme="majorHAnsi" w:hAnsiTheme="majorHAnsi" w:cstheme="minorHAnsi"/>
          <w:sz w:val="22"/>
          <w:szCs w:val="22"/>
          <w:u w:val="none"/>
        </w:rPr>
        <w:t>předložením soupisu na Díle provedených prací opatřeného podpisem Zhotovitele a Objednatele, osvědčujícího, že Zhotovitel zhotovil Dílo v daném rozsahu</w:t>
      </w:r>
      <w:r w:rsidRPr="00D66EF7">
        <w:rPr>
          <w:rFonts w:asciiTheme="majorHAnsi" w:hAnsiTheme="majorHAnsi" w:cstheme="minorHAnsi"/>
          <w:sz w:val="22"/>
          <w:szCs w:val="22"/>
        </w:rPr>
        <w:t xml:space="preserve"> </w:t>
      </w:r>
      <w:r w:rsidRPr="00D66EF7">
        <w:rPr>
          <w:rFonts w:asciiTheme="majorHAnsi" w:hAnsiTheme="majorHAnsi" w:cstheme="minorHAnsi"/>
          <w:sz w:val="22"/>
          <w:szCs w:val="22"/>
          <w:u w:val="none"/>
        </w:rPr>
        <w:t>tj. v rozsahu dodávk</w:t>
      </w:r>
      <w:r w:rsidR="00D00216" w:rsidRPr="00D66EF7">
        <w:rPr>
          <w:rFonts w:asciiTheme="majorHAnsi" w:hAnsiTheme="majorHAnsi" w:cstheme="minorHAnsi"/>
          <w:sz w:val="22"/>
          <w:szCs w:val="22"/>
          <w:u w:val="none"/>
        </w:rPr>
        <w:t>y přípravných prací a dodávky a </w:t>
      </w:r>
      <w:r w:rsidRPr="00D66EF7">
        <w:rPr>
          <w:rFonts w:asciiTheme="majorHAnsi" w:hAnsiTheme="majorHAnsi" w:cstheme="minorHAnsi"/>
          <w:sz w:val="22"/>
          <w:szCs w:val="22"/>
          <w:u w:val="none"/>
        </w:rPr>
        <w:t>montáže oplocení; nebo</w:t>
      </w:r>
    </w:p>
    <w:p w14:paraId="56972F67" w14:textId="22C83572" w:rsidR="00AB0B4D" w:rsidRPr="00D66EF7" w:rsidRDefault="00AB0B4D" w:rsidP="00AB0B4D">
      <w:pPr>
        <w:pStyle w:val="bh2"/>
        <w:numPr>
          <w:ilvl w:val="3"/>
          <w:numId w:val="1"/>
        </w:numPr>
        <w:spacing w:line="288" w:lineRule="auto"/>
        <w:rPr>
          <w:rFonts w:asciiTheme="majorHAnsi" w:hAnsiTheme="majorHAnsi" w:cstheme="minorHAnsi"/>
          <w:sz w:val="22"/>
          <w:szCs w:val="22"/>
          <w:u w:val="none"/>
        </w:rPr>
      </w:pPr>
      <w:r w:rsidRPr="00D66EF7">
        <w:rPr>
          <w:rFonts w:asciiTheme="majorHAnsi" w:hAnsiTheme="majorHAnsi" w:cstheme="minorHAnsi"/>
          <w:sz w:val="22"/>
          <w:szCs w:val="22"/>
          <w:u w:val="none"/>
        </w:rPr>
        <w:t>předložením faktury – daňového dokladu, kterým byla Zhotoviteli jeho dodavatelem vyúčtována cena za veškeré komponenty a materiál nezbytný pro zhotovení Díla (v souladu s Položkovým rozpočtem) v daném rozsahu, tj. pro dodávku přípravných prací a dodávky a montáže oplocení, včetně dodacího listu nebo předávacího protokolu osvědčujícího převzetí všech takových komponent a materiálu (v souladu s Položkovým rozpočtem) Zhotovitelem od jeho dodavatele.</w:t>
      </w:r>
    </w:p>
    <w:p w14:paraId="79C356F8" w14:textId="4FCC3744"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D66EF7">
        <w:rPr>
          <w:rFonts w:asciiTheme="majorHAnsi" w:hAnsiTheme="majorHAnsi" w:cstheme="minorHAnsi"/>
          <w:sz w:val="22"/>
          <w:szCs w:val="22"/>
          <w:u w:val="none"/>
        </w:rPr>
        <w:t xml:space="preserve">nejpozději do </w:t>
      </w:r>
      <w:r w:rsidR="007178CC" w:rsidRPr="00D66EF7">
        <w:rPr>
          <w:rFonts w:asciiTheme="majorHAnsi" w:hAnsiTheme="majorHAnsi" w:cstheme="minorHAnsi"/>
          <w:sz w:val="22"/>
          <w:szCs w:val="22"/>
          <w:u w:val="none"/>
        </w:rPr>
        <w:t>30, slovy třiceti, kalendářních</w:t>
      </w:r>
      <w:r w:rsidRPr="00D66EF7">
        <w:rPr>
          <w:rFonts w:asciiTheme="majorHAnsi" w:hAnsiTheme="majorHAnsi" w:cstheme="minorHAnsi"/>
          <w:sz w:val="22"/>
          <w:szCs w:val="22"/>
          <w:u w:val="none"/>
        </w:rPr>
        <w:t xml:space="preserve"> dnů ode dne doručení faktury </w:t>
      </w:r>
      <w:r w:rsidR="004864D9" w:rsidRPr="00D66EF7">
        <w:rPr>
          <w:rFonts w:asciiTheme="majorHAnsi" w:hAnsiTheme="majorHAnsi" w:cstheme="minorHAnsi"/>
          <w:sz w:val="22"/>
          <w:szCs w:val="22"/>
          <w:u w:val="none"/>
        </w:rPr>
        <w:t>3</w:t>
      </w:r>
      <w:r w:rsidRPr="00D66EF7">
        <w:rPr>
          <w:rFonts w:asciiTheme="majorHAnsi" w:hAnsiTheme="majorHAnsi" w:cstheme="minorHAnsi"/>
          <w:sz w:val="22"/>
          <w:szCs w:val="22"/>
          <w:u w:val="none"/>
        </w:rPr>
        <w:t xml:space="preserve"> zaplatí Objednatel Zhotoviteli </w:t>
      </w:r>
      <w:r w:rsidR="003D767C" w:rsidRPr="00D66EF7">
        <w:rPr>
          <w:rFonts w:asciiTheme="majorHAnsi" w:hAnsiTheme="majorHAnsi" w:cstheme="minorHAnsi"/>
          <w:sz w:val="22"/>
          <w:szCs w:val="22"/>
          <w:u w:val="none"/>
        </w:rPr>
        <w:t>5</w:t>
      </w:r>
      <w:r w:rsidR="00AD484B" w:rsidRPr="00D66EF7">
        <w:rPr>
          <w:rFonts w:asciiTheme="majorHAnsi" w:hAnsiTheme="majorHAnsi" w:cstheme="minorHAnsi"/>
          <w:sz w:val="22"/>
          <w:szCs w:val="22"/>
          <w:u w:val="none"/>
        </w:rPr>
        <w:t xml:space="preserve">0% </w:t>
      </w:r>
      <w:r w:rsidRPr="00D66EF7">
        <w:rPr>
          <w:rFonts w:asciiTheme="majorHAnsi" w:hAnsiTheme="majorHAnsi" w:cstheme="minorHAnsi"/>
          <w:sz w:val="22"/>
          <w:szCs w:val="22"/>
          <w:u w:val="none"/>
        </w:rPr>
        <w:t>Cen</w:t>
      </w:r>
      <w:r w:rsidR="00AD484B" w:rsidRPr="00D66EF7">
        <w:rPr>
          <w:rFonts w:asciiTheme="majorHAnsi" w:hAnsiTheme="majorHAnsi" w:cstheme="minorHAnsi"/>
          <w:sz w:val="22"/>
          <w:szCs w:val="22"/>
          <w:u w:val="none"/>
        </w:rPr>
        <w:t>y</w:t>
      </w:r>
      <w:r w:rsidRPr="00D66EF7">
        <w:rPr>
          <w:rFonts w:asciiTheme="majorHAnsi" w:hAnsiTheme="majorHAnsi" w:cstheme="minorHAnsi"/>
          <w:sz w:val="22"/>
          <w:szCs w:val="22"/>
          <w:u w:val="none"/>
        </w:rPr>
        <w:t xml:space="preserve"> Díla</w:t>
      </w:r>
      <w:r w:rsidR="00505F82" w:rsidRPr="00D66EF7">
        <w:rPr>
          <w:rFonts w:asciiTheme="majorHAnsi" w:hAnsiTheme="majorHAnsi" w:cstheme="minorHAnsi"/>
          <w:sz w:val="22"/>
          <w:szCs w:val="22"/>
          <w:u w:val="none"/>
        </w:rPr>
        <w:t xml:space="preserve">, </w:t>
      </w:r>
      <w:r w:rsidR="0051435D" w:rsidRPr="00D66EF7">
        <w:rPr>
          <w:rFonts w:asciiTheme="majorHAnsi" w:hAnsiTheme="majorHAnsi" w:cstheme="minorHAnsi"/>
          <w:sz w:val="22"/>
          <w:szCs w:val="22"/>
          <w:u w:val="none"/>
        </w:rPr>
        <w:t>když platí že fakturu</w:t>
      </w:r>
      <w:r w:rsidRPr="00D66EF7">
        <w:rPr>
          <w:rFonts w:asciiTheme="majorHAnsi" w:hAnsiTheme="majorHAnsi" w:cstheme="minorHAnsi"/>
          <w:sz w:val="22"/>
          <w:szCs w:val="22"/>
          <w:u w:val="none"/>
        </w:rPr>
        <w:t xml:space="preserve"> </w:t>
      </w:r>
      <w:r w:rsidR="004864D9" w:rsidRPr="00D66EF7">
        <w:rPr>
          <w:rFonts w:asciiTheme="majorHAnsi" w:hAnsiTheme="majorHAnsi" w:cstheme="minorHAnsi"/>
          <w:sz w:val="22"/>
          <w:szCs w:val="22"/>
          <w:u w:val="none"/>
        </w:rPr>
        <w:t>3</w:t>
      </w:r>
      <w:r w:rsidR="0051435D" w:rsidRPr="00D66EF7">
        <w:rPr>
          <w:rFonts w:asciiTheme="majorHAnsi" w:hAnsiTheme="majorHAnsi" w:cstheme="minorHAnsi"/>
          <w:sz w:val="22"/>
          <w:szCs w:val="22"/>
          <w:u w:val="none"/>
        </w:rPr>
        <w:t xml:space="preserve"> </w:t>
      </w:r>
      <w:r w:rsidRPr="00D66EF7">
        <w:rPr>
          <w:rFonts w:asciiTheme="majorHAnsi" w:hAnsiTheme="majorHAnsi" w:cstheme="minorHAnsi"/>
          <w:sz w:val="22"/>
          <w:szCs w:val="22"/>
          <w:u w:val="none"/>
        </w:rPr>
        <w:t>je Zhotovitel</w:t>
      </w:r>
      <w:r w:rsidRPr="00A4734D">
        <w:rPr>
          <w:rFonts w:asciiTheme="majorHAnsi" w:hAnsiTheme="majorHAnsi" w:cstheme="minorHAnsi"/>
          <w:sz w:val="22"/>
          <w:szCs w:val="22"/>
          <w:u w:val="none"/>
        </w:rPr>
        <w:t xml:space="preserve"> oprávněn vystavit nejdříve poté, co bude zhotove</w:t>
      </w:r>
      <w:r w:rsidR="003D767C">
        <w:rPr>
          <w:rFonts w:asciiTheme="majorHAnsi" w:hAnsiTheme="majorHAnsi" w:cstheme="minorHAnsi"/>
          <w:sz w:val="22"/>
          <w:szCs w:val="22"/>
          <w:u w:val="none"/>
        </w:rPr>
        <w:t>no Dílo v rozsahu bodu 1. písm. </w:t>
      </w:r>
      <w:r w:rsidRPr="00A4734D">
        <w:rPr>
          <w:rFonts w:asciiTheme="majorHAnsi" w:hAnsiTheme="majorHAnsi" w:cstheme="minorHAnsi"/>
          <w:sz w:val="22"/>
          <w:szCs w:val="22"/>
          <w:u w:val="none"/>
        </w:rPr>
        <w:t xml:space="preserve">d) této smlouvy, tj. poté, co Zhotovitel provede </w:t>
      </w:r>
      <w:r w:rsidR="009A5D3F" w:rsidRPr="00A4734D">
        <w:rPr>
          <w:rFonts w:asciiTheme="majorHAnsi" w:hAnsiTheme="majorHAnsi" w:cstheme="minorHAnsi"/>
          <w:sz w:val="22"/>
          <w:szCs w:val="22"/>
          <w:u w:val="none"/>
        </w:rPr>
        <w:t>dodávku hlavních komponent NN části (fotovoltaické panely, měniče</w:t>
      </w:r>
      <w:r w:rsidRPr="00A4734D">
        <w:rPr>
          <w:rFonts w:asciiTheme="majorHAnsi" w:hAnsiTheme="majorHAnsi" w:cstheme="minorHAnsi"/>
          <w:sz w:val="22"/>
          <w:szCs w:val="22"/>
          <w:u w:val="none"/>
        </w:rPr>
        <w:t xml:space="preserve">), přičemž platí, že provedení dané části Díla – </w:t>
      </w:r>
      <w:r w:rsidR="009A5D3F" w:rsidRPr="00A4734D">
        <w:rPr>
          <w:rFonts w:asciiTheme="majorHAnsi" w:hAnsiTheme="majorHAnsi" w:cstheme="minorHAnsi"/>
          <w:sz w:val="22"/>
          <w:szCs w:val="22"/>
          <w:u w:val="none"/>
        </w:rPr>
        <w:t>dodávka hlavních komponent NN části</w:t>
      </w:r>
      <w:r w:rsidRPr="00A4734D">
        <w:rPr>
          <w:rFonts w:asciiTheme="majorHAnsi" w:hAnsiTheme="majorHAnsi" w:cstheme="minorHAnsi"/>
          <w:sz w:val="22"/>
          <w:szCs w:val="22"/>
          <w:u w:val="none"/>
        </w:rPr>
        <w:t xml:space="preserve">, je Zhotovitel povinen Objednateli prokázat nejpozději v den doručení faktury </w:t>
      </w:r>
      <w:r w:rsidR="00505F82" w:rsidRPr="00A4734D">
        <w:rPr>
          <w:rFonts w:asciiTheme="majorHAnsi" w:hAnsiTheme="majorHAnsi" w:cstheme="minorHAnsi"/>
          <w:sz w:val="22"/>
          <w:szCs w:val="22"/>
          <w:u w:val="none"/>
        </w:rPr>
        <w:t>3</w:t>
      </w:r>
      <w:r w:rsidRPr="00A4734D">
        <w:rPr>
          <w:rFonts w:asciiTheme="majorHAnsi" w:hAnsiTheme="majorHAnsi" w:cstheme="minorHAnsi"/>
          <w:sz w:val="22"/>
          <w:szCs w:val="22"/>
          <w:u w:val="none"/>
        </w:rPr>
        <w:t xml:space="preserve"> Objednateli</w:t>
      </w:r>
      <w:r w:rsidR="00AB0B4D" w:rsidRPr="00A4734D">
        <w:rPr>
          <w:rFonts w:asciiTheme="majorHAnsi" w:hAnsiTheme="majorHAnsi" w:cstheme="minorHAnsi"/>
          <w:sz w:val="22"/>
          <w:szCs w:val="22"/>
          <w:u w:val="none"/>
        </w:rPr>
        <w:t>, a to</w:t>
      </w:r>
      <w:r w:rsidRPr="00A4734D">
        <w:rPr>
          <w:rFonts w:asciiTheme="majorHAnsi" w:hAnsiTheme="majorHAnsi" w:cstheme="minorHAnsi"/>
          <w:sz w:val="22"/>
          <w:szCs w:val="22"/>
          <w:u w:val="none"/>
        </w:rPr>
        <w:t xml:space="preserve"> některým z níže uvedených způsobů:</w:t>
      </w:r>
    </w:p>
    <w:p w14:paraId="55EC5C28" w14:textId="77777777" w:rsidR="00394ED4" w:rsidRPr="00A4734D" w:rsidRDefault="00394ED4" w:rsidP="00394ED4">
      <w:pPr>
        <w:pStyle w:val="bh2"/>
        <w:numPr>
          <w:ilvl w:val="3"/>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 xml:space="preserve">předložením písemného souhlasného prohlášení Zhotovitele a Objednatele osvědčujícího, že Zhotovitel zhotovil Dílo v daném rozsahu, tj. v rozsahu </w:t>
      </w:r>
      <w:r w:rsidR="009A5D3F" w:rsidRPr="00A4734D">
        <w:rPr>
          <w:rFonts w:asciiTheme="majorHAnsi" w:hAnsiTheme="majorHAnsi" w:cstheme="minorHAnsi"/>
          <w:sz w:val="22"/>
          <w:szCs w:val="22"/>
          <w:u w:val="none"/>
        </w:rPr>
        <w:t>dodávky hlavních komponent</w:t>
      </w:r>
      <w:r w:rsidRPr="00A4734D">
        <w:rPr>
          <w:rFonts w:asciiTheme="majorHAnsi" w:hAnsiTheme="majorHAnsi" w:cstheme="minorHAnsi"/>
          <w:sz w:val="22"/>
          <w:szCs w:val="22"/>
          <w:u w:val="none"/>
        </w:rPr>
        <w:t xml:space="preserve"> NN částí; nebo</w:t>
      </w:r>
    </w:p>
    <w:p w14:paraId="6798524E" w14:textId="77777777" w:rsidR="00394ED4" w:rsidRPr="00A4734D" w:rsidRDefault="00394ED4" w:rsidP="00394ED4">
      <w:pPr>
        <w:pStyle w:val="bh2"/>
        <w:numPr>
          <w:ilvl w:val="3"/>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 xml:space="preserve">předložením soupisu na Díle provedených prací opatřeného podpisem Zhotovitele a Objednatele, osvědčujícího, že Zhotovitel zhotovil Dílo v daném rozsahu, tj. v rozsahu </w:t>
      </w:r>
      <w:r w:rsidR="00A8762C" w:rsidRPr="00A4734D">
        <w:rPr>
          <w:rFonts w:asciiTheme="majorHAnsi" w:hAnsiTheme="majorHAnsi" w:cstheme="minorHAnsi"/>
          <w:sz w:val="22"/>
          <w:szCs w:val="22"/>
          <w:u w:val="none"/>
        </w:rPr>
        <w:t>dodávky hlavních komponent</w:t>
      </w:r>
      <w:r w:rsidRPr="00A4734D">
        <w:rPr>
          <w:rFonts w:asciiTheme="majorHAnsi" w:hAnsiTheme="majorHAnsi" w:cstheme="minorHAnsi"/>
          <w:sz w:val="22"/>
          <w:szCs w:val="22"/>
          <w:u w:val="none"/>
        </w:rPr>
        <w:t xml:space="preserve"> NN částí; nebo</w:t>
      </w:r>
    </w:p>
    <w:p w14:paraId="599A6A21" w14:textId="03FCBDB7" w:rsidR="00394ED4" w:rsidRPr="00A4734D" w:rsidRDefault="00394ED4" w:rsidP="00394ED4">
      <w:pPr>
        <w:pStyle w:val="bh2"/>
        <w:numPr>
          <w:ilvl w:val="3"/>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předložením faktury – daňového dokladu, kterým byla Zhotoviteli jeho dodavatelem vyúčtována cena za veškeré komponenty a materiál nezbytný pro zhotovení Díla (v souladu s</w:t>
      </w:r>
      <w:r w:rsidR="00AB0B4D" w:rsidRPr="00A4734D">
        <w:rPr>
          <w:rFonts w:asciiTheme="majorHAnsi" w:hAnsiTheme="majorHAnsi" w:cstheme="minorHAnsi"/>
          <w:sz w:val="22"/>
          <w:szCs w:val="22"/>
          <w:u w:val="none"/>
        </w:rPr>
        <w:t> Položkovým rozpočtem</w:t>
      </w:r>
      <w:r w:rsidRPr="00A4734D">
        <w:rPr>
          <w:rFonts w:asciiTheme="majorHAnsi" w:hAnsiTheme="majorHAnsi" w:cstheme="minorHAnsi"/>
          <w:sz w:val="22"/>
          <w:szCs w:val="22"/>
          <w:u w:val="none"/>
        </w:rPr>
        <w:t xml:space="preserve">) v daném rozsahu, tj. pro </w:t>
      </w:r>
      <w:r w:rsidR="00A8762C" w:rsidRPr="00A4734D">
        <w:rPr>
          <w:rFonts w:asciiTheme="majorHAnsi" w:hAnsiTheme="majorHAnsi" w:cstheme="minorHAnsi"/>
          <w:sz w:val="22"/>
          <w:szCs w:val="22"/>
          <w:u w:val="none"/>
        </w:rPr>
        <w:t>dodávku hlavních komponent</w:t>
      </w:r>
      <w:r w:rsidRPr="00A4734D">
        <w:rPr>
          <w:rFonts w:asciiTheme="majorHAnsi" w:hAnsiTheme="majorHAnsi" w:cstheme="minorHAnsi"/>
          <w:sz w:val="22"/>
          <w:szCs w:val="22"/>
          <w:u w:val="none"/>
        </w:rPr>
        <w:t xml:space="preserve"> NN částí, včetně dodacího listu nebo předávacího protokolu osvědčujícího převzetí všech takových komp</w:t>
      </w:r>
      <w:r w:rsidR="00AB0B4D" w:rsidRPr="00A4734D">
        <w:rPr>
          <w:rFonts w:asciiTheme="majorHAnsi" w:hAnsiTheme="majorHAnsi" w:cstheme="minorHAnsi"/>
          <w:sz w:val="22"/>
          <w:szCs w:val="22"/>
          <w:u w:val="none"/>
        </w:rPr>
        <w:t>onent a materiálu (v souladu s Položkovým r</w:t>
      </w:r>
      <w:r w:rsidRPr="00A4734D">
        <w:rPr>
          <w:rFonts w:asciiTheme="majorHAnsi" w:hAnsiTheme="majorHAnsi" w:cstheme="minorHAnsi"/>
          <w:sz w:val="22"/>
          <w:szCs w:val="22"/>
          <w:u w:val="none"/>
        </w:rPr>
        <w:t>ozpočtem) Zhotovitelem od jeho dodavatele.</w:t>
      </w:r>
    </w:p>
    <w:p w14:paraId="13E64E21" w14:textId="65CF6091"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lastRenderedPageBreak/>
        <w:t>po dokončení</w:t>
      </w:r>
      <w:r w:rsidR="00416B67">
        <w:rPr>
          <w:rFonts w:asciiTheme="majorHAnsi" w:hAnsiTheme="majorHAnsi" w:cstheme="minorHAnsi"/>
          <w:sz w:val="22"/>
          <w:szCs w:val="22"/>
          <w:u w:val="none"/>
        </w:rPr>
        <w:t>,</w:t>
      </w:r>
      <w:r w:rsidR="00F6757D">
        <w:rPr>
          <w:rFonts w:asciiTheme="majorHAnsi" w:hAnsiTheme="majorHAnsi" w:cstheme="minorHAnsi"/>
          <w:sz w:val="22"/>
          <w:szCs w:val="22"/>
          <w:u w:val="none"/>
        </w:rPr>
        <w:t xml:space="preserve"> </w:t>
      </w:r>
      <w:r w:rsidRPr="00A4734D">
        <w:rPr>
          <w:rFonts w:asciiTheme="majorHAnsi" w:hAnsiTheme="majorHAnsi" w:cstheme="minorHAnsi"/>
          <w:sz w:val="22"/>
          <w:szCs w:val="22"/>
          <w:u w:val="none"/>
        </w:rPr>
        <w:t>předání Díla</w:t>
      </w:r>
      <w:r w:rsidR="00416B67">
        <w:rPr>
          <w:rFonts w:asciiTheme="majorHAnsi" w:hAnsiTheme="majorHAnsi" w:cstheme="minorHAnsi"/>
          <w:sz w:val="22"/>
          <w:szCs w:val="22"/>
          <w:u w:val="none"/>
        </w:rPr>
        <w:t xml:space="preserve"> a úspěšném prvním paralelním připojení</w:t>
      </w:r>
      <w:r w:rsidRPr="00A4734D">
        <w:rPr>
          <w:rFonts w:asciiTheme="majorHAnsi" w:hAnsiTheme="majorHAnsi" w:cstheme="minorHAnsi"/>
          <w:sz w:val="22"/>
          <w:szCs w:val="22"/>
          <w:u w:val="none"/>
        </w:rPr>
        <w:t xml:space="preserve"> bude Objednatelem vystavena faktura</w:t>
      </w:r>
      <w:r w:rsidR="00505F82" w:rsidRPr="00A4734D">
        <w:rPr>
          <w:rFonts w:asciiTheme="majorHAnsi" w:hAnsiTheme="majorHAnsi" w:cstheme="minorHAnsi"/>
          <w:sz w:val="22"/>
          <w:szCs w:val="22"/>
          <w:u w:val="none"/>
        </w:rPr>
        <w:t xml:space="preserve"> 4</w:t>
      </w:r>
      <w:r w:rsidRPr="00A4734D">
        <w:rPr>
          <w:rFonts w:asciiTheme="majorHAnsi" w:hAnsiTheme="majorHAnsi" w:cstheme="minorHAnsi"/>
          <w:sz w:val="22"/>
          <w:szCs w:val="22"/>
          <w:u w:val="none"/>
        </w:rPr>
        <w:t xml:space="preserve">, kterou Zhotovitel </w:t>
      </w:r>
      <w:r w:rsidR="00505F82" w:rsidRPr="00A4734D">
        <w:rPr>
          <w:rFonts w:asciiTheme="majorHAnsi" w:hAnsiTheme="majorHAnsi" w:cstheme="minorHAnsi"/>
          <w:sz w:val="22"/>
          <w:szCs w:val="22"/>
          <w:u w:val="none"/>
        </w:rPr>
        <w:t xml:space="preserve">uhradí </w:t>
      </w:r>
      <w:r w:rsidRPr="00A4734D">
        <w:rPr>
          <w:rFonts w:asciiTheme="majorHAnsi" w:hAnsiTheme="majorHAnsi" w:cstheme="minorHAnsi"/>
          <w:sz w:val="22"/>
          <w:szCs w:val="22"/>
          <w:u w:val="none"/>
        </w:rPr>
        <w:t xml:space="preserve">Objednateli </w:t>
      </w:r>
      <w:r w:rsidR="00505F82" w:rsidRPr="00A4734D">
        <w:rPr>
          <w:rFonts w:asciiTheme="majorHAnsi" w:hAnsiTheme="majorHAnsi" w:cstheme="minorHAnsi"/>
          <w:sz w:val="22"/>
          <w:szCs w:val="22"/>
          <w:u w:val="none"/>
        </w:rPr>
        <w:t xml:space="preserve">30% </w:t>
      </w:r>
      <w:r w:rsidRPr="00A4734D">
        <w:rPr>
          <w:rFonts w:asciiTheme="majorHAnsi" w:hAnsiTheme="majorHAnsi" w:cstheme="minorHAnsi"/>
          <w:sz w:val="22"/>
          <w:szCs w:val="22"/>
          <w:u w:val="none"/>
        </w:rPr>
        <w:t>Cen</w:t>
      </w:r>
      <w:r w:rsidR="00505F82" w:rsidRPr="00A4734D">
        <w:rPr>
          <w:rFonts w:asciiTheme="majorHAnsi" w:hAnsiTheme="majorHAnsi" w:cstheme="minorHAnsi"/>
          <w:sz w:val="22"/>
          <w:szCs w:val="22"/>
          <w:u w:val="none"/>
        </w:rPr>
        <w:t>y</w:t>
      </w:r>
      <w:r w:rsidRPr="00A4734D">
        <w:rPr>
          <w:rFonts w:asciiTheme="majorHAnsi" w:hAnsiTheme="majorHAnsi" w:cstheme="minorHAnsi"/>
          <w:sz w:val="22"/>
          <w:szCs w:val="22"/>
          <w:u w:val="none"/>
        </w:rPr>
        <w:t xml:space="preserve"> Díla</w:t>
      </w:r>
      <w:r w:rsidR="00505F82" w:rsidRPr="00A4734D">
        <w:rPr>
          <w:rFonts w:asciiTheme="majorHAnsi" w:hAnsiTheme="majorHAnsi" w:cstheme="minorHAnsi"/>
          <w:sz w:val="22"/>
          <w:szCs w:val="22"/>
          <w:u w:val="none"/>
        </w:rPr>
        <w:t>. Zhotovitel je povinen uhradit fakturu 4 do 30 dnů ode dne doručení faktury.</w:t>
      </w:r>
    </w:p>
    <w:p w14:paraId="0BF8FC8F" w14:textId="4BF9722A" w:rsidR="0073031C" w:rsidRPr="00FE4C26" w:rsidRDefault="00394ED4" w:rsidP="0073031C">
      <w:pPr>
        <w:pStyle w:val="bh2"/>
        <w:numPr>
          <w:ilvl w:val="1"/>
          <w:numId w:val="1"/>
        </w:numPr>
        <w:spacing w:line="288" w:lineRule="auto"/>
        <w:rPr>
          <w:rFonts w:asciiTheme="majorHAnsi" w:hAnsiTheme="majorHAnsi"/>
          <w:sz w:val="22"/>
          <w:szCs w:val="22"/>
          <w:u w:val="none"/>
          <w:lang w:eastAsia="en-US"/>
        </w:rPr>
      </w:pPr>
      <w:r w:rsidRPr="00FE4C26">
        <w:rPr>
          <w:rFonts w:asciiTheme="majorHAnsi" w:hAnsiTheme="majorHAnsi"/>
          <w:sz w:val="22"/>
          <w:szCs w:val="22"/>
          <w:u w:val="none"/>
        </w:rPr>
        <w:t xml:space="preserve">Doba splatnosti faktur vystavených dle této Smlouvy se stanovuje na </w:t>
      </w:r>
      <w:r w:rsidR="0051435D" w:rsidRPr="00FE4C26">
        <w:rPr>
          <w:rFonts w:asciiTheme="majorHAnsi" w:hAnsiTheme="majorHAnsi"/>
          <w:sz w:val="22"/>
          <w:szCs w:val="22"/>
          <w:u w:val="none"/>
        </w:rPr>
        <w:t>30,</w:t>
      </w:r>
      <w:r w:rsidRPr="00FE4C26">
        <w:rPr>
          <w:rFonts w:asciiTheme="majorHAnsi" w:hAnsiTheme="majorHAnsi"/>
          <w:sz w:val="22"/>
          <w:szCs w:val="22"/>
          <w:u w:val="none"/>
        </w:rPr>
        <w:t xml:space="preserve"> slovy</w:t>
      </w:r>
      <w:r w:rsidR="0051435D" w:rsidRPr="00FE4C26">
        <w:rPr>
          <w:rFonts w:asciiTheme="majorHAnsi" w:hAnsiTheme="majorHAnsi"/>
          <w:sz w:val="22"/>
          <w:szCs w:val="22"/>
          <w:u w:val="none"/>
        </w:rPr>
        <w:t xml:space="preserve"> třicet, kalendářních dnů</w:t>
      </w:r>
      <w:r w:rsidRPr="00FE4C26">
        <w:rPr>
          <w:rFonts w:asciiTheme="majorHAnsi" w:hAnsiTheme="majorHAnsi"/>
          <w:sz w:val="22"/>
          <w:szCs w:val="22"/>
          <w:u w:val="none"/>
        </w:rPr>
        <w:t xml:space="preserve"> od data jejich doručení Objednateli. </w:t>
      </w:r>
      <w:bookmarkStart w:id="6" w:name="_Hlk64796767"/>
      <w:r w:rsidR="0073031C" w:rsidRPr="00FE4C26">
        <w:rPr>
          <w:rFonts w:asciiTheme="majorHAnsi" w:hAnsiTheme="majorHAnsi"/>
          <w:sz w:val="22"/>
          <w:szCs w:val="22"/>
          <w:u w:val="none"/>
        </w:rPr>
        <w:t xml:space="preserve">Zároveň se Zhotovitel zavazuje, že splatnost faktur mezi Zhotovitelem a jeho případným poddodavatelem nebude delší </w:t>
      </w:r>
      <w:r w:rsidR="006067E4" w:rsidRPr="00FE4C26">
        <w:rPr>
          <w:rFonts w:asciiTheme="majorHAnsi" w:hAnsiTheme="majorHAnsi"/>
          <w:sz w:val="22"/>
          <w:szCs w:val="22"/>
          <w:u w:val="none"/>
        </w:rPr>
        <w:t>než </w:t>
      </w:r>
      <w:r w:rsidR="0073031C" w:rsidRPr="00FE4C26">
        <w:rPr>
          <w:rFonts w:asciiTheme="majorHAnsi" w:hAnsiTheme="majorHAnsi"/>
          <w:sz w:val="22"/>
          <w:szCs w:val="22"/>
          <w:u w:val="none"/>
        </w:rPr>
        <w:t>30 dnů.</w:t>
      </w:r>
      <w:bookmarkEnd w:id="6"/>
    </w:p>
    <w:p w14:paraId="27AD8241" w14:textId="51EE9F75" w:rsidR="00394ED4" w:rsidRPr="00A4734D" w:rsidRDefault="00394ED4" w:rsidP="00394ED4">
      <w:pPr>
        <w:pStyle w:val="bh2"/>
        <w:numPr>
          <w:ilvl w:val="1"/>
          <w:numId w:val="1"/>
        </w:numPr>
        <w:spacing w:line="288" w:lineRule="auto"/>
        <w:rPr>
          <w:rFonts w:asciiTheme="majorHAnsi" w:hAnsiTheme="majorHAnsi"/>
          <w:sz w:val="22"/>
          <w:szCs w:val="22"/>
          <w:u w:val="none"/>
        </w:rPr>
      </w:pPr>
      <w:r w:rsidRPr="00A4734D">
        <w:rPr>
          <w:rFonts w:asciiTheme="majorHAnsi" w:hAnsiTheme="majorHAnsi"/>
          <w:sz w:val="22"/>
          <w:szCs w:val="22"/>
          <w:u w:val="none"/>
        </w:rPr>
        <w:t>Náležitosti faktur musí být v souladu s požadavky danými zákonem o účetnictví. Nesplnění těchto podmínek je oprávněným důvodem k odmítnutí a neuhrazení faktur.</w:t>
      </w:r>
    </w:p>
    <w:p w14:paraId="7E4915D9" w14:textId="77777777" w:rsidR="00BE1A80" w:rsidRPr="00A4734D" w:rsidRDefault="00394ED4" w:rsidP="00394ED4">
      <w:pPr>
        <w:pStyle w:val="bh2"/>
        <w:numPr>
          <w:ilvl w:val="1"/>
          <w:numId w:val="1"/>
        </w:numPr>
        <w:tabs>
          <w:tab w:val="clear" w:pos="720"/>
        </w:tabs>
        <w:spacing w:line="288" w:lineRule="auto"/>
        <w:rPr>
          <w:rFonts w:asciiTheme="majorHAnsi" w:hAnsiTheme="majorHAnsi"/>
          <w:sz w:val="22"/>
          <w:szCs w:val="22"/>
          <w:u w:val="none"/>
        </w:rPr>
      </w:pPr>
      <w:r w:rsidRPr="00A4734D">
        <w:rPr>
          <w:rFonts w:asciiTheme="majorHAnsi" w:hAnsiTheme="majorHAnsi"/>
          <w:sz w:val="22"/>
          <w:szCs w:val="22"/>
          <w:u w:val="none"/>
        </w:rPr>
        <w:t>Za okamžik uhrazení faktury se považuje datum, kdy byla předmětná částka připsána na účet Zhotovitele.</w:t>
      </w:r>
    </w:p>
    <w:p w14:paraId="466ABDE5" w14:textId="3B081603" w:rsidR="00394ED4" w:rsidRPr="00A4734D" w:rsidRDefault="00BE1A80" w:rsidP="00552F7B">
      <w:pPr>
        <w:pStyle w:val="bh2"/>
        <w:numPr>
          <w:ilvl w:val="1"/>
          <w:numId w:val="1"/>
        </w:numPr>
        <w:tabs>
          <w:tab w:val="clear" w:pos="720"/>
        </w:tabs>
        <w:spacing w:after="240" w:line="288" w:lineRule="auto"/>
        <w:rPr>
          <w:rFonts w:asciiTheme="majorHAnsi" w:hAnsiTheme="majorHAnsi"/>
          <w:sz w:val="22"/>
          <w:szCs w:val="22"/>
          <w:u w:val="none"/>
        </w:rPr>
      </w:pPr>
      <w:r w:rsidRPr="00A4734D">
        <w:rPr>
          <w:rFonts w:asciiTheme="majorHAnsi" w:hAnsiTheme="majorHAnsi"/>
          <w:sz w:val="22"/>
          <w:szCs w:val="22"/>
          <w:u w:val="none"/>
        </w:rPr>
        <w:t xml:space="preserve">Případné odsouhlasené Vícepráce a Méněpráce budou zúčtovány </w:t>
      </w:r>
      <w:r w:rsidR="00D00216">
        <w:rPr>
          <w:rFonts w:asciiTheme="majorHAnsi" w:hAnsiTheme="majorHAnsi"/>
          <w:sz w:val="22"/>
          <w:szCs w:val="22"/>
          <w:u w:val="none"/>
        </w:rPr>
        <w:t>fakturou (dobropisem) </w:t>
      </w:r>
      <w:r w:rsidRPr="00A4734D">
        <w:rPr>
          <w:rFonts w:asciiTheme="majorHAnsi" w:hAnsiTheme="majorHAnsi"/>
          <w:sz w:val="22"/>
          <w:szCs w:val="22"/>
          <w:u w:val="none"/>
        </w:rPr>
        <w:t>5, kterou je Zhotovitel povinen vystavit do 7 d</w:t>
      </w:r>
      <w:r w:rsidR="00D00216">
        <w:rPr>
          <w:rFonts w:asciiTheme="majorHAnsi" w:hAnsiTheme="majorHAnsi"/>
          <w:sz w:val="22"/>
          <w:szCs w:val="22"/>
          <w:u w:val="none"/>
        </w:rPr>
        <w:t>nů po dokončení a předání Díla.</w:t>
      </w:r>
    </w:p>
    <w:p w14:paraId="0803E292" w14:textId="77777777" w:rsidR="00394ED4" w:rsidRPr="00A4734D" w:rsidRDefault="00394ED4" w:rsidP="00552F7B">
      <w:pPr>
        <w:pStyle w:val="bh1"/>
        <w:keepNext/>
        <w:keepLines/>
        <w:spacing w:before="360" w:line="288" w:lineRule="auto"/>
        <w:rPr>
          <w:rFonts w:asciiTheme="majorHAnsi" w:hAnsiTheme="majorHAnsi" w:cstheme="minorHAnsi"/>
          <w:sz w:val="22"/>
          <w:szCs w:val="22"/>
        </w:rPr>
      </w:pPr>
      <w:bookmarkStart w:id="7" w:name="_Toc115599983"/>
      <w:bookmarkEnd w:id="5"/>
      <w:r w:rsidRPr="00A4734D">
        <w:rPr>
          <w:rFonts w:asciiTheme="majorHAnsi" w:hAnsiTheme="majorHAnsi" w:cstheme="minorHAnsi"/>
          <w:sz w:val="22"/>
          <w:szCs w:val="22"/>
        </w:rPr>
        <w:t>práva a povinnosti zhotovitele</w:t>
      </w:r>
    </w:p>
    <w:p w14:paraId="1817AF7E" w14:textId="77777777" w:rsidR="00394ED4" w:rsidRPr="00A4734D" w:rsidRDefault="00394ED4" w:rsidP="00394ED4">
      <w:pPr>
        <w:pStyle w:val="bh2"/>
        <w:numPr>
          <w:ilvl w:val="1"/>
          <w:numId w:val="1"/>
        </w:numPr>
        <w:spacing w:line="288" w:lineRule="auto"/>
        <w:rPr>
          <w:rFonts w:asciiTheme="majorHAnsi" w:hAnsiTheme="majorHAnsi" w:cstheme="minorHAnsi"/>
          <w:sz w:val="22"/>
          <w:szCs w:val="22"/>
          <w:u w:val="none"/>
        </w:rPr>
      </w:pPr>
      <w:bookmarkStart w:id="8" w:name="_Toc140980559"/>
      <w:r w:rsidRPr="00A4734D">
        <w:rPr>
          <w:rFonts w:asciiTheme="majorHAnsi" w:hAnsiTheme="majorHAnsi"/>
          <w:sz w:val="22"/>
          <w:szCs w:val="22"/>
          <w:u w:val="none"/>
        </w:rPr>
        <w:t>Zhotovitel je oprávněn pověřit provedením Díla nebo jeho části třetí osobu. Pověření třetí osoby k provedení Díla nebo jeho části nezbavuje Zhotovitele odpovědnosti za řádné provedení Díla.</w:t>
      </w:r>
    </w:p>
    <w:p w14:paraId="5FB42DF1" w14:textId="77777777" w:rsidR="00394ED4" w:rsidRPr="00A4734D" w:rsidRDefault="00394ED4" w:rsidP="00394ED4">
      <w:pPr>
        <w:pStyle w:val="bh2"/>
        <w:numPr>
          <w:ilvl w:val="1"/>
          <w:numId w:val="1"/>
        </w:numPr>
        <w:spacing w:line="288" w:lineRule="auto"/>
        <w:rPr>
          <w:rFonts w:asciiTheme="majorHAnsi" w:hAnsiTheme="majorHAnsi" w:cstheme="minorHAnsi"/>
          <w:sz w:val="22"/>
          <w:szCs w:val="22"/>
          <w:u w:val="none"/>
        </w:rPr>
      </w:pPr>
      <w:r w:rsidRPr="00A4734D">
        <w:rPr>
          <w:rFonts w:asciiTheme="majorHAnsi" w:hAnsiTheme="majorHAnsi"/>
          <w:sz w:val="22"/>
          <w:szCs w:val="22"/>
          <w:u w:val="none"/>
        </w:rPr>
        <w:t>Zhotovitel je povinen dbát na kvalitu prováděných prací a při jejich provádění dodržovat ustanovení této Smlouvy a platné právní předpisy.</w:t>
      </w:r>
    </w:p>
    <w:p w14:paraId="1E536718" w14:textId="7C2369CA" w:rsidR="00394ED4" w:rsidRPr="00A4734D" w:rsidRDefault="00394ED4" w:rsidP="00552F7B">
      <w:pPr>
        <w:pStyle w:val="bh2"/>
        <w:numPr>
          <w:ilvl w:val="1"/>
          <w:numId w:val="1"/>
        </w:numPr>
        <w:spacing w:line="288" w:lineRule="auto"/>
        <w:rPr>
          <w:rFonts w:asciiTheme="majorHAnsi" w:hAnsiTheme="majorHAnsi" w:cstheme="minorHAnsi"/>
          <w:sz w:val="22"/>
          <w:szCs w:val="22"/>
          <w:u w:val="none"/>
        </w:rPr>
      </w:pPr>
      <w:r w:rsidRPr="00A4734D">
        <w:rPr>
          <w:rFonts w:asciiTheme="majorHAnsi" w:hAnsiTheme="majorHAnsi"/>
          <w:sz w:val="22"/>
          <w:szCs w:val="22"/>
          <w:u w:val="none"/>
        </w:rPr>
        <w:t>Zhotovitel je povinen vyklidit Pozem</w:t>
      </w:r>
      <w:r w:rsidR="00806148" w:rsidRPr="00A4734D">
        <w:rPr>
          <w:rFonts w:asciiTheme="majorHAnsi" w:hAnsiTheme="majorHAnsi"/>
          <w:sz w:val="22"/>
          <w:szCs w:val="22"/>
          <w:u w:val="none"/>
        </w:rPr>
        <w:t>ky</w:t>
      </w:r>
      <w:r w:rsidRPr="00A4734D">
        <w:rPr>
          <w:rFonts w:asciiTheme="majorHAnsi" w:hAnsiTheme="majorHAnsi"/>
          <w:sz w:val="22"/>
          <w:szCs w:val="22"/>
          <w:u w:val="none"/>
        </w:rPr>
        <w:t xml:space="preserve"> bez zbytečného odkladu po předání Díla, nejpozději však do 15 dnů od předání a převzetí Díla bez vad ve smyslu čl. 7.1 této Smlouvy, případně od odstranění vad a nedodělků ve smyslu čl. 7.1 této Smlouvy.</w:t>
      </w:r>
    </w:p>
    <w:p w14:paraId="00A6D6D2" w14:textId="185FB175" w:rsidR="00394ED4" w:rsidRPr="00A4734D" w:rsidRDefault="00394ED4" w:rsidP="00394ED4">
      <w:pPr>
        <w:pStyle w:val="bh2"/>
        <w:numPr>
          <w:ilvl w:val="1"/>
          <w:numId w:val="1"/>
        </w:numPr>
        <w:spacing w:line="288" w:lineRule="auto"/>
        <w:rPr>
          <w:rFonts w:asciiTheme="majorHAnsi" w:hAnsiTheme="majorHAnsi" w:cstheme="minorHAnsi"/>
          <w:sz w:val="22"/>
          <w:szCs w:val="22"/>
          <w:u w:val="none"/>
        </w:rPr>
      </w:pPr>
      <w:r w:rsidRPr="00A4734D">
        <w:rPr>
          <w:rFonts w:asciiTheme="majorHAnsi" w:hAnsiTheme="majorHAnsi"/>
          <w:sz w:val="22"/>
          <w:szCs w:val="22"/>
          <w:u w:val="none"/>
        </w:rPr>
        <w:t>Zhotovitel výslovně prohlašuje, že je odborně způsobilý k provedení Díla a je držitelem všech oprávnění, která jsou u Zhotovitele Díla vyžadov</w:t>
      </w:r>
      <w:r w:rsidR="00552F7B">
        <w:rPr>
          <w:rFonts w:asciiTheme="majorHAnsi" w:hAnsiTheme="majorHAnsi"/>
          <w:sz w:val="22"/>
          <w:szCs w:val="22"/>
          <w:u w:val="none"/>
        </w:rPr>
        <w:t>ána platnými právními předpisy.</w:t>
      </w:r>
    </w:p>
    <w:p w14:paraId="1B8BD443" w14:textId="30DF9802" w:rsidR="00394ED4" w:rsidRPr="00552F7B" w:rsidRDefault="00394ED4" w:rsidP="00552F7B">
      <w:pPr>
        <w:pStyle w:val="bh2"/>
        <w:numPr>
          <w:ilvl w:val="1"/>
          <w:numId w:val="1"/>
        </w:numPr>
        <w:spacing w:line="288" w:lineRule="auto"/>
        <w:rPr>
          <w:rFonts w:asciiTheme="majorHAnsi" w:hAnsiTheme="majorHAnsi"/>
          <w:sz w:val="22"/>
          <w:szCs w:val="22"/>
          <w:u w:val="none"/>
        </w:rPr>
      </w:pPr>
      <w:r w:rsidRPr="00552F7B">
        <w:rPr>
          <w:rFonts w:asciiTheme="majorHAnsi" w:hAnsiTheme="majorHAnsi"/>
          <w:sz w:val="22"/>
          <w:szCs w:val="22"/>
          <w:u w:val="none"/>
        </w:rPr>
        <w:t xml:space="preserve">Zhotovitel </w:t>
      </w:r>
      <w:r w:rsidR="007178CC" w:rsidRPr="00552F7B">
        <w:rPr>
          <w:rFonts w:asciiTheme="majorHAnsi" w:hAnsiTheme="majorHAnsi"/>
          <w:sz w:val="22"/>
          <w:szCs w:val="22"/>
          <w:u w:val="none"/>
        </w:rPr>
        <w:t>je povinen bezodkladně po podpisu této Smlouvy sjednat</w:t>
      </w:r>
      <w:r w:rsidR="00552F7B">
        <w:rPr>
          <w:rFonts w:asciiTheme="majorHAnsi" w:hAnsiTheme="majorHAnsi"/>
          <w:sz w:val="22"/>
          <w:szCs w:val="22"/>
          <w:u w:val="none"/>
        </w:rPr>
        <w:t xml:space="preserve"> svým jménem a na </w:t>
      </w:r>
      <w:r w:rsidRPr="00552F7B">
        <w:rPr>
          <w:rFonts w:asciiTheme="majorHAnsi" w:hAnsiTheme="majorHAnsi"/>
          <w:sz w:val="22"/>
          <w:szCs w:val="22"/>
          <w:u w:val="none"/>
        </w:rPr>
        <w:t>své náklady pojištění odpovědnosti vztahující se na předmět této Smlouvy</w:t>
      </w:r>
      <w:r w:rsidR="007178CC" w:rsidRPr="00552F7B">
        <w:rPr>
          <w:rFonts w:asciiTheme="majorHAnsi" w:hAnsiTheme="majorHAnsi"/>
          <w:sz w:val="22"/>
          <w:szCs w:val="22"/>
          <w:u w:val="none"/>
        </w:rPr>
        <w:t>, nemá-li již takové pojištění ke dni podpisu této Smlouvy sjednáno</w:t>
      </w:r>
      <w:r w:rsidR="00D00216" w:rsidRPr="00552F7B">
        <w:rPr>
          <w:rFonts w:asciiTheme="majorHAnsi" w:hAnsiTheme="majorHAnsi"/>
          <w:sz w:val="22"/>
          <w:szCs w:val="22"/>
          <w:u w:val="none"/>
        </w:rPr>
        <w:t>,</w:t>
      </w:r>
    </w:p>
    <w:p w14:paraId="5E5ADAFE" w14:textId="77777777" w:rsidR="00394ED4" w:rsidRPr="00A4734D" w:rsidRDefault="00394ED4" w:rsidP="00394ED4">
      <w:pPr>
        <w:numPr>
          <w:ilvl w:val="1"/>
          <w:numId w:val="1"/>
        </w:numPr>
        <w:suppressAutoHyphens w:val="0"/>
        <w:spacing w:line="288" w:lineRule="auto"/>
        <w:jc w:val="both"/>
        <w:rPr>
          <w:rFonts w:asciiTheme="majorHAnsi" w:hAnsiTheme="majorHAnsi"/>
          <w:sz w:val="22"/>
          <w:szCs w:val="22"/>
        </w:rPr>
      </w:pPr>
      <w:r w:rsidRPr="00A4734D">
        <w:rPr>
          <w:rFonts w:asciiTheme="majorHAnsi" w:hAnsiTheme="majorHAnsi"/>
          <w:sz w:val="22"/>
          <w:szCs w:val="22"/>
        </w:rPr>
        <w:t>Zhotovitel je povinen vést stavební deník, který musí být přístupný Objednateli. Stavební deník musí obsahovat minimálně:</w:t>
      </w:r>
    </w:p>
    <w:p w14:paraId="5E9020A5" w14:textId="77777777" w:rsidR="00394ED4" w:rsidRPr="00A4734D" w:rsidRDefault="00394ED4" w:rsidP="00394ED4">
      <w:pPr>
        <w:numPr>
          <w:ilvl w:val="2"/>
          <w:numId w:val="4"/>
        </w:numPr>
        <w:suppressAutoHyphens w:val="0"/>
        <w:spacing w:line="288" w:lineRule="auto"/>
        <w:jc w:val="both"/>
        <w:rPr>
          <w:rFonts w:asciiTheme="majorHAnsi" w:hAnsiTheme="majorHAnsi"/>
          <w:sz w:val="22"/>
          <w:szCs w:val="22"/>
        </w:rPr>
      </w:pPr>
      <w:r w:rsidRPr="00A4734D">
        <w:rPr>
          <w:rFonts w:asciiTheme="majorHAnsi" w:hAnsiTheme="majorHAnsi"/>
          <w:sz w:val="22"/>
          <w:szCs w:val="22"/>
        </w:rPr>
        <w:t>postup při zhotovování Díla,</w:t>
      </w:r>
    </w:p>
    <w:p w14:paraId="5A413E58" w14:textId="77777777" w:rsidR="00394ED4" w:rsidRPr="00A4734D" w:rsidRDefault="00394ED4" w:rsidP="00394ED4">
      <w:pPr>
        <w:numPr>
          <w:ilvl w:val="2"/>
          <w:numId w:val="4"/>
        </w:numPr>
        <w:suppressAutoHyphens w:val="0"/>
        <w:spacing w:line="288" w:lineRule="auto"/>
        <w:jc w:val="both"/>
        <w:rPr>
          <w:rFonts w:asciiTheme="majorHAnsi" w:hAnsiTheme="majorHAnsi"/>
          <w:sz w:val="22"/>
          <w:szCs w:val="22"/>
        </w:rPr>
      </w:pPr>
      <w:r w:rsidRPr="00A4734D">
        <w:rPr>
          <w:rFonts w:asciiTheme="majorHAnsi" w:hAnsiTheme="majorHAnsi"/>
          <w:sz w:val="22"/>
          <w:szCs w:val="22"/>
        </w:rPr>
        <w:t>fotodokumentaci postupu prací s vypovídací hodnotou,</w:t>
      </w:r>
    </w:p>
    <w:p w14:paraId="14019F19" w14:textId="77777777" w:rsidR="00394ED4" w:rsidRDefault="00394ED4" w:rsidP="00394ED4">
      <w:pPr>
        <w:numPr>
          <w:ilvl w:val="2"/>
          <w:numId w:val="4"/>
        </w:numPr>
        <w:suppressAutoHyphens w:val="0"/>
        <w:spacing w:line="288" w:lineRule="auto"/>
        <w:jc w:val="both"/>
        <w:rPr>
          <w:rFonts w:asciiTheme="majorHAnsi" w:hAnsiTheme="majorHAnsi"/>
          <w:sz w:val="22"/>
          <w:szCs w:val="22"/>
        </w:rPr>
      </w:pPr>
      <w:r w:rsidRPr="00A4734D">
        <w:rPr>
          <w:rFonts w:asciiTheme="majorHAnsi" w:hAnsiTheme="majorHAnsi"/>
          <w:sz w:val="22"/>
          <w:szCs w:val="22"/>
        </w:rPr>
        <w:t>ostatní významné okolnosti nebo problémy a</w:t>
      </w:r>
    </w:p>
    <w:p w14:paraId="37E54EAF" w14:textId="73085ED8" w:rsidR="00D00216" w:rsidRPr="00BC21F8" w:rsidRDefault="00D00216" w:rsidP="00394ED4">
      <w:pPr>
        <w:numPr>
          <w:ilvl w:val="2"/>
          <w:numId w:val="4"/>
        </w:numPr>
        <w:suppressAutoHyphens w:val="0"/>
        <w:spacing w:line="288" w:lineRule="auto"/>
        <w:jc w:val="both"/>
        <w:rPr>
          <w:rFonts w:asciiTheme="majorHAnsi" w:hAnsiTheme="majorHAnsi"/>
          <w:sz w:val="22"/>
          <w:szCs w:val="22"/>
        </w:rPr>
      </w:pPr>
      <w:r w:rsidRPr="00BC21F8">
        <w:rPr>
          <w:rFonts w:asciiTheme="majorHAnsi" w:hAnsiTheme="majorHAnsi"/>
          <w:sz w:val="22"/>
          <w:szCs w:val="22"/>
        </w:rPr>
        <w:t>počet pracovníků</w:t>
      </w:r>
    </w:p>
    <w:p w14:paraId="68C7AB18" w14:textId="79C39271" w:rsidR="00394ED4" w:rsidRDefault="00394ED4" w:rsidP="00BC21F8">
      <w:pPr>
        <w:numPr>
          <w:ilvl w:val="2"/>
          <w:numId w:val="4"/>
        </w:numPr>
        <w:suppressAutoHyphens w:val="0"/>
        <w:spacing w:line="288" w:lineRule="auto"/>
        <w:ind w:left="1225" w:hanging="505"/>
        <w:jc w:val="both"/>
        <w:rPr>
          <w:rFonts w:asciiTheme="majorHAnsi" w:hAnsiTheme="majorHAnsi"/>
          <w:sz w:val="22"/>
          <w:szCs w:val="22"/>
        </w:rPr>
      </w:pPr>
      <w:r w:rsidRPr="00BC21F8">
        <w:rPr>
          <w:rFonts w:asciiTheme="majorHAnsi" w:hAnsiTheme="majorHAnsi"/>
          <w:sz w:val="22"/>
          <w:szCs w:val="22"/>
        </w:rPr>
        <w:t>počasí na Pozem</w:t>
      </w:r>
      <w:r w:rsidR="00806148" w:rsidRPr="00BC21F8">
        <w:rPr>
          <w:rFonts w:asciiTheme="majorHAnsi" w:hAnsiTheme="majorHAnsi"/>
          <w:sz w:val="22"/>
          <w:szCs w:val="22"/>
        </w:rPr>
        <w:t>cích</w:t>
      </w:r>
      <w:r w:rsidRPr="00BC21F8">
        <w:rPr>
          <w:rFonts w:asciiTheme="majorHAnsi" w:hAnsiTheme="majorHAnsi"/>
          <w:sz w:val="22"/>
          <w:szCs w:val="22"/>
        </w:rPr>
        <w:t>.</w:t>
      </w:r>
    </w:p>
    <w:p w14:paraId="6F30590B" w14:textId="184094C6" w:rsidR="00BC21F8" w:rsidRPr="00BC21F8" w:rsidRDefault="00BC21F8" w:rsidP="00BC21F8">
      <w:pPr>
        <w:suppressAutoHyphens w:val="0"/>
        <w:spacing w:after="240" w:line="288" w:lineRule="auto"/>
        <w:ind w:left="720"/>
        <w:jc w:val="both"/>
        <w:rPr>
          <w:rFonts w:asciiTheme="majorHAnsi" w:hAnsiTheme="majorHAnsi"/>
          <w:sz w:val="22"/>
          <w:szCs w:val="22"/>
        </w:rPr>
      </w:pPr>
      <w:r>
        <w:rPr>
          <w:rFonts w:asciiTheme="majorHAnsi" w:hAnsiTheme="majorHAnsi"/>
          <w:sz w:val="22"/>
          <w:szCs w:val="22"/>
        </w:rPr>
        <w:t>Zápisy ve stavebním deníku se nepovažují za změnu Smlouvy.</w:t>
      </w:r>
    </w:p>
    <w:p w14:paraId="4EFBAC02" w14:textId="77777777" w:rsidR="00394ED4" w:rsidRPr="00A4734D" w:rsidRDefault="00394ED4" w:rsidP="00552F7B">
      <w:pPr>
        <w:pStyle w:val="bh2"/>
        <w:numPr>
          <w:ilvl w:val="1"/>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Pokud v průběhu provádění Díla dojde ke skutečnostem, které Zhotovitel nepředpokládal a které mohou mít vliv na Cenu Díla nebo termín plnění, je Zhotovitel povinen na tyto skutečnosti písemně upozornit Objednatele.</w:t>
      </w:r>
    </w:p>
    <w:p w14:paraId="28029EF9" w14:textId="2A03C882" w:rsidR="00394ED4" w:rsidRPr="00FE4C26" w:rsidRDefault="00394ED4" w:rsidP="006067E4">
      <w:pPr>
        <w:pStyle w:val="bh2"/>
        <w:numPr>
          <w:ilvl w:val="1"/>
          <w:numId w:val="1"/>
        </w:numPr>
        <w:spacing w:line="288" w:lineRule="auto"/>
        <w:rPr>
          <w:rFonts w:asciiTheme="majorHAnsi" w:hAnsiTheme="majorHAnsi" w:cstheme="minorBidi"/>
          <w:sz w:val="22"/>
          <w:szCs w:val="22"/>
          <w:u w:val="none"/>
        </w:rPr>
      </w:pPr>
      <w:r w:rsidRPr="00A4734D">
        <w:rPr>
          <w:rFonts w:asciiTheme="majorHAnsi" w:hAnsiTheme="majorHAnsi"/>
          <w:sz w:val="22"/>
          <w:szCs w:val="22"/>
          <w:u w:val="none"/>
        </w:rPr>
        <w:lastRenderedPageBreak/>
        <w:t>Jestliže Zhotovitel zjistí při provádění Díla skryté překážky na Pozem</w:t>
      </w:r>
      <w:r w:rsidR="00806148" w:rsidRPr="00A4734D">
        <w:rPr>
          <w:rFonts w:asciiTheme="majorHAnsi" w:hAnsiTheme="majorHAnsi"/>
          <w:sz w:val="22"/>
          <w:szCs w:val="22"/>
          <w:u w:val="none"/>
        </w:rPr>
        <w:t>cích</w:t>
      </w:r>
      <w:r w:rsidRPr="00A4734D">
        <w:rPr>
          <w:rFonts w:asciiTheme="majorHAnsi" w:hAnsiTheme="majorHAnsi"/>
          <w:sz w:val="22"/>
          <w:szCs w:val="22"/>
          <w:u w:val="none"/>
        </w:rPr>
        <w:t xml:space="preserve"> a tyto překážky znemožňují provádění Díla dohodnutým způsobem, anebo </w:t>
      </w:r>
      <w:r w:rsidR="00D00216">
        <w:rPr>
          <w:rFonts w:asciiTheme="majorHAnsi" w:hAnsiTheme="majorHAnsi"/>
          <w:sz w:val="22"/>
          <w:szCs w:val="22"/>
          <w:u w:val="none"/>
        </w:rPr>
        <w:t>změní-li se ve vztahu k Dílu po </w:t>
      </w:r>
      <w:r w:rsidRPr="00A4734D">
        <w:rPr>
          <w:rFonts w:asciiTheme="majorHAnsi" w:hAnsiTheme="majorHAnsi"/>
          <w:sz w:val="22"/>
          <w:szCs w:val="22"/>
          <w:u w:val="none"/>
        </w:rPr>
        <w:t xml:space="preserve">uzavření Smlouvy okolnosti ve smyslu § </w:t>
      </w:r>
      <w:smartTag w:uri="urn:schemas-microsoft-com:office:smarttags" w:element="metricconverter">
        <w:smartTagPr>
          <w:attr w:name="ProductID" w:val="1764 a"/>
        </w:smartTagPr>
        <w:r w:rsidRPr="00A4734D">
          <w:rPr>
            <w:rFonts w:asciiTheme="majorHAnsi" w:hAnsiTheme="majorHAnsi"/>
            <w:sz w:val="22"/>
            <w:szCs w:val="22"/>
            <w:u w:val="none"/>
          </w:rPr>
          <w:t>1764 a</w:t>
        </w:r>
      </w:smartTag>
      <w:r w:rsidRPr="00A4734D">
        <w:rPr>
          <w:rFonts w:asciiTheme="majorHAnsi" w:hAnsiTheme="majorHAnsi"/>
          <w:sz w:val="22"/>
          <w:szCs w:val="22"/>
          <w:u w:val="none"/>
        </w:rPr>
        <w:t xml:space="preserve"> násl. OZ, je Zhotovitel povinný to písemně oznámit bez zbytečného odkladu Objednateli a navrhnout mu změnu Díla. Pokud se Smluvní strany nedohodnou na změně Díla, je Zhotovitel oprávněn provádění Díla přerušit. Jestliže se Smluvní strany nedohodnou v přiměřené době na změně Díla, kontaktují Smluvní strany nezávislou třetí stranu s odbornými znalostmi v oboru, po</w:t>
      </w:r>
      <w:r w:rsidR="00D00216">
        <w:rPr>
          <w:rFonts w:asciiTheme="majorHAnsi" w:hAnsiTheme="majorHAnsi"/>
          <w:sz w:val="22"/>
          <w:szCs w:val="22"/>
          <w:u w:val="none"/>
        </w:rPr>
        <w:t>d </w:t>
      </w:r>
      <w:r w:rsidRPr="00A4734D">
        <w:rPr>
          <w:rFonts w:asciiTheme="majorHAnsi" w:hAnsiTheme="majorHAnsi"/>
          <w:sz w:val="22"/>
          <w:szCs w:val="22"/>
          <w:u w:val="none"/>
        </w:rPr>
        <w:t>který spadá předmět této Smlouvy, s žádostí o doporučení způsobu změny Díla. V případě, že by takto navrhovaná změna Díla zne</w:t>
      </w:r>
      <w:r w:rsidR="00D00216">
        <w:rPr>
          <w:rFonts w:asciiTheme="majorHAnsi" w:hAnsiTheme="majorHAnsi"/>
          <w:sz w:val="22"/>
          <w:szCs w:val="22"/>
          <w:u w:val="none"/>
        </w:rPr>
        <w:t>možňovala Dílo z technických či </w:t>
      </w:r>
      <w:r w:rsidRPr="00A4734D">
        <w:rPr>
          <w:rFonts w:asciiTheme="majorHAnsi" w:hAnsiTheme="majorHAnsi"/>
          <w:sz w:val="22"/>
          <w:szCs w:val="22"/>
          <w:u w:val="none"/>
        </w:rPr>
        <w:t xml:space="preserve">ekonomických důvodů dokončit, může kterákoliv Smluvní strana od Smlouvy odstoupit. Žádná ze Smluvních stran nemá v případě ukončení Smlouvy podle tohoto ustanovení </w:t>
      </w:r>
      <w:r w:rsidRPr="00FE4C26">
        <w:rPr>
          <w:rFonts w:asciiTheme="majorHAnsi" w:hAnsiTheme="majorHAnsi"/>
          <w:sz w:val="22"/>
          <w:szCs w:val="22"/>
          <w:u w:val="none"/>
        </w:rPr>
        <w:t>nárok na náhradu škody. Zhotovitel má nárok na úhradu Ceny Díla za část Díla, které bylo provedeno do doby, než překážky mohl při vynaložení odborné péče odhalit</w:t>
      </w:r>
      <w:r w:rsidR="00552F7B" w:rsidRPr="00FE4C26">
        <w:rPr>
          <w:rFonts w:asciiTheme="majorHAnsi" w:hAnsiTheme="majorHAnsi" w:cstheme="minorBidi"/>
          <w:sz w:val="22"/>
          <w:szCs w:val="22"/>
          <w:u w:val="none"/>
        </w:rPr>
        <w:t>.</w:t>
      </w:r>
    </w:p>
    <w:p w14:paraId="39FA894B" w14:textId="459F7FE2" w:rsidR="00E45096" w:rsidRPr="00FE4C26" w:rsidRDefault="00E45096" w:rsidP="006067E4">
      <w:pPr>
        <w:pStyle w:val="bh2"/>
        <w:numPr>
          <w:ilvl w:val="1"/>
          <w:numId w:val="1"/>
        </w:numPr>
        <w:spacing w:line="288" w:lineRule="auto"/>
        <w:rPr>
          <w:rFonts w:asciiTheme="majorHAnsi" w:hAnsiTheme="majorHAnsi" w:cs="Arial"/>
          <w:iCs/>
          <w:sz w:val="22"/>
          <w:szCs w:val="22"/>
          <w:u w:val="none"/>
          <w:lang w:eastAsia="en-US"/>
        </w:rPr>
      </w:pPr>
      <w:r w:rsidRPr="00FE4C26">
        <w:rPr>
          <w:rFonts w:asciiTheme="majorHAnsi" w:hAnsiTheme="majorHAnsi"/>
          <w:sz w:val="22"/>
          <w:szCs w:val="22"/>
          <w:u w:val="none"/>
        </w:rPr>
        <w:t>Zhotovitel se zavazuje a ručí za to, že při realizaci předmětu plnění nedodá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3B8B823C" w14:textId="62DFF767" w:rsidR="00E45096" w:rsidRPr="00FE4C26" w:rsidRDefault="00E45096" w:rsidP="006067E4">
      <w:pPr>
        <w:pStyle w:val="bh2"/>
        <w:numPr>
          <w:ilvl w:val="1"/>
          <w:numId w:val="1"/>
        </w:numPr>
        <w:spacing w:line="288" w:lineRule="auto"/>
        <w:rPr>
          <w:rFonts w:asciiTheme="majorHAnsi" w:hAnsiTheme="majorHAnsi" w:cs="Arial"/>
          <w:iCs/>
          <w:sz w:val="22"/>
          <w:szCs w:val="22"/>
          <w:u w:val="none"/>
          <w:lang w:eastAsia="en-US"/>
        </w:rPr>
      </w:pPr>
      <w:r w:rsidRPr="00FE4C26">
        <w:rPr>
          <w:rFonts w:asciiTheme="majorHAnsi" w:hAnsiTheme="majorHAnsi"/>
          <w:sz w:val="22"/>
          <w:szCs w:val="22"/>
          <w:u w:val="none"/>
        </w:rPr>
        <w:t>Zhotovitel</w:t>
      </w:r>
      <w:r w:rsidRPr="00FE4C26">
        <w:rPr>
          <w:rFonts w:asciiTheme="majorHAnsi" w:hAnsiTheme="majorHAnsi" w:cstheme="minorHAnsi"/>
          <w:sz w:val="22"/>
          <w:szCs w:val="22"/>
          <w:u w:val="none"/>
        </w:rPr>
        <w:t xml:space="preserve"> </w:t>
      </w:r>
      <w:r w:rsidRPr="00FE4C26">
        <w:rPr>
          <w:rFonts w:asciiTheme="majorHAnsi" w:hAnsiTheme="majorHAnsi" w:cs="Arial"/>
          <w:iCs/>
          <w:sz w:val="22"/>
          <w:szCs w:val="22"/>
          <w:u w:val="none"/>
        </w:rPr>
        <w:t xml:space="preserve">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w:t>
      </w:r>
      <w:r w:rsidR="006067E4" w:rsidRPr="00FE4C26">
        <w:rPr>
          <w:rFonts w:asciiTheme="majorHAnsi" w:hAnsiTheme="majorHAnsi" w:cs="Arial"/>
          <w:iCs/>
          <w:sz w:val="22"/>
          <w:szCs w:val="22"/>
          <w:u w:val="none"/>
        </w:rPr>
        <w:t>o ochraně přírody a krajiny, ve </w:t>
      </w:r>
      <w:r w:rsidRPr="00FE4C26">
        <w:rPr>
          <w:rFonts w:asciiTheme="majorHAnsi" w:hAnsiTheme="majorHAnsi" w:cs="Arial"/>
          <w:iCs/>
          <w:sz w:val="22"/>
          <w:szCs w:val="22"/>
          <w:u w:val="none"/>
        </w:rPr>
        <w:t>znění pozdějších předpisů a zákon č. 17/1992 Sb., o životním prostředí, ve znění pozdějších předpisů.</w:t>
      </w:r>
    </w:p>
    <w:p w14:paraId="57206553" w14:textId="7617D2EC" w:rsidR="00E45096" w:rsidRPr="00FE4C26" w:rsidRDefault="00E45096" w:rsidP="006067E4">
      <w:pPr>
        <w:pStyle w:val="bh2"/>
        <w:numPr>
          <w:ilvl w:val="1"/>
          <w:numId w:val="1"/>
        </w:numPr>
        <w:spacing w:line="288" w:lineRule="auto"/>
        <w:rPr>
          <w:rFonts w:asciiTheme="majorHAnsi" w:hAnsiTheme="majorHAnsi" w:cs="Arial"/>
          <w:iCs/>
          <w:sz w:val="22"/>
          <w:szCs w:val="22"/>
          <w:u w:val="none"/>
          <w:lang w:eastAsia="en-US"/>
        </w:rPr>
      </w:pPr>
      <w:r w:rsidRPr="00FE4C26">
        <w:rPr>
          <w:rFonts w:asciiTheme="majorHAnsi" w:hAnsiTheme="majorHAnsi" w:cstheme="minorHAnsi"/>
          <w:sz w:val="22"/>
          <w:szCs w:val="22"/>
          <w:u w:val="none"/>
        </w:rPr>
        <w:t xml:space="preserve">Zhotovitel </w:t>
      </w:r>
      <w:r w:rsidRPr="00FE4C26">
        <w:rPr>
          <w:rFonts w:asciiTheme="majorHAnsi" w:hAnsiTheme="majorHAnsi"/>
          <w:sz w:val="22"/>
          <w:szCs w:val="22"/>
          <w:u w:val="none"/>
        </w:rPr>
        <w:t>se zavazuje zajistit dodržování pracovněprávn</w:t>
      </w:r>
      <w:r w:rsidR="006067E4" w:rsidRPr="00FE4C26">
        <w:rPr>
          <w:rFonts w:asciiTheme="majorHAnsi" w:hAnsiTheme="majorHAnsi"/>
          <w:sz w:val="22"/>
          <w:szCs w:val="22"/>
          <w:u w:val="none"/>
        </w:rPr>
        <w:t>ích předpisů, zejména zákona č. </w:t>
      </w:r>
      <w:r w:rsidRPr="00FE4C26">
        <w:rPr>
          <w:rFonts w:asciiTheme="majorHAnsi" w:hAnsiTheme="majorHAnsi"/>
          <w:sz w:val="22"/>
          <w:szCs w:val="22"/>
          <w:u w:val="none"/>
        </w:rPr>
        <w:t>262/2006 Sb., zákoník práce, ve znění pozdějších pře</w:t>
      </w:r>
      <w:r w:rsidR="006067E4" w:rsidRPr="00FE4C26">
        <w:rPr>
          <w:rFonts w:asciiTheme="majorHAnsi" w:hAnsiTheme="majorHAnsi"/>
          <w:sz w:val="22"/>
          <w:szCs w:val="22"/>
          <w:u w:val="none"/>
        </w:rPr>
        <w:t>dpisů (se zvláštním zřetelem na </w:t>
      </w:r>
      <w:r w:rsidRPr="00FE4C26">
        <w:rPr>
          <w:rFonts w:asciiTheme="majorHAnsi" w:hAnsiTheme="majorHAnsi"/>
          <w:sz w:val="22"/>
          <w:szCs w:val="22"/>
          <w:u w:val="none"/>
        </w:rPr>
        <w:t>regulaci odměňování, pracovní doby, doby odpočink</w:t>
      </w:r>
      <w:r w:rsidR="006067E4" w:rsidRPr="00FE4C26">
        <w:rPr>
          <w:rFonts w:asciiTheme="majorHAnsi" w:hAnsiTheme="majorHAnsi"/>
          <w:sz w:val="22"/>
          <w:szCs w:val="22"/>
          <w:u w:val="none"/>
        </w:rPr>
        <w:t>u mezi směnami atp.), zákona č. </w:t>
      </w:r>
      <w:r w:rsidRPr="00FE4C26">
        <w:rPr>
          <w:rFonts w:asciiTheme="majorHAnsi" w:hAnsiTheme="majorHAnsi"/>
          <w:sz w:val="22"/>
          <w:szCs w:val="22"/>
          <w:u w:val="none"/>
        </w:rPr>
        <w:t>435/2004 Sb., o zaměstnanosti, ve znění pozdějších předpisů</w:t>
      </w:r>
      <w:r w:rsidR="006067E4" w:rsidRPr="00FE4C26">
        <w:rPr>
          <w:rFonts w:asciiTheme="majorHAnsi" w:hAnsiTheme="majorHAnsi"/>
          <w:sz w:val="22"/>
          <w:szCs w:val="22"/>
          <w:u w:val="none"/>
        </w:rPr>
        <w:t xml:space="preserve"> (se zvláštním zřetelem na </w:t>
      </w:r>
      <w:r w:rsidRPr="00FE4C26">
        <w:rPr>
          <w:rFonts w:asciiTheme="majorHAnsi" w:hAnsiTheme="majorHAnsi"/>
          <w:sz w:val="22"/>
          <w:szCs w:val="22"/>
          <w:u w:val="none"/>
        </w:rPr>
        <w:t>regulaci zaměstnávání cizinců), a to vůči všem osobám, které se na plnění zakázky podílejí a bez ohledu na to, zda jsou práce na předmětu plnění prováděny bezprostředně zhotovitelem či jeho poddodavateli.</w:t>
      </w:r>
    </w:p>
    <w:p w14:paraId="10DC0AA8" w14:textId="3BDAB51B" w:rsidR="00E45096" w:rsidRPr="00FE4C26" w:rsidRDefault="00E45096" w:rsidP="006067E4">
      <w:pPr>
        <w:pStyle w:val="bh2"/>
        <w:numPr>
          <w:ilvl w:val="1"/>
          <w:numId w:val="1"/>
        </w:numPr>
        <w:spacing w:line="288" w:lineRule="auto"/>
        <w:rPr>
          <w:rFonts w:asciiTheme="majorHAnsi" w:hAnsiTheme="majorHAnsi" w:cstheme="minorHAnsi"/>
          <w:sz w:val="22"/>
          <w:szCs w:val="22"/>
          <w:u w:val="none"/>
        </w:rPr>
      </w:pPr>
      <w:r w:rsidRPr="00FE4C26">
        <w:rPr>
          <w:rFonts w:asciiTheme="majorHAnsi" w:hAnsiTheme="majorHAnsi" w:cstheme="minorHAnsi"/>
          <w:sz w:val="22"/>
          <w:szCs w:val="22"/>
          <w:u w:val="none"/>
        </w:rPr>
        <w:t xml:space="preserve">V případě, </w:t>
      </w:r>
      <w:r w:rsidRPr="00FE4C26">
        <w:rPr>
          <w:rFonts w:asciiTheme="majorHAnsi" w:hAnsiTheme="majorHAnsi"/>
          <w:iCs/>
          <w:sz w:val="22"/>
          <w:szCs w:val="22"/>
          <w:u w:val="none"/>
        </w:rPr>
        <w:t xml:space="preserve">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649178EA" w14:textId="1F9A9A13" w:rsidR="00E45096" w:rsidRPr="00FE4C26" w:rsidRDefault="00E45096" w:rsidP="006067E4">
      <w:pPr>
        <w:pStyle w:val="bh2"/>
        <w:numPr>
          <w:ilvl w:val="2"/>
          <w:numId w:val="1"/>
        </w:numPr>
        <w:spacing w:line="288" w:lineRule="auto"/>
        <w:rPr>
          <w:rFonts w:asciiTheme="majorHAnsi" w:hAnsiTheme="majorHAnsi"/>
          <w:iCs/>
          <w:sz w:val="22"/>
          <w:szCs w:val="22"/>
          <w:u w:val="none"/>
          <w:lang w:eastAsia="zh-CN"/>
        </w:rPr>
      </w:pPr>
      <w:r w:rsidRPr="00FE4C26">
        <w:rPr>
          <w:rFonts w:asciiTheme="majorHAnsi" w:hAnsiTheme="majorHAnsi"/>
          <w:iCs/>
          <w:sz w:val="22"/>
          <w:szCs w:val="22"/>
          <w:u w:val="none"/>
          <w:lang w:eastAsia="zh-CN"/>
        </w:rPr>
        <w:t>o této skutečnosti nejpozději do 7 pracovních dnů písemně informovat Objednatele,</w:t>
      </w:r>
    </w:p>
    <w:p w14:paraId="3BD89774" w14:textId="6A4BF562" w:rsidR="00E45096" w:rsidRPr="00FE4C26" w:rsidRDefault="00E45096" w:rsidP="006067E4">
      <w:pPr>
        <w:pStyle w:val="bh2"/>
        <w:numPr>
          <w:ilvl w:val="2"/>
          <w:numId w:val="1"/>
        </w:numPr>
        <w:spacing w:line="288" w:lineRule="auto"/>
        <w:rPr>
          <w:rFonts w:asciiTheme="majorHAnsi" w:hAnsiTheme="majorHAnsi" w:cstheme="minorBidi"/>
          <w:iCs/>
          <w:sz w:val="22"/>
          <w:szCs w:val="22"/>
          <w:u w:val="none"/>
          <w:lang w:eastAsia="zh-CN"/>
        </w:rPr>
      </w:pPr>
      <w:r w:rsidRPr="00FE4C26">
        <w:rPr>
          <w:rFonts w:asciiTheme="majorHAnsi" w:hAnsiTheme="majorHAnsi"/>
          <w:iCs/>
          <w:sz w:val="22"/>
          <w:szCs w:val="22"/>
          <w:u w:val="none"/>
          <w:lang w:eastAsia="zh-CN"/>
        </w:rPr>
        <w:t>přijmout</w:t>
      </w:r>
      <w:r w:rsidRPr="00FE4C26">
        <w:rPr>
          <w:rFonts w:asciiTheme="majorHAnsi" w:hAnsiTheme="majorHAnsi"/>
          <w:iCs/>
          <w:sz w:val="22"/>
          <w:szCs w:val="22"/>
          <w:u w:val="none"/>
        </w:rPr>
        <w:t xml:space="preserve"> nápravná opatření k odstranění trvání protiprávního stavu a tento v přiměřené </w:t>
      </w:r>
      <w:r w:rsidRPr="00FE4C26">
        <w:rPr>
          <w:rFonts w:asciiTheme="majorHAnsi" w:hAnsiTheme="majorHAnsi"/>
          <w:iCs/>
          <w:sz w:val="22"/>
          <w:szCs w:val="22"/>
          <w:u w:val="none"/>
          <w:lang w:eastAsia="zh-CN"/>
        </w:rPr>
        <w:t>lhůtě</w:t>
      </w:r>
      <w:r w:rsidRPr="00FE4C26">
        <w:rPr>
          <w:rFonts w:asciiTheme="majorHAnsi" w:hAnsiTheme="majorHAnsi"/>
          <w:iCs/>
          <w:sz w:val="22"/>
          <w:szCs w:val="22"/>
          <w:u w:val="none"/>
        </w:rPr>
        <w:t xml:space="preserve"> odstranit a/nebo učinit prevenční nápravná opatření za účelem zamezení opakování předmětného protiprávního jednán</w:t>
      </w:r>
      <w:r w:rsidR="006067E4" w:rsidRPr="00FE4C26">
        <w:rPr>
          <w:rFonts w:asciiTheme="majorHAnsi" w:hAnsiTheme="majorHAnsi"/>
          <w:iCs/>
          <w:sz w:val="22"/>
          <w:szCs w:val="22"/>
          <w:u w:val="none"/>
        </w:rPr>
        <w:t>í,</w:t>
      </w:r>
    </w:p>
    <w:p w14:paraId="6E2FE84F" w14:textId="3FDE0E18" w:rsidR="00E45096" w:rsidRPr="00FE4C26" w:rsidRDefault="00E45096" w:rsidP="006067E4">
      <w:pPr>
        <w:pStyle w:val="bh2"/>
        <w:numPr>
          <w:ilvl w:val="2"/>
          <w:numId w:val="1"/>
        </w:numPr>
        <w:spacing w:after="240" w:line="288" w:lineRule="auto"/>
        <w:rPr>
          <w:rFonts w:asciiTheme="majorHAnsi" w:hAnsiTheme="majorHAnsi"/>
          <w:iCs/>
          <w:sz w:val="22"/>
          <w:szCs w:val="22"/>
          <w:u w:val="none"/>
          <w:lang w:eastAsia="zh-CN"/>
        </w:rPr>
      </w:pPr>
      <w:r w:rsidRPr="00FE4C26">
        <w:rPr>
          <w:rFonts w:asciiTheme="majorHAnsi" w:hAnsiTheme="majorHAnsi"/>
          <w:iCs/>
          <w:sz w:val="22"/>
          <w:szCs w:val="22"/>
          <w:u w:val="none"/>
          <w:lang w:eastAsia="zh-CN"/>
        </w:rPr>
        <w:t>písemně</w:t>
      </w:r>
      <w:r w:rsidRPr="00FE4C26">
        <w:rPr>
          <w:rFonts w:asciiTheme="majorHAnsi" w:hAnsiTheme="majorHAnsi"/>
          <w:iCs/>
          <w:sz w:val="22"/>
          <w:szCs w:val="22"/>
          <w:u w:val="none"/>
        </w:rPr>
        <w:t xml:space="preserve"> informovat Objednatele o opatřeních dle písm. b), včetně jejich realizace, a to bezodkladně nebo v Zadavatelem stanovené lhůtě (bude-li Zadavatelem stanovena).</w:t>
      </w:r>
    </w:p>
    <w:p w14:paraId="07996C8F" w14:textId="77777777" w:rsidR="00394ED4" w:rsidRPr="00A4734D" w:rsidRDefault="00394ED4" w:rsidP="00552F7B">
      <w:pPr>
        <w:pStyle w:val="bh1"/>
        <w:keepNext/>
        <w:keepLines/>
        <w:spacing w:before="360" w:line="288" w:lineRule="auto"/>
        <w:rPr>
          <w:rFonts w:asciiTheme="majorHAnsi" w:hAnsiTheme="majorHAnsi" w:cstheme="minorHAnsi"/>
          <w:sz w:val="22"/>
          <w:szCs w:val="22"/>
        </w:rPr>
      </w:pPr>
      <w:bookmarkStart w:id="9" w:name="_Toc140980573"/>
      <w:bookmarkEnd w:id="8"/>
      <w:r w:rsidRPr="00A4734D">
        <w:rPr>
          <w:rFonts w:asciiTheme="majorHAnsi" w:hAnsiTheme="majorHAnsi" w:cstheme="minorHAnsi"/>
          <w:sz w:val="22"/>
          <w:szCs w:val="22"/>
        </w:rPr>
        <w:lastRenderedPageBreak/>
        <w:t>DALŠÍ práva a povinnosti objednatele</w:t>
      </w:r>
    </w:p>
    <w:p w14:paraId="23E662F9" w14:textId="25EDE545" w:rsidR="00394ED4" w:rsidRPr="00A4734D" w:rsidRDefault="00394ED4" w:rsidP="00552F7B">
      <w:pPr>
        <w:pStyle w:val="bh1"/>
        <w:numPr>
          <w:ilvl w:val="1"/>
          <w:numId w:val="1"/>
        </w:numPr>
        <w:spacing w:line="288" w:lineRule="auto"/>
        <w:rPr>
          <w:rFonts w:asciiTheme="majorHAnsi" w:hAnsiTheme="majorHAnsi" w:cstheme="minorBidi"/>
          <w:b w:val="0"/>
          <w:caps w:val="0"/>
          <w:color w:val="000000" w:themeColor="text1"/>
          <w:sz w:val="22"/>
          <w:szCs w:val="22"/>
        </w:rPr>
      </w:pPr>
      <w:r w:rsidRPr="00A4734D">
        <w:rPr>
          <w:rFonts w:asciiTheme="majorHAnsi" w:hAnsiTheme="majorHAnsi" w:cstheme="minorBidi"/>
          <w:b w:val="0"/>
          <w:caps w:val="0"/>
          <w:color w:val="000000" w:themeColor="text1"/>
          <w:sz w:val="22"/>
          <w:szCs w:val="22"/>
        </w:rPr>
        <w:t>Objednatel se zavazuje poskytnout Zhotoviteli veškerou součinnost potřebnou k provedení Díla, zejm. se zavazuje předat Zhotoviteli Pozem</w:t>
      </w:r>
      <w:r w:rsidR="00806148" w:rsidRPr="00A4734D">
        <w:rPr>
          <w:rFonts w:asciiTheme="majorHAnsi" w:hAnsiTheme="majorHAnsi" w:cstheme="minorBidi"/>
          <w:b w:val="0"/>
          <w:caps w:val="0"/>
          <w:color w:val="000000" w:themeColor="text1"/>
          <w:sz w:val="22"/>
          <w:szCs w:val="22"/>
        </w:rPr>
        <w:t>ky</w:t>
      </w:r>
      <w:r w:rsidRPr="00A4734D">
        <w:rPr>
          <w:rFonts w:asciiTheme="majorHAnsi" w:hAnsiTheme="majorHAnsi" w:cstheme="minorBidi"/>
          <w:b w:val="0"/>
          <w:caps w:val="0"/>
          <w:color w:val="000000" w:themeColor="text1"/>
          <w:sz w:val="22"/>
          <w:szCs w:val="22"/>
        </w:rPr>
        <w:t>, zajistit přístupovou cestu na Poze</w:t>
      </w:r>
      <w:r w:rsidR="00806148" w:rsidRPr="00A4734D">
        <w:rPr>
          <w:rFonts w:asciiTheme="majorHAnsi" w:hAnsiTheme="majorHAnsi" w:cstheme="minorBidi"/>
          <w:b w:val="0"/>
          <w:caps w:val="0"/>
          <w:color w:val="000000" w:themeColor="text1"/>
          <w:sz w:val="22"/>
          <w:szCs w:val="22"/>
        </w:rPr>
        <w:t>mky</w:t>
      </w:r>
      <w:r w:rsidRPr="00A4734D">
        <w:rPr>
          <w:rFonts w:asciiTheme="majorHAnsi" w:hAnsiTheme="majorHAnsi" w:cstheme="minorBidi"/>
          <w:b w:val="0"/>
          <w:caps w:val="0"/>
          <w:color w:val="000000" w:themeColor="text1"/>
          <w:sz w:val="22"/>
          <w:szCs w:val="22"/>
        </w:rPr>
        <w:t>, odstranit překážky bránících zhotovení Díla a vytyčit a definovat ochranná pásma. Objednatel se zavazuje k veškeré součinnosti v souvislosti s jednáním s příslušnými veřejnoprávními orgány a v souvislosti s u</w:t>
      </w:r>
      <w:r w:rsidR="00D00216">
        <w:rPr>
          <w:rFonts w:asciiTheme="majorHAnsi" w:hAnsiTheme="majorHAnsi" w:cstheme="minorBidi"/>
          <w:b w:val="0"/>
          <w:caps w:val="0"/>
          <w:color w:val="000000" w:themeColor="text1"/>
          <w:sz w:val="22"/>
          <w:szCs w:val="22"/>
        </w:rPr>
        <w:t>možněním přístupu Zhotovitele a </w:t>
      </w:r>
      <w:r w:rsidRPr="00A4734D">
        <w:rPr>
          <w:rFonts w:asciiTheme="majorHAnsi" w:hAnsiTheme="majorHAnsi" w:cstheme="minorBidi"/>
          <w:b w:val="0"/>
          <w:caps w:val="0"/>
          <w:color w:val="000000" w:themeColor="text1"/>
          <w:sz w:val="22"/>
          <w:szCs w:val="22"/>
        </w:rPr>
        <w:t>Zhotovitelem pověřených osob na Pozem</w:t>
      </w:r>
      <w:r w:rsidR="00806148" w:rsidRPr="00A4734D">
        <w:rPr>
          <w:rFonts w:asciiTheme="majorHAnsi" w:hAnsiTheme="majorHAnsi" w:cstheme="minorBidi"/>
          <w:b w:val="0"/>
          <w:caps w:val="0"/>
          <w:color w:val="000000" w:themeColor="text1"/>
          <w:sz w:val="22"/>
          <w:szCs w:val="22"/>
        </w:rPr>
        <w:t>ky</w:t>
      </w:r>
      <w:r w:rsidR="00D00216">
        <w:rPr>
          <w:rFonts w:asciiTheme="majorHAnsi" w:hAnsiTheme="majorHAnsi" w:cstheme="minorBidi"/>
          <w:b w:val="0"/>
          <w:caps w:val="0"/>
          <w:color w:val="000000" w:themeColor="text1"/>
          <w:sz w:val="22"/>
          <w:szCs w:val="22"/>
        </w:rPr>
        <w:t xml:space="preserve">. </w:t>
      </w:r>
      <w:r w:rsidRPr="00A4734D">
        <w:rPr>
          <w:rFonts w:asciiTheme="majorHAnsi" w:hAnsiTheme="majorHAnsi" w:cstheme="minorBidi"/>
          <w:b w:val="0"/>
          <w:caps w:val="0"/>
          <w:color w:val="000000" w:themeColor="text1"/>
          <w:sz w:val="22"/>
          <w:szCs w:val="22"/>
        </w:rPr>
        <w:t>Objednatel odpovídá za to, že geologick</w:t>
      </w:r>
      <w:r w:rsidR="00D00216">
        <w:rPr>
          <w:rFonts w:asciiTheme="majorHAnsi" w:hAnsiTheme="majorHAnsi" w:cstheme="minorBidi"/>
          <w:b w:val="0"/>
          <w:caps w:val="0"/>
          <w:color w:val="000000" w:themeColor="text1"/>
          <w:sz w:val="22"/>
          <w:szCs w:val="22"/>
        </w:rPr>
        <w:t>é a </w:t>
      </w:r>
      <w:r w:rsidRPr="00A4734D">
        <w:rPr>
          <w:rFonts w:asciiTheme="majorHAnsi" w:hAnsiTheme="majorHAnsi" w:cstheme="minorBidi"/>
          <w:b w:val="0"/>
          <w:caps w:val="0"/>
          <w:color w:val="000000" w:themeColor="text1"/>
          <w:sz w:val="22"/>
          <w:szCs w:val="22"/>
        </w:rPr>
        <w:t>hydrologické podmínky na Pozem</w:t>
      </w:r>
      <w:r w:rsidR="00806148" w:rsidRPr="00A4734D">
        <w:rPr>
          <w:rFonts w:asciiTheme="majorHAnsi" w:hAnsiTheme="majorHAnsi" w:cstheme="minorBidi"/>
          <w:b w:val="0"/>
          <w:caps w:val="0"/>
          <w:color w:val="000000" w:themeColor="text1"/>
          <w:sz w:val="22"/>
          <w:szCs w:val="22"/>
        </w:rPr>
        <w:t xml:space="preserve">cích </w:t>
      </w:r>
      <w:r w:rsidR="00D00216">
        <w:rPr>
          <w:rFonts w:asciiTheme="majorHAnsi" w:hAnsiTheme="majorHAnsi" w:cstheme="minorBidi"/>
          <w:b w:val="0"/>
          <w:caps w:val="0"/>
          <w:color w:val="000000" w:themeColor="text1"/>
          <w:sz w:val="22"/>
          <w:szCs w:val="22"/>
        </w:rPr>
        <w:t>nebrání zhotovení Díla.</w:t>
      </w:r>
    </w:p>
    <w:p w14:paraId="586FA6B3" w14:textId="77777777" w:rsidR="00394ED4" w:rsidRPr="00A4734D" w:rsidRDefault="00394ED4" w:rsidP="00552F7B">
      <w:pPr>
        <w:pStyle w:val="bh1"/>
        <w:numPr>
          <w:ilvl w:val="1"/>
          <w:numId w:val="1"/>
        </w:numPr>
        <w:spacing w:line="288" w:lineRule="auto"/>
        <w:rPr>
          <w:rFonts w:asciiTheme="majorHAnsi" w:hAnsiTheme="majorHAnsi" w:cstheme="minorHAnsi"/>
          <w:b w:val="0"/>
          <w:caps w:val="0"/>
          <w:color w:val="000000"/>
          <w:sz w:val="22"/>
          <w:szCs w:val="22"/>
        </w:rPr>
      </w:pPr>
      <w:r w:rsidRPr="00A4734D">
        <w:rPr>
          <w:rFonts w:asciiTheme="majorHAnsi" w:hAnsiTheme="majorHAnsi" w:cstheme="minorHAnsi"/>
          <w:b w:val="0"/>
          <w:caps w:val="0"/>
          <w:color w:val="000000"/>
          <w:sz w:val="22"/>
          <w:szCs w:val="22"/>
        </w:rPr>
        <w:t>Objednatel je oprávněn sám nebo prostřednictvím jím pověřené osoby provádět kontrolu Díla v průběhu jeho realizace, a to zejména kontrolu kvality provádění, kontrolu souladu provádění Díla s Realizační dokumentací, kontrolu dodržování termínů provádění Díla apod.</w:t>
      </w:r>
    </w:p>
    <w:p w14:paraId="4E5AFC5D" w14:textId="4D9F5401" w:rsidR="00394ED4" w:rsidRPr="00A4734D" w:rsidRDefault="00394ED4" w:rsidP="00552F7B">
      <w:pPr>
        <w:pStyle w:val="bh1"/>
        <w:numPr>
          <w:ilvl w:val="1"/>
          <w:numId w:val="1"/>
        </w:numPr>
        <w:spacing w:line="288" w:lineRule="auto"/>
        <w:rPr>
          <w:rFonts w:asciiTheme="majorHAnsi" w:hAnsiTheme="majorHAnsi" w:cstheme="minorBidi"/>
          <w:b w:val="0"/>
          <w:caps w:val="0"/>
          <w:color w:val="000000"/>
          <w:sz w:val="22"/>
          <w:szCs w:val="22"/>
        </w:rPr>
      </w:pPr>
      <w:r w:rsidRPr="00A4734D">
        <w:rPr>
          <w:rFonts w:asciiTheme="majorHAnsi" w:hAnsiTheme="majorHAnsi" w:cstheme="minorBidi"/>
          <w:b w:val="0"/>
          <w:caps w:val="0"/>
          <w:color w:val="000000" w:themeColor="text1"/>
          <w:sz w:val="22"/>
          <w:szCs w:val="22"/>
        </w:rPr>
        <w:t>Objednatel je povinen upozornit Zhotovitele na vady a nedodělky při provádění Díla, jakmile je zjistí a oprávn</w:t>
      </w:r>
      <w:r w:rsidR="00D00216">
        <w:rPr>
          <w:rFonts w:asciiTheme="majorHAnsi" w:hAnsiTheme="majorHAnsi" w:cstheme="minorBidi"/>
          <w:b w:val="0"/>
          <w:caps w:val="0"/>
          <w:color w:val="000000" w:themeColor="text1"/>
          <w:sz w:val="22"/>
          <w:szCs w:val="22"/>
        </w:rPr>
        <w:t>ěn požadovat jejich odstranění.</w:t>
      </w:r>
    </w:p>
    <w:p w14:paraId="139065BD" w14:textId="77777777" w:rsidR="00394ED4" w:rsidRPr="00A4734D" w:rsidRDefault="00394ED4" w:rsidP="00552F7B">
      <w:pPr>
        <w:pStyle w:val="bh1"/>
        <w:numPr>
          <w:ilvl w:val="1"/>
          <w:numId w:val="1"/>
        </w:numPr>
        <w:spacing w:line="288" w:lineRule="auto"/>
        <w:rPr>
          <w:rFonts w:asciiTheme="majorHAnsi" w:hAnsiTheme="majorHAnsi" w:cstheme="minorHAnsi"/>
          <w:b w:val="0"/>
          <w:caps w:val="0"/>
          <w:color w:val="000000"/>
          <w:sz w:val="22"/>
          <w:szCs w:val="22"/>
        </w:rPr>
      </w:pPr>
      <w:r w:rsidRPr="00A4734D">
        <w:rPr>
          <w:rFonts w:asciiTheme="majorHAnsi" w:hAnsiTheme="majorHAnsi" w:cstheme="minorHAnsi"/>
          <w:b w:val="0"/>
          <w:caps w:val="0"/>
          <w:color w:val="000000"/>
          <w:sz w:val="22"/>
          <w:szCs w:val="22"/>
        </w:rPr>
        <w:t>Objednatel je odpovědný za to, že jeho případné pokyny a požadavky k provádění Díla budou v souladu s projektovou dokumentací, se stavebním povolením a s další související dokumentací Díla.</w:t>
      </w:r>
    </w:p>
    <w:p w14:paraId="259BB0FE" w14:textId="1B1A6058" w:rsidR="00394ED4" w:rsidRPr="00A4734D" w:rsidRDefault="00394ED4" w:rsidP="00552F7B">
      <w:pPr>
        <w:pStyle w:val="bh1"/>
        <w:numPr>
          <w:ilvl w:val="1"/>
          <w:numId w:val="1"/>
        </w:numPr>
        <w:spacing w:line="288" w:lineRule="auto"/>
        <w:rPr>
          <w:rFonts w:asciiTheme="majorHAnsi" w:hAnsiTheme="majorHAnsi" w:cstheme="minorHAnsi"/>
          <w:b w:val="0"/>
          <w:caps w:val="0"/>
          <w:color w:val="000000"/>
          <w:sz w:val="22"/>
          <w:szCs w:val="22"/>
        </w:rPr>
      </w:pPr>
      <w:r w:rsidRPr="00A4734D">
        <w:rPr>
          <w:rFonts w:asciiTheme="majorHAnsi" w:hAnsiTheme="majorHAnsi" w:cstheme="minorHAnsi"/>
          <w:b w:val="0"/>
          <w:caps w:val="0"/>
          <w:color w:val="000000"/>
          <w:sz w:val="22"/>
          <w:szCs w:val="22"/>
        </w:rPr>
        <w:t>Pokud v průběhu provádění Díla dojde ke skutečnostem, které Objednatel nepředpokládal a které mohou mít vliv na cenu nebo termín plnění, je Objednatel povinen na tyto skutečnosti</w:t>
      </w:r>
      <w:r w:rsidR="00552F7B">
        <w:rPr>
          <w:rFonts w:asciiTheme="majorHAnsi" w:hAnsiTheme="majorHAnsi" w:cstheme="minorHAnsi"/>
          <w:b w:val="0"/>
          <w:caps w:val="0"/>
          <w:color w:val="000000"/>
          <w:sz w:val="22"/>
          <w:szCs w:val="22"/>
        </w:rPr>
        <w:t xml:space="preserve"> písemně upozornit Zhotovitele.</w:t>
      </w:r>
    </w:p>
    <w:bookmarkEnd w:id="9"/>
    <w:p w14:paraId="60E1D5FD" w14:textId="77777777" w:rsidR="00394ED4" w:rsidRPr="00A4734D" w:rsidRDefault="00394ED4" w:rsidP="00552F7B">
      <w:pPr>
        <w:pStyle w:val="bh1"/>
        <w:keepNext/>
        <w:keepLines/>
        <w:spacing w:before="360" w:line="288" w:lineRule="auto"/>
        <w:rPr>
          <w:rFonts w:asciiTheme="majorHAnsi" w:hAnsiTheme="majorHAnsi" w:cstheme="minorHAnsi"/>
          <w:sz w:val="22"/>
          <w:szCs w:val="22"/>
        </w:rPr>
      </w:pPr>
      <w:r w:rsidRPr="00A4734D">
        <w:rPr>
          <w:rFonts w:asciiTheme="majorHAnsi" w:hAnsiTheme="majorHAnsi" w:cstheme="minorHAnsi"/>
          <w:sz w:val="22"/>
          <w:szCs w:val="22"/>
        </w:rPr>
        <w:t>PŘEDÁNÍ A PŘEVZETÍ díla</w:t>
      </w:r>
    </w:p>
    <w:p w14:paraId="52DB4352" w14:textId="5621880F" w:rsidR="00394ED4" w:rsidRPr="00A4734D" w:rsidRDefault="00394ED4" w:rsidP="00394ED4">
      <w:pPr>
        <w:keepNext/>
        <w:keepLines/>
        <w:numPr>
          <w:ilvl w:val="1"/>
          <w:numId w:val="1"/>
        </w:numPr>
        <w:suppressAutoHyphens w:val="0"/>
        <w:spacing w:line="288" w:lineRule="auto"/>
        <w:jc w:val="both"/>
        <w:rPr>
          <w:rFonts w:asciiTheme="majorHAnsi" w:hAnsiTheme="majorHAnsi"/>
          <w:sz w:val="22"/>
          <w:szCs w:val="22"/>
        </w:rPr>
      </w:pPr>
      <w:r w:rsidRPr="00A4734D">
        <w:rPr>
          <w:rFonts w:asciiTheme="majorHAnsi" w:hAnsiTheme="majorHAnsi"/>
          <w:sz w:val="22"/>
          <w:szCs w:val="22"/>
        </w:rPr>
        <w:t>Zhotovitel splní svou povinnost provést celé Dílo j</w:t>
      </w:r>
      <w:r w:rsidR="00D00216">
        <w:rPr>
          <w:rFonts w:asciiTheme="majorHAnsi" w:hAnsiTheme="majorHAnsi"/>
          <w:sz w:val="22"/>
          <w:szCs w:val="22"/>
        </w:rPr>
        <w:t>eho řádným dokončením bez vad a </w:t>
      </w:r>
      <w:r w:rsidRPr="00A4734D">
        <w:rPr>
          <w:rFonts w:asciiTheme="majorHAnsi" w:hAnsiTheme="majorHAnsi"/>
          <w:sz w:val="22"/>
          <w:szCs w:val="22"/>
        </w:rPr>
        <w:t>nedodělků</w:t>
      </w:r>
      <w:r w:rsidR="004E1D0D">
        <w:rPr>
          <w:rFonts w:asciiTheme="majorHAnsi" w:hAnsiTheme="majorHAnsi"/>
          <w:sz w:val="22"/>
          <w:szCs w:val="22"/>
        </w:rPr>
        <w:t xml:space="preserve"> </w:t>
      </w:r>
      <w:r w:rsidR="00D00216">
        <w:rPr>
          <w:rFonts w:asciiTheme="majorHAnsi" w:hAnsiTheme="majorHAnsi" w:cstheme="minorHAnsi"/>
          <w:sz w:val="22"/>
          <w:szCs w:val="22"/>
        </w:rPr>
        <w:t>a úspěšným prvním paralel</w:t>
      </w:r>
      <w:r w:rsidR="004E1D0D">
        <w:rPr>
          <w:rFonts w:asciiTheme="majorHAnsi" w:hAnsiTheme="majorHAnsi" w:cstheme="minorHAnsi"/>
          <w:sz w:val="22"/>
          <w:szCs w:val="22"/>
        </w:rPr>
        <w:t>ním připojení</w:t>
      </w:r>
      <w:r w:rsidR="00D00216">
        <w:rPr>
          <w:rFonts w:asciiTheme="majorHAnsi" w:hAnsiTheme="majorHAnsi" w:cstheme="minorHAnsi"/>
          <w:sz w:val="22"/>
          <w:szCs w:val="22"/>
        </w:rPr>
        <w:t>m</w:t>
      </w:r>
      <w:r w:rsidRPr="00A4734D">
        <w:rPr>
          <w:rFonts w:asciiTheme="majorHAnsi" w:hAnsiTheme="majorHAnsi"/>
          <w:sz w:val="22"/>
          <w:szCs w:val="22"/>
        </w:rPr>
        <w:t xml:space="preserve">, a předáním Díla Objednateli </w:t>
      </w:r>
      <w:r w:rsidRPr="00A4734D">
        <w:rPr>
          <w:rFonts w:asciiTheme="majorHAnsi" w:hAnsiTheme="majorHAnsi"/>
          <w:iCs/>
          <w:sz w:val="22"/>
          <w:szCs w:val="22"/>
        </w:rPr>
        <w:t>na</w:t>
      </w:r>
      <w:r w:rsidR="004E1D0D">
        <w:rPr>
          <w:rFonts w:asciiTheme="majorHAnsi" w:hAnsiTheme="majorHAnsi"/>
          <w:iCs/>
          <w:sz w:val="22"/>
          <w:szCs w:val="22"/>
        </w:rPr>
        <w:t> </w:t>
      </w:r>
      <w:r w:rsidRPr="00A4734D">
        <w:rPr>
          <w:rFonts w:asciiTheme="majorHAnsi" w:hAnsiTheme="majorHAnsi"/>
          <w:iCs/>
          <w:sz w:val="22"/>
          <w:szCs w:val="22"/>
        </w:rPr>
        <w:t>Pozem</w:t>
      </w:r>
      <w:r w:rsidR="00806148" w:rsidRPr="00A4734D">
        <w:rPr>
          <w:rFonts w:asciiTheme="majorHAnsi" w:hAnsiTheme="majorHAnsi"/>
          <w:iCs/>
          <w:sz w:val="22"/>
          <w:szCs w:val="22"/>
        </w:rPr>
        <w:t>cích</w:t>
      </w:r>
      <w:r w:rsidRPr="00A4734D">
        <w:rPr>
          <w:rFonts w:asciiTheme="majorHAnsi" w:hAnsiTheme="majorHAnsi"/>
          <w:i/>
          <w:sz w:val="22"/>
          <w:szCs w:val="22"/>
        </w:rPr>
        <w:t>.</w:t>
      </w:r>
      <w:r w:rsidRPr="00A4734D">
        <w:rPr>
          <w:rFonts w:asciiTheme="majorHAnsi" w:hAnsiTheme="majorHAnsi"/>
          <w:sz w:val="22"/>
          <w:szCs w:val="22"/>
        </w:rPr>
        <w:t xml:space="preserve"> O předání bude vyhotoven zápis o předání a převzetí Díla podepsaný pověřeným zástupcem Objednatele a Zhotovitele, který bude mimo jiné obsahovat:</w:t>
      </w:r>
    </w:p>
    <w:p w14:paraId="40B276A8" w14:textId="344E86DD"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termín, od kte</w:t>
      </w:r>
      <w:r w:rsidR="006067E4">
        <w:rPr>
          <w:rFonts w:asciiTheme="majorHAnsi" w:hAnsiTheme="majorHAnsi" w:cstheme="minorHAnsi"/>
          <w:sz w:val="22"/>
          <w:szCs w:val="22"/>
          <w:u w:val="none"/>
        </w:rPr>
        <w:t>rého počne běžet záruční lhůta,</w:t>
      </w:r>
    </w:p>
    <w:p w14:paraId="197EEB04" w14:textId="4FBA275C"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stheme="minorHAnsi"/>
          <w:sz w:val="22"/>
          <w:szCs w:val="22"/>
          <w:u w:val="none"/>
        </w:rPr>
        <w:t>soupis případných vad a nedodělků s uvedením lhůt stanovených dohodou Smluvních stran, ve kterých Zhotovitel tyto vady a nedodělky odstraní, jsou-li odstranitelné a požaduje-l</w:t>
      </w:r>
      <w:r w:rsidR="006067E4">
        <w:rPr>
          <w:rFonts w:asciiTheme="majorHAnsi" w:hAnsiTheme="majorHAnsi" w:cstheme="minorHAnsi"/>
          <w:sz w:val="22"/>
          <w:szCs w:val="22"/>
          <w:u w:val="none"/>
        </w:rPr>
        <w:t>i Objednatel jejich odstranění,</w:t>
      </w:r>
    </w:p>
    <w:p w14:paraId="350AC614" w14:textId="77777777" w:rsidR="00394ED4" w:rsidRPr="00A4734D" w:rsidRDefault="00394ED4" w:rsidP="00394ED4">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olor w:val="000000"/>
          <w:sz w:val="22"/>
          <w:szCs w:val="22"/>
          <w:u w:val="none"/>
        </w:rPr>
        <w:t>číslovaný seznam předaných dokladů,</w:t>
      </w:r>
    </w:p>
    <w:p w14:paraId="795DCDFF" w14:textId="77777777" w:rsidR="00394ED4" w:rsidRPr="00A4734D" w:rsidRDefault="00394ED4" w:rsidP="00552F7B">
      <w:pPr>
        <w:pStyle w:val="bh2"/>
        <w:numPr>
          <w:ilvl w:val="2"/>
          <w:numId w:val="1"/>
        </w:numPr>
        <w:spacing w:line="288" w:lineRule="auto"/>
        <w:rPr>
          <w:rFonts w:asciiTheme="majorHAnsi" w:hAnsiTheme="majorHAnsi" w:cstheme="minorHAnsi"/>
          <w:sz w:val="22"/>
          <w:szCs w:val="22"/>
          <w:u w:val="none"/>
        </w:rPr>
      </w:pPr>
      <w:r w:rsidRPr="00A4734D">
        <w:rPr>
          <w:rFonts w:asciiTheme="majorHAnsi" w:hAnsiTheme="majorHAnsi"/>
          <w:color w:val="000000"/>
          <w:sz w:val="22"/>
          <w:szCs w:val="22"/>
          <w:u w:val="none"/>
        </w:rPr>
        <w:t>prohlášení Objednatele, zda Dílo přejímá nebo nepřejímá.</w:t>
      </w:r>
    </w:p>
    <w:p w14:paraId="11E7DE2B" w14:textId="0A3AFB83"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Objednatel nemá právo odmítnout převzetí Díla pro ojed</w:t>
      </w:r>
      <w:r w:rsidR="00D00216">
        <w:rPr>
          <w:rFonts w:asciiTheme="majorHAnsi" w:hAnsiTheme="majorHAnsi"/>
          <w:sz w:val="22"/>
          <w:szCs w:val="22"/>
        </w:rPr>
        <w:t>inělé drobné vady, které samy o </w:t>
      </w:r>
      <w:r w:rsidRPr="00A4734D">
        <w:rPr>
          <w:rFonts w:asciiTheme="majorHAnsi" w:hAnsiTheme="majorHAnsi"/>
          <w:sz w:val="22"/>
          <w:szCs w:val="22"/>
        </w:rPr>
        <w:t>sobě ani ve spojení s jinými nebrání užívání Díla funkčně nebo esteticky, ani jeho užívání podstatným způsobem neomezují.</w:t>
      </w:r>
    </w:p>
    <w:p w14:paraId="5217C8CC" w14:textId="53A886AA" w:rsidR="00394ED4" w:rsidRPr="004D55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color w:val="000000"/>
          <w:sz w:val="22"/>
          <w:szCs w:val="22"/>
        </w:rPr>
        <w:t xml:space="preserve">Pokud budou při předání Díla vytknuty Zhotoviteli vady či nedodělky Díla, je Zhotovitel povinen je odstranit bezodkladně po předání Díla Objednateli, nejpozději však do 30 dnů ode dne </w:t>
      </w:r>
      <w:r w:rsidRPr="004D554D">
        <w:rPr>
          <w:rFonts w:asciiTheme="majorHAnsi" w:hAnsiTheme="majorHAnsi"/>
          <w:sz w:val="22"/>
          <w:szCs w:val="22"/>
        </w:rPr>
        <w:t>předání</w:t>
      </w:r>
      <w:r w:rsidRPr="00A4734D">
        <w:rPr>
          <w:rFonts w:asciiTheme="majorHAnsi" w:hAnsiTheme="majorHAnsi"/>
          <w:color w:val="000000"/>
          <w:sz w:val="22"/>
          <w:szCs w:val="22"/>
        </w:rPr>
        <w:t xml:space="preserve"> Díla.</w:t>
      </w:r>
    </w:p>
    <w:p w14:paraId="757F26D4" w14:textId="400DD4CF" w:rsidR="00394ED4" w:rsidRPr="00A4734D" w:rsidRDefault="00493623" w:rsidP="00552F7B">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Zhotovitel</w:t>
      </w:r>
      <w:r w:rsidR="00394ED4" w:rsidRPr="00A4734D">
        <w:rPr>
          <w:rFonts w:asciiTheme="majorHAnsi" w:hAnsiTheme="majorHAnsi"/>
          <w:color w:val="000000"/>
          <w:sz w:val="22"/>
          <w:szCs w:val="22"/>
        </w:rPr>
        <w:t xml:space="preserve"> je povinen bezodkladně po ukončení prací na Díle Objednatele písemně vyzvat k převzetí </w:t>
      </w:r>
      <w:r w:rsidR="00394ED4" w:rsidRPr="004D554D">
        <w:rPr>
          <w:rFonts w:asciiTheme="majorHAnsi" w:hAnsiTheme="majorHAnsi"/>
          <w:sz w:val="22"/>
          <w:szCs w:val="22"/>
        </w:rPr>
        <w:t>Díla</w:t>
      </w:r>
      <w:r w:rsidR="00394ED4" w:rsidRPr="00A4734D">
        <w:rPr>
          <w:rFonts w:asciiTheme="majorHAnsi" w:hAnsiTheme="majorHAnsi"/>
          <w:color w:val="000000"/>
          <w:sz w:val="22"/>
          <w:szCs w:val="22"/>
        </w:rPr>
        <w:t>. Objednatel je povinen řádně provedené</w:t>
      </w:r>
      <w:r w:rsidR="004D554D">
        <w:rPr>
          <w:rFonts w:asciiTheme="majorHAnsi" w:hAnsiTheme="majorHAnsi"/>
          <w:color w:val="000000"/>
          <w:sz w:val="22"/>
          <w:szCs w:val="22"/>
        </w:rPr>
        <w:t xml:space="preserve"> Dílo převzít v době uvedené </w:t>
      </w:r>
      <w:r w:rsidR="004D554D">
        <w:rPr>
          <w:rFonts w:asciiTheme="majorHAnsi" w:hAnsiTheme="majorHAnsi"/>
          <w:color w:val="000000"/>
          <w:sz w:val="22"/>
          <w:szCs w:val="22"/>
        </w:rPr>
        <w:lastRenderedPageBreak/>
        <w:t>ve </w:t>
      </w:r>
      <w:r w:rsidR="00394ED4" w:rsidRPr="00A4734D">
        <w:rPr>
          <w:rFonts w:asciiTheme="majorHAnsi" w:hAnsiTheme="majorHAnsi"/>
          <w:color w:val="000000"/>
          <w:sz w:val="22"/>
          <w:szCs w:val="22"/>
        </w:rPr>
        <w:t>výzvě. Lhůta k převzetí Díla Objednatelem stanovená výzvou Zhotovitele nesmí být kratší než 14 dnů ode dne doručení výzvy k převzetí díla Objednateli.</w:t>
      </w:r>
    </w:p>
    <w:p w14:paraId="16F2DA44" w14:textId="77777777" w:rsidR="00394ED4" w:rsidRPr="00A4734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4D554D">
        <w:rPr>
          <w:rFonts w:asciiTheme="majorHAnsi" w:hAnsiTheme="majorHAnsi"/>
          <w:sz w:val="22"/>
          <w:szCs w:val="22"/>
        </w:rPr>
        <w:t>Zhotovitel</w:t>
      </w:r>
      <w:r w:rsidRPr="00A4734D">
        <w:rPr>
          <w:rFonts w:asciiTheme="majorHAnsi" w:hAnsiTheme="majorHAnsi"/>
          <w:color w:val="000000"/>
          <w:sz w:val="22"/>
          <w:szCs w:val="22"/>
        </w:rPr>
        <w:t xml:space="preserve"> si tímto ve smyslu </w:t>
      </w:r>
      <w:proofErr w:type="spellStart"/>
      <w:r w:rsidRPr="00A4734D">
        <w:rPr>
          <w:rFonts w:asciiTheme="majorHAnsi" w:hAnsiTheme="majorHAnsi"/>
          <w:color w:val="000000"/>
          <w:sz w:val="22"/>
          <w:szCs w:val="22"/>
        </w:rPr>
        <w:t>ust</w:t>
      </w:r>
      <w:proofErr w:type="spellEnd"/>
      <w:r w:rsidRPr="00A4734D">
        <w:rPr>
          <w:rFonts w:asciiTheme="majorHAnsi" w:hAnsiTheme="majorHAnsi"/>
          <w:color w:val="000000"/>
          <w:sz w:val="22"/>
          <w:szCs w:val="22"/>
        </w:rPr>
        <w:t>. § 2132 OZ vyhrazuje vlastnické právo k veškerým částem Díla. Vlastnické právo k Dílu přechází na Objednatele až úplným zaplacením Ceny Díla.</w:t>
      </w:r>
    </w:p>
    <w:p w14:paraId="50DB31DA" w14:textId="77777777"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4D554D">
        <w:rPr>
          <w:rFonts w:asciiTheme="majorHAnsi" w:hAnsiTheme="majorHAnsi"/>
          <w:sz w:val="22"/>
          <w:szCs w:val="22"/>
        </w:rPr>
        <w:t>Nebezpečí</w:t>
      </w:r>
      <w:r w:rsidRPr="00A4734D">
        <w:rPr>
          <w:rFonts w:asciiTheme="majorHAnsi" w:hAnsiTheme="majorHAnsi"/>
          <w:bCs/>
          <w:sz w:val="22"/>
          <w:szCs w:val="22"/>
        </w:rPr>
        <w:t xml:space="preserve"> škody na prováděném Díle i na věcech souvisejících s prováděním Díla nese Zhotovitel, a to až do předání a převzetí Díla, kdy toto nebezpečí přechází na </w:t>
      </w:r>
      <w:r w:rsidRPr="00A4734D">
        <w:rPr>
          <w:rFonts w:asciiTheme="majorHAnsi" w:hAnsiTheme="majorHAnsi"/>
          <w:sz w:val="22"/>
          <w:szCs w:val="22"/>
        </w:rPr>
        <w:t>Objednatele.</w:t>
      </w:r>
    </w:p>
    <w:p w14:paraId="1C622083" w14:textId="77777777" w:rsidR="00394ED4" w:rsidRPr="00A4734D" w:rsidRDefault="00394ED4" w:rsidP="006067E4">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Nejpozději předání Díla předá Zhotovitel Objednateli následující dokumenty:</w:t>
      </w:r>
    </w:p>
    <w:p w14:paraId="7B85F5A9" w14:textId="27FAE559"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všechny návody ohledně obsluhy, údrž</w:t>
      </w:r>
      <w:r w:rsidR="00552F7B">
        <w:rPr>
          <w:rFonts w:asciiTheme="majorHAnsi" w:hAnsiTheme="majorHAnsi"/>
          <w:sz w:val="22"/>
          <w:szCs w:val="22"/>
        </w:rPr>
        <w:t>by a péče o Dílo či jeho části,</w:t>
      </w:r>
    </w:p>
    <w:p w14:paraId="5D2E5DD0" w14:textId="4DC9090E"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příručky a ostatní podklady pro t</w:t>
      </w:r>
      <w:r w:rsidR="00552F7B">
        <w:rPr>
          <w:rFonts w:asciiTheme="majorHAnsi" w:hAnsiTheme="majorHAnsi"/>
          <w:sz w:val="22"/>
          <w:szCs w:val="22"/>
        </w:rPr>
        <w:t>echnická zařízení v rámci Díla,</w:t>
      </w:r>
    </w:p>
    <w:p w14:paraId="56D1D37F" w14:textId="77777777"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platnou dokumentaci skutečného provedení stavby a platné revizní plány stavebních zařízení a</w:t>
      </w:r>
    </w:p>
    <w:p w14:paraId="4AAB8E4C" w14:textId="4B5AD216" w:rsidR="00394ED4" w:rsidRPr="00A4734D" w:rsidRDefault="00394ED4" w:rsidP="006067E4">
      <w:pPr>
        <w:numPr>
          <w:ilvl w:val="2"/>
          <w:numId w:val="1"/>
        </w:numPr>
        <w:suppressAutoHyphens w:val="0"/>
        <w:spacing w:before="60" w:after="240" w:line="288" w:lineRule="auto"/>
        <w:jc w:val="both"/>
        <w:rPr>
          <w:rFonts w:asciiTheme="majorHAnsi" w:hAnsiTheme="majorHAnsi"/>
          <w:sz w:val="22"/>
          <w:szCs w:val="22"/>
        </w:rPr>
      </w:pPr>
      <w:r w:rsidRPr="00A4734D">
        <w:rPr>
          <w:rFonts w:asciiTheme="majorHAnsi" w:hAnsiTheme="majorHAnsi"/>
          <w:sz w:val="22"/>
          <w:szCs w:val="22"/>
        </w:rPr>
        <w:t>veškeré měřící protokoly a prohlášení, že všechny části Díla byly instalovány dle manuálu Výrobce.</w:t>
      </w:r>
    </w:p>
    <w:p w14:paraId="327EC750" w14:textId="77777777" w:rsidR="00394ED4" w:rsidRPr="00A4734D" w:rsidRDefault="00394ED4" w:rsidP="00552F7B">
      <w:pPr>
        <w:pStyle w:val="bh1"/>
        <w:keepNext/>
        <w:keepLines/>
        <w:spacing w:before="360" w:line="288" w:lineRule="auto"/>
        <w:rPr>
          <w:rFonts w:asciiTheme="majorHAnsi" w:hAnsiTheme="majorHAnsi" w:cstheme="minorHAnsi"/>
          <w:sz w:val="22"/>
          <w:szCs w:val="22"/>
        </w:rPr>
      </w:pPr>
      <w:r w:rsidRPr="00A4734D">
        <w:rPr>
          <w:rFonts w:asciiTheme="majorHAnsi" w:hAnsiTheme="majorHAnsi" w:cstheme="minorHAnsi"/>
          <w:sz w:val="22"/>
          <w:szCs w:val="22"/>
        </w:rPr>
        <w:t>práva z vadného plnění, záruka za jakost</w:t>
      </w:r>
    </w:p>
    <w:p w14:paraId="56C276E1" w14:textId="79FCE029" w:rsidR="00394ED4" w:rsidRPr="004D554D" w:rsidRDefault="00394ED4" w:rsidP="00552F7B">
      <w:pPr>
        <w:numPr>
          <w:ilvl w:val="1"/>
          <w:numId w:val="1"/>
        </w:numPr>
        <w:suppressAutoHyphens w:val="0"/>
        <w:spacing w:before="60" w:after="120" w:line="288" w:lineRule="auto"/>
        <w:jc w:val="both"/>
        <w:rPr>
          <w:rFonts w:asciiTheme="majorHAnsi" w:hAnsiTheme="majorHAnsi"/>
          <w:iCs/>
          <w:sz w:val="22"/>
          <w:szCs w:val="22"/>
        </w:rPr>
      </w:pPr>
      <w:r w:rsidRPr="00A4734D">
        <w:rPr>
          <w:rFonts w:asciiTheme="majorHAnsi" w:hAnsiTheme="majorHAnsi"/>
          <w:sz w:val="22"/>
          <w:szCs w:val="22"/>
        </w:rPr>
        <w:t xml:space="preserve">Vadou Díla se rozumí odchylka v kvalitě, rozsahu a parametrech Díla stanovených touto Smlouvou, </w:t>
      </w:r>
      <w:r w:rsidRPr="00A4734D">
        <w:rPr>
          <w:rFonts w:asciiTheme="majorHAnsi" w:hAnsiTheme="majorHAnsi"/>
          <w:iCs/>
          <w:sz w:val="22"/>
          <w:szCs w:val="22"/>
        </w:rPr>
        <w:t>obecně závaznými technickými normami, zákony a jinými legislativními předpisy a příslušnými rozhodnutími státní správy.</w:t>
      </w:r>
    </w:p>
    <w:p w14:paraId="7D5773FF" w14:textId="2ACC331C"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Práva Objednatele z vadného plnění zakládá vada, jež má Dílo v době jeho předání Zhotovitelem Objednateli na základě protokolu o předání a převzetí Díla podeps</w:t>
      </w:r>
      <w:r w:rsidR="00311473">
        <w:rPr>
          <w:rFonts w:asciiTheme="majorHAnsi" w:hAnsiTheme="majorHAnsi"/>
          <w:sz w:val="22"/>
          <w:szCs w:val="22"/>
        </w:rPr>
        <w:t>aného oběma Smluvními stranami.</w:t>
      </w:r>
    </w:p>
    <w:p w14:paraId="5A81D3B3" w14:textId="77777777"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Zhotovitel neodpovídá za vady Díla, které byly způsobeny Objednatelem, třetí osobou a/nebo zásahem vyšší moci, případně běžným opotřebením.</w:t>
      </w:r>
    </w:p>
    <w:p w14:paraId="3472FF30" w14:textId="01F4B1CF"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Zhotovitel neodpovídá za vady Díla, jestliže tyto vady byly způsobeny použitím nevhodných věcí předaných mu Objednatelem v případě, že Zhotovitel ani při vynaložení dostatečné péče nevhodnost těchto věcí nemohl zjis</w:t>
      </w:r>
      <w:r w:rsidR="00311473">
        <w:rPr>
          <w:rFonts w:asciiTheme="majorHAnsi" w:hAnsiTheme="majorHAnsi"/>
          <w:sz w:val="22"/>
          <w:szCs w:val="22"/>
        </w:rPr>
        <w:t>tit nebo na ně včas upozornil a </w:t>
      </w:r>
      <w:r w:rsidRPr="00A4734D">
        <w:rPr>
          <w:rFonts w:asciiTheme="majorHAnsi" w:hAnsiTheme="majorHAnsi"/>
          <w:sz w:val="22"/>
          <w:szCs w:val="22"/>
        </w:rPr>
        <w:t>Objednatel na jejich použití trval.</w:t>
      </w:r>
    </w:p>
    <w:p w14:paraId="40524E2E" w14:textId="77777777" w:rsidR="00394ED4"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Zhotovitel rovněž neodpovídá za vady způsobené dodržením nevhodných příkazů daných mu Objednatelem, jestliže Zhotovitel na nevhodnost těchto příkazů upozornil a Objednatel na jejich dodržení trval nebo jestli Zhotovitel tuto nevhodnost ani při vynaložení odborné péče nemohl zjistit.</w:t>
      </w:r>
    </w:p>
    <w:p w14:paraId="308E1DEB" w14:textId="77777777"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Zhotovitel poskytuje Objednateli záruku za jakost Díla v rozsahu montážních prací, přičemž záruční doba počíná běžet den následující po dni předáním Díla nebo jeho dílčí části a její délka je 2 roky.</w:t>
      </w:r>
    </w:p>
    <w:p w14:paraId="49237CEA" w14:textId="77777777" w:rsidR="00394ED4" w:rsidRPr="00A4734D" w:rsidRDefault="00394ED4" w:rsidP="006067E4">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Zhotovitel prohlašuje, že výrobci jednotlivých komponent – součástí Díla, poskytují následující záruky:</w:t>
      </w:r>
    </w:p>
    <w:p w14:paraId="717BF3B2" w14:textId="38A8728E"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na fotovoltaické panely – v rozsahu a délce poskytovaném výrobc</w:t>
      </w:r>
      <w:r w:rsidR="00311473">
        <w:rPr>
          <w:rFonts w:asciiTheme="majorHAnsi" w:hAnsiTheme="majorHAnsi"/>
          <w:sz w:val="22"/>
          <w:szCs w:val="22"/>
        </w:rPr>
        <w:t>em, 10 let na </w:t>
      </w:r>
      <w:r w:rsidRPr="00A4734D">
        <w:rPr>
          <w:rFonts w:asciiTheme="majorHAnsi" w:hAnsiTheme="majorHAnsi"/>
          <w:sz w:val="22"/>
          <w:szCs w:val="22"/>
        </w:rPr>
        <w:t>funkčnost a výrobní vady a dále záruka účinnosti panelů 12let na 90% účinnosti a 25 let na 80% účinnosti panelů; a</w:t>
      </w:r>
    </w:p>
    <w:p w14:paraId="3B40F9F0" w14:textId="590EF21A"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lastRenderedPageBreak/>
        <w:t>na střídače – v rozsahu a délce poskytovaném výrobcem těchto střídačů a to 5 let po registraci na webu výrobce; a</w:t>
      </w:r>
    </w:p>
    <w:p w14:paraId="46C132D8" w14:textId="77777777"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na ostatní komponenty v délce 24 měsíců.</w:t>
      </w:r>
    </w:p>
    <w:p w14:paraId="7CC86D52" w14:textId="77777777" w:rsidR="00394ED4" w:rsidRPr="00A4734D" w:rsidRDefault="00394ED4" w:rsidP="00552F7B">
      <w:pPr>
        <w:tabs>
          <w:tab w:val="left" w:pos="0"/>
          <w:tab w:val="num" w:pos="284"/>
        </w:tabs>
        <w:spacing w:before="60" w:after="120" w:line="288" w:lineRule="auto"/>
        <w:ind w:left="709"/>
        <w:jc w:val="both"/>
        <w:rPr>
          <w:rFonts w:asciiTheme="majorHAnsi" w:hAnsiTheme="majorHAnsi"/>
          <w:sz w:val="22"/>
          <w:szCs w:val="22"/>
        </w:rPr>
      </w:pPr>
      <w:r w:rsidRPr="00A4734D">
        <w:rPr>
          <w:rFonts w:asciiTheme="majorHAnsi" w:hAnsiTheme="majorHAnsi"/>
          <w:sz w:val="22"/>
          <w:szCs w:val="22"/>
        </w:rPr>
        <w:t>Zhotovitel se zavazuje v případě výskytu vad na jednotlivých komponentech – součástech Díla, bezplatně zprostředkovat Objednateli uplatnění záruk u výrobce příslušných komponent – součástí Díla.</w:t>
      </w:r>
    </w:p>
    <w:p w14:paraId="761DDDE7" w14:textId="77777777" w:rsidR="00394ED4" w:rsidRPr="00A4734D" w:rsidRDefault="00394ED4" w:rsidP="006067E4">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Práva ze záruky za jakost dle čl. 8.6. Objednateli nenáleží, zejména pokud:</w:t>
      </w:r>
    </w:p>
    <w:p w14:paraId="72D6CCD1" w14:textId="77777777"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měl být nárok uplatněn jako právo z vadného plnění;</w:t>
      </w:r>
    </w:p>
    <w:p w14:paraId="357C6F54" w14:textId="3425666F"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neby</w:t>
      </w:r>
      <w:r w:rsidR="00311473">
        <w:rPr>
          <w:rFonts w:asciiTheme="majorHAnsi" w:hAnsiTheme="majorHAnsi"/>
          <w:sz w:val="22"/>
          <w:szCs w:val="22"/>
        </w:rPr>
        <w:t>la prováděna řádná údržba Díla;</w:t>
      </w:r>
    </w:p>
    <w:p w14:paraId="01C7B7AC" w14:textId="19D770D7"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 xml:space="preserve">s Dílem </w:t>
      </w:r>
      <w:r w:rsidR="00311473">
        <w:rPr>
          <w:rFonts w:asciiTheme="majorHAnsi" w:hAnsiTheme="majorHAnsi"/>
          <w:sz w:val="22"/>
          <w:szCs w:val="22"/>
        </w:rPr>
        <w:t xml:space="preserve">bylo </w:t>
      </w:r>
      <w:r w:rsidRPr="00A4734D">
        <w:rPr>
          <w:rFonts w:asciiTheme="majorHAnsi" w:hAnsiTheme="majorHAnsi"/>
          <w:sz w:val="22"/>
          <w:szCs w:val="22"/>
        </w:rPr>
        <w:t>nakládáno nevhodným způsobem.</w:t>
      </w:r>
    </w:p>
    <w:p w14:paraId="0BE39763" w14:textId="0477B775"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Smluvní strany se dohodly pro případ vad Díla, že v záruční době má Objednatel právo požadovat a Zhotovitel povinnost zajistit bezplatné odstranění reklamovaných vad. Tyto vady je Zhotovitel povinen začít odstraňovat do 15 pracovních dnů od jejich reklamace u</w:t>
      </w:r>
      <w:r w:rsidR="004E1D0D">
        <w:rPr>
          <w:rFonts w:asciiTheme="majorHAnsi" w:hAnsiTheme="majorHAnsi"/>
          <w:sz w:val="22"/>
          <w:szCs w:val="22"/>
        </w:rPr>
        <w:t> </w:t>
      </w:r>
      <w:r w:rsidRPr="00A4734D">
        <w:rPr>
          <w:rFonts w:asciiTheme="majorHAnsi" w:hAnsiTheme="majorHAnsi"/>
          <w:sz w:val="22"/>
          <w:szCs w:val="22"/>
        </w:rPr>
        <w:t>Zhotovitele a vady odstranit v co nejkratším technicky možném termínu. Pro vyloučení pochybností se uvádí, že započetím odstraňování vady se rozumí výkon činnosti směřující k jejímu odstranění, např. kontaktování příslušného dodavatele dílů potřebných k odstranění vady.</w:t>
      </w:r>
    </w:p>
    <w:p w14:paraId="0E53A3BA" w14:textId="1CF84D63" w:rsidR="00394ED4" w:rsidRPr="00A4734D" w:rsidRDefault="00394ED4" w:rsidP="006067E4">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Objednatel se zavazuje, že případnou reklamaci vady Díla uplatní písemnou formou u</w:t>
      </w:r>
      <w:r w:rsidR="004E1D0D">
        <w:rPr>
          <w:rFonts w:asciiTheme="majorHAnsi" w:hAnsiTheme="majorHAnsi"/>
          <w:sz w:val="22"/>
          <w:szCs w:val="22"/>
        </w:rPr>
        <w:t> </w:t>
      </w:r>
      <w:r w:rsidRPr="00A4734D">
        <w:rPr>
          <w:rFonts w:asciiTheme="majorHAnsi" w:hAnsiTheme="majorHAnsi"/>
          <w:sz w:val="22"/>
          <w:szCs w:val="22"/>
        </w:rPr>
        <w:t>Zhotovitele, a to bez zbytečného odkladu po zjištění vady Díla. V reklamaci musí být vady popsány nebo musí být uvedeno:</w:t>
      </w:r>
    </w:p>
    <w:p w14:paraId="1D35224A" w14:textId="06D646DF" w:rsidR="00394ED4" w:rsidRPr="00311473" w:rsidRDefault="00311473" w:rsidP="006067E4">
      <w:pPr>
        <w:numPr>
          <w:ilvl w:val="2"/>
          <w:numId w:val="1"/>
        </w:numPr>
        <w:suppressAutoHyphens w:val="0"/>
        <w:spacing w:before="60" w:after="120" w:line="288" w:lineRule="auto"/>
        <w:jc w:val="both"/>
        <w:rPr>
          <w:rFonts w:asciiTheme="majorHAnsi" w:hAnsiTheme="majorHAnsi"/>
          <w:sz w:val="22"/>
          <w:szCs w:val="22"/>
        </w:rPr>
      </w:pPr>
      <w:r>
        <w:rPr>
          <w:rFonts w:asciiTheme="majorHAnsi" w:hAnsiTheme="majorHAnsi"/>
          <w:sz w:val="22"/>
          <w:szCs w:val="22"/>
        </w:rPr>
        <w:t>popis vady a jejích projevů;</w:t>
      </w:r>
    </w:p>
    <w:p w14:paraId="1A712F27" w14:textId="77777777"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požadavky na odstranění vady, považuje-li to Objednatel za potřebné;</w:t>
      </w:r>
    </w:p>
    <w:p w14:paraId="032A9C7A" w14:textId="77777777"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návrh termínu odstranění vady;</w:t>
      </w:r>
    </w:p>
    <w:p w14:paraId="618BEE99" w14:textId="034700B2"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bCs/>
          <w:sz w:val="22"/>
          <w:szCs w:val="22"/>
        </w:rPr>
        <w:t>Zhotovitel odpovídá</w:t>
      </w:r>
      <w:r w:rsidRPr="00A4734D">
        <w:rPr>
          <w:rFonts w:asciiTheme="majorHAnsi" w:hAnsiTheme="majorHAnsi"/>
          <w:sz w:val="22"/>
          <w:szCs w:val="22"/>
        </w:rPr>
        <w:t xml:space="preserve"> za to, že Dílo nemá právní vady.</w:t>
      </w:r>
    </w:p>
    <w:p w14:paraId="55F25A5F" w14:textId="0611571D" w:rsidR="009F266C" w:rsidRPr="00A4734D" w:rsidRDefault="009F266C"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cstheme="minorHAnsi"/>
          <w:sz w:val="22"/>
          <w:szCs w:val="22"/>
        </w:rPr>
        <w:t xml:space="preserve">Zhotovitel stvrzuje, že si je vědom toho že Objednatel bude v souvislosti s realizací </w:t>
      </w:r>
      <w:r w:rsidRPr="00F6757D">
        <w:rPr>
          <w:rFonts w:asciiTheme="majorHAnsi" w:hAnsiTheme="majorHAnsi" w:cstheme="minorHAnsi"/>
          <w:sz w:val="22"/>
          <w:szCs w:val="22"/>
        </w:rPr>
        <w:t>Projektu čerpat podporu formou dotace z dotačního programu Nov</w:t>
      </w:r>
      <w:r w:rsidR="00311473">
        <w:rPr>
          <w:rFonts w:asciiTheme="majorHAnsi" w:hAnsiTheme="majorHAnsi" w:cstheme="minorHAnsi"/>
          <w:sz w:val="22"/>
          <w:szCs w:val="22"/>
        </w:rPr>
        <w:t>é obnovitelné zdroje v </w:t>
      </w:r>
      <w:r w:rsidRPr="00F6757D">
        <w:rPr>
          <w:rFonts w:asciiTheme="majorHAnsi" w:hAnsiTheme="majorHAnsi" w:cstheme="minorHAnsi"/>
          <w:sz w:val="22"/>
          <w:szCs w:val="22"/>
        </w:rPr>
        <w:t xml:space="preserve">energetice (RES+), výzva RES+ č. </w:t>
      </w:r>
      <w:r w:rsidR="00707222" w:rsidRPr="00F6757D">
        <w:rPr>
          <w:rFonts w:asciiTheme="majorHAnsi" w:hAnsiTheme="majorHAnsi" w:cstheme="minorHAnsi"/>
          <w:sz w:val="22"/>
          <w:szCs w:val="22"/>
        </w:rPr>
        <w:t>1</w:t>
      </w:r>
      <w:r w:rsidRPr="00F6757D">
        <w:rPr>
          <w:rFonts w:asciiTheme="majorHAnsi" w:hAnsiTheme="majorHAnsi" w:cstheme="minorHAnsi"/>
          <w:sz w:val="22"/>
          <w:szCs w:val="22"/>
        </w:rPr>
        <w:t>/2021 Instalace nový</w:t>
      </w:r>
      <w:r w:rsidR="00552F7B">
        <w:rPr>
          <w:rFonts w:asciiTheme="majorHAnsi" w:hAnsiTheme="majorHAnsi" w:cstheme="minorHAnsi"/>
          <w:sz w:val="22"/>
          <w:szCs w:val="22"/>
        </w:rPr>
        <w:t>ch fotovoltaických elektráren s </w:t>
      </w:r>
      <w:r w:rsidRPr="00F6757D">
        <w:rPr>
          <w:rFonts w:asciiTheme="majorHAnsi" w:hAnsiTheme="majorHAnsi" w:cstheme="minorHAnsi"/>
          <w:sz w:val="22"/>
          <w:szCs w:val="22"/>
        </w:rPr>
        <w:t xml:space="preserve">výkonem </w:t>
      </w:r>
      <w:r w:rsidR="00707222" w:rsidRPr="00F6757D">
        <w:rPr>
          <w:rFonts w:asciiTheme="majorHAnsi" w:hAnsiTheme="majorHAnsi" w:cstheme="minorHAnsi"/>
          <w:sz w:val="22"/>
          <w:szCs w:val="22"/>
        </w:rPr>
        <w:t xml:space="preserve">do </w:t>
      </w:r>
      <w:proofErr w:type="spellStart"/>
      <w:r w:rsidRPr="00F6757D">
        <w:rPr>
          <w:rFonts w:asciiTheme="majorHAnsi" w:hAnsiTheme="majorHAnsi" w:cstheme="minorHAnsi"/>
          <w:sz w:val="22"/>
          <w:szCs w:val="22"/>
        </w:rPr>
        <w:t>MWp</w:t>
      </w:r>
      <w:proofErr w:type="spellEnd"/>
      <w:r w:rsidRPr="00F6757D">
        <w:rPr>
          <w:rFonts w:asciiTheme="majorHAnsi" w:hAnsiTheme="majorHAnsi" w:cstheme="minorHAnsi"/>
          <w:sz w:val="22"/>
          <w:szCs w:val="22"/>
        </w:rPr>
        <w:t xml:space="preserve"> vyhlášená Ministerstvem životního prostředí prostřednictvím Státního fondu životního prostředí ČR</w:t>
      </w:r>
      <w:r w:rsidR="00707222" w:rsidRPr="00F6757D">
        <w:rPr>
          <w:rFonts w:asciiTheme="majorHAnsi" w:hAnsiTheme="majorHAnsi" w:cstheme="minorHAnsi"/>
          <w:sz w:val="22"/>
          <w:szCs w:val="22"/>
        </w:rPr>
        <w:t xml:space="preserve"> </w:t>
      </w:r>
      <w:r w:rsidRPr="00F6757D">
        <w:rPr>
          <w:rFonts w:asciiTheme="majorHAnsi" w:hAnsiTheme="majorHAnsi" w:cstheme="minorHAnsi"/>
          <w:sz w:val="22"/>
          <w:szCs w:val="22"/>
        </w:rPr>
        <w:t xml:space="preserve">a zavazuje se zhotovovat Dílo dle této Smlouvy tak, aby v důsledku zavinění Zhotovitele nedošlo k porušení pravidel </w:t>
      </w:r>
      <w:bookmarkStart w:id="10" w:name="_Hlk120097761"/>
      <w:r w:rsidRPr="00F6757D">
        <w:rPr>
          <w:rFonts w:asciiTheme="majorHAnsi" w:hAnsiTheme="majorHAnsi" w:cstheme="minorHAnsi"/>
          <w:sz w:val="22"/>
          <w:szCs w:val="22"/>
        </w:rPr>
        <w:t xml:space="preserve">pro poskytnutí podpory </w:t>
      </w:r>
      <w:bookmarkEnd w:id="10"/>
      <w:r w:rsidRPr="00F6757D">
        <w:rPr>
          <w:rFonts w:asciiTheme="majorHAnsi" w:hAnsiTheme="majorHAnsi" w:cstheme="minorHAnsi"/>
          <w:sz w:val="22"/>
          <w:szCs w:val="22"/>
        </w:rPr>
        <w:t>v rámci výše uvedeného dotačního programu.</w:t>
      </w:r>
      <w:r w:rsidRPr="00A4734D">
        <w:rPr>
          <w:rFonts w:asciiTheme="majorHAnsi" w:hAnsiTheme="majorHAnsi" w:cstheme="minorHAnsi"/>
          <w:sz w:val="22"/>
          <w:szCs w:val="22"/>
        </w:rPr>
        <w:t xml:space="preserve"> V případě, že by došlo v důsledku porušení povinností Zhotovitele k porušení pravidel pro poskytnutí podpory v rámci výše uvedeného dotačního programu, je Objednatel povinen na tuto skutečnost Zhotovitele bezodkladně upozornit</w:t>
      </w:r>
      <w:r w:rsidR="00311473">
        <w:rPr>
          <w:rFonts w:asciiTheme="majorHAnsi" w:hAnsiTheme="majorHAnsi" w:cstheme="minorHAnsi"/>
          <w:sz w:val="22"/>
          <w:szCs w:val="22"/>
        </w:rPr>
        <w:t>.</w:t>
      </w:r>
    </w:p>
    <w:p w14:paraId="3E4E4900" w14:textId="6894BEA9" w:rsidR="00394ED4" w:rsidRPr="000E5DBA" w:rsidRDefault="00394ED4" w:rsidP="00552F7B">
      <w:pPr>
        <w:numPr>
          <w:ilvl w:val="1"/>
          <w:numId w:val="1"/>
        </w:numPr>
        <w:suppressAutoHyphens w:val="0"/>
        <w:spacing w:before="60" w:after="240" w:line="288" w:lineRule="auto"/>
        <w:jc w:val="both"/>
        <w:rPr>
          <w:rFonts w:asciiTheme="majorHAnsi" w:hAnsiTheme="majorHAnsi"/>
          <w:sz w:val="22"/>
          <w:szCs w:val="22"/>
        </w:rPr>
      </w:pPr>
      <w:r w:rsidRPr="00A4734D">
        <w:rPr>
          <w:rFonts w:asciiTheme="majorHAnsi" w:hAnsiTheme="majorHAnsi"/>
          <w:sz w:val="22"/>
          <w:szCs w:val="22"/>
        </w:rPr>
        <w:t>Objednatel je oprávněn odstranit vadu Díla na náklady Zho</w:t>
      </w:r>
      <w:r w:rsidR="00552F7B">
        <w:rPr>
          <w:rFonts w:asciiTheme="majorHAnsi" w:hAnsiTheme="majorHAnsi"/>
          <w:sz w:val="22"/>
          <w:szCs w:val="22"/>
        </w:rPr>
        <w:t>tovitele bez újmy svých práv ze </w:t>
      </w:r>
      <w:r w:rsidRPr="00A4734D">
        <w:rPr>
          <w:rFonts w:asciiTheme="majorHAnsi" w:hAnsiTheme="majorHAnsi"/>
          <w:sz w:val="22"/>
          <w:szCs w:val="22"/>
        </w:rPr>
        <w:t xml:space="preserve">záruky, jestliže dá Zhotovitel Objednateli k takové opravě písemný souhlas nebo jestliže </w:t>
      </w:r>
      <w:r w:rsidRPr="000E5DBA">
        <w:rPr>
          <w:rFonts w:asciiTheme="majorHAnsi" w:hAnsiTheme="majorHAnsi"/>
          <w:sz w:val="22"/>
          <w:szCs w:val="22"/>
        </w:rPr>
        <w:t>Zhotovitel neodstranil vady ve lhůtě domluvené podle článku 8.7. této Smlouvy. V případě odstranění vady Objednatelem po obdržení písemného souhlasu Zhotovitele není Zhotovitel v prodlení ve vztahu k jeho povinnostem dle záruky.</w:t>
      </w:r>
    </w:p>
    <w:p w14:paraId="5C5367E7" w14:textId="77777777" w:rsidR="00394ED4" w:rsidRPr="00A4734D" w:rsidRDefault="00394ED4" w:rsidP="00552F7B">
      <w:pPr>
        <w:pStyle w:val="bh1"/>
        <w:keepNext/>
        <w:keepLines/>
        <w:spacing w:before="360" w:line="288" w:lineRule="auto"/>
        <w:rPr>
          <w:rFonts w:asciiTheme="majorHAnsi" w:hAnsiTheme="majorHAnsi" w:cstheme="minorHAnsi"/>
          <w:sz w:val="22"/>
          <w:szCs w:val="22"/>
        </w:rPr>
      </w:pPr>
      <w:r w:rsidRPr="00A4734D">
        <w:rPr>
          <w:rFonts w:asciiTheme="majorHAnsi" w:hAnsiTheme="majorHAnsi" w:cstheme="minorHAnsi"/>
          <w:sz w:val="22"/>
          <w:szCs w:val="22"/>
        </w:rPr>
        <w:lastRenderedPageBreak/>
        <w:t>SMLUVNÍ POKUTY</w:t>
      </w:r>
    </w:p>
    <w:p w14:paraId="06C60022" w14:textId="3C2D0017"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V případě prodlení Objednatele s úhradou Ceny Díla či její části vzniká Zhotoviteli právo na smluvní pokutu ve výši 0,05 % denně z dlužné částky za každý i započatý den prodlení.</w:t>
      </w:r>
    </w:p>
    <w:p w14:paraId="142CF656" w14:textId="02FC0571"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V případě, že</w:t>
      </w:r>
      <w:r w:rsidRPr="00A4734D">
        <w:rPr>
          <w:rFonts w:asciiTheme="majorHAnsi" w:hAnsiTheme="majorHAnsi"/>
          <w:b/>
          <w:sz w:val="22"/>
          <w:szCs w:val="22"/>
        </w:rPr>
        <w:t xml:space="preserve"> </w:t>
      </w:r>
      <w:r w:rsidRPr="00A4734D">
        <w:rPr>
          <w:rFonts w:asciiTheme="majorHAnsi" w:hAnsiTheme="majorHAnsi"/>
          <w:sz w:val="22"/>
          <w:szCs w:val="22"/>
        </w:rPr>
        <w:t>bude Zhotovitel v prodlení se splněním termínu odstranění vad, uvedených v předávacím protokolu, vzniká Objednateli právo na s</w:t>
      </w:r>
      <w:r w:rsidR="00552F7B">
        <w:rPr>
          <w:rFonts w:asciiTheme="majorHAnsi" w:hAnsiTheme="majorHAnsi"/>
          <w:sz w:val="22"/>
          <w:szCs w:val="22"/>
        </w:rPr>
        <w:t>mluvní pokutu ve výši 500 Kč za </w:t>
      </w:r>
      <w:r w:rsidRPr="00A4734D">
        <w:rPr>
          <w:rFonts w:asciiTheme="majorHAnsi" w:hAnsiTheme="majorHAnsi"/>
          <w:sz w:val="22"/>
          <w:szCs w:val="22"/>
        </w:rPr>
        <w:t>každý započatý den prodlení, nejvýše však do 5% Ceny Díla.</w:t>
      </w:r>
    </w:p>
    <w:p w14:paraId="55AB2599" w14:textId="7BBE8805"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V případě, že</w:t>
      </w:r>
      <w:r w:rsidRPr="00A4734D">
        <w:rPr>
          <w:rFonts w:asciiTheme="majorHAnsi" w:hAnsiTheme="majorHAnsi"/>
          <w:b/>
          <w:sz w:val="22"/>
          <w:szCs w:val="22"/>
        </w:rPr>
        <w:t xml:space="preserve"> </w:t>
      </w:r>
      <w:r w:rsidRPr="00A4734D">
        <w:rPr>
          <w:rFonts w:asciiTheme="majorHAnsi" w:hAnsiTheme="majorHAnsi"/>
          <w:sz w:val="22"/>
          <w:szCs w:val="22"/>
        </w:rPr>
        <w:t>bude Zhotovitel v prodlení se splněním termínu odstranění vad, na něž se vztahuje záruka za jakost, vzniká Objednateli právo na s</w:t>
      </w:r>
      <w:r w:rsidR="00552F7B">
        <w:rPr>
          <w:rFonts w:asciiTheme="majorHAnsi" w:hAnsiTheme="majorHAnsi"/>
          <w:sz w:val="22"/>
          <w:szCs w:val="22"/>
        </w:rPr>
        <w:t>mluvní pokutu ve výši 500 Kč za </w:t>
      </w:r>
      <w:r w:rsidRPr="00A4734D">
        <w:rPr>
          <w:rFonts w:asciiTheme="majorHAnsi" w:hAnsiTheme="majorHAnsi"/>
          <w:sz w:val="22"/>
          <w:szCs w:val="22"/>
        </w:rPr>
        <w:t>každý započatý den prodlení, nejvýše však do 5% Ceny Díla.</w:t>
      </w:r>
    </w:p>
    <w:p w14:paraId="7F4059F0" w14:textId="769682B4" w:rsidR="00394ED4" w:rsidRPr="005904B1" w:rsidRDefault="00394ED4" w:rsidP="00552F7B">
      <w:pPr>
        <w:numPr>
          <w:ilvl w:val="1"/>
          <w:numId w:val="1"/>
        </w:numPr>
        <w:suppressAutoHyphens w:val="0"/>
        <w:spacing w:before="60" w:after="120" w:line="288" w:lineRule="auto"/>
        <w:jc w:val="both"/>
        <w:rPr>
          <w:rFonts w:asciiTheme="majorHAnsi" w:hAnsiTheme="majorHAnsi"/>
          <w:sz w:val="22"/>
          <w:szCs w:val="22"/>
        </w:rPr>
      </w:pPr>
      <w:r w:rsidRPr="005904B1">
        <w:rPr>
          <w:rFonts w:asciiTheme="majorHAnsi" w:hAnsiTheme="majorHAnsi"/>
          <w:bCs/>
          <w:snapToGrid w:val="0"/>
          <w:sz w:val="22"/>
          <w:szCs w:val="22"/>
        </w:rPr>
        <w:t xml:space="preserve">Smluvní pokuta je splatná </w:t>
      </w:r>
      <w:r w:rsidR="00F6757D" w:rsidRPr="005904B1">
        <w:rPr>
          <w:rFonts w:asciiTheme="majorHAnsi" w:hAnsiTheme="majorHAnsi"/>
          <w:bCs/>
          <w:snapToGrid w:val="0"/>
          <w:sz w:val="22"/>
          <w:szCs w:val="22"/>
        </w:rPr>
        <w:t>do 10 dnů ode dne jejího doručení Zhotoviteli.</w:t>
      </w:r>
    </w:p>
    <w:p w14:paraId="3D692446" w14:textId="0D3F1AE8" w:rsidR="00F6757D" w:rsidRPr="005904B1" w:rsidRDefault="00F6757D" w:rsidP="00552F7B">
      <w:pPr>
        <w:numPr>
          <w:ilvl w:val="1"/>
          <w:numId w:val="1"/>
        </w:numPr>
        <w:suppressAutoHyphens w:val="0"/>
        <w:spacing w:before="60" w:after="240" w:line="288" w:lineRule="auto"/>
        <w:jc w:val="both"/>
        <w:rPr>
          <w:rFonts w:asciiTheme="majorHAnsi" w:hAnsiTheme="majorHAnsi"/>
          <w:sz w:val="22"/>
          <w:szCs w:val="22"/>
        </w:rPr>
      </w:pPr>
      <w:r w:rsidRPr="005904B1">
        <w:rPr>
          <w:rFonts w:asciiTheme="majorHAnsi" w:hAnsiTheme="majorHAnsi"/>
          <w:sz w:val="22"/>
          <w:szCs w:val="22"/>
        </w:rPr>
        <w:t>Objednatel je oprávněn si vyúčtované smluvní pokuty započítat na oprávněné pohledávky Zhotovitele vůči Objednateli</w:t>
      </w:r>
      <w:r w:rsidR="00552F7B">
        <w:rPr>
          <w:rFonts w:asciiTheme="majorHAnsi" w:hAnsiTheme="majorHAnsi"/>
          <w:sz w:val="22"/>
          <w:szCs w:val="22"/>
        </w:rPr>
        <w:t>.</w:t>
      </w:r>
    </w:p>
    <w:p w14:paraId="35FAAED0" w14:textId="4A4199EF" w:rsidR="00050385" w:rsidRPr="005904B1" w:rsidRDefault="00050385" w:rsidP="00552F7B">
      <w:pPr>
        <w:pStyle w:val="bh1"/>
        <w:keepNext/>
        <w:keepLines/>
        <w:spacing w:before="360" w:line="288" w:lineRule="auto"/>
        <w:rPr>
          <w:rFonts w:asciiTheme="majorHAnsi" w:hAnsiTheme="majorHAnsi" w:cstheme="minorHAnsi"/>
          <w:sz w:val="22"/>
          <w:szCs w:val="22"/>
        </w:rPr>
      </w:pPr>
      <w:r w:rsidRPr="005904B1">
        <w:rPr>
          <w:rFonts w:asciiTheme="majorHAnsi" w:hAnsiTheme="majorHAnsi" w:cstheme="minorHAnsi"/>
          <w:sz w:val="22"/>
          <w:szCs w:val="22"/>
        </w:rPr>
        <w:t>Zajištění závazku za řádné provádění díla</w:t>
      </w:r>
    </w:p>
    <w:p w14:paraId="25414B66" w14:textId="6294E4A0" w:rsidR="00050385" w:rsidRPr="005904B1" w:rsidRDefault="00050385" w:rsidP="00552F7B">
      <w:pPr>
        <w:numPr>
          <w:ilvl w:val="1"/>
          <w:numId w:val="1"/>
        </w:numPr>
        <w:suppressAutoHyphens w:val="0"/>
        <w:spacing w:before="60" w:after="120" w:line="288" w:lineRule="auto"/>
        <w:jc w:val="both"/>
        <w:rPr>
          <w:rFonts w:asciiTheme="majorHAnsi" w:hAnsiTheme="majorHAnsi"/>
          <w:sz w:val="22"/>
          <w:szCs w:val="22"/>
          <w:lang w:eastAsia="cs-CZ"/>
        </w:rPr>
      </w:pPr>
      <w:r w:rsidRPr="005904B1">
        <w:rPr>
          <w:rFonts w:asciiTheme="majorHAnsi" w:hAnsiTheme="majorHAnsi"/>
          <w:sz w:val="22"/>
          <w:szCs w:val="22"/>
          <w:lang w:eastAsia="cs-CZ"/>
        </w:rPr>
        <w:t>Zhotovitel je povinen poskytnout Objednateli zajištění závazku za řádné provádění díla formou bankovní záruky nebo pojištění záruky nebo fo</w:t>
      </w:r>
      <w:r w:rsidR="00552F7B">
        <w:rPr>
          <w:rFonts w:asciiTheme="majorHAnsi" w:hAnsiTheme="majorHAnsi"/>
          <w:sz w:val="22"/>
          <w:szCs w:val="22"/>
          <w:lang w:eastAsia="cs-CZ"/>
        </w:rPr>
        <w:t>rmou složení finanční částky na </w:t>
      </w:r>
      <w:r w:rsidRPr="005904B1">
        <w:rPr>
          <w:rFonts w:asciiTheme="majorHAnsi" w:hAnsiTheme="majorHAnsi"/>
          <w:sz w:val="22"/>
          <w:szCs w:val="22"/>
          <w:lang w:eastAsia="cs-CZ"/>
        </w:rPr>
        <w:t xml:space="preserve">účet Objednatele </w:t>
      </w:r>
      <w:r w:rsidR="005904B1">
        <w:rPr>
          <w:rFonts w:asciiTheme="majorHAnsi" w:hAnsiTheme="majorHAnsi"/>
          <w:sz w:val="22"/>
          <w:szCs w:val="22"/>
          <w:lang w:eastAsia="cs-CZ"/>
        </w:rPr>
        <w:t>č</w:t>
      </w:r>
      <w:r w:rsidR="00552F7B">
        <w:rPr>
          <w:rFonts w:asciiTheme="majorHAnsi" w:hAnsiTheme="majorHAnsi"/>
          <w:sz w:val="22"/>
          <w:szCs w:val="22"/>
          <w:lang w:eastAsia="cs-CZ"/>
        </w:rPr>
        <w:t>. 9800129604/0600 vedený u společnosti MONEATA Money Bank a.s.</w:t>
      </w:r>
      <w:r w:rsidRPr="005904B1">
        <w:rPr>
          <w:rFonts w:asciiTheme="majorHAnsi" w:hAnsiTheme="majorHAnsi"/>
          <w:sz w:val="22"/>
          <w:szCs w:val="22"/>
          <w:lang w:eastAsia="cs-CZ"/>
        </w:rPr>
        <w:t xml:space="preserve"> ve výši 5 % ceny díla bez DPH.</w:t>
      </w:r>
    </w:p>
    <w:p w14:paraId="54F64EB6" w14:textId="3F0F8817" w:rsidR="00050385" w:rsidRPr="005904B1" w:rsidRDefault="00050385" w:rsidP="00552F7B">
      <w:pPr>
        <w:numPr>
          <w:ilvl w:val="1"/>
          <w:numId w:val="1"/>
        </w:numPr>
        <w:suppressAutoHyphens w:val="0"/>
        <w:spacing w:before="60" w:after="120" w:line="288" w:lineRule="auto"/>
        <w:jc w:val="both"/>
        <w:rPr>
          <w:rFonts w:asciiTheme="majorHAnsi" w:hAnsiTheme="majorHAnsi"/>
          <w:sz w:val="22"/>
          <w:szCs w:val="22"/>
          <w:lang w:eastAsia="cs-CZ"/>
        </w:rPr>
      </w:pPr>
      <w:r w:rsidRPr="005904B1">
        <w:rPr>
          <w:rFonts w:asciiTheme="majorHAnsi" w:hAnsiTheme="majorHAnsi"/>
          <w:sz w:val="22"/>
          <w:szCs w:val="22"/>
          <w:lang w:eastAsia="cs-CZ"/>
        </w:rPr>
        <w:t xml:space="preserve">Právo na plnění z tohoto zajištění závazku je Objednatel oprávněn uplatnit v případech, kdy Zhotovitel neprovádí dílo v souladu s podmínkami uzavřené Smlouvy nebo neuhradí Objednateli způsobenou škodu či smluvní pokutu, k níž je podle Smlouvy povinen. </w:t>
      </w:r>
    </w:p>
    <w:p w14:paraId="083680F9" w14:textId="2420D640" w:rsidR="00050385" w:rsidRPr="005904B1" w:rsidRDefault="00050385" w:rsidP="00552F7B">
      <w:pPr>
        <w:numPr>
          <w:ilvl w:val="1"/>
          <w:numId w:val="1"/>
        </w:numPr>
        <w:suppressAutoHyphens w:val="0"/>
        <w:spacing w:before="60" w:after="120" w:line="288" w:lineRule="auto"/>
        <w:jc w:val="both"/>
        <w:rPr>
          <w:rFonts w:asciiTheme="majorHAnsi" w:hAnsiTheme="majorHAnsi"/>
          <w:sz w:val="22"/>
          <w:szCs w:val="22"/>
          <w:lang w:eastAsia="cs-CZ"/>
        </w:rPr>
      </w:pPr>
      <w:r w:rsidRPr="005904B1">
        <w:rPr>
          <w:rFonts w:asciiTheme="majorHAnsi" w:hAnsiTheme="majorHAnsi"/>
          <w:sz w:val="22"/>
          <w:szCs w:val="22"/>
          <w:lang w:eastAsia="cs-CZ"/>
        </w:rPr>
        <w:t>Zajištění závazku doloží Zhotovitel nejpozději do 5 pracovních dnů ode dne nabytí účinnosti Smlouvy.</w:t>
      </w:r>
    </w:p>
    <w:p w14:paraId="2DFE96AB" w14:textId="044F0049" w:rsidR="00050385" w:rsidRPr="005904B1" w:rsidRDefault="00050385" w:rsidP="00552F7B">
      <w:pPr>
        <w:numPr>
          <w:ilvl w:val="1"/>
          <w:numId w:val="1"/>
        </w:numPr>
        <w:suppressAutoHyphens w:val="0"/>
        <w:spacing w:before="60" w:after="120" w:line="288" w:lineRule="auto"/>
        <w:jc w:val="both"/>
        <w:rPr>
          <w:rFonts w:asciiTheme="majorHAnsi" w:hAnsiTheme="majorHAnsi"/>
          <w:sz w:val="22"/>
          <w:szCs w:val="22"/>
          <w:lang w:eastAsia="cs-CZ"/>
        </w:rPr>
      </w:pPr>
      <w:r w:rsidRPr="005904B1">
        <w:rPr>
          <w:rFonts w:asciiTheme="majorHAnsi" w:hAnsiTheme="majorHAnsi"/>
          <w:sz w:val="22"/>
          <w:szCs w:val="22"/>
          <w:lang w:eastAsia="cs-CZ"/>
        </w:rPr>
        <w:t>Zajištění závazku za řádné provádění díla formou bankovní záruky doloží Zhotovitel Objednateli originálem záruční listiny vystavené bankou, která byla zřízena a provozuje činnost podle zákona č. 21/1992 Sb., o bankách, ve znění pozdějších předpisů, ve prospěch Objednatele jako oprávněného. Bankovní záruka bude</w:t>
      </w:r>
      <w:r w:rsidR="00552F7B">
        <w:rPr>
          <w:rFonts w:asciiTheme="majorHAnsi" w:hAnsiTheme="majorHAnsi"/>
          <w:sz w:val="22"/>
          <w:szCs w:val="22"/>
          <w:lang w:eastAsia="cs-CZ"/>
        </w:rPr>
        <w:t xml:space="preserve"> vystavena jako neodvolatelná a </w:t>
      </w:r>
      <w:r w:rsidRPr="005904B1">
        <w:rPr>
          <w:rFonts w:asciiTheme="majorHAnsi" w:hAnsiTheme="majorHAnsi"/>
          <w:sz w:val="22"/>
          <w:szCs w:val="22"/>
          <w:lang w:eastAsia="cs-CZ"/>
        </w:rPr>
        <w:t>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51BB4D13" w14:textId="13428328" w:rsidR="00050385" w:rsidRPr="005904B1" w:rsidRDefault="00050385" w:rsidP="00552F7B">
      <w:pPr>
        <w:numPr>
          <w:ilvl w:val="1"/>
          <w:numId w:val="1"/>
        </w:numPr>
        <w:suppressAutoHyphens w:val="0"/>
        <w:spacing w:before="60" w:after="240" w:line="288" w:lineRule="auto"/>
        <w:jc w:val="both"/>
        <w:rPr>
          <w:rFonts w:asciiTheme="majorHAnsi" w:hAnsiTheme="majorHAnsi"/>
          <w:sz w:val="22"/>
          <w:szCs w:val="22"/>
          <w:lang w:eastAsia="cs-CZ"/>
        </w:rPr>
      </w:pPr>
      <w:r w:rsidRPr="005904B1">
        <w:rPr>
          <w:rFonts w:asciiTheme="majorHAnsi" w:hAnsiTheme="majorHAnsi"/>
          <w:sz w:val="22"/>
          <w:szCs w:val="22"/>
          <w:lang w:eastAsia="cs-CZ"/>
        </w:rPr>
        <w:t>Objednatel vrátí Zhotoviteli zajištění závazku za řád</w:t>
      </w:r>
      <w:r w:rsidR="00552F7B">
        <w:rPr>
          <w:rFonts w:asciiTheme="majorHAnsi" w:hAnsiTheme="majorHAnsi"/>
          <w:sz w:val="22"/>
          <w:szCs w:val="22"/>
          <w:lang w:eastAsia="cs-CZ"/>
        </w:rPr>
        <w:t>né provedení díla nejpozději do </w:t>
      </w:r>
      <w:r w:rsidRPr="005904B1">
        <w:rPr>
          <w:rFonts w:asciiTheme="majorHAnsi" w:hAnsiTheme="majorHAnsi"/>
          <w:sz w:val="22"/>
          <w:szCs w:val="22"/>
          <w:lang w:eastAsia="cs-CZ"/>
        </w:rPr>
        <w:t>patnáctého dne po odstranění všech vad a nedodělků bránících užívání stavby</w:t>
      </w:r>
      <w:r w:rsidR="00552F7B">
        <w:rPr>
          <w:rFonts w:asciiTheme="majorHAnsi" w:hAnsiTheme="majorHAnsi"/>
          <w:sz w:val="22"/>
          <w:szCs w:val="22"/>
          <w:lang w:eastAsia="cs-CZ"/>
        </w:rPr>
        <w:t>.</w:t>
      </w:r>
    </w:p>
    <w:p w14:paraId="53012959" w14:textId="14D4CACB" w:rsidR="00050385" w:rsidRPr="005904B1" w:rsidRDefault="00050385" w:rsidP="00552F7B">
      <w:pPr>
        <w:pStyle w:val="bh1"/>
        <w:keepNext/>
        <w:keepLines/>
        <w:spacing w:before="360" w:line="288" w:lineRule="auto"/>
        <w:rPr>
          <w:rFonts w:asciiTheme="majorHAnsi" w:hAnsiTheme="majorHAnsi" w:cstheme="minorHAnsi"/>
          <w:sz w:val="22"/>
          <w:szCs w:val="22"/>
        </w:rPr>
      </w:pPr>
      <w:r w:rsidRPr="005904B1">
        <w:rPr>
          <w:rFonts w:asciiTheme="majorHAnsi" w:hAnsiTheme="majorHAnsi" w:cstheme="minorHAnsi"/>
          <w:sz w:val="22"/>
          <w:szCs w:val="22"/>
        </w:rPr>
        <w:t>Zajištění závazku za řádné plnění záručních podmínek</w:t>
      </w:r>
    </w:p>
    <w:p w14:paraId="51A72CA7" w14:textId="43711CB6" w:rsidR="00050385" w:rsidRPr="00FE4C26" w:rsidRDefault="00050385" w:rsidP="00552F7B">
      <w:pPr>
        <w:numPr>
          <w:ilvl w:val="1"/>
          <w:numId w:val="1"/>
        </w:numPr>
        <w:suppressAutoHyphens w:val="0"/>
        <w:spacing w:before="60" w:after="120" w:line="288" w:lineRule="auto"/>
        <w:jc w:val="both"/>
        <w:rPr>
          <w:rFonts w:asciiTheme="majorHAnsi" w:hAnsiTheme="majorHAnsi"/>
          <w:sz w:val="22"/>
          <w:szCs w:val="22"/>
          <w:lang w:eastAsia="cs-CZ"/>
        </w:rPr>
      </w:pPr>
      <w:r w:rsidRPr="005B4351">
        <w:rPr>
          <w:rFonts w:asciiTheme="majorHAnsi" w:hAnsiTheme="majorHAnsi"/>
          <w:sz w:val="22"/>
          <w:szCs w:val="22"/>
          <w:lang w:eastAsia="cs-CZ"/>
        </w:rPr>
        <w:t>Zhotovitel poskytne Objednateli zajištění závazku za řádné plnění záručních podmínek formou bankovní záruky nebo pojištění záruky nebo fo</w:t>
      </w:r>
      <w:r w:rsidR="00552F7B" w:rsidRPr="005B4351">
        <w:rPr>
          <w:rFonts w:asciiTheme="majorHAnsi" w:hAnsiTheme="majorHAnsi"/>
          <w:sz w:val="22"/>
          <w:szCs w:val="22"/>
          <w:lang w:eastAsia="cs-CZ"/>
        </w:rPr>
        <w:t>rmou složení finanční částky na </w:t>
      </w:r>
      <w:r w:rsidRPr="005B4351">
        <w:rPr>
          <w:rFonts w:asciiTheme="majorHAnsi" w:hAnsiTheme="majorHAnsi"/>
          <w:sz w:val="22"/>
          <w:szCs w:val="22"/>
          <w:lang w:eastAsia="cs-CZ"/>
        </w:rPr>
        <w:t>účet Objednatele</w:t>
      </w:r>
      <w:r w:rsidR="005904B1" w:rsidRPr="005B4351">
        <w:rPr>
          <w:rFonts w:asciiTheme="majorHAnsi" w:hAnsiTheme="majorHAnsi"/>
          <w:sz w:val="22"/>
          <w:szCs w:val="22"/>
          <w:lang w:eastAsia="cs-CZ"/>
        </w:rPr>
        <w:t xml:space="preserve"> č</w:t>
      </w:r>
      <w:r w:rsidR="00552F7B" w:rsidRPr="005B4351">
        <w:rPr>
          <w:rFonts w:asciiTheme="majorHAnsi" w:hAnsiTheme="majorHAnsi"/>
          <w:sz w:val="22"/>
          <w:szCs w:val="22"/>
          <w:lang w:eastAsia="cs-CZ"/>
        </w:rPr>
        <w:t>. 9800129604/06</w:t>
      </w:r>
      <w:r w:rsidR="00552F7B" w:rsidRPr="00FE4C26">
        <w:rPr>
          <w:rFonts w:asciiTheme="majorHAnsi" w:hAnsiTheme="majorHAnsi"/>
          <w:sz w:val="22"/>
          <w:szCs w:val="22"/>
          <w:lang w:eastAsia="cs-CZ"/>
        </w:rPr>
        <w:t>00 vedený u společnosti MONEATA Money Bank a.s.</w:t>
      </w:r>
      <w:r w:rsidRPr="00FE4C26">
        <w:rPr>
          <w:rFonts w:asciiTheme="majorHAnsi" w:hAnsiTheme="majorHAnsi"/>
          <w:sz w:val="22"/>
          <w:szCs w:val="22"/>
          <w:lang w:eastAsia="cs-CZ"/>
        </w:rPr>
        <w:t xml:space="preserve"> ve v</w:t>
      </w:r>
      <w:r w:rsidR="009400C3" w:rsidRPr="00FE4C26">
        <w:rPr>
          <w:rFonts w:asciiTheme="majorHAnsi" w:hAnsiTheme="majorHAnsi"/>
          <w:sz w:val="22"/>
          <w:szCs w:val="22"/>
          <w:lang w:eastAsia="cs-CZ"/>
        </w:rPr>
        <w:t>ýši 5 % ceny díla bez DPH, které</w:t>
      </w:r>
      <w:r w:rsidRPr="00FE4C26">
        <w:rPr>
          <w:rFonts w:asciiTheme="majorHAnsi" w:hAnsiTheme="majorHAnsi"/>
          <w:sz w:val="22"/>
          <w:szCs w:val="22"/>
          <w:lang w:eastAsia="cs-CZ"/>
        </w:rPr>
        <w:t xml:space="preserve"> bude platn</w:t>
      </w:r>
      <w:r w:rsidR="009400C3" w:rsidRPr="00FE4C26">
        <w:rPr>
          <w:rFonts w:asciiTheme="majorHAnsi" w:hAnsiTheme="majorHAnsi"/>
          <w:sz w:val="22"/>
          <w:szCs w:val="22"/>
          <w:lang w:eastAsia="cs-CZ"/>
        </w:rPr>
        <w:t>é</w:t>
      </w:r>
      <w:r w:rsidR="00552F7B" w:rsidRPr="00FE4C26">
        <w:rPr>
          <w:rFonts w:asciiTheme="majorHAnsi" w:hAnsiTheme="majorHAnsi"/>
          <w:sz w:val="22"/>
          <w:szCs w:val="22"/>
          <w:lang w:eastAsia="cs-CZ"/>
        </w:rPr>
        <w:t xml:space="preserve"> po celou dobu záruční doby na </w:t>
      </w:r>
      <w:r w:rsidR="005B4351" w:rsidRPr="00FE4C26">
        <w:rPr>
          <w:rFonts w:asciiTheme="majorHAnsi" w:hAnsiTheme="majorHAnsi"/>
          <w:sz w:val="22"/>
          <w:szCs w:val="22"/>
          <w:lang w:eastAsia="cs-CZ"/>
        </w:rPr>
        <w:t>jakost díla dle čl. 8. 6. této smlouvy</w:t>
      </w:r>
      <w:r w:rsidR="00552F7B" w:rsidRPr="00FE4C26">
        <w:rPr>
          <w:rFonts w:asciiTheme="majorHAnsi" w:hAnsiTheme="majorHAnsi"/>
          <w:sz w:val="22"/>
          <w:szCs w:val="22"/>
          <w:lang w:eastAsia="cs-CZ"/>
        </w:rPr>
        <w:t>.</w:t>
      </w:r>
    </w:p>
    <w:p w14:paraId="1568D744" w14:textId="7C483A85" w:rsidR="00050385" w:rsidRPr="005904B1" w:rsidRDefault="00050385" w:rsidP="00552F7B">
      <w:pPr>
        <w:numPr>
          <w:ilvl w:val="1"/>
          <w:numId w:val="1"/>
        </w:numPr>
        <w:suppressAutoHyphens w:val="0"/>
        <w:spacing w:before="60" w:after="120" w:line="288" w:lineRule="auto"/>
        <w:jc w:val="both"/>
        <w:rPr>
          <w:rFonts w:asciiTheme="majorHAnsi" w:hAnsiTheme="majorHAnsi"/>
          <w:sz w:val="22"/>
          <w:szCs w:val="22"/>
          <w:lang w:eastAsia="cs-CZ"/>
        </w:rPr>
      </w:pPr>
      <w:r w:rsidRPr="005904B1">
        <w:rPr>
          <w:rFonts w:asciiTheme="majorHAnsi" w:hAnsiTheme="majorHAnsi"/>
          <w:sz w:val="22"/>
          <w:szCs w:val="22"/>
          <w:lang w:eastAsia="cs-CZ"/>
        </w:rPr>
        <w:lastRenderedPageBreak/>
        <w:t>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w:t>
      </w:r>
      <w:r w:rsidR="00552F7B">
        <w:rPr>
          <w:rFonts w:asciiTheme="majorHAnsi" w:hAnsiTheme="majorHAnsi"/>
          <w:sz w:val="22"/>
          <w:szCs w:val="22"/>
          <w:lang w:eastAsia="cs-CZ"/>
        </w:rPr>
        <w:t>ovinen.</w:t>
      </w:r>
    </w:p>
    <w:p w14:paraId="721701F3" w14:textId="78085FA6" w:rsidR="00050385" w:rsidRPr="005904B1" w:rsidRDefault="00050385" w:rsidP="00552F7B">
      <w:pPr>
        <w:numPr>
          <w:ilvl w:val="1"/>
          <w:numId w:val="1"/>
        </w:numPr>
        <w:suppressAutoHyphens w:val="0"/>
        <w:spacing w:before="60" w:after="120" w:line="288" w:lineRule="auto"/>
        <w:jc w:val="both"/>
        <w:rPr>
          <w:rFonts w:asciiTheme="majorHAnsi" w:hAnsiTheme="majorHAnsi"/>
          <w:sz w:val="22"/>
          <w:szCs w:val="22"/>
          <w:lang w:eastAsia="cs-CZ"/>
        </w:rPr>
      </w:pPr>
      <w:r w:rsidRPr="005904B1">
        <w:rPr>
          <w:rFonts w:asciiTheme="majorHAnsi" w:hAnsiTheme="majorHAnsi"/>
          <w:sz w:val="22"/>
          <w:szCs w:val="22"/>
          <w:lang w:eastAsia="cs-CZ"/>
        </w:rPr>
        <w:t xml:space="preserve">Tuto bankovní záruku doloží Zhotovitel nejpozději </w:t>
      </w:r>
      <w:r w:rsidR="00552F7B">
        <w:rPr>
          <w:rFonts w:asciiTheme="majorHAnsi" w:hAnsiTheme="majorHAnsi"/>
          <w:sz w:val="22"/>
          <w:szCs w:val="22"/>
          <w:lang w:eastAsia="cs-CZ"/>
        </w:rPr>
        <w:t>do termínu konání předávacího a </w:t>
      </w:r>
      <w:r w:rsidRPr="005904B1">
        <w:rPr>
          <w:rFonts w:asciiTheme="majorHAnsi" w:hAnsiTheme="majorHAnsi"/>
          <w:sz w:val="22"/>
          <w:szCs w:val="22"/>
          <w:lang w:eastAsia="cs-CZ"/>
        </w:rPr>
        <w:t xml:space="preserve">přejímacího řízení díla. </w:t>
      </w:r>
    </w:p>
    <w:p w14:paraId="77B2B498" w14:textId="5204818D" w:rsidR="00050385" w:rsidRPr="005904B1" w:rsidRDefault="00050385" w:rsidP="00552F7B">
      <w:pPr>
        <w:numPr>
          <w:ilvl w:val="1"/>
          <w:numId w:val="1"/>
        </w:numPr>
        <w:suppressAutoHyphens w:val="0"/>
        <w:spacing w:before="60" w:after="120" w:line="288" w:lineRule="auto"/>
        <w:jc w:val="both"/>
        <w:rPr>
          <w:rFonts w:asciiTheme="majorHAnsi" w:hAnsiTheme="majorHAnsi"/>
          <w:sz w:val="22"/>
          <w:szCs w:val="22"/>
          <w:lang w:eastAsia="cs-CZ"/>
        </w:rPr>
      </w:pPr>
      <w:r w:rsidRPr="005904B1">
        <w:rPr>
          <w:rFonts w:asciiTheme="majorHAnsi" w:hAnsiTheme="majorHAnsi"/>
          <w:sz w:val="22"/>
          <w:szCs w:val="22"/>
          <w:lang w:eastAsia="cs-CZ"/>
        </w:rPr>
        <w:t>Zajištění závazku za řádné plnění záručních podmínek formou bankovní záruky za řádné plnění záručních podmínek doloží Zhotovitel Objednateli originálem záruční listiny vystavené bankou, která byla zřízena a provozuje činnost</w:t>
      </w:r>
      <w:r w:rsidR="00552F7B">
        <w:rPr>
          <w:rFonts w:asciiTheme="majorHAnsi" w:hAnsiTheme="majorHAnsi"/>
          <w:sz w:val="22"/>
          <w:szCs w:val="22"/>
          <w:lang w:eastAsia="cs-CZ"/>
        </w:rPr>
        <w:t xml:space="preserve"> podle zákona č. 21/1992 Sb., o </w:t>
      </w:r>
      <w:r w:rsidRPr="005904B1">
        <w:rPr>
          <w:rFonts w:asciiTheme="majorHAnsi" w:hAnsiTheme="majorHAnsi"/>
          <w:sz w:val="22"/>
          <w:szCs w:val="22"/>
          <w:lang w:eastAsia="cs-CZ"/>
        </w:rPr>
        <w:t>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1DC72C06" w14:textId="77777777" w:rsidR="00050385" w:rsidRDefault="00050385" w:rsidP="00552F7B">
      <w:pPr>
        <w:numPr>
          <w:ilvl w:val="1"/>
          <w:numId w:val="1"/>
        </w:numPr>
        <w:suppressAutoHyphens w:val="0"/>
        <w:spacing w:before="60" w:after="240" w:line="288" w:lineRule="auto"/>
        <w:jc w:val="both"/>
        <w:rPr>
          <w:rFonts w:asciiTheme="majorHAnsi" w:hAnsiTheme="majorHAnsi"/>
          <w:sz w:val="22"/>
          <w:szCs w:val="22"/>
          <w:lang w:eastAsia="cs-CZ"/>
        </w:rPr>
      </w:pPr>
      <w:r w:rsidRPr="005904B1">
        <w:rPr>
          <w:rFonts w:asciiTheme="majorHAnsi" w:hAnsiTheme="majorHAnsi"/>
          <w:sz w:val="22"/>
          <w:szCs w:val="22"/>
          <w:lang w:eastAsia="cs-CZ"/>
        </w:rPr>
        <w:t>Objednatel vrátí Zhotoviteli bankovní záruku za řádné plnění záručních podmínek nejpozději do patnáctého dne po uplynutí záruční doby na stavební část díla.</w:t>
      </w:r>
    </w:p>
    <w:p w14:paraId="7005406B" w14:textId="782A6455" w:rsidR="00C176CD" w:rsidRDefault="00C176CD" w:rsidP="00C176CD">
      <w:pPr>
        <w:pStyle w:val="bh1"/>
        <w:keepNext/>
        <w:keepLines/>
        <w:spacing w:before="360" w:line="288" w:lineRule="auto"/>
        <w:rPr>
          <w:rFonts w:asciiTheme="majorHAnsi" w:hAnsiTheme="majorHAnsi" w:cstheme="minorHAnsi"/>
          <w:sz w:val="22"/>
          <w:szCs w:val="22"/>
        </w:rPr>
      </w:pPr>
      <w:r>
        <w:rPr>
          <w:rFonts w:asciiTheme="majorHAnsi" w:hAnsiTheme="majorHAnsi" w:cstheme="minorHAnsi"/>
          <w:sz w:val="22"/>
          <w:szCs w:val="22"/>
        </w:rPr>
        <w:t>Odpovědnost zhotovitele za škodu</w:t>
      </w:r>
    </w:p>
    <w:p w14:paraId="72E7883E" w14:textId="402E0901" w:rsidR="00C176CD" w:rsidRPr="00C176CD" w:rsidRDefault="00C176CD" w:rsidP="00C176CD">
      <w:pPr>
        <w:numPr>
          <w:ilvl w:val="1"/>
          <w:numId w:val="1"/>
        </w:numPr>
        <w:suppressAutoHyphens w:val="0"/>
        <w:spacing w:before="60" w:after="120" w:line="288" w:lineRule="auto"/>
        <w:jc w:val="both"/>
        <w:rPr>
          <w:rFonts w:asciiTheme="majorHAnsi" w:hAnsiTheme="majorHAnsi"/>
          <w:sz w:val="22"/>
          <w:szCs w:val="22"/>
          <w:lang w:eastAsia="cs-CZ"/>
        </w:rPr>
      </w:pPr>
      <w:r w:rsidRPr="00C176CD">
        <w:rPr>
          <w:rFonts w:asciiTheme="majorHAnsi" w:hAnsiTheme="majorHAnsi"/>
          <w:sz w:val="22"/>
          <w:szCs w:val="22"/>
          <w:lang w:eastAsia="cs-CZ"/>
        </w:rPr>
        <w:t>Zhotovitel je odpovědný za škodu, která Objednateli vznikla (vznikne) zejména jako následek nedostatku (ů) plnění sj</w:t>
      </w:r>
      <w:r>
        <w:rPr>
          <w:rFonts w:asciiTheme="majorHAnsi" w:hAnsiTheme="majorHAnsi"/>
          <w:sz w:val="22"/>
          <w:szCs w:val="22"/>
          <w:lang w:eastAsia="cs-CZ"/>
        </w:rPr>
        <w:t>ednaného touto S</w:t>
      </w:r>
      <w:r w:rsidRPr="00C176CD">
        <w:rPr>
          <w:rFonts w:asciiTheme="majorHAnsi" w:hAnsiTheme="majorHAnsi"/>
          <w:sz w:val="22"/>
          <w:szCs w:val="22"/>
          <w:lang w:eastAsia="cs-CZ"/>
        </w:rPr>
        <w:t>mlouvou a má povinnost, respektive již tímto se zavazuje ji nahradit v plné výši.</w:t>
      </w:r>
      <w:r>
        <w:rPr>
          <w:rFonts w:asciiTheme="majorHAnsi" w:hAnsiTheme="majorHAnsi"/>
          <w:sz w:val="22"/>
          <w:szCs w:val="22"/>
          <w:lang w:eastAsia="cs-CZ"/>
        </w:rPr>
        <w:t xml:space="preserve"> </w:t>
      </w:r>
      <w:r w:rsidRPr="00C176CD">
        <w:rPr>
          <w:rFonts w:asciiTheme="majorHAnsi" w:hAnsiTheme="majorHAnsi"/>
          <w:sz w:val="22"/>
          <w:szCs w:val="22"/>
          <w:lang w:eastAsia="cs-CZ"/>
        </w:rPr>
        <w:t>Za škodu se považuje i nevyplacená výše schválené dotace.</w:t>
      </w:r>
    </w:p>
    <w:p w14:paraId="0D58144E" w14:textId="1C468C25" w:rsidR="00C176CD" w:rsidRPr="00C176CD" w:rsidRDefault="00C176CD" w:rsidP="00C176CD">
      <w:pPr>
        <w:numPr>
          <w:ilvl w:val="1"/>
          <w:numId w:val="1"/>
        </w:numPr>
        <w:suppressAutoHyphens w:val="0"/>
        <w:spacing w:before="60" w:after="240" w:line="288" w:lineRule="auto"/>
        <w:jc w:val="both"/>
        <w:rPr>
          <w:rFonts w:asciiTheme="majorHAnsi" w:hAnsiTheme="majorHAnsi"/>
          <w:sz w:val="22"/>
          <w:szCs w:val="22"/>
          <w:lang w:eastAsia="cs-CZ"/>
        </w:rPr>
      </w:pPr>
      <w:r w:rsidRPr="00C176CD">
        <w:rPr>
          <w:rFonts w:asciiTheme="majorHAnsi" w:hAnsiTheme="majorHAnsi"/>
          <w:sz w:val="22"/>
          <w:szCs w:val="22"/>
          <w:lang w:eastAsia="cs-CZ"/>
        </w:rPr>
        <w:t>Zhotovitel je dále odpovědný za škodu způsobenou Objednateli vykonáním nebo nevykonáním sjednaných činností a poskytnutím nebo neposkytnutím sjednaného plnění.</w:t>
      </w:r>
    </w:p>
    <w:p w14:paraId="49917414" w14:textId="78183048" w:rsidR="00394ED4" w:rsidRPr="00A4734D" w:rsidRDefault="00394ED4" w:rsidP="00552F7B">
      <w:pPr>
        <w:pStyle w:val="bh1"/>
        <w:keepNext/>
        <w:keepLines/>
        <w:spacing w:before="360" w:line="288" w:lineRule="auto"/>
        <w:rPr>
          <w:rFonts w:asciiTheme="majorHAnsi" w:hAnsiTheme="majorHAnsi" w:cstheme="minorHAnsi"/>
          <w:sz w:val="22"/>
          <w:szCs w:val="22"/>
        </w:rPr>
      </w:pPr>
      <w:r w:rsidRPr="00A4734D">
        <w:rPr>
          <w:rFonts w:asciiTheme="majorHAnsi" w:hAnsiTheme="majorHAnsi" w:cstheme="minorHAnsi"/>
          <w:sz w:val="22"/>
          <w:szCs w:val="22"/>
        </w:rPr>
        <w:t>ostatní ustanovení a odstoupení od smlouvy</w:t>
      </w:r>
    </w:p>
    <w:p w14:paraId="6C1F0BB7" w14:textId="77777777" w:rsidR="00394ED4" w:rsidRPr="00A4734D" w:rsidRDefault="00394ED4" w:rsidP="00552F7B">
      <w:pPr>
        <w:numPr>
          <w:ilvl w:val="1"/>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color w:val="000000" w:themeColor="text1"/>
          <w:sz w:val="22"/>
          <w:szCs w:val="22"/>
        </w:rPr>
        <w:t>Nepovažuje se za porušení této Smlouvy, jestliže kterákoliv ze Smluvních stran nemůže plnit svoje smluvní povinnosti z důvodů překážky, která nastala nezávisle na vůli povinné Smluvní strany a brání jí ve splnění její povinnosti, jestliže nelze rozumně předpokládat, že by povinná Smluvní strana tuto překážku nebo její následky odvrátila nebo překonala, a že by v době vzniku závazku tuto překážku předvídala (např. válka, revoluce, stávka, zemětřesení, záplavy, požár, vichřice, teroristický útok, pád letadla, pandemie či celorepubliková epidemie, extrémní klimatické podmínky neumožňující zhotovování Díla atp.). Smluvní strana, která se okolností vylučujících odpovědnost dovolává, předloží druhé Smluvní straně bez zbytečného odkladu doklad o existenci těchto okolností vylučujících odpovědnost.</w:t>
      </w:r>
    </w:p>
    <w:p w14:paraId="78CDDED3" w14:textId="77777777" w:rsidR="00394ED4" w:rsidRPr="00A4734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Pokud se Smluvní strany písemně nedohodnou jinak, smluvně dohodnuté termíny se prodlužují o dobu trvání okolností vylučujících odpovědnost. Jestliže doba trvání okolností vylučujících odpovědnost přesahuje 6 kalendářních měsíců, je kterákoliv ze Smluvních stran oprávněna písemně odstoupit od této Smlouvy.</w:t>
      </w:r>
    </w:p>
    <w:p w14:paraId="11242589" w14:textId="6B94CD72" w:rsidR="00394ED4" w:rsidRPr="00A4734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lastRenderedPageBreak/>
        <w:t>Odstoupení od Smlouvy je účinné dnem doručení pís</w:t>
      </w:r>
      <w:r w:rsidR="00552F7B">
        <w:rPr>
          <w:rFonts w:asciiTheme="majorHAnsi" w:hAnsiTheme="majorHAnsi"/>
          <w:color w:val="000000"/>
          <w:sz w:val="22"/>
          <w:szCs w:val="22"/>
        </w:rPr>
        <w:t>emného oznámení o odstoupení od </w:t>
      </w:r>
      <w:r w:rsidRPr="00A4734D">
        <w:rPr>
          <w:rFonts w:asciiTheme="majorHAnsi" w:hAnsiTheme="majorHAnsi"/>
          <w:color w:val="000000"/>
          <w:sz w:val="22"/>
          <w:szCs w:val="22"/>
        </w:rPr>
        <w:t xml:space="preserve">Smlouvy příslušné Smluvní straně. </w:t>
      </w:r>
    </w:p>
    <w:p w14:paraId="24889F77" w14:textId="2E7E61D7" w:rsidR="00394ED4" w:rsidRPr="00A4734D" w:rsidRDefault="00394ED4" w:rsidP="00552F7B">
      <w:pPr>
        <w:numPr>
          <w:ilvl w:val="1"/>
          <w:numId w:val="1"/>
        </w:numPr>
        <w:suppressAutoHyphens w:val="0"/>
        <w:spacing w:before="60" w:after="240" w:line="288" w:lineRule="auto"/>
        <w:jc w:val="both"/>
        <w:rPr>
          <w:rFonts w:asciiTheme="majorHAnsi" w:hAnsiTheme="majorHAnsi"/>
          <w:color w:val="000000"/>
          <w:sz w:val="22"/>
          <w:szCs w:val="22"/>
        </w:rPr>
      </w:pPr>
      <w:r w:rsidRPr="00A4734D">
        <w:rPr>
          <w:rFonts w:asciiTheme="majorHAnsi" w:hAnsiTheme="majorHAnsi"/>
          <w:color w:val="000000"/>
          <w:sz w:val="22"/>
          <w:szCs w:val="22"/>
        </w:rPr>
        <w:t xml:space="preserve">Odstoupení od této smlouvy má účinky </w:t>
      </w:r>
      <w:r w:rsidRPr="00A4734D">
        <w:rPr>
          <w:rFonts w:asciiTheme="majorHAnsi" w:hAnsiTheme="majorHAnsi"/>
          <w:i/>
          <w:color w:val="000000"/>
          <w:sz w:val="22"/>
          <w:szCs w:val="22"/>
        </w:rPr>
        <w:t xml:space="preserve">ex </w:t>
      </w:r>
      <w:proofErr w:type="spellStart"/>
      <w:r w:rsidRPr="00A4734D">
        <w:rPr>
          <w:rFonts w:asciiTheme="majorHAnsi" w:hAnsiTheme="majorHAnsi"/>
          <w:i/>
          <w:color w:val="000000"/>
          <w:sz w:val="22"/>
          <w:szCs w:val="22"/>
        </w:rPr>
        <w:t>nunc</w:t>
      </w:r>
      <w:proofErr w:type="spellEnd"/>
      <w:r w:rsidRPr="00A4734D">
        <w:rPr>
          <w:rFonts w:asciiTheme="majorHAnsi" w:hAnsiTheme="majorHAnsi"/>
          <w:i/>
          <w:color w:val="000000"/>
          <w:sz w:val="22"/>
          <w:szCs w:val="22"/>
        </w:rPr>
        <w:t>.</w:t>
      </w:r>
      <w:r w:rsidRPr="00A4734D">
        <w:rPr>
          <w:rFonts w:asciiTheme="majorHAnsi" w:hAnsiTheme="majorHAnsi"/>
          <w:color w:val="000000"/>
          <w:sz w:val="22"/>
          <w:szCs w:val="22"/>
        </w:rPr>
        <w:t xml:space="preserve"> V případě odstoupení od této Smlouvy některou ze Smluvních stran si Smluvní strany vzájemně vyrovnají veškeré pohledávky a závazky vzniklé do dne účinnosti odstoupení od této Smlouvy. Při odstoupení od Smlouvy zůstávají zachovány nároky Smluvních stran na smluvní pokutu a náhradu škody – to neplatí v případě odstoupení od této Smlouvy podle ustanovení této Smlouvy, v kterých Smluvní strany nároky na smluvní pokutu a ná</w:t>
      </w:r>
      <w:r w:rsidR="00552F7B">
        <w:rPr>
          <w:rFonts w:asciiTheme="majorHAnsi" w:hAnsiTheme="majorHAnsi"/>
          <w:color w:val="000000"/>
          <w:sz w:val="22"/>
          <w:szCs w:val="22"/>
        </w:rPr>
        <w:t>hradu škody výslovně vyloučily.</w:t>
      </w:r>
    </w:p>
    <w:p w14:paraId="285A681B" w14:textId="77777777" w:rsidR="00394ED4" w:rsidRPr="00A4734D" w:rsidRDefault="00394ED4" w:rsidP="00552F7B">
      <w:pPr>
        <w:pStyle w:val="bh1"/>
        <w:keepNext/>
        <w:keepLines/>
        <w:spacing w:before="360" w:line="288" w:lineRule="auto"/>
        <w:rPr>
          <w:rFonts w:asciiTheme="majorHAnsi" w:hAnsiTheme="majorHAnsi" w:cstheme="minorHAnsi"/>
          <w:sz w:val="22"/>
          <w:szCs w:val="22"/>
        </w:rPr>
      </w:pPr>
      <w:r w:rsidRPr="00A4734D">
        <w:rPr>
          <w:rFonts w:asciiTheme="majorHAnsi" w:hAnsiTheme="majorHAnsi" w:cstheme="minorHAnsi"/>
          <w:sz w:val="22"/>
          <w:szCs w:val="22"/>
        </w:rPr>
        <w:t>ZÁVĚREČNÁ UJEDNÁNÍ</w:t>
      </w:r>
    </w:p>
    <w:bookmarkEnd w:id="7"/>
    <w:p w14:paraId="2F589F6A" w14:textId="64E7955D" w:rsidR="00394ED4" w:rsidRPr="00A4734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Jakákoliv změna této Smlouvy může být provedena pouze písemným dodatkem k této Smlouvě, podepsaným oprávněnými zástupci obou Smluvních stran (dále jen „</w:t>
      </w:r>
      <w:r w:rsidRPr="00A4734D">
        <w:rPr>
          <w:rFonts w:asciiTheme="majorHAnsi" w:hAnsiTheme="majorHAnsi"/>
          <w:b/>
          <w:bCs/>
          <w:color w:val="000000"/>
          <w:sz w:val="22"/>
          <w:szCs w:val="22"/>
        </w:rPr>
        <w:t>Dodatek</w:t>
      </w:r>
      <w:r w:rsidRPr="00A4734D">
        <w:rPr>
          <w:rFonts w:asciiTheme="majorHAnsi" w:hAnsiTheme="majorHAnsi"/>
          <w:color w:val="000000"/>
          <w:sz w:val="22"/>
          <w:szCs w:val="22"/>
        </w:rPr>
        <w:t>“). Smluvní strany se dohodly, že Dodatek ke Smlouvě nebude vyžadová</w:t>
      </w:r>
      <w:r w:rsidR="004B3249">
        <w:rPr>
          <w:rFonts w:asciiTheme="majorHAnsi" w:hAnsiTheme="majorHAnsi"/>
          <w:color w:val="000000"/>
          <w:sz w:val="22"/>
          <w:szCs w:val="22"/>
        </w:rPr>
        <w:t>n v případech uvedených v čl. 13</w:t>
      </w:r>
      <w:r w:rsidRPr="00A4734D">
        <w:rPr>
          <w:rFonts w:asciiTheme="majorHAnsi" w:hAnsiTheme="majorHAnsi"/>
          <w:color w:val="000000"/>
          <w:sz w:val="22"/>
          <w:szCs w:val="22"/>
        </w:rPr>
        <w:t>.2. této Smlouvy.</w:t>
      </w:r>
    </w:p>
    <w:p w14:paraId="6F3FDAFB" w14:textId="0033413C" w:rsidR="00394ED4" w:rsidRPr="00A4734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Smluvní strany jsou oprávněny změnit své kontaktní osoby pro záležitosti obchodní a technické. Jména nových kontaktních osob si Smluvní strany navzájem sdělí písemně</w:t>
      </w:r>
      <w:r w:rsidR="00552F7B">
        <w:rPr>
          <w:rFonts w:asciiTheme="majorHAnsi" w:hAnsiTheme="majorHAnsi"/>
          <w:sz w:val="22"/>
          <w:szCs w:val="22"/>
        </w:rPr>
        <w:t>, a </w:t>
      </w:r>
      <w:r w:rsidRPr="00A4734D">
        <w:rPr>
          <w:rFonts w:asciiTheme="majorHAnsi" w:hAnsiTheme="majorHAnsi"/>
          <w:sz w:val="22"/>
          <w:szCs w:val="22"/>
        </w:rPr>
        <w:t>to dle kontaktních údajů uvedených v záhlaví této Smlouvy.</w:t>
      </w:r>
      <w:r w:rsidRPr="00A4734D">
        <w:rPr>
          <w:rFonts w:asciiTheme="majorHAnsi" w:hAnsiTheme="majorHAnsi"/>
          <w:color w:val="000000"/>
          <w:sz w:val="22"/>
          <w:szCs w:val="22"/>
        </w:rPr>
        <w:t xml:space="preserve"> Změna kontaktních osob není změnou Sm</w:t>
      </w:r>
      <w:r w:rsidR="00552F7B">
        <w:rPr>
          <w:rFonts w:asciiTheme="majorHAnsi" w:hAnsiTheme="majorHAnsi"/>
          <w:color w:val="000000"/>
          <w:sz w:val="22"/>
          <w:szCs w:val="22"/>
        </w:rPr>
        <w:t>louvy. Absence Dodatků v písemné</w:t>
      </w:r>
      <w:r w:rsidRPr="00A4734D">
        <w:rPr>
          <w:rFonts w:asciiTheme="majorHAnsi" w:hAnsiTheme="majorHAnsi"/>
          <w:color w:val="000000"/>
          <w:sz w:val="22"/>
          <w:szCs w:val="22"/>
        </w:rPr>
        <w:t xml:space="preserve"> formě o tom nezpůsobuje neplatnost.</w:t>
      </w:r>
    </w:p>
    <w:p w14:paraId="21FAE50F" w14:textId="01F37832" w:rsidR="00394ED4" w:rsidRPr="00A4734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Smluvní strany se dohodly, že tato Smlouva se říd</w:t>
      </w:r>
      <w:r w:rsidR="00552F7B">
        <w:rPr>
          <w:rFonts w:asciiTheme="majorHAnsi" w:hAnsiTheme="majorHAnsi"/>
          <w:color w:val="000000"/>
          <w:sz w:val="22"/>
          <w:szCs w:val="22"/>
        </w:rPr>
        <w:t>í českým právem zejména pak občanským zákoníkem.</w:t>
      </w:r>
    </w:p>
    <w:p w14:paraId="6FFFDA12" w14:textId="4111E4FF" w:rsidR="00394ED4" w:rsidRPr="00A4734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Smluvní strany konstatují, že tato Smlouva obsahuje jejich pravou vůli a obsahuje veškeré skutkové a právní okolnosti, které vedly k uzavření této Smlouvy. Smluvní strany dále konstatují, že veškeré skutkové a právní okolnosti, jakož i další právní jednání, která vedla k uzavření této Smlouvy, jsou a v budoucnu budou upravena pouze touto Smlouvou, případně Dodatky k této Smlouvě, a budou vždy sjednána pouze písemnou formou. Jestliže si Smluvní strany v Dodatku nevymíní jinak, ruší a nahrazuje jeho znění odpovídající ustanovení původní Smlouvy. Kterákoliv ze Smluvních stran může namítnout neplatnost Smlouvy nebo jejího Dodatku z důvodu nedodržení formy kdykoliv, a to i když již bylo započato plnění. Tato Smlouva obsahuje úplné ujednání o předmětu Smlouvy a všech náležitostech, které Smluvní strany měly a chtěly ve Smlou</w:t>
      </w:r>
      <w:r w:rsidR="00552F7B">
        <w:rPr>
          <w:rFonts w:asciiTheme="majorHAnsi" w:hAnsiTheme="majorHAnsi"/>
          <w:color w:val="000000"/>
          <w:sz w:val="22"/>
          <w:szCs w:val="22"/>
        </w:rPr>
        <w:t>vě ujednat, a které považují za </w:t>
      </w:r>
      <w:r w:rsidRPr="00A4734D">
        <w:rPr>
          <w:rFonts w:asciiTheme="majorHAnsi" w:hAnsiTheme="majorHAnsi"/>
          <w:color w:val="000000"/>
          <w:sz w:val="22"/>
          <w:szCs w:val="22"/>
        </w:rPr>
        <w:t>důlež</w:t>
      </w:r>
      <w:r w:rsidR="0022138B">
        <w:rPr>
          <w:rFonts w:asciiTheme="majorHAnsi" w:hAnsiTheme="majorHAnsi"/>
          <w:color w:val="000000"/>
          <w:sz w:val="22"/>
          <w:szCs w:val="22"/>
        </w:rPr>
        <w:t>ité pro závaznost této Smlouvy.</w:t>
      </w:r>
    </w:p>
    <w:p w14:paraId="3D6AE6CA" w14:textId="7921315A" w:rsidR="00394ED4" w:rsidRPr="00A4734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 xml:space="preserve">Smluvní strany si sdělily všechny skutkové a právní okolnosti, o nichž k datu podpisu této Smlouvy věděly nebo vědět musely, a které jsou relevantní ve </w:t>
      </w:r>
      <w:r w:rsidR="0022138B">
        <w:rPr>
          <w:rFonts w:asciiTheme="majorHAnsi" w:hAnsiTheme="majorHAnsi"/>
          <w:color w:val="000000"/>
          <w:sz w:val="22"/>
          <w:szCs w:val="22"/>
        </w:rPr>
        <w:t>vztahu k uzavření této Smlouvy.</w:t>
      </w:r>
    </w:p>
    <w:p w14:paraId="1E1C20A2" w14:textId="096F4182" w:rsidR="00394ED4" w:rsidRPr="00A4734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Pokud by bylo některé ustanovení této Smlouvy shledáno jako neplatné, neúčinné, nevymahatelné nebo neproveditelné nebo se neúčinným, neplatným, nevymahatelným nebo neproveditelným stalo, nebude tím dotčena platnost ostatních ustanovení. Smluvní strany se zavazují takové ustanovení co nejdříve nahradit ustanovení jiným, které se bude svým smyslem co nejvíce přibližovat nahrazovanému ustanovení.</w:t>
      </w:r>
    </w:p>
    <w:p w14:paraId="3E44E413" w14:textId="77777777" w:rsidR="00394ED4" w:rsidRPr="00A4734D" w:rsidRDefault="00394ED4" w:rsidP="004B3249">
      <w:pPr>
        <w:keepNext/>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Jakákoli písemnost dle této smlouvy bude považována za doručenou:</w:t>
      </w:r>
    </w:p>
    <w:p w14:paraId="73EE7821" w14:textId="0C2B747A"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dnem fyzického předání žádosti je-li tato zasílána prostřednictvím kurý</w:t>
      </w:r>
      <w:r w:rsidR="006067E4">
        <w:rPr>
          <w:rFonts w:asciiTheme="majorHAnsi" w:hAnsiTheme="majorHAnsi"/>
          <w:sz w:val="22"/>
          <w:szCs w:val="22"/>
        </w:rPr>
        <w:t>ra nebo doručováno osobně; nebo</w:t>
      </w:r>
    </w:p>
    <w:p w14:paraId="1E8371EB" w14:textId="77777777"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lastRenderedPageBreak/>
        <w:t>dnem doručení potvrzeným na doručence/dodejce, je-li oznámení zasíláno doporučenou poštou; nebo</w:t>
      </w:r>
    </w:p>
    <w:p w14:paraId="33B5F573" w14:textId="77777777"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dnem, kdy adresát odepře žádost přijmout, je-li žádost doručována osobně nebo prostřednictvím kurýra, popřípadě prostřednictvím držitele poštovní licence; nebo</w:t>
      </w:r>
    </w:p>
    <w:p w14:paraId="669615A4" w14:textId="77777777" w:rsidR="00394ED4" w:rsidRPr="00A4734D" w:rsidRDefault="00394ED4" w:rsidP="006067E4">
      <w:pPr>
        <w:numPr>
          <w:ilvl w:val="2"/>
          <w:numId w:val="1"/>
        </w:numPr>
        <w:suppressAutoHyphens w:val="0"/>
        <w:spacing w:before="60" w:after="120" w:line="288" w:lineRule="auto"/>
        <w:jc w:val="both"/>
        <w:rPr>
          <w:rFonts w:asciiTheme="majorHAnsi" w:hAnsiTheme="majorHAnsi"/>
          <w:sz w:val="22"/>
          <w:szCs w:val="22"/>
        </w:rPr>
      </w:pPr>
      <w:r w:rsidRPr="00A4734D">
        <w:rPr>
          <w:rFonts w:asciiTheme="majorHAnsi" w:hAnsiTheme="majorHAnsi"/>
          <w:sz w:val="22"/>
          <w:szCs w:val="22"/>
        </w:rPr>
        <w:t>dnem, kdy se písemnost doručovaná prostřednictvím provozovatele poštovních služeb dostala do sféry dispozice adresáta, a ten tak měl objektivní možnost se s obsahem žádosti seznámit.</w:t>
      </w:r>
    </w:p>
    <w:p w14:paraId="0CAD945A" w14:textId="271B2E67" w:rsidR="00394ED4" w:rsidRPr="00A4734D" w:rsidRDefault="00394ED4" w:rsidP="006067E4">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Neoddělitelnou součástí této Sm</w:t>
      </w:r>
      <w:r w:rsidR="006067E4">
        <w:rPr>
          <w:rFonts w:asciiTheme="majorHAnsi" w:hAnsiTheme="majorHAnsi"/>
          <w:color w:val="000000"/>
          <w:sz w:val="22"/>
          <w:szCs w:val="22"/>
        </w:rPr>
        <w:t>louvy jsou následující přílohy:</w:t>
      </w:r>
    </w:p>
    <w:p w14:paraId="608B67E4" w14:textId="6B5B37BF" w:rsidR="00394ED4" w:rsidRDefault="00394ED4" w:rsidP="006067E4">
      <w:pPr>
        <w:spacing w:before="60" w:after="120" w:line="288" w:lineRule="auto"/>
        <w:ind w:left="709"/>
        <w:jc w:val="both"/>
        <w:rPr>
          <w:rFonts w:asciiTheme="majorHAnsi" w:hAnsiTheme="majorHAnsi"/>
          <w:color w:val="000000"/>
          <w:sz w:val="22"/>
          <w:szCs w:val="22"/>
        </w:rPr>
      </w:pPr>
      <w:r w:rsidRPr="00A4734D">
        <w:rPr>
          <w:rFonts w:asciiTheme="majorHAnsi" w:hAnsiTheme="majorHAnsi"/>
          <w:color w:val="000000"/>
          <w:sz w:val="22"/>
          <w:szCs w:val="22"/>
        </w:rPr>
        <w:t xml:space="preserve">Příloha č. </w:t>
      </w:r>
      <w:r w:rsidR="00A114A7" w:rsidRPr="00A4734D">
        <w:rPr>
          <w:rFonts w:asciiTheme="majorHAnsi" w:hAnsiTheme="majorHAnsi"/>
          <w:color w:val="000000"/>
          <w:sz w:val="22"/>
          <w:szCs w:val="22"/>
        </w:rPr>
        <w:t>1</w:t>
      </w:r>
      <w:r w:rsidRPr="00A4734D">
        <w:rPr>
          <w:rFonts w:asciiTheme="majorHAnsi" w:hAnsiTheme="majorHAnsi"/>
          <w:color w:val="000000"/>
          <w:sz w:val="22"/>
          <w:szCs w:val="22"/>
        </w:rPr>
        <w:t xml:space="preserve"> </w:t>
      </w:r>
      <w:r w:rsidR="00736A0A" w:rsidRPr="00A4734D">
        <w:rPr>
          <w:rFonts w:asciiTheme="majorHAnsi" w:hAnsiTheme="majorHAnsi"/>
          <w:color w:val="000000"/>
          <w:sz w:val="22"/>
          <w:szCs w:val="22"/>
        </w:rPr>
        <w:t>–</w:t>
      </w:r>
      <w:r w:rsidRPr="00A4734D">
        <w:rPr>
          <w:rFonts w:asciiTheme="majorHAnsi" w:hAnsiTheme="majorHAnsi"/>
          <w:color w:val="000000"/>
          <w:sz w:val="22"/>
          <w:szCs w:val="22"/>
        </w:rPr>
        <w:t xml:space="preserve"> </w:t>
      </w:r>
      <w:r w:rsidR="00416B67">
        <w:rPr>
          <w:rFonts w:asciiTheme="majorHAnsi" w:hAnsiTheme="majorHAnsi"/>
          <w:color w:val="000000"/>
          <w:sz w:val="22"/>
          <w:szCs w:val="22"/>
        </w:rPr>
        <w:t>Položkový rozpočet</w:t>
      </w:r>
    </w:p>
    <w:p w14:paraId="46649F89" w14:textId="3A563211" w:rsidR="00416B67" w:rsidRDefault="00416B67" w:rsidP="006067E4">
      <w:pPr>
        <w:spacing w:before="60" w:after="120" w:line="288" w:lineRule="auto"/>
        <w:ind w:left="709"/>
        <w:jc w:val="both"/>
        <w:rPr>
          <w:rFonts w:asciiTheme="majorHAnsi" w:hAnsiTheme="majorHAnsi"/>
          <w:color w:val="000000"/>
          <w:sz w:val="22"/>
          <w:szCs w:val="22"/>
        </w:rPr>
      </w:pPr>
      <w:r>
        <w:rPr>
          <w:rFonts w:asciiTheme="majorHAnsi" w:hAnsiTheme="majorHAnsi"/>
          <w:color w:val="000000"/>
          <w:sz w:val="22"/>
          <w:szCs w:val="22"/>
        </w:rPr>
        <w:t>Příloha č. 2</w:t>
      </w:r>
      <w:r w:rsidR="00F6757D">
        <w:rPr>
          <w:rFonts w:asciiTheme="majorHAnsi" w:hAnsiTheme="majorHAnsi"/>
          <w:color w:val="000000"/>
          <w:sz w:val="22"/>
          <w:szCs w:val="22"/>
        </w:rPr>
        <w:t xml:space="preserve"> </w:t>
      </w:r>
      <w:r w:rsidR="00F6757D" w:rsidRPr="00A4734D">
        <w:rPr>
          <w:rFonts w:asciiTheme="majorHAnsi" w:hAnsiTheme="majorHAnsi"/>
          <w:color w:val="000000"/>
          <w:sz w:val="22"/>
          <w:szCs w:val="22"/>
        </w:rPr>
        <w:t>–</w:t>
      </w:r>
      <w:r w:rsidR="00F6757D">
        <w:rPr>
          <w:rFonts w:asciiTheme="majorHAnsi" w:hAnsiTheme="majorHAnsi"/>
          <w:color w:val="000000"/>
          <w:sz w:val="22"/>
          <w:szCs w:val="22"/>
        </w:rPr>
        <w:t xml:space="preserve"> Projektová</w:t>
      </w:r>
      <w:r>
        <w:rPr>
          <w:rFonts w:asciiTheme="majorHAnsi" w:hAnsiTheme="majorHAnsi"/>
          <w:color w:val="000000"/>
          <w:sz w:val="22"/>
          <w:szCs w:val="22"/>
        </w:rPr>
        <w:t xml:space="preserve"> dokumentace – archivovaná u objednatele</w:t>
      </w:r>
    </w:p>
    <w:p w14:paraId="5C851E1C" w14:textId="780A537E" w:rsidR="00416B67" w:rsidRPr="00A4734D" w:rsidRDefault="00416B67" w:rsidP="006067E4">
      <w:pPr>
        <w:spacing w:before="60" w:after="120" w:line="288" w:lineRule="auto"/>
        <w:ind w:left="709"/>
        <w:jc w:val="both"/>
        <w:rPr>
          <w:rFonts w:asciiTheme="majorHAnsi" w:hAnsiTheme="majorHAnsi"/>
          <w:color w:val="000000"/>
          <w:sz w:val="22"/>
          <w:szCs w:val="22"/>
        </w:rPr>
      </w:pPr>
      <w:r>
        <w:rPr>
          <w:rFonts w:asciiTheme="majorHAnsi" w:hAnsiTheme="majorHAnsi"/>
          <w:color w:val="000000"/>
          <w:sz w:val="22"/>
          <w:szCs w:val="22"/>
        </w:rPr>
        <w:t>Příloha č. 3</w:t>
      </w:r>
      <w:r w:rsidR="00F6757D">
        <w:rPr>
          <w:rFonts w:asciiTheme="majorHAnsi" w:hAnsiTheme="majorHAnsi"/>
          <w:color w:val="000000"/>
          <w:sz w:val="22"/>
          <w:szCs w:val="22"/>
        </w:rPr>
        <w:t xml:space="preserve"> </w:t>
      </w:r>
      <w:r w:rsidR="00F6757D" w:rsidRPr="00A4734D">
        <w:rPr>
          <w:rFonts w:asciiTheme="majorHAnsi" w:hAnsiTheme="majorHAnsi"/>
          <w:color w:val="000000"/>
          <w:sz w:val="22"/>
          <w:szCs w:val="22"/>
        </w:rPr>
        <w:t>–</w:t>
      </w:r>
      <w:r w:rsidR="00F6757D">
        <w:rPr>
          <w:rFonts w:asciiTheme="majorHAnsi" w:hAnsiTheme="majorHAnsi"/>
          <w:color w:val="000000"/>
          <w:sz w:val="22"/>
          <w:szCs w:val="22"/>
        </w:rPr>
        <w:t xml:space="preserve"> Stavební</w:t>
      </w:r>
      <w:r>
        <w:rPr>
          <w:rFonts w:asciiTheme="majorHAnsi" w:hAnsiTheme="majorHAnsi"/>
          <w:color w:val="000000"/>
          <w:sz w:val="22"/>
          <w:szCs w:val="22"/>
        </w:rPr>
        <w:t xml:space="preserve"> povolení – archivované u objednatele</w:t>
      </w:r>
    </w:p>
    <w:p w14:paraId="5F1D87A5" w14:textId="77777777" w:rsidR="00394ED4" w:rsidRPr="00A4734D" w:rsidRDefault="00394ED4" w:rsidP="006067E4">
      <w:pPr>
        <w:spacing w:before="60" w:after="120" w:line="288" w:lineRule="auto"/>
        <w:ind w:left="709"/>
        <w:jc w:val="both"/>
        <w:rPr>
          <w:rFonts w:asciiTheme="majorHAnsi" w:hAnsiTheme="majorHAnsi"/>
          <w:color w:val="000000"/>
          <w:sz w:val="22"/>
          <w:szCs w:val="22"/>
        </w:rPr>
      </w:pPr>
      <w:r w:rsidRPr="00A4734D">
        <w:rPr>
          <w:rFonts w:asciiTheme="majorHAnsi" w:hAnsiTheme="majorHAnsi"/>
          <w:color w:val="000000"/>
          <w:sz w:val="22"/>
          <w:szCs w:val="22"/>
        </w:rPr>
        <w:t>V případě rozporu mezi touto Smlouvou a přílohami má přednost tato Smlouva.</w:t>
      </w:r>
    </w:p>
    <w:p w14:paraId="3EFBD626" w14:textId="6EE63789" w:rsidR="00394ED4" w:rsidRPr="00C176C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C176CD">
        <w:rPr>
          <w:rFonts w:asciiTheme="majorHAnsi" w:hAnsiTheme="majorHAnsi"/>
          <w:color w:val="000000"/>
          <w:sz w:val="22"/>
          <w:szCs w:val="22"/>
        </w:rPr>
        <w:t>Práva vzniklá z této Smlouvy, jakož i Smlouva jako celek, nesmí být Smluvní stranou postoupena bez předchozího písemného</w:t>
      </w:r>
      <w:r w:rsidR="00C176CD">
        <w:rPr>
          <w:rFonts w:asciiTheme="majorHAnsi" w:hAnsiTheme="majorHAnsi"/>
          <w:color w:val="000000"/>
          <w:sz w:val="22"/>
          <w:szCs w:val="22"/>
        </w:rPr>
        <w:t xml:space="preserve"> souhlasu druhé Smluvní strany.</w:t>
      </w:r>
    </w:p>
    <w:p w14:paraId="3B377C62" w14:textId="521269EF" w:rsidR="00394ED4" w:rsidRPr="00A4734D" w:rsidRDefault="00394ED4" w:rsidP="00552F7B">
      <w:pPr>
        <w:numPr>
          <w:ilvl w:val="1"/>
          <w:numId w:val="1"/>
        </w:numPr>
        <w:suppressAutoHyphens w:val="0"/>
        <w:spacing w:before="60" w:after="120" w:line="288" w:lineRule="auto"/>
        <w:jc w:val="both"/>
        <w:rPr>
          <w:rFonts w:asciiTheme="majorHAnsi" w:hAnsiTheme="majorHAnsi"/>
          <w:color w:val="000000"/>
          <w:sz w:val="22"/>
          <w:szCs w:val="22"/>
        </w:rPr>
      </w:pPr>
      <w:r w:rsidRPr="00A4734D">
        <w:rPr>
          <w:rFonts w:asciiTheme="majorHAnsi" w:hAnsiTheme="majorHAnsi"/>
          <w:color w:val="000000"/>
          <w:sz w:val="22"/>
          <w:szCs w:val="22"/>
        </w:rPr>
        <w:t>Tato Smlouva je vypracována ve dvou vyhotoveních, z nich</w:t>
      </w:r>
      <w:r w:rsidR="0022138B">
        <w:rPr>
          <w:rFonts w:asciiTheme="majorHAnsi" w:hAnsiTheme="majorHAnsi"/>
          <w:color w:val="000000"/>
          <w:sz w:val="22"/>
          <w:szCs w:val="22"/>
        </w:rPr>
        <w:t>ž jedno si ponechá Objednatel a </w:t>
      </w:r>
      <w:r w:rsidRPr="00A4734D">
        <w:rPr>
          <w:rFonts w:asciiTheme="majorHAnsi" w:hAnsiTheme="majorHAnsi"/>
          <w:color w:val="000000"/>
          <w:sz w:val="22"/>
          <w:szCs w:val="22"/>
        </w:rPr>
        <w:t>jedno Zhotovitel. Tato Smlouva nabývá platnosti a účinnosti dnem podepsání této Smlouvy oprávněnými zástupci obou Smluvních stran.</w:t>
      </w:r>
    </w:p>
    <w:p w14:paraId="02351160" w14:textId="149F0618" w:rsidR="00394ED4" w:rsidRPr="00A4734D" w:rsidRDefault="00394ED4" w:rsidP="00C176CD">
      <w:pPr>
        <w:numPr>
          <w:ilvl w:val="1"/>
          <w:numId w:val="1"/>
        </w:numPr>
        <w:suppressAutoHyphens w:val="0"/>
        <w:spacing w:before="60" w:after="480" w:line="288" w:lineRule="auto"/>
        <w:jc w:val="both"/>
        <w:rPr>
          <w:rFonts w:asciiTheme="majorHAnsi" w:hAnsiTheme="majorHAnsi"/>
          <w:color w:val="000000"/>
          <w:sz w:val="22"/>
          <w:szCs w:val="22"/>
        </w:rPr>
      </w:pPr>
      <w:r w:rsidRPr="00A4734D">
        <w:rPr>
          <w:rFonts w:asciiTheme="majorHAnsi" w:hAnsiTheme="majorHAnsi" w:cstheme="minorHAnsi"/>
          <w:sz w:val="22"/>
          <w:szCs w:val="22"/>
        </w:rPr>
        <w:t>Na důkaz toho, že Smluvní strany s obsahem této Smlouvy souhlasí, rozumí ji a zavazují se k jejímu plnění, připojují podpisy svých oprávněných zástupců a prohlašují, že tato Smlouva byla uzavřena podle jejich svobodné a vážné</w:t>
      </w:r>
      <w:r w:rsidR="0022138B">
        <w:rPr>
          <w:rFonts w:asciiTheme="majorHAnsi" w:hAnsiTheme="majorHAnsi" w:cstheme="minorHAnsi"/>
          <w:sz w:val="22"/>
          <w:szCs w:val="22"/>
        </w:rPr>
        <w:t xml:space="preserve"> vůle prosté tísně, rozrušení a </w:t>
      </w:r>
      <w:r w:rsidRPr="00A4734D">
        <w:rPr>
          <w:rFonts w:asciiTheme="majorHAnsi" w:hAnsiTheme="majorHAnsi" w:cstheme="minorHAnsi"/>
          <w:sz w:val="22"/>
          <w:szCs w:val="22"/>
        </w:rPr>
        <w:t>lehkomyslnosti a že vzájemná plnění dle této Smlouvy nejsou v hrubém nepoměru.</w:t>
      </w:r>
    </w:p>
    <w:p w14:paraId="4490A4F7" w14:textId="77777777" w:rsidR="00416B67" w:rsidRPr="00C176CD" w:rsidRDefault="00416B67" w:rsidP="00C176CD">
      <w:pPr>
        <w:pStyle w:val="Odstavecseseznamem"/>
        <w:spacing w:after="240"/>
        <w:ind w:left="0"/>
        <w:jc w:val="center"/>
        <w:rPr>
          <w:rFonts w:asciiTheme="majorHAnsi" w:hAnsiTheme="majorHAnsi" w:cstheme="minorHAnsi"/>
          <w:b/>
          <w:caps/>
          <w:kern w:val="28"/>
          <w:sz w:val="28"/>
          <w:szCs w:val="28"/>
        </w:rPr>
      </w:pPr>
      <w:r w:rsidRPr="00C176CD">
        <w:rPr>
          <w:rFonts w:asciiTheme="majorHAnsi" w:hAnsiTheme="majorHAnsi" w:cstheme="minorHAnsi"/>
          <w:b/>
          <w:caps/>
          <w:kern w:val="28"/>
          <w:sz w:val="28"/>
          <w:szCs w:val="28"/>
        </w:rPr>
        <w:t>Schvalovací doložka podle ustanovení § 41 zákona č. 128/2000 Sb., o obcích (obecní zřízení), v platném znění</w:t>
      </w:r>
    </w:p>
    <w:p w14:paraId="7C156308" w14:textId="77777777" w:rsidR="00416B67" w:rsidRPr="00E02925" w:rsidRDefault="00416B67" w:rsidP="00841D2A">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after="360" w:line="240" w:lineRule="auto"/>
        <w:ind w:left="0" w:firstLine="0"/>
        <w:jc w:val="both"/>
        <w:rPr>
          <w:rFonts w:ascii="Cambria" w:hAnsi="Cambria" w:cs="Calibri"/>
          <w:snapToGrid w:val="0"/>
          <w:sz w:val="22"/>
          <w:szCs w:val="22"/>
        </w:rPr>
      </w:pPr>
      <w:r w:rsidRPr="00643C60">
        <w:rPr>
          <w:rFonts w:ascii="Cambria" w:hAnsi="Cambria" w:cs="Calibri"/>
          <w:snapToGrid w:val="0"/>
          <w:sz w:val="22"/>
          <w:szCs w:val="22"/>
        </w:rPr>
        <w:t>Tato smlouva mezi shora uvedenými smluvními stranami byla schválena na ……... schůzi Zastupitelstva obce Přibyslavice, konané dne ……………. 2023.</w:t>
      </w:r>
    </w:p>
    <w:p w14:paraId="5B8518CC" w14:textId="5887E0F0" w:rsidR="00416B67" w:rsidRPr="00E02925" w:rsidRDefault="00416B67" w:rsidP="00C176CD">
      <w:pPr>
        <w:tabs>
          <w:tab w:val="num" w:pos="709"/>
          <w:tab w:val="left" w:pos="5103"/>
        </w:tabs>
        <w:spacing w:before="960" w:after="360"/>
        <w:rPr>
          <w:rFonts w:ascii="Cambria" w:hAnsi="Cambria"/>
          <w:szCs w:val="22"/>
        </w:rPr>
      </w:pPr>
      <w:r w:rsidRPr="00E02925">
        <w:rPr>
          <w:rFonts w:ascii="Cambria" w:hAnsi="Cambria"/>
          <w:sz w:val="22"/>
          <w:szCs w:val="20"/>
        </w:rPr>
        <w:t>V </w:t>
      </w:r>
      <w:r>
        <w:rPr>
          <w:rFonts w:ascii="Cambria" w:hAnsi="Cambria"/>
          <w:sz w:val="22"/>
          <w:szCs w:val="20"/>
        </w:rPr>
        <w:t>Přibyslavicích</w:t>
      </w:r>
      <w:r w:rsidRPr="00E02925">
        <w:rPr>
          <w:rFonts w:ascii="Cambria" w:hAnsi="Cambria"/>
          <w:sz w:val="22"/>
          <w:szCs w:val="20"/>
        </w:rPr>
        <w:t>, dne ……………. 202</w:t>
      </w:r>
      <w:r>
        <w:rPr>
          <w:rFonts w:ascii="Cambria" w:hAnsi="Cambria"/>
          <w:sz w:val="22"/>
          <w:szCs w:val="20"/>
        </w:rPr>
        <w:t>3</w:t>
      </w:r>
      <w:r w:rsidRPr="00E02925">
        <w:rPr>
          <w:rFonts w:ascii="Cambria" w:hAnsi="Cambria"/>
          <w:sz w:val="22"/>
          <w:szCs w:val="20"/>
        </w:rPr>
        <w:tab/>
      </w:r>
      <w:r w:rsidRPr="00E02925">
        <w:rPr>
          <w:rFonts w:ascii="Cambria" w:hAnsi="Cambria"/>
          <w:sz w:val="22"/>
          <w:szCs w:val="20"/>
          <w:highlight w:val="yellow"/>
        </w:rPr>
        <w:t>V ……………………., dne …………… 202</w:t>
      </w:r>
      <w:r>
        <w:rPr>
          <w:rFonts w:ascii="Cambria" w:hAnsi="Cambria"/>
          <w:sz w:val="22"/>
          <w:szCs w:val="20"/>
        </w:rPr>
        <w:t>3</w:t>
      </w:r>
    </w:p>
    <w:p w14:paraId="76D3BC1D" w14:textId="2FE6F3CF" w:rsidR="00416B67" w:rsidRPr="00E02925" w:rsidRDefault="00841D2A" w:rsidP="00C176CD">
      <w:pPr>
        <w:tabs>
          <w:tab w:val="num" w:pos="709"/>
          <w:tab w:val="left" w:pos="5103"/>
        </w:tabs>
        <w:spacing w:before="100" w:beforeAutospacing="1" w:after="100" w:afterAutospacing="1"/>
        <w:contextualSpacing/>
        <w:rPr>
          <w:rFonts w:ascii="Cambria" w:hAnsi="Cambria"/>
          <w:szCs w:val="22"/>
        </w:rPr>
      </w:pPr>
      <w:r>
        <w:rPr>
          <w:rFonts w:ascii="Cambria" w:hAnsi="Cambria"/>
          <w:sz w:val="22"/>
          <w:szCs w:val="20"/>
        </w:rPr>
        <w:t xml:space="preserve">za Objednatele: </w:t>
      </w:r>
      <w:r>
        <w:rPr>
          <w:rFonts w:ascii="Cambria" w:hAnsi="Cambria"/>
          <w:sz w:val="22"/>
          <w:szCs w:val="20"/>
        </w:rPr>
        <w:tab/>
      </w:r>
      <w:r w:rsidR="00416B67" w:rsidRPr="00E02925">
        <w:rPr>
          <w:rFonts w:ascii="Cambria" w:hAnsi="Cambria"/>
          <w:sz w:val="22"/>
          <w:szCs w:val="20"/>
        </w:rPr>
        <w:t xml:space="preserve">za Zhotovitele: </w:t>
      </w:r>
    </w:p>
    <w:p w14:paraId="46028CAB" w14:textId="60635207" w:rsidR="00416B67" w:rsidRPr="00E02925" w:rsidRDefault="00416B67" w:rsidP="00841D2A">
      <w:pPr>
        <w:tabs>
          <w:tab w:val="num" w:pos="0"/>
          <w:tab w:val="left" w:leader="dot" w:pos="3402"/>
          <w:tab w:val="left" w:pos="5103"/>
          <w:tab w:val="left" w:leader="dot" w:pos="8505"/>
        </w:tabs>
        <w:spacing w:before="1200"/>
        <w:rPr>
          <w:rFonts w:ascii="Cambria" w:hAnsi="Cambria"/>
          <w:szCs w:val="22"/>
        </w:rPr>
      </w:pPr>
      <w:r w:rsidRPr="00E02925">
        <w:rPr>
          <w:rFonts w:ascii="Cambria" w:hAnsi="Cambria"/>
          <w:szCs w:val="22"/>
        </w:rPr>
        <w:t>……………………………………</w:t>
      </w:r>
      <w:r w:rsidRPr="00E02925">
        <w:rPr>
          <w:rFonts w:ascii="Cambria" w:hAnsi="Cambria"/>
          <w:szCs w:val="22"/>
        </w:rPr>
        <w:tab/>
      </w:r>
      <w:r w:rsidRPr="00E02925">
        <w:rPr>
          <w:rFonts w:ascii="Cambria" w:hAnsi="Cambria"/>
          <w:szCs w:val="22"/>
        </w:rPr>
        <w:tab/>
      </w:r>
      <w:r>
        <w:rPr>
          <w:rFonts w:ascii="Cambria" w:hAnsi="Cambria"/>
          <w:szCs w:val="22"/>
        </w:rPr>
        <w:tab/>
      </w:r>
    </w:p>
    <w:p w14:paraId="6ADB5C1A" w14:textId="2F8968FF" w:rsidR="00416B67" w:rsidRPr="00E02925" w:rsidRDefault="00416B67" w:rsidP="00841D2A">
      <w:pPr>
        <w:tabs>
          <w:tab w:val="left" w:pos="5103"/>
        </w:tabs>
        <w:rPr>
          <w:rFonts w:ascii="Cambria" w:hAnsi="Cambria"/>
          <w:b/>
          <w:sz w:val="22"/>
          <w:szCs w:val="22"/>
        </w:rPr>
      </w:pPr>
      <w:r>
        <w:rPr>
          <w:rFonts w:ascii="Cambria" w:hAnsi="Cambria"/>
          <w:b/>
          <w:sz w:val="22"/>
          <w:szCs w:val="22"/>
        </w:rPr>
        <w:t>Obec Přibyslavice</w:t>
      </w:r>
      <w:r>
        <w:rPr>
          <w:rFonts w:ascii="Cambria" w:hAnsi="Cambria"/>
          <w:b/>
          <w:sz w:val="22"/>
          <w:szCs w:val="22"/>
        </w:rPr>
        <w:tab/>
      </w:r>
      <w:r w:rsidRPr="00E02925">
        <w:rPr>
          <w:rFonts w:ascii="Cambria" w:hAnsi="Cambria"/>
          <w:b/>
          <w:sz w:val="22"/>
          <w:szCs w:val="22"/>
          <w:highlight w:val="yellow"/>
        </w:rPr>
        <w:t>……………………</w:t>
      </w:r>
    </w:p>
    <w:p w14:paraId="0801A131" w14:textId="77777777" w:rsidR="004B3249" w:rsidRDefault="00416B67" w:rsidP="006067E4">
      <w:pPr>
        <w:tabs>
          <w:tab w:val="left" w:pos="5103"/>
        </w:tabs>
        <w:rPr>
          <w:rFonts w:ascii="Cambria" w:hAnsi="Cambria"/>
          <w:sz w:val="22"/>
          <w:szCs w:val="20"/>
        </w:rPr>
      </w:pPr>
      <w:r w:rsidRPr="00E02925">
        <w:rPr>
          <w:rFonts w:ascii="Cambria" w:hAnsi="Cambria"/>
          <w:sz w:val="22"/>
          <w:szCs w:val="22"/>
        </w:rPr>
        <w:t xml:space="preserve">Ing. Bc. </w:t>
      </w:r>
      <w:r>
        <w:rPr>
          <w:rFonts w:ascii="Cambria" w:hAnsi="Cambria"/>
          <w:sz w:val="22"/>
          <w:szCs w:val="22"/>
        </w:rPr>
        <w:t>Iva Hadašová, starostka obce</w:t>
      </w:r>
      <w:r w:rsidRPr="00E02925">
        <w:rPr>
          <w:rFonts w:ascii="Cambria" w:hAnsi="Cambria"/>
          <w:sz w:val="22"/>
          <w:szCs w:val="22"/>
        </w:rPr>
        <w:tab/>
      </w:r>
      <w:r w:rsidRPr="00E02925">
        <w:rPr>
          <w:rFonts w:ascii="Cambria" w:hAnsi="Cambria"/>
          <w:sz w:val="22"/>
          <w:szCs w:val="20"/>
          <w:highlight w:val="yellow"/>
        </w:rPr>
        <w:t>…………………….</w:t>
      </w:r>
    </w:p>
    <w:p w14:paraId="426AA19D" w14:textId="419178C4" w:rsidR="00841D2A" w:rsidRDefault="00841D2A" w:rsidP="006067E4">
      <w:pPr>
        <w:tabs>
          <w:tab w:val="left" w:pos="5103"/>
        </w:tabs>
        <w:rPr>
          <w:rFonts w:asciiTheme="majorHAnsi" w:hAnsiTheme="majorHAnsi"/>
          <w:color w:val="000000"/>
          <w:sz w:val="22"/>
          <w:szCs w:val="22"/>
        </w:rPr>
      </w:pPr>
      <w:r>
        <w:rPr>
          <w:rFonts w:asciiTheme="majorHAnsi" w:hAnsiTheme="majorHAnsi"/>
          <w:color w:val="000000"/>
          <w:sz w:val="22"/>
          <w:szCs w:val="22"/>
        </w:rPr>
        <w:br w:type="page"/>
      </w:r>
    </w:p>
    <w:p w14:paraId="627E7E4F" w14:textId="77777777" w:rsidR="004C1F31" w:rsidRPr="00A4734D" w:rsidRDefault="004C1F31" w:rsidP="00C176CD">
      <w:pPr>
        <w:spacing w:after="240"/>
        <w:jc w:val="center"/>
        <w:rPr>
          <w:rFonts w:asciiTheme="majorHAnsi" w:hAnsiTheme="majorHAnsi"/>
          <w:b/>
          <w:sz w:val="22"/>
          <w:szCs w:val="22"/>
          <w:u w:val="single"/>
        </w:rPr>
      </w:pPr>
      <w:r w:rsidRPr="00A4734D">
        <w:rPr>
          <w:rFonts w:asciiTheme="majorHAnsi" w:hAnsiTheme="majorHAnsi"/>
          <w:b/>
          <w:sz w:val="22"/>
          <w:szCs w:val="22"/>
          <w:u w:val="single"/>
        </w:rPr>
        <w:lastRenderedPageBreak/>
        <w:t>Příloha č. 1</w:t>
      </w:r>
    </w:p>
    <w:p w14:paraId="5BBDC4B2" w14:textId="344D9B2E" w:rsidR="004C1F31" w:rsidRPr="00A4734D" w:rsidRDefault="004C1F31" w:rsidP="004C1F31">
      <w:pPr>
        <w:jc w:val="center"/>
        <w:rPr>
          <w:rFonts w:asciiTheme="majorHAnsi" w:hAnsiTheme="majorHAnsi"/>
          <w:b/>
          <w:sz w:val="28"/>
          <w:szCs w:val="22"/>
        </w:rPr>
      </w:pPr>
      <w:r w:rsidRPr="00A4734D">
        <w:rPr>
          <w:rFonts w:asciiTheme="majorHAnsi" w:hAnsiTheme="majorHAnsi"/>
          <w:b/>
          <w:sz w:val="28"/>
          <w:szCs w:val="22"/>
        </w:rPr>
        <w:t xml:space="preserve">SMLOUVY O DÍLO č. </w:t>
      </w:r>
      <w:proofErr w:type="spellStart"/>
      <w:r w:rsidR="00DC0C84" w:rsidRPr="00A4734D">
        <w:rPr>
          <w:rFonts w:asciiTheme="majorHAnsi" w:hAnsiTheme="majorHAnsi" w:cstheme="minorHAnsi"/>
          <w:b/>
          <w:sz w:val="28"/>
          <w:szCs w:val="28"/>
        </w:rPr>
        <w:t>xxxxxxxxxxxxxx</w:t>
      </w:r>
      <w:proofErr w:type="spellEnd"/>
    </w:p>
    <w:p w14:paraId="1A2FD8DA" w14:textId="265192FD" w:rsidR="004C1F31" w:rsidRPr="00A4734D" w:rsidRDefault="004C1F31" w:rsidP="00C176CD">
      <w:pPr>
        <w:spacing w:after="240"/>
        <w:jc w:val="center"/>
        <w:rPr>
          <w:rFonts w:asciiTheme="majorHAnsi" w:hAnsiTheme="majorHAnsi"/>
          <w:highlight w:val="yellow"/>
        </w:rPr>
      </w:pPr>
      <w:r w:rsidRPr="00A4734D">
        <w:rPr>
          <w:rFonts w:asciiTheme="majorHAnsi" w:hAnsiTheme="majorHAnsi"/>
          <w:highlight w:val="yellow"/>
        </w:rPr>
        <w:t>uzavřené dne</w:t>
      </w:r>
      <w:r w:rsidR="00EB11EC" w:rsidRPr="00A4734D">
        <w:rPr>
          <w:rFonts w:asciiTheme="majorHAnsi" w:hAnsiTheme="majorHAnsi"/>
          <w:highlight w:val="yellow"/>
        </w:rPr>
        <w:t xml:space="preserve">          </w:t>
      </w:r>
      <w:r w:rsidRPr="00A4734D">
        <w:rPr>
          <w:rFonts w:asciiTheme="majorHAnsi" w:hAnsiTheme="majorHAnsi"/>
          <w:highlight w:val="yellow"/>
        </w:rPr>
        <w:t xml:space="preserve"> </w:t>
      </w:r>
      <w:r w:rsidR="002122B7" w:rsidRPr="00A4734D">
        <w:rPr>
          <w:rFonts w:asciiTheme="majorHAnsi" w:hAnsiTheme="majorHAnsi"/>
          <w:highlight w:val="yellow"/>
        </w:rPr>
        <w:t xml:space="preserve">… </w:t>
      </w:r>
      <w:r w:rsidRPr="00A4734D">
        <w:rPr>
          <w:rFonts w:asciiTheme="majorHAnsi" w:hAnsiTheme="majorHAnsi"/>
          <w:highlight w:val="yellow"/>
        </w:rPr>
        <w:t>mezi těmito smluvními stranami</w:t>
      </w:r>
    </w:p>
    <w:p w14:paraId="123C159A" w14:textId="77777777" w:rsidR="00C176CD" w:rsidRPr="00A4734D" w:rsidRDefault="00C176CD" w:rsidP="00C176CD">
      <w:pPr>
        <w:spacing w:after="120" w:line="288" w:lineRule="auto"/>
        <w:rPr>
          <w:rFonts w:asciiTheme="majorHAnsi" w:hAnsiTheme="majorHAnsi" w:cs="Arial"/>
          <w:b/>
          <w:sz w:val="22"/>
          <w:szCs w:val="22"/>
        </w:rPr>
      </w:pPr>
      <w:bookmarkStart w:id="11" w:name="_Hlk128998969"/>
      <w:r w:rsidRPr="00A4734D">
        <w:rPr>
          <w:rFonts w:asciiTheme="majorHAnsi" w:hAnsiTheme="majorHAnsi" w:cs="Arial"/>
          <w:b/>
          <w:sz w:val="22"/>
          <w:szCs w:val="22"/>
        </w:rPr>
        <w:t>Objednatel:</w:t>
      </w:r>
    </w:p>
    <w:p w14:paraId="499AD66F" w14:textId="77777777" w:rsidR="00416B67" w:rsidRPr="00E02925" w:rsidRDefault="00416B67" w:rsidP="00416B67">
      <w:pPr>
        <w:rPr>
          <w:rFonts w:ascii="Cambria" w:hAnsi="Cambria"/>
          <w:b/>
          <w:kern w:val="18"/>
          <w:sz w:val="22"/>
          <w:szCs w:val="22"/>
        </w:rPr>
      </w:pPr>
      <w:r>
        <w:rPr>
          <w:rFonts w:ascii="Cambria" w:hAnsi="Cambria"/>
          <w:b/>
          <w:sz w:val="22"/>
          <w:szCs w:val="22"/>
        </w:rPr>
        <w:t>Obec Přibyslavice</w:t>
      </w:r>
    </w:p>
    <w:bookmarkEnd w:id="11"/>
    <w:p w14:paraId="54212F73" w14:textId="6B70BD00" w:rsidR="00416B67" w:rsidRPr="00E02925" w:rsidRDefault="00C176CD" w:rsidP="00C176CD">
      <w:pPr>
        <w:tabs>
          <w:tab w:val="left" w:pos="4253"/>
        </w:tabs>
        <w:spacing w:line="288" w:lineRule="auto"/>
        <w:rPr>
          <w:rFonts w:ascii="Cambria" w:hAnsi="Cambria"/>
          <w:sz w:val="22"/>
          <w:szCs w:val="22"/>
        </w:rPr>
      </w:pPr>
      <w:r>
        <w:rPr>
          <w:rFonts w:ascii="Cambria" w:hAnsi="Cambria"/>
          <w:kern w:val="18"/>
          <w:sz w:val="22"/>
          <w:szCs w:val="22"/>
        </w:rPr>
        <w:t>Sídlo:</w:t>
      </w:r>
      <w:r>
        <w:rPr>
          <w:rFonts w:ascii="Cambria" w:hAnsi="Cambria"/>
          <w:kern w:val="18"/>
          <w:sz w:val="22"/>
          <w:szCs w:val="22"/>
        </w:rPr>
        <w:tab/>
        <w:t>Sokolská 44, 664 83 Přibyslavice</w:t>
      </w:r>
    </w:p>
    <w:p w14:paraId="1826216D" w14:textId="35BF9A46" w:rsidR="00416B67" w:rsidRPr="00E02925" w:rsidRDefault="00416B67" w:rsidP="00C176CD">
      <w:pPr>
        <w:tabs>
          <w:tab w:val="left" w:pos="4253"/>
        </w:tabs>
        <w:spacing w:line="288" w:lineRule="auto"/>
        <w:rPr>
          <w:rFonts w:ascii="Cambria" w:hAnsi="Cambria"/>
          <w:sz w:val="22"/>
          <w:szCs w:val="22"/>
        </w:rPr>
      </w:pPr>
      <w:bookmarkStart w:id="12" w:name="_Hlk128999099"/>
      <w:r w:rsidRPr="00E02925">
        <w:rPr>
          <w:rFonts w:ascii="Cambria" w:hAnsi="Cambria"/>
          <w:kern w:val="18"/>
          <w:sz w:val="22"/>
          <w:szCs w:val="22"/>
        </w:rPr>
        <w:t>IČ</w:t>
      </w:r>
      <w:r w:rsidR="00C176CD">
        <w:rPr>
          <w:rFonts w:ascii="Cambria" w:hAnsi="Cambria"/>
          <w:kern w:val="18"/>
          <w:sz w:val="22"/>
          <w:szCs w:val="22"/>
        </w:rPr>
        <w:t>O</w:t>
      </w:r>
      <w:r w:rsidRPr="00E02925">
        <w:rPr>
          <w:rFonts w:ascii="Cambria" w:hAnsi="Cambria"/>
          <w:kern w:val="18"/>
          <w:sz w:val="22"/>
          <w:szCs w:val="22"/>
        </w:rPr>
        <w:t xml:space="preserve">: </w:t>
      </w:r>
      <w:r w:rsidRPr="00E02925">
        <w:rPr>
          <w:rFonts w:ascii="Cambria" w:hAnsi="Cambria"/>
          <w:kern w:val="18"/>
          <w:sz w:val="22"/>
          <w:szCs w:val="22"/>
        </w:rPr>
        <w:tab/>
      </w:r>
      <w:r w:rsidRPr="00E02925">
        <w:rPr>
          <w:rFonts w:ascii="Cambria" w:hAnsi="Cambria"/>
          <w:kern w:val="18"/>
          <w:sz w:val="22"/>
          <w:szCs w:val="22"/>
        </w:rPr>
        <w:tab/>
      </w:r>
      <w:r w:rsidRPr="00E02925">
        <w:rPr>
          <w:rFonts w:ascii="Cambria" w:hAnsi="Cambria"/>
          <w:sz w:val="22"/>
          <w:szCs w:val="22"/>
        </w:rPr>
        <w:t>00</w:t>
      </w:r>
      <w:r>
        <w:rPr>
          <w:rFonts w:ascii="Cambria" w:hAnsi="Cambria"/>
          <w:sz w:val="22"/>
          <w:szCs w:val="22"/>
        </w:rPr>
        <w:t>637548</w:t>
      </w:r>
    </w:p>
    <w:p w14:paraId="09DD137D" w14:textId="604367EB" w:rsidR="00416B67" w:rsidRPr="00E02925" w:rsidRDefault="00416B67" w:rsidP="00C176CD">
      <w:pPr>
        <w:tabs>
          <w:tab w:val="left" w:pos="4253"/>
        </w:tabs>
        <w:spacing w:line="288" w:lineRule="auto"/>
        <w:rPr>
          <w:rFonts w:ascii="Cambria" w:hAnsi="Cambria"/>
          <w:sz w:val="22"/>
          <w:szCs w:val="22"/>
        </w:rPr>
      </w:pPr>
      <w:r w:rsidRPr="00E02925">
        <w:rPr>
          <w:rFonts w:ascii="Cambria" w:hAnsi="Cambria"/>
          <w:bCs/>
          <w:sz w:val="22"/>
          <w:szCs w:val="22"/>
        </w:rPr>
        <w:t>DIČ:</w:t>
      </w:r>
      <w:r w:rsidRPr="00E02925">
        <w:rPr>
          <w:rFonts w:ascii="Cambria" w:hAnsi="Cambria"/>
          <w:bCs/>
          <w:sz w:val="22"/>
          <w:szCs w:val="22"/>
        </w:rPr>
        <w:tab/>
      </w:r>
      <w:r>
        <w:rPr>
          <w:rFonts w:ascii="Cambria" w:hAnsi="Cambria"/>
          <w:bCs/>
          <w:sz w:val="22"/>
          <w:szCs w:val="22"/>
        </w:rPr>
        <w:tab/>
      </w:r>
      <w:r w:rsidRPr="00E02925">
        <w:rPr>
          <w:rFonts w:ascii="Cambria" w:hAnsi="Cambria"/>
          <w:sz w:val="22"/>
          <w:szCs w:val="22"/>
        </w:rPr>
        <w:t>CZ</w:t>
      </w:r>
      <w:r>
        <w:rPr>
          <w:rFonts w:ascii="Cambria" w:hAnsi="Cambria"/>
          <w:sz w:val="22"/>
          <w:szCs w:val="22"/>
        </w:rPr>
        <w:t>00637548</w:t>
      </w:r>
    </w:p>
    <w:p w14:paraId="0141616E" w14:textId="5437F98A" w:rsidR="00416B67" w:rsidRPr="00E02925" w:rsidRDefault="00416B67" w:rsidP="00C176CD">
      <w:pPr>
        <w:tabs>
          <w:tab w:val="left" w:pos="4253"/>
        </w:tabs>
        <w:spacing w:line="288" w:lineRule="auto"/>
        <w:rPr>
          <w:rFonts w:ascii="Cambria" w:hAnsi="Cambria"/>
          <w:sz w:val="22"/>
          <w:szCs w:val="22"/>
        </w:rPr>
      </w:pPr>
      <w:r w:rsidRPr="00E02925">
        <w:rPr>
          <w:rFonts w:ascii="Cambria" w:hAnsi="Cambria"/>
          <w:kern w:val="18"/>
          <w:sz w:val="22"/>
          <w:szCs w:val="22"/>
        </w:rPr>
        <w:t xml:space="preserve">Zastoupen: </w:t>
      </w:r>
      <w:r w:rsidRPr="00E02925">
        <w:rPr>
          <w:rFonts w:ascii="Cambria" w:hAnsi="Cambria"/>
          <w:kern w:val="18"/>
          <w:sz w:val="22"/>
          <w:szCs w:val="22"/>
        </w:rPr>
        <w:tab/>
      </w:r>
      <w:r w:rsidRPr="00E02925">
        <w:rPr>
          <w:rFonts w:ascii="Cambria" w:hAnsi="Cambria"/>
          <w:kern w:val="18"/>
          <w:sz w:val="22"/>
          <w:szCs w:val="22"/>
        </w:rPr>
        <w:tab/>
      </w:r>
      <w:r w:rsidRPr="00E02925">
        <w:rPr>
          <w:rFonts w:ascii="Cambria" w:hAnsi="Cambria"/>
          <w:sz w:val="22"/>
          <w:szCs w:val="22"/>
        </w:rPr>
        <w:t xml:space="preserve">Ing. Bc. </w:t>
      </w:r>
      <w:r>
        <w:rPr>
          <w:rFonts w:ascii="Cambria" w:hAnsi="Cambria"/>
          <w:sz w:val="22"/>
          <w:szCs w:val="22"/>
        </w:rPr>
        <w:t xml:space="preserve">Ivou </w:t>
      </w:r>
      <w:proofErr w:type="spellStart"/>
      <w:r>
        <w:rPr>
          <w:rFonts w:ascii="Cambria" w:hAnsi="Cambria"/>
          <w:sz w:val="22"/>
          <w:szCs w:val="22"/>
        </w:rPr>
        <w:t>Hadašovou</w:t>
      </w:r>
      <w:proofErr w:type="spellEnd"/>
      <w:r>
        <w:rPr>
          <w:rFonts w:ascii="Cambria" w:hAnsi="Cambria"/>
          <w:sz w:val="22"/>
          <w:szCs w:val="22"/>
        </w:rPr>
        <w:t>, starostkou obce</w:t>
      </w:r>
    </w:p>
    <w:p w14:paraId="323EEF85" w14:textId="35A33CCD" w:rsidR="00C176CD" w:rsidRDefault="00416B67" w:rsidP="00C176CD">
      <w:pPr>
        <w:tabs>
          <w:tab w:val="left" w:pos="4253"/>
        </w:tabs>
        <w:spacing w:after="120" w:line="288" w:lineRule="auto"/>
        <w:rPr>
          <w:rFonts w:ascii="Cambria" w:hAnsi="Cambria"/>
          <w:sz w:val="22"/>
          <w:szCs w:val="22"/>
        </w:rPr>
      </w:pPr>
      <w:r w:rsidRPr="00E02925">
        <w:rPr>
          <w:rFonts w:ascii="Cambria" w:hAnsi="Cambria"/>
          <w:sz w:val="22"/>
          <w:szCs w:val="22"/>
        </w:rPr>
        <w:t>Kontaktní e-mail:</w:t>
      </w:r>
      <w:r w:rsidRPr="00E02925">
        <w:rPr>
          <w:rFonts w:ascii="Cambria" w:hAnsi="Cambria"/>
          <w:sz w:val="22"/>
          <w:szCs w:val="22"/>
        </w:rPr>
        <w:tab/>
      </w:r>
      <w:r w:rsidRPr="00E02925">
        <w:rPr>
          <w:rFonts w:ascii="Cambria" w:hAnsi="Cambria"/>
          <w:sz w:val="22"/>
          <w:szCs w:val="22"/>
        </w:rPr>
        <w:tab/>
      </w:r>
      <w:bookmarkEnd w:id="12"/>
      <w:r w:rsidR="00C176CD">
        <w:rPr>
          <w:rFonts w:ascii="Cambria" w:hAnsi="Cambria"/>
          <w:sz w:val="22"/>
          <w:szCs w:val="22"/>
        </w:rPr>
        <w:fldChar w:fldCharType="begin"/>
      </w:r>
      <w:r w:rsidR="00C176CD">
        <w:rPr>
          <w:rFonts w:ascii="Cambria" w:hAnsi="Cambria"/>
          <w:sz w:val="22"/>
          <w:szCs w:val="22"/>
        </w:rPr>
        <w:instrText xml:space="preserve"> HYPERLINK "mailto:starosta@pribyslavice.net" </w:instrText>
      </w:r>
      <w:r w:rsidR="00C176CD">
        <w:rPr>
          <w:rFonts w:ascii="Cambria" w:hAnsi="Cambria"/>
          <w:sz w:val="22"/>
          <w:szCs w:val="22"/>
        </w:rPr>
      </w:r>
      <w:r w:rsidR="00C176CD">
        <w:rPr>
          <w:rFonts w:ascii="Cambria" w:hAnsi="Cambria"/>
          <w:sz w:val="22"/>
          <w:szCs w:val="22"/>
        </w:rPr>
        <w:fldChar w:fldCharType="separate"/>
      </w:r>
      <w:r w:rsidR="00C176CD" w:rsidRPr="00F8131B">
        <w:rPr>
          <w:rStyle w:val="Hypertextovodkaz"/>
          <w:rFonts w:ascii="Cambria" w:hAnsi="Cambria"/>
          <w:sz w:val="22"/>
          <w:szCs w:val="22"/>
        </w:rPr>
        <w:t>starosta@pribyslavice.net</w:t>
      </w:r>
      <w:r w:rsidR="00C176CD">
        <w:rPr>
          <w:rFonts w:ascii="Cambria" w:hAnsi="Cambria"/>
          <w:sz w:val="22"/>
          <w:szCs w:val="22"/>
        </w:rPr>
        <w:fldChar w:fldCharType="end"/>
      </w:r>
    </w:p>
    <w:p w14:paraId="7C1AEA4E" w14:textId="679BFFA2" w:rsidR="004C1F31" w:rsidRPr="00A4734D" w:rsidRDefault="004C1F31" w:rsidP="00C176CD">
      <w:pPr>
        <w:tabs>
          <w:tab w:val="left" w:pos="4253"/>
        </w:tabs>
        <w:spacing w:after="240" w:line="288" w:lineRule="auto"/>
        <w:rPr>
          <w:rFonts w:asciiTheme="majorHAnsi" w:hAnsiTheme="majorHAnsi" w:cstheme="minorHAnsi"/>
          <w:sz w:val="22"/>
          <w:szCs w:val="22"/>
        </w:rPr>
      </w:pPr>
      <w:r w:rsidRPr="00A4734D">
        <w:rPr>
          <w:rFonts w:asciiTheme="majorHAnsi" w:hAnsiTheme="majorHAnsi" w:cstheme="minorHAnsi"/>
          <w:sz w:val="22"/>
          <w:szCs w:val="22"/>
        </w:rPr>
        <w:t>ja</w:t>
      </w:r>
      <w:r w:rsidR="00C176CD">
        <w:rPr>
          <w:rFonts w:asciiTheme="majorHAnsi" w:hAnsiTheme="majorHAnsi" w:cstheme="minorHAnsi"/>
          <w:sz w:val="22"/>
          <w:szCs w:val="22"/>
        </w:rPr>
        <w:t>ko Objednatelem na straně jedné</w:t>
      </w:r>
    </w:p>
    <w:p w14:paraId="4C2909D7" w14:textId="77777777" w:rsidR="004C1F31" w:rsidRPr="00A4734D" w:rsidRDefault="004C1F31" w:rsidP="00C176CD">
      <w:pPr>
        <w:spacing w:after="240" w:line="288" w:lineRule="auto"/>
        <w:rPr>
          <w:rFonts w:asciiTheme="majorHAnsi" w:hAnsiTheme="majorHAnsi" w:cstheme="minorHAnsi"/>
          <w:sz w:val="22"/>
          <w:szCs w:val="22"/>
        </w:rPr>
      </w:pPr>
      <w:r w:rsidRPr="00A4734D">
        <w:rPr>
          <w:rFonts w:asciiTheme="majorHAnsi" w:hAnsiTheme="majorHAnsi" w:cstheme="minorHAnsi"/>
          <w:sz w:val="22"/>
          <w:szCs w:val="22"/>
        </w:rPr>
        <w:t>a</w:t>
      </w:r>
    </w:p>
    <w:p w14:paraId="5FECB457" w14:textId="77777777" w:rsidR="00416B67" w:rsidRPr="00AA3477" w:rsidRDefault="00416B67" w:rsidP="00416B67">
      <w:pPr>
        <w:pStyle w:val="Nadpis2"/>
        <w:spacing w:before="0" w:after="120" w:line="240" w:lineRule="auto"/>
        <w:rPr>
          <w:sz w:val="24"/>
          <w:szCs w:val="24"/>
          <w:lang w:val="cs-CZ"/>
        </w:rPr>
      </w:pPr>
      <w:r w:rsidRPr="00AA3477">
        <w:rPr>
          <w:sz w:val="24"/>
          <w:szCs w:val="24"/>
          <w:highlight w:val="yellow"/>
          <w:lang w:val="cs-CZ"/>
        </w:rPr>
        <w:t>Účastník</w:t>
      </w:r>
    </w:p>
    <w:p w14:paraId="16CF4FD7" w14:textId="2E4B436F" w:rsidR="00416B67" w:rsidRPr="00E02925" w:rsidRDefault="00416B67" w:rsidP="00C176CD">
      <w:pPr>
        <w:tabs>
          <w:tab w:val="left" w:pos="4253"/>
        </w:tabs>
        <w:spacing w:line="288" w:lineRule="auto"/>
        <w:rPr>
          <w:sz w:val="22"/>
          <w:szCs w:val="22"/>
          <w:shd w:val="clear" w:color="auto" w:fill="FFFF00"/>
        </w:rPr>
      </w:pPr>
      <w:r w:rsidRPr="00E02925">
        <w:rPr>
          <w:sz w:val="22"/>
          <w:szCs w:val="22"/>
        </w:rPr>
        <w:t>Sídlo:</w:t>
      </w:r>
      <w:r w:rsidRPr="00E02925">
        <w:rPr>
          <w:sz w:val="22"/>
          <w:szCs w:val="22"/>
        </w:rPr>
        <w:tab/>
      </w:r>
      <w:r w:rsidRPr="00E02925">
        <w:rPr>
          <w:sz w:val="22"/>
          <w:szCs w:val="22"/>
          <w:highlight w:val="yellow"/>
        </w:rPr>
        <w:t>………………………….</w:t>
      </w:r>
    </w:p>
    <w:p w14:paraId="2A36A39A" w14:textId="6DB0AF8A" w:rsidR="00416B67" w:rsidRPr="00E02925" w:rsidRDefault="00416B67" w:rsidP="00C176CD">
      <w:pPr>
        <w:tabs>
          <w:tab w:val="left" w:pos="4253"/>
        </w:tabs>
        <w:spacing w:line="288" w:lineRule="auto"/>
        <w:rPr>
          <w:sz w:val="22"/>
          <w:szCs w:val="22"/>
        </w:rPr>
      </w:pPr>
      <w:r w:rsidRPr="00E02925">
        <w:rPr>
          <w:kern w:val="18"/>
          <w:sz w:val="22"/>
          <w:szCs w:val="20"/>
        </w:rPr>
        <w:t>Zapsán v Obchodním rejstříku vedeném u</w:t>
      </w:r>
      <w:r w:rsidR="00C176CD">
        <w:rPr>
          <w:kern w:val="18"/>
          <w:sz w:val="22"/>
          <w:szCs w:val="20"/>
        </w:rPr>
        <w:tab/>
      </w:r>
      <w:r w:rsidRPr="00E02925">
        <w:rPr>
          <w:sz w:val="22"/>
          <w:szCs w:val="22"/>
          <w:highlight w:val="yellow"/>
        </w:rPr>
        <w:t>………………………….</w:t>
      </w:r>
    </w:p>
    <w:p w14:paraId="0D2F2324" w14:textId="77777777" w:rsidR="00416B67" w:rsidRPr="00E02925" w:rsidRDefault="00416B67" w:rsidP="00C176CD">
      <w:pPr>
        <w:tabs>
          <w:tab w:val="left" w:pos="4253"/>
        </w:tabs>
        <w:spacing w:line="288" w:lineRule="auto"/>
        <w:rPr>
          <w:sz w:val="22"/>
          <w:szCs w:val="22"/>
        </w:rPr>
      </w:pPr>
      <w:r w:rsidRPr="00E02925">
        <w:rPr>
          <w:sz w:val="22"/>
          <w:szCs w:val="22"/>
        </w:rPr>
        <w:t>Statutární zástupce:</w:t>
      </w:r>
      <w:r w:rsidRPr="00E02925">
        <w:rPr>
          <w:sz w:val="22"/>
          <w:szCs w:val="22"/>
        </w:rPr>
        <w:tab/>
      </w:r>
      <w:r w:rsidRPr="00E02925">
        <w:rPr>
          <w:sz w:val="22"/>
          <w:szCs w:val="22"/>
          <w:highlight w:val="yellow"/>
        </w:rPr>
        <w:t>………………………….</w:t>
      </w:r>
    </w:p>
    <w:p w14:paraId="6463C789" w14:textId="77777777" w:rsidR="00416B67" w:rsidRPr="00E02925" w:rsidRDefault="00416B67" w:rsidP="00C176CD">
      <w:pPr>
        <w:tabs>
          <w:tab w:val="left" w:pos="4253"/>
        </w:tabs>
        <w:spacing w:line="288" w:lineRule="auto"/>
        <w:rPr>
          <w:sz w:val="22"/>
          <w:szCs w:val="22"/>
        </w:rPr>
      </w:pPr>
      <w:r w:rsidRPr="00E02925">
        <w:rPr>
          <w:sz w:val="22"/>
          <w:szCs w:val="22"/>
        </w:rPr>
        <w:t>e-mail:</w:t>
      </w:r>
      <w:r w:rsidRPr="00E02925">
        <w:rPr>
          <w:sz w:val="22"/>
          <w:szCs w:val="22"/>
        </w:rPr>
        <w:tab/>
      </w:r>
      <w:r w:rsidRPr="00E02925">
        <w:rPr>
          <w:sz w:val="22"/>
          <w:szCs w:val="22"/>
          <w:highlight w:val="yellow"/>
        </w:rPr>
        <w:t>…………………………</w:t>
      </w:r>
      <w:r w:rsidRPr="00E02925">
        <w:rPr>
          <w:sz w:val="22"/>
          <w:szCs w:val="22"/>
        </w:rPr>
        <w:t>.</w:t>
      </w:r>
    </w:p>
    <w:p w14:paraId="62EABA18" w14:textId="77777777" w:rsidR="00416B67" w:rsidRPr="00E02925" w:rsidRDefault="00416B67" w:rsidP="00C176CD">
      <w:pPr>
        <w:tabs>
          <w:tab w:val="left" w:pos="4253"/>
        </w:tabs>
        <w:spacing w:line="288" w:lineRule="auto"/>
        <w:rPr>
          <w:sz w:val="22"/>
          <w:szCs w:val="22"/>
        </w:rPr>
      </w:pPr>
      <w:r w:rsidRPr="00E02925">
        <w:rPr>
          <w:sz w:val="22"/>
          <w:szCs w:val="22"/>
        </w:rPr>
        <w:t>telefon:</w:t>
      </w:r>
      <w:r w:rsidRPr="00E02925">
        <w:rPr>
          <w:sz w:val="22"/>
          <w:szCs w:val="22"/>
        </w:rPr>
        <w:tab/>
      </w:r>
      <w:r w:rsidRPr="00E02925">
        <w:rPr>
          <w:sz w:val="22"/>
          <w:szCs w:val="22"/>
          <w:highlight w:val="yellow"/>
        </w:rPr>
        <w:t>………………………….</w:t>
      </w:r>
    </w:p>
    <w:p w14:paraId="61F21710" w14:textId="46251B03" w:rsidR="00416B67" w:rsidRPr="00E02925" w:rsidRDefault="00416B67" w:rsidP="00C176CD">
      <w:pPr>
        <w:tabs>
          <w:tab w:val="left" w:pos="4253"/>
        </w:tabs>
        <w:spacing w:line="288" w:lineRule="auto"/>
        <w:rPr>
          <w:sz w:val="22"/>
          <w:szCs w:val="22"/>
          <w:shd w:val="clear" w:color="auto" w:fill="FFFF00"/>
        </w:rPr>
      </w:pPr>
      <w:r w:rsidRPr="00E02925">
        <w:rPr>
          <w:sz w:val="22"/>
          <w:szCs w:val="22"/>
        </w:rPr>
        <w:t>IČ</w:t>
      </w:r>
      <w:r w:rsidR="00C176CD">
        <w:rPr>
          <w:sz w:val="22"/>
          <w:szCs w:val="22"/>
        </w:rPr>
        <w:t>O</w:t>
      </w:r>
      <w:r w:rsidRPr="00E02925">
        <w:rPr>
          <w:sz w:val="22"/>
          <w:szCs w:val="22"/>
        </w:rPr>
        <w:t>:</w:t>
      </w:r>
      <w:r w:rsidRPr="00E02925">
        <w:rPr>
          <w:sz w:val="22"/>
          <w:szCs w:val="22"/>
        </w:rPr>
        <w:tab/>
      </w:r>
      <w:r w:rsidRPr="00E02925">
        <w:rPr>
          <w:sz w:val="22"/>
          <w:szCs w:val="22"/>
          <w:highlight w:val="yellow"/>
        </w:rPr>
        <w:t>………………………….</w:t>
      </w:r>
    </w:p>
    <w:p w14:paraId="1F6BB3AE" w14:textId="77777777" w:rsidR="00416B67" w:rsidRPr="00E02925" w:rsidRDefault="00416B67" w:rsidP="00C176CD">
      <w:pPr>
        <w:tabs>
          <w:tab w:val="left" w:pos="4253"/>
        </w:tabs>
        <w:spacing w:after="120" w:line="288" w:lineRule="auto"/>
        <w:rPr>
          <w:sz w:val="22"/>
          <w:szCs w:val="22"/>
        </w:rPr>
      </w:pPr>
      <w:r w:rsidRPr="00E02925">
        <w:rPr>
          <w:sz w:val="22"/>
          <w:szCs w:val="22"/>
        </w:rPr>
        <w:t>DIČ:</w:t>
      </w:r>
      <w:r w:rsidRPr="00E02925">
        <w:rPr>
          <w:sz w:val="22"/>
          <w:szCs w:val="22"/>
        </w:rPr>
        <w:tab/>
      </w:r>
      <w:r w:rsidRPr="00E02925">
        <w:rPr>
          <w:sz w:val="22"/>
          <w:szCs w:val="22"/>
          <w:highlight w:val="yellow"/>
        </w:rPr>
        <w:t>………………………….</w:t>
      </w:r>
    </w:p>
    <w:p w14:paraId="3CD75ACB" w14:textId="45242CE0" w:rsidR="004C1F31" w:rsidRPr="00A4734D" w:rsidRDefault="004C1F31" w:rsidP="006067E4">
      <w:pPr>
        <w:spacing w:after="480" w:line="288" w:lineRule="auto"/>
        <w:rPr>
          <w:rFonts w:asciiTheme="majorHAnsi" w:hAnsiTheme="majorHAnsi" w:cstheme="minorHAnsi"/>
          <w:sz w:val="22"/>
          <w:szCs w:val="22"/>
        </w:rPr>
      </w:pPr>
      <w:r w:rsidRPr="00A4734D">
        <w:rPr>
          <w:rFonts w:asciiTheme="majorHAnsi" w:hAnsiTheme="majorHAnsi" w:cstheme="minorHAnsi"/>
          <w:sz w:val="22"/>
          <w:szCs w:val="22"/>
        </w:rPr>
        <w:t>jako Zhotovitelem na straně druhé</w:t>
      </w:r>
    </w:p>
    <w:p w14:paraId="06D937D1" w14:textId="77777777" w:rsidR="004C1F31" w:rsidRPr="00A4734D" w:rsidRDefault="004C1F31" w:rsidP="004C1F31">
      <w:pPr>
        <w:pStyle w:val="Claneki"/>
        <w:keepNext w:val="0"/>
        <w:pBdr>
          <w:top w:val="single" w:sz="4" w:space="1" w:color="auto"/>
          <w:bottom w:val="single" w:sz="4" w:space="1" w:color="auto"/>
        </w:pBdr>
        <w:spacing w:line="288" w:lineRule="auto"/>
        <w:jc w:val="center"/>
        <w:rPr>
          <w:rFonts w:asciiTheme="majorHAnsi" w:hAnsiTheme="majorHAnsi"/>
          <w:b/>
          <w:szCs w:val="22"/>
        </w:rPr>
      </w:pPr>
    </w:p>
    <w:p w14:paraId="563F0858" w14:textId="174B2F87" w:rsidR="004C1F31" w:rsidRPr="00A4734D" w:rsidRDefault="00416B67" w:rsidP="004C1F31">
      <w:pPr>
        <w:pStyle w:val="Claneki"/>
        <w:keepNext w:val="0"/>
        <w:pBdr>
          <w:top w:val="single" w:sz="4" w:space="1" w:color="auto"/>
          <w:bottom w:val="single" w:sz="4" w:space="1" w:color="auto"/>
        </w:pBdr>
        <w:spacing w:line="288" w:lineRule="auto"/>
        <w:jc w:val="center"/>
        <w:rPr>
          <w:rFonts w:asciiTheme="majorHAnsi" w:hAnsiTheme="majorHAnsi"/>
          <w:b/>
          <w:caps/>
          <w:sz w:val="28"/>
          <w:szCs w:val="22"/>
        </w:rPr>
      </w:pPr>
      <w:r>
        <w:rPr>
          <w:rFonts w:asciiTheme="majorHAnsi" w:hAnsiTheme="majorHAnsi"/>
          <w:b/>
          <w:caps/>
          <w:sz w:val="28"/>
          <w:szCs w:val="22"/>
        </w:rPr>
        <w:t>Položkový rozpočet</w:t>
      </w:r>
    </w:p>
    <w:p w14:paraId="4B2FF362" w14:textId="77777777" w:rsidR="004C1F31" w:rsidRPr="00A4734D" w:rsidRDefault="004C1F31" w:rsidP="004C1F31">
      <w:pPr>
        <w:pStyle w:val="Claneki"/>
        <w:keepNext w:val="0"/>
        <w:pBdr>
          <w:top w:val="single" w:sz="4" w:space="1" w:color="auto"/>
          <w:bottom w:val="single" w:sz="4" w:space="1" w:color="auto"/>
        </w:pBdr>
        <w:spacing w:line="288" w:lineRule="auto"/>
        <w:jc w:val="center"/>
        <w:rPr>
          <w:rFonts w:asciiTheme="majorHAnsi" w:hAnsiTheme="majorHAnsi"/>
          <w:b/>
        </w:rPr>
      </w:pPr>
    </w:p>
    <w:p w14:paraId="0998C129" w14:textId="77777777" w:rsidR="004C1F31" w:rsidRPr="00A4734D" w:rsidRDefault="004C1F31" w:rsidP="004C1F31">
      <w:pPr>
        <w:spacing w:line="360" w:lineRule="auto"/>
        <w:jc w:val="center"/>
        <w:rPr>
          <w:rFonts w:asciiTheme="majorHAnsi" w:hAnsiTheme="majorHAnsi"/>
          <w:color w:val="000000"/>
          <w:sz w:val="20"/>
        </w:rPr>
      </w:pPr>
    </w:p>
    <w:p w14:paraId="0901EE32" w14:textId="77777777" w:rsidR="004C1F31" w:rsidRPr="00A4734D" w:rsidRDefault="004C1F31" w:rsidP="00841D2A">
      <w:pPr>
        <w:suppressAutoHyphens w:val="0"/>
        <w:spacing w:line="288" w:lineRule="auto"/>
        <w:jc w:val="both"/>
        <w:rPr>
          <w:rFonts w:asciiTheme="majorHAnsi" w:hAnsiTheme="majorHAnsi"/>
        </w:rPr>
      </w:pPr>
    </w:p>
    <w:sectPr w:rsidR="004C1F31" w:rsidRPr="00A4734D" w:rsidSect="004B3249">
      <w:headerReference w:type="default" r:id="rId8"/>
      <w:footerReference w:type="default" r:id="rId9"/>
      <w:footnotePr>
        <w:pos w:val="beneathText"/>
      </w:footnotePr>
      <w:pgSz w:w="11905" w:h="16837"/>
      <w:pgMar w:top="1191" w:right="1418" w:bottom="1191" w:left="1418" w:header="709" w:footer="709" w:gutter="0"/>
      <w:pgNumType w:start="1"/>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61D1" w14:textId="77777777" w:rsidR="00C76567" w:rsidRDefault="00C76567">
      <w:r>
        <w:separator/>
      </w:r>
    </w:p>
  </w:endnote>
  <w:endnote w:type="continuationSeparator" w:id="0">
    <w:p w14:paraId="48A932DF" w14:textId="77777777" w:rsidR="00C76567" w:rsidRDefault="00C7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337880"/>
      <w:docPartObj>
        <w:docPartGallery w:val="Page Numbers (Bottom of Page)"/>
        <w:docPartUnique/>
      </w:docPartObj>
    </w:sdtPr>
    <w:sdtEndPr>
      <w:rPr>
        <w:rFonts w:ascii="Arial Narrow" w:hAnsi="Arial Narrow"/>
        <w:sz w:val="22"/>
        <w:szCs w:val="22"/>
      </w:rPr>
    </w:sdtEndPr>
    <w:sdtContent>
      <w:p w14:paraId="257F75C2" w14:textId="4B7DAFA3" w:rsidR="00493623" w:rsidRPr="00C176CD" w:rsidRDefault="00493623" w:rsidP="00C176CD">
        <w:pPr>
          <w:pStyle w:val="Zpat"/>
          <w:jc w:val="center"/>
          <w:rPr>
            <w:rFonts w:ascii="Arial Narrow" w:hAnsi="Arial Narrow"/>
            <w:sz w:val="22"/>
            <w:szCs w:val="22"/>
          </w:rPr>
        </w:pPr>
        <w:r w:rsidRPr="00C73FAC">
          <w:rPr>
            <w:rFonts w:ascii="Arial Narrow" w:hAnsi="Arial Narrow"/>
            <w:sz w:val="22"/>
            <w:szCs w:val="22"/>
          </w:rPr>
          <w:fldChar w:fldCharType="begin"/>
        </w:r>
        <w:r w:rsidRPr="00C73FAC">
          <w:rPr>
            <w:rFonts w:ascii="Arial Narrow" w:hAnsi="Arial Narrow"/>
            <w:sz w:val="22"/>
            <w:szCs w:val="22"/>
          </w:rPr>
          <w:instrText>PAGE   \* MERGEFORMAT</w:instrText>
        </w:r>
        <w:r w:rsidRPr="00C73FAC">
          <w:rPr>
            <w:rFonts w:ascii="Arial Narrow" w:hAnsi="Arial Narrow"/>
            <w:sz w:val="22"/>
            <w:szCs w:val="22"/>
          </w:rPr>
          <w:fldChar w:fldCharType="separate"/>
        </w:r>
        <w:r w:rsidR="00FE4C26">
          <w:rPr>
            <w:rFonts w:ascii="Arial Narrow" w:hAnsi="Arial Narrow"/>
            <w:noProof/>
            <w:sz w:val="22"/>
            <w:szCs w:val="22"/>
          </w:rPr>
          <w:t>15</w:t>
        </w:r>
        <w:r w:rsidRPr="00C73FAC">
          <w:rPr>
            <w:rFonts w:ascii="Arial Narrow" w:hAnsi="Arial Narrow"/>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E891" w14:textId="77777777" w:rsidR="00C76567" w:rsidRDefault="00C76567">
      <w:r>
        <w:separator/>
      </w:r>
    </w:p>
  </w:footnote>
  <w:footnote w:type="continuationSeparator" w:id="0">
    <w:p w14:paraId="6F9284CB" w14:textId="77777777" w:rsidR="00C76567" w:rsidRDefault="00C7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844C" w14:textId="0FDC635E" w:rsidR="00493623" w:rsidRPr="00DF07DD" w:rsidRDefault="00493623" w:rsidP="00493623">
    <w:pPr>
      <w:pStyle w:val="Zhlav"/>
      <w:jc w:val="right"/>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027A"/>
    <w:multiLevelType w:val="hybridMultilevel"/>
    <w:tmpl w:val="3E942B94"/>
    <w:lvl w:ilvl="0" w:tplc="FFFFFFFF">
      <w:start w:val="1"/>
      <w:numFmt w:val="decimal"/>
      <w:lvlText w:val="%1."/>
      <w:lvlJc w:val="left"/>
      <w:pPr>
        <w:ind w:left="720" w:hanging="720"/>
      </w:pPr>
      <w:rPr>
        <w:rFonts w:hint="default"/>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50013">
      <w:start w:val="1"/>
      <w:numFmt w:val="upperRoman"/>
      <w:lvlText w:val="%4."/>
      <w:lvlJc w:val="righ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F5C5375"/>
    <w:multiLevelType w:val="multilevel"/>
    <w:tmpl w:val="C772DFB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bullet"/>
      <w:lvlText w:val=""/>
      <w:lvlJc w:val="left"/>
      <w:pPr>
        <w:ind w:left="1224" w:hanging="504"/>
      </w:pPr>
      <w:rPr>
        <w:rFonts w:ascii="Wingdings" w:hAnsi="Wingdings"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D1728B"/>
    <w:multiLevelType w:val="hybridMultilevel"/>
    <w:tmpl w:val="0FB86794"/>
    <w:lvl w:ilvl="0" w:tplc="FFCCEA6E">
      <w:start w:val="1"/>
      <w:numFmt w:val="upp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3" w15:restartNumberingAfterBreak="0">
    <w:nsid w:val="2FCD15F9"/>
    <w:multiLevelType w:val="hybridMultilevel"/>
    <w:tmpl w:val="5778FFEC"/>
    <w:lvl w:ilvl="0" w:tplc="4DA2B90A">
      <w:start w:val="2"/>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CB572DD"/>
    <w:multiLevelType w:val="hybridMultilevel"/>
    <w:tmpl w:val="5FFCC27C"/>
    <w:lvl w:ilvl="0" w:tplc="06CCFBD2">
      <w:start w:val="5"/>
      <w:numFmt w:val="bullet"/>
      <w:lvlText w:val="-"/>
      <w:lvlJc w:val="left"/>
      <w:pPr>
        <w:ind w:left="1069" w:hanging="360"/>
      </w:pPr>
      <w:rPr>
        <w:rFonts w:ascii="Arial Narrow" w:eastAsia="Times New Roman" w:hAnsi="Arial Narrow" w:cstheme="minorHAns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54BA259D"/>
    <w:multiLevelType w:val="hybridMultilevel"/>
    <w:tmpl w:val="5436EBCA"/>
    <w:lvl w:ilvl="0" w:tplc="BC1640C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567D4ADB"/>
    <w:multiLevelType w:val="multilevel"/>
    <w:tmpl w:val="E3BAEB1A"/>
    <w:lvl w:ilvl="0">
      <w:start w:val="1"/>
      <w:numFmt w:val="decimal"/>
      <w:pStyle w:val="BBSnadpis1"/>
      <w:lvlText w:val="%1."/>
      <w:lvlJc w:val="left"/>
      <w:pPr>
        <w:tabs>
          <w:tab w:val="num" w:pos="360"/>
        </w:tabs>
        <w:ind w:left="360" w:hanging="360"/>
      </w:pPr>
      <w:rPr>
        <w:rFonts w:ascii="Arial" w:hAnsi="Arial" w:hint="default"/>
        <w:b/>
        <w:i w:val="0"/>
        <w:u w:val="none"/>
      </w:rPr>
    </w:lvl>
    <w:lvl w:ilvl="1">
      <w:start w:val="1"/>
      <w:numFmt w:val="decimal"/>
      <w:pStyle w:val="BBSnadpis2"/>
      <w:isLgl/>
      <w:lvlText w:val="%1.%2"/>
      <w:lvlJc w:val="left"/>
      <w:pPr>
        <w:tabs>
          <w:tab w:val="num" w:pos="525"/>
        </w:tabs>
        <w:ind w:left="525" w:hanging="525"/>
      </w:pPr>
      <w:rPr>
        <w:rFonts w:ascii="Arial" w:hAnsi="Arial" w:hint="default"/>
        <w:b/>
        <w:i w:val="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pStyle w:val="BBSnadpis4"/>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8" w15:restartNumberingAfterBreak="0">
    <w:nsid w:val="57662864"/>
    <w:multiLevelType w:val="multilevel"/>
    <w:tmpl w:val="E3141182"/>
    <w:lvl w:ilvl="0">
      <w:start w:val="1"/>
      <w:numFmt w:val="decimal"/>
      <w:pStyle w:val="bh1"/>
      <w:lvlText w:val="%1."/>
      <w:lvlJc w:val="left"/>
      <w:pPr>
        <w:tabs>
          <w:tab w:val="num" w:pos="720"/>
        </w:tabs>
        <w:ind w:left="720" w:hanging="720"/>
      </w:pPr>
      <w:rPr>
        <w:rFonts w:cs="Tahoma" w:hint="default"/>
      </w:rPr>
    </w:lvl>
    <w:lvl w:ilvl="1">
      <w:start w:val="1"/>
      <w:numFmt w:val="decimal"/>
      <w:lvlText w:val="%1.%2."/>
      <w:lvlJc w:val="left"/>
      <w:pPr>
        <w:tabs>
          <w:tab w:val="num" w:pos="720"/>
        </w:tabs>
        <w:ind w:left="720" w:hanging="720"/>
      </w:pPr>
      <w:rPr>
        <w:rFonts w:ascii="Arial Narrow" w:hAnsi="Arial Narrow" w:cs="Calibri" w:hint="default"/>
        <w:b w:val="0"/>
        <w:i w:val="0"/>
        <w:iCs/>
        <w:sz w:val="22"/>
        <w:szCs w:val="22"/>
      </w:rPr>
    </w:lvl>
    <w:lvl w:ilvl="2">
      <w:start w:val="1"/>
      <w:numFmt w:val="lowerLetter"/>
      <w:lvlText w:val="(%3)"/>
      <w:lvlJc w:val="left"/>
      <w:pPr>
        <w:tabs>
          <w:tab w:val="num" w:pos="1440"/>
        </w:tabs>
        <w:ind w:left="1440" w:hanging="720"/>
      </w:pPr>
      <w:rPr>
        <w:rFonts w:cs="Tahoma" w:hint="default"/>
      </w:rPr>
    </w:lvl>
    <w:lvl w:ilvl="3">
      <w:start w:val="1"/>
      <w:numFmt w:val="lowerRoman"/>
      <w:lvlText w:val="%4."/>
      <w:lvlJc w:val="left"/>
      <w:pPr>
        <w:tabs>
          <w:tab w:val="num" w:pos="2160"/>
        </w:tabs>
        <w:ind w:left="2088" w:hanging="648"/>
      </w:pPr>
      <w:rPr>
        <w:rFonts w:cs="Tahoma" w:hint="default"/>
      </w:rPr>
    </w:lvl>
    <w:lvl w:ilvl="4">
      <w:start w:val="1"/>
      <w:numFmt w:val="decimal"/>
      <w:lvlText w:val="%1.%2.%3.%4.%5."/>
      <w:lvlJc w:val="left"/>
      <w:pPr>
        <w:tabs>
          <w:tab w:val="num" w:pos="2880"/>
        </w:tabs>
        <w:ind w:left="2592" w:hanging="792"/>
      </w:pPr>
      <w:rPr>
        <w:rFonts w:cs="Tahoma" w:hint="default"/>
      </w:rPr>
    </w:lvl>
    <w:lvl w:ilvl="5">
      <w:start w:val="1"/>
      <w:numFmt w:val="decimal"/>
      <w:lvlText w:val="%1.%2.%3.%4.%5.%6."/>
      <w:lvlJc w:val="left"/>
      <w:pPr>
        <w:tabs>
          <w:tab w:val="num" w:pos="3240"/>
        </w:tabs>
        <w:ind w:left="3096" w:hanging="936"/>
      </w:pPr>
      <w:rPr>
        <w:rFonts w:cs="Tahoma" w:hint="default"/>
      </w:rPr>
    </w:lvl>
    <w:lvl w:ilvl="6">
      <w:start w:val="1"/>
      <w:numFmt w:val="decimal"/>
      <w:lvlText w:val="%1.%2.%3.%4.%5.%6.%7."/>
      <w:lvlJc w:val="left"/>
      <w:pPr>
        <w:tabs>
          <w:tab w:val="num" w:pos="3960"/>
        </w:tabs>
        <w:ind w:left="3600" w:hanging="1080"/>
      </w:pPr>
      <w:rPr>
        <w:rFonts w:cs="Tahoma" w:hint="default"/>
      </w:rPr>
    </w:lvl>
    <w:lvl w:ilvl="7">
      <w:start w:val="1"/>
      <w:numFmt w:val="decimal"/>
      <w:lvlText w:val="%1.%2.%3.%4.%5.%6.%7.%8."/>
      <w:lvlJc w:val="left"/>
      <w:pPr>
        <w:tabs>
          <w:tab w:val="num" w:pos="4320"/>
        </w:tabs>
        <w:ind w:left="4104" w:hanging="1224"/>
      </w:pPr>
      <w:rPr>
        <w:rFonts w:cs="Tahoma" w:hint="default"/>
      </w:rPr>
    </w:lvl>
    <w:lvl w:ilvl="8">
      <w:start w:val="1"/>
      <w:numFmt w:val="decimal"/>
      <w:lvlText w:val="%1.%2.%3.%4.%5.%6.%7.%8.%9."/>
      <w:lvlJc w:val="left"/>
      <w:pPr>
        <w:tabs>
          <w:tab w:val="num" w:pos="5040"/>
        </w:tabs>
        <w:ind w:left="4680" w:hanging="1440"/>
      </w:pPr>
      <w:rPr>
        <w:rFonts w:cs="Tahoma" w:hint="default"/>
      </w:rPr>
    </w:lvl>
  </w:abstractNum>
  <w:abstractNum w:abstractNumId="9" w15:restartNumberingAfterBreak="0">
    <w:nsid w:val="5DDC07F8"/>
    <w:multiLevelType w:val="hybridMultilevel"/>
    <w:tmpl w:val="E0800C00"/>
    <w:lvl w:ilvl="0" w:tplc="D920381E">
      <w:start w:val="1"/>
      <w:numFmt w:val="lowerLetter"/>
      <w:lvlText w:val="%1)"/>
      <w:lvlJc w:val="left"/>
      <w:pPr>
        <w:tabs>
          <w:tab w:val="num" w:pos="720"/>
        </w:tabs>
        <w:ind w:left="720" w:hanging="360"/>
      </w:pPr>
      <w:rPr>
        <w:rFonts w:ascii="Cambria" w:hAnsi="Cambria" w:cs="Times New Roman" w:hint="default"/>
        <w:b w:val="0"/>
        <w:color w:val="auto"/>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FB54AC"/>
    <w:multiLevelType w:val="hybridMultilevel"/>
    <w:tmpl w:val="FEDA8976"/>
    <w:lvl w:ilvl="0" w:tplc="B82A97E8">
      <w:start w:val="1"/>
      <w:numFmt w:val="decimal"/>
      <w:lvlText w:val="%1."/>
      <w:lvlJc w:val="left"/>
      <w:pPr>
        <w:tabs>
          <w:tab w:val="num" w:pos="858"/>
        </w:tabs>
        <w:ind w:left="858"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6737E51"/>
    <w:multiLevelType w:val="hybridMultilevel"/>
    <w:tmpl w:val="E2544108"/>
    <w:lvl w:ilvl="0" w:tplc="A328B770">
      <w:numFmt w:val="bullet"/>
      <w:lvlText w:val="-"/>
      <w:lvlJc w:val="left"/>
      <w:pPr>
        <w:ind w:left="1069" w:hanging="360"/>
      </w:pPr>
      <w:rPr>
        <w:rFonts w:ascii="Arial Narrow" w:eastAsia="Times New Roman" w:hAnsi="Arial Narrow" w:cstheme="minorHAns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796902AB"/>
    <w:multiLevelType w:val="multilevel"/>
    <w:tmpl w:val="19A67B84"/>
    <w:lvl w:ilvl="0">
      <w:start w:val="1"/>
      <w:numFmt w:val="decimal"/>
      <w:lvlText w:val="%1."/>
      <w:lvlJc w:val="left"/>
      <w:pPr>
        <w:tabs>
          <w:tab w:val="num" w:pos="720"/>
        </w:tabs>
        <w:ind w:left="720" w:hanging="720"/>
      </w:pPr>
      <w:rPr>
        <w:rFonts w:cs="Tahoma" w:hint="default"/>
      </w:rPr>
    </w:lvl>
    <w:lvl w:ilvl="1">
      <w:start w:val="5"/>
      <w:numFmt w:val="bullet"/>
      <w:lvlText w:val="-"/>
      <w:lvlJc w:val="left"/>
      <w:pPr>
        <w:tabs>
          <w:tab w:val="num" w:pos="720"/>
        </w:tabs>
        <w:ind w:left="720" w:hanging="720"/>
      </w:pPr>
      <w:rPr>
        <w:rFonts w:ascii="Arial Narrow" w:eastAsia="Times New Roman" w:hAnsi="Arial Narrow" w:cstheme="minorHAnsi" w:hint="default"/>
        <w:b w:val="0"/>
        <w:i w:val="0"/>
        <w:iCs/>
        <w:sz w:val="22"/>
        <w:szCs w:val="22"/>
      </w:rPr>
    </w:lvl>
    <w:lvl w:ilvl="2">
      <w:start w:val="1"/>
      <w:numFmt w:val="lowerLetter"/>
      <w:lvlText w:val="(%3)"/>
      <w:lvlJc w:val="left"/>
      <w:pPr>
        <w:tabs>
          <w:tab w:val="num" w:pos="1440"/>
        </w:tabs>
        <w:ind w:left="1440" w:hanging="720"/>
      </w:pPr>
      <w:rPr>
        <w:rFonts w:cs="Tahoma" w:hint="default"/>
      </w:rPr>
    </w:lvl>
    <w:lvl w:ilvl="3">
      <w:start w:val="1"/>
      <w:numFmt w:val="lowerRoman"/>
      <w:lvlText w:val="%4."/>
      <w:lvlJc w:val="left"/>
      <w:pPr>
        <w:tabs>
          <w:tab w:val="num" w:pos="2160"/>
        </w:tabs>
        <w:ind w:left="2088" w:hanging="648"/>
      </w:pPr>
      <w:rPr>
        <w:rFonts w:cs="Tahoma" w:hint="default"/>
      </w:rPr>
    </w:lvl>
    <w:lvl w:ilvl="4">
      <w:start w:val="1"/>
      <w:numFmt w:val="decimal"/>
      <w:lvlText w:val="%1.%2.%3.%4.%5."/>
      <w:lvlJc w:val="left"/>
      <w:pPr>
        <w:tabs>
          <w:tab w:val="num" w:pos="2880"/>
        </w:tabs>
        <w:ind w:left="2592" w:hanging="792"/>
      </w:pPr>
      <w:rPr>
        <w:rFonts w:cs="Tahoma" w:hint="default"/>
      </w:rPr>
    </w:lvl>
    <w:lvl w:ilvl="5">
      <w:start w:val="1"/>
      <w:numFmt w:val="decimal"/>
      <w:lvlText w:val="%1.%2.%3.%4.%5.%6."/>
      <w:lvlJc w:val="left"/>
      <w:pPr>
        <w:tabs>
          <w:tab w:val="num" w:pos="3240"/>
        </w:tabs>
        <w:ind w:left="3096" w:hanging="936"/>
      </w:pPr>
      <w:rPr>
        <w:rFonts w:cs="Tahoma" w:hint="default"/>
      </w:rPr>
    </w:lvl>
    <w:lvl w:ilvl="6">
      <w:start w:val="1"/>
      <w:numFmt w:val="decimal"/>
      <w:lvlText w:val="%1.%2.%3.%4.%5.%6.%7."/>
      <w:lvlJc w:val="left"/>
      <w:pPr>
        <w:tabs>
          <w:tab w:val="num" w:pos="3960"/>
        </w:tabs>
        <w:ind w:left="3600" w:hanging="1080"/>
      </w:pPr>
      <w:rPr>
        <w:rFonts w:cs="Tahoma" w:hint="default"/>
      </w:rPr>
    </w:lvl>
    <w:lvl w:ilvl="7">
      <w:start w:val="1"/>
      <w:numFmt w:val="decimal"/>
      <w:lvlText w:val="%1.%2.%3.%4.%5.%6.%7.%8."/>
      <w:lvlJc w:val="left"/>
      <w:pPr>
        <w:tabs>
          <w:tab w:val="num" w:pos="4320"/>
        </w:tabs>
        <w:ind w:left="4104" w:hanging="1224"/>
      </w:pPr>
      <w:rPr>
        <w:rFonts w:cs="Tahoma" w:hint="default"/>
      </w:rPr>
    </w:lvl>
    <w:lvl w:ilvl="8">
      <w:start w:val="1"/>
      <w:numFmt w:val="decimal"/>
      <w:lvlText w:val="%1.%2.%3.%4.%5.%6.%7.%8.%9."/>
      <w:lvlJc w:val="left"/>
      <w:pPr>
        <w:tabs>
          <w:tab w:val="num" w:pos="5040"/>
        </w:tabs>
        <w:ind w:left="4680" w:hanging="1440"/>
      </w:pPr>
      <w:rPr>
        <w:rFonts w:cs="Tahoma" w:hint="default"/>
      </w:rPr>
    </w:lvl>
  </w:abstractNum>
  <w:num w:numId="1" w16cid:durableId="1654945515">
    <w:abstractNumId w:val="8"/>
  </w:num>
  <w:num w:numId="2" w16cid:durableId="1417701250">
    <w:abstractNumId w:val="2"/>
  </w:num>
  <w:num w:numId="3" w16cid:durableId="1152209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419958">
    <w:abstractNumId w:val="1"/>
  </w:num>
  <w:num w:numId="5" w16cid:durableId="844514521">
    <w:abstractNumId w:val="5"/>
  </w:num>
  <w:num w:numId="6" w16cid:durableId="613364904">
    <w:abstractNumId w:val="12"/>
  </w:num>
  <w:num w:numId="7" w16cid:durableId="901136350">
    <w:abstractNumId w:val="6"/>
  </w:num>
  <w:num w:numId="8" w16cid:durableId="1727948314">
    <w:abstractNumId w:val="11"/>
  </w:num>
  <w:num w:numId="9" w16cid:durableId="1974363802">
    <w:abstractNumId w:val="7"/>
  </w:num>
  <w:num w:numId="10" w16cid:durableId="52195533">
    <w:abstractNumId w:val="0"/>
  </w:num>
  <w:num w:numId="11" w16cid:durableId="564148709">
    <w:abstractNumId w:val="9"/>
  </w:num>
  <w:num w:numId="12" w16cid:durableId="1184247269">
    <w:abstractNumId w:val="3"/>
  </w:num>
  <w:num w:numId="13" w16cid:durableId="228224844">
    <w:abstractNumId w:val="10"/>
  </w:num>
  <w:num w:numId="14" w16cid:durableId="228348041">
    <w:abstractNumId w:val="8"/>
  </w:num>
  <w:num w:numId="15" w16cid:durableId="278227">
    <w:abstractNumId w:val="8"/>
  </w:num>
  <w:num w:numId="16" w16cid:durableId="344746344">
    <w:abstractNumId w:val="8"/>
  </w:num>
  <w:num w:numId="17" w16cid:durableId="1247153800">
    <w:abstractNumId w:val="8"/>
  </w:num>
  <w:num w:numId="18" w16cid:durableId="813791993">
    <w:abstractNumId w:val="8"/>
  </w:num>
  <w:num w:numId="19" w16cid:durableId="159539167">
    <w:abstractNumId w:val="8"/>
  </w:num>
  <w:num w:numId="20" w16cid:durableId="3679068">
    <w:abstractNumId w:val="8"/>
  </w:num>
  <w:num w:numId="21" w16cid:durableId="1336686354">
    <w:abstractNumId w:val="8"/>
  </w:num>
  <w:num w:numId="22" w16cid:durableId="1034768899">
    <w:abstractNumId w:val="8"/>
  </w:num>
  <w:num w:numId="23" w16cid:durableId="1077943451">
    <w:abstractNumId w:val="8"/>
  </w:num>
  <w:num w:numId="24" w16cid:durableId="1681539013">
    <w:abstractNumId w:val="8"/>
  </w:num>
  <w:num w:numId="25" w16cid:durableId="557664578">
    <w:abstractNumId w:val="8"/>
  </w:num>
  <w:num w:numId="26" w16cid:durableId="200213312">
    <w:abstractNumId w:val="8"/>
  </w:num>
  <w:num w:numId="27" w16cid:durableId="41949037">
    <w:abstractNumId w:val="8"/>
  </w:num>
  <w:num w:numId="28" w16cid:durableId="769466440">
    <w:abstractNumId w:val="8"/>
  </w:num>
  <w:num w:numId="29" w16cid:durableId="125704683">
    <w:abstractNumId w:val="8"/>
  </w:num>
  <w:num w:numId="30" w16cid:durableId="1542474258">
    <w:abstractNumId w:val="8"/>
  </w:num>
  <w:num w:numId="31" w16cid:durableId="46681772">
    <w:abstractNumId w:val="8"/>
  </w:num>
  <w:num w:numId="32" w16cid:durableId="1693073512">
    <w:abstractNumId w:val="8"/>
  </w:num>
  <w:num w:numId="33" w16cid:durableId="1206596418">
    <w:abstractNumId w:val="8"/>
  </w:num>
  <w:num w:numId="34" w16cid:durableId="1477722592">
    <w:abstractNumId w:val="8"/>
  </w:num>
  <w:num w:numId="35" w16cid:durableId="630402844">
    <w:abstractNumId w:val="8"/>
  </w:num>
  <w:num w:numId="36" w16cid:durableId="51663054">
    <w:abstractNumId w:val="8"/>
  </w:num>
  <w:num w:numId="37" w16cid:durableId="1432778988">
    <w:abstractNumId w:val="8"/>
  </w:num>
  <w:num w:numId="38" w16cid:durableId="1604995199">
    <w:abstractNumId w:val="8"/>
  </w:num>
  <w:num w:numId="39" w16cid:durableId="1455519601">
    <w:abstractNumId w:val="8"/>
  </w:num>
  <w:num w:numId="40" w16cid:durableId="1010059607">
    <w:abstractNumId w:val="8"/>
  </w:num>
  <w:num w:numId="41" w16cid:durableId="255599176">
    <w:abstractNumId w:val="8"/>
  </w:num>
  <w:num w:numId="42" w16cid:durableId="793983208">
    <w:abstractNumId w:val="8"/>
  </w:num>
  <w:num w:numId="43" w16cid:durableId="294214968">
    <w:abstractNumId w:val="8"/>
  </w:num>
  <w:num w:numId="44" w16cid:durableId="1215435776">
    <w:abstractNumId w:val="8"/>
  </w:num>
  <w:num w:numId="45" w16cid:durableId="2106487443">
    <w:abstractNumId w:val="8"/>
  </w:num>
  <w:num w:numId="46" w16cid:durableId="1337536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D4"/>
    <w:rsid w:val="00012EB0"/>
    <w:rsid w:val="000243FA"/>
    <w:rsid w:val="00050385"/>
    <w:rsid w:val="0009124B"/>
    <w:rsid w:val="000A0B86"/>
    <w:rsid w:val="000B4131"/>
    <w:rsid w:val="000C167A"/>
    <w:rsid w:val="000E3D69"/>
    <w:rsid w:val="000E5DBA"/>
    <w:rsid w:val="000E6DE4"/>
    <w:rsid w:val="00120668"/>
    <w:rsid w:val="0015180A"/>
    <w:rsid w:val="0016225F"/>
    <w:rsid w:val="00185D4E"/>
    <w:rsid w:val="001C7D88"/>
    <w:rsid w:val="001E1D24"/>
    <w:rsid w:val="002122B7"/>
    <w:rsid w:val="0022138B"/>
    <w:rsid w:val="002313BC"/>
    <w:rsid w:val="00262139"/>
    <w:rsid w:val="00267B08"/>
    <w:rsid w:val="00282DBC"/>
    <w:rsid w:val="002906D4"/>
    <w:rsid w:val="002B7AA0"/>
    <w:rsid w:val="002D0439"/>
    <w:rsid w:val="002E721C"/>
    <w:rsid w:val="002F6F43"/>
    <w:rsid w:val="00311473"/>
    <w:rsid w:val="003339A7"/>
    <w:rsid w:val="00376545"/>
    <w:rsid w:val="00394ED4"/>
    <w:rsid w:val="003C5328"/>
    <w:rsid w:val="003C7A06"/>
    <w:rsid w:val="003D767C"/>
    <w:rsid w:val="003E1CB1"/>
    <w:rsid w:val="003E40A8"/>
    <w:rsid w:val="003F5AD2"/>
    <w:rsid w:val="00416B67"/>
    <w:rsid w:val="00431E82"/>
    <w:rsid w:val="004864D9"/>
    <w:rsid w:val="00493623"/>
    <w:rsid w:val="004A1052"/>
    <w:rsid w:val="004B3249"/>
    <w:rsid w:val="004C1F31"/>
    <w:rsid w:val="004D554D"/>
    <w:rsid w:val="004D6801"/>
    <w:rsid w:val="004E1D0D"/>
    <w:rsid w:val="00505F82"/>
    <w:rsid w:val="0051435D"/>
    <w:rsid w:val="0054452A"/>
    <w:rsid w:val="00547E5A"/>
    <w:rsid w:val="00552F7B"/>
    <w:rsid w:val="005904B1"/>
    <w:rsid w:val="005A2F22"/>
    <w:rsid w:val="005B2F86"/>
    <w:rsid w:val="005B4351"/>
    <w:rsid w:val="006067E4"/>
    <w:rsid w:val="006071E5"/>
    <w:rsid w:val="00607359"/>
    <w:rsid w:val="0061237D"/>
    <w:rsid w:val="00680769"/>
    <w:rsid w:val="006A640F"/>
    <w:rsid w:val="006B03F7"/>
    <w:rsid w:val="006E1A50"/>
    <w:rsid w:val="006F657B"/>
    <w:rsid w:val="006F6F9D"/>
    <w:rsid w:val="00707222"/>
    <w:rsid w:val="00717819"/>
    <w:rsid w:val="007178CC"/>
    <w:rsid w:val="0073031C"/>
    <w:rsid w:val="00736A0A"/>
    <w:rsid w:val="007E1BEC"/>
    <w:rsid w:val="00806148"/>
    <w:rsid w:val="00824F75"/>
    <w:rsid w:val="00841D2A"/>
    <w:rsid w:val="00845866"/>
    <w:rsid w:val="00870E00"/>
    <w:rsid w:val="00924339"/>
    <w:rsid w:val="00927372"/>
    <w:rsid w:val="009400C3"/>
    <w:rsid w:val="00973804"/>
    <w:rsid w:val="00992D0E"/>
    <w:rsid w:val="009973A3"/>
    <w:rsid w:val="009A5D3F"/>
    <w:rsid w:val="009D7140"/>
    <w:rsid w:val="009F266C"/>
    <w:rsid w:val="00A114A7"/>
    <w:rsid w:val="00A268C4"/>
    <w:rsid w:val="00A4734D"/>
    <w:rsid w:val="00A55D83"/>
    <w:rsid w:val="00A6573E"/>
    <w:rsid w:val="00A672FE"/>
    <w:rsid w:val="00A8762C"/>
    <w:rsid w:val="00AB0B4D"/>
    <w:rsid w:val="00AD484B"/>
    <w:rsid w:val="00AD7C6D"/>
    <w:rsid w:val="00B03ABD"/>
    <w:rsid w:val="00B075E3"/>
    <w:rsid w:val="00B07E6C"/>
    <w:rsid w:val="00B14538"/>
    <w:rsid w:val="00B22508"/>
    <w:rsid w:val="00B325D7"/>
    <w:rsid w:val="00B62BA9"/>
    <w:rsid w:val="00B732F0"/>
    <w:rsid w:val="00B84CF4"/>
    <w:rsid w:val="00B97FA9"/>
    <w:rsid w:val="00BA7AE5"/>
    <w:rsid w:val="00BC21F8"/>
    <w:rsid w:val="00BD05BF"/>
    <w:rsid w:val="00BD2CDE"/>
    <w:rsid w:val="00BE1A80"/>
    <w:rsid w:val="00BF498D"/>
    <w:rsid w:val="00C176CD"/>
    <w:rsid w:val="00C406CE"/>
    <w:rsid w:val="00C76567"/>
    <w:rsid w:val="00C932C6"/>
    <w:rsid w:val="00C9463F"/>
    <w:rsid w:val="00CA6EFE"/>
    <w:rsid w:val="00CC7EE5"/>
    <w:rsid w:val="00CF4C48"/>
    <w:rsid w:val="00D00216"/>
    <w:rsid w:val="00D160E1"/>
    <w:rsid w:val="00D26314"/>
    <w:rsid w:val="00D32396"/>
    <w:rsid w:val="00D41F06"/>
    <w:rsid w:val="00D62505"/>
    <w:rsid w:val="00D6649D"/>
    <w:rsid w:val="00D66EF7"/>
    <w:rsid w:val="00D80976"/>
    <w:rsid w:val="00D80D4C"/>
    <w:rsid w:val="00D86F7F"/>
    <w:rsid w:val="00DC0C84"/>
    <w:rsid w:val="00DD4265"/>
    <w:rsid w:val="00E45096"/>
    <w:rsid w:val="00E71E71"/>
    <w:rsid w:val="00E979A1"/>
    <w:rsid w:val="00EB11EC"/>
    <w:rsid w:val="00ED1805"/>
    <w:rsid w:val="00EF1338"/>
    <w:rsid w:val="00F00AFB"/>
    <w:rsid w:val="00F25D01"/>
    <w:rsid w:val="00F40A6A"/>
    <w:rsid w:val="00F53408"/>
    <w:rsid w:val="00F6042F"/>
    <w:rsid w:val="00F620F1"/>
    <w:rsid w:val="00F6757D"/>
    <w:rsid w:val="00FA2640"/>
    <w:rsid w:val="00FB3836"/>
    <w:rsid w:val="00FC2110"/>
    <w:rsid w:val="00FE4C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3E4D96D"/>
  <w15:docId w15:val="{1443807F-D36B-4AAF-BA67-243A6451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1F31"/>
    <w:pPr>
      <w:suppressAutoHyphens/>
      <w:spacing w:after="0" w:line="240" w:lineRule="auto"/>
    </w:pPr>
    <w:rPr>
      <w:rFonts w:ascii="Times New Roman" w:eastAsia="Times New Roman" w:hAnsi="Times New Roman" w:cs="Times New Roman"/>
      <w:kern w:val="1"/>
      <w:sz w:val="24"/>
      <w:szCs w:val="24"/>
      <w:lang w:eastAsia="ar-SA"/>
    </w:rPr>
  </w:style>
  <w:style w:type="paragraph" w:styleId="Nadpis1">
    <w:name w:val="heading 1"/>
    <w:basedOn w:val="Normln"/>
    <w:next w:val="Normln"/>
    <w:link w:val="Nadpis1Char"/>
    <w:uiPriority w:val="9"/>
    <w:qFormat/>
    <w:rsid w:val="000503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qFormat/>
    <w:rsid w:val="00A4734D"/>
    <w:pPr>
      <w:keepNext/>
      <w:suppressAutoHyphens w:val="0"/>
      <w:spacing w:before="240" w:after="60" w:line="240" w:lineRule="atLeast"/>
      <w:ind w:left="425" w:hanging="425"/>
      <w:jc w:val="both"/>
      <w:outlineLvl w:val="1"/>
    </w:pPr>
    <w:rPr>
      <w:rFonts w:ascii="Cambria" w:hAnsi="Cambria"/>
      <w:b/>
      <w:bCs/>
      <w:i/>
      <w:iCs/>
      <w:kern w:val="0"/>
      <w:sz w:val="28"/>
      <w:szCs w:val="28"/>
      <w:lang w:val="x-none" w:eastAsia="x-none"/>
    </w:rPr>
  </w:style>
  <w:style w:type="paragraph" w:styleId="Nadpis3">
    <w:name w:val="heading 3"/>
    <w:basedOn w:val="Normln"/>
    <w:next w:val="Normln"/>
    <w:link w:val="Nadpis3Char"/>
    <w:uiPriority w:val="9"/>
    <w:semiHidden/>
    <w:unhideWhenUsed/>
    <w:qFormat/>
    <w:rsid w:val="00E45096"/>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94ED4"/>
    <w:pPr>
      <w:suppressLineNumbers/>
      <w:tabs>
        <w:tab w:val="center" w:pos="4536"/>
        <w:tab w:val="right" w:pos="9072"/>
      </w:tabs>
    </w:pPr>
  </w:style>
  <w:style w:type="character" w:customStyle="1" w:styleId="ZhlavChar">
    <w:name w:val="Záhlaví Char"/>
    <w:basedOn w:val="Standardnpsmoodstavce"/>
    <w:link w:val="Zhlav"/>
    <w:rsid w:val="00394ED4"/>
    <w:rPr>
      <w:rFonts w:ascii="Times New Roman" w:eastAsia="Times New Roman" w:hAnsi="Times New Roman" w:cs="Times New Roman"/>
      <w:kern w:val="1"/>
      <w:sz w:val="24"/>
      <w:szCs w:val="24"/>
      <w:lang w:eastAsia="ar-SA"/>
    </w:rPr>
  </w:style>
  <w:style w:type="paragraph" w:styleId="Zpat">
    <w:name w:val="footer"/>
    <w:basedOn w:val="Normln"/>
    <w:link w:val="ZpatChar1"/>
    <w:uiPriority w:val="99"/>
    <w:rsid w:val="00394ED4"/>
    <w:pPr>
      <w:suppressLineNumbers/>
      <w:tabs>
        <w:tab w:val="center" w:pos="4536"/>
        <w:tab w:val="right" w:pos="9072"/>
      </w:tabs>
    </w:pPr>
  </w:style>
  <w:style w:type="character" w:customStyle="1" w:styleId="ZpatChar">
    <w:name w:val="Zápatí Char"/>
    <w:basedOn w:val="Standardnpsmoodstavce"/>
    <w:uiPriority w:val="99"/>
    <w:semiHidden/>
    <w:rsid w:val="00394ED4"/>
    <w:rPr>
      <w:rFonts w:ascii="Times New Roman" w:eastAsia="Times New Roman" w:hAnsi="Times New Roman" w:cs="Times New Roman"/>
      <w:kern w:val="1"/>
      <w:sz w:val="24"/>
      <w:szCs w:val="24"/>
      <w:lang w:eastAsia="ar-SA"/>
    </w:rPr>
  </w:style>
  <w:style w:type="character" w:customStyle="1" w:styleId="ZpatChar1">
    <w:name w:val="Zápatí Char1"/>
    <w:basedOn w:val="Standardnpsmoodstavce"/>
    <w:link w:val="Zpat"/>
    <w:uiPriority w:val="99"/>
    <w:locked/>
    <w:rsid w:val="00394ED4"/>
    <w:rPr>
      <w:rFonts w:ascii="Times New Roman" w:eastAsia="Times New Roman" w:hAnsi="Times New Roman" w:cs="Times New Roman"/>
      <w:kern w:val="1"/>
      <w:sz w:val="24"/>
      <w:szCs w:val="24"/>
      <w:lang w:eastAsia="ar-SA"/>
    </w:rPr>
  </w:style>
  <w:style w:type="paragraph" w:styleId="Odstavecseseznamem">
    <w:name w:val="List Paragraph"/>
    <w:aliases w:val="Nad,List Paragraph,Odstavec_muj,Odstavec cíl se seznamem,Odstavec se seznamem5"/>
    <w:basedOn w:val="Normln"/>
    <w:link w:val="OdstavecseseznamemChar"/>
    <w:uiPriority w:val="34"/>
    <w:qFormat/>
    <w:rsid w:val="00394ED4"/>
    <w:pPr>
      <w:ind w:left="708"/>
    </w:pPr>
  </w:style>
  <w:style w:type="paragraph" w:customStyle="1" w:styleId="bh1">
    <w:name w:val="_bh1"/>
    <w:basedOn w:val="Normln"/>
    <w:next w:val="Normln"/>
    <w:rsid w:val="00394ED4"/>
    <w:pPr>
      <w:numPr>
        <w:numId w:val="1"/>
      </w:numPr>
      <w:suppressAutoHyphens w:val="0"/>
      <w:spacing w:before="60" w:after="120" w:line="320" w:lineRule="atLeast"/>
      <w:jc w:val="both"/>
      <w:outlineLvl w:val="0"/>
    </w:pPr>
    <w:rPr>
      <w:b/>
      <w:caps/>
      <w:kern w:val="0"/>
      <w:lang w:eastAsia="cs-CZ"/>
    </w:rPr>
  </w:style>
  <w:style w:type="paragraph" w:customStyle="1" w:styleId="bh2">
    <w:name w:val="_bh2"/>
    <w:basedOn w:val="Normln"/>
    <w:link w:val="bh2Char"/>
    <w:uiPriority w:val="99"/>
    <w:rsid w:val="00394ED4"/>
    <w:pPr>
      <w:tabs>
        <w:tab w:val="num" w:pos="720"/>
      </w:tabs>
      <w:suppressAutoHyphens w:val="0"/>
      <w:spacing w:before="60" w:after="120" w:line="320" w:lineRule="atLeast"/>
      <w:ind w:left="720" w:hanging="720"/>
      <w:jc w:val="both"/>
      <w:outlineLvl w:val="1"/>
    </w:pPr>
    <w:rPr>
      <w:kern w:val="0"/>
      <w:szCs w:val="20"/>
      <w:u w:val="single"/>
      <w:lang w:eastAsia="cs-CZ"/>
    </w:rPr>
  </w:style>
  <w:style w:type="character" w:customStyle="1" w:styleId="bh2Char">
    <w:name w:val="_bh2 Char"/>
    <w:link w:val="bh2"/>
    <w:uiPriority w:val="99"/>
    <w:locked/>
    <w:rsid w:val="00394ED4"/>
    <w:rPr>
      <w:rFonts w:ascii="Times New Roman" w:eastAsia="Times New Roman" w:hAnsi="Times New Roman" w:cs="Times New Roman"/>
      <w:sz w:val="24"/>
      <w:szCs w:val="20"/>
      <w:u w:val="single"/>
      <w:lang w:eastAsia="cs-CZ"/>
    </w:rPr>
  </w:style>
  <w:style w:type="paragraph" w:styleId="Textkomente">
    <w:name w:val="annotation text"/>
    <w:basedOn w:val="Normln"/>
    <w:link w:val="TextkomenteChar"/>
    <w:rsid w:val="00394ED4"/>
    <w:pPr>
      <w:suppressAutoHyphens w:val="0"/>
      <w:jc w:val="both"/>
    </w:pPr>
    <w:rPr>
      <w:kern w:val="0"/>
      <w:sz w:val="20"/>
      <w:szCs w:val="20"/>
      <w:lang w:eastAsia="cs-CZ"/>
    </w:rPr>
  </w:style>
  <w:style w:type="character" w:customStyle="1" w:styleId="TextkomenteChar">
    <w:name w:val="Text komentáře Char"/>
    <w:basedOn w:val="Standardnpsmoodstavce"/>
    <w:link w:val="Textkomente"/>
    <w:rsid w:val="00394ED4"/>
    <w:rPr>
      <w:rFonts w:ascii="Times New Roman" w:eastAsia="Times New Roman" w:hAnsi="Times New Roman" w:cs="Times New Roman"/>
      <w:sz w:val="20"/>
      <w:szCs w:val="20"/>
      <w:lang w:eastAsia="cs-CZ"/>
    </w:rPr>
  </w:style>
  <w:style w:type="character" w:styleId="Odkaznakoment">
    <w:name w:val="annotation reference"/>
    <w:basedOn w:val="Standardnpsmoodstavce"/>
    <w:rsid w:val="00394ED4"/>
    <w:rPr>
      <w:rFonts w:cs="Times New Roman"/>
      <w:sz w:val="16"/>
    </w:rPr>
  </w:style>
  <w:style w:type="character" w:customStyle="1" w:styleId="normaltextrun">
    <w:name w:val="normaltextrun"/>
    <w:basedOn w:val="Standardnpsmoodstavce"/>
    <w:rsid w:val="00394ED4"/>
  </w:style>
  <w:style w:type="paragraph" w:styleId="Textbubliny">
    <w:name w:val="Balloon Text"/>
    <w:basedOn w:val="Normln"/>
    <w:link w:val="TextbublinyChar"/>
    <w:uiPriority w:val="99"/>
    <w:semiHidden/>
    <w:unhideWhenUsed/>
    <w:rsid w:val="00394ED4"/>
    <w:rPr>
      <w:rFonts w:ascii="Tahoma" w:hAnsi="Tahoma" w:cs="Tahoma"/>
      <w:sz w:val="16"/>
      <w:szCs w:val="16"/>
    </w:rPr>
  </w:style>
  <w:style w:type="character" w:customStyle="1" w:styleId="TextbublinyChar">
    <w:name w:val="Text bubliny Char"/>
    <w:basedOn w:val="Standardnpsmoodstavce"/>
    <w:link w:val="Textbubliny"/>
    <w:uiPriority w:val="99"/>
    <w:semiHidden/>
    <w:rsid w:val="00394ED4"/>
    <w:rPr>
      <w:rFonts w:ascii="Tahoma" w:eastAsia="Times New Roman" w:hAnsi="Tahoma" w:cs="Tahoma"/>
      <w:kern w:val="1"/>
      <w:sz w:val="16"/>
      <w:szCs w:val="16"/>
      <w:lang w:eastAsia="ar-SA"/>
    </w:rPr>
  </w:style>
  <w:style w:type="paragraph" w:styleId="Pedmtkomente">
    <w:name w:val="annotation subject"/>
    <w:basedOn w:val="Textkomente"/>
    <w:next w:val="Textkomente"/>
    <w:link w:val="PedmtkomenteChar"/>
    <w:uiPriority w:val="99"/>
    <w:semiHidden/>
    <w:unhideWhenUsed/>
    <w:rsid w:val="00547E5A"/>
    <w:pPr>
      <w:suppressAutoHyphens/>
      <w:jc w:val="left"/>
    </w:pPr>
    <w:rPr>
      <w:b/>
      <w:bCs/>
      <w:kern w:val="1"/>
      <w:lang w:eastAsia="ar-SA"/>
    </w:rPr>
  </w:style>
  <w:style w:type="character" w:customStyle="1" w:styleId="PedmtkomenteChar">
    <w:name w:val="Předmět komentáře Char"/>
    <w:basedOn w:val="TextkomenteChar"/>
    <w:link w:val="Pedmtkomente"/>
    <w:uiPriority w:val="99"/>
    <w:semiHidden/>
    <w:rsid w:val="00547E5A"/>
    <w:rPr>
      <w:rFonts w:ascii="Times New Roman" w:eastAsia="Times New Roman" w:hAnsi="Times New Roman" w:cs="Times New Roman"/>
      <w:b/>
      <w:bCs/>
      <w:kern w:val="1"/>
      <w:sz w:val="20"/>
      <w:szCs w:val="20"/>
      <w:lang w:eastAsia="ar-SA"/>
    </w:rPr>
  </w:style>
  <w:style w:type="character" w:styleId="Hypertextovodkaz">
    <w:name w:val="Hyperlink"/>
    <w:basedOn w:val="Standardnpsmoodstavce"/>
    <w:uiPriority w:val="99"/>
    <w:unhideWhenUsed/>
    <w:rsid w:val="00E71E71"/>
    <w:rPr>
      <w:color w:val="0000FF" w:themeColor="hyperlink"/>
      <w:u w:val="single"/>
    </w:rPr>
  </w:style>
  <w:style w:type="paragraph" w:customStyle="1" w:styleId="Claneki">
    <w:name w:val="Clanek (i)"/>
    <w:basedOn w:val="Normln"/>
    <w:rsid w:val="004C1F31"/>
    <w:pPr>
      <w:keepNext/>
      <w:widowControl w:val="0"/>
    </w:pPr>
    <w:rPr>
      <w:rFonts w:eastAsia="SimSun" w:cs="Arial"/>
      <w:color w:val="000000"/>
      <w:lang w:eastAsia="hi-IN" w:bidi="hi-IN"/>
    </w:rPr>
  </w:style>
  <w:style w:type="paragraph" w:customStyle="1" w:styleId="Text11">
    <w:name w:val="Text 1.1"/>
    <w:basedOn w:val="Normln"/>
    <w:qFormat/>
    <w:rsid w:val="004C1F31"/>
    <w:pPr>
      <w:keepNext/>
      <w:suppressAutoHyphens w:val="0"/>
      <w:spacing w:before="120" w:after="120"/>
      <w:ind w:left="561"/>
      <w:jc w:val="both"/>
    </w:pPr>
    <w:rPr>
      <w:kern w:val="0"/>
      <w:sz w:val="22"/>
      <w:szCs w:val="20"/>
      <w:lang w:eastAsia="en-US"/>
    </w:rPr>
  </w:style>
  <w:style w:type="character" w:customStyle="1" w:styleId="Nadpis2Char">
    <w:name w:val="Nadpis 2 Char"/>
    <w:basedOn w:val="Standardnpsmoodstavce"/>
    <w:link w:val="Nadpis2"/>
    <w:rsid w:val="00A4734D"/>
    <w:rPr>
      <w:rFonts w:ascii="Cambria" w:eastAsia="Times New Roman" w:hAnsi="Cambria" w:cs="Times New Roman"/>
      <w:b/>
      <w:bCs/>
      <w:i/>
      <w:iCs/>
      <w:sz w:val="28"/>
      <w:szCs w:val="28"/>
      <w:lang w:val="x-none" w:eastAsia="x-none"/>
    </w:rPr>
  </w:style>
  <w:style w:type="paragraph" w:styleId="Bezmezer">
    <w:name w:val="No Spacing"/>
    <w:basedOn w:val="Normln"/>
    <w:uiPriority w:val="99"/>
    <w:qFormat/>
    <w:rsid w:val="00A4734D"/>
    <w:pPr>
      <w:suppressAutoHyphens w:val="0"/>
      <w:spacing w:after="200" w:line="276" w:lineRule="auto"/>
      <w:jc w:val="both"/>
    </w:pPr>
    <w:rPr>
      <w:rFonts w:ascii="Cambria" w:eastAsia="Calibri" w:hAnsi="Cambria" w:cs="Cambria"/>
      <w:kern w:val="0"/>
      <w:lang w:eastAsia="en-US"/>
    </w:rPr>
  </w:style>
  <w:style w:type="paragraph" w:customStyle="1" w:styleId="BBSnadpis1">
    <w:name w:val="_BBS nadpis 1"/>
    <w:basedOn w:val="BBSnadpis2"/>
    <w:autoRedefine/>
    <w:qFormat/>
    <w:rsid w:val="00A4734D"/>
    <w:pPr>
      <w:numPr>
        <w:ilvl w:val="0"/>
      </w:numPr>
      <w:tabs>
        <w:tab w:val="clear" w:pos="360"/>
        <w:tab w:val="num" w:pos="709"/>
      </w:tabs>
      <w:spacing w:after="240"/>
      <w:ind w:left="709" w:hanging="709"/>
    </w:pPr>
    <w:rPr>
      <w:u w:val="single"/>
    </w:rPr>
  </w:style>
  <w:style w:type="paragraph" w:customStyle="1" w:styleId="BBSnadpis2">
    <w:name w:val="_BBS nadpis 2"/>
    <w:basedOn w:val="Nadpis2"/>
    <w:next w:val="Normln"/>
    <w:autoRedefine/>
    <w:qFormat/>
    <w:rsid w:val="00A4734D"/>
    <w:pPr>
      <w:keepNext w:val="0"/>
      <w:widowControl w:val="0"/>
      <w:numPr>
        <w:ilvl w:val="1"/>
        <w:numId w:val="9"/>
      </w:numPr>
      <w:tabs>
        <w:tab w:val="clear" w:pos="525"/>
        <w:tab w:val="num" w:pos="709"/>
      </w:tabs>
      <w:spacing w:after="120" w:line="240" w:lineRule="auto"/>
      <w:ind w:left="709" w:hanging="709"/>
      <w:jc w:val="left"/>
      <w:outlineLvl w:val="9"/>
    </w:pPr>
    <w:rPr>
      <w:rFonts w:ascii="Arial" w:hAnsi="Arial"/>
      <w:bCs w:val="0"/>
      <w:i w:val="0"/>
      <w:iCs w:val="0"/>
      <w:sz w:val="22"/>
      <w:szCs w:val="20"/>
      <w:lang w:val="cs-CZ" w:eastAsia="cs-CZ"/>
    </w:rPr>
  </w:style>
  <w:style w:type="paragraph" w:customStyle="1" w:styleId="BBSnadpis4">
    <w:name w:val="_BBS nadpis 4"/>
    <w:basedOn w:val="Normln"/>
    <w:link w:val="BBSnadpis4Char"/>
    <w:qFormat/>
    <w:rsid w:val="00A4734D"/>
    <w:pPr>
      <w:widowControl w:val="0"/>
      <w:numPr>
        <w:ilvl w:val="3"/>
        <w:numId w:val="9"/>
      </w:numPr>
      <w:suppressAutoHyphens w:val="0"/>
      <w:spacing w:after="120"/>
      <w:jc w:val="both"/>
      <w:outlineLvl w:val="2"/>
    </w:pPr>
    <w:rPr>
      <w:rFonts w:ascii="Arial" w:hAnsi="Arial" w:cs="Arial"/>
      <w:bCs/>
      <w:kern w:val="0"/>
      <w:sz w:val="22"/>
      <w:szCs w:val="20"/>
      <w:lang w:eastAsia="cs-CZ"/>
    </w:rPr>
  </w:style>
  <w:style w:type="character" w:customStyle="1" w:styleId="BBSnadpis4Char">
    <w:name w:val="_BBS nadpis 4 Char"/>
    <w:link w:val="BBSnadpis4"/>
    <w:rsid w:val="00A4734D"/>
    <w:rPr>
      <w:rFonts w:ascii="Arial" w:eastAsia="Times New Roman" w:hAnsi="Arial" w:cs="Arial"/>
      <w:bCs/>
      <w:szCs w:val="20"/>
      <w:lang w:eastAsia="cs-CZ"/>
    </w:rPr>
  </w:style>
  <w:style w:type="paragraph" w:styleId="Revize">
    <w:name w:val="Revision"/>
    <w:hidden/>
    <w:uiPriority w:val="99"/>
    <w:semiHidden/>
    <w:rsid w:val="0016225F"/>
    <w:pPr>
      <w:spacing w:after="0" w:line="240" w:lineRule="auto"/>
    </w:pPr>
    <w:rPr>
      <w:rFonts w:ascii="Times New Roman" w:eastAsia="Times New Roman" w:hAnsi="Times New Roman" w:cs="Times New Roman"/>
      <w:kern w:val="1"/>
      <w:sz w:val="24"/>
      <w:szCs w:val="24"/>
      <w:lang w:eastAsia="ar-SA"/>
    </w:rPr>
  </w:style>
  <w:style w:type="paragraph" w:customStyle="1" w:styleId="Import5">
    <w:name w:val="Import 5"/>
    <w:basedOn w:val="Normln"/>
    <w:uiPriority w:val="99"/>
    <w:rsid w:val="00416B6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rPr>
      <w:rFonts w:ascii="Courier New" w:hAnsi="Courier New"/>
      <w:kern w:val="0"/>
      <w:szCs w:val="20"/>
      <w:lang w:eastAsia="cs-CZ"/>
    </w:rPr>
  </w:style>
  <w:style w:type="paragraph" w:customStyle="1" w:styleId="Import9">
    <w:name w:val="Import 9"/>
    <w:basedOn w:val="Normln"/>
    <w:uiPriority w:val="99"/>
    <w:rsid w:val="00416B6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rPr>
      <w:rFonts w:ascii="Courier New" w:hAnsi="Courier New"/>
      <w:kern w:val="0"/>
      <w:szCs w:val="20"/>
      <w:lang w:eastAsia="cs-CZ"/>
    </w:rPr>
  </w:style>
  <w:style w:type="character" w:customStyle="1" w:styleId="Nadpis1Char">
    <w:name w:val="Nadpis 1 Char"/>
    <w:basedOn w:val="Standardnpsmoodstavce"/>
    <w:link w:val="Nadpis1"/>
    <w:uiPriority w:val="9"/>
    <w:rsid w:val="00050385"/>
    <w:rPr>
      <w:rFonts w:asciiTheme="majorHAnsi" w:eastAsiaTheme="majorEastAsia" w:hAnsiTheme="majorHAnsi" w:cstheme="majorBidi"/>
      <w:color w:val="365F91" w:themeColor="accent1" w:themeShade="BF"/>
      <w:kern w:val="1"/>
      <w:sz w:val="32"/>
      <w:szCs w:val="32"/>
      <w:lang w:eastAsia="ar-SA"/>
    </w:rPr>
  </w:style>
  <w:style w:type="character" w:customStyle="1" w:styleId="Nadpis3Char">
    <w:name w:val="Nadpis 3 Char"/>
    <w:basedOn w:val="Standardnpsmoodstavce"/>
    <w:link w:val="Nadpis3"/>
    <w:uiPriority w:val="9"/>
    <w:semiHidden/>
    <w:rsid w:val="00E45096"/>
    <w:rPr>
      <w:rFonts w:asciiTheme="majorHAnsi" w:eastAsiaTheme="majorEastAsia" w:hAnsiTheme="majorHAnsi" w:cstheme="majorBidi"/>
      <w:color w:val="243F60" w:themeColor="accent1" w:themeShade="7F"/>
      <w:kern w:val="1"/>
      <w:sz w:val="24"/>
      <w:szCs w:val="24"/>
      <w:lang w:eastAsia="ar-SA"/>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E45096"/>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2245">
      <w:bodyDiv w:val="1"/>
      <w:marLeft w:val="0"/>
      <w:marRight w:val="0"/>
      <w:marTop w:val="0"/>
      <w:marBottom w:val="0"/>
      <w:divBdr>
        <w:top w:val="none" w:sz="0" w:space="0" w:color="auto"/>
        <w:left w:val="none" w:sz="0" w:space="0" w:color="auto"/>
        <w:bottom w:val="none" w:sz="0" w:space="0" w:color="auto"/>
        <w:right w:val="none" w:sz="0" w:space="0" w:color="auto"/>
      </w:divBdr>
    </w:div>
    <w:div w:id="447311147">
      <w:bodyDiv w:val="1"/>
      <w:marLeft w:val="0"/>
      <w:marRight w:val="0"/>
      <w:marTop w:val="0"/>
      <w:marBottom w:val="0"/>
      <w:divBdr>
        <w:top w:val="none" w:sz="0" w:space="0" w:color="auto"/>
        <w:left w:val="none" w:sz="0" w:space="0" w:color="auto"/>
        <w:bottom w:val="none" w:sz="0" w:space="0" w:color="auto"/>
        <w:right w:val="none" w:sz="0" w:space="0" w:color="auto"/>
      </w:divBdr>
      <w:divsChild>
        <w:div w:id="465704346">
          <w:marLeft w:val="0"/>
          <w:marRight w:val="0"/>
          <w:marTop w:val="0"/>
          <w:marBottom w:val="0"/>
          <w:divBdr>
            <w:top w:val="none" w:sz="0" w:space="0" w:color="auto"/>
            <w:left w:val="none" w:sz="0" w:space="0" w:color="auto"/>
            <w:bottom w:val="none" w:sz="0" w:space="0" w:color="auto"/>
            <w:right w:val="none" w:sz="0" w:space="0" w:color="auto"/>
          </w:divBdr>
        </w:div>
        <w:div w:id="1071080085">
          <w:marLeft w:val="0"/>
          <w:marRight w:val="0"/>
          <w:marTop w:val="0"/>
          <w:marBottom w:val="0"/>
          <w:divBdr>
            <w:top w:val="none" w:sz="0" w:space="0" w:color="auto"/>
            <w:left w:val="none" w:sz="0" w:space="0" w:color="auto"/>
            <w:bottom w:val="none" w:sz="0" w:space="0" w:color="auto"/>
            <w:right w:val="none" w:sz="0" w:space="0" w:color="auto"/>
          </w:divBdr>
        </w:div>
      </w:divsChild>
    </w:div>
    <w:div w:id="832793946">
      <w:bodyDiv w:val="1"/>
      <w:marLeft w:val="0"/>
      <w:marRight w:val="0"/>
      <w:marTop w:val="0"/>
      <w:marBottom w:val="0"/>
      <w:divBdr>
        <w:top w:val="none" w:sz="0" w:space="0" w:color="auto"/>
        <w:left w:val="none" w:sz="0" w:space="0" w:color="auto"/>
        <w:bottom w:val="none" w:sz="0" w:space="0" w:color="auto"/>
        <w:right w:val="none" w:sz="0" w:space="0" w:color="auto"/>
      </w:divBdr>
    </w:div>
    <w:div w:id="1214274943">
      <w:bodyDiv w:val="1"/>
      <w:marLeft w:val="0"/>
      <w:marRight w:val="0"/>
      <w:marTop w:val="0"/>
      <w:marBottom w:val="0"/>
      <w:divBdr>
        <w:top w:val="none" w:sz="0" w:space="0" w:color="auto"/>
        <w:left w:val="none" w:sz="0" w:space="0" w:color="auto"/>
        <w:bottom w:val="none" w:sz="0" w:space="0" w:color="auto"/>
        <w:right w:val="none" w:sz="0" w:space="0" w:color="auto"/>
      </w:divBdr>
    </w:div>
    <w:div w:id="1323043990">
      <w:bodyDiv w:val="1"/>
      <w:marLeft w:val="0"/>
      <w:marRight w:val="0"/>
      <w:marTop w:val="0"/>
      <w:marBottom w:val="0"/>
      <w:divBdr>
        <w:top w:val="none" w:sz="0" w:space="0" w:color="auto"/>
        <w:left w:val="none" w:sz="0" w:space="0" w:color="auto"/>
        <w:bottom w:val="none" w:sz="0" w:space="0" w:color="auto"/>
        <w:right w:val="none" w:sz="0" w:space="0" w:color="auto"/>
      </w:divBdr>
    </w:div>
    <w:div w:id="14058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rosta@pribyslavic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5341</Words>
  <Characters>31512</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Martina Procházková</dc:creator>
  <cp:lastModifiedBy>Kristýna Ullreich</cp:lastModifiedBy>
  <cp:revision>9</cp:revision>
  <cp:lastPrinted>2022-06-09T10:33:00Z</cp:lastPrinted>
  <dcterms:created xsi:type="dcterms:W3CDTF">2023-04-05T15:27:00Z</dcterms:created>
  <dcterms:modified xsi:type="dcterms:W3CDTF">2023-04-11T12:57:00Z</dcterms:modified>
</cp:coreProperties>
</file>