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B93E1F" w14:textId="3E5E93B5" w:rsidR="00CC303B" w:rsidRPr="005C01BF" w:rsidRDefault="00317479" w:rsidP="00317479">
      <w:pPr>
        <w:jc w:val="center"/>
        <w:rPr>
          <w:rFonts w:asciiTheme="majorHAnsi" w:hAnsiTheme="majorHAnsi"/>
          <w:i/>
          <w:sz w:val="28"/>
          <w:szCs w:val="28"/>
          <w:lang w:val="en-US"/>
        </w:rPr>
      </w:pPr>
      <w:bookmarkStart w:id="0" w:name="_GoBack"/>
      <w:bookmarkEnd w:id="0"/>
      <w:r w:rsidRPr="005C01BF">
        <w:rPr>
          <w:rFonts w:asciiTheme="majorHAnsi" w:hAnsiTheme="majorHAnsi"/>
          <w:i/>
          <w:sz w:val="28"/>
          <w:szCs w:val="28"/>
        </w:rPr>
        <w:t xml:space="preserve">TECHNICKÉ ZADÁNÍ </w:t>
      </w:r>
    </w:p>
    <w:p w14:paraId="2B90E722" w14:textId="3F7A6446" w:rsidR="00317479" w:rsidRPr="005C01BF" w:rsidRDefault="00F36D1D" w:rsidP="00317479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REVITALIZACE ROZVÁDĚČŮ V KRYTU CO</w:t>
      </w:r>
    </w:p>
    <w:p w14:paraId="70FFC759" w14:textId="0243A9AC" w:rsidR="00317479" w:rsidRPr="005C01BF" w:rsidRDefault="00F36D1D" w:rsidP="00317479">
      <w:pPr>
        <w:jc w:val="center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Město Štětí</w:t>
      </w:r>
    </w:p>
    <w:p w14:paraId="1F8F882C" w14:textId="77777777" w:rsidR="00317479" w:rsidRPr="005C01BF" w:rsidRDefault="00317479" w:rsidP="00317479">
      <w:pPr>
        <w:jc w:val="center"/>
        <w:rPr>
          <w:rFonts w:asciiTheme="majorHAnsi" w:hAnsiTheme="majorHAnsi"/>
          <w:i/>
          <w:sz w:val="28"/>
          <w:szCs w:val="28"/>
        </w:rPr>
      </w:pPr>
    </w:p>
    <w:p w14:paraId="6067D254" w14:textId="77777777" w:rsidR="00317479" w:rsidRPr="005C01BF" w:rsidRDefault="00317479" w:rsidP="00317479">
      <w:pPr>
        <w:spacing w:after="0"/>
        <w:rPr>
          <w:rFonts w:asciiTheme="majorHAnsi" w:hAnsiTheme="majorHAnsi"/>
          <w:sz w:val="24"/>
          <w:szCs w:val="24"/>
        </w:rPr>
      </w:pPr>
      <w:r w:rsidRPr="005C01BF">
        <w:rPr>
          <w:rFonts w:asciiTheme="majorHAnsi" w:hAnsiTheme="majorHAnsi"/>
          <w:sz w:val="24"/>
          <w:szCs w:val="24"/>
        </w:rPr>
        <w:t>Kontakt:</w:t>
      </w:r>
    </w:p>
    <w:p w14:paraId="09FCD243" w14:textId="4216FA16" w:rsidR="00317479" w:rsidRPr="005C01BF" w:rsidRDefault="00F36D1D" w:rsidP="00317479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Filip Horák</w:t>
      </w:r>
    </w:p>
    <w:p w14:paraId="46AA82EF" w14:textId="095327B9" w:rsidR="00F36D1D" w:rsidRDefault="00703F20" w:rsidP="00317479">
      <w:hyperlink r:id="rId8" w:history="1">
        <w:r w:rsidR="00F36D1D" w:rsidRPr="00811E71">
          <w:rPr>
            <w:rStyle w:val="Hypertextovodkaz"/>
          </w:rPr>
          <w:t>filip.horak@steti.cz</w:t>
        </w:r>
      </w:hyperlink>
    </w:p>
    <w:p w14:paraId="7D7B0071" w14:textId="183C99D8" w:rsidR="00317479" w:rsidRPr="005C01BF" w:rsidRDefault="00317479" w:rsidP="00317479">
      <w:pPr>
        <w:rPr>
          <w:rFonts w:asciiTheme="majorHAnsi" w:hAnsiTheme="majorHAnsi"/>
          <w:sz w:val="24"/>
          <w:szCs w:val="24"/>
        </w:rPr>
      </w:pPr>
      <w:r w:rsidRPr="005C01BF">
        <w:rPr>
          <w:rFonts w:asciiTheme="majorHAnsi" w:hAnsiTheme="majorHAnsi"/>
          <w:sz w:val="24"/>
          <w:szCs w:val="24"/>
        </w:rPr>
        <w:t>Tel: +420</w:t>
      </w:r>
      <w:r w:rsidR="00F36D1D">
        <w:rPr>
          <w:rFonts w:asciiTheme="majorHAnsi" w:hAnsiTheme="majorHAnsi"/>
          <w:sz w:val="24"/>
          <w:szCs w:val="24"/>
        </w:rPr>
        <w:t> 604 402 728</w:t>
      </w:r>
    </w:p>
    <w:p w14:paraId="3CBE4D24" w14:textId="77777777" w:rsidR="005F5A66" w:rsidRPr="005C01BF" w:rsidRDefault="005F5A66">
      <w:pPr>
        <w:rPr>
          <w:rFonts w:asciiTheme="majorHAnsi" w:hAnsiTheme="majorHAnsi"/>
          <w:sz w:val="24"/>
          <w:szCs w:val="24"/>
        </w:rPr>
      </w:pPr>
      <w:r w:rsidRPr="005C01BF">
        <w:rPr>
          <w:rFonts w:asciiTheme="majorHAnsi" w:hAnsiTheme="majorHAnsi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eastAsia="en-US"/>
        </w:rPr>
        <w:id w:val="-143088679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484E84D" w14:textId="713690BD" w:rsidR="00B83582" w:rsidRDefault="00B83582">
          <w:pPr>
            <w:pStyle w:val="Nadpisobsahu"/>
          </w:pPr>
          <w:r>
            <w:t>Obsah</w:t>
          </w:r>
        </w:p>
        <w:p w14:paraId="42CE861E" w14:textId="23DFA5EE" w:rsidR="008A230C" w:rsidRDefault="00B83582">
          <w:pPr>
            <w:pStyle w:val="Obsah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6861731" w:history="1">
            <w:r w:rsidR="008A230C" w:rsidRPr="000B276E">
              <w:rPr>
                <w:rStyle w:val="Hypertextovodkaz"/>
                <w:noProof/>
              </w:rPr>
              <w:t>1.</w:t>
            </w:r>
            <w:r w:rsidR="008A230C">
              <w:rPr>
                <w:rFonts w:cstheme="minorBidi"/>
                <w:noProof/>
              </w:rPr>
              <w:tab/>
            </w:r>
            <w:r w:rsidR="008A230C" w:rsidRPr="000B276E">
              <w:rPr>
                <w:rStyle w:val="Hypertextovodkaz"/>
                <w:noProof/>
              </w:rPr>
              <w:t>Obecné požadavky</w:t>
            </w:r>
            <w:r w:rsidR="008A230C">
              <w:rPr>
                <w:noProof/>
                <w:webHidden/>
              </w:rPr>
              <w:tab/>
            </w:r>
            <w:r w:rsidR="008A230C">
              <w:rPr>
                <w:noProof/>
                <w:webHidden/>
              </w:rPr>
              <w:fldChar w:fldCharType="begin"/>
            </w:r>
            <w:r w:rsidR="008A230C">
              <w:rPr>
                <w:noProof/>
                <w:webHidden/>
              </w:rPr>
              <w:instrText xml:space="preserve"> PAGEREF _Toc136861731 \h </w:instrText>
            </w:r>
            <w:r w:rsidR="008A230C">
              <w:rPr>
                <w:noProof/>
                <w:webHidden/>
              </w:rPr>
            </w:r>
            <w:r w:rsidR="008A230C">
              <w:rPr>
                <w:noProof/>
                <w:webHidden/>
              </w:rPr>
              <w:fldChar w:fldCharType="separate"/>
            </w:r>
            <w:r w:rsidR="008A230C">
              <w:rPr>
                <w:noProof/>
                <w:webHidden/>
              </w:rPr>
              <w:t>3</w:t>
            </w:r>
            <w:r w:rsidR="008A230C">
              <w:rPr>
                <w:noProof/>
                <w:webHidden/>
              </w:rPr>
              <w:fldChar w:fldCharType="end"/>
            </w:r>
          </w:hyperlink>
        </w:p>
        <w:p w14:paraId="07FBFF06" w14:textId="5EAD8DB5" w:rsidR="008A230C" w:rsidRDefault="00703F20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6861732" w:history="1">
            <w:r w:rsidR="008A230C" w:rsidRPr="000B276E">
              <w:rPr>
                <w:rStyle w:val="Hypertextovodkaz"/>
                <w:noProof/>
              </w:rPr>
              <w:t>1.1.</w:t>
            </w:r>
            <w:r w:rsidR="008A230C">
              <w:rPr>
                <w:rFonts w:cstheme="minorBidi"/>
                <w:noProof/>
              </w:rPr>
              <w:tab/>
            </w:r>
            <w:r w:rsidR="008A230C" w:rsidRPr="000B276E">
              <w:rPr>
                <w:rStyle w:val="Hypertextovodkaz"/>
                <w:noProof/>
              </w:rPr>
              <w:t>Demontážní práce:</w:t>
            </w:r>
            <w:r w:rsidR="008A230C">
              <w:rPr>
                <w:noProof/>
                <w:webHidden/>
              </w:rPr>
              <w:tab/>
            </w:r>
            <w:r w:rsidR="008A230C">
              <w:rPr>
                <w:noProof/>
                <w:webHidden/>
              </w:rPr>
              <w:fldChar w:fldCharType="begin"/>
            </w:r>
            <w:r w:rsidR="008A230C">
              <w:rPr>
                <w:noProof/>
                <w:webHidden/>
              </w:rPr>
              <w:instrText xml:space="preserve"> PAGEREF _Toc136861732 \h </w:instrText>
            </w:r>
            <w:r w:rsidR="008A230C">
              <w:rPr>
                <w:noProof/>
                <w:webHidden/>
              </w:rPr>
            </w:r>
            <w:r w:rsidR="008A230C">
              <w:rPr>
                <w:noProof/>
                <w:webHidden/>
              </w:rPr>
              <w:fldChar w:fldCharType="separate"/>
            </w:r>
            <w:r w:rsidR="008A230C">
              <w:rPr>
                <w:noProof/>
                <w:webHidden/>
              </w:rPr>
              <w:t>3</w:t>
            </w:r>
            <w:r w:rsidR="008A230C">
              <w:rPr>
                <w:noProof/>
                <w:webHidden/>
              </w:rPr>
              <w:fldChar w:fldCharType="end"/>
            </w:r>
          </w:hyperlink>
        </w:p>
        <w:p w14:paraId="69734B1D" w14:textId="38D09C68" w:rsidR="008A230C" w:rsidRDefault="00703F20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6861733" w:history="1">
            <w:r w:rsidR="008A230C" w:rsidRPr="000B276E">
              <w:rPr>
                <w:rStyle w:val="Hypertextovodkaz"/>
                <w:noProof/>
              </w:rPr>
              <w:t>1.2.</w:t>
            </w:r>
            <w:r w:rsidR="008A230C">
              <w:rPr>
                <w:rFonts w:cstheme="minorBidi"/>
                <w:noProof/>
              </w:rPr>
              <w:tab/>
            </w:r>
            <w:r w:rsidR="008A230C" w:rsidRPr="000B276E">
              <w:rPr>
                <w:rStyle w:val="Hypertextovodkaz"/>
                <w:noProof/>
              </w:rPr>
              <w:t>Montážní práce:</w:t>
            </w:r>
            <w:r w:rsidR="008A230C">
              <w:rPr>
                <w:noProof/>
                <w:webHidden/>
              </w:rPr>
              <w:tab/>
            </w:r>
            <w:r w:rsidR="008A230C">
              <w:rPr>
                <w:noProof/>
                <w:webHidden/>
              </w:rPr>
              <w:fldChar w:fldCharType="begin"/>
            </w:r>
            <w:r w:rsidR="008A230C">
              <w:rPr>
                <w:noProof/>
                <w:webHidden/>
              </w:rPr>
              <w:instrText xml:space="preserve"> PAGEREF _Toc136861733 \h </w:instrText>
            </w:r>
            <w:r w:rsidR="008A230C">
              <w:rPr>
                <w:noProof/>
                <w:webHidden/>
              </w:rPr>
            </w:r>
            <w:r w:rsidR="008A230C">
              <w:rPr>
                <w:noProof/>
                <w:webHidden/>
              </w:rPr>
              <w:fldChar w:fldCharType="separate"/>
            </w:r>
            <w:r w:rsidR="008A230C">
              <w:rPr>
                <w:noProof/>
                <w:webHidden/>
              </w:rPr>
              <w:t>3</w:t>
            </w:r>
            <w:r w:rsidR="008A230C">
              <w:rPr>
                <w:noProof/>
                <w:webHidden/>
              </w:rPr>
              <w:fldChar w:fldCharType="end"/>
            </w:r>
          </w:hyperlink>
        </w:p>
        <w:p w14:paraId="071591BF" w14:textId="31566752" w:rsidR="008A230C" w:rsidRDefault="00703F20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6861734" w:history="1">
            <w:r w:rsidR="008A230C" w:rsidRPr="000B276E">
              <w:rPr>
                <w:rStyle w:val="Hypertextovodkaz"/>
                <w:noProof/>
              </w:rPr>
              <w:t>1.3.</w:t>
            </w:r>
            <w:r w:rsidR="008A230C">
              <w:rPr>
                <w:rFonts w:cstheme="minorBidi"/>
                <w:noProof/>
              </w:rPr>
              <w:tab/>
            </w:r>
            <w:r w:rsidR="008A230C" w:rsidRPr="000B276E">
              <w:rPr>
                <w:rStyle w:val="Hypertextovodkaz"/>
                <w:noProof/>
              </w:rPr>
              <w:t>Oživení, uvedení do provozu</w:t>
            </w:r>
            <w:r w:rsidR="008A230C">
              <w:rPr>
                <w:noProof/>
                <w:webHidden/>
              </w:rPr>
              <w:tab/>
            </w:r>
            <w:r w:rsidR="008A230C">
              <w:rPr>
                <w:noProof/>
                <w:webHidden/>
              </w:rPr>
              <w:fldChar w:fldCharType="begin"/>
            </w:r>
            <w:r w:rsidR="008A230C">
              <w:rPr>
                <w:noProof/>
                <w:webHidden/>
              </w:rPr>
              <w:instrText xml:space="preserve"> PAGEREF _Toc136861734 \h </w:instrText>
            </w:r>
            <w:r w:rsidR="008A230C">
              <w:rPr>
                <w:noProof/>
                <w:webHidden/>
              </w:rPr>
            </w:r>
            <w:r w:rsidR="008A230C">
              <w:rPr>
                <w:noProof/>
                <w:webHidden/>
              </w:rPr>
              <w:fldChar w:fldCharType="separate"/>
            </w:r>
            <w:r w:rsidR="008A230C">
              <w:rPr>
                <w:noProof/>
                <w:webHidden/>
              </w:rPr>
              <w:t>3</w:t>
            </w:r>
            <w:r w:rsidR="008A230C">
              <w:rPr>
                <w:noProof/>
                <w:webHidden/>
              </w:rPr>
              <w:fldChar w:fldCharType="end"/>
            </w:r>
          </w:hyperlink>
        </w:p>
        <w:p w14:paraId="618509AD" w14:textId="11E90D7F" w:rsidR="008A230C" w:rsidRDefault="00703F20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6861735" w:history="1">
            <w:r w:rsidR="008A230C" w:rsidRPr="000B276E">
              <w:rPr>
                <w:rStyle w:val="Hypertextovodkaz"/>
                <w:noProof/>
              </w:rPr>
              <w:t>1.4.</w:t>
            </w:r>
            <w:r w:rsidR="008A230C">
              <w:rPr>
                <w:rFonts w:cstheme="minorBidi"/>
                <w:noProof/>
              </w:rPr>
              <w:tab/>
            </w:r>
            <w:r w:rsidR="008A230C" w:rsidRPr="000B276E">
              <w:rPr>
                <w:rStyle w:val="Hypertextovodkaz"/>
                <w:noProof/>
              </w:rPr>
              <w:t>Dokumentace:</w:t>
            </w:r>
            <w:r w:rsidR="008A230C">
              <w:rPr>
                <w:noProof/>
                <w:webHidden/>
              </w:rPr>
              <w:tab/>
            </w:r>
            <w:r w:rsidR="008A230C">
              <w:rPr>
                <w:noProof/>
                <w:webHidden/>
              </w:rPr>
              <w:fldChar w:fldCharType="begin"/>
            </w:r>
            <w:r w:rsidR="008A230C">
              <w:rPr>
                <w:noProof/>
                <w:webHidden/>
              </w:rPr>
              <w:instrText xml:space="preserve"> PAGEREF _Toc136861735 \h </w:instrText>
            </w:r>
            <w:r w:rsidR="008A230C">
              <w:rPr>
                <w:noProof/>
                <w:webHidden/>
              </w:rPr>
            </w:r>
            <w:r w:rsidR="008A230C">
              <w:rPr>
                <w:noProof/>
                <w:webHidden/>
              </w:rPr>
              <w:fldChar w:fldCharType="separate"/>
            </w:r>
            <w:r w:rsidR="008A230C">
              <w:rPr>
                <w:noProof/>
                <w:webHidden/>
              </w:rPr>
              <w:t>3</w:t>
            </w:r>
            <w:r w:rsidR="008A230C">
              <w:rPr>
                <w:noProof/>
                <w:webHidden/>
              </w:rPr>
              <w:fldChar w:fldCharType="end"/>
            </w:r>
          </w:hyperlink>
        </w:p>
        <w:p w14:paraId="47D12204" w14:textId="171D0869" w:rsidR="008A230C" w:rsidRDefault="00703F20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6861736" w:history="1">
            <w:r w:rsidR="008A230C" w:rsidRPr="000B276E">
              <w:rPr>
                <w:rStyle w:val="Hypertextovodkaz"/>
                <w:noProof/>
              </w:rPr>
              <w:t>1.5.</w:t>
            </w:r>
            <w:r w:rsidR="008A230C">
              <w:rPr>
                <w:rFonts w:cstheme="minorBidi"/>
                <w:noProof/>
              </w:rPr>
              <w:tab/>
            </w:r>
            <w:r w:rsidR="008A230C" w:rsidRPr="000B276E">
              <w:rPr>
                <w:rStyle w:val="Hypertextovodkaz"/>
                <w:noProof/>
              </w:rPr>
              <w:t>Značení:</w:t>
            </w:r>
            <w:r w:rsidR="008A230C">
              <w:rPr>
                <w:noProof/>
                <w:webHidden/>
              </w:rPr>
              <w:tab/>
            </w:r>
            <w:r w:rsidR="008A230C">
              <w:rPr>
                <w:noProof/>
                <w:webHidden/>
              </w:rPr>
              <w:fldChar w:fldCharType="begin"/>
            </w:r>
            <w:r w:rsidR="008A230C">
              <w:rPr>
                <w:noProof/>
                <w:webHidden/>
              </w:rPr>
              <w:instrText xml:space="preserve"> PAGEREF _Toc136861736 \h </w:instrText>
            </w:r>
            <w:r w:rsidR="008A230C">
              <w:rPr>
                <w:noProof/>
                <w:webHidden/>
              </w:rPr>
            </w:r>
            <w:r w:rsidR="008A230C">
              <w:rPr>
                <w:noProof/>
                <w:webHidden/>
              </w:rPr>
              <w:fldChar w:fldCharType="separate"/>
            </w:r>
            <w:r w:rsidR="008A230C">
              <w:rPr>
                <w:noProof/>
                <w:webHidden/>
              </w:rPr>
              <w:t>4</w:t>
            </w:r>
            <w:r w:rsidR="008A230C">
              <w:rPr>
                <w:noProof/>
                <w:webHidden/>
              </w:rPr>
              <w:fldChar w:fldCharType="end"/>
            </w:r>
          </w:hyperlink>
        </w:p>
        <w:p w14:paraId="3D12CA12" w14:textId="52E077C2" w:rsidR="008A230C" w:rsidRDefault="00703F20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6861737" w:history="1">
            <w:r w:rsidR="008A230C" w:rsidRPr="000B276E">
              <w:rPr>
                <w:rStyle w:val="Hypertextovodkaz"/>
                <w:noProof/>
              </w:rPr>
              <w:t>1.6.</w:t>
            </w:r>
            <w:r w:rsidR="008A230C">
              <w:rPr>
                <w:rFonts w:cstheme="minorBidi"/>
                <w:noProof/>
              </w:rPr>
              <w:tab/>
            </w:r>
            <w:r w:rsidR="008A230C" w:rsidRPr="000B276E">
              <w:rPr>
                <w:rStyle w:val="Hypertextovodkaz"/>
                <w:noProof/>
              </w:rPr>
              <w:t>Okruh dodavatelů:</w:t>
            </w:r>
            <w:r w:rsidR="008A230C">
              <w:rPr>
                <w:noProof/>
                <w:webHidden/>
              </w:rPr>
              <w:tab/>
            </w:r>
            <w:r w:rsidR="008A230C">
              <w:rPr>
                <w:noProof/>
                <w:webHidden/>
              </w:rPr>
              <w:fldChar w:fldCharType="begin"/>
            </w:r>
            <w:r w:rsidR="008A230C">
              <w:rPr>
                <w:noProof/>
                <w:webHidden/>
              </w:rPr>
              <w:instrText xml:space="preserve"> PAGEREF _Toc136861737 \h </w:instrText>
            </w:r>
            <w:r w:rsidR="008A230C">
              <w:rPr>
                <w:noProof/>
                <w:webHidden/>
              </w:rPr>
            </w:r>
            <w:r w:rsidR="008A230C">
              <w:rPr>
                <w:noProof/>
                <w:webHidden/>
              </w:rPr>
              <w:fldChar w:fldCharType="separate"/>
            </w:r>
            <w:r w:rsidR="008A230C">
              <w:rPr>
                <w:noProof/>
                <w:webHidden/>
              </w:rPr>
              <w:t>4</w:t>
            </w:r>
            <w:r w:rsidR="008A230C">
              <w:rPr>
                <w:noProof/>
                <w:webHidden/>
              </w:rPr>
              <w:fldChar w:fldCharType="end"/>
            </w:r>
          </w:hyperlink>
        </w:p>
        <w:p w14:paraId="14DEED7B" w14:textId="41631C3B" w:rsidR="008A230C" w:rsidRDefault="00703F20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6861738" w:history="1">
            <w:r w:rsidR="008A230C" w:rsidRPr="000B276E">
              <w:rPr>
                <w:rStyle w:val="Hypertextovodkaz"/>
                <w:noProof/>
              </w:rPr>
              <w:t>1.7.</w:t>
            </w:r>
            <w:r w:rsidR="008A230C">
              <w:rPr>
                <w:rFonts w:cstheme="minorBidi"/>
                <w:noProof/>
              </w:rPr>
              <w:tab/>
            </w:r>
            <w:r w:rsidR="008A230C" w:rsidRPr="000B276E">
              <w:rPr>
                <w:rStyle w:val="Hypertextovodkaz"/>
                <w:noProof/>
              </w:rPr>
              <w:t>Zaškolení, seznámení</w:t>
            </w:r>
            <w:r w:rsidR="008A230C">
              <w:rPr>
                <w:noProof/>
                <w:webHidden/>
              </w:rPr>
              <w:tab/>
            </w:r>
            <w:r w:rsidR="008A230C">
              <w:rPr>
                <w:noProof/>
                <w:webHidden/>
              </w:rPr>
              <w:fldChar w:fldCharType="begin"/>
            </w:r>
            <w:r w:rsidR="008A230C">
              <w:rPr>
                <w:noProof/>
                <w:webHidden/>
              </w:rPr>
              <w:instrText xml:space="preserve"> PAGEREF _Toc136861738 \h </w:instrText>
            </w:r>
            <w:r w:rsidR="008A230C">
              <w:rPr>
                <w:noProof/>
                <w:webHidden/>
              </w:rPr>
            </w:r>
            <w:r w:rsidR="008A230C">
              <w:rPr>
                <w:noProof/>
                <w:webHidden/>
              </w:rPr>
              <w:fldChar w:fldCharType="separate"/>
            </w:r>
            <w:r w:rsidR="008A230C">
              <w:rPr>
                <w:noProof/>
                <w:webHidden/>
              </w:rPr>
              <w:t>4</w:t>
            </w:r>
            <w:r w:rsidR="008A230C">
              <w:rPr>
                <w:noProof/>
                <w:webHidden/>
              </w:rPr>
              <w:fldChar w:fldCharType="end"/>
            </w:r>
          </w:hyperlink>
        </w:p>
        <w:p w14:paraId="47495276" w14:textId="4B824FB4" w:rsidR="008A230C" w:rsidRDefault="00703F20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6861739" w:history="1">
            <w:r w:rsidR="008A230C" w:rsidRPr="000B276E">
              <w:rPr>
                <w:rStyle w:val="Hypertextovodkaz"/>
                <w:noProof/>
              </w:rPr>
              <w:t>1.8.</w:t>
            </w:r>
            <w:r w:rsidR="008A230C">
              <w:rPr>
                <w:rFonts w:cstheme="minorBidi"/>
                <w:noProof/>
              </w:rPr>
              <w:tab/>
            </w:r>
            <w:r w:rsidR="008A230C" w:rsidRPr="000B276E">
              <w:rPr>
                <w:rStyle w:val="Hypertextovodkaz"/>
                <w:noProof/>
              </w:rPr>
              <w:t>Prohlídka místa realizace</w:t>
            </w:r>
            <w:r w:rsidR="008A230C">
              <w:rPr>
                <w:noProof/>
                <w:webHidden/>
              </w:rPr>
              <w:tab/>
            </w:r>
            <w:r w:rsidR="008A230C">
              <w:rPr>
                <w:noProof/>
                <w:webHidden/>
              </w:rPr>
              <w:fldChar w:fldCharType="begin"/>
            </w:r>
            <w:r w:rsidR="008A230C">
              <w:rPr>
                <w:noProof/>
                <w:webHidden/>
              </w:rPr>
              <w:instrText xml:space="preserve"> PAGEREF _Toc136861739 \h </w:instrText>
            </w:r>
            <w:r w:rsidR="008A230C">
              <w:rPr>
                <w:noProof/>
                <w:webHidden/>
              </w:rPr>
            </w:r>
            <w:r w:rsidR="008A230C">
              <w:rPr>
                <w:noProof/>
                <w:webHidden/>
              </w:rPr>
              <w:fldChar w:fldCharType="separate"/>
            </w:r>
            <w:r w:rsidR="008A230C">
              <w:rPr>
                <w:noProof/>
                <w:webHidden/>
              </w:rPr>
              <w:t>4</w:t>
            </w:r>
            <w:r w:rsidR="008A230C">
              <w:rPr>
                <w:noProof/>
                <w:webHidden/>
              </w:rPr>
              <w:fldChar w:fldCharType="end"/>
            </w:r>
          </w:hyperlink>
        </w:p>
        <w:p w14:paraId="62ED5D58" w14:textId="534F1B44" w:rsidR="008A230C" w:rsidRDefault="00703F20">
          <w:pPr>
            <w:pStyle w:val="Obsah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hyperlink w:anchor="_Toc136861740" w:history="1">
            <w:r w:rsidR="008A230C" w:rsidRPr="000B276E">
              <w:rPr>
                <w:rStyle w:val="Hypertextovodkaz"/>
                <w:noProof/>
              </w:rPr>
              <w:t>2.</w:t>
            </w:r>
            <w:r w:rsidR="008A230C">
              <w:rPr>
                <w:rFonts w:cstheme="minorBidi"/>
                <w:noProof/>
              </w:rPr>
              <w:tab/>
            </w:r>
            <w:r w:rsidR="008A230C" w:rsidRPr="000B276E">
              <w:rPr>
                <w:rStyle w:val="Hypertextovodkaz"/>
                <w:noProof/>
              </w:rPr>
              <w:t>Popis projektu</w:t>
            </w:r>
            <w:r w:rsidR="008A230C">
              <w:rPr>
                <w:noProof/>
                <w:webHidden/>
              </w:rPr>
              <w:tab/>
            </w:r>
            <w:r w:rsidR="008A230C">
              <w:rPr>
                <w:noProof/>
                <w:webHidden/>
              </w:rPr>
              <w:fldChar w:fldCharType="begin"/>
            </w:r>
            <w:r w:rsidR="008A230C">
              <w:rPr>
                <w:noProof/>
                <w:webHidden/>
              </w:rPr>
              <w:instrText xml:space="preserve"> PAGEREF _Toc136861740 \h </w:instrText>
            </w:r>
            <w:r w:rsidR="008A230C">
              <w:rPr>
                <w:noProof/>
                <w:webHidden/>
              </w:rPr>
            </w:r>
            <w:r w:rsidR="008A230C">
              <w:rPr>
                <w:noProof/>
                <w:webHidden/>
              </w:rPr>
              <w:fldChar w:fldCharType="separate"/>
            </w:r>
            <w:r w:rsidR="008A230C">
              <w:rPr>
                <w:noProof/>
                <w:webHidden/>
              </w:rPr>
              <w:t>5</w:t>
            </w:r>
            <w:r w:rsidR="008A230C">
              <w:rPr>
                <w:noProof/>
                <w:webHidden/>
              </w:rPr>
              <w:fldChar w:fldCharType="end"/>
            </w:r>
          </w:hyperlink>
        </w:p>
        <w:p w14:paraId="4722E910" w14:textId="3871DE29" w:rsidR="008A230C" w:rsidRDefault="00703F20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6861741" w:history="1">
            <w:r w:rsidR="008A230C" w:rsidRPr="000B276E">
              <w:rPr>
                <w:rStyle w:val="Hypertextovodkaz"/>
                <w:noProof/>
              </w:rPr>
              <w:t>2.1.</w:t>
            </w:r>
            <w:r w:rsidR="008A230C">
              <w:rPr>
                <w:rFonts w:cstheme="minorBidi"/>
                <w:noProof/>
              </w:rPr>
              <w:tab/>
            </w:r>
            <w:r w:rsidR="008A230C" w:rsidRPr="000B276E">
              <w:rPr>
                <w:rStyle w:val="Hypertextovodkaz"/>
                <w:noProof/>
              </w:rPr>
              <w:t>Současný stav:</w:t>
            </w:r>
            <w:r w:rsidR="008A230C">
              <w:rPr>
                <w:noProof/>
                <w:webHidden/>
              </w:rPr>
              <w:tab/>
            </w:r>
            <w:r w:rsidR="008A230C">
              <w:rPr>
                <w:noProof/>
                <w:webHidden/>
              </w:rPr>
              <w:fldChar w:fldCharType="begin"/>
            </w:r>
            <w:r w:rsidR="008A230C">
              <w:rPr>
                <w:noProof/>
                <w:webHidden/>
              </w:rPr>
              <w:instrText xml:space="preserve"> PAGEREF _Toc136861741 \h </w:instrText>
            </w:r>
            <w:r w:rsidR="008A230C">
              <w:rPr>
                <w:noProof/>
                <w:webHidden/>
              </w:rPr>
            </w:r>
            <w:r w:rsidR="008A230C">
              <w:rPr>
                <w:noProof/>
                <w:webHidden/>
              </w:rPr>
              <w:fldChar w:fldCharType="separate"/>
            </w:r>
            <w:r w:rsidR="008A230C">
              <w:rPr>
                <w:noProof/>
                <w:webHidden/>
              </w:rPr>
              <w:t>5</w:t>
            </w:r>
            <w:r w:rsidR="008A230C">
              <w:rPr>
                <w:noProof/>
                <w:webHidden/>
              </w:rPr>
              <w:fldChar w:fldCharType="end"/>
            </w:r>
          </w:hyperlink>
        </w:p>
        <w:p w14:paraId="2153DA77" w14:textId="502F01C3" w:rsidR="008A230C" w:rsidRDefault="00703F20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6861742" w:history="1">
            <w:r w:rsidR="008A230C" w:rsidRPr="000B276E">
              <w:rPr>
                <w:rStyle w:val="Hypertextovodkaz"/>
                <w:noProof/>
              </w:rPr>
              <w:t>2.2.</w:t>
            </w:r>
            <w:r w:rsidR="008A230C">
              <w:rPr>
                <w:rFonts w:cstheme="minorBidi"/>
                <w:noProof/>
              </w:rPr>
              <w:tab/>
            </w:r>
            <w:r w:rsidR="008A230C" w:rsidRPr="000B276E">
              <w:rPr>
                <w:rStyle w:val="Hypertextovodkaz"/>
                <w:noProof/>
              </w:rPr>
              <w:t>Rozváděč R1 – současný stav</w:t>
            </w:r>
            <w:r w:rsidR="008A230C">
              <w:rPr>
                <w:noProof/>
                <w:webHidden/>
              </w:rPr>
              <w:tab/>
            </w:r>
            <w:r w:rsidR="008A230C">
              <w:rPr>
                <w:noProof/>
                <w:webHidden/>
              </w:rPr>
              <w:fldChar w:fldCharType="begin"/>
            </w:r>
            <w:r w:rsidR="008A230C">
              <w:rPr>
                <w:noProof/>
                <w:webHidden/>
              </w:rPr>
              <w:instrText xml:space="preserve"> PAGEREF _Toc136861742 \h </w:instrText>
            </w:r>
            <w:r w:rsidR="008A230C">
              <w:rPr>
                <w:noProof/>
                <w:webHidden/>
              </w:rPr>
            </w:r>
            <w:r w:rsidR="008A230C">
              <w:rPr>
                <w:noProof/>
                <w:webHidden/>
              </w:rPr>
              <w:fldChar w:fldCharType="separate"/>
            </w:r>
            <w:r w:rsidR="008A230C">
              <w:rPr>
                <w:noProof/>
                <w:webHidden/>
              </w:rPr>
              <w:t>6</w:t>
            </w:r>
            <w:r w:rsidR="008A230C">
              <w:rPr>
                <w:noProof/>
                <w:webHidden/>
              </w:rPr>
              <w:fldChar w:fldCharType="end"/>
            </w:r>
          </w:hyperlink>
        </w:p>
        <w:p w14:paraId="28F0BDEE" w14:textId="5E9A9EE6" w:rsidR="008A230C" w:rsidRDefault="00703F20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6861743" w:history="1">
            <w:r w:rsidR="008A230C" w:rsidRPr="000B276E">
              <w:rPr>
                <w:rStyle w:val="Hypertextovodkaz"/>
                <w:noProof/>
              </w:rPr>
              <w:t>2.3.</w:t>
            </w:r>
            <w:r w:rsidR="008A230C">
              <w:rPr>
                <w:rFonts w:cstheme="minorBidi"/>
                <w:noProof/>
              </w:rPr>
              <w:tab/>
            </w:r>
            <w:r w:rsidR="008A230C" w:rsidRPr="000B276E">
              <w:rPr>
                <w:rStyle w:val="Hypertextovodkaz"/>
                <w:noProof/>
              </w:rPr>
              <w:t>Rozváděč R2 – Současný stav</w:t>
            </w:r>
            <w:r w:rsidR="008A230C">
              <w:rPr>
                <w:noProof/>
                <w:webHidden/>
              </w:rPr>
              <w:tab/>
            </w:r>
            <w:r w:rsidR="008A230C">
              <w:rPr>
                <w:noProof/>
                <w:webHidden/>
              </w:rPr>
              <w:fldChar w:fldCharType="begin"/>
            </w:r>
            <w:r w:rsidR="008A230C">
              <w:rPr>
                <w:noProof/>
                <w:webHidden/>
              </w:rPr>
              <w:instrText xml:space="preserve"> PAGEREF _Toc136861743 \h </w:instrText>
            </w:r>
            <w:r w:rsidR="008A230C">
              <w:rPr>
                <w:noProof/>
                <w:webHidden/>
              </w:rPr>
            </w:r>
            <w:r w:rsidR="008A230C">
              <w:rPr>
                <w:noProof/>
                <w:webHidden/>
              </w:rPr>
              <w:fldChar w:fldCharType="separate"/>
            </w:r>
            <w:r w:rsidR="008A230C">
              <w:rPr>
                <w:noProof/>
                <w:webHidden/>
              </w:rPr>
              <w:t>7</w:t>
            </w:r>
            <w:r w:rsidR="008A230C">
              <w:rPr>
                <w:noProof/>
                <w:webHidden/>
              </w:rPr>
              <w:fldChar w:fldCharType="end"/>
            </w:r>
          </w:hyperlink>
        </w:p>
        <w:p w14:paraId="36B31DDE" w14:textId="68E85E47" w:rsidR="008A230C" w:rsidRDefault="00703F20">
          <w:pPr>
            <w:pStyle w:val="Obsah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hyperlink w:anchor="_Toc136861744" w:history="1">
            <w:r w:rsidR="008A230C" w:rsidRPr="000B276E">
              <w:rPr>
                <w:rStyle w:val="Hypertextovodkaz"/>
                <w:noProof/>
              </w:rPr>
              <w:t>3.</w:t>
            </w:r>
            <w:r w:rsidR="008A230C">
              <w:rPr>
                <w:rFonts w:cstheme="minorBidi"/>
                <w:noProof/>
              </w:rPr>
              <w:tab/>
            </w:r>
            <w:r w:rsidR="008A230C" w:rsidRPr="000B276E">
              <w:rPr>
                <w:rStyle w:val="Hypertextovodkaz"/>
                <w:noProof/>
              </w:rPr>
              <w:t>Požadavky na řešení</w:t>
            </w:r>
            <w:r w:rsidR="008A230C">
              <w:rPr>
                <w:noProof/>
                <w:webHidden/>
              </w:rPr>
              <w:tab/>
            </w:r>
            <w:r w:rsidR="008A230C">
              <w:rPr>
                <w:noProof/>
                <w:webHidden/>
              </w:rPr>
              <w:fldChar w:fldCharType="begin"/>
            </w:r>
            <w:r w:rsidR="008A230C">
              <w:rPr>
                <w:noProof/>
                <w:webHidden/>
              </w:rPr>
              <w:instrText xml:space="preserve"> PAGEREF _Toc136861744 \h </w:instrText>
            </w:r>
            <w:r w:rsidR="008A230C">
              <w:rPr>
                <w:noProof/>
                <w:webHidden/>
              </w:rPr>
            </w:r>
            <w:r w:rsidR="008A230C">
              <w:rPr>
                <w:noProof/>
                <w:webHidden/>
              </w:rPr>
              <w:fldChar w:fldCharType="separate"/>
            </w:r>
            <w:r w:rsidR="008A230C">
              <w:rPr>
                <w:noProof/>
                <w:webHidden/>
              </w:rPr>
              <w:t>8</w:t>
            </w:r>
            <w:r w:rsidR="008A230C">
              <w:rPr>
                <w:noProof/>
                <w:webHidden/>
              </w:rPr>
              <w:fldChar w:fldCharType="end"/>
            </w:r>
          </w:hyperlink>
        </w:p>
        <w:p w14:paraId="108D8F4A" w14:textId="7EF7D3E9" w:rsidR="008A230C" w:rsidRDefault="00703F20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6861745" w:history="1">
            <w:r w:rsidR="008A230C" w:rsidRPr="000B276E">
              <w:rPr>
                <w:rStyle w:val="Hypertextovodkaz"/>
                <w:noProof/>
              </w:rPr>
              <w:t>3.1.</w:t>
            </w:r>
            <w:r w:rsidR="008A230C">
              <w:rPr>
                <w:rFonts w:cstheme="minorBidi"/>
                <w:noProof/>
              </w:rPr>
              <w:tab/>
            </w:r>
            <w:r w:rsidR="008A230C" w:rsidRPr="000B276E">
              <w:rPr>
                <w:rStyle w:val="Hypertextovodkaz"/>
                <w:noProof/>
              </w:rPr>
              <w:t>Rozváděč R1</w:t>
            </w:r>
            <w:r w:rsidR="008A230C">
              <w:rPr>
                <w:noProof/>
                <w:webHidden/>
              </w:rPr>
              <w:tab/>
            </w:r>
            <w:r w:rsidR="008A230C">
              <w:rPr>
                <w:noProof/>
                <w:webHidden/>
              </w:rPr>
              <w:fldChar w:fldCharType="begin"/>
            </w:r>
            <w:r w:rsidR="008A230C">
              <w:rPr>
                <w:noProof/>
                <w:webHidden/>
              </w:rPr>
              <w:instrText xml:space="preserve"> PAGEREF _Toc136861745 \h </w:instrText>
            </w:r>
            <w:r w:rsidR="008A230C">
              <w:rPr>
                <w:noProof/>
                <w:webHidden/>
              </w:rPr>
            </w:r>
            <w:r w:rsidR="008A230C">
              <w:rPr>
                <w:noProof/>
                <w:webHidden/>
              </w:rPr>
              <w:fldChar w:fldCharType="separate"/>
            </w:r>
            <w:r w:rsidR="008A230C">
              <w:rPr>
                <w:noProof/>
                <w:webHidden/>
              </w:rPr>
              <w:t>8</w:t>
            </w:r>
            <w:r w:rsidR="008A230C">
              <w:rPr>
                <w:noProof/>
                <w:webHidden/>
              </w:rPr>
              <w:fldChar w:fldCharType="end"/>
            </w:r>
          </w:hyperlink>
        </w:p>
        <w:p w14:paraId="21BEC1DB" w14:textId="3E0FE366" w:rsidR="008A230C" w:rsidRDefault="00703F20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6861746" w:history="1">
            <w:r w:rsidR="008A230C" w:rsidRPr="000B276E">
              <w:rPr>
                <w:rStyle w:val="Hypertextovodkaz"/>
                <w:noProof/>
              </w:rPr>
              <w:t>3.2.</w:t>
            </w:r>
            <w:r w:rsidR="008A230C">
              <w:rPr>
                <w:rFonts w:cstheme="minorBidi"/>
                <w:noProof/>
              </w:rPr>
              <w:tab/>
            </w:r>
            <w:r w:rsidR="008A230C" w:rsidRPr="000B276E">
              <w:rPr>
                <w:rStyle w:val="Hypertextovodkaz"/>
                <w:noProof/>
              </w:rPr>
              <w:t>Rozváděč R2</w:t>
            </w:r>
            <w:r w:rsidR="008A230C">
              <w:rPr>
                <w:noProof/>
                <w:webHidden/>
              </w:rPr>
              <w:tab/>
            </w:r>
            <w:r w:rsidR="008A230C">
              <w:rPr>
                <w:noProof/>
                <w:webHidden/>
              </w:rPr>
              <w:fldChar w:fldCharType="begin"/>
            </w:r>
            <w:r w:rsidR="008A230C">
              <w:rPr>
                <w:noProof/>
                <w:webHidden/>
              </w:rPr>
              <w:instrText xml:space="preserve"> PAGEREF _Toc136861746 \h </w:instrText>
            </w:r>
            <w:r w:rsidR="008A230C">
              <w:rPr>
                <w:noProof/>
                <w:webHidden/>
              </w:rPr>
            </w:r>
            <w:r w:rsidR="008A230C">
              <w:rPr>
                <w:noProof/>
                <w:webHidden/>
              </w:rPr>
              <w:fldChar w:fldCharType="separate"/>
            </w:r>
            <w:r w:rsidR="008A230C">
              <w:rPr>
                <w:noProof/>
                <w:webHidden/>
              </w:rPr>
              <w:t>8</w:t>
            </w:r>
            <w:r w:rsidR="008A230C">
              <w:rPr>
                <w:noProof/>
                <w:webHidden/>
              </w:rPr>
              <w:fldChar w:fldCharType="end"/>
            </w:r>
          </w:hyperlink>
        </w:p>
        <w:p w14:paraId="2E1FBC56" w14:textId="4FB1071B" w:rsidR="008A230C" w:rsidRDefault="00703F20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6861747" w:history="1">
            <w:r w:rsidR="008A230C" w:rsidRPr="000B276E">
              <w:rPr>
                <w:rStyle w:val="Hypertextovodkaz"/>
                <w:noProof/>
              </w:rPr>
              <w:t>3.3.</w:t>
            </w:r>
            <w:r w:rsidR="008A230C">
              <w:rPr>
                <w:rFonts w:cstheme="minorBidi"/>
                <w:noProof/>
              </w:rPr>
              <w:tab/>
            </w:r>
            <w:r w:rsidR="008A230C" w:rsidRPr="000B276E">
              <w:rPr>
                <w:rStyle w:val="Hypertextovodkaz"/>
                <w:noProof/>
              </w:rPr>
              <w:t>Kabely a kabelové trasy</w:t>
            </w:r>
            <w:r w:rsidR="008A230C">
              <w:rPr>
                <w:noProof/>
                <w:webHidden/>
              </w:rPr>
              <w:tab/>
            </w:r>
            <w:r w:rsidR="008A230C">
              <w:rPr>
                <w:noProof/>
                <w:webHidden/>
              </w:rPr>
              <w:fldChar w:fldCharType="begin"/>
            </w:r>
            <w:r w:rsidR="008A230C">
              <w:rPr>
                <w:noProof/>
                <w:webHidden/>
              </w:rPr>
              <w:instrText xml:space="preserve"> PAGEREF _Toc136861747 \h </w:instrText>
            </w:r>
            <w:r w:rsidR="008A230C">
              <w:rPr>
                <w:noProof/>
                <w:webHidden/>
              </w:rPr>
            </w:r>
            <w:r w:rsidR="008A230C">
              <w:rPr>
                <w:noProof/>
                <w:webHidden/>
              </w:rPr>
              <w:fldChar w:fldCharType="separate"/>
            </w:r>
            <w:r w:rsidR="008A230C">
              <w:rPr>
                <w:noProof/>
                <w:webHidden/>
              </w:rPr>
              <w:t>9</w:t>
            </w:r>
            <w:r w:rsidR="008A230C">
              <w:rPr>
                <w:noProof/>
                <w:webHidden/>
              </w:rPr>
              <w:fldChar w:fldCharType="end"/>
            </w:r>
          </w:hyperlink>
        </w:p>
        <w:p w14:paraId="1288F78D" w14:textId="4E336580" w:rsidR="008A230C" w:rsidRDefault="00703F20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6861748" w:history="1">
            <w:r w:rsidR="008A230C" w:rsidRPr="000B276E">
              <w:rPr>
                <w:rStyle w:val="Hypertextovodkaz"/>
                <w:noProof/>
              </w:rPr>
              <w:t>3.4.</w:t>
            </w:r>
            <w:r w:rsidR="008A230C">
              <w:rPr>
                <w:rFonts w:cstheme="minorBidi"/>
                <w:noProof/>
              </w:rPr>
              <w:tab/>
            </w:r>
            <w:r w:rsidR="008A230C" w:rsidRPr="000B276E">
              <w:rPr>
                <w:rStyle w:val="Hypertextovodkaz"/>
                <w:noProof/>
              </w:rPr>
              <w:t>Dimenzace</w:t>
            </w:r>
            <w:r w:rsidR="008A230C">
              <w:rPr>
                <w:noProof/>
                <w:webHidden/>
              </w:rPr>
              <w:tab/>
            </w:r>
            <w:r w:rsidR="008A230C">
              <w:rPr>
                <w:noProof/>
                <w:webHidden/>
              </w:rPr>
              <w:fldChar w:fldCharType="begin"/>
            </w:r>
            <w:r w:rsidR="008A230C">
              <w:rPr>
                <w:noProof/>
                <w:webHidden/>
              </w:rPr>
              <w:instrText xml:space="preserve"> PAGEREF _Toc136861748 \h </w:instrText>
            </w:r>
            <w:r w:rsidR="008A230C">
              <w:rPr>
                <w:noProof/>
                <w:webHidden/>
              </w:rPr>
            </w:r>
            <w:r w:rsidR="008A230C">
              <w:rPr>
                <w:noProof/>
                <w:webHidden/>
              </w:rPr>
              <w:fldChar w:fldCharType="separate"/>
            </w:r>
            <w:r w:rsidR="008A230C">
              <w:rPr>
                <w:noProof/>
                <w:webHidden/>
              </w:rPr>
              <w:t>9</w:t>
            </w:r>
            <w:r w:rsidR="008A230C">
              <w:rPr>
                <w:noProof/>
                <w:webHidden/>
              </w:rPr>
              <w:fldChar w:fldCharType="end"/>
            </w:r>
          </w:hyperlink>
        </w:p>
        <w:p w14:paraId="2B8D9A91" w14:textId="7241A975" w:rsidR="008A230C" w:rsidRDefault="00703F20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6861749" w:history="1">
            <w:r w:rsidR="008A230C" w:rsidRPr="000B276E">
              <w:rPr>
                <w:rStyle w:val="Hypertextovodkaz"/>
                <w:rFonts w:cstheme="majorHAnsi"/>
                <w:noProof/>
              </w:rPr>
              <w:t>3.5.</w:t>
            </w:r>
            <w:r w:rsidR="008A230C">
              <w:rPr>
                <w:rFonts w:cstheme="minorBidi"/>
                <w:noProof/>
              </w:rPr>
              <w:tab/>
            </w:r>
            <w:r w:rsidR="008A230C" w:rsidRPr="000B276E">
              <w:rPr>
                <w:rStyle w:val="Hypertextovodkaz"/>
                <w:rFonts w:cstheme="majorHAnsi"/>
                <w:noProof/>
              </w:rPr>
              <w:t>Dokumentace</w:t>
            </w:r>
            <w:r w:rsidR="008A230C">
              <w:rPr>
                <w:noProof/>
                <w:webHidden/>
              </w:rPr>
              <w:tab/>
            </w:r>
            <w:r w:rsidR="008A230C">
              <w:rPr>
                <w:noProof/>
                <w:webHidden/>
              </w:rPr>
              <w:fldChar w:fldCharType="begin"/>
            </w:r>
            <w:r w:rsidR="008A230C">
              <w:rPr>
                <w:noProof/>
                <w:webHidden/>
              </w:rPr>
              <w:instrText xml:space="preserve"> PAGEREF _Toc136861749 \h </w:instrText>
            </w:r>
            <w:r w:rsidR="008A230C">
              <w:rPr>
                <w:noProof/>
                <w:webHidden/>
              </w:rPr>
            </w:r>
            <w:r w:rsidR="008A230C">
              <w:rPr>
                <w:noProof/>
                <w:webHidden/>
              </w:rPr>
              <w:fldChar w:fldCharType="separate"/>
            </w:r>
            <w:r w:rsidR="008A230C">
              <w:rPr>
                <w:noProof/>
                <w:webHidden/>
              </w:rPr>
              <w:t>9</w:t>
            </w:r>
            <w:r w:rsidR="008A230C">
              <w:rPr>
                <w:noProof/>
                <w:webHidden/>
              </w:rPr>
              <w:fldChar w:fldCharType="end"/>
            </w:r>
          </w:hyperlink>
        </w:p>
        <w:p w14:paraId="726F64F2" w14:textId="3BA059CB" w:rsidR="008A230C" w:rsidRDefault="00703F20">
          <w:pPr>
            <w:pStyle w:val="Obsah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hyperlink w:anchor="_Toc136861750" w:history="1">
            <w:r w:rsidR="008A230C" w:rsidRPr="000B276E">
              <w:rPr>
                <w:rStyle w:val="Hypertextovodkaz"/>
                <w:noProof/>
              </w:rPr>
              <w:t>4.</w:t>
            </w:r>
            <w:r w:rsidR="008A230C">
              <w:rPr>
                <w:rFonts w:cstheme="minorBidi"/>
                <w:noProof/>
              </w:rPr>
              <w:tab/>
            </w:r>
            <w:r w:rsidR="008A230C" w:rsidRPr="000B276E">
              <w:rPr>
                <w:rStyle w:val="Hypertextovodkaz"/>
                <w:noProof/>
              </w:rPr>
              <w:t>Požadavky na realizaci</w:t>
            </w:r>
            <w:r w:rsidR="008A230C">
              <w:rPr>
                <w:noProof/>
                <w:webHidden/>
              </w:rPr>
              <w:tab/>
            </w:r>
            <w:r w:rsidR="008A230C">
              <w:rPr>
                <w:noProof/>
                <w:webHidden/>
              </w:rPr>
              <w:fldChar w:fldCharType="begin"/>
            </w:r>
            <w:r w:rsidR="008A230C">
              <w:rPr>
                <w:noProof/>
                <w:webHidden/>
              </w:rPr>
              <w:instrText xml:space="preserve"> PAGEREF _Toc136861750 \h </w:instrText>
            </w:r>
            <w:r w:rsidR="008A230C">
              <w:rPr>
                <w:noProof/>
                <w:webHidden/>
              </w:rPr>
            </w:r>
            <w:r w:rsidR="008A230C">
              <w:rPr>
                <w:noProof/>
                <w:webHidden/>
              </w:rPr>
              <w:fldChar w:fldCharType="separate"/>
            </w:r>
            <w:r w:rsidR="008A230C">
              <w:rPr>
                <w:noProof/>
                <w:webHidden/>
              </w:rPr>
              <w:t>9</w:t>
            </w:r>
            <w:r w:rsidR="008A230C">
              <w:rPr>
                <w:noProof/>
                <w:webHidden/>
              </w:rPr>
              <w:fldChar w:fldCharType="end"/>
            </w:r>
          </w:hyperlink>
        </w:p>
        <w:p w14:paraId="36808190" w14:textId="33371E40" w:rsidR="008A230C" w:rsidRDefault="00703F20">
          <w:pPr>
            <w:pStyle w:val="Obsah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hyperlink w:anchor="_Toc136861751" w:history="1">
            <w:r w:rsidR="008A230C" w:rsidRPr="000B276E">
              <w:rPr>
                <w:rStyle w:val="Hypertextovodkaz"/>
                <w:noProof/>
              </w:rPr>
              <w:t>5.</w:t>
            </w:r>
            <w:r w:rsidR="008A230C">
              <w:rPr>
                <w:rFonts w:cstheme="minorBidi"/>
                <w:noProof/>
              </w:rPr>
              <w:tab/>
            </w:r>
            <w:r w:rsidR="008A230C" w:rsidRPr="000B276E">
              <w:rPr>
                <w:rStyle w:val="Hypertextovodkaz"/>
                <w:noProof/>
              </w:rPr>
              <w:t>Závěr</w:t>
            </w:r>
            <w:r w:rsidR="008A230C">
              <w:rPr>
                <w:noProof/>
                <w:webHidden/>
              </w:rPr>
              <w:tab/>
            </w:r>
            <w:r w:rsidR="008A230C">
              <w:rPr>
                <w:noProof/>
                <w:webHidden/>
              </w:rPr>
              <w:fldChar w:fldCharType="begin"/>
            </w:r>
            <w:r w:rsidR="008A230C">
              <w:rPr>
                <w:noProof/>
                <w:webHidden/>
              </w:rPr>
              <w:instrText xml:space="preserve"> PAGEREF _Toc136861751 \h </w:instrText>
            </w:r>
            <w:r w:rsidR="008A230C">
              <w:rPr>
                <w:noProof/>
                <w:webHidden/>
              </w:rPr>
            </w:r>
            <w:r w:rsidR="008A230C">
              <w:rPr>
                <w:noProof/>
                <w:webHidden/>
              </w:rPr>
              <w:fldChar w:fldCharType="separate"/>
            </w:r>
            <w:r w:rsidR="008A230C">
              <w:rPr>
                <w:noProof/>
                <w:webHidden/>
              </w:rPr>
              <w:t>9</w:t>
            </w:r>
            <w:r w:rsidR="008A230C">
              <w:rPr>
                <w:noProof/>
                <w:webHidden/>
              </w:rPr>
              <w:fldChar w:fldCharType="end"/>
            </w:r>
          </w:hyperlink>
        </w:p>
        <w:p w14:paraId="0549A175" w14:textId="0075D08E" w:rsidR="002E7258" w:rsidRPr="00E610B4" w:rsidRDefault="00B83582" w:rsidP="0007143B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550716B5" w14:textId="0D41775B" w:rsidR="00E610B4" w:rsidRPr="00E610B4" w:rsidRDefault="00E610B4" w:rsidP="00E610B4">
      <w:pPr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</w:pPr>
      <w:r>
        <w:br w:type="page"/>
      </w:r>
    </w:p>
    <w:p w14:paraId="7FE28257" w14:textId="59500DEF" w:rsidR="002E7258" w:rsidRPr="005C01BF" w:rsidRDefault="002E7258" w:rsidP="00607D6B">
      <w:pPr>
        <w:pStyle w:val="Nadpis1"/>
        <w:numPr>
          <w:ilvl w:val="0"/>
          <w:numId w:val="2"/>
        </w:numPr>
      </w:pPr>
      <w:bookmarkStart w:id="1" w:name="_Toc136861731"/>
      <w:r w:rsidRPr="005C01BF">
        <w:lastRenderedPageBreak/>
        <w:t>Obecné požadavky</w:t>
      </w:r>
      <w:bookmarkEnd w:id="1"/>
    </w:p>
    <w:p w14:paraId="243F410B" w14:textId="53B46897" w:rsidR="009D0129" w:rsidRPr="005C01BF" w:rsidRDefault="009D0129" w:rsidP="005C01BF">
      <w:pPr>
        <w:spacing w:after="0"/>
        <w:rPr>
          <w:rFonts w:asciiTheme="majorHAnsi" w:hAnsiTheme="majorHAnsi"/>
          <w:b/>
          <w:sz w:val="24"/>
          <w:szCs w:val="24"/>
        </w:rPr>
      </w:pPr>
      <w:r w:rsidRPr="005C01BF">
        <w:rPr>
          <w:rFonts w:asciiTheme="majorHAnsi" w:hAnsiTheme="majorHAnsi"/>
          <w:b/>
          <w:sz w:val="24"/>
          <w:szCs w:val="24"/>
        </w:rPr>
        <w:t xml:space="preserve">Dodavatel se zavazuje dodržovat bezpečnostní a technické standardy </w:t>
      </w:r>
      <w:r w:rsidR="00D06ECA">
        <w:rPr>
          <w:rFonts w:asciiTheme="majorHAnsi" w:hAnsiTheme="majorHAnsi"/>
          <w:b/>
          <w:sz w:val="24"/>
          <w:szCs w:val="24"/>
        </w:rPr>
        <w:t>EU a ČR</w:t>
      </w:r>
      <w:r w:rsidR="0034557E">
        <w:rPr>
          <w:rFonts w:asciiTheme="majorHAnsi" w:hAnsiTheme="majorHAnsi"/>
          <w:b/>
          <w:sz w:val="24"/>
          <w:szCs w:val="24"/>
        </w:rPr>
        <w:t>.</w:t>
      </w:r>
    </w:p>
    <w:p w14:paraId="4A2A96BD" w14:textId="2906E5BB" w:rsidR="0099454E" w:rsidRDefault="001742FB" w:rsidP="005C01BF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Dodavatel pravidelně reportuje postup prací, výchylky od časového plánu, nejasnosti a kolize jsou ihned řešeny se zadavatelem.</w:t>
      </w:r>
    </w:p>
    <w:p w14:paraId="29AF072F" w14:textId="17D7C6B9" w:rsidR="00277886" w:rsidRPr="005C01BF" w:rsidRDefault="00277886" w:rsidP="00607D6B">
      <w:pPr>
        <w:pStyle w:val="Nadpis2"/>
        <w:numPr>
          <w:ilvl w:val="1"/>
          <w:numId w:val="1"/>
        </w:numPr>
      </w:pPr>
      <w:bookmarkStart w:id="2" w:name="_Toc66175424"/>
      <w:bookmarkStart w:id="3" w:name="_Toc136861732"/>
      <w:r w:rsidRPr="005C01BF">
        <w:t>Demontážní práce:</w:t>
      </w:r>
      <w:bookmarkEnd w:id="2"/>
      <w:bookmarkEnd w:id="3"/>
      <w:r w:rsidR="005C01BF">
        <w:tab/>
      </w:r>
    </w:p>
    <w:p w14:paraId="3AB354CA" w14:textId="77777777" w:rsidR="00401D65" w:rsidRPr="002567BA" w:rsidRDefault="00037B36" w:rsidP="00607D6B">
      <w:pPr>
        <w:pStyle w:val="Odstavecseseznamem"/>
        <w:numPr>
          <w:ilvl w:val="2"/>
          <w:numId w:val="1"/>
        </w:numPr>
        <w:rPr>
          <w:rFonts w:asciiTheme="majorHAnsi" w:hAnsiTheme="majorHAnsi"/>
          <w:sz w:val="24"/>
          <w:szCs w:val="24"/>
        </w:rPr>
      </w:pPr>
      <w:r w:rsidRPr="002567BA">
        <w:rPr>
          <w:rFonts w:asciiTheme="majorHAnsi" w:hAnsiTheme="majorHAnsi"/>
          <w:sz w:val="24"/>
          <w:szCs w:val="24"/>
        </w:rPr>
        <w:t>Pokyn k započetím demontážních prací dává výhradně zadavatel</w:t>
      </w:r>
      <w:r w:rsidR="00401D65" w:rsidRPr="002567BA">
        <w:rPr>
          <w:rFonts w:asciiTheme="majorHAnsi" w:hAnsiTheme="majorHAnsi"/>
          <w:sz w:val="24"/>
          <w:szCs w:val="24"/>
        </w:rPr>
        <w:t>.</w:t>
      </w:r>
    </w:p>
    <w:p w14:paraId="3711D1C5" w14:textId="0A388391" w:rsidR="00277886" w:rsidRPr="002567BA" w:rsidRDefault="00277886" w:rsidP="00607D6B">
      <w:pPr>
        <w:pStyle w:val="Odstavecseseznamem"/>
        <w:numPr>
          <w:ilvl w:val="2"/>
          <w:numId w:val="1"/>
        </w:numPr>
        <w:rPr>
          <w:rFonts w:asciiTheme="majorHAnsi" w:hAnsiTheme="majorHAnsi"/>
          <w:sz w:val="24"/>
          <w:szCs w:val="24"/>
        </w:rPr>
      </w:pPr>
      <w:r w:rsidRPr="002567BA">
        <w:rPr>
          <w:rFonts w:asciiTheme="majorHAnsi" w:hAnsiTheme="majorHAnsi"/>
          <w:sz w:val="24"/>
          <w:szCs w:val="24"/>
        </w:rPr>
        <w:t xml:space="preserve">Demontované prvky </w:t>
      </w:r>
      <w:r w:rsidR="002A4042">
        <w:rPr>
          <w:rFonts w:asciiTheme="majorHAnsi" w:hAnsiTheme="majorHAnsi"/>
          <w:sz w:val="24"/>
          <w:szCs w:val="24"/>
        </w:rPr>
        <w:t>jsou dodavatelem zlikvidovány, není-li určeno jinak.</w:t>
      </w:r>
    </w:p>
    <w:p w14:paraId="41A94729" w14:textId="27FD1B91" w:rsidR="00037B36" w:rsidRPr="00EF3DF4" w:rsidRDefault="00037B36" w:rsidP="00607D6B">
      <w:pPr>
        <w:pStyle w:val="Odstavecseseznamem"/>
        <w:numPr>
          <w:ilvl w:val="2"/>
          <w:numId w:val="1"/>
        </w:numPr>
        <w:rPr>
          <w:rFonts w:asciiTheme="majorHAnsi" w:hAnsiTheme="majorHAnsi"/>
          <w:sz w:val="24"/>
          <w:szCs w:val="24"/>
        </w:rPr>
      </w:pPr>
      <w:r w:rsidRPr="00EF3DF4">
        <w:rPr>
          <w:rFonts w:asciiTheme="majorHAnsi" w:hAnsiTheme="majorHAnsi"/>
          <w:sz w:val="24"/>
          <w:szCs w:val="24"/>
        </w:rPr>
        <w:t>Demontážní práce zahrnují i vyčiště</w:t>
      </w:r>
      <w:r w:rsidR="00D06ECA">
        <w:rPr>
          <w:rFonts w:asciiTheme="majorHAnsi" w:hAnsiTheme="majorHAnsi"/>
          <w:sz w:val="24"/>
          <w:szCs w:val="24"/>
        </w:rPr>
        <w:t>ní</w:t>
      </w:r>
      <w:r w:rsidR="0034557E">
        <w:rPr>
          <w:rFonts w:asciiTheme="majorHAnsi" w:hAnsiTheme="majorHAnsi"/>
          <w:sz w:val="24"/>
          <w:szCs w:val="24"/>
        </w:rPr>
        <w:t xml:space="preserve"> a likvidaci</w:t>
      </w:r>
      <w:r w:rsidR="00D06ECA">
        <w:rPr>
          <w:rFonts w:asciiTheme="majorHAnsi" w:hAnsiTheme="majorHAnsi"/>
          <w:sz w:val="24"/>
          <w:szCs w:val="24"/>
        </w:rPr>
        <w:t xml:space="preserve"> nevyužité kabeláže.</w:t>
      </w:r>
      <w:r w:rsidRPr="00EF3DF4">
        <w:rPr>
          <w:rFonts w:asciiTheme="majorHAnsi" w:hAnsiTheme="majorHAnsi"/>
          <w:sz w:val="24"/>
          <w:szCs w:val="24"/>
        </w:rPr>
        <w:t xml:space="preserve"> </w:t>
      </w:r>
    </w:p>
    <w:p w14:paraId="7CE06460" w14:textId="68DC7D02" w:rsidR="00E62A96" w:rsidRPr="00EF3DF4" w:rsidRDefault="009D0129" w:rsidP="00607D6B">
      <w:pPr>
        <w:pStyle w:val="Odstavecseseznamem"/>
        <w:numPr>
          <w:ilvl w:val="2"/>
          <w:numId w:val="1"/>
        </w:numPr>
        <w:rPr>
          <w:rFonts w:asciiTheme="majorHAnsi" w:hAnsiTheme="majorHAnsi"/>
          <w:sz w:val="24"/>
          <w:szCs w:val="24"/>
        </w:rPr>
      </w:pPr>
      <w:r w:rsidRPr="00EF3DF4">
        <w:rPr>
          <w:rFonts w:asciiTheme="majorHAnsi" w:hAnsiTheme="majorHAnsi"/>
          <w:sz w:val="24"/>
          <w:szCs w:val="24"/>
        </w:rPr>
        <w:t>Po ukončení demontážních prací bude prostor uklizen a vyčištěn.</w:t>
      </w:r>
    </w:p>
    <w:p w14:paraId="6ED7D60F" w14:textId="51396CB7" w:rsidR="00EF3DF4" w:rsidRPr="00EF3DF4" w:rsidRDefault="00CE2157" w:rsidP="00607D6B">
      <w:pPr>
        <w:pStyle w:val="Odstavecseseznamem"/>
        <w:numPr>
          <w:ilvl w:val="2"/>
          <w:numId w:val="1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Konkrétní rozsah a</w:t>
      </w:r>
      <w:r w:rsidR="00EF3DF4" w:rsidRPr="00EF3DF4">
        <w:rPr>
          <w:rFonts w:asciiTheme="majorHAnsi" w:hAnsiTheme="majorHAnsi"/>
          <w:b/>
          <w:sz w:val="24"/>
          <w:szCs w:val="24"/>
        </w:rPr>
        <w:t xml:space="preserve"> postup </w:t>
      </w:r>
      <w:r w:rsidR="0034557E">
        <w:rPr>
          <w:rFonts w:asciiTheme="majorHAnsi" w:hAnsiTheme="majorHAnsi"/>
          <w:b/>
          <w:sz w:val="24"/>
          <w:szCs w:val="24"/>
        </w:rPr>
        <w:t>demontáží</w:t>
      </w:r>
      <w:r w:rsidR="00484BFD" w:rsidRPr="00EF3DF4">
        <w:rPr>
          <w:rFonts w:asciiTheme="majorHAnsi" w:hAnsiTheme="majorHAnsi"/>
          <w:b/>
          <w:sz w:val="24"/>
          <w:szCs w:val="24"/>
        </w:rPr>
        <w:t xml:space="preserve"> bude</w:t>
      </w:r>
      <w:r w:rsidR="00EF3DF4" w:rsidRPr="00EF3DF4">
        <w:rPr>
          <w:rFonts w:asciiTheme="majorHAnsi" w:hAnsiTheme="majorHAnsi"/>
          <w:b/>
          <w:sz w:val="24"/>
          <w:szCs w:val="24"/>
        </w:rPr>
        <w:t xml:space="preserve"> upřesněn a odsouhlasen v průběhu technických jednání</w:t>
      </w:r>
      <w:r>
        <w:rPr>
          <w:rFonts w:asciiTheme="majorHAnsi" w:hAnsiTheme="majorHAnsi"/>
          <w:b/>
          <w:sz w:val="24"/>
          <w:szCs w:val="24"/>
        </w:rPr>
        <w:t xml:space="preserve"> a prohlídek.</w:t>
      </w:r>
    </w:p>
    <w:p w14:paraId="133B06BB" w14:textId="111B9A52" w:rsidR="00E62A96" w:rsidRPr="005C01BF" w:rsidRDefault="00E62A96" w:rsidP="00607D6B">
      <w:pPr>
        <w:pStyle w:val="Nadpis2"/>
        <w:numPr>
          <w:ilvl w:val="1"/>
          <w:numId w:val="1"/>
        </w:numPr>
      </w:pPr>
      <w:bookmarkStart w:id="4" w:name="_Toc136861733"/>
      <w:r w:rsidRPr="005C01BF">
        <w:t>Montážní práce:</w:t>
      </w:r>
      <w:bookmarkEnd w:id="4"/>
    </w:p>
    <w:p w14:paraId="56D80042" w14:textId="44010067" w:rsidR="00631843" w:rsidRPr="002803F4" w:rsidRDefault="00631843" w:rsidP="00607D6B">
      <w:pPr>
        <w:pStyle w:val="Odstavecseseznamem"/>
        <w:numPr>
          <w:ilvl w:val="2"/>
          <w:numId w:val="1"/>
        </w:numPr>
        <w:rPr>
          <w:rFonts w:asciiTheme="majorHAnsi" w:hAnsiTheme="majorHAnsi"/>
          <w:sz w:val="24"/>
          <w:szCs w:val="24"/>
        </w:rPr>
      </w:pPr>
      <w:r w:rsidRPr="002803F4">
        <w:rPr>
          <w:rFonts w:asciiTheme="majorHAnsi" w:hAnsiTheme="majorHAnsi"/>
          <w:sz w:val="24"/>
          <w:szCs w:val="24"/>
        </w:rPr>
        <w:t>Souběh silových, komunikačních, datových a vzduchových rozvodů není povolen. Jsou vždy vedeny po vlastních trasách.</w:t>
      </w:r>
    </w:p>
    <w:p w14:paraId="7E71A5C4" w14:textId="3289CFB4" w:rsidR="002803F4" w:rsidRPr="002803F4" w:rsidRDefault="002803F4" w:rsidP="00607D6B">
      <w:pPr>
        <w:pStyle w:val="Odstavecseseznamem"/>
        <w:numPr>
          <w:ilvl w:val="2"/>
          <w:numId w:val="1"/>
        </w:numPr>
        <w:rPr>
          <w:rFonts w:asciiTheme="majorHAnsi" w:hAnsiTheme="majorHAnsi"/>
          <w:sz w:val="24"/>
          <w:szCs w:val="24"/>
        </w:rPr>
      </w:pPr>
      <w:r w:rsidRPr="002803F4">
        <w:rPr>
          <w:rFonts w:asciiTheme="majorHAnsi" w:hAnsiTheme="majorHAnsi"/>
          <w:sz w:val="24"/>
          <w:szCs w:val="24"/>
        </w:rPr>
        <w:t>Rozvody datové komunikace (</w:t>
      </w:r>
      <w:r w:rsidR="00484BFD">
        <w:rPr>
          <w:rFonts w:asciiTheme="majorHAnsi" w:hAnsiTheme="majorHAnsi"/>
          <w:sz w:val="24"/>
          <w:szCs w:val="24"/>
        </w:rPr>
        <w:t>DP</w:t>
      </w:r>
      <w:r w:rsidRPr="002803F4">
        <w:rPr>
          <w:rFonts w:asciiTheme="majorHAnsi" w:hAnsiTheme="majorHAnsi"/>
          <w:sz w:val="24"/>
          <w:szCs w:val="24"/>
        </w:rPr>
        <w:t xml:space="preserve">, </w:t>
      </w:r>
      <w:r w:rsidR="00484BFD">
        <w:rPr>
          <w:rFonts w:asciiTheme="majorHAnsi" w:hAnsiTheme="majorHAnsi"/>
          <w:sz w:val="24"/>
          <w:szCs w:val="24"/>
        </w:rPr>
        <w:t>PN</w:t>
      </w:r>
      <w:r w:rsidRPr="002803F4">
        <w:rPr>
          <w:rFonts w:asciiTheme="majorHAnsi" w:hAnsiTheme="majorHAnsi"/>
          <w:sz w:val="24"/>
          <w:szCs w:val="24"/>
        </w:rPr>
        <w:t>,</w:t>
      </w:r>
      <w:r w:rsidR="00484BFD">
        <w:rPr>
          <w:rFonts w:asciiTheme="majorHAnsi" w:hAnsiTheme="majorHAnsi"/>
          <w:sz w:val="24"/>
          <w:szCs w:val="24"/>
        </w:rPr>
        <w:t>ETH</w:t>
      </w:r>
      <w:r w:rsidRPr="002803F4">
        <w:rPr>
          <w:rFonts w:asciiTheme="majorHAnsi" w:hAnsiTheme="majorHAnsi"/>
          <w:sz w:val="24"/>
          <w:szCs w:val="24"/>
        </w:rPr>
        <w:t xml:space="preserve">, atp…) </w:t>
      </w:r>
      <w:r w:rsidR="00484BFD">
        <w:rPr>
          <w:rFonts w:asciiTheme="majorHAnsi" w:hAnsiTheme="majorHAnsi"/>
          <w:sz w:val="24"/>
          <w:szCs w:val="24"/>
        </w:rPr>
        <w:t>l</w:t>
      </w:r>
      <w:r w:rsidRPr="002803F4">
        <w:rPr>
          <w:rFonts w:asciiTheme="majorHAnsi" w:hAnsiTheme="majorHAnsi"/>
          <w:sz w:val="24"/>
          <w:szCs w:val="24"/>
        </w:rPr>
        <w:t>ze vést po společné trase za předpokladu použití vhodného oddělení.</w:t>
      </w:r>
    </w:p>
    <w:p w14:paraId="1292F5B2" w14:textId="6DB4AFA2" w:rsidR="000733AD" w:rsidRDefault="00020501" w:rsidP="00607D6B">
      <w:pPr>
        <w:pStyle w:val="Odstavecseseznamem"/>
        <w:numPr>
          <w:ilvl w:val="2"/>
          <w:numId w:val="1"/>
        </w:numPr>
        <w:rPr>
          <w:rFonts w:asciiTheme="majorHAnsi" w:hAnsiTheme="majorHAnsi"/>
          <w:sz w:val="24"/>
          <w:szCs w:val="24"/>
        </w:rPr>
      </w:pPr>
      <w:r w:rsidRPr="002803F4">
        <w:rPr>
          <w:rFonts w:asciiTheme="majorHAnsi" w:hAnsiTheme="majorHAnsi"/>
          <w:sz w:val="24"/>
          <w:szCs w:val="24"/>
        </w:rPr>
        <w:t xml:space="preserve">Kabelové lávky a žlaby jsou dimenzovány s minimální prostorovou rezervou </w:t>
      </w:r>
      <w:proofErr w:type="gramStart"/>
      <w:r w:rsidRPr="002803F4">
        <w:rPr>
          <w:rFonts w:asciiTheme="majorHAnsi" w:hAnsiTheme="majorHAnsi"/>
          <w:sz w:val="24"/>
          <w:szCs w:val="24"/>
        </w:rPr>
        <w:t>25%</w:t>
      </w:r>
      <w:proofErr w:type="gramEnd"/>
      <w:r w:rsidRPr="002803F4">
        <w:rPr>
          <w:rFonts w:asciiTheme="majorHAnsi" w:hAnsiTheme="majorHAnsi"/>
          <w:sz w:val="24"/>
          <w:szCs w:val="24"/>
        </w:rPr>
        <w:t>.</w:t>
      </w:r>
    </w:p>
    <w:p w14:paraId="32213FE0" w14:textId="5B1E7DC9" w:rsidR="00793D89" w:rsidRDefault="00793D89" w:rsidP="00607D6B">
      <w:pPr>
        <w:pStyle w:val="Odstavecseseznamem"/>
        <w:numPr>
          <w:ilvl w:val="2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Prostupy bud</w:t>
      </w:r>
      <w:r w:rsidR="0034557E">
        <w:rPr>
          <w:rFonts w:asciiTheme="majorHAnsi" w:hAnsiTheme="majorHAnsi"/>
          <w:sz w:val="24"/>
          <w:szCs w:val="24"/>
        </w:rPr>
        <w:t>ou opatřeny požárními ucpávkami</w:t>
      </w:r>
      <w:r>
        <w:rPr>
          <w:rFonts w:asciiTheme="majorHAnsi" w:hAnsiTheme="majorHAnsi"/>
          <w:sz w:val="24"/>
          <w:szCs w:val="24"/>
        </w:rPr>
        <w:t xml:space="preserve"> dle platné legislativy.</w:t>
      </w:r>
    </w:p>
    <w:p w14:paraId="1333C202" w14:textId="0828776B" w:rsidR="00E7013D" w:rsidRDefault="00E7013D" w:rsidP="00607D6B">
      <w:pPr>
        <w:pStyle w:val="Odstavecseseznamem"/>
        <w:numPr>
          <w:ilvl w:val="2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Veškeré </w:t>
      </w:r>
      <w:r w:rsidR="0034557E">
        <w:rPr>
          <w:rFonts w:asciiTheme="majorHAnsi" w:hAnsiTheme="majorHAnsi"/>
          <w:sz w:val="24"/>
          <w:szCs w:val="24"/>
        </w:rPr>
        <w:t>případné stavební úpravy jsou součástí dodávky ze strany realizátora.</w:t>
      </w:r>
    </w:p>
    <w:p w14:paraId="5D2E9BD0" w14:textId="2EC3A44B" w:rsidR="0022431F" w:rsidRPr="00D06ECA" w:rsidRDefault="00CF7D8E" w:rsidP="00F862BC">
      <w:pPr>
        <w:pStyle w:val="Odstavecseseznamem"/>
        <w:numPr>
          <w:ilvl w:val="2"/>
          <w:numId w:val="1"/>
        </w:numPr>
        <w:ind w:left="1225" w:hanging="505"/>
        <w:rPr>
          <w:rFonts w:asciiTheme="majorHAnsi" w:hAnsiTheme="majorHAnsi"/>
          <w:b/>
          <w:sz w:val="24"/>
          <w:szCs w:val="24"/>
        </w:rPr>
      </w:pPr>
      <w:r w:rsidRPr="00D06ECA">
        <w:rPr>
          <w:rFonts w:asciiTheme="majorHAnsi" w:hAnsiTheme="majorHAnsi"/>
          <w:b/>
          <w:sz w:val="24"/>
          <w:szCs w:val="24"/>
        </w:rPr>
        <w:t>Konkrétní podoba a umístění kabelových tras bude upřesněna a odsouhlasena v průběhu technických jednání</w:t>
      </w:r>
      <w:r w:rsidR="00CE2157">
        <w:rPr>
          <w:rFonts w:asciiTheme="majorHAnsi" w:hAnsiTheme="majorHAnsi"/>
          <w:b/>
          <w:sz w:val="24"/>
          <w:szCs w:val="24"/>
        </w:rPr>
        <w:t xml:space="preserve"> a prohlídek.</w:t>
      </w:r>
    </w:p>
    <w:p w14:paraId="17904A59" w14:textId="4119A748" w:rsidR="0022431F" w:rsidRPr="0022431F" w:rsidRDefault="0022431F" w:rsidP="00607D6B">
      <w:pPr>
        <w:pStyle w:val="Nadpis2"/>
        <w:numPr>
          <w:ilvl w:val="1"/>
          <w:numId w:val="1"/>
        </w:numPr>
      </w:pPr>
      <w:bookmarkStart w:id="5" w:name="_Toc136861734"/>
      <w:r w:rsidRPr="0022431F">
        <w:t>Oživení, uvedení do provozu</w:t>
      </w:r>
      <w:bookmarkEnd w:id="5"/>
    </w:p>
    <w:p w14:paraId="0F5CAF8B" w14:textId="54951313" w:rsidR="00CF7D8E" w:rsidRDefault="0022431F" w:rsidP="00607D6B">
      <w:pPr>
        <w:pStyle w:val="Odstavecseseznamem"/>
        <w:numPr>
          <w:ilvl w:val="2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Zkoušky, I/O</w:t>
      </w:r>
      <w:r w:rsidRPr="0022431F">
        <w:rPr>
          <w:rFonts w:asciiTheme="majorHAnsi" w:hAnsiTheme="majorHAnsi"/>
          <w:sz w:val="24"/>
          <w:szCs w:val="24"/>
        </w:rPr>
        <w:t xml:space="preserve"> testy</w:t>
      </w:r>
      <w:r>
        <w:rPr>
          <w:rFonts w:asciiTheme="majorHAnsi" w:hAnsiTheme="majorHAnsi"/>
          <w:sz w:val="24"/>
          <w:szCs w:val="24"/>
        </w:rPr>
        <w:t xml:space="preserve"> a podobně,</w:t>
      </w:r>
      <w:r w:rsidRPr="0022431F">
        <w:rPr>
          <w:rFonts w:asciiTheme="majorHAnsi" w:hAnsiTheme="majorHAnsi"/>
          <w:sz w:val="24"/>
          <w:szCs w:val="24"/>
        </w:rPr>
        <w:t xml:space="preserve"> jsou zajištěny ze strany dodavatele za účasti zástupců objednatele.</w:t>
      </w:r>
    </w:p>
    <w:p w14:paraId="1DBB5E9C" w14:textId="54BA2185" w:rsidR="0022431F" w:rsidRDefault="0022431F" w:rsidP="00607D6B">
      <w:pPr>
        <w:pStyle w:val="Odstavecseseznamem"/>
        <w:numPr>
          <w:ilvl w:val="2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Průběh zkoušek je průběžně zaznamenáván a reportován</w:t>
      </w:r>
      <w:r w:rsidR="00484BFD">
        <w:rPr>
          <w:rFonts w:asciiTheme="majorHAnsi" w:hAnsiTheme="majorHAnsi"/>
          <w:sz w:val="24"/>
          <w:szCs w:val="24"/>
        </w:rPr>
        <w:t>.</w:t>
      </w:r>
    </w:p>
    <w:p w14:paraId="3312B28D" w14:textId="21744890" w:rsidR="00B8296D" w:rsidRPr="00D06ECA" w:rsidRDefault="0022431F" w:rsidP="00F862BC">
      <w:pPr>
        <w:pStyle w:val="Odstavecseseznamem"/>
        <w:numPr>
          <w:ilvl w:val="2"/>
          <w:numId w:val="1"/>
        </w:numPr>
        <w:rPr>
          <w:rFonts w:asciiTheme="majorHAnsi" w:hAnsiTheme="majorHAnsi"/>
          <w:sz w:val="24"/>
          <w:szCs w:val="24"/>
        </w:rPr>
      </w:pPr>
      <w:r w:rsidRPr="00D06ECA">
        <w:rPr>
          <w:rFonts w:asciiTheme="majorHAnsi" w:hAnsiTheme="majorHAnsi"/>
          <w:b/>
          <w:sz w:val="24"/>
          <w:szCs w:val="24"/>
        </w:rPr>
        <w:t>Forma a výkaz průběhu zkoušek</w:t>
      </w:r>
      <w:r w:rsidR="009D1FF2" w:rsidRPr="00D06ECA">
        <w:rPr>
          <w:rFonts w:asciiTheme="majorHAnsi" w:hAnsiTheme="majorHAnsi"/>
          <w:b/>
          <w:sz w:val="24"/>
          <w:szCs w:val="24"/>
        </w:rPr>
        <w:t xml:space="preserve"> bude upřesněna a odsouhlasena v průběhu technických jednání</w:t>
      </w:r>
      <w:r w:rsidR="000B211B">
        <w:rPr>
          <w:rFonts w:asciiTheme="majorHAnsi" w:hAnsiTheme="majorHAnsi"/>
          <w:b/>
          <w:sz w:val="24"/>
          <w:szCs w:val="24"/>
        </w:rPr>
        <w:t xml:space="preserve"> a </w:t>
      </w:r>
      <w:r w:rsidR="00484BFD" w:rsidRPr="00484BFD">
        <w:rPr>
          <w:rFonts w:asciiTheme="majorHAnsi" w:hAnsiTheme="majorHAnsi"/>
          <w:b/>
          <w:sz w:val="24"/>
          <w:szCs w:val="24"/>
        </w:rPr>
        <w:t>prohlídek</w:t>
      </w:r>
      <w:r w:rsidR="000B211B" w:rsidRPr="00484BFD">
        <w:rPr>
          <w:rFonts w:asciiTheme="majorHAnsi" w:hAnsiTheme="majorHAnsi"/>
          <w:b/>
          <w:sz w:val="24"/>
          <w:szCs w:val="24"/>
        </w:rPr>
        <w:t>.</w:t>
      </w:r>
    </w:p>
    <w:p w14:paraId="396F266A" w14:textId="61C9980E" w:rsidR="00B8296D" w:rsidRPr="00B8296D" w:rsidRDefault="00B8296D" w:rsidP="00607D6B">
      <w:pPr>
        <w:pStyle w:val="Nadpis2"/>
        <w:numPr>
          <w:ilvl w:val="1"/>
          <w:numId w:val="1"/>
        </w:numPr>
      </w:pPr>
      <w:bookmarkStart w:id="6" w:name="_Toc136861735"/>
      <w:r>
        <w:t>Dokumentace:</w:t>
      </w:r>
      <w:bookmarkEnd w:id="6"/>
    </w:p>
    <w:p w14:paraId="5C196FB9" w14:textId="7159F700" w:rsidR="00075B52" w:rsidRPr="00DE4198" w:rsidRDefault="00C947D8" w:rsidP="00607D6B">
      <w:pPr>
        <w:pStyle w:val="Odstavecseseznamem"/>
        <w:numPr>
          <w:ilvl w:val="2"/>
          <w:numId w:val="1"/>
        </w:numPr>
        <w:rPr>
          <w:rFonts w:asciiTheme="majorHAnsi" w:hAnsiTheme="majorHAnsi"/>
          <w:sz w:val="24"/>
          <w:szCs w:val="24"/>
        </w:rPr>
      </w:pPr>
      <w:r w:rsidRPr="00DE4198">
        <w:rPr>
          <w:rFonts w:asciiTheme="majorHAnsi" w:hAnsiTheme="majorHAnsi"/>
          <w:sz w:val="24"/>
          <w:szCs w:val="24"/>
        </w:rPr>
        <w:t>Požadovaný obsah dokumentace</w:t>
      </w:r>
      <w:r w:rsidR="00B52F7C" w:rsidRPr="00DE4198">
        <w:rPr>
          <w:rFonts w:asciiTheme="majorHAnsi" w:hAnsiTheme="majorHAnsi"/>
          <w:sz w:val="24"/>
          <w:szCs w:val="24"/>
        </w:rPr>
        <w:t>:</w:t>
      </w:r>
    </w:p>
    <w:p w14:paraId="616E7ED5" w14:textId="5C5A9D8E" w:rsidR="00B52F7C" w:rsidRPr="00DE4198" w:rsidRDefault="00B52F7C" w:rsidP="00607D6B">
      <w:pPr>
        <w:pStyle w:val="Odstavecseseznamem"/>
        <w:numPr>
          <w:ilvl w:val="3"/>
          <w:numId w:val="1"/>
        </w:numPr>
        <w:rPr>
          <w:rFonts w:asciiTheme="majorHAnsi" w:hAnsiTheme="majorHAnsi"/>
          <w:sz w:val="24"/>
          <w:szCs w:val="24"/>
        </w:rPr>
      </w:pPr>
      <w:r w:rsidRPr="00DE4198">
        <w:rPr>
          <w:rFonts w:asciiTheme="majorHAnsi" w:hAnsiTheme="majorHAnsi"/>
          <w:sz w:val="24"/>
          <w:szCs w:val="24"/>
        </w:rPr>
        <w:t>Katalogové listy a návody k obsluze / údržbě veškerých dodaných prvků</w:t>
      </w:r>
    </w:p>
    <w:p w14:paraId="1B5B4B3F" w14:textId="6F254CBC" w:rsidR="00212AB2" w:rsidRDefault="00212AB2" w:rsidP="00607D6B">
      <w:pPr>
        <w:pStyle w:val="Odstavecseseznamem"/>
        <w:numPr>
          <w:ilvl w:val="3"/>
          <w:numId w:val="1"/>
        </w:numPr>
        <w:rPr>
          <w:rFonts w:asciiTheme="majorHAnsi" w:hAnsiTheme="majorHAnsi"/>
          <w:sz w:val="24"/>
          <w:szCs w:val="24"/>
        </w:rPr>
      </w:pPr>
      <w:r w:rsidRPr="00DE4198">
        <w:rPr>
          <w:rFonts w:asciiTheme="majorHAnsi" w:hAnsiTheme="majorHAnsi"/>
          <w:sz w:val="24"/>
          <w:szCs w:val="24"/>
        </w:rPr>
        <w:t>Prohlášení o shodě veškerých použitých komponentů</w:t>
      </w:r>
    </w:p>
    <w:p w14:paraId="4AA2201B" w14:textId="05F6FBE8" w:rsidR="00570179" w:rsidRPr="00DE4198" w:rsidRDefault="00570179" w:rsidP="00607D6B">
      <w:pPr>
        <w:pStyle w:val="Odstavecseseznamem"/>
        <w:numPr>
          <w:ilvl w:val="3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Prohlášení jakosti</w:t>
      </w:r>
    </w:p>
    <w:p w14:paraId="10A22CE5" w14:textId="3863B1FE" w:rsidR="00B52F7C" w:rsidRPr="00D06ECA" w:rsidRDefault="00B52F7C" w:rsidP="00D06ECA">
      <w:pPr>
        <w:pStyle w:val="Odstavecseseznamem"/>
        <w:numPr>
          <w:ilvl w:val="3"/>
          <w:numId w:val="1"/>
        </w:numPr>
        <w:rPr>
          <w:rFonts w:asciiTheme="majorHAnsi" w:hAnsiTheme="majorHAnsi"/>
          <w:sz w:val="24"/>
          <w:szCs w:val="24"/>
        </w:rPr>
      </w:pPr>
      <w:r w:rsidRPr="00DE4198">
        <w:rPr>
          <w:rFonts w:asciiTheme="majorHAnsi" w:hAnsiTheme="majorHAnsi"/>
          <w:sz w:val="24"/>
          <w:szCs w:val="24"/>
        </w:rPr>
        <w:t>Výkresová dokumentace zapojení</w:t>
      </w:r>
    </w:p>
    <w:p w14:paraId="5688B134" w14:textId="593CE620" w:rsidR="00B52F7C" w:rsidRPr="00D06ECA" w:rsidRDefault="00172A5C" w:rsidP="00D06ECA">
      <w:pPr>
        <w:pStyle w:val="Odstavecseseznamem"/>
        <w:numPr>
          <w:ilvl w:val="3"/>
          <w:numId w:val="1"/>
        </w:numPr>
        <w:rPr>
          <w:rFonts w:asciiTheme="majorHAnsi" w:hAnsiTheme="majorHAnsi"/>
          <w:sz w:val="24"/>
          <w:szCs w:val="24"/>
        </w:rPr>
      </w:pPr>
      <w:r w:rsidRPr="00DE4198">
        <w:rPr>
          <w:rFonts w:asciiTheme="majorHAnsi" w:hAnsiTheme="majorHAnsi"/>
          <w:sz w:val="24"/>
          <w:szCs w:val="24"/>
        </w:rPr>
        <w:t>Kusový rozpad dílů</w:t>
      </w:r>
      <w:r w:rsidR="00C947D8" w:rsidRPr="00D06ECA">
        <w:rPr>
          <w:rFonts w:asciiTheme="majorHAnsi" w:hAnsiTheme="majorHAnsi"/>
          <w:sz w:val="24"/>
          <w:szCs w:val="24"/>
        </w:rPr>
        <w:tab/>
      </w:r>
    </w:p>
    <w:p w14:paraId="1D4221AC" w14:textId="455A1EE2" w:rsidR="00354513" w:rsidRPr="00104235" w:rsidRDefault="00B52F7C" w:rsidP="00607D6B">
      <w:pPr>
        <w:pStyle w:val="Odstavecseseznamem"/>
        <w:numPr>
          <w:ilvl w:val="2"/>
          <w:numId w:val="1"/>
        </w:numPr>
        <w:rPr>
          <w:rFonts w:asciiTheme="majorHAnsi" w:hAnsiTheme="majorHAnsi"/>
          <w:sz w:val="24"/>
          <w:szCs w:val="24"/>
        </w:rPr>
      </w:pPr>
      <w:r w:rsidRPr="00104235">
        <w:rPr>
          <w:rFonts w:asciiTheme="majorHAnsi" w:hAnsiTheme="majorHAnsi"/>
          <w:sz w:val="24"/>
          <w:szCs w:val="24"/>
        </w:rPr>
        <w:t>Výkresová dokumentace</w:t>
      </w:r>
      <w:r w:rsidR="007077EB" w:rsidRPr="00104235">
        <w:rPr>
          <w:rFonts w:asciiTheme="majorHAnsi" w:hAnsiTheme="majorHAnsi"/>
          <w:sz w:val="24"/>
          <w:szCs w:val="24"/>
        </w:rPr>
        <w:t xml:space="preserve"> bude vyhotovena v</w:t>
      </w:r>
      <w:r w:rsidR="00531C50" w:rsidRPr="00104235">
        <w:rPr>
          <w:rFonts w:asciiTheme="majorHAnsi" w:hAnsiTheme="majorHAnsi"/>
          <w:sz w:val="24"/>
          <w:szCs w:val="24"/>
        </w:rPr>
        <w:t> p</w:t>
      </w:r>
      <w:r w:rsidR="0025039F" w:rsidRPr="00104235">
        <w:rPr>
          <w:rFonts w:asciiTheme="majorHAnsi" w:hAnsiTheme="majorHAnsi"/>
          <w:sz w:val="24"/>
          <w:szCs w:val="24"/>
        </w:rPr>
        <w:t>rog</w:t>
      </w:r>
      <w:r w:rsidR="00531C50" w:rsidRPr="00104235">
        <w:rPr>
          <w:rFonts w:asciiTheme="majorHAnsi" w:hAnsiTheme="majorHAnsi"/>
          <w:sz w:val="24"/>
          <w:szCs w:val="24"/>
        </w:rPr>
        <w:t>r</w:t>
      </w:r>
      <w:r w:rsidR="0025039F" w:rsidRPr="00104235">
        <w:rPr>
          <w:rFonts w:asciiTheme="majorHAnsi" w:hAnsiTheme="majorHAnsi"/>
          <w:sz w:val="24"/>
          <w:szCs w:val="24"/>
        </w:rPr>
        <w:t>a</w:t>
      </w:r>
      <w:r w:rsidR="00531C50" w:rsidRPr="00104235">
        <w:rPr>
          <w:rFonts w:asciiTheme="majorHAnsi" w:hAnsiTheme="majorHAnsi"/>
          <w:sz w:val="24"/>
          <w:szCs w:val="24"/>
        </w:rPr>
        <w:t>mu</w:t>
      </w:r>
      <w:r w:rsidR="00D06ECA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D06ECA" w:rsidRPr="00484BFD">
        <w:rPr>
          <w:rFonts w:asciiTheme="majorHAnsi" w:hAnsiTheme="majorHAnsi"/>
          <w:b/>
          <w:sz w:val="24"/>
          <w:szCs w:val="24"/>
        </w:rPr>
        <w:t>AutoCA</w:t>
      </w:r>
      <w:r w:rsidR="00484BFD" w:rsidRPr="00484BFD">
        <w:rPr>
          <w:rFonts w:asciiTheme="majorHAnsi" w:hAnsiTheme="majorHAnsi"/>
          <w:b/>
          <w:sz w:val="24"/>
          <w:szCs w:val="24"/>
        </w:rPr>
        <w:t>D</w:t>
      </w:r>
      <w:proofErr w:type="spellEnd"/>
      <w:r w:rsidR="00D06ECA">
        <w:rPr>
          <w:rFonts w:asciiTheme="majorHAnsi" w:hAnsiTheme="majorHAnsi"/>
          <w:b/>
          <w:sz w:val="24"/>
          <w:szCs w:val="24"/>
        </w:rPr>
        <w:t xml:space="preserve"> </w:t>
      </w:r>
      <w:r w:rsidR="00D06ECA" w:rsidRPr="00D06ECA">
        <w:rPr>
          <w:rFonts w:asciiTheme="majorHAnsi" w:hAnsiTheme="majorHAnsi"/>
          <w:sz w:val="24"/>
          <w:szCs w:val="24"/>
        </w:rPr>
        <w:t>nebo</w:t>
      </w:r>
      <w:r w:rsidR="00D06ECA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D06ECA">
        <w:rPr>
          <w:rFonts w:asciiTheme="majorHAnsi" w:hAnsiTheme="majorHAnsi"/>
          <w:b/>
          <w:sz w:val="24"/>
          <w:szCs w:val="24"/>
        </w:rPr>
        <w:t>Eplan</w:t>
      </w:r>
      <w:proofErr w:type="spellEnd"/>
    </w:p>
    <w:p w14:paraId="571458D9" w14:textId="408ACB4F" w:rsidR="007077EB" w:rsidRPr="00104235" w:rsidRDefault="00430DED" w:rsidP="00607D6B">
      <w:pPr>
        <w:pStyle w:val="Odstavecseseznamem"/>
        <w:numPr>
          <w:ilvl w:val="2"/>
          <w:numId w:val="1"/>
        </w:numPr>
        <w:rPr>
          <w:rFonts w:asciiTheme="majorHAnsi" w:hAnsiTheme="majorHAnsi"/>
          <w:sz w:val="24"/>
          <w:szCs w:val="24"/>
        </w:rPr>
      </w:pPr>
      <w:r w:rsidRPr="00104235">
        <w:rPr>
          <w:rFonts w:asciiTheme="majorHAnsi" w:hAnsiTheme="majorHAnsi"/>
          <w:sz w:val="24"/>
          <w:szCs w:val="24"/>
        </w:rPr>
        <w:t xml:space="preserve">Dokumentace bude ze strany dodavatele předána ke </w:t>
      </w:r>
      <w:r w:rsidR="00D06ECA">
        <w:rPr>
          <w:rFonts w:asciiTheme="majorHAnsi" w:hAnsiTheme="majorHAnsi"/>
          <w:sz w:val="24"/>
          <w:szCs w:val="24"/>
        </w:rPr>
        <w:t>kontrole a schválení minimálně 2 týdny před plánovanou realizací</w:t>
      </w:r>
    </w:p>
    <w:p w14:paraId="5DFFF9FC" w14:textId="1A95C0CA" w:rsidR="00D74F38" w:rsidRDefault="00AC3BB8" w:rsidP="00607D6B">
      <w:pPr>
        <w:pStyle w:val="Odstavecseseznamem"/>
        <w:numPr>
          <w:ilvl w:val="2"/>
          <w:numId w:val="1"/>
        </w:numPr>
        <w:rPr>
          <w:rFonts w:asciiTheme="majorHAnsi" w:hAnsiTheme="majorHAnsi"/>
          <w:sz w:val="24"/>
          <w:szCs w:val="24"/>
        </w:rPr>
      </w:pPr>
      <w:r w:rsidRPr="00104235">
        <w:rPr>
          <w:rFonts w:asciiTheme="majorHAnsi" w:hAnsiTheme="majorHAnsi"/>
          <w:sz w:val="24"/>
          <w:szCs w:val="24"/>
        </w:rPr>
        <w:t>Finální dokumentace</w:t>
      </w:r>
      <w:r w:rsidR="00435000" w:rsidRPr="00104235">
        <w:rPr>
          <w:rFonts w:asciiTheme="majorHAnsi" w:hAnsiTheme="majorHAnsi"/>
          <w:sz w:val="24"/>
          <w:szCs w:val="24"/>
        </w:rPr>
        <w:t xml:space="preserve"> dle skutečného provedení</w:t>
      </w:r>
      <w:r w:rsidRPr="00104235">
        <w:rPr>
          <w:rFonts w:asciiTheme="majorHAnsi" w:hAnsiTheme="majorHAnsi"/>
          <w:sz w:val="24"/>
          <w:szCs w:val="24"/>
        </w:rPr>
        <w:t xml:space="preserve"> je předána v tištěné verzi</w:t>
      </w:r>
      <w:r w:rsidR="005B24D1">
        <w:rPr>
          <w:rFonts w:asciiTheme="majorHAnsi" w:hAnsiTheme="majorHAnsi"/>
          <w:sz w:val="24"/>
          <w:szCs w:val="24"/>
        </w:rPr>
        <w:t>,</w:t>
      </w:r>
      <w:r w:rsidR="00484BFD">
        <w:rPr>
          <w:rFonts w:asciiTheme="majorHAnsi" w:hAnsiTheme="majorHAnsi"/>
          <w:sz w:val="24"/>
          <w:szCs w:val="24"/>
        </w:rPr>
        <w:t xml:space="preserve"> a to</w:t>
      </w:r>
      <w:r w:rsidRPr="00104235">
        <w:rPr>
          <w:rFonts w:asciiTheme="majorHAnsi" w:hAnsiTheme="majorHAnsi"/>
          <w:sz w:val="24"/>
          <w:szCs w:val="24"/>
        </w:rPr>
        <w:t xml:space="preserve"> v počtu </w:t>
      </w:r>
      <w:proofErr w:type="gramStart"/>
      <w:r w:rsidR="00D06ECA">
        <w:rPr>
          <w:rFonts w:asciiTheme="majorHAnsi" w:hAnsiTheme="majorHAnsi"/>
          <w:sz w:val="24"/>
          <w:szCs w:val="24"/>
        </w:rPr>
        <w:t>5</w:t>
      </w:r>
      <w:r w:rsidR="00484BFD">
        <w:rPr>
          <w:rFonts w:asciiTheme="majorHAnsi" w:hAnsiTheme="majorHAnsi"/>
          <w:sz w:val="24"/>
          <w:szCs w:val="24"/>
        </w:rPr>
        <w:t>-ti</w:t>
      </w:r>
      <w:proofErr w:type="gramEnd"/>
      <w:r w:rsidR="00D06ECA">
        <w:rPr>
          <w:rFonts w:asciiTheme="majorHAnsi" w:hAnsiTheme="majorHAnsi"/>
          <w:sz w:val="24"/>
          <w:szCs w:val="24"/>
        </w:rPr>
        <w:t xml:space="preserve"> sad</w:t>
      </w:r>
      <w:r w:rsidRPr="00104235">
        <w:rPr>
          <w:rFonts w:asciiTheme="majorHAnsi" w:hAnsiTheme="majorHAnsi"/>
          <w:sz w:val="24"/>
          <w:szCs w:val="24"/>
        </w:rPr>
        <w:t xml:space="preserve">. Dále na přenosném médiu – </w:t>
      </w:r>
      <w:proofErr w:type="spellStart"/>
      <w:r w:rsidRPr="00104235">
        <w:rPr>
          <w:rFonts w:asciiTheme="majorHAnsi" w:hAnsiTheme="majorHAnsi"/>
          <w:sz w:val="24"/>
          <w:szCs w:val="24"/>
        </w:rPr>
        <w:t>Flash</w:t>
      </w:r>
      <w:proofErr w:type="spellEnd"/>
      <w:r w:rsidRPr="00104235">
        <w:rPr>
          <w:rFonts w:asciiTheme="majorHAnsi" w:hAnsiTheme="majorHAnsi"/>
          <w:sz w:val="24"/>
          <w:szCs w:val="24"/>
        </w:rPr>
        <w:t xml:space="preserve"> disk</w:t>
      </w:r>
      <w:r w:rsidR="005B24D1">
        <w:rPr>
          <w:rFonts w:asciiTheme="majorHAnsi" w:hAnsiTheme="majorHAnsi"/>
          <w:sz w:val="24"/>
          <w:szCs w:val="24"/>
        </w:rPr>
        <w:t>,</w:t>
      </w:r>
      <w:r w:rsidRPr="00104235">
        <w:rPr>
          <w:rFonts w:asciiTheme="majorHAnsi" w:hAnsiTheme="majorHAnsi"/>
          <w:sz w:val="24"/>
          <w:szCs w:val="24"/>
        </w:rPr>
        <w:t xml:space="preserve"> v počtu 3 kusů. Přenosné médium obsahuje kompletní dokumentaci ve formátu PDF a živé verzi, d</w:t>
      </w:r>
      <w:r w:rsidR="00172A5C" w:rsidRPr="00104235">
        <w:rPr>
          <w:rFonts w:asciiTheme="majorHAnsi" w:hAnsiTheme="majorHAnsi"/>
          <w:sz w:val="24"/>
          <w:szCs w:val="24"/>
        </w:rPr>
        <w:t>le specifikované</w:t>
      </w:r>
      <w:r w:rsidR="00D06ECA">
        <w:rPr>
          <w:rFonts w:asciiTheme="majorHAnsi" w:hAnsiTheme="majorHAnsi"/>
          <w:sz w:val="24"/>
          <w:szCs w:val="24"/>
        </w:rPr>
        <w:t>ho SW.</w:t>
      </w:r>
    </w:p>
    <w:p w14:paraId="47027947" w14:textId="0DE8578A" w:rsidR="007659F0" w:rsidRDefault="007659F0" w:rsidP="00607D6B">
      <w:pPr>
        <w:pStyle w:val="Nadpis2"/>
        <w:numPr>
          <w:ilvl w:val="1"/>
          <w:numId w:val="1"/>
        </w:numPr>
      </w:pPr>
      <w:bookmarkStart w:id="7" w:name="_Toc136861736"/>
      <w:r>
        <w:lastRenderedPageBreak/>
        <w:t>Značení:</w:t>
      </w:r>
      <w:bookmarkEnd w:id="7"/>
    </w:p>
    <w:p w14:paraId="257312B7" w14:textId="15A6E33F" w:rsidR="007659F0" w:rsidRPr="00EB27EB" w:rsidRDefault="00C51552" w:rsidP="00D06ECA">
      <w:pPr>
        <w:ind w:left="36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Bude realizováno dle platných ČSN</w:t>
      </w:r>
    </w:p>
    <w:p w14:paraId="471D73F9" w14:textId="1D5B88E0" w:rsidR="00D74F38" w:rsidRDefault="00104235" w:rsidP="00607D6B">
      <w:pPr>
        <w:pStyle w:val="Nadpis2"/>
        <w:numPr>
          <w:ilvl w:val="1"/>
          <w:numId w:val="1"/>
        </w:numPr>
      </w:pPr>
      <w:bookmarkStart w:id="8" w:name="_Toc136861737"/>
      <w:r>
        <w:t>Okruh dodavatelů:</w:t>
      </w:r>
      <w:bookmarkEnd w:id="8"/>
    </w:p>
    <w:p w14:paraId="5B9EC0EE" w14:textId="7C39ABAF" w:rsidR="00D06ECA" w:rsidRPr="00D06ECA" w:rsidRDefault="00D06ECA" w:rsidP="00D06ECA">
      <w:pPr>
        <w:ind w:firstLine="360"/>
      </w:pPr>
      <w:r>
        <w:t>Okruh dodavatelů není specifikován</w:t>
      </w:r>
    </w:p>
    <w:p w14:paraId="364F604F" w14:textId="2FB3F554" w:rsidR="0027687E" w:rsidRPr="00223B68" w:rsidRDefault="0027687E" w:rsidP="00607D6B">
      <w:pPr>
        <w:pStyle w:val="Nadpis2"/>
        <w:numPr>
          <w:ilvl w:val="1"/>
          <w:numId w:val="1"/>
        </w:numPr>
      </w:pPr>
      <w:bookmarkStart w:id="9" w:name="_Toc136861738"/>
      <w:r w:rsidRPr="00223B68">
        <w:t>Zaškolení, seznámení</w:t>
      </w:r>
      <w:bookmarkEnd w:id="9"/>
    </w:p>
    <w:p w14:paraId="129B2C6D" w14:textId="7C766F54" w:rsidR="0027687E" w:rsidRDefault="0027687E" w:rsidP="00D61A80">
      <w:pPr>
        <w:spacing w:after="0"/>
        <w:ind w:firstLine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Dodavatel zajistí proškolení a seznámení se zařízením</w:t>
      </w:r>
      <w:r w:rsidR="00D06ECA">
        <w:rPr>
          <w:rFonts w:asciiTheme="majorHAnsi" w:hAnsiTheme="majorHAnsi"/>
          <w:sz w:val="24"/>
          <w:szCs w:val="24"/>
        </w:rPr>
        <w:t>.</w:t>
      </w:r>
    </w:p>
    <w:p w14:paraId="2413A0EB" w14:textId="29AC6C6D" w:rsidR="0027687E" w:rsidRDefault="0027687E" w:rsidP="00D61A80">
      <w:pPr>
        <w:spacing w:after="0"/>
        <w:ind w:left="360"/>
        <w:rPr>
          <w:rFonts w:asciiTheme="majorHAnsi" w:hAnsiTheme="majorHAnsi"/>
          <w:b/>
          <w:sz w:val="24"/>
          <w:szCs w:val="24"/>
        </w:rPr>
      </w:pPr>
      <w:r w:rsidRPr="0027687E">
        <w:rPr>
          <w:rFonts w:asciiTheme="majorHAnsi" w:hAnsiTheme="majorHAnsi"/>
          <w:b/>
          <w:sz w:val="24"/>
          <w:szCs w:val="24"/>
        </w:rPr>
        <w:t>Konkrétní rozsah a podoba bude dohodnuta a odsouhlasena v průběhu technických jednání</w:t>
      </w:r>
      <w:r w:rsidR="003536EC">
        <w:rPr>
          <w:rFonts w:asciiTheme="majorHAnsi" w:hAnsiTheme="majorHAnsi"/>
          <w:b/>
          <w:sz w:val="24"/>
          <w:szCs w:val="24"/>
        </w:rPr>
        <w:t xml:space="preserve"> </w:t>
      </w:r>
      <w:r w:rsidR="003536EC" w:rsidRPr="00484BFD">
        <w:rPr>
          <w:rFonts w:asciiTheme="majorHAnsi" w:hAnsiTheme="majorHAnsi"/>
          <w:b/>
          <w:sz w:val="24"/>
          <w:szCs w:val="24"/>
        </w:rPr>
        <w:t xml:space="preserve">a </w:t>
      </w:r>
      <w:r w:rsidR="00484BFD" w:rsidRPr="00484BFD">
        <w:rPr>
          <w:rFonts w:asciiTheme="majorHAnsi" w:hAnsiTheme="majorHAnsi"/>
          <w:b/>
          <w:sz w:val="24"/>
          <w:szCs w:val="24"/>
        </w:rPr>
        <w:t>prohlídek</w:t>
      </w:r>
      <w:r w:rsidR="003536EC" w:rsidRPr="00484BFD">
        <w:rPr>
          <w:rFonts w:asciiTheme="majorHAnsi" w:hAnsiTheme="majorHAnsi"/>
          <w:b/>
          <w:sz w:val="24"/>
          <w:szCs w:val="24"/>
        </w:rPr>
        <w:t>.</w:t>
      </w:r>
    </w:p>
    <w:p w14:paraId="4811DE9E" w14:textId="78979A6D" w:rsidR="00D06ECA" w:rsidRDefault="00D06ECA" w:rsidP="00D06ECA">
      <w:pPr>
        <w:pStyle w:val="Nadpis2"/>
        <w:numPr>
          <w:ilvl w:val="1"/>
          <w:numId w:val="1"/>
        </w:numPr>
      </w:pPr>
      <w:bookmarkStart w:id="10" w:name="_Toc136861739"/>
      <w:r>
        <w:t>Prohlídka místa realizace</w:t>
      </w:r>
      <w:bookmarkEnd w:id="10"/>
    </w:p>
    <w:p w14:paraId="6B0C4C85" w14:textId="503FB4EE" w:rsidR="00D06ECA" w:rsidRDefault="00D06ECA" w:rsidP="00D06ECA">
      <w:pPr>
        <w:pStyle w:val="Odstavecseseznamem"/>
        <w:numPr>
          <w:ilvl w:val="0"/>
          <w:numId w:val="10"/>
        </w:numPr>
        <w:rPr>
          <w:rFonts w:asciiTheme="majorHAnsi" w:hAnsiTheme="majorHAnsi" w:cstheme="majorHAnsi"/>
          <w:sz w:val="24"/>
          <w:szCs w:val="24"/>
        </w:rPr>
      </w:pPr>
      <w:r w:rsidRPr="00E7013D">
        <w:rPr>
          <w:rFonts w:asciiTheme="majorHAnsi" w:hAnsiTheme="majorHAnsi" w:cstheme="majorHAnsi"/>
          <w:sz w:val="24"/>
          <w:szCs w:val="24"/>
        </w:rPr>
        <w:t>Zájemci</w:t>
      </w:r>
      <w:r w:rsidR="00A35DE9">
        <w:rPr>
          <w:rFonts w:asciiTheme="majorHAnsi" w:hAnsiTheme="majorHAnsi" w:cstheme="majorHAnsi"/>
          <w:sz w:val="24"/>
          <w:szCs w:val="24"/>
        </w:rPr>
        <w:t xml:space="preserve"> o realizace</w:t>
      </w:r>
      <w:r w:rsidRPr="00E7013D">
        <w:rPr>
          <w:rFonts w:asciiTheme="majorHAnsi" w:hAnsiTheme="majorHAnsi" w:cstheme="majorHAnsi"/>
          <w:sz w:val="24"/>
          <w:szCs w:val="24"/>
        </w:rPr>
        <w:t xml:space="preserve"> se seznámí s místem </w:t>
      </w:r>
      <w:r w:rsidR="00A35DE9">
        <w:rPr>
          <w:rFonts w:asciiTheme="majorHAnsi" w:hAnsiTheme="majorHAnsi" w:cstheme="majorHAnsi"/>
          <w:sz w:val="24"/>
          <w:szCs w:val="24"/>
        </w:rPr>
        <w:t>projektu.</w:t>
      </w:r>
    </w:p>
    <w:p w14:paraId="370CEB86" w14:textId="5EF99E79" w:rsidR="00A35DE9" w:rsidRDefault="00A35DE9" w:rsidP="00A35DE9">
      <w:pPr>
        <w:pStyle w:val="Odstavecseseznamem"/>
        <w:numPr>
          <w:ilvl w:val="1"/>
          <w:numId w:val="10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Termín pro prohlídk</w:t>
      </w:r>
      <w:r w:rsidR="00D61A80">
        <w:rPr>
          <w:rFonts w:asciiTheme="majorHAnsi" w:hAnsiTheme="majorHAnsi" w:cstheme="majorHAnsi"/>
          <w:sz w:val="24"/>
          <w:szCs w:val="24"/>
        </w:rPr>
        <w:t>y</w:t>
      </w:r>
      <w:r>
        <w:rPr>
          <w:rFonts w:asciiTheme="majorHAnsi" w:hAnsiTheme="majorHAnsi" w:cstheme="majorHAnsi"/>
          <w:sz w:val="24"/>
          <w:szCs w:val="24"/>
        </w:rPr>
        <w:t xml:space="preserve"> bude určen zadavatelem</w:t>
      </w:r>
      <w:r w:rsidR="00D61A80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210E4E21" w14:textId="77FE8A23" w:rsidR="00570179" w:rsidRPr="00570179" w:rsidRDefault="00570179" w:rsidP="00570179">
      <w:pPr>
        <w:pStyle w:val="Odstavecseseznamem"/>
        <w:numPr>
          <w:ilvl w:val="0"/>
          <w:numId w:val="10"/>
        </w:numPr>
        <w:rPr>
          <w:rFonts w:asciiTheme="majorHAnsi" w:hAnsiTheme="majorHAnsi" w:cstheme="majorHAnsi"/>
          <w:b/>
          <w:bCs/>
          <w:sz w:val="24"/>
          <w:szCs w:val="24"/>
        </w:rPr>
      </w:pPr>
      <w:r w:rsidRPr="00570179">
        <w:rPr>
          <w:rFonts w:asciiTheme="majorHAnsi" w:hAnsiTheme="majorHAnsi" w:cstheme="majorHAnsi"/>
          <w:b/>
          <w:bCs/>
          <w:sz w:val="24"/>
          <w:szCs w:val="24"/>
        </w:rPr>
        <w:t>Účast na prohlídce</w:t>
      </w:r>
      <w:r w:rsidR="00D61A80">
        <w:rPr>
          <w:rFonts w:asciiTheme="majorHAnsi" w:hAnsiTheme="majorHAnsi" w:cstheme="majorHAnsi"/>
          <w:b/>
          <w:bCs/>
          <w:sz w:val="24"/>
          <w:szCs w:val="24"/>
        </w:rPr>
        <w:t xml:space="preserve"> je</w:t>
      </w:r>
      <w:r w:rsidR="0034557E">
        <w:rPr>
          <w:rFonts w:asciiTheme="majorHAnsi" w:hAnsiTheme="majorHAnsi" w:cstheme="majorHAnsi"/>
          <w:b/>
          <w:bCs/>
          <w:sz w:val="24"/>
          <w:szCs w:val="24"/>
        </w:rPr>
        <w:t xml:space="preserve"> doporučena.</w:t>
      </w:r>
    </w:p>
    <w:p w14:paraId="6EC9D587" w14:textId="7E11D69A" w:rsidR="00D06ECA" w:rsidRPr="00484BFD" w:rsidRDefault="008E774A" w:rsidP="00D06ECA">
      <w:pPr>
        <w:pStyle w:val="Odstavecseseznamem"/>
        <w:numPr>
          <w:ilvl w:val="0"/>
          <w:numId w:val="10"/>
        </w:numPr>
        <w:rPr>
          <w:b/>
        </w:rPr>
      </w:pPr>
      <w:r w:rsidRPr="00484BFD">
        <w:rPr>
          <w:rFonts w:asciiTheme="majorHAnsi" w:hAnsiTheme="majorHAnsi" w:cstheme="majorHAnsi"/>
          <w:b/>
          <w:sz w:val="24"/>
          <w:szCs w:val="24"/>
        </w:rPr>
        <w:t>Náklady nad rámec finální nabídky nebudou ze strany investora akceptovány.</w:t>
      </w:r>
    </w:p>
    <w:p w14:paraId="1FD594C6" w14:textId="79C10572" w:rsidR="00D06ECA" w:rsidRPr="0027687E" w:rsidRDefault="00D06ECA" w:rsidP="0027687E">
      <w:pPr>
        <w:spacing w:after="0"/>
        <w:ind w:left="709"/>
        <w:rPr>
          <w:rFonts w:asciiTheme="majorHAnsi" w:hAnsiTheme="majorHAnsi"/>
          <w:b/>
          <w:sz w:val="24"/>
          <w:szCs w:val="24"/>
        </w:rPr>
      </w:pPr>
    </w:p>
    <w:p w14:paraId="5785AB97" w14:textId="2F09CE60" w:rsidR="00955544" w:rsidRDefault="007F18DD" w:rsidP="0095554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br w:type="page"/>
      </w:r>
    </w:p>
    <w:p w14:paraId="263EF4F8" w14:textId="39CE78E8" w:rsidR="00E76903" w:rsidRPr="003D3BB1" w:rsidRDefault="00191AE4" w:rsidP="00607D6B">
      <w:pPr>
        <w:pStyle w:val="Nadpis1"/>
        <w:numPr>
          <w:ilvl w:val="0"/>
          <w:numId w:val="2"/>
        </w:numPr>
      </w:pPr>
      <w:bookmarkStart w:id="11" w:name="_Toc136861740"/>
      <w:r>
        <w:lastRenderedPageBreak/>
        <w:t>Popis projektu</w:t>
      </w:r>
      <w:bookmarkEnd w:id="11"/>
    </w:p>
    <w:p w14:paraId="5B2AE875" w14:textId="0D62CE41" w:rsidR="00E139C2" w:rsidRDefault="000C7890" w:rsidP="00E139C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Cílem projektu </w:t>
      </w:r>
      <w:r w:rsidR="00A35DE9">
        <w:rPr>
          <w:rFonts w:asciiTheme="majorHAnsi" w:hAnsiTheme="majorHAnsi"/>
          <w:sz w:val="24"/>
          <w:szCs w:val="24"/>
        </w:rPr>
        <w:t>je výměna</w:t>
      </w:r>
      <w:r w:rsidR="0034557E">
        <w:rPr>
          <w:rFonts w:asciiTheme="majorHAnsi" w:hAnsiTheme="majorHAnsi"/>
          <w:sz w:val="24"/>
          <w:szCs w:val="24"/>
        </w:rPr>
        <w:t xml:space="preserve"> rozváděčových skříní v krytu civilní obrany</w:t>
      </w:r>
      <w:r w:rsidR="00A35DE9">
        <w:rPr>
          <w:rFonts w:asciiTheme="majorHAnsi" w:hAnsiTheme="majorHAnsi"/>
          <w:sz w:val="24"/>
          <w:szCs w:val="24"/>
        </w:rPr>
        <w:t xml:space="preserve"> v ulici Ostrovní ve městě Štětí. Stávající rozváděč R1 o celkové velikosti 3 polí</w:t>
      </w:r>
      <w:r w:rsidR="0034557E">
        <w:rPr>
          <w:rFonts w:asciiTheme="majorHAnsi" w:hAnsiTheme="majorHAnsi"/>
          <w:sz w:val="24"/>
          <w:szCs w:val="24"/>
        </w:rPr>
        <w:t xml:space="preserve"> </w:t>
      </w:r>
      <w:r w:rsidR="00A35DE9">
        <w:rPr>
          <w:rFonts w:asciiTheme="majorHAnsi" w:hAnsiTheme="majorHAnsi"/>
          <w:sz w:val="24"/>
          <w:szCs w:val="24"/>
        </w:rPr>
        <w:t>bude zrušen a nahrazen novým. Nástěnný rozváděč označený jako R2 bude zrušen, ok</w:t>
      </w:r>
      <w:r w:rsidR="00D312F4">
        <w:rPr>
          <w:rFonts w:asciiTheme="majorHAnsi" w:hAnsiTheme="majorHAnsi"/>
          <w:sz w:val="24"/>
          <w:szCs w:val="24"/>
        </w:rPr>
        <w:t>r</w:t>
      </w:r>
      <w:r w:rsidR="00A35DE9">
        <w:rPr>
          <w:rFonts w:asciiTheme="majorHAnsi" w:hAnsiTheme="majorHAnsi"/>
          <w:sz w:val="24"/>
          <w:szCs w:val="24"/>
        </w:rPr>
        <w:t>uhy z něho budou přezbrojeny do nového rozváděče R1.</w:t>
      </w:r>
    </w:p>
    <w:p w14:paraId="60BF889C" w14:textId="31838348" w:rsidR="00BA079C" w:rsidRDefault="00A32CEB" w:rsidP="00E139C2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Projekt</w:t>
      </w:r>
      <w:r w:rsidR="008C7D68">
        <w:rPr>
          <w:rFonts w:asciiTheme="majorHAnsi" w:hAnsiTheme="majorHAnsi"/>
          <w:b/>
          <w:sz w:val="24"/>
          <w:szCs w:val="24"/>
        </w:rPr>
        <w:t xml:space="preserve"> </w:t>
      </w:r>
      <w:r w:rsidR="00A35DE9">
        <w:rPr>
          <w:rFonts w:asciiTheme="majorHAnsi" w:hAnsiTheme="majorHAnsi"/>
          <w:b/>
          <w:sz w:val="24"/>
          <w:szCs w:val="24"/>
        </w:rPr>
        <w:t>bude realizován</w:t>
      </w:r>
      <w:r w:rsidR="00567066">
        <w:rPr>
          <w:rFonts w:asciiTheme="majorHAnsi" w:hAnsiTheme="majorHAnsi"/>
          <w:b/>
          <w:sz w:val="24"/>
          <w:szCs w:val="24"/>
        </w:rPr>
        <w:t xml:space="preserve"> 3/4Q roku</w:t>
      </w:r>
      <w:r w:rsidR="00A35DE9">
        <w:rPr>
          <w:rFonts w:asciiTheme="majorHAnsi" w:hAnsiTheme="majorHAnsi"/>
          <w:b/>
          <w:sz w:val="24"/>
          <w:szCs w:val="24"/>
        </w:rPr>
        <w:t xml:space="preserve"> 2023</w:t>
      </w:r>
    </w:p>
    <w:p w14:paraId="7E015912" w14:textId="7157AA0F" w:rsidR="00E139C2" w:rsidRDefault="00E139C2" w:rsidP="00607D6B">
      <w:pPr>
        <w:pStyle w:val="Nadpis2"/>
        <w:numPr>
          <w:ilvl w:val="1"/>
          <w:numId w:val="2"/>
        </w:numPr>
      </w:pPr>
      <w:bookmarkStart w:id="12" w:name="_Toc136861741"/>
      <w:r>
        <w:t>Současný stav:</w:t>
      </w:r>
      <w:bookmarkEnd w:id="12"/>
    </w:p>
    <w:p w14:paraId="3A4A47FC" w14:textId="160303C1" w:rsidR="00C308EA" w:rsidRDefault="00A35DE9" w:rsidP="00C308EA">
      <w:pPr>
        <w:keepNext/>
        <w:jc w:val="center"/>
      </w:pPr>
      <w:r>
        <w:rPr>
          <w:noProof/>
          <w:lang w:eastAsia="cs-CZ"/>
        </w:rPr>
        <w:drawing>
          <wp:inline distT="0" distB="0" distL="0" distR="0" wp14:anchorId="0CB3D1CB" wp14:editId="1F62B738">
            <wp:extent cx="5581816" cy="4186362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6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405" cy="418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F0766" w14:textId="3E45D7D1" w:rsidR="007F18DD" w:rsidRDefault="00C308EA" w:rsidP="00C308EA">
      <w:pPr>
        <w:pStyle w:val="Titulek"/>
        <w:jc w:val="center"/>
      </w:pPr>
      <w:r>
        <w:t xml:space="preserve">Obrázek </w:t>
      </w:r>
      <w:fldSimple w:instr=" SEQ Obrázek \* ARABIC ">
        <w:r w:rsidR="00567066">
          <w:rPr>
            <w:noProof/>
          </w:rPr>
          <w:t>1</w:t>
        </w:r>
      </w:fldSimple>
      <w:r w:rsidRPr="00C308EA">
        <w:rPr>
          <w:noProof/>
        </w:rPr>
        <w:t xml:space="preserve"> </w:t>
      </w:r>
      <w:r w:rsidR="00A35DE9">
        <w:rPr>
          <w:noProof/>
        </w:rPr>
        <w:t>Rozváděč R1</w:t>
      </w:r>
      <w:r w:rsidR="00A05732">
        <w:rPr>
          <w:noProof/>
        </w:rPr>
        <w:t xml:space="preserve"> </w:t>
      </w:r>
    </w:p>
    <w:p w14:paraId="1E915FA0" w14:textId="4288D547" w:rsidR="00C76687" w:rsidRDefault="009F57BC" w:rsidP="00A05732">
      <w:r>
        <w:t xml:space="preserve">Pole </w:t>
      </w:r>
      <w:r w:rsidR="0034557E">
        <w:t>č. 1 je</w:t>
      </w:r>
      <w:r>
        <w:t xml:space="preserve"> přívodní</w:t>
      </w:r>
      <w:r w:rsidR="005B24D1">
        <w:t>,</w:t>
      </w:r>
      <w:r>
        <w:t xml:space="preserve"> s dvěma osazenými přívodními jističi</w:t>
      </w:r>
      <w:r w:rsidR="005B24D1">
        <w:t>.</w:t>
      </w:r>
      <w:r>
        <w:t xml:space="preserve"> </w:t>
      </w:r>
      <w:r w:rsidR="005B24D1">
        <w:t>V</w:t>
      </w:r>
      <w:r>
        <w:t> poli č</w:t>
      </w:r>
      <w:r w:rsidR="005B24D1">
        <w:t xml:space="preserve">. </w:t>
      </w:r>
      <w:r>
        <w:t>2 se nachází okruhy ventilace, topení a čerpadel. Pole označené jako NZ</w:t>
      </w:r>
      <w:r w:rsidR="00B7552A">
        <w:t xml:space="preserve"> sloužilo pro záložní napájení – bude zrušeno.</w:t>
      </w:r>
      <w:r w:rsidR="00C80D6F">
        <w:t xml:space="preserve"> </w:t>
      </w:r>
    </w:p>
    <w:p w14:paraId="76D96039" w14:textId="77777777" w:rsidR="00C76687" w:rsidRDefault="00C76687">
      <w:r>
        <w:br w:type="page"/>
      </w:r>
    </w:p>
    <w:p w14:paraId="14F93BED" w14:textId="27FD3F79" w:rsidR="008C7D68" w:rsidRDefault="00B7552A" w:rsidP="008C7D68">
      <w:pPr>
        <w:pStyle w:val="Nadpis2"/>
        <w:numPr>
          <w:ilvl w:val="1"/>
          <w:numId w:val="2"/>
        </w:numPr>
      </w:pPr>
      <w:bookmarkStart w:id="13" w:name="_Toc136861742"/>
      <w:r>
        <w:lastRenderedPageBreak/>
        <w:t>Rozváděč R1</w:t>
      </w:r>
      <w:r w:rsidR="00F862BC">
        <w:t xml:space="preserve"> – současný stav</w:t>
      </w:r>
      <w:bookmarkEnd w:id="13"/>
    </w:p>
    <w:p w14:paraId="569C5E91" w14:textId="166AE0F5" w:rsidR="00F862BC" w:rsidRDefault="00F862BC" w:rsidP="00F862BC">
      <w:pPr>
        <w:ind w:left="360"/>
      </w:pPr>
      <w:r>
        <w:t>Přívodní pole je osazeno dvěma přívodními jističi</w:t>
      </w:r>
      <w:r w:rsidR="005B24D1">
        <w:t>,</w:t>
      </w:r>
      <w:r>
        <w:t xml:space="preserve"> každý </w:t>
      </w:r>
      <w:r w:rsidR="00484BFD">
        <w:t xml:space="preserve">s </w:t>
      </w:r>
      <w:r>
        <w:t xml:space="preserve">In </w:t>
      </w:r>
      <w:proofErr w:type="gramStart"/>
      <w:r>
        <w:t>50A</w:t>
      </w:r>
      <w:proofErr w:type="gramEnd"/>
      <w:r>
        <w:t>. Přívod je tažen z distribuční sítě ČEZ. Pole číslo 2 obsahuje výzbroj pro ovládání ventilace, topení a čerpadel.</w:t>
      </w:r>
    </w:p>
    <w:p w14:paraId="0FFFC9A0" w14:textId="52AAEAA7" w:rsidR="00F862BC" w:rsidRDefault="00F862BC" w:rsidP="00F862BC">
      <w:pPr>
        <w:pStyle w:val="Odstavecseseznamem"/>
        <w:numPr>
          <w:ilvl w:val="0"/>
          <w:numId w:val="13"/>
        </w:numPr>
      </w:pPr>
      <w:r>
        <w:t>F1 3P, 32A, B – vývod pro rozváděč R2 – bude zrušeno</w:t>
      </w:r>
      <w:r w:rsidR="00484BFD">
        <w:t>.</w:t>
      </w:r>
    </w:p>
    <w:p w14:paraId="6069ED01" w14:textId="5D9204A0" w:rsidR="00F862BC" w:rsidRDefault="00F862BC" w:rsidP="00F862BC">
      <w:pPr>
        <w:pStyle w:val="Odstavecseseznamem"/>
        <w:numPr>
          <w:ilvl w:val="0"/>
          <w:numId w:val="13"/>
        </w:numPr>
      </w:pPr>
      <w:r>
        <w:t>F2, F3, F5, F7, F9, F11 – 3P, 10A, B – vývody pro napájení ventilace</w:t>
      </w:r>
      <w:r w:rsidR="00484BFD">
        <w:t>.</w:t>
      </w:r>
      <w:r w:rsidR="00D50A11">
        <w:t xml:space="preserve"> </w:t>
      </w:r>
    </w:p>
    <w:p w14:paraId="63A85E65" w14:textId="26FF0FCC" w:rsidR="00F862BC" w:rsidRDefault="00F862BC" w:rsidP="00F862BC">
      <w:pPr>
        <w:pStyle w:val="Odstavecseseznamem"/>
        <w:numPr>
          <w:ilvl w:val="0"/>
          <w:numId w:val="13"/>
        </w:numPr>
      </w:pPr>
      <w:r>
        <w:t>F4, F6, F8, F10 – 3P, 25A, B – vývody pro napájení topení</w:t>
      </w:r>
      <w:r w:rsidR="00484BFD">
        <w:t>.</w:t>
      </w:r>
      <w:r w:rsidR="00D50A11">
        <w:t xml:space="preserve"> </w:t>
      </w:r>
    </w:p>
    <w:p w14:paraId="4630323B" w14:textId="60E107E3" w:rsidR="00F862BC" w:rsidRDefault="00F862BC" w:rsidP="00F862BC">
      <w:pPr>
        <w:pStyle w:val="Odstavecseseznamem"/>
        <w:numPr>
          <w:ilvl w:val="0"/>
          <w:numId w:val="13"/>
        </w:numPr>
      </w:pPr>
      <w:r>
        <w:t>F</w:t>
      </w:r>
      <w:r w:rsidR="00D50A11">
        <w:t>12, F13, F14 – 1P, 6A, B – ovládací napětí pro relé</w:t>
      </w:r>
      <w:r w:rsidR="00484BFD">
        <w:t>.</w:t>
      </w:r>
    </w:p>
    <w:p w14:paraId="414338F1" w14:textId="25730EB0" w:rsidR="00D50A11" w:rsidRDefault="00D50A11" w:rsidP="00F862BC">
      <w:pPr>
        <w:pStyle w:val="Odstavecseseznamem"/>
        <w:numPr>
          <w:ilvl w:val="0"/>
          <w:numId w:val="13"/>
        </w:num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5A0D6D" wp14:editId="4F64CE26">
                <wp:simplePos x="0" y="0"/>
                <wp:positionH relativeFrom="column">
                  <wp:posOffset>1068373</wp:posOffset>
                </wp:positionH>
                <wp:positionV relativeFrom="paragraph">
                  <wp:posOffset>5426600</wp:posOffset>
                </wp:positionV>
                <wp:extent cx="3686810" cy="635"/>
                <wp:effectExtent l="0" t="0" r="0" b="0"/>
                <wp:wrapTopAndBottom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8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83FCE2" w14:textId="55C92444" w:rsidR="00F862BC" w:rsidRPr="0091072E" w:rsidRDefault="00F862BC" w:rsidP="00335171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fldSimple w:instr=" SEQ Obrázek \* ARABIC ">
                              <w:r w:rsidR="00567066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- R1 pole 2 současný stav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5A0D6D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84.1pt;margin-top:427.3pt;width:290.3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" stroked="f">
                <v:textbox style="mso-fit-shape-to-text:t" inset="0,0,0,0">
                  <w:txbxContent>
                    <w:p w14:paraId="6A83FCE2" w14:textId="55C92444" w:rsidR="00F862BC" w:rsidRPr="0091072E" w:rsidRDefault="00F862BC" w:rsidP="00335171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r w:rsidR="002D102A">
                        <w:fldChar w:fldCharType="begin"/>
                      </w:r>
                      <w:r w:rsidR="002D102A">
                        <w:instrText xml:space="preserve"> SEQ Obrázek \* ARABIC </w:instrText>
                      </w:r>
                      <w:r w:rsidR="002D102A">
                        <w:fldChar w:fldCharType="separate"/>
                      </w:r>
                      <w:r w:rsidR="00567066">
                        <w:rPr>
                          <w:noProof/>
                        </w:rPr>
                        <w:t>2</w:t>
                      </w:r>
                      <w:r w:rsidR="002D102A">
                        <w:rPr>
                          <w:noProof/>
                        </w:rPr>
                        <w:fldChar w:fldCharType="end"/>
                      </w:r>
                      <w:r>
                        <w:t xml:space="preserve"> - R1 pole 2 současný stav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30E2B4F" wp14:editId="76A611E2">
            <wp:simplePos x="0" y="0"/>
            <wp:positionH relativeFrom="column">
              <wp:posOffset>469265</wp:posOffset>
            </wp:positionH>
            <wp:positionV relativeFrom="paragraph">
              <wp:posOffset>1034415</wp:posOffset>
            </wp:positionV>
            <wp:extent cx="4915535" cy="3686810"/>
            <wp:effectExtent l="4763" t="0" r="4127" b="4128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6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1553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Re2 – Re11 – relé pro spouštění čerpadel/ventilace</w:t>
      </w:r>
      <w:r w:rsidR="00484BFD">
        <w:t>.</w:t>
      </w:r>
    </w:p>
    <w:p w14:paraId="6F1C0D0C" w14:textId="67E5328B" w:rsidR="00C80D6F" w:rsidRDefault="00C80D6F" w:rsidP="00F862BC">
      <w:pPr>
        <w:ind w:left="360"/>
      </w:pPr>
      <w:r>
        <w:br w:type="page"/>
      </w:r>
    </w:p>
    <w:p w14:paraId="1C67F1DA" w14:textId="7B01F3B4" w:rsidR="00B7552A" w:rsidRPr="00B7552A" w:rsidRDefault="00B7552A" w:rsidP="00335171"/>
    <w:p w14:paraId="47BDF08A" w14:textId="33D2417E" w:rsidR="008C7D68" w:rsidRDefault="00C80D6F" w:rsidP="008C7D68">
      <w:pPr>
        <w:pStyle w:val="Nadpis2"/>
        <w:numPr>
          <w:ilvl w:val="1"/>
          <w:numId w:val="2"/>
        </w:numPr>
      </w:pPr>
      <w:bookmarkStart w:id="14" w:name="_Toc136861743"/>
      <w:r>
        <w:t xml:space="preserve">Rozváděč R2 – </w:t>
      </w:r>
      <w:r w:rsidR="00D50A11">
        <w:t>Současný stav</w:t>
      </w:r>
      <w:bookmarkEnd w:id="14"/>
    </w:p>
    <w:p w14:paraId="0DA2BD89" w14:textId="4B03BC8C" w:rsidR="008C7D68" w:rsidRDefault="00C80D6F" w:rsidP="008C7D68">
      <w:r>
        <w:t>Současný n</w:t>
      </w:r>
      <w:r w:rsidR="0034557E">
        <w:t>ástěnný rozváděč R2 bude zrušen.</w:t>
      </w:r>
      <w:r>
        <w:t xml:space="preserve"> </w:t>
      </w:r>
      <w:r w:rsidR="0034557E">
        <w:t>O</w:t>
      </w:r>
      <w:r>
        <w:t>kruhy z něho napájené budou přesunuty do nového rozváděče R1 pole 2.</w:t>
      </w:r>
      <w:r w:rsidR="00D50A11">
        <w:t xml:space="preserve"> </w:t>
      </w:r>
    </w:p>
    <w:p w14:paraId="7E93E4BC" w14:textId="120EB0A8" w:rsidR="00D50A11" w:rsidRDefault="00D50A11" w:rsidP="008C7D68">
      <w:r>
        <w:t>R2 je</w:t>
      </w:r>
      <w:r w:rsidR="0034557E">
        <w:t xml:space="preserve"> dle současného řešení</w:t>
      </w:r>
      <w:r>
        <w:t xml:space="preserve"> napojen z R1 pole 2, výzbroj:</w:t>
      </w:r>
    </w:p>
    <w:p w14:paraId="2E75D953" w14:textId="1FA2B7D5" w:rsidR="00D50A11" w:rsidRDefault="00D50A11" w:rsidP="00D50A11">
      <w:pPr>
        <w:pStyle w:val="Odstavecseseznamem"/>
        <w:numPr>
          <w:ilvl w:val="0"/>
          <w:numId w:val="14"/>
        </w:numPr>
      </w:pPr>
      <w:r>
        <w:t>8x 1P 10A, B – světelné okruhy</w:t>
      </w:r>
      <w:r w:rsidR="00484BFD">
        <w:t>.</w:t>
      </w:r>
    </w:p>
    <w:p w14:paraId="16477A4B" w14:textId="3EDBF0A5" w:rsidR="00D50A11" w:rsidRDefault="00D50A11" w:rsidP="00D50A11">
      <w:pPr>
        <w:pStyle w:val="Odstavecseseznamem"/>
        <w:numPr>
          <w:ilvl w:val="0"/>
          <w:numId w:val="14"/>
        </w:numPr>
      </w:pPr>
      <w:r>
        <w:t>2x 1P 16A, B – zásuvkové okruhy</w:t>
      </w:r>
      <w:r w:rsidR="00484BFD">
        <w:t>.</w:t>
      </w:r>
    </w:p>
    <w:p w14:paraId="472C0D30" w14:textId="482FA1BE" w:rsidR="00D50A11" w:rsidRDefault="00D50A11" w:rsidP="00D50A11">
      <w:pPr>
        <w:pStyle w:val="Odstavecseseznamem"/>
        <w:numPr>
          <w:ilvl w:val="0"/>
          <w:numId w:val="14"/>
        </w:numPr>
      </w:pPr>
      <w:r>
        <w:t>2x chránič 0,03A – zásuvkové okruhy</w:t>
      </w:r>
      <w:r w:rsidR="00484BFD">
        <w:t>.</w:t>
      </w:r>
    </w:p>
    <w:p w14:paraId="6166A0FC" w14:textId="1B04AC14" w:rsidR="00D50A11" w:rsidRDefault="00D50A11" w:rsidP="00D50A11">
      <w:pPr>
        <w:pStyle w:val="Odstavecseseznamem"/>
        <w:numPr>
          <w:ilvl w:val="0"/>
          <w:numId w:val="14"/>
        </w:numPr>
      </w:pPr>
      <w:r>
        <w:t>1x 3P, 25A, B – zásuvka 400V</w:t>
      </w:r>
      <w:r w:rsidR="00484BFD">
        <w:t>.</w:t>
      </w:r>
    </w:p>
    <w:p w14:paraId="389A32DF" w14:textId="3A2BC41D" w:rsidR="00C80D6F" w:rsidRDefault="0072001A" w:rsidP="00D50A11">
      <w:pPr>
        <w:pStyle w:val="Odstavecseseznamem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6FE76D" wp14:editId="1D90EBBD">
                <wp:simplePos x="0" y="0"/>
                <wp:positionH relativeFrom="column">
                  <wp:posOffset>477658</wp:posOffset>
                </wp:positionH>
                <wp:positionV relativeFrom="paragraph">
                  <wp:posOffset>4028964</wp:posOffset>
                </wp:positionV>
                <wp:extent cx="4915535" cy="635"/>
                <wp:effectExtent l="0" t="0" r="0" b="0"/>
                <wp:wrapTopAndBottom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55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81336A" w14:textId="70ED9CCD" w:rsidR="00F862BC" w:rsidRPr="00DB28AD" w:rsidRDefault="00F862BC" w:rsidP="0072001A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Obrázek 3 – R2 současný stav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FE76D" id="Textové pole 9" o:spid="_x0000_s1027" type="#_x0000_t202" style="position:absolute;left:0;text-align:left;margin-left:37.6pt;margin-top:317.25pt;width:387.0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" stroked="f">
                <v:textbox style="mso-fit-shape-to-text:t" inset="0,0,0,0">
                  <w:txbxContent>
                    <w:p w14:paraId="4481336A" w14:textId="70ED9CCD" w:rsidR="00F862BC" w:rsidRPr="00DB28AD" w:rsidRDefault="00F862BC" w:rsidP="0072001A">
                      <w:pPr>
                        <w:pStyle w:val="Titulek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Obrázek 3 – R2 současný stav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12505493" wp14:editId="270E88F3">
            <wp:simplePos x="0" y="0"/>
            <wp:positionH relativeFrom="column">
              <wp:posOffset>475670</wp:posOffset>
            </wp:positionH>
            <wp:positionV relativeFrom="paragraph">
              <wp:posOffset>248424</wp:posOffset>
            </wp:positionV>
            <wp:extent cx="5008880" cy="3756025"/>
            <wp:effectExtent l="0" t="0" r="1270" b="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6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CBDA0" w14:textId="3940EECC" w:rsidR="0072001A" w:rsidRDefault="0072001A" w:rsidP="0072001A">
      <w:pPr>
        <w:pStyle w:val="Odstavecseseznamem"/>
      </w:pPr>
    </w:p>
    <w:p w14:paraId="45CCC2C9" w14:textId="4089D673" w:rsidR="0074646B" w:rsidRPr="0074646B" w:rsidRDefault="00734698" w:rsidP="0074646B">
      <w:r>
        <w:br w:type="page"/>
      </w:r>
    </w:p>
    <w:p w14:paraId="59348372" w14:textId="2CAA65EA" w:rsidR="0074646B" w:rsidRDefault="008F53CF" w:rsidP="008C7D68">
      <w:pPr>
        <w:pStyle w:val="Nadpis1"/>
        <w:numPr>
          <w:ilvl w:val="0"/>
          <w:numId w:val="2"/>
        </w:numPr>
      </w:pPr>
      <w:bookmarkStart w:id="15" w:name="_Toc136861744"/>
      <w:r>
        <w:lastRenderedPageBreak/>
        <w:t>Požadavky na řešení</w:t>
      </w:r>
      <w:bookmarkEnd w:id="15"/>
    </w:p>
    <w:p w14:paraId="3AEB9CEB" w14:textId="0BB18589" w:rsidR="00570179" w:rsidRPr="00570179" w:rsidRDefault="00570179" w:rsidP="00570179">
      <w:pPr>
        <w:rPr>
          <w:b/>
          <w:bCs/>
          <w:sz w:val="24"/>
          <w:szCs w:val="24"/>
        </w:rPr>
      </w:pPr>
      <w:r w:rsidRPr="00570179">
        <w:rPr>
          <w:b/>
          <w:bCs/>
          <w:sz w:val="24"/>
          <w:szCs w:val="24"/>
        </w:rPr>
        <w:t>Veškeré dodané komponenty, rozváděče, kabely budou plně certifikované pro použité v ČR dle odpovídajících ČSN a EN. Tyto certifikáty jsou nedílnou součástí projektové dokumentace.</w:t>
      </w:r>
    </w:p>
    <w:p w14:paraId="43D1119A" w14:textId="0DB78AF6" w:rsidR="00F862BC" w:rsidRDefault="00F862BC" w:rsidP="00F862BC">
      <w:pPr>
        <w:pStyle w:val="Nadpis2"/>
        <w:numPr>
          <w:ilvl w:val="1"/>
          <w:numId w:val="2"/>
        </w:numPr>
      </w:pPr>
      <w:bookmarkStart w:id="16" w:name="_Toc136861745"/>
      <w:r>
        <w:t>Rozváděč R1</w:t>
      </w:r>
      <w:bookmarkEnd w:id="16"/>
      <w:r w:rsidR="0093693D">
        <w:t xml:space="preserve"> </w:t>
      </w:r>
    </w:p>
    <w:p w14:paraId="469D0967" w14:textId="7C0B262C" w:rsidR="00F862BC" w:rsidRDefault="00F862BC" w:rsidP="00F862BC">
      <w:pPr>
        <w:pStyle w:val="Odstavecseseznamem"/>
        <w:numPr>
          <w:ilvl w:val="0"/>
          <w:numId w:val="11"/>
        </w:numPr>
      </w:pPr>
      <w:r>
        <w:t>Nový rozváděč bude umístěn na soklu o výšce 100 mm</w:t>
      </w:r>
      <w:r w:rsidR="00484BFD">
        <w:t>.</w:t>
      </w:r>
    </w:p>
    <w:p w14:paraId="117E80B3" w14:textId="22137AB7" w:rsidR="00F862BC" w:rsidRPr="00570179" w:rsidRDefault="00F862BC" w:rsidP="00F862BC">
      <w:pPr>
        <w:pStyle w:val="Odstavecseseznamem"/>
        <w:numPr>
          <w:ilvl w:val="0"/>
          <w:numId w:val="11"/>
        </w:numPr>
        <w:rPr>
          <w:bCs/>
        </w:rPr>
      </w:pPr>
      <w:r>
        <w:t xml:space="preserve">Pole nového rozváděče bude o rozměrech </w:t>
      </w:r>
      <w:r w:rsidR="00570179" w:rsidRPr="00570179">
        <w:rPr>
          <w:bCs/>
        </w:rPr>
        <w:t>600</w:t>
      </w:r>
      <w:r w:rsidRPr="00570179">
        <w:rPr>
          <w:bCs/>
        </w:rPr>
        <w:t>x2000x</w:t>
      </w:r>
      <w:r w:rsidR="00570179" w:rsidRPr="00570179">
        <w:rPr>
          <w:bCs/>
        </w:rPr>
        <w:t>500</w:t>
      </w:r>
      <w:r w:rsidRPr="00570179">
        <w:rPr>
          <w:bCs/>
        </w:rPr>
        <w:t xml:space="preserve"> mm (š</w:t>
      </w:r>
      <w:r w:rsidR="00484BFD">
        <w:rPr>
          <w:bCs/>
        </w:rPr>
        <w:t xml:space="preserve"> </w:t>
      </w:r>
      <w:r w:rsidRPr="00570179">
        <w:rPr>
          <w:bCs/>
        </w:rPr>
        <w:t>x</w:t>
      </w:r>
      <w:r w:rsidR="00484BFD">
        <w:rPr>
          <w:bCs/>
        </w:rPr>
        <w:t xml:space="preserve"> </w:t>
      </w:r>
      <w:r w:rsidRPr="00570179">
        <w:rPr>
          <w:bCs/>
        </w:rPr>
        <w:t>v</w:t>
      </w:r>
      <w:r w:rsidR="00484BFD">
        <w:rPr>
          <w:bCs/>
        </w:rPr>
        <w:t> </w:t>
      </w:r>
      <w:r w:rsidRPr="00570179">
        <w:rPr>
          <w:bCs/>
        </w:rPr>
        <w:t>x</w:t>
      </w:r>
      <w:r w:rsidR="00484BFD">
        <w:rPr>
          <w:bCs/>
        </w:rPr>
        <w:t xml:space="preserve"> </w:t>
      </w:r>
      <w:r w:rsidRPr="00570179">
        <w:rPr>
          <w:bCs/>
        </w:rPr>
        <w:t>h)</w:t>
      </w:r>
      <w:r w:rsidR="00484BFD">
        <w:rPr>
          <w:bCs/>
        </w:rPr>
        <w:t>.</w:t>
      </w:r>
    </w:p>
    <w:p w14:paraId="3D1C030F" w14:textId="0B2CF6A7" w:rsidR="00F862BC" w:rsidRDefault="00F862BC" w:rsidP="00F862BC">
      <w:pPr>
        <w:pStyle w:val="Odstavecseseznamem"/>
        <w:numPr>
          <w:ilvl w:val="0"/>
          <w:numId w:val="11"/>
        </w:numPr>
      </w:pPr>
      <w:r>
        <w:t xml:space="preserve">Rozvod napájení bude realizován </w:t>
      </w:r>
      <w:r w:rsidR="00570179">
        <w:t xml:space="preserve">na </w:t>
      </w:r>
      <w:r w:rsidR="00484BFD">
        <w:t>vrchu</w:t>
      </w:r>
      <w:r>
        <w:t xml:space="preserve"> rozváděče, napěťové š</w:t>
      </w:r>
      <w:r w:rsidR="00484BFD">
        <w:t>íny budou po celé délce zakrytovány.</w:t>
      </w:r>
      <w:r>
        <w:t xml:space="preserve"> </w:t>
      </w:r>
    </w:p>
    <w:p w14:paraId="76AE1A7B" w14:textId="40352D24" w:rsidR="00F862BC" w:rsidRDefault="00F862BC" w:rsidP="00F862BC">
      <w:pPr>
        <w:pStyle w:val="Odstavecseseznamem"/>
        <w:numPr>
          <w:ilvl w:val="0"/>
          <w:numId w:val="11"/>
        </w:numPr>
      </w:pPr>
      <w:r>
        <w:t>Celková velikost nového rozváděče R1 bude 2 pole</w:t>
      </w:r>
      <w:r w:rsidR="00484BFD">
        <w:t>.</w:t>
      </w:r>
    </w:p>
    <w:p w14:paraId="103ADE31" w14:textId="139EC26B" w:rsidR="00F862BC" w:rsidRDefault="00F862BC" w:rsidP="00F862BC">
      <w:pPr>
        <w:pStyle w:val="Odstavecseseznamem"/>
        <w:numPr>
          <w:ilvl w:val="1"/>
          <w:numId w:val="11"/>
        </w:numPr>
      </w:pPr>
      <w:r>
        <w:t>Pole 1 bude přívodní, osazené dvěma přívodními jističi se vzájemnou blokací</w:t>
      </w:r>
      <w:r w:rsidR="00484BFD">
        <w:t>.</w:t>
      </w:r>
    </w:p>
    <w:p w14:paraId="3D6ABADE" w14:textId="66AB2972" w:rsidR="00F862BC" w:rsidRDefault="00F862BC" w:rsidP="00F862BC">
      <w:pPr>
        <w:pStyle w:val="Odstavecseseznamem"/>
        <w:numPr>
          <w:ilvl w:val="1"/>
          <w:numId w:val="11"/>
        </w:numPr>
      </w:pPr>
      <w:r>
        <w:t>Na dveře pole 1 bude umístěno červené tlačítko na žlutém podkladu určené pro nouzové vypnutí přívodu</w:t>
      </w:r>
      <w:r w:rsidR="00484BFD">
        <w:t>.</w:t>
      </w:r>
    </w:p>
    <w:p w14:paraId="428FB1E9" w14:textId="1D44DA84" w:rsidR="00F862BC" w:rsidRDefault="00F862BC" w:rsidP="00F862BC">
      <w:pPr>
        <w:pStyle w:val="Odstavecseseznamem"/>
        <w:numPr>
          <w:ilvl w:val="1"/>
          <w:numId w:val="11"/>
        </w:numPr>
      </w:pPr>
      <w:r>
        <w:t>Pole 2 bude obsahovat stávající okruhy ovládání ventilace a topení</w:t>
      </w:r>
      <w:r w:rsidR="005B24D1">
        <w:t>,</w:t>
      </w:r>
      <w:r>
        <w:t xml:space="preserve"> dále bude dozbrojeno o zásuvkové a světelné okruhy ze zrušeného rozváděče R2</w:t>
      </w:r>
      <w:r w:rsidR="00484BFD">
        <w:t>.</w:t>
      </w:r>
    </w:p>
    <w:p w14:paraId="1DA91AA1" w14:textId="6F2F0D38" w:rsidR="00F862BC" w:rsidRDefault="00F862BC" w:rsidP="00F862BC">
      <w:pPr>
        <w:pStyle w:val="Odstavecseseznamem"/>
        <w:numPr>
          <w:ilvl w:val="1"/>
          <w:numId w:val="11"/>
        </w:numPr>
      </w:pPr>
      <w:r>
        <w:t>Na dveře pole 2 budou umístěny ovládací tlačítka ZAP/VYP s indikací chodu (zelená kontrolka) pro topení a ventilaci.</w:t>
      </w:r>
      <w:r w:rsidR="00FB499B">
        <w:t xml:space="preserve"> Zároveň budou zachovány lokální tlačítka pro zapnutí/vypnutí na místě (celkem 9 obvodů)</w:t>
      </w:r>
      <w:r w:rsidR="00484BFD">
        <w:t>.</w:t>
      </w:r>
    </w:p>
    <w:p w14:paraId="2802E882" w14:textId="524C02F3" w:rsidR="0088040E" w:rsidRDefault="00A97974" w:rsidP="0093693D">
      <w:pPr>
        <w:pStyle w:val="Odstavecseseznamem"/>
        <w:numPr>
          <w:ilvl w:val="0"/>
          <w:numId w:val="11"/>
        </w:numPr>
      </w:pPr>
      <w:r>
        <w:t xml:space="preserve">Pro </w:t>
      </w:r>
      <w:r w:rsidR="0088040E">
        <w:t xml:space="preserve">1 fázové </w:t>
      </w:r>
      <w:r w:rsidR="00FB499B">
        <w:t>zásuvkové a světelné okruhy budou použity jističochrániče – tzn. nadproudová ochrana s integrovaným proudovým chráničem</w:t>
      </w:r>
      <w:r w:rsidR="005B24D1">
        <w:t>.</w:t>
      </w:r>
      <w:r w:rsidR="00FB499B">
        <w:t xml:space="preserve"> </w:t>
      </w:r>
      <w:r w:rsidR="005B24D1">
        <w:t>Ř</w:t>
      </w:r>
      <w:r w:rsidR="00FB499B">
        <w:t>ešení s předřadným chráničem není</w:t>
      </w:r>
      <w:r>
        <w:t xml:space="preserve"> pro tyto obvody</w:t>
      </w:r>
      <w:r w:rsidR="00FB499B">
        <w:t xml:space="preserve"> žádoucí.</w:t>
      </w:r>
    </w:p>
    <w:p w14:paraId="0DA36530" w14:textId="193B8F60" w:rsidR="00570179" w:rsidRDefault="00570179" w:rsidP="0093693D">
      <w:pPr>
        <w:pStyle w:val="Odstavecseseznamem"/>
        <w:numPr>
          <w:ilvl w:val="0"/>
          <w:numId w:val="11"/>
        </w:numPr>
      </w:pPr>
      <w:r>
        <w:t>Rozváděč bude koncipován pro možnost rozšíření o další pole</w:t>
      </w:r>
      <w:r w:rsidR="00484BFD">
        <w:t>.</w:t>
      </w:r>
    </w:p>
    <w:p w14:paraId="598590CB" w14:textId="491A14BF" w:rsidR="00570179" w:rsidRDefault="00570179" w:rsidP="00570179">
      <w:pPr>
        <w:pStyle w:val="Odstavecseseznamem"/>
        <w:numPr>
          <w:ilvl w:val="1"/>
          <w:numId w:val="11"/>
        </w:numPr>
      </w:pPr>
      <w:r>
        <w:t>Sběrnice v posledním poli budou osazeny s přípravou pro další napojení</w:t>
      </w:r>
      <w:r w:rsidR="00484BFD">
        <w:t>.</w:t>
      </w:r>
    </w:p>
    <w:p w14:paraId="44811219" w14:textId="197AC7A6" w:rsidR="005F7E9B" w:rsidRDefault="005F7E9B" w:rsidP="005F7E9B">
      <w:pPr>
        <w:pStyle w:val="Odstavecseseznamem"/>
        <w:numPr>
          <w:ilvl w:val="0"/>
          <w:numId w:val="11"/>
        </w:numPr>
      </w:pPr>
      <w:r>
        <w:t xml:space="preserve">Vnější připojení bude realizováno svorkovnicemi, které se umístí do spodní části rozváděče. </w:t>
      </w:r>
    </w:p>
    <w:p w14:paraId="7BF23547" w14:textId="776D3018" w:rsidR="00717A61" w:rsidRDefault="00717A61" w:rsidP="00717A61">
      <w:pPr>
        <w:pStyle w:val="Odstavecseseznamem"/>
        <w:numPr>
          <w:ilvl w:val="0"/>
          <w:numId w:val="11"/>
        </w:numPr>
      </w:pPr>
      <w:r>
        <w:t>Rezervní vývody</w:t>
      </w:r>
    </w:p>
    <w:p w14:paraId="32DB08EC" w14:textId="5B184394" w:rsidR="00717A61" w:rsidRDefault="00717A61" w:rsidP="00717A61">
      <w:pPr>
        <w:pStyle w:val="Odstavecseseznamem"/>
        <w:numPr>
          <w:ilvl w:val="1"/>
          <w:numId w:val="11"/>
        </w:numPr>
      </w:pPr>
      <w:r>
        <w:t>Do  pole 2 budou umístěny vývodové rezervy, dle specifikace níže.</w:t>
      </w:r>
    </w:p>
    <w:p w14:paraId="7AECAF5A" w14:textId="39630E3B" w:rsidR="00717A61" w:rsidRDefault="00717A61" w:rsidP="00717A61">
      <w:pPr>
        <w:pStyle w:val="Odstavecseseznamem"/>
        <w:numPr>
          <w:ilvl w:val="2"/>
          <w:numId w:val="11"/>
        </w:numPr>
      </w:pPr>
      <w:r>
        <w:t>Jističochránič 10A, B 1P – 3x.</w:t>
      </w:r>
      <w:r w:rsidR="005F7E9B">
        <w:t xml:space="preserve"> </w:t>
      </w:r>
    </w:p>
    <w:p w14:paraId="4EF9BAB6" w14:textId="06D7081B" w:rsidR="00717A61" w:rsidRDefault="00717A61" w:rsidP="00717A61">
      <w:pPr>
        <w:pStyle w:val="Odstavecseseznamem"/>
        <w:numPr>
          <w:ilvl w:val="2"/>
          <w:numId w:val="11"/>
        </w:numPr>
      </w:pPr>
      <w:r>
        <w:t>Jističochránič 16A, B 1P – 3</w:t>
      </w:r>
      <w:r w:rsidR="005F7E9B">
        <w:t>x.</w:t>
      </w:r>
    </w:p>
    <w:p w14:paraId="16F78104" w14:textId="77777777" w:rsidR="00555512" w:rsidRDefault="00A97974" w:rsidP="00555512">
      <w:pPr>
        <w:pStyle w:val="Odstavecseseznamem"/>
        <w:numPr>
          <w:ilvl w:val="2"/>
          <w:numId w:val="11"/>
        </w:numPr>
      </w:pPr>
      <w:r>
        <w:t>Jistič 16A, B 3P – 2x</w:t>
      </w:r>
    </w:p>
    <w:p w14:paraId="38436C89" w14:textId="601FA9B3" w:rsidR="00A97974" w:rsidRDefault="00993E70" w:rsidP="00555512">
      <w:pPr>
        <w:pStyle w:val="Odstavecseseznamem"/>
        <w:numPr>
          <w:ilvl w:val="2"/>
          <w:numId w:val="11"/>
        </w:numPr>
      </w:pPr>
      <w:r>
        <w:t>Jistič 25A, B 3P – 2x</w:t>
      </w:r>
    </w:p>
    <w:p w14:paraId="3A39D401" w14:textId="6588614B" w:rsidR="00DF528C" w:rsidRDefault="0093693D" w:rsidP="00DF528C">
      <w:pPr>
        <w:pStyle w:val="Nadpis2"/>
        <w:numPr>
          <w:ilvl w:val="1"/>
          <w:numId w:val="2"/>
        </w:numPr>
      </w:pPr>
      <w:bookmarkStart w:id="17" w:name="_Toc136861746"/>
      <w:r>
        <w:t>Rozváděč R2</w:t>
      </w:r>
      <w:bookmarkEnd w:id="17"/>
      <w:r>
        <w:t xml:space="preserve"> </w:t>
      </w:r>
    </w:p>
    <w:p w14:paraId="3C096C5D" w14:textId="0215AD94" w:rsidR="0093693D" w:rsidRDefault="0093693D" w:rsidP="0093693D">
      <w:pPr>
        <w:pStyle w:val="Odstavecseseznamem"/>
        <w:numPr>
          <w:ilvl w:val="0"/>
          <w:numId w:val="15"/>
        </w:numPr>
      </w:pPr>
      <w:r>
        <w:t>Rozváděč R2 bude zrušen, okruhy z něho napájené budou přemístěny do R1 pole 2</w:t>
      </w:r>
      <w:r w:rsidR="00484BFD">
        <w:t>.</w:t>
      </w:r>
    </w:p>
    <w:p w14:paraId="683DB5FD" w14:textId="0DF38D0E" w:rsidR="0093693D" w:rsidRPr="0093693D" w:rsidRDefault="0093693D" w:rsidP="0093693D">
      <w:pPr>
        <w:pStyle w:val="Odstavecseseznamem"/>
        <w:numPr>
          <w:ilvl w:val="0"/>
          <w:numId w:val="15"/>
        </w:numPr>
      </w:pPr>
      <w:r>
        <w:t>Na místo R2 bude umístěna přechodová skříň</w:t>
      </w:r>
      <w:r w:rsidR="00484BFD">
        <w:t>.</w:t>
      </w:r>
    </w:p>
    <w:p w14:paraId="181B007F" w14:textId="2D8795C6" w:rsidR="00C62552" w:rsidRPr="001D6E56" w:rsidRDefault="001D6E56" w:rsidP="001D6E56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0BD0E509" w14:textId="1B4CF5F2" w:rsidR="00EC2716" w:rsidRDefault="00895741" w:rsidP="008C7D68">
      <w:pPr>
        <w:pStyle w:val="Nadpis2"/>
        <w:numPr>
          <w:ilvl w:val="1"/>
          <w:numId w:val="2"/>
        </w:numPr>
      </w:pPr>
      <w:bookmarkStart w:id="18" w:name="_Toc136861747"/>
      <w:r>
        <w:lastRenderedPageBreak/>
        <w:t>Kabely a kabelové trasy</w:t>
      </w:r>
      <w:bookmarkEnd w:id="18"/>
    </w:p>
    <w:p w14:paraId="7284184E" w14:textId="529AB764" w:rsidR="00895741" w:rsidRDefault="00895741" w:rsidP="00895741">
      <w:pPr>
        <w:pStyle w:val="Odstavecseseznamem"/>
        <w:numPr>
          <w:ilvl w:val="0"/>
          <w:numId w:val="16"/>
        </w:numPr>
      </w:pPr>
      <w:r>
        <w:t>Kabely od nového rozváděče R1 k přechodové skříni (původně R2) budou nataženy nové</w:t>
      </w:r>
      <w:r w:rsidR="00484BFD">
        <w:t>.</w:t>
      </w:r>
    </w:p>
    <w:p w14:paraId="22453B46" w14:textId="33DE1730" w:rsidR="00895741" w:rsidRDefault="00484BFD" w:rsidP="00895741">
      <w:pPr>
        <w:pStyle w:val="Odstavecseseznamem"/>
        <w:numPr>
          <w:ilvl w:val="0"/>
          <w:numId w:val="16"/>
        </w:numPr>
      </w:pPr>
      <w:r>
        <w:t>O</w:t>
      </w:r>
      <w:r w:rsidR="00C21230">
        <w:t>statní</w:t>
      </w:r>
      <w:r w:rsidR="00895741">
        <w:t xml:space="preserve"> kabeláž bude použita stávající</w:t>
      </w:r>
      <w:r>
        <w:t>.</w:t>
      </w:r>
    </w:p>
    <w:p w14:paraId="1682A869" w14:textId="04D692EB" w:rsidR="00B33BC1" w:rsidRDefault="00895741" w:rsidP="00B33BC1">
      <w:pPr>
        <w:pStyle w:val="Odstavecseseznamem"/>
        <w:numPr>
          <w:ilvl w:val="0"/>
          <w:numId w:val="16"/>
        </w:numPr>
      </w:pPr>
      <w:r>
        <w:t>Kabelové lávky budou využity stávající</w:t>
      </w:r>
    </w:p>
    <w:p w14:paraId="6500BC66" w14:textId="314C2369" w:rsidR="00532F66" w:rsidRDefault="00532F66" w:rsidP="00532F66">
      <w:pPr>
        <w:pStyle w:val="Odstavecseseznamem"/>
        <w:numPr>
          <w:ilvl w:val="1"/>
          <w:numId w:val="16"/>
        </w:numPr>
      </w:pPr>
      <w:r>
        <w:t>Opravy tras (žebříků, roštů, žlabů, průrazů atp..)</w:t>
      </w:r>
      <w:r w:rsidR="005B24D1">
        <w:t>,</w:t>
      </w:r>
      <w:r>
        <w:t xml:space="preserve"> které vzniknou v průběhu realizace (např. poškození v důsledku demontáže)</w:t>
      </w:r>
      <w:r w:rsidR="005B24D1">
        <w:t>,</w:t>
      </w:r>
      <w:r>
        <w:t xml:space="preserve"> budou ze s</w:t>
      </w:r>
      <w:r w:rsidR="00265404">
        <w:t>trany dodavatele řádně opraveny.</w:t>
      </w:r>
    </w:p>
    <w:p w14:paraId="1E4707FA" w14:textId="47FB46A5" w:rsidR="00F84B7E" w:rsidRPr="00E610B4" w:rsidRDefault="00532F66" w:rsidP="004A5C85">
      <w:pPr>
        <w:pStyle w:val="Odstavecseseznamem"/>
        <w:numPr>
          <w:ilvl w:val="0"/>
          <w:numId w:val="16"/>
        </w:numPr>
        <w:rPr>
          <w:rFonts w:asciiTheme="majorHAnsi" w:hAnsiTheme="majorHAnsi" w:cstheme="majorHAnsi"/>
          <w:b/>
          <w:sz w:val="24"/>
          <w:szCs w:val="24"/>
        </w:rPr>
      </w:pPr>
      <w:r>
        <w:rPr>
          <w:b/>
        </w:rPr>
        <w:t xml:space="preserve">Finální </w:t>
      </w:r>
      <w:r w:rsidR="00895741" w:rsidRPr="00E610B4">
        <w:rPr>
          <w:b/>
        </w:rPr>
        <w:t xml:space="preserve">rozsah úprav kabelových tras a výměn kabelů bude upřesněn během </w:t>
      </w:r>
      <w:r w:rsidR="005B24D1">
        <w:rPr>
          <w:b/>
        </w:rPr>
        <w:t>pro</w:t>
      </w:r>
      <w:r w:rsidR="00895741" w:rsidRPr="00E610B4">
        <w:rPr>
          <w:b/>
        </w:rPr>
        <w:t>hlídky na místě.</w:t>
      </w:r>
    </w:p>
    <w:p w14:paraId="6FC841B5" w14:textId="1387C6F8" w:rsidR="00084BD6" w:rsidRPr="00084BD6" w:rsidRDefault="00B83582" w:rsidP="008C7D68">
      <w:pPr>
        <w:pStyle w:val="Nadpis2"/>
        <w:numPr>
          <w:ilvl w:val="1"/>
          <w:numId w:val="2"/>
        </w:numPr>
      </w:pPr>
      <w:bookmarkStart w:id="19" w:name="_Toc136861748"/>
      <w:r w:rsidRPr="00B83582">
        <w:t>Dimenzace</w:t>
      </w:r>
      <w:bookmarkEnd w:id="19"/>
      <w:r w:rsidRPr="00B83582">
        <w:t xml:space="preserve"> </w:t>
      </w:r>
    </w:p>
    <w:p w14:paraId="70A696E7" w14:textId="4BC670E6" w:rsidR="00532F66" w:rsidRDefault="00CC2073" w:rsidP="00B83582">
      <w:pPr>
        <w:ind w:left="360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Dodavatel </w:t>
      </w:r>
      <w:r w:rsidR="00B83582" w:rsidRPr="00B83582">
        <w:rPr>
          <w:rFonts w:asciiTheme="majorHAnsi" w:hAnsiTheme="majorHAnsi" w:cstheme="majorHAnsi"/>
          <w:b/>
          <w:sz w:val="24"/>
          <w:szCs w:val="24"/>
        </w:rPr>
        <w:t>odpovídá z</w:t>
      </w:r>
      <w:r w:rsidR="00A40C70">
        <w:rPr>
          <w:rFonts w:asciiTheme="majorHAnsi" w:hAnsiTheme="majorHAnsi" w:cstheme="majorHAnsi"/>
          <w:b/>
          <w:sz w:val="24"/>
          <w:szCs w:val="24"/>
        </w:rPr>
        <w:t xml:space="preserve">a vhodné dimenzování veškerých </w:t>
      </w:r>
      <w:r w:rsidR="00B83582" w:rsidRPr="00B83582">
        <w:rPr>
          <w:rFonts w:asciiTheme="majorHAnsi" w:hAnsiTheme="majorHAnsi" w:cstheme="majorHAnsi"/>
          <w:b/>
          <w:sz w:val="24"/>
          <w:szCs w:val="24"/>
        </w:rPr>
        <w:t>prvků (</w:t>
      </w:r>
      <w:r w:rsidR="005B24D1">
        <w:rPr>
          <w:rFonts w:asciiTheme="majorHAnsi" w:hAnsiTheme="majorHAnsi" w:cstheme="majorHAnsi"/>
          <w:b/>
          <w:sz w:val="24"/>
          <w:szCs w:val="24"/>
        </w:rPr>
        <w:t>s</w:t>
      </w:r>
      <w:r w:rsidR="00B83582" w:rsidRPr="00B83582">
        <w:rPr>
          <w:rFonts w:asciiTheme="majorHAnsi" w:hAnsiTheme="majorHAnsi" w:cstheme="majorHAnsi"/>
          <w:b/>
          <w:sz w:val="24"/>
          <w:szCs w:val="24"/>
        </w:rPr>
        <w:t>tykače, kabely, jištění, pojistky</w:t>
      </w:r>
      <w:r w:rsidR="00B83582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="00B83582">
        <w:rPr>
          <w:rFonts w:asciiTheme="majorHAnsi" w:hAnsiTheme="majorHAnsi" w:cstheme="majorHAnsi"/>
          <w:b/>
          <w:sz w:val="24"/>
          <w:szCs w:val="24"/>
        </w:rPr>
        <w:t>atd</w:t>
      </w:r>
      <w:proofErr w:type="spellEnd"/>
      <w:r w:rsidR="00B83582">
        <w:rPr>
          <w:rFonts w:asciiTheme="majorHAnsi" w:hAnsiTheme="majorHAnsi" w:cstheme="majorHAnsi"/>
          <w:b/>
          <w:sz w:val="24"/>
          <w:szCs w:val="24"/>
        </w:rPr>
        <w:t>…</w:t>
      </w:r>
      <w:r w:rsidR="00B83582" w:rsidRPr="00B83582">
        <w:rPr>
          <w:rFonts w:asciiTheme="majorHAnsi" w:hAnsiTheme="majorHAnsi" w:cstheme="majorHAnsi"/>
          <w:b/>
          <w:sz w:val="24"/>
          <w:szCs w:val="24"/>
        </w:rPr>
        <w:t>)</w:t>
      </w:r>
    </w:p>
    <w:p w14:paraId="153B5C18" w14:textId="5427D18A" w:rsidR="00084BD6" w:rsidRPr="00084BD6" w:rsidRDefault="00084BD6" w:rsidP="008C7D68">
      <w:pPr>
        <w:pStyle w:val="Nadpis2"/>
        <w:numPr>
          <w:ilvl w:val="1"/>
          <w:numId w:val="2"/>
        </w:numPr>
        <w:rPr>
          <w:rFonts w:cstheme="majorHAnsi"/>
        </w:rPr>
      </w:pPr>
      <w:bookmarkStart w:id="20" w:name="_Toc136861749"/>
      <w:r w:rsidRPr="00084BD6">
        <w:rPr>
          <w:rFonts w:cstheme="majorHAnsi"/>
        </w:rPr>
        <w:t>Dokumentace</w:t>
      </w:r>
      <w:bookmarkEnd w:id="20"/>
    </w:p>
    <w:p w14:paraId="169E6EAE" w14:textId="4E432FDD" w:rsidR="00084BD6" w:rsidRPr="00084BD6" w:rsidRDefault="00084BD6" w:rsidP="00084BD6">
      <w:pPr>
        <w:ind w:left="360"/>
        <w:rPr>
          <w:rFonts w:asciiTheme="majorHAnsi" w:hAnsiTheme="majorHAnsi" w:cstheme="majorHAnsi"/>
          <w:b/>
        </w:rPr>
      </w:pPr>
      <w:r w:rsidRPr="00084BD6">
        <w:rPr>
          <w:rFonts w:asciiTheme="majorHAnsi" w:hAnsiTheme="majorHAnsi" w:cstheme="majorHAnsi"/>
          <w:b/>
        </w:rPr>
        <w:t>Součástí dodávky je vyhotovení výkresové elektro dokumentace.</w:t>
      </w:r>
      <w:r w:rsidR="002216A0">
        <w:rPr>
          <w:rFonts w:asciiTheme="majorHAnsi" w:hAnsiTheme="majorHAnsi" w:cstheme="majorHAnsi"/>
          <w:b/>
        </w:rPr>
        <w:t xml:space="preserve"> Obsah a forma je blíže specifikována v bodě 1.4 tohoto dokumentu.</w:t>
      </w:r>
    </w:p>
    <w:p w14:paraId="313EE67F" w14:textId="56D54722" w:rsidR="00CC303B" w:rsidRDefault="00CC303B" w:rsidP="008C7D68">
      <w:pPr>
        <w:pStyle w:val="Nadpis1"/>
        <w:numPr>
          <w:ilvl w:val="0"/>
          <w:numId w:val="2"/>
        </w:numPr>
      </w:pPr>
      <w:bookmarkStart w:id="21" w:name="_Toc136861750"/>
      <w:r>
        <w:t>Požadavky na realizaci</w:t>
      </w:r>
      <w:bookmarkEnd w:id="21"/>
    </w:p>
    <w:p w14:paraId="4F16D5EB" w14:textId="7E6C68D2" w:rsidR="0034557E" w:rsidRPr="0034557E" w:rsidRDefault="0034557E" w:rsidP="0034557E">
      <w:pPr>
        <w:pStyle w:val="Odstavecseseznamem"/>
        <w:numPr>
          <w:ilvl w:val="0"/>
          <w:numId w:val="17"/>
        </w:numPr>
      </w:pPr>
      <w:r>
        <w:t>Realizátor v průběhu prací povede mon</w:t>
      </w:r>
      <w:r w:rsidR="00717A61">
        <w:t xml:space="preserve">tážní deník. </w:t>
      </w:r>
    </w:p>
    <w:p w14:paraId="53863911" w14:textId="504A05AE" w:rsidR="00845D69" w:rsidRDefault="00EC2716" w:rsidP="00845D69">
      <w:pPr>
        <w:pStyle w:val="Nadpis1"/>
        <w:numPr>
          <w:ilvl w:val="0"/>
          <w:numId w:val="2"/>
        </w:numPr>
      </w:pPr>
      <w:bookmarkStart w:id="22" w:name="_Toc136861751"/>
      <w:r>
        <w:t>Závěr</w:t>
      </w:r>
      <w:bookmarkEnd w:id="22"/>
    </w:p>
    <w:p w14:paraId="2C51F1D3" w14:textId="38975D54" w:rsidR="00845D69" w:rsidRPr="00845D69" w:rsidRDefault="00845D69" w:rsidP="00845D69">
      <w:pPr>
        <w:ind w:left="360"/>
        <w:rPr>
          <w:rFonts w:asciiTheme="majorHAnsi" w:hAnsiTheme="majorHAnsi" w:cstheme="majorHAnsi"/>
          <w:b/>
          <w:bCs/>
          <w:sz w:val="24"/>
          <w:szCs w:val="24"/>
        </w:rPr>
      </w:pPr>
      <w:r w:rsidRPr="00845D69">
        <w:rPr>
          <w:rFonts w:asciiTheme="majorHAnsi" w:hAnsiTheme="majorHAnsi" w:cstheme="majorHAnsi"/>
          <w:b/>
          <w:bCs/>
          <w:sz w:val="24"/>
          <w:szCs w:val="24"/>
        </w:rPr>
        <w:t>Dodavatel zpracuje nabídku s ohledem na robustnost a ekonomičnost.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14:paraId="3367999A" w14:textId="5A547314" w:rsidR="00845D69" w:rsidRPr="00097143" w:rsidRDefault="00845D69" w:rsidP="00845D69">
      <w:pPr>
        <w:ind w:left="360"/>
        <w:rPr>
          <w:rFonts w:asciiTheme="majorHAnsi" w:hAnsiTheme="majorHAnsi" w:cstheme="majorHAnsi"/>
          <w:b/>
          <w:bCs/>
          <w:sz w:val="24"/>
          <w:szCs w:val="24"/>
        </w:rPr>
      </w:pPr>
      <w:r w:rsidRPr="00097143">
        <w:rPr>
          <w:rFonts w:asciiTheme="majorHAnsi" w:hAnsiTheme="majorHAnsi" w:cstheme="majorHAnsi"/>
          <w:b/>
          <w:bCs/>
          <w:sz w:val="24"/>
          <w:szCs w:val="24"/>
        </w:rPr>
        <w:t>Veškeré náklady</w:t>
      </w:r>
      <w:r w:rsidR="0009714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097143">
        <w:rPr>
          <w:rFonts w:asciiTheme="majorHAnsi" w:hAnsiTheme="majorHAnsi" w:cstheme="majorHAnsi"/>
          <w:b/>
          <w:bCs/>
          <w:sz w:val="24"/>
          <w:szCs w:val="24"/>
        </w:rPr>
        <w:t>nad rámec</w:t>
      </w:r>
      <w:r w:rsidR="008E774A">
        <w:rPr>
          <w:rFonts w:asciiTheme="majorHAnsi" w:hAnsiTheme="majorHAnsi" w:cstheme="majorHAnsi"/>
          <w:b/>
          <w:bCs/>
          <w:sz w:val="24"/>
          <w:szCs w:val="24"/>
        </w:rPr>
        <w:t xml:space="preserve"> předložené finální</w:t>
      </w:r>
      <w:r w:rsidRPr="00097143">
        <w:rPr>
          <w:rFonts w:asciiTheme="majorHAnsi" w:hAnsiTheme="majorHAnsi" w:cstheme="majorHAnsi"/>
          <w:b/>
          <w:bCs/>
          <w:sz w:val="24"/>
          <w:szCs w:val="24"/>
        </w:rPr>
        <w:t xml:space="preserve"> cenové nabídky, které dodavateli </w:t>
      </w:r>
      <w:r w:rsidR="00265404" w:rsidRPr="00097143">
        <w:rPr>
          <w:rFonts w:asciiTheme="majorHAnsi" w:hAnsiTheme="majorHAnsi" w:cstheme="majorHAnsi"/>
          <w:b/>
          <w:bCs/>
          <w:sz w:val="24"/>
          <w:szCs w:val="24"/>
        </w:rPr>
        <w:t>vzniknou, nebudou</w:t>
      </w:r>
      <w:r w:rsidR="008E774A">
        <w:rPr>
          <w:rFonts w:asciiTheme="majorHAnsi" w:hAnsiTheme="majorHAnsi" w:cstheme="majorHAnsi"/>
          <w:b/>
          <w:bCs/>
          <w:sz w:val="24"/>
          <w:szCs w:val="24"/>
        </w:rPr>
        <w:t xml:space="preserve"> akceptovány.</w:t>
      </w:r>
      <w:r w:rsidR="00097143" w:rsidRPr="0009714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14:paraId="0BB10FA0" w14:textId="50D7659E" w:rsidR="00EC2716" w:rsidRPr="00845D69" w:rsidRDefault="00624C60" w:rsidP="00EC2716">
      <w:pPr>
        <w:pStyle w:val="Odstavecseseznamem"/>
        <w:ind w:left="360"/>
        <w:rPr>
          <w:rFonts w:asciiTheme="majorHAnsi" w:hAnsiTheme="majorHAnsi" w:cstheme="majorHAnsi"/>
          <w:b/>
          <w:bCs/>
          <w:sz w:val="24"/>
          <w:szCs w:val="24"/>
        </w:rPr>
      </w:pPr>
      <w:r w:rsidRPr="00845D69">
        <w:rPr>
          <w:rFonts w:asciiTheme="majorHAnsi" w:hAnsiTheme="majorHAnsi" w:cstheme="majorHAnsi"/>
          <w:b/>
          <w:bCs/>
          <w:sz w:val="24"/>
          <w:szCs w:val="24"/>
        </w:rPr>
        <w:t>Dodavatel se před vytvořením cenové nabídky seznámí</w:t>
      </w:r>
      <w:r w:rsidR="00706291" w:rsidRPr="00845D69">
        <w:rPr>
          <w:rFonts w:asciiTheme="majorHAnsi" w:hAnsiTheme="majorHAnsi" w:cstheme="majorHAnsi"/>
          <w:b/>
          <w:bCs/>
          <w:sz w:val="24"/>
          <w:szCs w:val="24"/>
        </w:rPr>
        <w:t xml:space="preserve"> s prostory projektu</w:t>
      </w:r>
      <w:r w:rsidR="00FC1168" w:rsidRPr="00845D69">
        <w:rPr>
          <w:rFonts w:asciiTheme="majorHAnsi" w:hAnsiTheme="majorHAnsi" w:cstheme="majorHAnsi"/>
          <w:b/>
          <w:bCs/>
          <w:sz w:val="24"/>
          <w:szCs w:val="24"/>
        </w:rPr>
        <w:t>.</w:t>
      </w:r>
    </w:p>
    <w:p w14:paraId="72623949" w14:textId="03D80E2A" w:rsidR="00FC1168" w:rsidRPr="00845D69" w:rsidRDefault="00FC1168" w:rsidP="00EC2716">
      <w:pPr>
        <w:pStyle w:val="Odstavecseseznamem"/>
        <w:ind w:left="360"/>
        <w:rPr>
          <w:rFonts w:asciiTheme="majorHAnsi" w:hAnsiTheme="majorHAnsi" w:cstheme="majorHAnsi"/>
          <w:b/>
          <w:bCs/>
          <w:sz w:val="24"/>
          <w:szCs w:val="24"/>
        </w:rPr>
      </w:pPr>
      <w:r w:rsidRPr="00845D69">
        <w:rPr>
          <w:rFonts w:asciiTheme="majorHAnsi" w:hAnsiTheme="majorHAnsi" w:cstheme="majorHAnsi"/>
          <w:b/>
          <w:bCs/>
          <w:sz w:val="24"/>
          <w:szCs w:val="24"/>
        </w:rPr>
        <w:t>Předložené cenové nabídky jsou konečné, více náklady nebudou akceptovány.</w:t>
      </w:r>
    </w:p>
    <w:p w14:paraId="513303CD" w14:textId="16E5FF00" w:rsidR="00570179" w:rsidRPr="00845D69" w:rsidRDefault="00570179" w:rsidP="00EC2716">
      <w:pPr>
        <w:pStyle w:val="Odstavecseseznamem"/>
        <w:ind w:left="360"/>
        <w:rPr>
          <w:rFonts w:asciiTheme="majorHAnsi" w:hAnsiTheme="majorHAnsi" w:cstheme="majorHAnsi"/>
          <w:b/>
          <w:bCs/>
          <w:sz w:val="24"/>
          <w:szCs w:val="24"/>
        </w:rPr>
      </w:pPr>
      <w:r w:rsidRPr="00845D69">
        <w:rPr>
          <w:rFonts w:asciiTheme="majorHAnsi" w:hAnsiTheme="majorHAnsi" w:cstheme="majorHAnsi"/>
          <w:b/>
          <w:bCs/>
          <w:sz w:val="24"/>
          <w:szCs w:val="24"/>
        </w:rPr>
        <w:t>Součástí cenové nabídky bude řádně vyplněná cenová tabulka, která je přílohou č. 1 tohoto zadání</w:t>
      </w:r>
      <w:r w:rsidR="005B24D1">
        <w:rPr>
          <w:rFonts w:asciiTheme="majorHAnsi" w:hAnsiTheme="majorHAnsi" w:cstheme="majorHAnsi"/>
          <w:b/>
          <w:bCs/>
          <w:sz w:val="24"/>
          <w:szCs w:val="24"/>
        </w:rPr>
        <w:t>.</w:t>
      </w:r>
    </w:p>
    <w:p w14:paraId="7024CD56" w14:textId="2BEC5A80" w:rsidR="00207A82" w:rsidRPr="00FC1168" w:rsidRDefault="00207A82" w:rsidP="00FC1168">
      <w:pPr>
        <w:rPr>
          <w:rFonts w:asciiTheme="majorHAnsi" w:hAnsiTheme="majorHAnsi" w:cstheme="majorHAnsi"/>
          <w:sz w:val="24"/>
          <w:szCs w:val="24"/>
        </w:rPr>
      </w:pPr>
    </w:p>
    <w:sectPr w:rsidR="00207A82" w:rsidRPr="00FC1168" w:rsidSect="00274CB5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FE4A06" w16cex:dateUtc="2023-05-04T13:13:00Z"/>
  <w16cex:commentExtensible w16cex:durableId="27FE4980" w16cex:dateUtc="2023-05-04T13:10:00Z"/>
  <w16cex:commentExtensible w16cex:durableId="27FE4875" w16cex:dateUtc="2023-05-04T13:06:00Z"/>
  <w16cex:commentExtensible w16cex:durableId="27FE48F6" w16cex:dateUtc="2023-05-04T13:08:00Z"/>
  <w16cex:commentExtensible w16cex:durableId="280FB982" w16cex:dateUtc="2023-05-17T18:37:00Z"/>
  <w16cex:commentExtensible w16cex:durableId="280FBC7C" w16cex:dateUtc="2023-05-17T18:50:00Z"/>
  <w16cex:commentExtensible w16cex:durableId="280FBEC4" w16cex:dateUtc="2023-05-17T18:59:00Z"/>
  <w16cex:commentExtensible w16cex:durableId="27FE49BF" w16cex:dateUtc="2023-05-04T13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1DE036" w14:textId="77777777" w:rsidR="00225131" w:rsidRDefault="00225131" w:rsidP="00317479">
      <w:pPr>
        <w:spacing w:after="0" w:line="240" w:lineRule="auto"/>
      </w:pPr>
      <w:r>
        <w:separator/>
      </w:r>
    </w:p>
  </w:endnote>
  <w:endnote w:type="continuationSeparator" w:id="0">
    <w:p w14:paraId="27A20CAA" w14:textId="77777777" w:rsidR="00225131" w:rsidRDefault="00225131" w:rsidP="00317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68680946"/>
      <w:docPartObj>
        <w:docPartGallery w:val="Page Numbers (Bottom of Page)"/>
        <w:docPartUnique/>
      </w:docPartObj>
    </w:sdtPr>
    <w:sdtEndPr/>
    <w:sdtContent>
      <w:p w14:paraId="204A0BA7" w14:textId="53394896" w:rsidR="00F862BC" w:rsidRDefault="00F862B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3E70">
          <w:rPr>
            <w:noProof/>
          </w:rPr>
          <w:t>9</w:t>
        </w:r>
        <w:r>
          <w:fldChar w:fldCharType="end"/>
        </w:r>
      </w:p>
    </w:sdtContent>
  </w:sdt>
  <w:p w14:paraId="53ADDB03" w14:textId="7A6E6A1A" w:rsidR="00F862BC" w:rsidRPr="00317479" w:rsidRDefault="00CE483B" w:rsidP="00317479">
    <w:pPr>
      <w:pStyle w:val="Zpat"/>
      <w:tabs>
        <w:tab w:val="clear" w:pos="4536"/>
        <w:tab w:val="clear" w:pos="9072"/>
        <w:tab w:val="left" w:pos="8070"/>
      </w:tabs>
    </w:pPr>
    <w:r>
      <w:t>05</w:t>
    </w:r>
    <w:r w:rsidR="00E610B4">
      <w:t>.</w:t>
    </w:r>
    <w:r>
      <w:t>06</w:t>
    </w:r>
    <w:r w:rsidR="00E610B4">
      <w:t>.2023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9F20C" w14:textId="77777777" w:rsidR="00225131" w:rsidRDefault="00225131" w:rsidP="00317479">
      <w:pPr>
        <w:spacing w:after="0" w:line="240" w:lineRule="auto"/>
      </w:pPr>
      <w:r>
        <w:separator/>
      </w:r>
    </w:p>
  </w:footnote>
  <w:footnote w:type="continuationSeparator" w:id="0">
    <w:p w14:paraId="643699EA" w14:textId="77777777" w:rsidR="00225131" w:rsidRDefault="00225131" w:rsidP="00317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FDEF0" w14:textId="1FD058A7" w:rsidR="00F862BC" w:rsidRDefault="00F862BC">
    <w:pPr>
      <w:pStyle w:val="Zhlav"/>
    </w:pPr>
    <w:r>
      <w:t>V0</w:t>
    </w:r>
    <w:r w:rsidR="0034557E">
      <w:t>7 0050623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E3B34"/>
    <w:multiLevelType w:val="hybridMultilevel"/>
    <w:tmpl w:val="AF64163E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442FE5"/>
    <w:multiLevelType w:val="hybridMultilevel"/>
    <w:tmpl w:val="3B7C8EFC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7912C4"/>
    <w:multiLevelType w:val="hybridMultilevel"/>
    <w:tmpl w:val="3E78FB2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78662A"/>
    <w:multiLevelType w:val="hybridMultilevel"/>
    <w:tmpl w:val="574ED10A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68361D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79850D1"/>
    <w:multiLevelType w:val="multilevel"/>
    <w:tmpl w:val="4A3648F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ordin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C9C2183"/>
    <w:multiLevelType w:val="hybridMultilevel"/>
    <w:tmpl w:val="94E49A98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E60D2"/>
    <w:multiLevelType w:val="hybridMultilevel"/>
    <w:tmpl w:val="261661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C215F"/>
    <w:multiLevelType w:val="multilevel"/>
    <w:tmpl w:val="E4CCFA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6"/>
        <w:szCs w:val="26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0B75F97"/>
    <w:multiLevelType w:val="hybridMultilevel"/>
    <w:tmpl w:val="016CD49A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69C7FDE"/>
    <w:multiLevelType w:val="hybridMultilevel"/>
    <w:tmpl w:val="C2C6DD18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CC1104B"/>
    <w:multiLevelType w:val="multilevel"/>
    <w:tmpl w:val="E4CCFA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6"/>
        <w:szCs w:val="26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31E3B41"/>
    <w:multiLevelType w:val="multilevel"/>
    <w:tmpl w:val="3F9235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6"/>
        <w:szCs w:val="26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3F27945"/>
    <w:multiLevelType w:val="hybridMultilevel"/>
    <w:tmpl w:val="389AD5C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E6D1CE1"/>
    <w:multiLevelType w:val="multilevel"/>
    <w:tmpl w:val="0405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5" w15:restartNumberingAfterBreak="0">
    <w:nsid w:val="701E7941"/>
    <w:multiLevelType w:val="hybridMultilevel"/>
    <w:tmpl w:val="1DF8FC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4949C5"/>
    <w:multiLevelType w:val="multilevel"/>
    <w:tmpl w:val="E4CCFA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6"/>
        <w:szCs w:val="26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6"/>
  </w:num>
  <w:num w:numId="3">
    <w:abstractNumId w:val="2"/>
  </w:num>
  <w:num w:numId="4">
    <w:abstractNumId w:val="15"/>
  </w:num>
  <w:num w:numId="5">
    <w:abstractNumId w:val="4"/>
  </w:num>
  <w:num w:numId="6">
    <w:abstractNumId w:val="5"/>
  </w:num>
  <w:num w:numId="7">
    <w:abstractNumId w:val="14"/>
  </w:num>
  <w:num w:numId="8">
    <w:abstractNumId w:val="8"/>
  </w:num>
  <w:num w:numId="9">
    <w:abstractNumId w:val="11"/>
  </w:num>
  <w:num w:numId="10">
    <w:abstractNumId w:val="9"/>
  </w:num>
  <w:num w:numId="11">
    <w:abstractNumId w:val="10"/>
  </w:num>
  <w:num w:numId="12">
    <w:abstractNumId w:val="6"/>
  </w:num>
  <w:num w:numId="13">
    <w:abstractNumId w:val="13"/>
  </w:num>
  <w:num w:numId="14">
    <w:abstractNumId w:val="7"/>
  </w:num>
  <w:num w:numId="15">
    <w:abstractNumId w:val="1"/>
  </w:num>
  <w:num w:numId="16">
    <w:abstractNumId w:val="0"/>
  </w:num>
  <w:num w:numId="1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G+S/SlxgdFgSUimBtWdnviljbhQ6kBegYCsrZLOy1EIQyLxgSLHC2Wsy8SKDmUpP/qhPpXbUAuEnttZVvFSHLw==" w:salt="yXSPEdl47+JwnSkaJVIGTg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810"/>
    <w:rsid w:val="00006546"/>
    <w:rsid w:val="00020501"/>
    <w:rsid w:val="00023AC3"/>
    <w:rsid w:val="00024234"/>
    <w:rsid w:val="000256EC"/>
    <w:rsid w:val="00026E86"/>
    <w:rsid w:val="00037B36"/>
    <w:rsid w:val="00056F72"/>
    <w:rsid w:val="00067CD8"/>
    <w:rsid w:val="0007143B"/>
    <w:rsid w:val="00072A03"/>
    <w:rsid w:val="000733AD"/>
    <w:rsid w:val="00075B52"/>
    <w:rsid w:val="00084BD6"/>
    <w:rsid w:val="00085363"/>
    <w:rsid w:val="00096A80"/>
    <w:rsid w:val="00097143"/>
    <w:rsid w:val="00097BE0"/>
    <w:rsid w:val="000A3C74"/>
    <w:rsid w:val="000B211B"/>
    <w:rsid w:val="000B760F"/>
    <w:rsid w:val="000C7890"/>
    <w:rsid w:val="000D0775"/>
    <w:rsid w:val="000D558C"/>
    <w:rsid w:val="000E5EEB"/>
    <w:rsid w:val="000F7343"/>
    <w:rsid w:val="00104235"/>
    <w:rsid w:val="001530D2"/>
    <w:rsid w:val="00161B55"/>
    <w:rsid w:val="00172A5C"/>
    <w:rsid w:val="001742FB"/>
    <w:rsid w:val="00191AE4"/>
    <w:rsid w:val="001A14C4"/>
    <w:rsid w:val="001A30A4"/>
    <w:rsid w:val="001A3137"/>
    <w:rsid w:val="001B0876"/>
    <w:rsid w:val="001C0E9F"/>
    <w:rsid w:val="001C671C"/>
    <w:rsid w:val="001D2C6C"/>
    <w:rsid w:val="001D6E56"/>
    <w:rsid w:val="001E0853"/>
    <w:rsid w:val="001E272A"/>
    <w:rsid w:val="00202391"/>
    <w:rsid w:val="002077CB"/>
    <w:rsid w:val="00207A82"/>
    <w:rsid w:val="00212AB2"/>
    <w:rsid w:val="002216A0"/>
    <w:rsid w:val="00223B68"/>
    <w:rsid w:val="0022431F"/>
    <w:rsid w:val="00225131"/>
    <w:rsid w:val="00226C68"/>
    <w:rsid w:val="00226F86"/>
    <w:rsid w:val="00227FCE"/>
    <w:rsid w:val="0025039F"/>
    <w:rsid w:val="00254C04"/>
    <w:rsid w:val="002567BA"/>
    <w:rsid w:val="00265404"/>
    <w:rsid w:val="00274CB5"/>
    <w:rsid w:val="0027687E"/>
    <w:rsid w:val="00277886"/>
    <w:rsid w:val="002803F4"/>
    <w:rsid w:val="00295C90"/>
    <w:rsid w:val="002A1ADF"/>
    <w:rsid w:val="002A1FE2"/>
    <w:rsid w:val="002A4042"/>
    <w:rsid w:val="002A53FD"/>
    <w:rsid w:val="002B0C53"/>
    <w:rsid w:val="002B22DE"/>
    <w:rsid w:val="002C6140"/>
    <w:rsid w:val="002C6810"/>
    <w:rsid w:val="002D102A"/>
    <w:rsid w:val="002D3D02"/>
    <w:rsid w:val="002E5A0F"/>
    <w:rsid w:val="002E7258"/>
    <w:rsid w:val="002F677E"/>
    <w:rsid w:val="00303609"/>
    <w:rsid w:val="0030566D"/>
    <w:rsid w:val="00310A6F"/>
    <w:rsid w:val="003121D9"/>
    <w:rsid w:val="003161E9"/>
    <w:rsid w:val="00317479"/>
    <w:rsid w:val="00330FD7"/>
    <w:rsid w:val="003310C5"/>
    <w:rsid w:val="00335171"/>
    <w:rsid w:val="003423F4"/>
    <w:rsid w:val="003435C9"/>
    <w:rsid w:val="0034557E"/>
    <w:rsid w:val="003536EC"/>
    <w:rsid w:val="003544F5"/>
    <w:rsid w:val="00354513"/>
    <w:rsid w:val="003A39A8"/>
    <w:rsid w:val="003B1F5A"/>
    <w:rsid w:val="003B3DB1"/>
    <w:rsid w:val="003C2F17"/>
    <w:rsid w:val="003D29B8"/>
    <w:rsid w:val="003D3BB1"/>
    <w:rsid w:val="003D7986"/>
    <w:rsid w:val="003E423C"/>
    <w:rsid w:val="003F0BAF"/>
    <w:rsid w:val="003F6ADF"/>
    <w:rsid w:val="00401D65"/>
    <w:rsid w:val="00404D61"/>
    <w:rsid w:val="004253F5"/>
    <w:rsid w:val="00430AE9"/>
    <w:rsid w:val="00430DED"/>
    <w:rsid w:val="00432BF0"/>
    <w:rsid w:val="00435000"/>
    <w:rsid w:val="0047246E"/>
    <w:rsid w:val="00476F78"/>
    <w:rsid w:val="00484BFD"/>
    <w:rsid w:val="004D13A6"/>
    <w:rsid w:val="004D7BCA"/>
    <w:rsid w:val="004E2FD2"/>
    <w:rsid w:val="004E4637"/>
    <w:rsid w:val="00510D6C"/>
    <w:rsid w:val="005128F1"/>
    <w:rsid w:val="00531C50"/>
    <w:rsid w:val="00532733"/>
    <w:rsid w:val="00532F66"/>
    <w:rsid w:val="00535C0E"/>
    <w:rsid w:val="00541058"/>
    <w:rsid w:val="00555512"/>
    <w:rsid w:val="005564C3"/>
    <w:rsid w:val="00563C79"/>
    <w:rsid w:val="00567066"/>
    <w:rsid w:val="00567191"/>
    <w:rsid w:val="00570179"/>
    <w:rsid w:val="00574163"/>
    <w:rsid w:val="00584230"/>
    <w:rsid w:val="00593ED7"/>
    <w:rsid w:val="00596257"/>
    <w:rsid w:val="005B2451"/>
    <w:rsid w:val="005B24D1"/>
    <w:rsid w:val="005B36E2"/>
    <w:rsid w:val="005B3756"/>
    <w:rsid w:val="005C01BF"/>
    <w:rsid w:val="005F383C"/>
    <w:rsid w:val="005F5A66"/>
    <w:rsid w:val="005F5F3A"/>
    <w:rsid w:val="005F7E9B"/>
    <w:rsid w:val="00607D6B"/>
    <w:rsid w:val="0062057E"/>
    <w:rsid w:val="00624C60"/>
    <w:rsid w:val="00631843"/>
    <w:rsid w:val="00646154"/>
    <w:rsid w:val="00646AB8"/>
    <w:rsid w:val="0065468D"/>
    <w:rsid w:val="00677130"/>
    <w:rsid w:val="0069193E"/>
    <w:rsid w:val="00692100"/>
    <w:rsid w:val="00693EBA"/>
    <w:rsid w:val="0069641E"/>
    <w:rsid w:val="0069646A"/>
    <w:rsid w:val="006A23D1"/>
    <w:rsid w:val="006A5670"/>
    <w:rsid w:val="006A6448"/>
    <w:rsid w:val="006B3D30"/>
    <w:rsid w:val="006B4A0E"/>
    <w:rsid w:val="006D4539"/>
    <w:rsid w:val="00703F20"/>
    <w:rsid w:val="00706291"/>
    <w:rsid w:val="007077EB"/>
    <w:rsid w:val="00714B63"/>
    <w:rsid w:val="00717A61"/>
    <w:rsid w:val="0072001A"/>
    <w:rsid w:val="00734698"/>
    <w:rsid w:val="0073619A"/>
    <w:rsid w:val="007362E0"/>
    <w:rsid w:val="0073634C"/>
    <w:rsid w:val="00741773"/>
    <w:rsid w:val="0074646B"/>
    <w:rsid w:val="00757A7B"/>
    <w:rsid w:val="007617F2"/>
    <w:rsid w:val="007659F0"/>
    <w:rsid w:val="007763ED"/>
    <w:rsid w:val="00793D89"/>
    <w:rsid w:val="00794762"/>
    <w:rsid w:val="007A772D"/>
    <w:rsid w:val="007C5D1B"/>
    <w:rsid w:val="007E4123"/>
    <w:rsid w:val="007F18DD"/>
    <w:rsid w:val="00800D03"/>
    <w:rsid w:val="00803390"/>
    <w:rsid w:val="00820792"/>
    <w:rsid w:val="00831392"/>
    <w:rsid w:val="008337A7"/>
    <w:rsid w:val="00845D69"/>
    <w:rsid w:val="008509E3"/>
    <w:rsid w:val="008533FD"/>
    <w:rsid w:val="008578E5"/>
    <w:rsid w:val="008671BD"/>
    <w:rsid w:val="0086753F"/>
    <w:rsid w:val="0087080B"/>
    <w:rsid w:val="0088040E"/>
    <w:rsid w:val="00890EF6"/>
    <w:rsid w:val="008910F8"/>
    <w:rsid w:val="00891353"/>
    <w:rsid w:val="00895741"/>
    <w:rsid w:val="008A0C10"/>
    <w:rsid w:val="008A230C"/>
    <w:rsid w:val="008C476C"/>
    <w:rsid w:val="008C7D68"/>
    <w:rsid w:val="008E774A"/>
    <w:rsid w:val="008F0861"/>
    <w:rsid w:val="008F3945"/>
    <w:rsid w:val="008F53CF"/>
    <w:rsid w:val="009050F8"/>
    <w:rsid w:val="00916F30"/>
    <w:rsid w:val="0093693D"/>
    <w:rsid w:val="00947BF8"/>
    <w:rsid w:val="00955544"/>
    <w:rsid w:val="00964F78"/>
    <w:rsid w:val="00970FB7"/>
    <w:rsid w:val="00971C21"/>
    <w:rsid w:val="00993E70"/>
    <w:rsid w:val="0099454E"/>
    <w:rsid w:val="0099499D"/>
    <w:rsid w:val="00996AF5"/>
    <w:rsid w:val="009A52A6"/>
    <w:rsid w:val="009D0129"/>
    <w:rsid w:val="009D1BE6"/>
    <w:rsid w:val="009D1FF2"/>
    <w:rsid w:val="009D7313"/>
    <w:rsid w:val="009F57BC"/>
    <w:rsid w:val="00A0494E"/>
    <w:rsid w:val="00A05732"/>
    <w:rsid w:val="00A0594D"/>
    <w:rsid w:val="00A11FFC"/>
    <w:rsid w:val="00A32CEB"/>
    <w:rsid w:val="00A35634"/>
    <w:rsid w:val="00A35DE9"/>
    <w:rsid w:val="00A40C70"/>
    <w:rsid w:val="00A51303"/>
    <w:rsid w:val="00A806B2"/>
    <w:rsid w:val="00A85D6F"/>
    <w:rsid w:val="00A86FEC"/>
    <w:rsid w:val="00A953B6"/>
    <w:rsid w:val="00A97974"/>
    <w:rsid w:val="00AA579D"/>
    <w:rsid w:val="00AC3BB8"/>
    <w:rsid w:val="00AD5E25"/>
    <w:rsid w:val="00AD79D1"/>
    <w:rsid w:val="00AE3D30"/>
    <w:rsid w:val="00AF6470"/>
    <w:rsid w:val="00B136C4"/>
    <w:rsid w:val="00B24C15"/>
    <w:rsid w:val="00B335B8"/>
    <w:rsid w:val="00B33BC1"/>
    <w:rsid w:val="00B35DC9"/>
    <w:rsid w:val="00B52F7C"/>
    <w:rsid w:val="00B54CC2"/>
    <w:rsid w:val="00B569F6"/>
    <w:rsid w:val="00B7552A"/>
    <w:rsid w:val="00B8296D"/>
    <w:rsid w:val="00B83582"/>
    <w:rsid w:val="00B96312"/>
    <w:rsid w:val="00B96B70"/>
    <w:rsid w:val="00BA079C"/>
    <w:rsid w:val="00BD2032"/>
    <w:rsid w:val="00BD2697"/>
    <w:rsid w:val="00BE413E"/>
    <w:rsid w:val="00BF313A"/>
    <w:rsid w:val="00C020F7"/>
    <w:rsid w:val="00C03C3C"/>
    <w:rsid w:val="00C062D9"/>
    <w:rsid w:val="00C065C1"/>
    <w:rsid w:val="00C21230"/>
    <w:rsid w:val="00C307E0"/>
    <w:rsid w:val="00C308EA"/>
    <w:rsid w:val="00C4152A"/>
    <w:rsid w:val="00C457AE"/>
    <w:rsid w:val="00C50F8C"/>
    <w:rsid w:val="00C51552"/>
    <w:rsid w:val="00C62552"/>
    <w:rsid w:val="00C64318"/>
    <w:rsid w:val="00C7422D"/>
    <w:rsid w:val="00C76687"/>
    <w:rsid w:val="00C80D6F"/>
    <w:rsid w:val="00C80E98"/>
    <w:rsid w:val="00C82EF9"/>
    <w:rsid w:val="00C947D8"/>
    <w:rsid w:val="00C955A2"/>
    <w:rsid w:val="00CA111B"/>
    <w:rsid w:val="00CA18E4"/>
    <w:rsid w:val="00CA5231"/>
    <w:rsid w:val="00CB7BB4"/>
    <w:rsid w:val="00CC1FCF"/>
    <w:rsid w:val="00CC2073"/>
    <w:rsid w:val="00CC303B"/>
    <w:rsid w:val="00CE2157"/>
    <w:rsid w:val="00CE483B"/>
    <w:rsid w:val="00CF7D8E"/>
    <w:rsid w:val="00D00EF9"/>
    <w:rsid w:val="00D018B1"/>
    <w:rsid w:val="00D06CF9"/>
    <w:rsid w:val="00D06ECA"/>
    <w:rsid w:val="00D122DA"/>
    <w:rsid w:val="00D312F4"/>
    <w:rsid w:val="00D46311"/>
    <w:rsid w:val="00D50A11"/>
    <w:rsid w:val="00D50D8F"/>
    <w:rsid w:val="00D61195"/>
    <w:rsid w:val="00D61A80"/>
    <w:rsid w:val="00D74F38"/>
    <w:rsid w:val="00D82B33"/>
    <w:rsid w:val="00DB1FA3"/>
    <w:rsid w:val="00DC35A2"/>
    <w:rsid w:val="00DC6949"/>
    <w:rsid w:val="00DD1309"/>
    <w:rsid w:val="00DE0DD1"/>
    <w:rsid w:val="00DE4198"/>
    <w:rsid w:val="00DE66D6"/>
    <w:rsid w:val="00DF528C"/>
    <w:rsid w:val="00E032B2"/>
    <w:rsid w:val="00E139C2"/>
    <w:rsid w:val="00E22D3A"/>
    <w:rsid w:val="00E23A3C"/>
    <w:rsid w:val="00E2433A"/>
    <w:rsid w:val="00E3213D"/>
    <w:rsid w:val="00E46D76"/>
    <w:rsid w:val="00E47C5E"/>
    <w:rsid w:val="00E51093"/>
    <w:rsid w:val="00E610B4"/>
    <w:rsid w:val="00E62A96"/>
    <w:rsid w:val="00E7013D"/>
    <w:rsid w:val="00E71F01"/>
    <w:rsid w:val="00E76903"/>
    <w:rsid w:val="00E8782A"/>
    <w:rsid w:val="00EA249D"/>
    <w:rsid w:val="00EA2DA7"/>
    <w:rsid w:val="00EB27EB"/>
    <w:rsid w:val="00EC2716"/>
    <w:rsid w:val="00EC7477"/>
    <w:rsid w:val="00EF3B42"/>
    <w:rsid w:val="00EF3DF4"/>
    <w:rsid w:val="00F00616"/>
    <w:rsid w:val="00F0156D"/>
    <w:rsid w:val="00F075B8"/>
    <w:rsid w:val="00F16615"/>
    <w:rsid w:val="00F2272E"/>
    <w:rsid w:val="00F36D1D"/>
    <w:rsid w:val="00F462F5"/>
    <w:rsid w:val="00F72421"/>
    <w:rsid w:val="00F72553"/>
    <w:rsid w:val="00F84B7E"/>
    <w:rsid w:val="00F85FFA"/>
    <w:rsid w:val="00F862BC"/>
    <w:rsid w:val="00F95F62"/>
    <w:rsid w:val="00FA2E04"/>
    <w:rsid w:val="00FA460A"/>
    <w:rsid w:val="00FB499B"/>
    <w:rsid w:val="00FC1168"/>
    <w:rsid w:val="00FC1573"/>
    <w:rsid w:val="00FD15A1"/>
    <w:rsid w:val="00FD5EE3"/>
    <w:rsid w:val="00FE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B1472AC"/>
  <w15:chartTrackingRefBased/>
  <w15:docId w15:val="{13F85057-1F0D-405A-BCBB-94F0C4849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C01BF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00D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7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7479"/>
  </w:style>
  <w:style w:type="paragraph" w:styleId="Zpat">
    <w:name w:val="footer"/>
    <w:basedOn w:val="Normln"/>
    <w:link w:val="ZpatChar"/>
    <w:uiPriority w:val="99"/>
    <w:unhideWhenUsed/>
    <w:rsid w:val="00317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7479"/>
  </w:style>
  <w:style w:type="character" w:styleId="Hypertextovodkaz">
    <w:name w:val="Hyperlink"/>
    <w:basedOn w:val="Standardnpsmoodstavce"/>
    <w:uiPriority w:val="99"/>
    <w:unhideWhenUsed/>
    <w:rsid w:val="0031747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0E5EEB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404D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9D012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D012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D012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D012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D012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D01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0129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5C01BF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274CB5"/>
    <w:pPr>
      <w:outlineLvl w:val="9"/>
    </w:pPr>
    <w:rPr>
      <w:lang w:eastAsia="cs-CZ"/>
    </w:rPr>
  </w:style>
  <w:style w:type="character" w:styleId="slodku">
    <w:name w:val="line number"/>
    <w:basedOn w:val="Standardnpsmoodstavce"/>
    <w:uiPriority w:val="99"/>
    <w:semiHidden/>
    <w:unhideWhenUsed/>
    <w:rsid w:val="00274CB5"/>
  </w:style>
  <w:style w:type="paragraph" w:styleId="Obsah2">
    <w:name w:val="toc 2"/>
    <w:basedOn w:val="Normln"/>
    <w:next w:val="Normln"/>
    <w:autoRedefine/>
    <w:uiPriority w:val="39"/>
    <w:unhideWhenUsed/>
    <w:rsid w:val="00E032B2"/>
    <w:pPr>
      <w:spacing w:after="100"/>
      <w:ind w:left="220"/>
    </w:pPr>
    <w:rPr>
      <w:rFonts w:eastAsiaTheme="minorEastAsia" w:cs="Times New Roman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E032B2"/>
    <w:pPr>
      <w:spacing w:after="100"/>
    </w:pPr>
    <w:rPr>
      <w:rFonts w:eastAsiaTheme="minorEastAsia" w:cs="Times New Roman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E032B2"/>
    <w:pPr>
      <w:spacing w:after="100"/>
      <w:ind w:left="440"/>
    </w:pPr>
    <w:rPr>
      <w:rFonts w:eastAsiaTheme="minorEastAsia" w:cs="Times New Roman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00D03"/>
    <w:rPr>
      <w:rFonts w:asciiTheme="majorHAnsi" w:eastAsiaTheme="majorEastAsia" w:hAnsiTheme="majorHAnsi" w:cstheme="majorBidi"/>
      <w:b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lip.horak@steti.cz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E0BCC-C563-46D1-834F-2952AC415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2832</TotalTime>
  <Pages>9</Pages>
  <Words>1318</Words>
  <Characters>7781</Characters>
  <Application>Microsoft Office Word</Application>
  <DocSecurity>8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Mondi</Company>
  <LinksUpToDate>false</LinksUpToDate>
  <CharactersWithSpaces>9081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Rybák Marek</dc:creator>
  <cp:keywords/>
  <dc:description/>
  <cp:lastModifiedBy>Filip Horák</cp:lastModifiedBy>
  <cp:revision>284</cp:revision>
  <cp:lastPrinted>2022-03-01T12:00:00Z</cp:lastPrinted>
  <dcterms:created xsi:type="dcterms:W3CDTF">2021-03-08T12:08:00Z</dcterms:created>
  <dcterms:modified xsi:type="dcterms:W3CDTF">2023-06-05T11:25:00Z</dcterms:modified>
</cp:coreProperties>
</file>