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006A33B2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5285665A" w:rsidR="001135AB" w:rsidRPr="00746793" w:rsidRDefault="002E197A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ŠKO-ENERGO, s.r.o</w:t>
            </w:r>
            <w:r w:rsidR="00B93DEC">
              <w:rPr>
                <w:color w:val="000000"/>
                <w:sz w:val="2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006A33B2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3BDE0053" w:rsidR="001135AB" w:rsidRPr="00746793" w:rsidRDefault="002E197A" w:rsidP="008A19FE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>
              <w:rPr>
                <w:bCs/>
                <w:sz w:val="24"/>
                <w:szCs w:val="24"/>
              </w:rPr>
              <w:t>Modernizace t</w:t>
            </w:r>
            <w:r w:rsidR="008A19FE"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7703CD5B" w:rsidR="001135AB" w:rsidRPr="00746793" w:rsidRDefault="002A44A3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A44A3">
              <w:rPr>
                <w:sz w:val="24"/>
                <w:szCs w:val="24"/>
              </w:rPr>
              <w:t>D1.2 Stavebně konstrukční část</w:t>
            </w:r>
          </w:p>
          <w:p w14:paraId="44C09AF8" w14:textId="1945424A" w:rsidR="001135AB" w:rsidRPr="00746793" w:rsidRDefault="001135AB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 w:rsidR="002A44A3">
              <w:rPr>
                <w:b/>
                <w:bCs/>
                <w:sz w:val="24"/>
                <w:szCs w:val="24"/>
              </w:rPr>
              <w:t>10</w:t>
            </w:r>
            <w:r w:rsidR="004E544B">
              <w:rPr>
                <w:b/>
                <w:bCs/>
                <w:sz w:val="24"/>
                <w:szCs w:val="24"/>
              </w:rPr>
              <w:t>4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 w:rsidR="00171080">
              <w:rPr>
                <w:b/>
                <w:bCs/>
                <w:sz w:val="24"/>
                <w:szCs w:val="24"/>
              </w:rPr>
              <w:t xml:space="preserve">Doprava dřevní štěpky do </w:t>
            </w:r>
            <w:r w:rsidR="004E544B">
              <w:rPr>
                <w:b/>
                <w:bCs/>
                <w:sz w:val="24"/>
                <w:szCs w:val="24"/>
              </w:rPr>
              <w:t>kotlů</w:t>
            </w:r>
          </w:p>
          <w:p w14:paraId="2C05FF27" w14:textId="18735261" w:rsidR="001135AB" w:rsidRPr="00746793" w:rsidRDefault="004E544B" w:rsidP="004E544B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00814">
              <w:rPr>
                <w:sz w:val="24"/>
                <w:szCs w:val="24"/>
              </w:rPr>
              <w:t xml:space="preserve">ECHNICKÁ </w:t>
            </w:r>
            <w:proofErr w:type="gramStart"/>
            <w:r w:rsidR="00300814">
              <w:rPr>
                <w:sz w:val="24"/>
                <w:szCs w:val="24"/>
              </w:rPr>
              <w:t>ZPRÁVA - ZÁKLADY</w:t>
            </w:r>
            <w:proofErr w:type="gramEnd"/>
          </w:p>
        </w:tc>
      </w:tr>
      <w:tr w:rsidR="001135AB" w:rsidRPr="00746793" w14:paraId="43CCBA4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30360824" w:rsidR="001135AB" w:rsidRPr="00746793" w:rsidRDefault="009906C7" w:rsidP="00A5213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Dokumentace pro vydání</w:t>
            </w:r>
            <w:r w:rsidRPr="00962469">
              <w:rPr>
                <w:sz w:val="20"/>
              </w:rPr>
              <w:t xml:space="preserve"> stavebního povolení</w:t>
            </w:r>
            <w:r w:rsidR="00B4290A">
              <w:rPr>
                <w:sz w:val="20"/>
              </w:rPr>
              <w:t xml:space="preserve"> </w:t>
            </w:r>
            <w:r w:rsidR="00B4290A" w:rsidRPr="00746793">
              <w:rPr>
                <w:sz w:val="20"/>
              </w:rPr>
              <w:t xml:space="preserve"> </w:t>
            </w:r>
          </w:p>
        </w:tc>
      </w:tr>
      <w:tr w:rsidR="001135AB" w:rsidRPr="00746793" w14:paraId="1FA680C2" w14:textId="77777777" w:rsidTr="006A33B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25A04187" w:rsidR="001135AB" w:rsidRPr="00746793" w:rsidRDefault="00623B2E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Konstrukční</w:t>
            </w:r>
            <w:r w:rsidR="001135AB" w:rsidRPr="00DE3D22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1135AB" w:rsidRPr="00746793" w14:paraId="7F4016F4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687991E0" w:rsidR="001135AB" w:rsidRPr="00746793" w:rsidRDefault="002A44A3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93C6D">
              <w:rPr>
                <w:sz w:val="20"/>
                <w:szCs w:val="20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659FC2A4" w:rsidR="001135AB" w:rsidRPr="00746793" w:rsidRDefault="009906C7" w:rsidP="006A33B2">
            <w:pPr>
              <w:spacing w:before="40" w:after="40"/>
              <w:rPr>
                <w:sz w:val="20"/>
              </w:rPr>
            </w:pPr>
            <w:r w:rsidRPr="00746793">
              <w:rPr>
                <w:sz w:val="20"/>
              </w:rPr>
              <w:t xml:space="preserve">Ing. </w:t>
            </w:r>
            <w:r>
              <w:rPr>
                <w:sz w:val="20"/>
              </w:rPr>
              <w:t>Tomáš Říha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746793" w14:paraId="2B87638D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62269451" w:rsidR="001135AB" w:rsidRPr="00746793" w:rsidRDefault="00C93C6D" w:rsidP="00FC355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  <w:r w:rsidR="001135AB" w:rsidRPr="00746793">
              <w:rPr>
                <w:sz w:val="20"/>
              </w:rPr>
              <w:t>-TS</w:t>
            </w:r>
            <w:r w:rsidR="00670974">
              <w:rPr>
                <w:sz w:val="20"/>
              </w:rPr>
              <w:t>10</w:t>
            </w:r>
            <w:r w:rsidR="004E544B">
              <w:rPr>
                <w:sz w:val="20"/>
              </w:rPr>
              <w:t>4</w:t>
            </w:r>
            <w:r w:rsidR="008A7BD6">
              <w:rPr>
                <w:sz w:val="20"/>
              </w:rPr>
              <w:t>_2</w:t>
            </w:r>
            <w:r w:rsidR="00FC355D">
              <w:rPr>
                <w:sz w:val="20"/>
              </w:rPr>
              <w:t>04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5BCBCFE6" w:rsidR="001135AB" w:rsidRPr="00746793" w:rsidRDefault="009906C7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 xml:space="preserve">Ing. </w:t>
            </w:r>
            <w:r>
              <w:rPr>
                <w:sz w:val="20"/>
              </w:rPr>
              <w:t>David Chmelík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746793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746793" w14:paraId="663D6671" w14:textId="77777777" w:rsidTr="006A33B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746793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746793" w:rsidRDefault="00872CC2" w:rsidP="006A33B2">
            <w:pPr>
              <w:spacing w:before="40" w:after="4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746793" w:rsidRDefault="00872CC2" w:rsidP="006A33B2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5D99F9ED" w:rsidR="00872CC2" w:rsidRPr="00746793" w:rsidRDefault="00872CC2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746793" w:rsidRDefault="00872CC2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06743CC8" w14:textId="77777777" w:rsidR="00BD0B17" w:rsidRDefault="00BD0B17" w:rsidP="00E6655C"/>
    <w:sdt>
      <w:sdtPr>
        <w:rPr>
          <w:rFonts w:ascii="Calibri" w:eastAsia="Calibri" w:hAnsi="Calibri"/>
          <w:sz w:val="22"/>
          <w:szCs w:val="22"/>
        </w:rPr>
        <w:id w:val="194041480"/>
        <w:docPartObj>
          <w:docPartGallery w:val="Table of Contents"/>
          <w:docPartUnique/>
        </w:docPartObj>
      </w:sdtPr>
      <w:sdtEndPr>
        <w:rPr>
          <w:rFonts w:ascii="Verdana" w:eastAsia="Verdana" w:hAnsi="Verdana"/>
          <w:b/>
          <w:bCs/>
          <w:sz w:val="18"/>
          <w:szCs w:val="18"/>
        </w:rPr>
      </w:sdtEndPr>
      <w:sdtContent>
        <w:p w14:paraId="42018A85" w14:textId="77777777" w:rsidR="00AB0A14" w:rsidRPr="00900B4A" w:rsidRDefault="00AB0A14" w:rsidP="00AB0A14">
          <w:pPr>
            <w:pStyle w:val="Nadpisobsahu"/>
            <w:spacing w:before="0" w:after="240"/>
            <w:rPr>
              <w:rFonts w:asciiTheme="minorHAnsi" w:hAnsiTheme="minorHAnsi" w:cstheme="minorHAnsi"/>
              <w:sz w:val="32"/>
            </w:rPr>
          </w:pPr>
          <w:r w:rsidRPr="00900B4A">
            <w:rPr>
              <w:rFonts w:asciiTheme="minorHAnsi" w:hAnsiTheme="minorHAnsi" w:cstheme="minorHAnsi"/>
              <w:sz w:val="32"/>
            </w:rPr>
            <w:t>Obsah</w:t>
          </w:r>
        </w:p>
        <w:p w14:paraId="2BF9E695" w14:textId="77777777" w:rsidR="00356054" w:rsidRPr="00356054" w:rsidRDefault="00AB0A14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r w:rsidRPr="00356054">
            <w:rPr>
              <w:rFonts w:asciiTheme="minorHAnsi" w:hAnsiTheme="minorHAnsi" w:cstheme="minorHAnsi"/>
              <w:sz w:val="22"/>
              <w:szCs w:val="22"/>
            </w:rPr>
            <w:fldChar w:fldCharType="begin"/>
          </w:r>
          <w:r w:rsidRPr="00356054">
            <w:rPr>
              <w:rFonts w:asciiTheme="minorHAnsi" w:hAnsiTheme="minorHAnsi" w:cstheme="minorHAnsi"/>
              <w:sz w:val="22"/>
              <w:szCs w:val="22"/>
            </w:rPr>
            <w:instrText xml:space="preserve"> TOC \o "1-3" \h \z \u </w:instrText>
          </w:r>
          <w:r w:rsidRPr="00356054">
            <w:rPr>
              <w:rFonts w:asciiTheme="minorHAnsi" w:hAnsiTheme="minorHAnsi" w:cstheme="minorHAnsi"/>
              <w:sz w:val="22"/>
              <w:szCs w:val="22"/>
            </w:rPr>
            <w:fldChar w:fldCharType="separate"/>
          </w:r>
          <w:hyperlink w:anchor="_Toc120703113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a.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Popis konstrukčního systému stavby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_Toc120703113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3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0FB214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4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b.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Navržené výrobky, materiály a konstrukční prvky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_Toc120703114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E2F7BD6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5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c.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Hodnoty zatížení uvažované ve výpočtu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_Toc120703115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AEA107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6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d.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Návrh zvláštních konstrukcí, detailů a technologických postupů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_Toc120703116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644CAD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7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e.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Technologické podmínky postupu prací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_Toc120703117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DE7F76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8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f.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Zásady provádění bouracích a podchycovacích prací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_Toc120703118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CC99F4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9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g.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Požadavky na kontrolu zakrývaných konstrukcí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_Toc120703119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3ACF14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20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h.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Seznam použitých norem, literatury a software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_Toc120703120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726F6E6" w14:textId="77777777" w:rsidR="00356054" w:rsidRPr="00356054" w:rsidRDefault="00C256EE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21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i.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Požadavky na rozsah a obsah dokumentace pro provedení stavby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_Toc120703121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5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48C913" w14:textId="77777777" w:rsidR="00AB0A14" w:rsidRDefault="00AB0A14" w:rsidP="00AB0A14">
          <w:pPr>
            <w:rPr>
              <w:b/>
              <w:bCs/>
            </w:rPr>
          </w:pPr>
          <w:r w:rsidRPr="00356054">
            <w:rPr>
              <w:rFonts w:asciiTheme="minorHAnsi" w:hAnsiTheme="minorHAnsi" w:cstheme="minorHAnsi"/>
              <w:bCs/>
              <w:sz w:val="22"/>
              <w:szCs w:val="22"/>
            </w:rPr>
            <w:fldChar w:fldCharType="end"/>
          </w:r>
        </w:p>
      </w:sdtContent>
    </w:sdt>
    <w:p w14:paraId="344C701E" w14:textId="77777777" w:rsidR="00BD0B17" w:rsidRDefault="00BD0B17" w:rsidP="00E6655C"/>
    <w:p w14:paraId="7375EFDC" w14:textId="77777777" w:rsidR="00BD0B17" w:rsidRDefault="00BD0B17" w:rsidP="00E6655C"/>
    <w:p w14:paraId="0E7FB746" w14:textId="77777777" w:rsidR="00BD0B17" w:rsidRDefault="00BD0B17" w:rsidP="00E6655C"/>
    <w:p w14:paraId="54A69EB8" w14:textId="77777777" w:rsidR="00BD0B17" w:rsidRDefault="00BD0B17" w:rsidP="00E6655C"/>
    <w:p w14:paraId="1723CBB8" w14:textId="77777777" w:rsidR="00BD0B17" w:rsidRDefault="00BD0B17" w:rsidP="00E6655C"/>
    <w:p w14:paraId="534B0146" w14:textId="77777777" w:rsidR="00BD0B17" w:rsidRDefault="00BD0B17" w:rsidP="00E6655C"/>
    <w:p w14:paraId="7F7CB371" w14:textId="77777777" w:rsidR="00BD0B17" w:rsidRDefault="00BD0B17" w:rsidP="00E6655C"/>
    <w:p w14:paraId="6DFCEE29" w14:textId="77777777" w:rsidR="00BD0B17" w:rsidRDefault="00BD0B17" w:rsidP="00E6655C"/>
    <w:p w14:paraId="1B497B54" w14:textId="77777777" w:rsidR="00BD0B17" w:rsidRDefault="00BD0B17" w:rsidP="00E6655C"/>
    <w:p w14:paraId="59455F28" w14:textId="77777777" w:rsidR="00BD0B17" w:rsidRDefault="00BD0B17" w:rsidP="00E6655C"/>
    <w:p w14:paraId="55605899" w14:textId="77777777" w:rsidR="00BD0B17" w:rsidRDefault="00BD0B17" w:rsidP="00E6655C"/>
    <w:p w14:paraId="0CC8338F" w14:textId="77777777" w:rsidR="00AF2B9D" w:rsidRDefault="00AF2B9D" w:rsidP="00E6655C"/>
    <w:p w14:paraId="0DF2AEE4" w14:textId="77777777" w:rsidR="00AF2B9D" w:rsidRDefault="00AF2B9D" w:rsidP="00E6655C"/>
    <w:p w14:paraId="206E0DE9" w14:textId="77777777" w:rsidR="00AF2B9D" w:rsidRDefault="00AF2B9D" w:rsidP="00E6655C"/>
    <w:p w14:paraId="39187637" w14:textId="77777777" w:rsidR="00AF2B9D" w:rsidRDefault="00AF2B9D" w:rsidP="00E6655C"/>
    <w:p w14:paraId="7A7BFC43" w14:textId="77777777" w:rsidR="00AF2B9D" w:rsidRDefault="00AF2B9D" w:rsidP="00E6655C"/>
    <w:p w14:paraId="01897FD8" w14:textId="77777777" w:rsidR="00AF2B9D" w:rsidRDefault="00AF2B9D" w:rsidP="00E6655C"/>
    <w:p w14:paraId="12FA2B5B" w14:textId="77777777" w:rsidR="00AF2B9D" w:rsidRDefault="00AF2B9D" w:rsidP="00E6655C"/>
    <w:p w14:paraId="776EB4DC" w14:textId="77777777" w:rsidR="00AF2B9D" w:rsidRDefault="00AF2B9D" w:rsidP="00E6655C"/>
    <w:p w14:paraId="0C40FF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" w:name="_Toc417797884"/>
      <w:bookmarkStart w:id="2" w:name="_Toc120703113"/>
      <w:r w:rsidRPr="00AF2B9D">
        <w:rPr>
          <w:rFonts w:ascii="Cambria" w:eastAsia="Times New Roman" w:hAnsi="Cambria"/>
          <w:b/>
          <w:bCs/>
          <w:sz w:val="26"/>
          <w:szCs w:val="26"/>
        </w:rPr>
        <w:lastRenderedPageBreak/>
        <w:t>a.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Popis konstrukčního systému stavby</w:t>
      </w:r>
      <w:bookmarkEnd w:id="1"/>
      <w:bookmarkEnd w:id="2"/>
    </w:p>
    <w:p w14:paraId="6EB0D752" w14:textId="7CC28E8B" w:rsidR="006D40F8" w:rsidRDefault="00AF2B9D" w:rsidP="00214A0C">
      <w:pPr>
        <w:spacing w:after="200" w:line="276" w:lineRule="auto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Předmětem tohoto dokumentu je návrh </w:t>
      </w:r>
      <w:r w:rsidR="006D40F8">
        <w:rPr>
          <w:rFonts w:ascii="Calibri" w:eastAsia="Calibri" w:hAnsi="Calibri"/>
          <w:sz w:val="22"/>
          <w:szCs w:val="22"/>
        </w:rPr>
        <w:t>založení technologických objektů. Tyto objekty jsou ocelové konstrukce přesypových věží a ocelové konstrukce dopravníkových mostů. Jedná se o trasu SO 10</w:t>
      </w:r>
      <w:r w:rsidR="00456C4B">
        <w:rPr>
          <w:rFonts w:ascii="Calibri" w:eastAsia="Calibri" w:hAnsi="Calibri"/>
          <w:sz w:val="22"/>
          <w:szCs w:val="22"/>
        </w:rPr>
        <w:t>4</w:t>
      </w:r>
      <w:r w:rsidR="006D40F8">
        <w:rPr>
          <w:rFonts w:ascii="Calibri" w:eastAsia="Calibri" w:hAnsi="Calibri"/>
          <w:sz w:val="22"/>
          <w:szCs w:val="22"/>
        </w:rPr>
        <w:t>.</w:t>
      </w:r>
    </w:p>
    <w:p w14:paraId="4EE37410" w14:textId="24931BC9" w:rsidR="00456C4B" w:rsidRDefault="00D11AE0" w:rsidP="00D11AE0">
      <w:pPr>
        <w:spacing w:after="200" w:line="276" w:lineRule="auto"/>
        <w:jc w:val="center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cs-CZ"/>
        </w:rPr>
        <w:drawing>
          <wp:inline distT="0" distB="0" distL="0" distR="0" wp14:anchorId="2C8888EF" wp14:editId="1516BE66">
            <wp:extent cx="4133850" cy="5939764"/>
            <wp:effectExtent l="0" t="0" r="0" b="444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008" cy="5975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487EC" w14:textId="7F8CD114" w:rsidR="006D40F8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Založ</w:t>
      </w:r>
      <w:r w:rsidR="00456C4B">
        <w:rPr>
          <w:rFonts w:ascii="Calibri" w:eastAsia="Calibri" w:hAnsi="Calibri"/>
          <w:sz w:val="22"/>
          <w:szCs w:val="22"/>
        </w:rPr>
        <w:t>ení se týká přesypových věží PV3</w:t>
      </w:r>
      <w:r>
        <w:rPr>
          <w:rFonts w:ascii="Calibri" w:eastAsia="Calibri" w:hAnsi="Calibri"/>
          <w:sz w:val="22"/>
          <w:szCs w:val="22"/>
        </w:rPr>
        <w:t xml:space="preserve"> a PV</w:t>
      </w:r>
      <w:r w:rsidR="00456C4B">
        <w:rPr>
          <w:rFonts w:ascii="Calibri" w:eastAsia="Calibri" w:hAnsi="Calibri"/>
          <w:sz w:val="22"/>
          <w:szCs w:val="22"/>
        </w:rPr>
        <w:t>4</w:t>
      </w:r>
      <w:r>
        <w:rPr>
          <w:rFonts w:ascii="Calibri" w:eastAsia="Calibri" w:hAnsi="Calibri"/>
          <w:sz w:val="22"/>
          <w:szCs w:val="22"/>
        </w:rPr>
        <w:t xml:space="preserve"> a ocelových dopravníkových mostů PD</w:t>
      </w:r>
      <w:r w:rsidR="00456C4B">
        <w:rPr>
          <w:rFonts w:ascii="Calibri" w:eastAsia="Calibri" w:hAnsi="Calibri"/>
          <w:sz w:val="22"/>
          <w:szCs w:val="22"/>
        </w:rPr>
        <w:t>12, PD13a a</w:t>
      </w:r>
      <w:r w:rsidR="00214A0C">
        <w:rPr>
          <w:rFonts w:ascii="Calibri" w:eastAsia="Calibri" w:hAnsi="Calibri"/>
          <w:sz w:val="22"/>
          <w:szCs w:val="22"/>
        </w:rPr>
        <w:t> </w:t>
      </w:r>
      <w:r w:rsidR="00456C4B">
        <w:rPr>
          <w:rFonts w:ascii="Calibri" w:eastAsia="Calibri" w:hAnsi="Calibri"/>
          <w:sz w:val="22"/>
          <w:szCs w:val="22"/>
        </w:rPr>
        <w:t>PD13b</w:t>
      </w:r>
      <w:r>
        <w:rPr>
          <w:rFonts w:ascii="Calibri" w:eastAsia="Calibri" w:hAnsi="Calibri"/>
          <w:sz w:val="22"/>
          <w:szCs w:val="22"/>
        </w:rPr>
        <w:t>.</w:t>
      </w:r>
      <w:r w:rsidRPr="00AF2B9D">
        <w:rPr>
          <w:rFonts w:ascii="Calibri" w:eastAsia="Calibri" w:hAnsi="Calibri"/>
          <w:sz w:val="22"/>
          <w:szCs w:val="22"/>
        </w:rPr>
        <w:t xml:space="preserve"> </w:t>
      </w:r>
    </w:p>
    <w:p w14:paraId="6A1248EE" w14:textId="51FC1242" w:rsidR="006D40F8" w:rsidRPr="00AF2B9D" w:rsidRDefault="006D40F8" w:rsidP="006D40F8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t>Geologické poměry na staveništi</w:t>
      </w:r>
    </w:p>
    <w:p w14:paraId="4B717033" w14:textId="4E8B5FE7" w:rsidR="009A020A" w:rsidRDefault="009A020A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objektů bylo provedeno na základě archivních vrtů lokality a dle závěrů IGP.</w:t>
      </w:r>
    </w:p>
    <w:p w14:paraId="0815BCEB" w14:textId="47FD7AEB" w:rsidR="009A020A" w:rsidRDefault="009A020A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noProof/>
          <w:lang w:eastAsia="cs-CZ"/>
        </w:rPr>
        <w:lastRenderedPageBreak/>
        <w:drawing>
          <wp:inline distT="0" distB="0" distL="0" distR="0" wp14:anchorId="626161B6" wp14:editId="0592140B">
            <wp:extent cx="4810864" cy="2207260"/>
            <wp:effectExtent l="0" t="0" r="889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0878" cy="22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D6D4C" w14:textId="07601B07" w:rsidR="00996A18" w:rsidRDefault="00996A18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Piloty budou vetknuty do skalního podloží, které se předpokládá v hloubce 8-9m.</w:t>
      </w:r>
    </w:p>
    <w:p w14:paraId="2C0C2ADD" w14:textId="4A0335F7" w:rsidR="00AF2B9D" w:rsidRPr="00AF2B9D" w:rsidRDefault="006D40F8" w:rsidP="00AF2B9D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t>Objekty přesypových věží</w:t>
      </w:r>
    </w:p>
    <w:p w14:paraId="69D51E40" w14:textId="713B8068" w:rsidR="00AF2B9D" w:rsidRPr="00AF2B9D" w:rsidRDefault="009A020A" w:rsidP="00996A18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objekt</w:t>
      </w:r>
      <w:r w:rsidR="00456C4B">
        <w:rPr>
          <w:rFonts w:ascii="Calibri" w:eastAsia="Calibri" w:hAnsi="Calibri"/>
          <w:noProof/>
          <w:sz w:val="22"/>
          <w:szCs w:val="22"/>
        </w:rPr>
        <w:t>ů</w:t>
      </w:r>
      <w:r>
        <w:rPr>
          <w:rFonts w:ascii="Calibri" w:eastAsia="Calibri" w:hAnsi="Calibri"/>
          <w:noProof/>
          <w:sz w:val="22"/>
          <w:szCs w:val="22"/>
        </w:rPr>
        <w:t xml:space="preserve"> přesypov</w:t>
      </w:r>
      <w:r w:rsidR="00456C4B">
        <w:rPr>
          <w:rFonts w:ascii="Calibri" w:eastAsia="Calibri" w:hAnsi="Calibri"/>
          <w:noProof/>
          <w:sz w:val="22"/>
          <w:szCs w:val="22"/>
        </w:rPr>
        <w:t xml:space="preserve">ých věží 3 a 4 </w:t>
      </w:r>
      <w:r>
        <w:rPr>
          <w:rFonts w:ascii="Calibri" w:eastAsia="Calibri" w:hAnsi="Calibri"/>
          <w:noProof/>
          <w:sz w:val="22"/>
          <w:szCs w:val="22"/>
        </w:rPr>
        <w:t>se předpokládá plošné na základov</w:t>
      </w:r>
      <w:r w:rsidR="00456C4B">
        <w:rPr>
          <w:rFonts w:ascii="Calibri" w:eastAsia="Calibri" w:hAnsi="Calibri"/>
          <w:noProof/>
          <w:sz w:val="22"/>
          <w:szCs w:val="22"/>
        </w:rPr>
        <w:t xml:space="preserve">ých </w:t>
      </w:r>
      <w:r>
        <w:rPr>
          <w:rFonts w:ascii="Calibri" w:eastAsia="Calibri" w:hAnsi="Calibri"/>
          <w:noProof/>
          <w:sz w:val="22"/>
          <w:szCs w:val="22"/>
        </w:rPr>
        <w:t>des</w:t>
      </w:r>
      <w:r w:rsidR="00456C4B">
        <w:rPr>
          <w:rFonts w:ascii="Calibri" w:eastAsia="Calibri" w:hAnsi="Calibri"/>
          <w:noProof/>
          <w:sz w:val="22"/>
          <w:szCs w:val="22"/>
        </w:rPr>
        <w:t xml:space="preserve">kách </w:t>
      </w:r>
      <w:r>
        <w:rPr>
          <w:rFonts w:ascii="Calibri" w:eastAsia="Calibri" w:hAnsi="Calibri"/>
          <w:noProof/>
          <w:sz w:val="22"/>
          <w:szCs w:val="22"/>
        </w:rPr>
        <w:t>tloušťky 400mm.</w:t>
      </w:r>
      <w:r w:rsidR="00AF2B9D" w:rsidRPr="00AF2B9D">
        <w:rPr>
          <w:rFonts w:ascii="Calibri" w:eastAsia="Calibri" w:hAnsi="Calibri"/>
          <w:noProof/>
          <w:sz w:val="22"/>
          <w:szCs w:val="22"/>
        </w:rPr>
        <w:t xml:space="preserve"> </w:t>
      </w:r>
      <w:r w:rsidR="00515170" w:rsidRPr="00515170">
        <w:rPr>
          <w:rFonts w:ascii="Calibri" w:eastAsia="Calibri" w:hAnsi="Calibri"/>
          <w:noProof/>
          <w:sz w:val="22"/>
          <w:szCs w:val="22"/>
        </w:rPr>
        <w:t>Bude odstraněna vrstva navážek a založení bude provedeno na rostlý terén. Při výkopových pracích bude ověřena únosnost základové spáry min 180 kPa. Před realizací bude provedena kontrola hutnění zemní pláně pod deskou.</w:t>
      </w:r>
      <w:r w:rsidR="00515170">
        <w:rPr>
          <w:rFonts w:ascii="Calibri" w:eastAsia="Calibri" w:hAnsi="Calibri"/>
          <w:noProof/>
          <w:sz w:val="22"/>
          <w:szCs w:val="22"/>
        </w:rPr>
        <w:t xml:space="preserve"> </w:t>
      </w:r>
      <w:r w:rsidR="00456C4B">
        <w:rPr>
          <w:rFonts w:ascii="Calibri" w:eastAsia="Calibri" w:hAnsi="Calibri"/>
          <w:noProof/>
          <w:sz w:val="22"/>
          <w:szCs w:val="22"/>
        </w:rPr>
        <w:t>Základové desky budou oddilatovány od založení objektu SO 102.</w:t>
      </w:r>
    </w:p>
    <w:p w14:paraId="2FF65F68" w14:textId="05EDC138" w:rsidR="00AF2B9D" w:rsidRPr="00AF2B9D" w:rsidRDefault="009A020A" w:rsidP="00AF2B9D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t>Dopravníkové mosty</w:t>
      </w:r>
    </w:p>
    <w:p w14:paraId="45391828" w14:textId="3A608069" w:rsidR="00933119" w:rsidRPr="00933119" w:rsidRDefault="009A020A" w:rsidP="00933119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sloupů dopravníkových mostů se předpokládá jako hlubinné pilotové. Jednotlivé dříky sloupů budou založeny na pilotě, přičemž jednotlivé piloty sloupů budou v hlavicích propojeny železobetonovým prahem. Úroveň kotvení ocelové konstrukce bude 300mm na</w:t>
      </w:r>
      <w:r w:rsidR="00996A18">
        <w:rPr>
          <w:rFonts w:ascii="Calibri" w:eastAsia="Calibri" w:hAnsi="Calibri"/>
          <w:noProof/>
          <w:sz w:val="22"/>
          <w:szCs w:val="22"/>
        </w:rPr>
        <w:t>d</w:t>
      </w:r>
      <w:r>
        <w:rPr>
          <w:rFonts w:ascii="Calibri" w:eastAsia="Calibri" w:hAnsi="Calibri"/>
          <w:noProof/>
          <w:sz w:val="22"/>
          <w:szCs w:val="22"/>
        </w:rPr>
        <w:t xml:space="preserve"> UT. Železobetonový práh bude pod UT, horní hrana se předpokládá 100mm pod UT.</w:t>
      </w:r>
      <w:r w:rsidR="00933119" w:rsidRPr="00933119">
        <w:rPr>
          <w:rFonts w:ascii="Calibri" w:eastAsia="Calibri" w:hAnsi="Calibri"/>
          <w:noProof/>
          <w:sz w:val="22"/>
          <w:szCs w:val="22"/>
        </w:rPr>
        <w:t xml:space="preserve"> Založení prahů nesmí být provedeno do vrstvy navážek. Ty budou odstraněny na rostlý terén a potřebné výškové dorovnání bude provedeno vhodnou hutněnou sypaninou dle doporučení IGP.</w:t>
      </w:r>
    </w:p>
    <w:p w14:paraId="0CF98249" w14:textId="5102A524" w:rsidR="00996A18" w:rsidRDefault="00996A18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Piloty jsou navrženy o průměrech 900mm a 1200mm a proměnné hloubce vetknutí do skalního podloží.</w:t>
      </w:r>
    </w:p>
    <w:p w14:paraId="74A7E754" w14:textId="0648C4C8" w:rsidR="00456C4B" w:rsidRDefault="00456C4B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V ose G není možné provedení založení jako ve zbylých osách z důvodu kolize se stávajícím technologickým kanálem. Zde je navržena železobetonová výměna o výšce 1,5m v celé své výšce umístěná nad terénem. Tato výměna bude na jedné straně založena na stávající základové desce přilehlého komínu.</w:t>
      </w:r>
    </w:p>
    <w:p w14:paraId="17AA0B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3" w:name="_Toc417797885"/>
      <w:bookmarkStart w:id="4" w:name="_Toc120703114"/>
      <w:r w:rsidRPr="00AF2B9D">
        <w:rPr>
          <w:rFonts w:ascii="Cambria" w:eastAsia="Times New Roman" w:hAnsi="Cambria"/>
          <w:b/>
          <w:bCs/>
          <w:sz w:val="26"/>
          <w:szCs w:val="26"/>
        </w:rPr>
        <w:t>b.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Navržené výrobky, materiály a konstrukční prvky</w:t>
      </w:r>
      <w:bookmarkEnd w:id="3"/>
      <w:bookmarkEnd w:id="4"/>
    </w:p>
    <w:p w14:paraId="7189D9D7" w14:textId="3E87E26F" w:rsidR="00AF2B9D" w:rsidRPr="00AF2B9D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beton...</w:t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  <w:t>C30/37 XC4, XA2</w:t>
      </w:r>
      <w:r w:rsidR="00AF2B9D" w:rsidRPr="00AF2B9D">
        <w:rPr>
          <w:rFonts w:ascii="Calibri" w:eastAsia="Calibri" w:hAnsi="Calibri"/>
          <w:sz w:val="22"/>
          <w:szCs w:val="22"/>
        </w:rPr>
        <w:t xml:space="preserve"> </w:t>
      </w:r>
      <w:r w:rsidR="00AF2B9D" w:rsidRPr="00AF2B9D">
        <w:rPr>
          <w:rFonts w:ascii="Calibri" w:eastAsia="Calibri" w:hAnsi="Calibri"/>
          <w:sz w:val="22"/>
          <w:szCs w:val="22"/>
        </w:rPr>
        <w:br/>
        <w:t>výztuž ...</w:t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  <w:t>B500B, sítě KARI</w:t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</w:p>
    <w:p w14:paraId="50770118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5" w:name="_Toc417797886"/>
      <w:bookmarkStart w:id="6" w:name="_Toc120703115"/>
      <w:r w:rsidRPr="00AF2B9D">
        <w:rPr>
          <w:rFonts w:ascii="Cambria" w:eastAsia="Times New Roman" w:hAnsi="Cambria"/>
          <w:b/>
          <w:bCs/>
          <w:sz w:val="26"/>
          <w:szCs w:val="26"/>
        </w:rPr>
        <w:lastRenderedPageBreak/>
        <w:t>c.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Hodnoty zatížení uvažované ve výpočtu</w:t>
      </w:r>
      <w:bookmarkEnd w:id="5"/>
      <w:bookmarkEnd w:id="6"/>
    </w:p>
    <w:p w14:paraId="0071D675" w14:textId="77777777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Viz statický výpočet.</w:t>
      </w:r>
    </w:p>
    <w:p w14:paraId="2A3CE6BA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7" w:name="_Toc417797887"/>
      <w:bookmarkStart w:id="8" w:name="_Toc120703116"/>
      <w:r w:rsidRPr="00AF2B9D">
        <w:rPr>
          <w:rFonts w:ascii="Cambria" w:eastAsia="Times New Roman" w:hAnsi="Cambria"/>
          <w:b/>
          <w:bCs/>
          <w:sz w:val="26"/>
          <w:szCs w:val="26"/>
        </w:rPr>
        <w:t>d.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Návrh zvláštních konstrukcí, detailů a technologických postupů</w:t>
      </w:r>
      <w:bookmarkEnd w:id="7"/>
      <w:bookmarkEnd w:id="8"/>
    </w:p>
    <w:p w14:paraId="7D6C2517" w14:textId="34C0CC80" w:rsidR="00AF2B9D" w:rsidRPr="00AF2B9D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Budou stanoveny v další části dokumentace</w:t>
      </w:r>
      <w:r w:rsidR="00AF2B9D" w:rsidRPr="00AF2B9D">
        <w:rPr>
          <w:rFonts w:ascii="Calibri" w:eastAsia="Calibri" w:hAnsi="Calibri"/>
          <w:sz w:val="22"/>
          <w:szCs w:val="22"/>
        </w:rPr>
        <w:t>.</w:t>
      </w:r>
    </w:p>
    <w:p w14:paraId="38D7DF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9" w:name="_Toc417797888"/>
      <w:bookmarkStart w:id="10" w:name="_Toc120703117"/>
      <w:r w:rsidRPr="00AF2B9D">
        <w:rPr>
          <w:rFonts w:ascii="Cambria" w:eastAsia="Times New Roman" w:hAnsi="Cambria"/>
          <w:b/>
          <w:bCs/>
          <w:sz w:val="26"/>
          <w:szCs w:val="26"/>
        </w:rPr>
        <w:t>e.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Technologické podmínky postupu prací</w:t>
      </w:r>
      <w:bookmarkEnd w:id="9"/>
      <w:bookmarkEnd w:id="10"/>
    </w:p>
    <w:p w14:paraId="0708276F" w14:textId="77777777" w:rsidR="00996A18" w:rsidRDefault="00AF2B9D" w:rsidP="00C256EE">
      <w:pPr>
        <w:spacing w:after="200" w:line="276" w:lineRule="auto"/>
        <w:rPr>
          <w:rFonts w:ascii="Calibri" w:eastAsia="Calibri" w:hAnsi="Calibri"/>
          <w:sz w:val="22"/>
          <w:szCs w:val="22"/>
          <w:u w:val="single"/>
        </w:rPr>
      </w:pPr>
      <w:r w:rsidRPr="00AF2B9D">
        <w:rPr>
          <w:rFonts w:ascii="Calibri" w:eastAsia="Calibri" w:hAnsi="Calibri"/>
          <w:sz w:val="22"/>
          <w:szCs w:val="22"/>
        </w:rPr>
        <w:t>Stavba je standardního typu a řídí se běžnými předpisy a pokyny výrobců jednotlivých konstrukčních materiálů.</w:t>
      </w:r>
    </w:p>
    <w:p w14:paraId="25B9D77E" w14:textId="73D69C4E" w:rsidR="00AF2B9D" w:rsidRPr="00996A18" w:rsidRDefault="00996A18" w:rsidP="00C256EE">
      <w:pPr>
        <w:spacing w:after="200" w:line="276" w:lineRule="auto"/>
        <w:rPr>
          <w:rFonts w:ascii="Calibri" w:eastAsia="Calibri" w:hAnsi="Calibri"/>
          <w:sz w:val="22"/>
          <w:szCs w:val="22"/>
          <w:u w:val="single"/>
        </w:rPr>
      </w:pPr>
      <w:r w:rsidRPr="00996A18">
        <w:rPr>
          <w:rFonts w:ascii="Calibri" w:eastAsia="Calibri" w:hAnsi="Calibri"/>
          <w:sz w:val="22"/>
          <w:szCs w:val="22"/>
        </w:rPr>
        <w:t>Z</w:t>
      </w:r>
      <w:r w:rsidR="009A020A" w:rsidRPr="00996A18">
        <w:rPr>
          <w:rFonts w:ascii="Calibri" w:eastAsia="Calibri" w:hAnsi="Calibri"/>
          <w:sz w:val="22"/>
          <w:szCs w:val="22"/>
        </w:rPr>
        <w:t>áklado</w:t>
      </w:r>
      <w:r w:rsidR="009A020A">
        <w:rPr>
          <w:rFonts w:ascii="Calibri" w:eastAsia="Calibri" w:hAnsi="Calibri"/>
          <w:sz w:val="22"/>
          <w:szCs w:val="22"/>
        </w:rPr>
        <w:t>vá půda pod deskou m</w:t>
      </w:r>
      <w:r w:rsidR="00AF2B9D" w:rsidRPr="00AF2B9D">
        <w:rPr>
          <w:rFonts w:ascii="Calibri" w:eastAsia="Calibri" w:hAnsi="Calibri"/>
          <w:sz w:val="22"/>
          <w:szCs w:val="22"/>
        </w:rPr>
        <w:t xml:space="preserve">usí být důkladně zhutněná, suchá nebo mírně vlhká, v žádném případě rozmočená. </w:t>
      </w:r>
      <w:r w:rsidR="009A020A">
        <w:rPr>
          <w:rFonts w:ascii="Calibri" w:eastAsia="Calibri" w:hAnsi="Calibri"/>
          <w:sz w:val="22"/>
          <w:szCs w:val="22"/>
        </w:rPr>
        <w:t>Bude provedena kontrola hutnění zemní pláně.</w:t>
      </w:r>
    </w:p>
    <w:p w14:paraId="658CC54D" w14:textId="77777777" w:rsidR="00AF2B9D" w:rsidRPr="00AF2B9D" w:rsidRDefault="00AF2B9D" w:rsidP="00C256EE">
      <w:pPr>
        <w:spacing w:after="200" w:line="276" w:lineRule="auto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Výztuž bude mít předepsané krytí vytvořené systémovými podložkami. </w:t>
      </w:r>
    </w:p>
    <w:p w14:paraId="647A1494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1" w:name="_Toc417797889"/>
      <w:bookmarkStart w:id="12" w:name="_Toc120703118"/>
      <w:r w:rsidRPr="00AF2B9D">
        <w:rPr>
          <w:rFonts w:ascii="Cambria" w:eastAsia="Times New Roman" w:hAnsi="Cambria"/>
          <w:b/>
          <w:bCs/>
          <w:sz w:val="26"/>
          <w:szCs w:val="26"/>
        </w:rPr>
        <w:t>f.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 xml:space="preserve">Zásady provádění bouracích a </w:t>
      </w:r>
      <w:proofErr w:type="spellStart"/>
      <w:r w:rsidRPr="00AF2B9D">
        <w:rPr>
          <w:rFonts w:ascii="Cambria" w:eastAsia="Times New Roman" w:hAnsi="Cambria"/>
          <w:b/>
          <w:bCs/>
          <w:sz w:val="26"/>
          <w:szCs w:val="26"/>
        </w:rPr>
        <w:t>podchycovacích</w:t>
      </w:r>
      <w:proofErr w:type="spellEnd"/>
      <w:r w:rsidRPr="00AF2B9D">
        <w:rPr>
          <w:rFonts w:ascii="Cambria" w:eastAsia="Times New Roman" w:hAnsi="Cambria"/>
          <w:b/>
          <w:bCs/>
          <w:sz w:val="26"/>
          <w:szCs w:val="26"/>
        </w:rPr>
        <w:t xml:space="preserve"> prací</w:t>
      </w:r>
      <w:bookmarkEnd w:id="11"/>
      <w:bookmarkEnd w:id="12"/>
    </w:p>
    <w:p w14:paraId="3A746A67" w14:textId="63721D98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Nejsou</w:t>
      </w:r>
      <w:r w:rsidR="006D40F8">
        <w:rPr>
          <w:rFonts w:ascii="Calibri" w:eastAsia="Calibri" w:hAnsi="Calibri"/>
          <w:sz w:val="22"/>
          <w:szCs w:val="22"/>
        </w:rPr>
        <w:t xml:space="preserve"> stanoveny</w:t>
      </w:r>
      <w:r w:rsidRPr="00AF2B9D">
        <w:rPr>
          <w:rFonts w:ascii="Calibri" w:eastAsia="Calibri" w:hAnsi="Calibri"/>
          <w:sz w:val="22"/>
          <w:szCs w:val="22"/>
        </w:rPr>
        <w:t>.</w:t>
      </w:r>
    </w:p>
    <w:p w14:paraId="1F22B5D4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3" w:name="_Toc417797890"/>
      <w:bookmarkStart w:id="14" w:name="_Toc120703119"/>
      <w:r w:rsidRPr="00AF2B9D">
        <w:rPr>
          <w:rFonts w:ascii="Cambria" w:eastAsia="Times New Roman" w:hAnsi="Cambria"/>
          <w:b/>
          <w:bCs/>
          <w:sz w:val="26"/>
          <w:szCs w:val="26"/>
        </w:rPr>
        <w:t>g.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Požadavky na kontrolu zakrývaných konstrukcí</w:t>
      </w:r>
      <w:bookmarkEnd w:id="13"/>
      <w:bookmarkEnd w:id="14"/>
    </w:p>
    <w:p w14:paraId="11A659A4" w14:textId="77777777" w:rsidR="00AF2B9D" w:rsidRPr="00AF2B9D" w:rsidRDefault="00AF2B9D" w:rsidP="00C256EE">
      <w:pPr>
        <w:spacing w:after="200" w:line="276" w:lineRule="auto"/>
        <w:ind w:firstLine="4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Bude provedena přejímka zeminy základové spáry a přejímka výztuže jednotlivých železobetonových prvků.</w:t>
      </w:r>
    </w:p>
    <w:p w14:paraId="35C990F7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5" w:name="_Toc417797891"/>
      <w:bookmarkStart w:id="16" w:name="_Toc120703120"/>
      <w:r w:rsidRPr="00AF2B9D">
        <w:rPr>
          <w:rFonts w:ascii="Cambria" w:eastAsia="Times New Roman" w:hAnsi="Cambria"/>
          <w:b/>
          <w:bCs/>
          <w:sz w:val="26"/>
          <w:szCs w:val="26"/>
        </w:rPr>
        <w:t>h.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Seznam použitých norem, literatury a software</w:t>
      </w:r>
      <w:bookmarkEnd w:id="15"/>
      <w:bookmarkEnd w:id="16"/>
    </w:p>
    <w:p w14:paraId="10CB29E7" w14:textId="77777777" w:rsidR="00AF2B9D" w:rsidRPr="00AF2B9D" w:rsidRDefault="00AF2B9D" w:rsidP="00AF2B9D">
      <w:pPr>
        <w:keepLines/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t xml:space="preserve">Seznam použitých norem </w:t>
      </w:r>
    </w:p>
    <w:p w14:paraId="6CD05BA1" w14:textId="77777777" w:rsidR="006D40F8" w:rsidRDefault="00AF2B9D" w:rsidP="006D40F8">
      <w:pPr>
        <w:keepLines/>
        <w:spacing w:after="0" w:line="276" w:lineRule="auto"/>
        <w:ind w:left="6" w:firstLine="703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ČSN EN 1990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Zásady navrhování konstrukcí</w:t>
      </w:r>
      <w:r w:rsidRPr="00AF2B9D">
        <w:rPr>
          <w:rFonts w:ascii="Calibri" w:eastAsia="Calibri" w:hAnsi="Calibri"/>
          <w:sz w:val="22"/>
          <w:szCs w:val="22"/>
        </w:rPr>
        <w:br/>
      </w:r>
      <w:r w:rsidRPr="00AF2B9D">
        <w:rPr>
          <w:rFonts w:ascii="Calibri" w:eastAsia="Calibri" w:hAnsi="Calibri"/>
          <w:sz w:val="22"/>
          <w:szCs w:val="22"/>
        </w:rPr>
        <w:tab/>
        <w:t>ČSN EN 1991-1-1</w:t>
      </w:r>
      <w:r w:rsidRPr="00AF2B9D">
        <w:rPr>
          <w:rFonts w:ascii="Calibri" w:eastAsia="Calibri" w:hAnsi="Calibri"/>
          <w:sz w:val="22"/>
          <w:szCs w:val="22"/>
        </w:rPr>
        <w:tab/>
      </w:r>
      <w:proofErr w:type="gramStart"/>
      <w:r w:rsidRPr="00AF2B9D">
        <w:rPr>
          <w:rFonts w:ascii="Calibri" w:eastAsia="Calibri" w:hAnsi="Calibri"/>
          <w:sz w:val="22"/>
          <w:szCs w:val="22"/>
        </w:rPr>
        <w:t>Zatížení - objemové</w:t>
      </w:r>
      <w:proofErr w:type="gramEnd"/>
      <w:r w:rsidRPr="00AF2B9D">
        <w:rPr>
          <w:rFonts w:ascii="Calibri" w:eastAsia="Calibri" w:hAnsi="Calibri"/>
          <w:sz w:val="22"/>
          <w:szCs w:val="22"/>
        </w:rPr>
        <w:t xml:space="preserve"> tíhy, vlastní tíha a užitná zatížení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ČSN EN 1992-1-1</w:t>
      </w:r>
      <w:r w:rsidRPr="00AF2B9D">
        <w:rPr>
          <w:rFonts w:ascii="Calibri" w:eastAsia="Calibri" w:hAnsi="Calibri"/>
          <w:sz w:val="22"/>
          <w:szCs w:val="22"/>
        </w:rPr>
        <w:tab/>
        <w:t>Navrhování betonových konstrukcí</w:t>
      </w:r>
    </w:p>
    <w:p w14:paraId="5D13320C" w14:textId="1F19AE6E" w:rsidR="00AF2B9D" w:rsidRPr="00AF2B9D" w:rsidRDefault="00AF2B9D" w:rsidP="00AF2B9D">
      <w:pPr>
        <w:keepLines/>
        <w:spacing w:after="200" w:line="276" w:lineRule="auto"/>
        <w:ind w:left="4" w:firstLine="705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>ČSN EN 1997-1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Navrhování geotechnických konstrukcí</w:t>
      </w:r>
    </w:p>
    <w:p w14:paraId="4473D9DD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t>Seznam literatury</w:t>
      </w:r>
    </w:p>
    <w:p w14:paraId="2B79D585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Hořejší, </w:t>
      </w:r>
      <w:proofErr w:type="spellStart"/>
      <w:r w:rsidRPr="00AF2B9D">
        <w:rPr>
          <w:rFonts w:ascii="Calibri" w:eastAsia="Calibri" w:hAnsi="Calibri"/>
          <w:sz w:val="22"/>
          <w:szCs w:val="22"/>
        </w:rPr>
        <w:t>Šafka</w:t>
      </w:r>
      <w:proofErr w:type="spellEnd"/>
      <w:r w:rsidRPr="00AF2B9D">
        <w:rPr>
          <w:rFonts w:ascii="Calibri" w:eastAsia="Calibri" w:hAnsi="Calibri"/>
          <w:sz w:val="22"/>
          <w:szCs w:val="22"/>
        </w:rPr>
        <w:t xml:space="preserve"> a kol.</w:t>
      </w:r>
      <w:r w:rsidRPr="00AF2B9D">
        <w:rPr>
          <w:rFonts w:ascii="Calibri" w:eastAsia="Calibri" w:hAnsi="Calibri"/>
          <w:sz w:val="22"/>
          <w:szCs w:val="22"/>
        </w:rPr>
        <w:tab/>
        <w:t>Statické tabulky, TP 51, (Praha 1987)</w:t>
      </w:r>
    </w:p>
    <w:p w14:paraId="7C0107CF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t>Použité programy</w:t>
      </w:r>
    </w:p>
    <w:p w14:paraId="4E958EC1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GEO + FINE, </w:t>
      </w:r>
      <w:proofErr w:type="spellStart"/>
      <w:proofErr w:type="gramStart"/>
      <w:r w:rsidRPr="00AF2B9D">
        <w:rPr>
          <w:rFonts w:ascii="Calibri" w:eastAsia="Calibri" w:hAnsi="Calibri"/>
          <w:sz w:val="22"/>
          <w:szCs w:val="22"/>
        </w:rPr>
        <w:t>č.licence</w:t>
      </w:r>
      <w:proofErr w:type="spellEnd"/>
      <w:proofErr w:type="gramEnd"/>
      <w:r w:rsidRPr="00AF2B9D">
        <w:rPr>
          <w:rFonts w:ascii="Calibri" w:eastAsia="Calibri" w:hAnsi="Calibri"/>
          <w:sz w:val="22"/>
          <w:szCs w:val="22"/>
        </w:rPr>
        <w:t xml:space="preserve"> 4826/1</w:t>
      </w:r>
    </w:p>
    <w:p w14:paraId="5A925402" w14:textId="77777777" w:rsid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SCIA </w:t>
      </w:r>
      <w:proofErr w:type="spellStart"/>
      <w:r w:rsidRPr="00AF2B9D">
        <w:rPr>
          <w:rFonts w:ascii="Calibri" w:eastAsia="Calibri" w:hAnsi="Calibri"/>
          <w:sz w:val="22"/>
          <w:szCs w:val="22"/>
        </w:rPr>
        <w:t>Engineer</w:t>
      </w:r>
      <w:proofErr w:type="spellEnd"/>
      <w:r w:rsidRPr="00AF2B9D">
        <w:rPr>
          <w:rFonts w:ascii="Calibri" w:eastAsia="Calibri" w:hAnsi="Calibri"/>
          <w:sz w:val="22"/>
          <w:szCs w:val="22"/>
        </w:rPr>
        <w:t xml:space="preserve">, </w:t>
      </w:r>
      <w:proofErr w:type="spellStart"/>
      <w:proofErr w:type="gramStart"/>
      <w:r w:rsidRPr="00AF2B9D">
        <w:rPr>
          <w:rFonts w:ascii="Calibri" w:eastAsia="Calibri" w:hAnsi="Calibri"/>
          <w:sz w:val="22"/>
          <w:szCs w:val="22"/>
        </w:rPr>
        <w:t>č.licence</w:t>
      </w:r>
      <w:proofErr w:type="spellEnd"/>
      <w:proofErr w:type="gramEnd"/>
      <w:r w:rsidRPr="00AF2B9D">
        <w:rPr>
          <w:rFonts w:ascii="Calibri" w:eastAsia="Calibri" w:hAnsi="Calibri"/>
          <w:sz w:val="22"/>
          <w:szCs w:val="22"/>
        </w:rPr>
        <w:t xml:space="preserve"> SCIA 52746</w:t>
      </w:r>
    </w:p>
    <w:p w14:paraId="30B1EE12" w14:textId="77777777" w:rsidR="00456C4B" w:rsidRDefault="00456C4B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3AADBF06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7" w:name="_Toc417797892"/>
      <w:bookmarkStart w:id="18" w:name="_Toc120703121"/>
      <w:r w:rsidRPr="00AF2B9D">
        <w:rPr>
          <w:rFonts w:ascii="Cambria" w:eastAsia="Times New Roman" w:hAnsi="Cambria"/>
          <w:b/>
          <w:bCs/>
          <w:sz w:val="26"/>
          <w:szCs w:val="26"/>
        </w:rPr>
        <w:lastRenderedPageBreak/>
        <w:t>i.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Požadavky na rozsah a obsah dokumentace pro provedení stavby</w:t>
      </w:r>
      <w:bookmarkEnd w:id="17"/>
      <w:bookmarkEnd w:id="18"/>
    </w:p>
    <w:p w14:paraId="36860B0B" w14:textId="05FDB58D" w:rsidR="00AF2B9D" w:rsidRPr="00AF2B9D" w:rsidRDefault="00AF2B9D" w:rsidP="00C256EE">
      <w:pPr>
        <w:spacing w:after="200" w:line="276" w:lineRule="auto"/>
        <w:ind w:firstLine="4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Musí být zhotovena prováděcí dokumentace včetně podrobného statického výpočtu všech nosných prvků.</w:t>
      </w:r>
    </w:p>
    <w:p w14:paraId="4F6271DF" w14:textId="63A2B067" w:rsidR="00AF2B9D" w:rsidRPr="00AF2B9D" w:rsidRDefault="00AF2B9D" w:rsidP="00C256EE">
      <w:pPr>
        <w:spacing w:after="200" w:line="276" w:lineRule="auto"/>
        <w:ind w:firstLine="4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Musí být zhotoveny výkresy tvaru a výztuže monolitických konstrukcí.</w:t>
      </w:r>
    </w:p>
    <w:p w14:paraId="6BD46A92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4F09524F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33A77080" w14:textId="4790AE4B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V Plzni </w:t>
      </w:r>
      <w:r w:rsidR="00515170">
        <w:rPr>
          <w:rFonts w:ascii="Calibri" w:eastAsia="Calibri" w:hAnsi="Calibri"/>
          <w:sz w:val="22"/>
          <w:szCs w:val="22"/>
        </w:rPr>
        <w:t>7</w:t>
      </w:r>
      <w:r>
        <w:rPr>
          <w:rFonts w:ascii="Calibri" w:eastAsia="Calibri" w:hAnsi="Calibri"/>
          <w:sz w:val="22"/>
          <w:szCs w:val="22"/>
        </w:rPr>
        <w:t>. 1</w:t>
      </w:r>
      <w:r w:rsidR="00515170">
        <w:rPr>
          <w:rFonts w:ascii="Calibri" w:eastAsia="Calibri" w:hAnsi="Calibri"/>
          <w:sz w:val="22"/>
          <w:szCs w:val="22"/>
        </w:rPr>
        <w:t>2</w:t>
      </w:r>
      <w:r>
        <w:rPr>
          <w:rFonts w:ascii="Calibri" w:eastAsia="Calibri" w:hAnsi="Calibri"/>
          <w:sz w:val="22"/>
          <w:szCs w:val="22"/>
        </w:rPr>
        <w:t>. 2022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Vypracoval:</w:t>
      </w:r>
      <w:r w:rsidRPr="00AF2B9D">
        <w:rPr>
          <w:rFonts w:ascii="Calibri" w:eastAsia="Calibri" w:hAnsi="Calibri"/>
          <w:sz w:val="22"/>
          <w:szCs w:val="22"/>
        </w:rPr>
        <w:tab/>
        <w:t xml:space="preserve">Ing. </w:t>
      </w:r>
      <w:r>
        <w:rPr>
          <w:rFonts w:ascii="Calibri" w:eastAsia="Calibri" w:hAnsi="Calibri"/>
          <w:sz w:val="22"/>
          <w:szCs w:val="22"/>
        </w:rPr>
        <w:t>Tomáš Říha</w:t>
      </w:r>
    </w:p>
    <w:p w14:paraId="6C33C1F7" w14:textId="7449E6BE" w:rsidR="00BD0B17" w:rsidRDefault="00BD0B17" w:rsidP="00356054">
      <w:pPr>
        <w:spacing w:after="0" w:line="240" w:lineRule="auto"/>
        <w:jc w:val="left"/>
      </w:pPr>
    </w:p>
    <w:sectPr w:rsidR="00BD0B17" w:rsidSect="00B50BBE"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9CC3" w14:textId="77777777" w:rsidR="00B72B42" w:rsidRDefault="00B72B42" w:rsidP="00D974A9">
      <w:pPr>
        <w:spacing w:after="0" w:line="240" w:lineRule="auto"/>
      </w:pPr>
      <w:r>
        <w:separator/>
      </w:r>
    </w:p>
  </w:endnote>
  <w:endnote w:type="continuationSeparator" w:id="0">
    <w:p w14:paraId="5D25E28C" w14:textId="77777777" w:rsidR="00B72B42" w:rsidRDefault="00B72B42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3D7F809C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C93C6D">
      <w:rPr>
        <w:noProof/>
        <w:sz w:val="18"/>
      </w:rPr>
      <w:t>0404</w:t>
    </w:r>
    <w:r w:rsidR="006930E1">
      <w:rPr>
        <w:noProof/>
        <w:sz w:val="18"/>
      </w:rPr>
      <w:t>-</w:t>
    </w:r>
    <w:r>
      <w:rPr>
        <w:noProof/>
        <w:sz w:val="18"/>
      </w:rPr>
      <w:t>TS</w:t>
    </w:r>
    <w:r w:rsidR="004E544B">
      <w:rPr>
        <w:noProof/>
        <w:sz w:val="18"/>
      </w:rPr>
      <w:t>104</w:t>
    </w:r>
    <w:r w:rsidR="008A7BD6">
      <w:rPr>
        <w:noProof/>
        <w:sz w:val="18"/>
      </w:rPr>
      <w:t>-2</w:t>
    </w:r>
    <w:r w:rsidR="00FC355D">
      <w:rPr>
        <w:noProof/>
        <w:sz w:val="18"/>
      </w:rPr>
      <w:t>04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0A764A">
      <w:rPr>
        <w:noProof/>
        <w:sz w:val="18"/>
      </w:rPr>
      <w:t>3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51485053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293D6A">
      <w:rPr>
        <w:noProof/>
        <w:sz w:val="18"/>
      </w:rPr>
      <w:t>10</w:t>
    </w:r>
    <w:r w:rsidR="004E544B">
      <w:rPr>
        <w:noProof/>
        <w:sz w:val="18"/>
      </w:rPr>
      <w:t>4</w:t>
    </w:r>
    <w:r w:rsidR="000904D6">
      <w:rPr>
        <w:noProof/>
        <w:sz w:val="18"/>
      </w:rPr>
      <w:t>-</w:t>
    </w:r>
    <w:r w:rsidR="00FC355D">
      <w:rPr>
        <w:noProof/>
        <w:sz w:val="18"/>
      </w:rPr>
      <w:t>204</w:t>
    </w:r>
    <w:r w:rsidR="00293D6A">
      <w:rPr>
        <w:noProof/>
        <w:sz w:val="18"/>
      </w:rPr>
      <w:t xml:space="preserve"> </w:t>
    </w:r>
    <w:r>
      <w:rPr>
        <w:noProof/>
        <w:sz w:val="18"/>
      </w:rPr>
      <w:t xml:space="preserve">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0A764A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6915BEC4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293D6A">
      <w:rPr>
        <w:noProof/>
        <w:sz w:val="18"/>
      </w:rPr>
      <w:t>10</w:t>
    </w:r>
    <w:r w:rsidR="004E544B">
      <w:rPr>
        <w:noProof/>
        <w:sz w:val="18"/>
      </w:rPr>
      <w:t>4</w:t>
    </w:r>
    <w:r w:rsidR="00B63579">
      <w:rPr>
        <w:noProof/>
        <w:sz w:val="18"/>
      </w:rPr>
      <w:t>-</w:t>
    </w:r>
    <w:r w:rsidR="00FC355D">
      <w:rPr>
        <w:noProof/>
        <w:sz w:val="18"/>
      </w:rPr>
      <w:t>204</w:t>
    </w:r>
    <w:r>
      <w:rPr>
        <w:noProof/>
        <w:sz w:val="18"/>
      </w:rPr>
      <w:t xml:space="preserve">           Strana: </w:t>
    </w:r>
    <w:r w:rsidRPr="00293D6A">
      <w:rPr>
        <w:noProof/>
        <w:sz w:val="18"/>
      </w:rPr>
      <w:fldChar w:fldCharType="begin"/>
    </w:r>
    <w:r w:rsidRPr="00293D6A">
      <w:rPr>
        <w:noProof/>
        <w:sz w:val="18"/>
      </w:rPr>
      <w:instrText>PAGE   \* MERGEFORMAT</w:instrText>
    </w:r>
    <w:r w:rsidRPr="00293D6A">
      <w:rPr>
        <w:noProof/>
        <w:sz w:val="18"/>
      </w:rPr>
      <w:fldChar w:fldCharType="separate"/>
    </w:r>
    <w:r w:rsidR="000A764A">
      <w:rPr>
        <w:noProof/>
        <w:sz w:val="18"/>
      </w:rPr>
      <w:t>2</w:t>
    </w:r>
    <w:r w:rsidRPr="00293D6A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F94E0" w14:textId="77777777" w:rsidR="00B72B42" w:rsidRDefault="00B72B42" w:rsidP="00D974A9">
      <w:pPr>
        <w:spacing w:after="0" w:line="240" w:lineRule="auto"/>
      </w:pPr>
      <w:r>
        <w:separator/>
      </w:r>
    </w:p>
  </w:footnote>
  <w:footnote w:type="continuationSeparator" w:id="0">
    <w:p w14:paraId="10295EC7" w14:textId="77777777" w:rsidR="00B72B42" w:rsidRDefault="00B72B42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7216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29ADC9B2" w:rsidR="000904D6" w:rsidRPr="00EB48AE" w:rsidRDefault="000904D6" w:rsidP="000A764A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A764A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220B868F" w:rsidR="000904D6" w:rsidRPr="00EB48AE" w:rsidRDefault="009906C7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Dokumentace pro vydání stavebního povolení</w:t>
          </w:r>
        </w:p>
      </w:tc>
      <w:tc>
        <w:tcPr>
          <w:tcW w:w="1955" w:type="dxa"/>
          <w:vAlign w:val="bottom"/>
        </w:tcPr>
        <w:p w14:paraId="308427B8" w14:textId="24C4F089" w:rsidR="000904D6" w:rsidRPr="00EB48AE" w:rsidRDefault="00B63579" w:rsidP="006930E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6930E1">
            <w:rPr>
              <w:rFonts w:ascii="Arial Narrow" w:hAnsi="Arial Narrow"/>
              <w:sz w:val="20"/>
              <w:szCs w:val="20"/>
            </w:rPr>
            <w:t>11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E13539E" w14:textId="46152CA1" w:rsidR="000904D6" w:rsidRPr="00EB48AE" w:rsidRDefault="004E544B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104 –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Doprava dřevní štěpky do </w:t>
          </w:r>
          <w:proofErr w:type="gramStart"/>
          <w:r>
            <w:rPr>
              <w:rFonts w:ascii="Arial Narrow" w:hAnsi="Arial Narrow"/>
              <w:iCs/>
              <w:sz w:val="20"/>
              <w:szCs w:val="20"/>
            </w:rPr>
            <w:t>kotlů - základy</w:t>
          </w:r>
          <w:proofErr w:type="gramEnd"/>
        </w:p>
      </w:tc>
      <w:tc>
        <w:tcPr>
          <w:tcW w:w="1955" w:type="dxa"/>
          <w:vAlign w:val="bottom"/>
        </w:tcPr>
        <w:p w14:paraId="767BCB3B" w14:textId="324C7C8E" w:rsidR="000904D6" w:rsidRPr="00EB48AE" w:rsidRDefault="00B63579" w:rsidP="006930E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Revize </w:t>
          </w:r>
          <w:r w:rsidR="006930E1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9264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4F7EA883" w:rsidR="000904D6" w:rsidRPr="00EB48AE" w:rsidRDefault="000904D6" w:rsidP="000A764A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A764A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1946E85D" w:rsidR="000904D6" w:rsidRPr="00EB48AE" w:rsidRDefault="009906C7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Dokumentace pro vydání stavebního povolení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4699BB21" w:rsidR="000904D6" w:rsidRPr="00EB48AE" w:rsidRDefault="00293D6A" w:rsidP="00293D6A">
          <w:pPr>
            <w:tabs>
              <w:tab w:val="left" w:pos="1201"/>
            </w:tabs>
            <w:spacing w:before="40" w:after="60"/>
            <w:ind w:left="-137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Datum: 11</w:t>
          </w:r>
          <w:r w:rsidR="00B63579"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92FBE2C" w14:textId="114EFBCD" w:rsidR="000904D6" w:rsidRPr="00EB48AE" w:rsidRDefault="00293D6A" w:rsidP="004E544B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</w:t>
          </w:r>
          <w:r w:rsidR="004E544B">
            <w:rPr>
              <w:rFonts w:ascii="Arial Narrow" w:hAnsi="Arial Narrow"/>
              <w:iCs/>
              <w:sz w:val="20"/>
              <w:szCs w:val="20"/>
            </w:rPr>
            <w:t>4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–</w:t>
          </w:r>
          <w:r w:rsidR="000904D6"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>
            <w:rPr>
              <w:rFonts w:ascii="Arial Narrow" w:hAnsi="Arial Narrow"/>
              <w:iCs/>
              <w:sz w:val="20"/>
              <w:szCs w:val="20"/>
            </w:rPr>
            <w:t>Doprava dřevní štěpky do</w:t>
          </w:r>
          <w:r w:rsidR="004E544B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proofErr w:type="gramStart"/>
          <w:r w:rsidR="004E544B">
            <w:rPr>
              <w:rFonts w:ascii="Arial Narrow" w:hAnsi="Arial Narrow"/>
              <w:iCs/>
              <w:sz w:val="20"/>
              <w:szCs w:val="20"/>
            </w:rPr>
            <w:t>kotlů - zákla</w:t>
          </w:r>
          <w:r>
            <w:rPr>
              <w:rFonts w:ascii="Arial Narrow" w:hAnsi="Arial Narrow"/>
              <w:iCs/>
              <w:sz w:val="20"/>
              <w:szCs w:val="20"/>
            </w:rPr>
            <w:t>dy</w:t>
          </w:r>
          <w:proofErr w:type="gramEnd"/>
        </w:p>
      </w:tc>
      <w:tc>
        <w:tcPr>
          <w:tcW w:w="1417" w:type="dxa"/>
          <w:vAlign w:val="bottom"/>
        </w:tcPr>
        <w:p w14:paraId="679F8AB4" w14:textId="12ACBE81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</w:t>
          </w:r>
          <w:r w:rsidR="00293D6A">
            <w:rPr>
              <w:rFonts w:ascii="Arial Narrow" w:hAnsi="Arial Narrow"/>
              <w:sz w:val="20"/>
              <w:szCs w:val="20"/>
            </w:rPr>
            <w:t>evize 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24C76"/>
    <w:multiLevelType w:val="hybridMultilevel"/>
    <w:tmpl w:val="045A3048"/>
    <w:lvl w:ilvl="0" w:tplc="3854537C">
      <w:start w:val="1"/>
      <w:numFmt w:val="decimal"/>
      <w:lvlText w:val="POZICE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9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7CE5EA2"/>
    <w:multiLevelType w:val="hybridMultilevel"/>
    <w:tmpl w:val="5DE0D914"/>
    <w:lvl w:ilvl="0" w:tplc="BF0A7CF6">
      <w:start w:val="1"/>
      <w:numFmt w:val="decimal"/>
      <w:lvlText w:val="POZICE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0A78"/>
    <w:multiLevelType w:val="hybridMultilevel"/>
    <w:tmpl w:val="2B2448F6"/>
    <w:lvl w:ilvl="0" w:tplc="0478F374">
      <w:start w:val="1"/>
      <w:numFmt w:val="decimal"/>
      <w:lvlText w:val="POZICE %1"/>
      <w:lvlJc w:val="left"/>
      <w:pPr>
        <w:ind w:left="0" w:firstLine="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715FE"/>
    <w:multiLevelType w:val="hybridMultilevel"/>
    <w:tmpl w:val="99ACD1FC"/>
    <w:lvl w:ilvl="0" w:tplc="3FFADB88">
      <w:start w:val="1"/>
      <w:numFmt w:val="decimal"/>
      <w:lvlText w:val="POZICE %1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826225">
    <w:abstractNumId w:val="5"/>
  </w:num>
  <w:num w:numId="2" w16cid:durableId="218902310">
    <w:abstractNumId w:val="3"/>
  </w:num>
  <w:num w:numId="3" w16cid:durableId="1078283352">
    <w:abstractNumId w:val="2"/>
  </w:num>
  <w:num w:numId="4" w16cid:durableId="1485393262">
    <w:abstractNumId w:val="4"/>
  </w:num>
  <w:num w:numId="5" w16cid:durableId="919484806">
    <w:abstractNumId w:val="1"/>
  </w:num>
  <w:num w:numId="6" w16cid:durableId="805201165">
    <w:abstractNumId w:val="0"/>
  </w:num>
  <w:num w:numId="7" w16cid:durableId="210191829">
    <w:abstractNumId w:val="5"/>
  </w:num>
  <w:num w:numId="8" w16cid:durableId="1582257049">
    <w:abstractNumId w:val="3"/>
  </w:num>
  <w:num w:numId="9" w16cid:durableId="732705180">
    <w:abstractNumId w:val="2"/>
  </w:num>
  <w:num w:numId="10" w16cid:durableId="1198355614">
    <w:abstractNumId w:val="4"/>
  </w:num>
  <w:num w:numId="11" w16cid:durableId="1544631716">
    <w:abstractNumId w:val="1"/>
  </w:num>
  <w:num w:numId="12" w16cid:durableId="1803844552">
    <w:abstractNumId w:val="0"/>
  </w:num>
  <w:num w:numId="13" w16cid:durableId="876504193">
    <w:abstractNumId w:val="5"/>
  </w:num>
  <w:num w:numId="14" w16cid:durableId="1744403680">
    <w:abstractNumId w:val="3"/>
  </w:num>
  <w:num w:numId="15" w16cid:durableId="1139807476">
    <w:abstractNumId w:val="2"/>
  </w:num>
  <w:num w:numId="16" w16cid:durableId="510992600">
    <w:abstractNumId w:val="4"/>
  </w:num>
  <w:num w:numId="17" w16cid:durableId="959914559">
    <w:abstractNumId w:val="1"/>
  </w:num>
  <w:num w:numId="18" w16cid:durableId="1008599183">
    <w:abstractNumId w:val="0"/>
  </w:num>
  <w:num w:numId="19" w16cid:durableId="1377047632">
    <w:abstractNumId w:val="2"/>
  </w:num>
  <w:num w:numId="20" w16cid:durableId="2012873624">
    <w:abstractNumId w:val="2"/>
  </w:num>
  <w:num w:numId="21" w16cid:durableId="1956018803">
    <w:abstractNumId w:val="13"/>
  </w:num>
  <w:num w:numId="22" w16cid:durableId="2057272351">
    <w:abstractNumId w:val="8"/>
  </w:num>
  <w:num w:numId="23" w16cid:durableId="71508126">
    <w:abstractNumId w:val="12"/>
  </w:num>
  <w:num w:numId="24" w16cid:durableId="834884034">
    <w:abstractNumId w:val="14"/>
  </w:num>
  <w:num w:numId="25" w16cid:durableId="1747338112">
    <w:abstractNumId w:val="10"/>
  </w:num>
  <w:num w:numId="26" w16cid:durableId="1814062890">
    <w:abstractNumId w:val="9"/>
  </w:num>
  <w:num w:numId="27" w16cid:durableId="1917783613">
    <w:abstractNumId w:val="6"/>
  </w:num>
  <w:num w:numId="28" w16cid:durableId="2129085561">
    <w:abstractNumId w:val="15"/>
  </w:num>
  <w:num w:numId="29" w16cid:durableId="1885756320">
    <w:abstractNumId w:val="7"/>
  </w:num>
  <w:num w:numId="30" w16cid:durableId="1325358148">
    <w:abstractNumId w:val="16"/>
  </w:num>
  <w:num w:numId="31" w16cid:durableId="91397919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7A9"/>
    <w:rsid w:val="00000CB0"/>
    <w:rsid w:val="0000335B"/>
    <w:rsid w:val="000036A8"/>
    <w:rsid w:val="00011EE2"/>
    <w:rsid w:val="00014567"/>
    <w:rsid w:val="000212F5"/>
    <w:rsid w:val="00034B60"/>
    <w:rsid w:val="00042D6F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3C99"/>
    <w:rsid w:val="00074C95"/>
    <w:rsid w:val="00075C36"/>
    <w:rsid w:val="00080418"/>
    <w:rsid w:val="00083820"/>
    <w:rsid w:val="000904D6"/>
    <w:rsid w:val="00096A0D"/>
    <w:rsid w:val="00096CC9"/>
    <w:rsid w:val="0009789F"/>
    <w:rsid w:val="00097E6A"/>
    <w:rsid w:val="000A300E"/>
    <w:rsid w:val="000A43FB"/>
    <w:rsid w:val="000A6803"/>
    <w:rsid w:val="000A764A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FFA"/>
    <w:rsid w:val="000E068A"/>
    <w:rsid w:val="000E0A0D"/>
    <w:rsid w:val="000E5C98"/>
    <w:rsid w:val="000E6A30"/>
    <w:rsid w:val="000F0A85"/>
    <w:rsid w:val="000F1E7A"/>
    <w:rsid w:val="000F222F"/>
    <w:rsid w:val="000F49FA"/>
    <w:rsid w:val="000F610E"/>
    <w:rsid w:val="000F679A"/>
    <w:rsid w:val="0010740A"/>
    <w:rsid w:val="00110CC5"/>
    <w:rsid w:val="001118E9"/>
    <w:rsid w:val="00111D4D"/>
    <w:rsid w:val="001135AB"/>
    <w:rsid w:val="00113FF3"/>
    <w:rsid w:val="00122E88"/>
    <w:rsid w:val="001244A9"/>
    <w:rsid w:val="0012494E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1080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147E"/>
    <w:rsid w:val="001E2BB4"/>
    <w:rsid w:val="001E3DBF"/>
    <w:rsid w:val="001F3215"/>
    <w:rsid w:val="001F367D"/>
    <w:rsid w:val="001F3D45"/>
    <w:rsid w:val="00202386"/>
    <w:rsid w:val="00202E89"/>
    <w:rsid w:val="002031B5"/>
    <w:rsid w:val="002046C5"/>
    <w:rsid w:val="00206780"/>
    <w:rsid w:val="00211B28"/>
    <w:rsid w:val="00214A0C"/>
    <w:rsid w:val="002210A8"/>
    <w:rsid w:val="002213EE"/>
    <w:rsid w:val="00221526"/>
    <w:rsid w:val="002265A1"/>
    <w:rsid w:val="002272D2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3D6A"/>
    <w:rsid w:val="002A44A3"/>
    <w:rsid w:val="002A5AFE"/>
    <w:rsid w:val="002B0E1D"/>
    <w:rsid w:val="002B2B0D"/>
    <w:rsid w:val="002B396F"/>
    <w:rsid w:val="002B560F"/>
    <w:rsid w:val="002C0E28"/>
    <w:rsid w:val="002C1FAE"/>
    <w:rsid w:val="002C2803"/>
    <w:rsid w:val="002C3E66"/>
    <w:rsid w:val="002C5318"/>
    <w:rsid w:val="002C65F7"/>
    <w:rsid w:val="002D1EB9"/>
    <w:rsid w:val="002D32F7"/>
    <w:rsid w:val="002D4CD8"/>
    <w:rsid w:val="002D6A6C"/>
    <w:rsid w:val="002E197A"/>
    <w:rsid w:val="002E50C7"/>
    <w:rsid w:val="002F0DAF"/>
    <w:rsid w:val="002F14FD"/>
    <w:rsid w:val="002F25A7"/>
    <w:rsid w:val="002F3539"/>
    <w:rsid w:val="002F588C"/>
    <w:rsid w:val="002F7F71"/>
    <w:rsid w:val="00300814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3597E"/>
    <w:rsid w:val="003402DB"/>
    <w:rsid w:val="003435D8"/>
    <w:rsid w:val="00343BA9"/>
    <w:rsid w:val="00350952"/>
    <w:rsid w:val="003509E8"/>
    <w:rsid w:val="00352D0A"/>
    <w:rsid w:val="00356054"/>
    <w:rsid w:val="00357F18"/>
    <w:rsid w:val="003618CE"/>
    <w:rsid w:val="00363B0E"/>
    <w:rsid w:val="003657F1"/>
    <w:rsid w:val="003660F9"/>
    <w:rsid w:val="00373B21"/>
    <w:rsid w:val="00373D8E"/>
    <w:rsid w:val="00374965"/>
    <w:rsid w:val="00396E76"/>
    <w:rsid w:val="003A2010"/>
    <w:rsid w:val="003A3BC4"/>
    <w:rsid w:val="003B00C4"/>
    <w:rsid w:val="003B4819"/>
    <w:rsid w:val="003B7955"/>
    <w:rsid w:val="003C1CD9"/>
    <w:rsid w:val="003C3D81"/>
    <w:rsid w:val="003C4814"/>
    <w:rsid w:val="003C4F80"/>
    <w:rsid w:val="003C5B35"/>
    <w:rsid w:val="003D3B0D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6828"/>
    <w:rsid w:val="00411EDD"/>
    <w:rsid w:val="0041236F"/>
    <w:rsid w:val="00413CFF"/>
    <w:rsid w:val="00420B81"/>
    <w:rsid w:val="00423914"/>
    <w:rsid w:val="00426721"/>
    <w:rsid w:val="00430D25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C4B"/>
    <w:rsid w:val="00456E07"/>
    <w:rsid w:val="0046154B"/>
    <w:rsid w:val="00461FB0"/>
    <w:rsid w:val="00465150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544B"/>
    <w:rsid w:val="004E6E10"/>
    <w:rsid w:val="004F1A17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15170"/>
    <w:rsid w:val="00521170"/>
    <w:rsid w:val="005226D6"/>
    <w:rsid w:val="00524308"/>
    <w:rsid w:val="00524986"/>
    <w:rsid w:val="00536C74"/>
    <w:rsid w:val="00540978"/>
    <w:rsid w:val="005471CF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7FEA"/>
    <w:rsid w:val="00583EF0"/>
    <w:rsid w:val="0058422E"/>
    <w:rsid w:val="005850EA"/>
    <w:rsid w:val="005908E7"/>
    <w:rsid w:val="0059144F"/>
    <w:rsid w:val="00592E2B"/>
    <w:rsid w:val="005936A8"/>
    <w:rsid w:val="005960C0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587C"/>
    <w:rsid w:val="006062B2"/>
    <w:rsid w:val="0061175A"/>
    <w:rsid w:val="0061252C"/>
    <w:rsid w:val="00613E4F"/>
    <w:rsid w:val="006224A0"/>
    <w:rsid w:val="00623B2E"/>
    <w:rsid w:val="00624973"/>
    <w:rsid w:val="00626311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0974"/>
    <w:rsid w:val="0067127F"/>
    <w:rsid w:val="00673612"/>
    <w:rsid w:val="00674735"/>
    <w:rsid w:val="00674854"/>
    <w:rsid w:val="00677FA2"/>
    <w:rsid w:val="00681493"/>
    <w:rsid w:val="00682780"/>
    <w:rsid w:val="00683D6C"/>
    <w:rsid w:val="00685B6F"/>
    <w:rsid w:val="006915A1"/>
    <w:rsid w:val="006930E1"/>
    <w:rsid w:val="006970FA"/>
    <w:rsid w:val="006A2E7C"/>
    <w:rsid w:val="006A33B2"/>
    <w:rsid w:val="006A3B87"/>
    <w:rsid w:val="006A4A1B"/>
    <w:rsid w:val="006A4E66"/>
    <w:rsid w:val="006A5CC7"/>
    <w:rsid w:val="006A6DE2"/>
    <w:rsid w:val="006B130C"/>
    <w:rsid w:val="006B453C"/>
    <w:rsid w:val="006B54FC"/>
    <w:rsid w:val="006B6B2D"/>
    <w:rsid w:val="006B793C"/>
    <w:rsid w:val="006C3F17"/>
    <w:rsid w:val="006C4C7C"/>
    <w:rsid w:val="006D2353"/>
    <w:rsid w:val="006D40F8"/>
    <w:rsid w:val="006D4340"/>
    <w:rsid w:val="006D57AD"/>
    <w:rsid w:val="006D6069"/>
    <w:rsid w:val="006D6450"/>
    <w:rsid w:val="006D7654"/>
    <w:rsid w:val="006E7FDB"/>
    <w:rsid w:val="006F115C"/>
    <w:rsid w:val="006F1D09"/>
    <w:rsid w:val="006F1F28"/>
    <w:rsid w:val="006F7615"/>
    <w:rsid w:val="00700CE0"/>
    <w:rsid w:val="00701CFF"/>
    <w:rsid w:val="00701D4D"/>
    <w:rsid w:val="0070346D"/>
    <w:rsid w:val="00705E69"/>
    <w:rsid w:val="00710B65"/>
    <w:rsid w:val="0071233D"/>
    <w:rsid w:val="00713867"/>
    <w:rsid w:val="00714752"/>
    <w:rsid w:val="00716158"/>
    <w:rsid w:val="0071791F"/>
    <w:rsid w:val="00717BDA"/>
    <w:rsid w:val="0073032B"/>
    <w:rsid w:val="00737403"/>
    <w:rsid w:val="00737EF9"/>
    <w:rsid w:val="007405F9"/>
    <w:rsid w:val="00740D95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3C13"/>
    <w:rsid w:val="007A3153"/>
    <w:rsid w:val="007B09CB"/>
    <w:rsid w:val="007B13FB"/>
    <w:rsid w:val="007B275E"/>
    <w:rsid w:val="007B3FE9"/>
    <w:rsid w:val="007B46C7"/>
    <w:rsid w:val="007C28A9"/>
    <w:rsid w:val="007C412C"/>
    <w:rsid w:val="007C433B"/>
    <w:rsid w:val="007D1927"/>
    <w:rsid w:val="007D20E6"/>
    <w:rsid w:val="007D3243"/>
    <w:rsid w:val="007D3A15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4671"/>
    <w:rsid w:val="008612D6"/>
    <w:rsid w:val="008642F4"/>
    <w:rsid w:val="008654A9"/>
    <w:rsid w:val="00865EB1"/>
    <w:rsid w:val="008666A7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A7BD6"/>
    <w:rsid w:val="008B06AD"/>
    <w:rsid w:val="008B0CA2"/>
    <w:rsid w:val="008B0F20"/>
    <w:rsid w:val="008B1806"/>
    <w:rsid w:val="008B7294"/>
    <w:rsid w:val="008C1C4A"/>
    <w:rsid w:val="008C5D32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0B4A"/>
    <w:rsid w:val="00901549"/>
    <w:rsid w:val="00901E1B"/>
    <w:rsid w:val="00910173"/>
    <w:rsid w:val="00910307"/>
    <w:rsid w:val="009123C5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119"/>
    <w:rsid w:val="009334F3"/>
    <w:rsid w:val="009342D2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06C7"/>
    <w:rsid w:val="0099693F"/>
    <w:rsid w:val="00996A18"/>
    <w:rsid w:val="00997167"/>
    <w:rsid w:val="009A020A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B02AB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115B"/>
    <w:rsid w:val="00A4295F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B0A14"/>
    <w:rsid w:val="00AB1948"/>
    <w:rsid w:val="00AB4C20"/>
    <w:rsid w:val="00AB5DBC"/>
    <w:rsid w:val="00AC277A"/>
    <w:rsid w:val="00AC5FAA"/>
    <w:rsid w:val="00AC770C"/>
    <w:rsid w:val="00AD28D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2B9D"/>
    <w:rsid w:val="00AF48EE"/>
    <w:rsid w:val="00AF53C7"/>
    <w:rsid w:val="00B00CDA"/>
    <w:rsid w:val="00B062EC"/>
    <w:rsid w:val="00B14961"/>
    <w:rsid w:val="00B15043"/>
    <w:rsid w:val="00B16AC6"/>
    <w:rsid w:val="00B17A7C"/>
    <w:rsid w:val="00B227B5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2B42"/>
    <w:rsid w:val="00B766D4"/>
    <w:rsid w:val="00B77820"/>
    <w:rsid w:val="00B8213A"/>
    <w:rsid w:val="00B82352"/>
    <w:rsid w:val="00B83886"/>
    <w:rsid w:val="00B85D7F"/>
    <w:rsid w:val="00B87FA8"/>
    <w:rsid w:val="00B87FD3"/>
    <w:rsid w:val="00B93DEC"/>
    <w:rsid w:val="00BA0C3B"/>
    <w:rsid w:val="00BA2A18"/>
    <w:rsid w:val="00BA754B"/>
    <w:rsid w:val="00BB326D"/>
    <w:rsid w:val="00BB4922"/>
    <w:rsid w:val="00BB5075"/>
    <w:rsid w:val="00BB5ADF"/>
    <w:rsid w:val="00BC165A"/>
    <w:rsid w:val="00BC2C1B"/>
    <w:rsid w:val="00BC542A"/>
    <w:rsid w:val="00BC5D8E"/>
    <w:rsid w:val="00BD0B17"/>
    <w:rsid w:val="00BD1D44"/>
    <w:rsid w:val="00BD2B89"/>
    <w:rsid w:val="00BD39E3"/>
    <w:rsid w:val="00BD3FDE"/>
    <w:rsid w:val="00BD5E01"/>
    <w:rsid w:val="00BE17C0"/>
    <w:rsid w:val="00BE2574"/>
    <w:rsid w:val="00BE4F35"/>
    <w:rsid w:val="00BE5952"/>
    <w:rsid w:val="00BF0880"/>
    <w:rsid w:val="00BF2079"/>
    <w:rsid w:val="00BF44DC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2009C"/>
    <w:rsid w:val="00C205B1"/>
    <w:rsid w:val="00C23243"/>
    <w:rsid w:val="00C2375B"/>
    <w:rsid w:val="00C256EE"/>
    <w:rsid w:val="00C33F88"/>
    <w:rsid w:val="00C34E76"/>
    <w:rsid w:val="00C34E8E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1AE0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6111"/>
    <w:rsid w:val="00D26CD3"/>
    <w:rsid w:val="00D313D9"/>
    <w:rsid w:val="00D316DB"/>
    <w:rsid w:val="00D3439E"/>
    <w:rsid w:val="00D362A2"/>
    <w:rsid w:val="00D363B2"/>
    <w:rsid w:val="00D44408"/>
    <w:rsid w:val="00D4638B"/>
    <w:rsid w:val="00D5468D"/>
    <w:rsid w:val="00D56A8B"/>
    <w:rsid w:val="00D56EB7"/>
    <w:rsid w:val="00D63691"/>
    <w:rsid w:val="00D71B22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928DA"/>
    <w:rsid w:val="00D94B63"/>
    <w:rsid w:val="00D95691"/>
    <w:rsid w:val="00D974A9"/>
    <w:rsid w:val="00DA1BEC"/>
    <w:rsid w:val="00DA242D"/>
    <w:rsid w:val="00DA39C7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7559"/>
    <w:rsid w:val="00E206ED"/>
    <w:rsid w:val="00E22BC7"/>
    <w:rsid w:val="00E33D01"/>
    <w:rsid w:val="00E3474E"/>
    <w:rsid w:val="00E40357"/>
    <w:rsid w:val="00E416F0"/>
    <w:rsid w:val="00E53C3B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71A4"/>
    <w:rsid w:val="00EC00DD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CEE"/>
    <w:rsid w:val="00F04FEA"/>
    <w:rsid w:val="00F04FF7"/>
    <w:rsid w:val="00F1324D"/>
    <w:rsid w:val="00F14B16"/>
    <w:rsid w:val="00F20710"/>
    <w:rsid w:val="00F2167D"/>
    <w:rsid w:val="00F22AC8"/>
    <w:rsid w:val="00F2355B"/>
    <w:rsid w:val="00F25801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3409"/>
    <w:rsid w:val="00F63D6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B082D"/>
    <w:rsid w:val="00FB2E0A"/>
    <w:rsid w:val="00FC355D"/>
    <w:rsid w:val="00FC4F73"/>
    <w:rsid w:val="00FD3A69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0A42388E"/>
  <w15:docId w15:val="{42E94AEA-12BD-45DA-BB5C-A7D6D3B2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"/>
    <w:qFormat/>
    <w:rsid w:val="00AE407C"/>
    <w:pPr>
      <w:keepNext/>
      <w:keepLines/>
      <w:numPr>
        <w:ilvl w:val="1"/>
        <w:numId w:val="1"/>
      </w:numPr>
      <w:tabs>
        <w:tab w:val="clear" w:pos="360"/>
      </w:tabs>
      <w:spacing w:before="240" w:after="80" w:line="240" w:lineRule="auto"/>
      <w:ind w:left="0" w:firstLine="0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1"/>
      </w:numPr>
      <w:tabs>
        <w:tab w:val="clear" w:pos="360"/>
      </w:tabs>
      <w:spacing w:before="240" w:after="80" w:line="240" w:lineRule="auto"/>
      <w:ind w:left="0" w:firstLine="0"/>
      <w:outlineLvl w:val="2"/>
    </w:pPr>
    <w:rPr>
      <w:rFonts w:eastAsia="Times New Roman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"/>
    <w:locked/>
    <w:rsid w:val="00AE407C"/>
    <w:rPr>
      <w:rFonts w:ascii="Verdana" w:hAnsi="Verdana" w:cs="Times New Roman"/>
      <w:sz w:val="24"/>
      <w:szCs w:val="24"/>
      <w:lang w:val="cs-CZ" w:eastAsia="en-US" w:bidi="ar-SA"/>
    </w:rPr>
  </w:style>
  <w:style w:type="character" w:customStyle="1" w:styleId="Nadpis4Char">
    <w:name w:val="Nadpis 4 Char"/>
    <w:link w:val="Nadpis4"/>
    <w:uiPriority w:val="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hAnsi="Verdana" w:cs="Times New Roman"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3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9A18D0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numbering" w:customStyle="1" w:styleId="Bezseznamu1">
    <w:name w:val="Bez seznamu1"/>
    <w:next w:val="Bezseznamu"/>
    <w:uiPriority w:val="99"/>
    <w:semiHidden/>
    <w:unhideWhenUsed/>
    <w:rsid w:val="00BD0B17"/>
  </w:style>
  <w:style w:type="character" w:styleId="Siln">
    <w:name w:val="Strong"/>
    <w:basedOn w:val="Standardnpsmoodstavce"/>
    <w:uiPriority w:val="22"/>
    <w:qFormat/>
    <w:locked/>
    <w:rsid w:val="00BD0B17"/>
    <w:rPr>
      <w:b/>
      <w:bCs/>
    </w:rPr>
  </w:style>
  <w:style w:type="table" w:customStyle="1" w:styleId="Mkatabulky1">
    <w:name w:val="Mřížka tabulky1"/>
    <w:basedOn w:val="Normlntabulka"/>
    <w:next w:val="Mkatabulky"/>
    <w:uiPriority w:val="59"/>
    <w:rsid w:val="00BD0B17"/>
    <w:rPr>
      <w:rFonts w:ascii="Calibri" w:eastAsia="Calibri" w:hAnsi="Calibri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ineTableGrid">
    <w:name w:val="Fine Table Grid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">
    <w:name w:val="Fine Table Grid1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2">
    <w:name w:val="Fine Table Grid2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3">
    <w:name w:val="Fine Table Grid3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4">
    <w:name w:val="Fine Table Grid4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5">
    <w:name w:val="Fine Table Grid5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6">
    <w:name w:val="Fine Table Grid6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7">
    <w:name w:val="Fine Table Grid7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8">
    <w:name w:val="Fine Table Grid8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9">
    <w:name w:val="Fine Table Grid9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0">
    <w:name w:val="Fine Table Grid10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1">
    <w:name w:val="Fine Table Grid11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2">
    <w:name w:val="Fine Table Grid12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3">
    <w:name w:val="Fine Table Grid13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4">
    <w:name w:val="Fine Table Grid14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5">
    <w:name w:val="Fine Table Grid15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6">
    <w:name w:val="Fine Table Grid16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7">
    <w:name w:val="Fine Table Grid17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8">
    <w:name w:val="Fine Table Grid18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numbering" w:customStyle="1" w:styleId="Bezseznamu11">
    <w:name w:val="Bez seznamu11"/>
    <w:next w:val="Bezseznamu"/>
    <w:uiPriority w:val="99"/>
    <w:semiHidden/>
    <w:unhideWhenUsed/>
    <w:rsid w:val="00BD0B17"/>
  </w:style>
  <w:style w:type="numbering" w:customStyle="1" w:styleId="Bezseznamu2">
    <w:name w:val="Bez seznamu2"/>
    <w:next w:val="Bezseznamu"/>
    <w:uiPriority w:val="99"/>
    <w:semiHidden/>
    <w:unhideWhenUsed/>
    <w:rsid w:val="00BD0B17"/>
  </w:style>
  <w:style w:type="numbering" w:customStyle="1" w:styleId="Bezseznamu3">
    <w:name w:val="Bez seznamu3"/>
    <w:next w:val="Bezseznamu"/>
    <w:uiPriority w:val="99"/>
    <w:semiHidden/>
    <w:unhideWhenUsed/>
    <w:rsid w:val="00BD0B17"/>
  </w:style>
  <w:style w:type="numbering" w:customStyle="1" w:styleId="Bezseznamu4">
    <w:name w:val="Bez seznamu4"/>
    <w:next w:val="Bezseznamu"/>
    <w:uiPriority w:val="99"/>
    <w:semiHidden/>
    <w:unhideWhenUsed/>
    <w:rsid w:val="00BD0B17"/>
  </w:style>
  <w:style w:type="numbering" w:customStyle="1" w:styleId="Bezseznamu5">
    <w:name w:val="Bez seznamu5"/>
    <w:next w:val="Bezseznamu"/>
    <w:uiPriority w:val="99"/>
    <w:semiHidden/>
    <w:unhideWhenUsed/>
    <w:rsid w:val="00BD0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F22CE-D038-4D8D-B2C1-376983AA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786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Tuma Jaroslav</dc:creator>
  <cp:lastModifiedBy>Hlavacek, Ondrej 2 (SE TP)</cp:lastModifiedBy>
  <cp:revision>46</cp:revision>
  <cp:lastPrinted>2019-06-24T07:34:00Z</cp:lastPrinted>
  <dcterms:created xsi:type="dcterms:W3CDTF">2022-02-22T13:58:00Z</dcterms:created>
  <dcterms:modified xsi:type="dcterms:W3CDTF">2023-08-14T07:15:00Z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2023-08-14T07:14:39Z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19d89b21-33ee-440e-a500-3a24458a42e2</vt:lpwstr>
  </property>
  <property fmtid="{D5CDD505-2E9C-101B-9397-08002B2CF9AE}" pid="8" name="MSIP_Label_a6b84135-ab90-4b03-a415-784f8f15a7f1_ContentBits">
    <vt:lpwstr>0</vt:lpwstr>
  </property>
</Properties>
</file>