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68AD" w14:textId="6F80A8A6" w:rsidR="002A0E04" w:rsidRPr="00260513" w:rsidRDefault="002A0E04" w:rsidP="002A0E04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260513">
        <w:rPr>
          <w:rFonts w:ascii="Calibri" w:hAnsi="Calibri"/>
          <w:b/>
          <w:spacing w:val="40"/>
          <w:sz w:val="28"/>
          <w:szCs w:val="28"/>
          <w:lang w:val="en-GB" w:eastAsia="ar-SA"/>
        </w:rPr>
        <w:t xml:space="preserve">Annex No. </w:t>
      </w:r>
      <w:r w:rsidR="00F23FED">
        <w:rPr>
          <w:rFonts w:ascii="Calibri" w:hAnsi="Calibri"/>
          <w:b/>
          <w:spacing w:val="40"/>
          <w:sz w:val="28"/>
          <w:szCs w:val="28"/>
          <w:lang w:val="en-GB" w:eastAsia="ar-SA"/>
        </w:rPr>
        <w:t>3</w:t>
      </w:r>
    </w:p>
    <w:p w14:paraId="4BFA938E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14:paraId="66FB9F33" w14:textId="71C6050C" w:rsidR="002A0E04" w:rsidRPr="00AA7638" w:rsidRDefault="00570AA5" w:rsidP="002A0E04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>
        <w:rPr>
          <w:rFonts w:ascii="Calibri" w:hAnsi="Calibri"/>
          <w:b/>
          <w:bCs/>
          <w:sz w:val="40"/>
          <w:szCs w:val="40"/>
          <w:lang w:val="en-GB" w:eastAsia="ar-SA"/>
        </w:rPr>
        <w:t>Basic</w:t>
      </w:r>
      <w:r w:rsidR="002A0E04" w:rsidRPr="00AA7638">
        <w:rPr>
          <w:rFonts w:ascii="Calibri" w:hAnsi="Calibri"/>
          <w:b/>
          <w:bCs/>
          <w:sz w:val="40"/>
          <w:szCs w:val="40"/>
          <w:lang w:val="en-GB" w:eastAsia="ar-SA"/>
        </w:rPr>
        <w:t xml:space="preserve"> </w:t>
      </w:r>
      <w:r>
        <w:rPr>
          <w:rFonts w:ascii="Calibri" w:hAnsi="Calibri"/>
          <w:b/>
          <w:bCs/>
          <w:sz w:val="40"/>
          <w:szCs w:val="40"/>
          <w:lang w:val="en-GB" w:eastAsia="ar-SA"/>
        </w:rPr>
        <w:t>q</w:t>
      </w:r>
      <w:r w:rsidR="002A0E04" w:rsidRPr="00AA7638">
        <w:rPr>
          <w:rFonts w:ascii="Calibri" w:hAnsi="Calibri"/>
          <w:b/>
          <w:bCs/>
          <w:sz w:val="40"/>
          <w:szCs w:val="40"/>
          <w:lang w:val="en-GB" w:eastAsia="ar-SA"/>
        </w:rPr>
        <w:t xml:space="preserve">ualification </w:t>
      </w:r>
      <w:r w:rsidR="00716485">
        <w:rPr>
          <w:rFonts w:ascii="Calibri" w:hAnsi="Calibri"/>
          <w:b/>
          <w:bCs/>
          <w:sz w:val="40"/>
          <w:szCs w:val="40"/>
          <w:lang w:val="en-GB" w:eastAsia="ar-SA"/>
        </w:rPr>
        <w:t>Affidavit</w:t>
      </w:r>
    </w:p>
    <w:p w14:paraId="42B24ADC" w14:textId="23C74C08" w:rsidR="002A0E04" w:rsidRPr="00AA7638" w:rsidRDefault="00F23FED" w:rsidP="00F23FED">
      <w:pPr>
        <w:tabs>
          <w:tab w:val="left" w:pos="780"/>
        </w:tabs>
        <w:suppressAutoHyphens/>
        <w:rPr>
          <w:rFonts w:ascii="Calibri" w:hAnsi="Calibri"/>
          <w:sz w:val="22"/>
          <w:szCs w:val="22"/>
          <w:lang w:val="en-GB" w:eastAsia="ar-SA"/>
        </w:rPr>
      </w:pPr>
      <w:r>
        <w:rPr>
          <w:rFonts w:ascii="Calibri" w:hAnsi="Calibri"/>
          <w:sz w:val="22"/>
          <w:szCs w:val="22"/>
          <w:lang w:val="en-GB" w:eastAsia="ar-SA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2A0E04" w:rsidRPr="00AA7638" w14:paraId="39C959F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CEEC179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  <w:shd w:val="clear" w:color="auto" w:fill="auto"/>
          </w:tcPr>
          <w:p w14:paraId="7E8119D7" w14:textId="42DD62E3" w:rsidR="002A0E04" w:rsidRPr="00EA6F43" w:rsidRDefault="00F54DD3" w:rsidP="00E02766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54D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Precision LCR meters</w:t>
            </w:r>
          </w:p>
        </w:tc>
      </w:tr>
      <w:tr w:rsidR="002A0E04" w:rsidRPr="00AA7638" w14:paraId="54FF688F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C8D6B83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  <w:shd w:val="clear" w:color="auto" w:fill="auto"/>
          </w:tcPr>
          <w:p w14:paraId="58627A6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44A23F78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655B224B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  <w:shd w:val="clear" w:color="auto" w:fill="auto"/>
          </w:tcPr>
          <w:p w14:paraId="743F8A1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23878E7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1F69BCA2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  <w:shd w:val="clear" w:color="auto" w:fill="auto"/>
          </w:tcPr>
          <w:p w14:paraId="367644C1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67DDA9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B83191F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  <w:shd w:val="clear" w:color="auto" w:fill="auto"/>
          </w:tcPr>
          <w:p w14:paraId="6F67A6FB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5BDAD0A" w14:textId="5953D876" w:rsidR="002A0E04" w:rsidRPr="00AA7638" w:rsidRDefault="002A0E04" w:rsidP="00F23FED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14:paraId="38A448E0" w14:textId="77777777" w:rsidR="002A0E04" w:rsidRPr="00AA7638" w:rsidRDefault="002A0E04" w:rsidP="002A0E04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14:paraId="118C96F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988302F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8AD6C9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102BBDD1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791DB00C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and </w:t>
      </w:r>
      <w:r w:rsidRP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 under another legal regulation or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02F7B440" w14:textId="77777777" w:rsidR="002A0E04" w:rsidRPr="00AA7638" w:rsidRDefault="002A0E04" w:rsidP="002A0E04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14:paraId="0FDA9F9E" w14:textId="77777777" w:rsidR="002A0E04" w:rsidRDefault="002A0E04" w:rsidP="002A0E04">
      <w:pPr>
        <w:spacing w:after="60"/>
        <w:rPr>
          <w:rFonts w:ascii="Calibri" w:hAnsi="Calibri"/>
          <w:sz w:val="22"/>
          <w:szCs w:val="22"/>
        </w:rPr>
      </w:pPr>
    </w:p>
    <w:p w14:paraId="502EE0DC" w14:textId="77777777" w:rsidR="00F54DD3" w:rsidRPr="00AA7638" w:rsidRDefault="00F54DD3" w:rsidP="002A0E04">
      <w:pPr>
        <w:spacing w:after="60"/>
        <w:rPr>
          <w:rFonts w:ascii="Calibri" w:hAnsi="Calibri"/>
          <w:sz w:val="22"/>
          <w:szCs w:val="22"/>
        </w:rPr>
      </w:pPr>
    </w:p>
    <w:p w14:paraId="784D9425" w14:textId="77777777" w:rsidR="00F54DD3" w:rsidRDefault="002A0E04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In ……………………………… on ……………………… 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</w:p>
    <w:p w14:paraId="59D0B1C1" w14:textId="77777777" w:rsidR="00F54DD3" w:rsidRDefault="00F54DD3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</w:p>
    <w:p w14:paraId="6AA52BD6" w14:textId="77777777" w:rsidR="00921FCA" w:rsidRDefault="00921FCA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</w:p>
    <w:p w14:paraId="55996FFD" w14:textId="77777777" w:rsidR="00F54DD3" w:rsidRDefault="00F54DD3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</w:p>
    <w:p w14:paraId="512A3867" w14:textId="3640235D" w:rsidR="002A0E04" w:rsidRPr="00AA7638" w:rsidRDefault="002A0E04" w:rsidP="00921FCA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>…………………………………………………..</w:t>
      </w:r>
    </w:p>
    <w:p w14:paraId="5BC2B69C" w14:textId="77777777" w:rsidR="002A0E04" w:rsidRPr="002F13F6" w:rsidRDefault="002A0E04" w:rsidP="002A0E04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 of the Bidder</w:t>
      </w:r>
    </w:p>
    <w:p w14:paraId="57E46DCA" w14:textId="77777777" w:rsidR="002A0E04" w:rsidRPr="00AA7638" w:rsidRDefault="002A0E04" w:rsidP="002A0E04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Authorized representative of the Bidder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14:paraId="71956E22" w14:textId="35D8DA1D" w:rsidR="002A0E04" w:rsidRPr="00A17AE2" w:rsidRDefault="002A0E04" w:rsidP="00A17AE2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(to be filled in by the </w:t>
      </w:r>
      <w:r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sectPr w:rsidR="002A0E04" w:rsidRPr="00A17AE2" w:rsidSect="002A0E04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296590">
    <w:abstractNumId w:val="1"/>
  </w:num>
  <w:num w:numId="2" w16cid:durableId="2744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04"/>
    <w:rsid w:val="00092C68"/>
    <w:rsid w:val="001B5127"/>
    <w:rsid w:val="00273D5C"/>
    <w:rsid w:val="002A0E04"/>
    <w:rsid w:val="004520AD"/>
    <w:rsid w:val="00570AA5"/>
    <w:rsid w:val="005930C5"/>
    <w:rsid w:val="006E74C0"/>
    <w:rsid w:val="00716485"/>
    <w:rsid w:val="00921FCA"/>
    <w:rsid w:val="009A604C"/>
    <w:rsid w:val="00A17AE2"/>
    <w:rsid w:val="00A31E4C"/>
    <w:rsid w:val="00AD775A"/>
    <w:rsid w:val="00D60DDC"/>
    <w:rsid w:val="00E70DE8"/>
    <w:rsid w:val="00F23FED"/>
    <w:rsid w:val="00F54DD3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D63"/>
  <w15:chartTrackingRefBased/>
  <w15:docId w15:val="{00EAE811-2421-4E4F-8D64-F58BFE6F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E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E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E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E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E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E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E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E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E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E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E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E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E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E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10</cp:revision>
  <dcterms:created xsi:type="dcterms:W3CDTF">2024-05-05T04:25:00Z</dcterms:created>
  <dcterms:modified xsi:type="dcterms:W3CDTF">2024-12-02T08:08:00Z</dcterms:modified>
</cp:coreProperties>
</file>