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ermStart w:id="156397405" w:edGrp="everyone" w:displacedByCustomXml="next"/>
    <w:permEnd w:id="156397405" w:displacedByCustomXml="next"/>
    <w:sdt>
      <w:sdtPr>
        <w:rPr>
          <w:rFonts w:ascii="Cambria" w:hAnsi="Cambria"/>
          <w:color w:val="4F81BD" w:themeColor="accent1"/>
        </w:rPr>
        <w:id w:val="-577668206"/>
        <w:docPartObj>
          <w:docPartGallery w:val="Cover Pages"/>
          <w:docPartUnique/>
        </w:docPartObj>
      </w:sdtPr>
      <w:sdtEndPr>
        <w:rPr>
          <w:color w:val="auto"/>
        </w:rPr>
      </w:sdtEndPr>
      <w:sdtContent>
        <w:p w14:paraId="22A1549D" w14:textId="77777777" w:rsidR="00C0716B" w:rsidRPr="00550723" w:rsidRDefault="00C0716B" w:rsidP="00C0716B">
          <w:pPr>
            <w:tabs>
              <w:tab w:val="left" w:pos="4395"/>
            </w:tabs>
            <w:rPr>
              <w:rFonts w:ascii="Cambria" w:hAnsi="Cambria"/>
            </w:rPr>
          </w:pPr>
        </w:p>
        <w:tbl>
          <w:tblPr>
            <w:tblW w:w="0" w:type="auto"/>
            <w:tblBorders>
              <w:top w:val="single" w:sz="4" w:space="0" w:color="17365D"/>
              <w:left w:val="single" w:sz="4" w:space="0" w:color="17365D"/>
              <w:bottom w:val="single" w:sz="4" w:space="0" w:color="17365D"/>
              <w:right w:val="single" w:sz="4" w:space="0" w:color="17365D"/>
            </w:tblBorders>
            <w:shd w:val="clear" w:color="auto" w:fill="DBE5F1" w:themeFill="accent1" w:themeFillTint="33"/>
            <w:tblLook w:val="00A0" w:firstRow="1" w:lastRow="0" w:firstColumn="1" w:lastColumn="0" w:noHBand="0" w:noVBand="0"/>
          </w:tblPr>
          <w:tblGrid>
            <w:gridCol w:w="9212"/>
          </w:tblGrid>
          <w:tr w:rsidR="00C0716B" w:rsidRPr="00550723" w14:paraId="309E0C42" w14:textId="77777777" w:rsidTr="00C0716B">
            <w:trPr>
              <w:trHeight w:val="1624"/>
            </w:trPr>
            <w:tc>
              <w:tcPr>
                <w:tcW w:w="9212" w:type="dxa"/>
                <w:shd w:val="clear" w:color="auto" w:fill="DBE5F1" w:themeFill="accent1" w:themeFillTint="33"/>
                <w:vAlign w:val="center"/>
              </w:tcPr>
              <w:p w14:paraId="2237DDE8" w14:textId="77777777" w:rsidR="00C0716B" w:rsidRPr="00550723" w:rsidRDefault="00C0716B" w:rsidP="00C0716B">
                <w:pPr>
                  <w:tabs>
                    <w:tab w:val="left" w:pos="4395"/>
                  </w:tabs>
                  <w:spacing w:before="60"/>
                  <w:jc w:val="center"/>
                  <w:rPr>
                    <w:rFonts w:ascii="Cambria" w:hAnsi="Cambria"/>
                    <w:b/>
                    <w:szCs w:val="40"/>
                  </w:rPr>
                </w:pPr>
                <w:r w:rsidRPr="00550723">
                  <w:rPr>
                    <w:rFonts w:ascii="Cambria" w:hAnsi="Cambria"/>
                    <w:b/>
                    <w:szCs w:val="40"/>
                  </w:rPr>
                  <w:t>ZADÁVACÍ DOKUMENTACE</w:t>
                </w:r>
              </w:p>
              <w:p w14:paraId="5448E313" w14:textId="77777777" w:rsidR="00C0716B" w:rsidRPr="00550723" w:rsidRDefault="00C0716B" w:rsidP="00C0716B">
                <w:pPr>
                  <w:tabs>
                    <w:tab w:val="left" w:pos="4395"/>
                  </w:tabs>
                  <w:spacing w:before="60"/>
                  <w:jc w:val="center"/>
                  <w:rPr>
                    <w:rFonts w:ascii="Cambria" w:hAnsi="Cambria"/>
                    <w:sz w:val="20"/>
                    <w:szCs w:val="40"/>
                  </w:rPr>
                </w:pPr>
                <w:r w:rsidRPr="00550723">
                  <w:rPr>
                    <w:rFonts w:ascii="Cambria" w:hAnsi="Cambria"/>
                    <w:sz w:val="20"/>
                    <w:szCs w:val="40"/>
                  </w:rPr>
                  <w:t xml:space="preserve">pro podlimitní veřejnou zakázku na stavební práce </w:t>
                </w:r>
              </w:p>
              <w:p w14:paraId="0B3C28EC" w14:textId="77777777" w:rsidR="00C0716B" w:rsidRPr="00550723" w:rsidRDefault="00C0716B" w:rsidP="00C0716B">
                <w:pPr>
                  <w:tabs>
                    <w:tab w:val="left" w:pos="4395"/>
                  </w:tabs>
                  <w:spacing w:before="60"/>
                  <w:jc w:val="center"/>
                  <w:rPr>
                    <w:rFonts w:ascii="Cambria" w:hAnsi="Cambria"/>
                    <w:sz w:val="20"/>
                  </w:rPr>
                </w:pPr>
                <w:r w:rsidRPr="00550723">
                  <w:rPr>
                    <w:rFonts w:ascii="Cambria" w:hAnsi="Cambria"/>
                    <w:sz w:val="20"/>
                    <w:szCs w:val="40"/>
                  </w:rPr>
                  <w:t>zadávanou dle § 53 zákona č</w:t>
                </w:r>
                <w:r w:rsidRPr="00550723">
                  <w:rPr>
                    <w:rFonts w:ascii="Cambria" w:hAnsi="Cambria"/>
                    <w:sz w:val="20"/>
                  </w:rPr>
                  <w:t xml:space="preserve">. 134/2016 Sb., o zadávání veřejných zakázek (dále jen „ZZVZ“) </w:t>
                </w:r>
              </w:p>
              <w:p w14:paraId="1DFA911F" w14:textId="77777777" w:rsidR="00C0716B" w:rsidRPr="00550723" w:rsidRDefault="00C0716B" w:rsidP="00C0716B">
                <w:pPr>
                  <w:tabs>
                    <w:tab w:val="left" w:pos="4395"/>
                  </w:tabs>
                  <w:spacing w:before="60"/>
                  <w:jc w:val="center"/>
                  <w:rPr>
                    <w:rFonts w:ascii="Cambria" w:hAnsi="Cambria"/>
                    <w:sz w:val="20"/>
                    <w:szCs w:val="40"/>
                  </w:rPr>
                </w:pPr>
                <w:r w:rsidRPr="00550723">
                  <w:rPr>
                    <w:rFonts w:ascii="Cambria" w:hAnsi="Cambria"/>
                    <w:sz w:val="20"/>
                  </w:rPr>
                  <w:t>ve zjednodušeném podlimitním řízení</w:t>
                </w:r>
              </w:p>
            </w:tc>
          </w:tr>
        </w:tbl>
        <w:p w14:paraId="3A490A15" w14:textId="77777777" w:rsidR="00C0716B" w:rsidRPr="00550723" w:rsidRDefault="00C0716B" w:rsidP="00C0716B">
          <w:pPr>
            <w:rPr>
              <w:rFonts w:ascii="Cambria" w:hAnsi="Cambria"/>
              <w:sz w:val="20"/>
              <w:u w:val="single"/>
            </w:rPr>
          </w:pPr>
        </w:p>
        <w:p w14:paraId="1F1493C2" w14:textId="77777777" w:rsidR="00C0716B" w:rsidRPr="00550723" w:rsidRDefault="00C0716B" w:rsidP="00C0716B">
          <w:pPr>
            <w:rPr>
              <w:rFonts w:ascii="Cambria" w:hAnsi="Cambria"/>
              <w:sz w:val="20"/>
              <w:u w:val="single"/>
            </w:rPr>
          </w:pPr>
        </w:p>
        <w:p w14:paraId="7349C170" w14:textId="77777777" w:rsidR="00C0716B" w:rsidRPr="00550723" w:rsidRDefault="00C0716B" w:rsidP="00C0716B">
          <w:pPr>
            <w:tabs>
              <w:tab w:val="left" w:pos="4395"/>
            </w:tabs>
            <w:rPr>
              <w:rFonts w:ascii="Cambria" w:hAnsi="Cambria"/>
              <w:sz w:val="20"/>
              <w:u w:val="single"/>
            </w:rPr>
          </w:pPr>
        </w:p>
        <w:p w14:paraId="6F8ED1E2" w14:textId="77777777" w:rsidR="00C0716B" w:rsidRPr="00550723" w:rsidRDefault="00C0716B" w:rsidP="00C0716B">
          <w:pPr>
            <w:rPr>
              <w:rFonts w:ascii="Cambria" w:hAnsi="Cambria"/>
              <w:sz w:val="20"/>
              <w:u w:val="single"/>
            </w:rPr>
          </w:pPr>
        </w:p>
        <w:p w14:paraId="5516B007" w14:textId="77777777" w:rsidR="00C0716B" w:rsidRPr="00550723" w:rsidRDefault="00C0716B" w:rsidP="00C0716B">
          <w:pPr>
            <w:jc w:val="center"/>
            <w:rPr>
              <w:rFonts w:ascii="Cambria" w:hAnsi="Cambria"/>
              <w:b/>
              <w:sz w:val="40"/>
              <w:u w:val="single"/>
            </w:rPr>
          </w:pPr>
          <w:r w:rsidRPr="00550723">
            <w:rPr>
              <w:rFonts w:ascii="Cambria" w:hAnsi="Cambria"/>
              <w:b/>
              <w:sz w:val="40"/>
              <w:u w:val="single"/>
            </w:rPr>
            <w:t>DOKUMENTACE PRO PODÁNÍ NABÍDKY</w:t>
          </w:r>
        </w:p>
        <w:p w14:paraId="626BF028" w14:textId="77777777" w:rsidR="00C0716B" w:rsidRPr="00550723" w:rsidRDefault="00C0716B" w:rsidP="00C0716B">
          <w:pPr>
            <w:rPr>
              <w:rFonts w:ascii="Cambria" w:hAnsi="Cambria"/>
              <w:sz w:val="20"/>
              <w:u w:val="single"/>
            </w:rPr>
          </w:pPr>
        </w:p>
        <w:p w14:paraId="61E912C9" w14:textId="77777777" w:rsidR="00C0716B" w:rsidRPr="00550723" w:rsidRDefault="00C0716B" w:rsidP="00C0716B">
          <w:pPr>
            <w:rPr>
              <w:rFonts w:ascii="Cambria" w:hAnsi="Cambria"/>
              <w:sz w:val="20"/>
              <w:u w:val="single"/>
            </w:rPr>
          </w:pPr>
        </w:p>
        <w:p w14:paraId="45828435" w14:textId="77777777" w:rsidR="00C0716B" w:rsidRPr="00550723" w:rsidRDefault="00C0716B" w:rsidP="00C0716B">
          <w:pPr>
            <w:tabs>
              <w:tab w:val="left" w:pos="4395"/>
            </w:tabs>
            <w:rPr>
              <w:rFonts w:ascii="Cambria" w:hAnsi="Cambria"/>
              <w:sz w:val="20"/>
              <w:u w:val="single"/>
            </w:rPr>
          </w:pPr>
        </w:p>
        <w:p w14:paraId="3B16C144" w14:textId="77777777" w:rsidR="00C0716B" w:rsidRPr="00550723" w:rsidRDefault="00C0716B" w:rsidP="00C0716B">
          <w:pPr>
            <w:rPr>
              <w:rFonts w:ascii="Cambria" w:hAnsi="Cambria"/>
              <w:sz w:val="20"/>
              <w:u w:val="single"/>
            </w:rPr>
          </w:pPr>
        </w:p>
        <w:p w14:paraId="730129A3" w14:textId="77777777" w:rsidR="00C0716B" w:rsidRPr="00550723" w:rsidRDefault="00C0716B" w:rsidP="00C0716B">
          <w:pPr>
            <w:jc w:val="center"/>
            <w:rPr>
              <w:rFonts w:ascii="Cambria" w:hAnsi="Cambria"/>
              <w:sz w:val="40"/>
            </w:rPr>
          </w:pPr>
          <w:r w:rsidRPr="00550723">
            <w:rPr>
              <w:rFonts w:ascii="Cambria" w:hAnsi="Cambria" w:cs="Times"/>
              <w:color w:val="000000"/>
              <w:sz w:val="28"/>
              <w:lang w:eastAsia="en-US"/>
            </w:rPr>
            <w:t>Část 2: Návrh smlouvy o dílo</w:t>
          </w:r>
        </w:p>
        <w:p w14:paraId="641DE6EE" w14:textId="77777777" w:rsidR="00C0716B" w:rsidRPr="00550723" w:rsidRDefault="00C0716B" w:rsidP="00C0716B">
          <w:pPr>
            <w:rPr>
              <w:rFonts w:ascii="Cambria" w:hAnsi="Cambria"/>
              <w:sz w:val="20"/>
              <w:u w:val="single"/>
            </w:rPr>
          </w:pPr>
        </w:p>
        <w:p w14:paraId="41C9E1CA" w14:textId="77777777" w:rsidR="00E7245F" w:rsidRPr="00550723" w:rsidRDefault="00E7245F" w:rsidP="00E7245F">
          <w:pPr>
            <w:tabs>
              <w:tab w:val="left" w:pos="4395"/>
            </w:tabs>
            <w:rPr>
              <w:rFonts w:ascii="Cambria" w:hAnsi="Cambria"/>
            </w:rPr>
          </w:pPr>
        </w:p>
        <w:p w14:paraId="78E7CFDB" w14:textId="77777777" w:rsidR="00E7245F" w:rsidRPr="00550723" w:rsidRDefault="00E7245F" w:rsidP="00E7245F">
          <w:pPr>
            <w:tabs>
              <w:tab w:val="left" w:pos="4395"/>
            </w:tabs>
            <w:rPr>
              <w:rFonts w:ascii="Cambria" w:hAnsi="Cambria"/>
            </w:rPr>
          </w:pPr>
          <w:r w:rsidRPr="00550723">
            <w:rPr>
              <w:rFonts w:ascii="Cambria" w:hAnsi="Cambria"/>
            </w:rPr>
            <w:t>Veřejná zakázka:</w:t>
          </w:r>
        </w:p>
        <w:p w14:paraId="701DFDB7" w14:textId="77777777" w:rsidR="00E7245F" w:rsidRPr="00550723" w:rsidRDefault="00E7245F" w:rsidP="00E7245F">
          <w:pPr>
            <w:tabs>
              <w:tab w:val="left" w:pos="4395"/>
            </w:tabs>
            <w:rPr>
              <w:rFonts w:ascii="Cambria" w:hAnsi="Cambria"/>
            </w:rPr>
          </w:pPr>
        </w:p>
        <w:p w14:paraId="499B4ABE" w14:textId="77777777" w:rsidR="00E7245F" w:rsidRPr="00550723" w:rsidRDefault="00E7245F" w:rsidP="00E7245F">
          <w:pPr>
            <w:tabs>
              <w:tab w:val="left" w:pos="4395"/>
            </w:tabs>
            <w:jc w:val="center"/>
            <w:rPr>
              <w:rFonts w:ascii="Cambria" w:hAnsi="Cambria"/>
              <w:b/>
              <w:szCs w:val="24"/>
            </w:rPr>
          </w:pPr>
          <w:r w:rsidRPr="00550723">
            <w:rPr>
              <w:rFonts w:ascii="Cambria" w:hAnsi="Cambria"/>
              <w:b/>
              <w:szCs w:val="24"/>
            </w:rPr>
            <w:t>Rozvoj sportovního areálu Orlovna Veselí nad Moravou-víceúčelový sál</w:t>
          </w:r>
        </w:p>
        <w:p w14:paraId="658F3F33" w14:textId="77777777" w:rsidR="00E7245F" w:rsidRPr="00550723" w:rsidRDefault="00E7245F" w:rsidP="00E7245F">
          <w:pPr>
            <w:tabs>
              <w:tab w:val="left" w:pos="4395"/>
            </w:tabs>
            <w:rPr>
              <w:rFonts w:ascii="Cambria" w:hAnsi="Cambria"/>
            </w:rPr>
          </w:pPr>
        </w:p>
        <w:p w14:paraId="15EEDFD9" w14:textId="77777777" w:rsidR="00AC16D9" w:rsidRPr="00550723" w:rsidRDefault="00AC16D9" w:rsidP="00AC16D9">
          <w:pPr>
            <w:tabs>
              <w:tab w:val="left" w:pos="4395"/>
            </w:tabs>
            <w:rPr>
              <w:rFonts w:ascii="Cambria" w:hAnsi="Cambria"/>
            </w:rPr>
          </w:pPr>
        </w:p>
        <w:p w14:paraId="080E4221" w14:textId="77777777" w:rsidR="00AC16D9" w:rsidRPr="00550723" w:rsidRDefault="00AC16D9" w:rsidP="00AC16D9">
          <w:pPr>
            <w:tabs>
              <w:tab w:val="left" w:pos="4395"/>
            </w:tabs>
            <w:jc w:val="center"/>
            <w:rPr>
              <w:rFonts w:ascii="Cambria" w:hAnsi="Cambria"/>
            </w:rPr>
          </w:pPr>
          <w:r w:rsidRPr="00550723">
            <w:rPr>
              <w:rFonts w:ascii="Cambria" w:hAnsi="Cambria"/>
              <w:noProof/>
            </w:rPr>
            <w:drawing>
              <wp:inline distT="0" distB="0" distL="0" distR="0" wp14:anchorId="5F079E98" wp14:editId="425C11C6">
                <wp:extent cx="1981200" cy="9779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81200" cy="977900"/>
                        </a:xfrm>
                        <a:prstGeom prst="rect">
                          <a:avLst/>
                        </a:prstGeom>
                      </pic:spPr>
                    </pic:pic>
                  </a:graphicData>
                </a:graphic>
              </wp:inline>
            </w:drawing>
          </w:r>
        </w:p>
        <w:p w14:paraId="260BAB9B" w14:textId="77777777" w:rsidR="00AC16D9" w:rsidRPr="00550723" w:rsidRDefault="00AC16D9" w:rsidP="00AC16D9">
          <w:pPr>
            <w:tabs>
              <w:tab w:val="left" w:pos="4395"/>
            </w:tabs>
            <w:spacing w:before="120"/>
            <w:jc w:val="center"/>
            <w:rPr>
              <w:rFonts w:ascii="Cambria" w:hAnsi="Cambria"/>
              <w:color w:val="31849B" w:themeColor="accent5" w:themeShade="BF"/>
              <w:sz w:val="20"/>
            </w:rPr>
          </w:pPr>
          <w:r w:rsidRPr="00550723">
            <w:rPr>
              <w:rFonts w:ascii="Cambria" w:hAnsi="Cambria"/>
              <w:color w:val="31849B" w:themeColor="accent5" w:themeShade="BF"/>
              <w:sz w:val="20"/>
            </w:rPr>
            <w:t xml:space="preserve">podprogram </w:t>
          </w:r>
          <w:proofErr w:type="gramStart"/>
          <w:r w:rsidRPr="00550723">
            <w:rPr>
              <w:rFonts w:ascii="Cambria" w:hAnsi="Cambria"/>
              <w:color w:val="31849B" w:themeColor="accent5" w:themeShade="BF"/>
              <w:sz w:val="20"/>
            </w:rPr>
            <w:t>133D</w:t>
          </w:r>
          <w:proofErr w:type="gramEnd"/>
          <w:r w:rsidRPr="00550723">
            <w:rPr>
              <w:rFonts w:ascii="Cambria" w:hAnsi="Cambria"/>
              <w:color w:val="31849B" w:themeColor="accent5" w:themeShade="BF"/>
              <w:sz w:val="20"/>
            </w:rPr>
            <w:t xml:space="preserve"> 531 Podpora materiálně technické základny sportu – ÚSC, SK a TJ</w:t>
          </w:r>
        </w:p>
        <w:p w14:paraId="28C314F4" w14:textId="77777777" w:rsidR="00AC16D9" w:rsidRPr="00550723" w:rsidRDefault="00AC16D9" w:rsidP="00AC16D9">
          <w:pPr>
            <w:tabs>
              <w:tab w:val="left" w:pos="4395"/>
            </w:tabs>
            <w:jc w:val="center"/>
            <w:rPr>
              <w:rFonts w:ascii="Cambria" w:hAnsi="Cambria"/>
              <w:sz w:val="20"/>
            </w:rPr>
          </w:pPr>
        </w:p>
        <w:p w14:paraId="689027E5" w14:textId="77777777" w:rsidR="00E7245F" w:rsidRPr="00550723" w:rsidRDefault="00E7245F" w:rsidP="00E7245F">
          <w:pPr>
            <w:tabs>
              <w:tab w:val="left" w:pos="4395"/>
            </w:tabs>
            <w:jc w:val="center"/>
            <w:rPr>
              <w:rFonts w:ascii="Cambria" w:hAnsi="Cambria"/>
              <w:b/>
              <w:color w:val="17365D" w:themeColor="text2" w:themeShade="BF"/>
              <w:sz w:val="28"/>
            </w:rPr>
          </w:pPr>
        </w:p>
        <w:p w14:paraId="7D577B0B" w14:textId="77777777" w:rsidR="00E7245F" w:rsidRPr="00550723" w:rsidRDefault="00E7245F" w:rsidP="00E7245F">
          <w:pPr>
            <w:tabs>
              <w:tab w:val="left" w:pos="4395"/>
            </w:tabs>
            <w:rPr>
              <w:rFonts w:ascii="Cambria" w:hAnsi="Cambria"/>
            </w:rPr>
          </w:pPr>
        </w:p>
        <w:p w14:paraId="20184E28" w14:textId="77777777" w:rsidR="00E7245F" w:rsidRPr="00550723" w:rsidRDefault="00E7245F" w:rsidP="00E7245F">
          <w:pPr>
            <w:tabs>
              <w:tab w:val="left" w:pos="4395"/>
            </w:tabs>
            <w:jc w:val="center"/>
            <w:rPr>
              <w:rFonts w:ascii="Cambria" w:hAnsi="Cambria"/>
              <w:b/>
              <w:color w:val="17365D" w:themeColor="text2" w:themeShade="BF"/>
            </w:rPr>
          </w:pPr>
          <w:r w:rsidRPr="00550723">
            <w:rPr>
              <w:rFonts w:ascii="Cambria" w:hAnsi="Cambria"/>
              <w:b/>
              <w:color w:val="17365D" w:themeColor="text2" w:themeShade="BF"/>
            </w:rPr>
            <w:t>Zadavatel</w:t>
          </w:r>
        </w:p>
        <w:p w14:paraId="5F7B236E" w14:textId="77777777" w:rsidR="00E7245F" w:rsidRPr="00550723" w:rsidRDefault="00E7245F" w:rsidP="00E7245F">
          <w:pPr>
            <w:tabs>
              <w:tab w:val="left" w:pos="4395"/>
            </w:tabs>
            <w:jc w:val="center"/>
            <w:rPr>
              <w:rFonts w:ascii="Cambria" w:hAnsi="Cambria"/>
              <w:b/>
              <w:color w:val="17365D" w:themeColor="text2" w:themeShade="BF"/>
              <w:sz w:val="28"/>
            </w:rPr>
          </w:pPr>
          <w:r w:rsidRPr="00550723">
            <w:rPr>
              <w:rFonts w:ascii="Cambria" w:hAnsi="Cambria"/>
              <w:b/>
              <w:color w:val="17365D" w:themeColor="text2" w:themeShade="BF"/>
              <w:sz w:val="28"/>
              <w:szCs w:val="24"/>
            </w:rPr>
            <w:t>Orel jednota Veselí nad Moravou</w:t>
          </w:r>
        </w:p>
        <w:p w14:paraId="120B1711" w14:textId="77777777" w:rsidR="00E7245F" w:rsidRPr="00550723" w:rsidRDefault="00E7245F" w:rsidP="00E7245F">
          <w:pPr>
            <w:tabs>
              <w:tab w:val="left" w:pos="4395"/>
            </w:tabs>
            <w:jc w:val="center"/>
            <w:rPr>
              <w:rFonts w:ascii="Cambria" w:hAnsi="Cambria"/>
            </w:rPr>
          </w:pPr>
        </w:p>
        <w:p w14:paraId="4E80B46D" w14:textId="3D06DB01" w:rsidR="00E7245F" w:rsidRDefault="00E7245F" w:rsidP="00E7245F">
          <w:pPr>
            <w:tabs>
              <w:tab w:val="left" w:pos="4395"/>
            </w:tabs>
            <w:jc w:val="center"/>
            <w:rPr>
              <w:rFonts w:ascii="Cambria" w:hAnsi="Cambria"/>
            </w:rPr>
          </w:pPr>
        </w:p>
        <w:p w14:paraId="3B62F520" w14:textId="00A0AF18" w:rsidR="009F378B" w:rsidRPr="00A120DF" w:rsidRDefault="009F378B" w:rsidP="009F378B">
          <w:pPr>
            <w:tabs>
              <w:tab w:val="left" w:pos="4395"/>
            </w:tabs>
            <w:jc w:val="center"/>
            <w:rPr>
              <w:rFonts w:ascii="Cambria" w:hAnsi="Cambria"/>
            </w:rPr>
          </w:pPr>
          <w:r w:rsidRPr="00E72C1C">
            <w:rPr>
              <w:rFonts w:ascii="Cambria" w:hAnsi="Cambria"/>
              <w:b/>
              <w:color w:val="365F91" w:themeColor="accent1" w:themeShade="BF"/>
              <w:sz w:val="22"/>
            </w:rPr>
            <w:t>Zadávací dokumentace (</w:t>
          </w:r>
          <w:r>
            <w:rPr>
              <w:rFonts w:ascii="Cambria" w:hAnsi="Cambria"/>
              <w:b/>
              <w:color w:val="365F91" w:themeColor="accent1" w:themeShade="BF"/>
              <w:sz w:val="22"/>
            </w:rPr>
            <w:t>2</w:t>
          </w:r>
          <w:r w:rsidRPr="00E72C1C">
            <w:rPr>
              <w:rFonts w:ascii="Cambria" w:hAnsi="Cambria"/>
              <w:b/>
              <w:color w:val="365F91" w:themeColor="accent1" w:themeShade="BF"/>
              <w:sz w:val="22"/>
            </w:rPr>
            <w:t>)</w:t>
          </w:r>
          <w:r>
            <w:rPr>
              <w:rFonts w:ascii="Cambria" w:hAnsi="Cambria"/>
              <w:b/>
              <w:color w:val="365F91" w:themeColor="accent1" w:themeShade="BF"/>
              <w:sz w:val="22"/>
            </w:rPr>
            <w:t xml:space="preserve"> Návrh SOD</w:t>
          </w:r>
        </w:p>
        <w:p w14:paraId="4B0C8BFB" w14:textId="77777777" w:rsidR="009F378B" w:rsidRPr="00550723" w:rsidRDefault="009F378B" w:rsidP="00E7245F">
          <w:pPr>
            <w:tabs>
              <w:tab w:val="left" w:pos="4395"/>
            </w:tabs>
            <w:jc w:val="center"/>
            <w:rPr>
              <w:rFonts w:ascii="Cambria" w:hAnsi="Cambria"/>
            </w:rPr>
          </w:pPr>
        </w:p>
        <w:p w14:paraId="3A969DDA" w14:textId="77777777" w:rsidR="00E7245F" w:rsidRPr="00550723" w:rsidRDefault="00E7245F" w:rsidP="00E7245F">
          <w:pPr>
            <w:tabs>
              <w:tab w:val="left" w:pos="4395"/>
            </w:tabs>
            <w:rPr>
              <w:rFonts w:ascii="Cambria" w:hAnsi="Cambria"/>
            </w:rPr>
          </w:pPr>
        </w:p>
        <w:p w14:paraId="5CE83CFB" w14:textId="77777777" w:rsidR="00C0716B" w:rsidRPr="00550723" w:rsidRDefault="00C0716B" w:rsidP="00C0716B">
          <w:pPr>
            <w:rPr>
              <w:rFonts w:ascii="Cambria" w:hAnsi="Cambria"/>
              <w:sz w:val="20"/>
            </w:rPr>
          </w:pPr>
          <w:r w:rsidRPr="00550723">
            <w:rPr>
              <w:rFonts w:ascii="Cambria" w:hAnsi="Cambria"/>
              <w:sz w:val="20"/>
            </w:rPr>
            <w:br w:type="page"/>
          </w:r>
        </w:p>
        <w:p w14:paraId="20F8DD38" w14:textId="74071EBB" w:rsidR="002B521A" w:rsidRPr="00550723" w:rsidRDefault="00AA39D0">
          <w:pPr>
            <w:widowControl/>
            <w:rPr>
              <w:rFonts w:ascii="Cambria" w:hAnsi="Cambria"/>
            </w:rPr>
          </w:pPr>
        </w:p>
      </w:sdtContent>
    </w:sdt>
    <w:p w14:paraId="17C7E7B1" w14:textId="77777777" w:rsidR="0051095A" w:rsidRPr="00550723" w:rsidRDefault="0051095A" w:rsidP="006E3CAA">
      <w:pPr>
        <w:pStyle w:val="Nadpis1"/>
        <w:rPr>
          <w:rFonts w:ascii="Cambria" w:hAnsi="Cambria"/>
          <w:sz w:val="40"/>
        </w:rPr>
      </w:pPr>
      <w:r w:rsidRPr="00550723">
        <w:rPr>
          <w:rFonts w:ascii="Cambria" w:hAnsi="Cambria"/>
          <w:sz w:val="40"/>
        </w:rPr>
        <w:t>SMLOUVA O DÍLO</w:t>
      </w:r>
    </w:p>
    <w:p w14:paraId="6B1038C8" w14:textId="77777777" w:rsidR="0051095A" w:rsidRPr="00550723" w:rsidRDefault="0051095A" w:rsidP="006E3CAA">
      <w:pPr>
        <w:rPr>
          <w:rFonts w:ascii="Cambria" w:hAnsi="Cambria"/>
          <w:sz w:val="18"/>
          <w:szCs w:val="18"/>
        </w:rPr>
      </w:pPr>
    </w:p>
    <w:p w14:paraId="685F356F" w14:textId="12294981" w:rsidR="0051095A" w:rsidRPr="00550723" w:rsidRDefault="0051095A" w:rsidP="006E3CAA">
      <w:pPr>
        <w:spacing w:after="120"/>
        <w:jc w:val="center"/>
        <w:rPr>
          <w:rFonts w:ascii="Cambria" w:hAnsi="Cambria" w:cs="Arial"/>
          <w:i/>
          <w:sz w:val="18"/>
          <w:szCs w:val="18"/>
        </w:rPr>
      </w:pPr>
      <w:r w:rsidRPr="00550723">
        <w:rPr>
          <w:rFonts w:ascii="Cambria" w:hAnsi="Cambria"/>
          <w:i/>
          <w:sz w:val="18"/>
          <w:szCs w:val="18"/>
        </w:rPr>
        <w:t>uzavřená na základě zadávacího říz</w:t>
      </w:r>
      <w:r w:rsidR="00841A05" w:rsidRPr="00550723">
        <w:rPr>
          <w:rFonts w:ascii="Cambria" w:hAnsi="Cambria"/>
          <w:i/>
          <w:sz w:val="18"/>
          <w:szCs w:val="18"/>
        </w:rPr>
        <w:t>ení v souladu s ustanovením § 53</w:t>
      </w:r>
      <w:r w:rsidRPr="00550723">
        <w:rPr>
          <w:rFonts w:ascii="Cambria" w:hAnsi="Cambria"/>
          <w:i/>
          <w:sz w:val="18"/>
          <w:szCs w:val="18"/>
        </w:rPr>
        <w:t xml:space="preserve"> zákona č. </w:t>
      </w:r>
      <w:r w:rsidR="006343AC" w:rsidRPr="00550723">
        <w:rPr>
          <w:rFonts w:ascii="Cambria" w:hAnsi="Cambria"/>
          <w:i/>
          <w:sz w:val="18"/>
          <w:szCs w:val="18"/>
        </w:rPr>
        <w:t>134/2016</w:t>
      </w:r>
      <w:r w:rsidRPr="00550723">
        <w:rPr>
          <w:rFonts w:ascii="Cambria" w:hAnsi="Cambria"/>
          <w:i/>
          <w:sz w:val="18"/>
          <w:szCs w:val="18"/>
        </w:rPr>
        <w:t xml:space="preserve"> Sb., </w:t>
      </w:r>
      <w:r w:rsidR="006343AC" w:rsidRPr="00550723">
        <w:rPr>
          <w:rFonts w:ascii="Cambria" w:hAnsi="Cambria"/>
          <w:i/>
          <w:sz w:val="18"/>
          <w:szCs w:val="18"/>
        </w:rPr>
        <w:t>o zadávání veřejných zakázek ve znění pozdějších předpisů</w:t>
      </w:r>
      <w:r w:rsidRPr="00550723">
        <w:rPr>
          <w:rFonts w:ascii="Cambria" w:hAnsi="Cambria"/>
          <w:i/>
          <w:sz w:val="18"/>
          <w:szCs w:val="18"/>
        </w:rPr>
        <w:t xml:space="preserve"> a v souladu s </w:t>
      </w:r>
      <w:r w:rsidRPr="00550723">
        <w:rPr>
          <w:rFonts w:ascii="Cambria" w:hAnsi="Cambria" w:cs="Arial"/>
          <w:i/>
          <w:sz w:val="18"/>
          <w:szCs w:val="18"/>
        </w:rPr>
        <w:t>ustanovením § 2586 a násl. zákona č. 89/2012 Sb., občanský zákoník</w:t>
      </w:r>
    </w:p>
    <w:p w14:paraId="2791C901" w14:textId="77777777" w:rsidR="0051095A" w:rsidRPr="00550723" w:rsidRDefault="0051095A" w:rsidP="006E3CAA">
      <w:pPr>
        <w:spacing w:after="120"/>
        <w:rPr>
          <w:rFonts w:ascii="Cambria" w:hAnsi="Cambria"/>
          <w:b/>
          <w:sz w:val="20"/>
        </w:rPr>
      </w:pPr>
    </w:p>
    <w:p w14:paraId="1ED8F180" w14:textId="29F0ACF6" w:rsidR="0051095A" w:rsidRPr="00550723" w:rsidRDefault="0051095A" w:rsidP="006E3CAA">
      <w:pPr>
        <w:spacing w:after="120"/>
        <w:rPr>
          <w:rFonts w:ascii="Cambria" w:hAnsi="Cambria"/>
          <w:b/>
          <w:sz w:val="20"/>
        </w:rPr>
      </w:pPr>
      <w:r w:rsidRPr="00550723">
        <w:rPr>
          <w:rFonts w:ascii="Cambria" w:hAnsi="Cambria"/>
          <w:b/>
          <w:sz w:val="20"/>
        </w:rPr>
        <w:t>Číslo smlouvy: ………………………………….</w:t>
      </w:r>
    </w:p>
    <w:p w14:paraId="03B56F94" w14:textId="77777777" w:rsidR="0051095A" w:rsidRPr="00550723" w:rsidRDefault="0051095A" w:rsidP="006E3CAA">
      <w:pPr>
        <w:spacing w:after="120"/>
        <w:rPr>
          <w:rFonts w:ascii="Cambria" w:hAnsi="Cambria"/>
          <w:b/>
          <w:sz w:val="20"/>
        </w:rPr>
      </w:pPr>
    </w:p>
    <w:p w14:paraId="62863D75" w14:textId="77777777" w:rsidR="0051095A" w:rsidRPr="00550723" w:rsidRDefault="0051095A" w:rsidP="006E3CAA">
      <w:pPr>
        <w:spacing w:after="120"/>
        <w:rPr>
          <w:rFonts w:ascii="Cambria" w:hAnsi="Cambria"/>
          <w:b/>
          <w:sz w:val="20"/>
        </w:rPr>
      </w:pPr>
    </w:p>
    <w:p w14:paraId="52F0904A" w14:textId="77777777" w:rsidR="0051095A" w:rsidRPr="00550723" w:rsidRDefault="0051095A" w:rsidP="006E3CAA">
      <w:pPr>
        <w:pStyle w:val="Nadpis2"/>
        <w:rPr>
          <w:rFonts w:ascii="Cambria" w:hAnsi="Cambria"/>
          <w:sz w:val="24"/>
        </w:rPr>
      </w:pPr>
      <w:r w:rsidRPr="00550723">
        <w:rPr>
          <w:rFonts w:ascii="Cambria" w:hAnsi="Cambria"/>
          <w:sz w:val="24"/>
        </w:rPr>
        <w:t>Čl. I - Smluvní strany</w:t>
      </w:r>
    </w:p>
    <w:p w14:paraId="71DC381A" w14:textId="77777777" w:rsidR="0051095A" w:rsidRPr="00550723" w:rsidRDefault="0051095A" w:rsidP="006E3CAA">
      <w:pPr>
        <w:tabs>
          <w:tab w:val="left" w:pos="0"/>
        </w:tabs>
        <w:spacing w:after="120"/>
        <w:rPr>
          <w:rFonts w:ascii="Cambria" w:hAnsi="Cambria"/>
          <w:b/>
          <w:sz w:val="20"/>
        </w:rPr>
      </w:pPr>
    </w:p>
    <w:p w14:paraId="286139C1" w14:textId="77777777" w:rsidR="0051095A" w:rsidRPr="00550723" w:rsidRDefault="0051095A" w:rsidP="006E3CAA">
      <w:pPr>
        <w:spacing w:after="120"/>
        <w:ind w:left="426"/>
        <w:rPr>
          <w:rFonts w:ascii="Cambria" w:hAnsi="Cambria"/>
          <w:b/>
          <w:sz w:val="20"/>
        </w:rPr>
      </w:pPr>
      <w:r w:rsidRPr="00550723">
        <w:rPr>
          <w:rFonts w:ascii="Cambria" w:hAnsi="Cambria"/>
          <w:b/>
          <w:sz w:val="20"/>
          <w:u w:val="single"/>
        </w:rPr>
        <w:t>OBJEDNATEL</w:t>
      </w:r>
      <w:r w:rsidRPr="00550723">
        <w:rPr>
          <w:rFonts w:ascii="Cambria" w:hAnsi="Cambria"/>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E7245F" w:rsidRPr="00550723" w14:paraId="72D53F30" w14:textId="77777777" w:rsidTr="00513B02">
        <w:trPr>
          <w:trHeight w:val="454"/>
        </w:trPr>
        <w:tc>
          <w:tcPr>
            <w:tcW w:w="3544" w:type="dxa"/>
            <w:vAlign w:val="bottom"/>
          </w:tcPr>
          <w:p w14:paraId="34F161C7" w14:textId="77777777" w:rsidR="00E7245F" w:rsidRPr="00550723" w:rsidRDefault="00E7245F" w:rsidP="00E7245F">
            <w:pPr>
              <w:ind w:left="72"/>
              <w:rPr>
                <w:rFonts w:ascii="Cambria" w:hAnsi="Cambria"/>
                <w:sz w:val="20"/>
              </w:rPr>
            </w:pPr>
            <w:r w:rsidRPr="00550723">
              <w:rPr>
                <w:rFonts w:ascii="Cambria" w:hAnsi="Cambria"/>
                <w:sz w:val="20"/>
              </w:rPr>
              <w:t>Název:</w:t>
            </w:r>
          </w:p>
        </w:tc>
        <w:tc>
          <w:tcPr>
            <w:tcW w:w="5528" w:type="dxa"/>
            <w:vAlign w:val="bottom"/>
          </w:tcPr>
          <w:p w14:paraId="2B40DFC4" w14:textId="00084244" w:rsidR="00E7245F" w:rsidRPr="00550723" w:rsidRDefault="00E7245F" w:rsidP="00E7245F">
            <w:pPr>
              <w:ind w:left="72"/>
              <w:rPr>
                <w:rFonts w:ascii="Cambria" w:hAnsi="Cambria" w:cstheme="minorHAnsi"/>
                <w:b/>
                <w:sz w:val="20"/>
              </w:rPr>
            </w:pPr>
            <w:r w:rsidRPr="00550723">
              <w:rPr>
                <w:rFonts w:ascii="Cambria" w:hAnsi="Cambria" w:cstheme="minorHAnsi"/>
                <w:b/>
                <w:sz w:val="20"/>
              </w:rPr>
              <w:t>Orel jednota Veselí nad Moravou</w:t>
            </w:r>
          </w:p>
        </w:tc>
      </w:tr>
      <w:tr w:rsidR="00E7245F" w:rsidRPr="00550723" w14:paraId="36D62868" w14:textId="77777777" w:rsidTr="00513B02">
        <w:trPr>
          <w:trHeight w:val="454"/>
        </w:trPr>
        <w:tc>
          <w:tcPr>
            <w:tcW w:w="3544" w:type="dxa"/>
            <w:vAlign w:val="bottom"/>
          </w:tcPr>
          <w:p w14:paraId="79E5FE3C" w14:textId="77777777" w:rsidR="00E7245F" w:rsidRPr="00550723" w:rsidRDefault="00E7245F" w:rsidP="00E7245F">
            <w:pPr>
              <w:ind w:left="72"/>
              <w:rPr>
                <w:rFonts w:ascii="Cambria" w:hAnsi="Cambria"/>
                <w:sz w:val="20"/>
              </w:rPr>
            </w:pPr>
            <w:r w:rsidRPr="00550723">
              <w:rPr>
                <w:rFonts w:ascii="Cambria" w:hAnsi="Cambria"/>
                <w:sz w:val="20"/>
              </w:rPr>
              <w:t>Sídlo:</w:t>
            </w:r>
          </w:p>
        </w:tc>
        <w:tc>
          <w:tcPr>
            <w:tcW w:w="5528" w:type="dxa"/>
            <w:vAlign w:val="bottom"/>
          </w:tcPr>
          <w:p w14:paraId="07572FEC" w14:textId="2ED02FD2" w:rsidR="00E7245F" w:rsidRPr="00550723" w:rsidRDefault="00E7245F" w:rsidP="00E7245F">
            <w:pPr>
              <w:ind w:left="72"/>
              <w:rPr>
                <w:rFonts w:ascii="Cambria" w:hAnsi="Cambria" w:cstheme="minorHAnsi"/>
                <w:sz w:val="20"/>
              </w:rPr>
            </w:pPr>
            <w:r w:rsidRPr="00550723">
              <w:rPr>
                <w:rFonts w:ascii="Cambria" w:hAnsi="Cambria" w:cstheme="minorHAnsi"/>
                <w:sz w:val="20"/>
              </w:rPr>
              <w:t>Masarykova 1688, 69801 Veselí nad Moravou</w:t>
            </w:r>
          </w:p>
        </w:tc>
      </w:tr>
      <w:tr w:rsidR="00E7245F" w:rsidRPr="00550723" w14:paraId="4DD9AC02" w14:textId="77777777" w:rsidTr="00513B02">
        <w:trPr>
          <w:trHeight w:val="454"/>
        </w:trPr>
        <w:tc>
          <w:tcPr>
            <w:tcW w:w="3544" w:type="dxa"/>
            <w:vAlign w:val="bottom"/>
          </w:tcPr>
          <w:p w14:paraId="50D8F60C" w14:textId="77777777" w:rsidR="00E7245F" w:rsidRPr="00550723" w:rsidRDefault="00E7245F" w:rsidP="00E7245F">
            <w:pPr>
              <w:ind w:left="72"/>
              <w:rPr>
                <w:rFonts w:ascii="Cambria" w:hAnsi="Cambria"/>
                <w:sz w:val="20"/>
              </w:rPr>
            </w:pPr>
            <w:r w:rsidRPr="00550723">
              <w:rPr>
                <w:rFonts w:ascii="Cambria" w:hAnsi="Cambria"/>
                <w:sz w:val="20"/>
              </w:rPr>
              <w:t xml:space="preserve">Zastoupený ve věcech smluvních: </w:t>
            </w:r>
          </w:p>
        </w:tc>
        <w:tc>
          <w:tcPr>
            <w:tcW w:w="5528" w:type="dxa"/>
            <w:vAlign w:val="bottom"/>
          </w:tcPr>
          <w:p w14:paraId="2E640327" w14:textId="7458A716" w:rsidR="00E7245F" w:rsidRPr="00550723" w:rsidRDefault="00433110" w:rsidP="00E7245F">
            <w:pPr>
              <w:ind w:left="72"/>
              <w:rPr>
                <w:rFonts w:ascii="Cambria" w:hAnsi="Cambria" w:cstheme="minorHAnsi"/>
                <w:sz w:val="20"/>
              </w:rPr>
            </w:pPr>
            <w:r w:rsidRPr="00550723">
              <w:rPr>
                <w:rFonts w:ascii="Cambria" w:hAnsi="Cambria" w:cstheme="minorHAnsi"/>
                <w:sz w:val="20"/>
              </w:rPr>
              <w:t xml:space="preserve">Vojtěch </w:t>
            </w:r>
            <w:proofErr w:type="spellStart"/>
            <w:r w:rsidRPr="00550723">
              <w:rPr>
                <w:rFonts w:ascii="Cambria" w:hAnsi="Cambria" w:cstheme="minorHAnsi"/>
                <w:sz w:val="20"/>
              </w:rPr>
              <w:t>Kostelanský</w:t>
            </w:r>
            <w:proofErr w:type="spellEnd"/>
            <w:r w:rsidRPr="00550723">
              <w:rPr>
                <w:rFonts w:ascii="Cambria" w:hAnsi="Cambria" w:cstheme="minorHAnsi"/>
                <w:sz w:val="20"/>
              </w:rPr>
              <w:t>, starost</w:t>
            </w:r>
            <w:r w:rsidR="00E7245F" w:rsidRPr="00550723">
              <w:rPr>
                <w:rFonts w:ascii="Cambria" w:hAnsi="Cambria" w:cstheme="minorHAnsi"/>
                <w:sz w:val="20"/>
              </w:rPr>
              <w:t>a jednoty</w:t>
            </w:r>
          </w:p>
        </w:tc>
      </w:tr>
      <w:tr w:rsidR="00CC016C" w:rsidRPr="00550723" w14:paraId="48C07A2B" w14:textId="77777777" w:rsidTr="00513B02">
        <w:trPr>
          <w:trHeight w:val="454"/>
        </w:trPr>
        <w:tc>
          <w:tcPr>
            <w:tcW w:w="3544" w:type="dxa"/>
            <w:vAlign w:val="bottom"/>
          </w:tcPr>
          <w:p w14:paraId="32A8B573" w14:textId="77777777" w:rsidR="00CC016C" w:rsidRPr="00550723" w:rsidRDefault="00CC016C" w:rsidP="00513B02">
            <w:pPr>
              <w:ind w:left="72"/>
              <w:rPr>
                <w:rFonts w:ascii="Cambria" w:hAnsi="Cambria"/>
                <w:sz w:val="20"/>
              </w:rPr>
            </w:pPr>
            <w:r w:rsidRPr="00550723">
              <w:rPr>
                <w:rFonts w:ascii="Cambria" w:hAnsi="Cambria"/>
                <w:sz w:val="20"/>
              </w:rPr>
              <w:t xml:space="preserve">Zastoupený ve věcech technických: </w:t>
            </w:r>
          </w:p>
        </w:tc>
        <w:tc>
          <w:tcPr>
            <w:tcW w:w="5528" w:type="dxa"/>
            <w:vAlign w:val="bottom"/>
          </w:tcPr>
          <w:p w14:paraId="0D45C5C3" w14:textId="630F185C" w:rsidR="00CC016C" w:rsidRPr="00550723" w:rsidRDefault="00C0716B" w:rsidP="00CC016C">
            <w:pPr>
              <w:ind w:left="72"/>
              <w:rPr>
                <w:rFonts w:ascii="Cambria" w:hAnsi="Cambria" w:cstheme="minorHAnsi"/>
                <w:i/>
                <w:sz w:val="20"/>
              </w:rPr>
            </w:pPr>
            <w:r w:rsidRPr="00550723">
              <w:rPr>
                <w:rFonts w:ascii="Cambria" w:hAnsi="Cambria" w:cstheme="minorHAnsi"/>
                <w:i/>
                <w:sz w:val="20"/>
              </w:rPr>
              <w:t>bude doplněno při uzavírání smlouvy</w:t>
            </w:r>
          </w:p>
        </w:tc>
      </w:tr>
      <w:tr w:rsidR="00CC016C" w:rsidRPr="00550723" w14:paraId="2F14CDAB" w14:textId="77777777" w:rsidTr="00513B02">
        <w:trPr>
          <w:trHeight w:val="454"/>
        </w:trPr>
        <w:tc>
          <w:tcPr>
            <w:tcW w:w="3544" w:type="dxa"/>
            <w:vAlign w:val="bottom"/>
          </w:tcPr>
          <w:p w14:paraId="1B1BA388" w14:textId="77777777" w:rsidR="00CC016C" w:rsidRPr="00550723" w:rsidRDefault="00CC016C" w:rsidP="00513B02">
            <w:pPr>
              <w:ind w:left="72"/>
              <w:rPr>
                <w:rFonts w:ascii="Cambria" w:hAnsi="Cambria"/>
                <w:sz w:val="20"/>
              </w:rPr>
            </w:pPr>
            <w:r w:rsidRPr="00550723">
              <w:rPr>
                <w:rFonts w:ascii="Cambria" w:hAnsi="Cambria"/>
                <w:sz w:val="20"/>
              </w:rPr>
              <w:t>IČ:</w:t>
            </w:r>
          </w:p>
        </w:tc>
        <w:tc>
          <w:tcPr>
            <w:tcW w:w="5528" w:type="dxa"/>
            <w:vAlign w:val="bottom"/>
          </w:tcPr>
          <w:p w14:paraId="0E5D5F11" w14:textId="2D1C72FD" w:rsidR="00CC016C" w:rsidRPr="00550723" w:rsidRDefault="00E7245F" w:rsidP="00513B02">
            <w:pPr>
              <w:ind w:left="72"/>
              <w:rPr>
                <w:rFonts w:ascii="Cambria" w:hAnsi="Cambria" w:cstheme="minorHAnsi"/>
                <w:sz w:val="20"/>
              </w:rPr>
            </w:pPr>
            <w:r w:rsidRPr="00550723">
              <w:rPr>
                <w:rFonts w:ascii="Cambria" w:hAnsi="Cambria" w:cstheme="minorHAnsi"/>
                <w:sz w:val="20"/>
              </w:rPr>
              <w:t>64479820</w:t>
            </w:r>
          </w:p>
        </w:tc>
      </w:tr>
      <w:tr w:rsidR="00E7245F" w:rsidRPr="00550723" w14:paraId="221E8EAC" w14:textId="77777777" w:rsidTr="00E7245F">
        <w:trPr>
          <w:trHeight w:val="454"/>
        </w:trPr>
        <w:tc>
          <w:tcPr>
            <w:tcW w:w="3544" w:type="dxa"/>
            <w:vAlign w:val="bottom"/>
          </w:tcPr>
          <w:p w14:paraId="4C22DF54" w14:textId="7F27F804" w:rsidR="00E7245F" w:rsidRPr="00550723" w:rsidRDefault="00490E88" w:rsidP="00E7245F">
            <w:pPr>
              <w:ind w:left="72"/>
              <w:rPr>
                <w:rFonts w:ascii="Cambria" w:hAnsi="Cambria"/>
                <w:sz w:val="20"/>
              </w:rPr>
            </w:pPr>
            <w:r>
              <w:rPr>
                <w:rFonts w:ascii="Cambria" w:hAnsi="Cambria"/>
                <w:sz w:val="20"/>
              </w:rPr>
              <w:t>Bankovní spojení</w:t>
            </w:r>
            <w:r w:rsidR="00672552" w:rsidRPr="00550723">
              <w:rPr>
                <w:rFonts w:ascii="Cambria" w:hAnsi="Cambria"/>
                <w:sz w:val="20"/>
              </w:rPr>
              <w:t xml:space="preserve"> (</w:t>
            </w:r>
            <w:r>
              <w:rPr>
                <w:rFonts w:ascii="Cambria" w:hAnsi="Cambria"/>
                <w:sz w:val="20"/>
              </w:rPr>
              <w:t>1</w:t>
            </w:r>
            <w:r w:rsidR="00672552" w:rsidRPr="00550723">
              <w:rPr>
                <w:rFonts w:ascii="Cambria" w:hAnsi="Cambria"/>
                <w:sz w:val="20"/>
              </w:rPr>
              <w:t>):</w:t>
            </w:r>
          </w:p>
        </w:tc>
        <w:tc>
          <w:tcPr>
            <w:tcW w:w="5528" w:type="dxa"/>
            <w:shd w:val="clear" w:color="auto" w:fill="auto"/>
            <w:vAlign w:val="bottom"/>
          </w:tcPr>
          <w:p w14:paraId="70DE7AEB" w14:textId="5B10C8CB" w:rsidR="00E7245F" w:rsidRPr="00550723" w:rsidRDefault="00672552" w:rsidP="00E7245F">
            <w:pPr>
              <w:ind w:left="72"/>
              <w:rPr>
                <w:rFonts w:ascii="Cambria" w:hAnsi="Cambria" w:cstheme="minorHAnsi"/>
                <w:sz w:val="20"/>
              </w:rPr>
            </w:pPr>
            <w:r w:rsidRPr="00550723">
              <w:rPr>
                <w:rFonts w:ascii="Cambria" w:hAnsi="Cambria" w:cstheme="minorHAnsi"/>
                <w:sz w:val="20"/>
              </w:rPr>
              <w:t xml:space="preserve">286108905/0300, </w:t>
            </w:r>
            <w:r w:rsidRPr="00550723">
              <w:rPr>
                <w:rFonts w:ascii="Cambria" w:eastAsiaTheme="majorEastAsia" w:hAnsi="Cambria" w:cstheme="minorHAnsi"/>
                <w:sz w:val="20"/>
                <w:lang w:eastAsia="en-US"/>
              </w:rPr>
              <w:t>Československá obchodní banka, a. s.</w:t>
            </w:r>
          </w:p>
        </w:tc>
      </w:tr>
      <w:tr w:rsidR="00E7245F" w:rsidRPr="00550723" w14:paraId="72F57B26" w14:textId="77777777" w:rsidTr="00E7245F">
        <w:trPr>
          <w:trHeight w:val="454"/>
        </w:trPr>
        <w:tc>
          <w:tcPr>
            <w:tcW w:w="3544" w:type="dxa"/>
            <w:vAlign w:val="bottom"/>
          </w:tcPr>
          <w:p w14:paraId="0954155C" w14:textId="300FF350" w:rsidR="00E7245F" w:rsidRPr="00550723" w:rsidRDefault="00490E88" w:rsidP="00E7245F">
            <w:pPr>
              <w:ind w:left="72"/>
              <w:rPr>
                <w:rFonts w:ascii="Cambria" w:hAnsi="Cambria"/>
                <w:sz w:val="20"/>
              </w:rPr>
            </w:pPr>
            <w:r>
              <w:rPr>
                <w:rFonts w:ascii="Cambria" w:hAnsi="Cambria"/>
                <w:sz w:val="20"/>
              </w:rPr>
              <w:t>Bankovní spojení</w:t>
            </w:r>
            <w:r w:rsidRPr="00550723">
              <w:rPr>
                <w:rFonts w:ascii="Cambria" w:hAnsi="Cambria"/>
                <w:sz w:val="20"/>
              </w:rPr>
              <w:t xml:space="preserve"> </w:t>
            </w:r>
            <w:r w:rsidR="00672552" w:rsidRPr="00550723">
              <w:rPr>
                <w:rFonts w:ascii="Cambria" w:hAnsi="Cambria"/>
                <w:sz w:val="20"/>
              </w:rPr>
              <w:t>(</w:t>
            </w:r>
            <w:r>
              <w:rPr>
                <w:rFonts w:ascii="Cambria" w:hAnsi="Cambria"/>
                <w:sz w:val="20"/>
              </w:rPr>
              <w:t>2</w:t>
            </w:r>
            <w:r w:rsidR="00672552" w:rsidRPr="00550723">
              <w:rPr>
                <w:rFonts w:ascii="Cambria" w:hAnsi="Cambria"/>
                <w:sz w:val="20"/>
              </w:rPr>
              <w:t>)</w:t>
            </w:r>
            <w:r w:rsidR="00E7245F" w:rsidRPr="00550723">
              <w:rPr>
                <w:rFonts w:ascii="Cambria" w:hAnsi="Cambria"/>
                <w:sz w:val="20"/>
              </w:rPr>
              <w:t>:</w:t>
            </w:r>
          </w:p>
        </w:tc>
        <w:tc>
          <w:tcPr>
            <w:tcW w:w="5528" w:type="dxa"/>
            <w:shd w:val="clear" w:color="auto" w:fill="auto"/>
            <w:vAlign w:val="bottom"/>
          </w:tcPr>
          <w:p w14:paraId="79C418B9" w14:textId="014A1E16" w:rsidR="00E7245F" w:rsidRPr="00550723" w:rsidRDefault="00672552" w:rsidP="00E7245F">
            <w:pPr>
              <w:ind w:left="72"/>
              <w:rPr>
                <w:rFonts w:ascii="Cambria" w:hAnsi="Cambria" w:cstheme="minorHAnsi"/>
                <w:sz w:val="20"/>
              </w:rPr>
            </w:pPr>
            <w:r w:rsidRPr="00550723">
              <w:rPr>
                <w:rFonts w:ascii="Cambria" w:hAnsi="Cambria" w:cstheme="minorHAnsi"/>
                <w:sz w:val="20"/>
              </w:rPr>
              <w:t xml:space="preserve">190386126/0300, </w:t>
            </w:r>
            <w:r w:rsidRPr="00550723">
              <w:rPr>
                <w:rFonts w:ascii="Cambria" w:eastAsiaTheme="majorEastAsia" w:hAnsi="Cambria" w:cstheme="minorHAnsi"/>
                <w:sz w:val="20"/>
                <w:lang w:eastAsia="en-US"/>
              </w:rPr>
              <w:t>Československá obchodní banka, a. s.</w:t>
            </w:r>
          </w:p>
        </w:tc>
      </w:tr>
    </w:tbl>
    <w:p w14:paraId="3718AE5E" w14:textId="77777777" w:rsidR="00E7245F" w:rsidRPr="00550723" w:rsidRDefault="00E7245F" w:rsidP="00E7245F">
      <w:pPr>
        <w:tabs>
          <w:tab w:val="left" w:pos="-1440"/>
          <w:tab w:val="left" w:pos="-720"/>
          <w:tab w:val="left" w:pos="-426"/>
        </w:tabs>
        <w:spacing w:after="120"/>
        <w:jc w:val="both"/>
        <w:outlineLvl w:val="0"/>
        <w:rPr>
          <w:rFonts w:ascii="Cambria" w:hAnsi="Cambria"/>
          <w:sz w:val="20"/>
        </w:rPr>
      </w:pPr>
    </w:p>
    <w:p w14:paraId="7760C30B" w14:textId="77777777" w:rsidR="0051095A" w:rsidRPr="00550723" w:rsidRDefault="0051095A" w:rsidP="0085058A">
      <w:pPr>
        <w:spacing w:before="120" w:after="120"/>
        <w:ind w:left="426"/>
        <w:rPr>
          <w:rFonts w:ascii="Cambria" w:hAnsi="Cambria"/>
          <w:b/>
          <w:sz w:val="20"/>
        </w:rPr>
      </w:pPr>
      <w:r w:rsidRPr="00550723">
        <w:rPr>
          <w:rFonts w:ascii="Cambria" w:hAnsi="Cambria"/>
          <w:b/>
          <w:sz w:val="20"/>
          <w:u w:val="single"/>
        </w:rPr>
        <w:t>ZHOTOVITEL</w:t>
      </w:r>
      <w:r w:rsidRPr="00550723">
        <w:rPr>
          <w:rFonts w:ascii="Cambria" w:hAnsi="Cambria"/>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606E46" w:rsidRPr="00550723" w14:paraId="161830A0" w14:textId="77777777" w:rsidTr="00532F37">
        <w:trPr>
          <w:trHeight w:val="454"/>
        </w:trPr>
        <w:tc>
          <w:tcPr>
            <w:tcW w:w="3544" w:type="dxa"/>
            <w:vAlign w:val="bottom"/>
          </w:tcPr>
          <w:p w14:paraId="56277EC5" w14:textId="77777777" w:rsidR="00606E46" w:rsidRPr="00550723" w:rsidRDefault="00606E46" w:rsidP="006E3CAA">
            <w:pPr>
              <w:ind w:left="72"/>
              <w:rPr>
                <w:rFonts w:ascii="Cambria" w:hAnsi="Cambria"/>
                <w:sz w:val="20"/>
              </w:rPr>
            </w:pPr>
            <w:permStart w:id="449586412" w:edGrp="everyone" w:colFirst="1" w:colLast="1"/>
            <w:r w:rsidRPr="00550723">
              <w:rPr>
                <w:rFonts w:ascii="Cambria" w:hAnsi="Cambria"/>
                <w:sz w:val="20"/>
              </w:rPr>
              <w:t>Název:</w:t>
            </w:r>
          </w:p>
        </w:tc>
        <w:tc>
          <w:tcPr>
            <w:tcW w:w="5528" w:type="dxa"/>
            <w:shd w:val="clear" w:color="auto" w:fill="auto"/>
            <w:vAlign w:val="bottom"/>
          </w:tcPr>
          <w:p w14:paraId="44373C7C" w14:textId="25AA8E19" w:rsidR="007403A2" w:rsidRPr="00550723" w:rsidRDefault="00606E46" w:rsidP="00606E46">
            <w:pPr>
              <w:rPr>
                <w:rFonts w:ascii="Cambria" w:hAnsi="Cambria" w:cs="Arial"/>
                <w:i/>
                <w:iCs/>
                <w:sz w:val="20"/>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1BE9CE42" w14:textId="77777777" w:rsidTr="00532F37">
        <w:trPr>
          <w:trHeight w:val="454"/>
        </w:trPr>
        <w:tc>
          <w:tcPr>
            <w:tcW w:w="3544" w:type="dxa"/>
            <w:vAlign w:val="bottom"/>
          </w:tcPr>
          <w:p w14:paraId="390E19DB" w14:textId="29366F6B" w:rsidR="00606E46" w:rsidRPr="00550723" w:rsidRDefault="00606E46" w:rsidP="006E3CAA">
            <w:pPr>
              <w:ind w:left="72"/>
              <w:rPr>
                <w:rFonts w:ascii="Cambria" w:hAnsi="Cambria"/>
                <w:sz w:val="20"/>
              </w:rPr>
            </w:pPr>
            <w:permStart w:id="530465389" w:edGrp="everyone" w:colFirst="1" w:colLast="1"/>
            <w:permEnd w:id="449586412"/>
            <w:r w:rsidRPr="00550723">
              <w:rPr>
                <w:rFonts w:ascii="Cambria" w:hAnsi="Cambria"/>
                <w:sz w:val="20"/>
              </w:rPr>
              <w:t>Sídlo:</w:t>
            </w:r>
          </w:p>
        </w:tc>
        <w:tc>
          <w:tcPr>
            <w:tcW w:w="5528" w:type="dxa"/>
            <w:shd w:val="clear" w:color="auto" w:fill="auto"/>
            <w:vAlign w:val="bottom"/>
          </w:tcPr>
          <w:p w14:paraId="6D02B515" w14:textId="23E5B3CF"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1023CD4C" w14:textId="77777777" w:rsidTr="00532F37">
        <w:trPr>
          <w:trHeight w:val="454"/>
        </w:trPr>
        <w:tc>
          <w:tcPr>
            <w:tcW w:w="3544" w:type="dxa"/>
            <w:vAlign w:val="bottom"/>
          </w:tcPr>
          <w:p w14:paraId="739A758B" w14:textId="77777777" w:rsidR="00606E46" w:rsidRPr="00550723" w:rsidRDefault="00606E46" w:rsidP="006E3CAA">
            <w:pPr>
              <w:ind w:left="72"/>
              <w:rPr>
                <w:rFonts w:ascii="Cambria" w:hAnsi="Cambria"/>
                <w:sz w:val="20"/>
              </w:rPr>
            </w:pPr>
            <w:permStart w:id="1966158964" w:edGrp="everyone" w:colFirst="1" w:colLast="1"/>
            <w:permEnd w:id="530465389"/>
            <w:r w:rsidRPr="00550723">
              <w:rPr>
                <w:rFonts w:ascii="Cambria" w:hAnsi="Cambria"/>
                <w:sz w:val="20"/>
              </w:rPr>
              <w:t xml:space="preserve">Veřejný rejstřík: </w:t>
            </w:r>
          </w:p>
        </w:tc>
        <w:tc>
          <w:tcPr>
            <w:tcW w:w="5528" w:type="dxa"/>
            <w:shd w:val="clear" w:color="auto" w:fill="auto"/>
            <w:vAlign w:val="bottom"/>
          </w:tcPr>
          <w:p w14:paraId="079C3ED9" w14:textId="4A12736C"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364953B3" w14:textId="77777777" w:rsidTr="00532F37">
        <w:trPr>
          <w:trHeight w:val="454"/>
        </w:trPr>
        <w:tc>
          <w:tcPr>
            <w:tcW w:w="3544" w:type="dxa"/>
            <w:vAlign w:val="bottom"/>
          </w:tcPr>
          <w:p w14:paraId="48879481" w14:textId="77777777" w:rsidR="00606E46" w:rsidRPr="00550723" w:rsidRDefault="00606E46" w:rsidP="006E3CAA">
            <w:pPr>
              <w:ind w:left="72"/>
              <w:rPr>
                <w:rFonts w:ascii="Cambria" w:hAnsi="Cambria"/>
                <w:sz w:val="20"/>
              </w:rPr>
            </w:pPr>
            <w:permStart w:id="656226681" w:edGrp="everyone" w:colFirst="1" w:colLast="1"/>
            <w:permEnd w:id="1966158964"/>
            <w:r w:rsidRPr="00550723">
              <w:rPr>
                <w:rFonts w:ascii="Cambria" w:hAnsi="Cambria"/>
                <w:sz w:val="20"/>
              </w:rPr>
              <w:t xml:space="preserve">Zastoupený ve věcech smluvních: </w:t>
            </w:r>
          </w:p>
        </w:tc>
        <w:tc>
          <w:tcPr>
            <w:tcW w:w="5528" w:type="dxa"/>
            <w:shd w:val="clear" w:color="auto" w:fill="auto"/>
            <w:vAlign w:val="bottom"/>
          </w:tcPr>
          <w:p w14:paraId="14590609" w14:textId="59F04814"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4531ECDA" w14:textId="77777777" w:rsidTr="00532F37">
        <w:trPr>
          <w:trHeight w:val="454"/>
        </w:trPr>
        <w:tc>
          <w:tcPr>
            <w:tcW w:w="3544" w:type="dxa"/>
            <w:vAlign w:val="bottom"/>
          </w:tcPr>
          <w:p w14:paraId="361CB7FE" w14:textId="77777777" w:rsidR="00606E46" w:rsidRPr="00550723" w:rsidRDefault="00606E46" w:rsidP="006E3CAA">
            <w:pPr>
              <w:ind w:left="72"/>
              <w:rPr>
                <w:rFonts w:ascii="Cambria" w:hAnsi="Cambria"/>
                <w:sz w:val="20"/>
              </w:rPr>
            </w:pPr>
            <w:permStart w:id="596193090" w:edGrp="everyone" w:colFirst="1" w:colLast="1"/>
            <w:permEnd w:id="656226681"/>
            <w:r w:rsidRPr="00550723">
              <w:rPr>
                <w:rFonts w:ascii="Cambria" w:hAnsi="Cambria"/>
                <w:sz w:val="20"/>
              </w:rPr>
              <w:t xml:space="preserve">Zastoupený ve věcech technických: </w:t>
            </w:r>
          </w:p>
        </w:tc>
        <w:tc>
          <w:tcPr>
            <w:tcW w:w="5528" w:type="dxa"/>
            <w:shd w:val="clear" w:color="auto" w:fill="auto"/>
            <w:vAlign w:val="bottom"/>
          </w:tcPr>
          <w:p w14:paraId="06CB6D6F" w14:textId="0873F0F8"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EF3A53" w:rsidRPr="00550723" w14:paraId="6E474D6B" w14:textId="77777777" w:rsidTr="00532F37">
        <w:trPr>
          <w:trHeight w:val="454"/>
        </w:trPr>
        <w:tc>
          <w:tcPr>
            <w:tcW w:w="3544" w:type="dxa"/>
            <w:vAlign w:val="bottom"/>
          </w:tcPr>
          <w:p w14:paraId="00F6DF79" w14:textId="4CAA7AEB" w:rsidR="00EF3A53" w:rsidRPr="00550723" w:rsidRDefault="00EF3A53" w:rsidP="00EF3A53">
            <w:pPr>
              <w:ind w:left="72"/>
              <w:rPr>
                <w:rFonts w:ascii="Cambria" w:hAnsi="Cambria"/>
                <w:sz w:val="20"/>
              </w:rPr>
            </w:pPr>
            <w:permStart w:id="775124330" w:edGrp="everyone" w:colFirst="1" w:colLast="1"/>
            <w:permEnd w:id="596193090"/>
            <w:r w:rsidRPr="00550723">
              <w:rPr>
                <w:rFonts w:ascii="Cambria" w:hAnsi="Cambria"/>
                <w:sz w:val="20"/>
              </w:rPr>
              <w:t>IČ:</w:t>
            </w:r>
          </w:p>
        </w:tc>
        <w:tc>
          <w:tcPr>
            <w:tcW w:w="5528" w:type="dxa"/>
            <w:shd w:val="clear" w:color="auto" w:fill="auto"/>
            <w:vAlign w:val="bottom"/>
          </w:tcPr>
          <w:p w14:paraId="19E7D79C" w14:textId="304F042C" w:rsidR="00EF3A53" w:rsidRPr="00550723" w:rsidRDefault="00EF3A53" w:rsidP="00EF3A53">
            <w:pPr>
              <w:rPr>
                <w:rFonts w:ascii="Cambria" w:hAnsi="Cambria"/>
              </w:rPr>
            </w:pPr>
            <w:r w:rsidRPr="00550723">
              <w:rPr>
                <w:rStyle w:val="Styl12bKurzva"/>
                <w:rFonts w:ascii="Cambria" w:hAnsi="Cambria" w:cs="Arial"/>
                <w:i/>
                <w:sz w:val="20"/>
                <w:szCs w:val="20"/>
                <w:highlight w:val="yellow"/>
              </w:rPr>
              <w:t>doplní účastník</w:t>
            </w:r>
          </w:p>
        </w:tc>
      </w:tr>
      <w:tr w:rsidR="00EF3A53" w:rsidRPr="00550723" w14:paraId="1261576A" w14:textId="77777777" w:rsidTr="00532F37">
        <w:trPr>
          <w:trHeight w:val="454"/>
        </w:trPr>
        <w:tc>
          <w:tcPr>
            <w:tcW w:w="3544" w:type="dxa"/>
            <w:vAlign w:val="bottom"/>
          </w:tcPr>
          <w:p w14:paraId="4071EDBB" w14:textId="35191C77" w:rsidR="00EF3A53" w:rsidRPr="00550723" w:rsidRDefault="00EF3A53" w:rsidP="00EF3A53">
            <w:pPr>
              <w:ind w:left="72"/>
              <w:rPr>
                <w:rFonts w:ascii="Cambria" w:hAnsi="Cambria"/>
                <w:sz w:val="20"/>
              </w:rPr>
            </w:pPr>
            <w:permStart w:id="1842092219" w:edGrp="everyone" w:colFirst="1" w:colLast="1"/>
            <w:permEnd w:id="775124330"/>
            <w:r w:rsidRPr="00550723">
              <w:rPr>
                <w:rFonts w:ascii="Cambria" w:hAnsi="Cambria"/>
                <w:sz w:val="20"/>
              </w:rPr>
              <w:t>Bankovní spojení:</w:t>
            </w:r>
          </w:p>
        </w:tc>
        <w:tc>
          <w:tcPr>
            <w:tcW w:w="5528" w:type="dxa"/>
            <w:shd w:val="clear" w:color="auto" w:fill="auto"/>
            <w:vAlign w:val="bottom"/>
          </w:tcPr>
          <w:p w14:paraId="6DB9F7B9" w14:textId="12A7B0D9" w:rsidR="00EF3A53" w:rsidRPr="00550723" w:rsidRDefault="00EF3A53" w:rsidP="00EF3A53">
            <w:pPr>
              <w:rPr>
                <w:rFonts w:ascii="Cambria" w:hAnsi="Cambria"/>
              </w:rPr>
            </w:pPr>
            <w:r w:rsidRPr="00550723">
              <w:rPr>
                <w:rStyle w:val="Styl12bKurzva"/>
                <w:rFonts w:ascii="Cambria" w:hAnsi="Cambria" w:cs="Arial"/>
                <w:i/>
                <w:sz w:val="20"/>
                <w:szCs w:val="20"/>
                <w:highlight w:val="yellow"/>
              </w:rPr>
              <w:t>doplní účastník</w:t>
            </w:r>
          </w:p>
        </w:tc>
      </w:tr>
      <w:tr w:rsidR="00EF3A53" w:rsidRPr="00550723" w14:paraId="3EC8F969" w14:textId="77777777" w:rsidTr="00E7245F">
        <w:trPr>
          <w:trHeight w:val="454"/>
        </w:trPr>
        <w:tc>
          <w:tcPr>
            <w:tcW w:w="3544" w:type="dxa"/>
            <w:vAlign w:val="bottom"/>
          </w:tcPr>
          <w:p w14:paraId="087EF485" w14:textId="22E823D3" w:rsidR="00EF3A53" w:rsidRPr="00550723" w:rsidRDefault="00EF3A53" w:rsidP="00EF3A53">
            <w:pPr>
              <w:ind w:left="72"/>
              <w:rPr>
                <w:rFonts w:ascii="Cambria" w:hAnsi="Cambria"/>
                <w:sz w:val="20"/>
              </w:rPr>
            </w:pPr>
            <w:permStart w:id="339112354" w:edGrp="everyone" w:colFirst="1" w:colLast="1"/>
            <w:permEnd w:id="1842092219"/>
            <w:r w:rsidRPr="00550723">
              <w:rPr>
                <w:rFonts w:ascii="Cambria" w:hAnsi="Cambria"/>
                <w:sz w:val="20"/>
              </w:rPr>
              <w:t>Číslo účtu:</w:t>
            </w:r>
          </w:p>
        </w:tc>
        <w:tc>
          <w:tcPr>
            <w:tcW w:w="5528" w:type="dxa"/>
            <w:shd w:val="clear" w:color="auto" w:fill="auto"/>
            <w:vAlign w:val="bottom"/>
          </w:tcPr>
          <w:p w14:paraId="09773F6D" w14:textId="77777777" w:rsidR="00EF3A53" w:rsidRPr="00550723" w:rsidRDefault="00EF3A53" w:rsidP="00EF3A53">
            <w:pPr>
              <w:rPr>
                <w:rFonts w:ascii="Cambria" w:hAnsi="Cambria"/>
              </w:rPr>
            </w:pPr>
            <w:r w:rsidRPr="00550723">
              <w:rPr>
                <w:rStyle w:val="Styl12bKurzva"/>
                <w:rFonts w:ascii="Cambria" w:hAnsi="Cambria" w:cs="Arial"/>
                <w:i/>
                <w:sz w:val="20"/>
                <w:szCs w:val="20"/>
                <w:highlight w:val="yellow"/>
              </w:rPr>
              <w:t>doplní účastník</w:t>
            </w:r>
          </w:p>
        </w:tc>
      </w:tr>
      <w:permEnd w:id="339112354"/>
    </w:tbl>
    <w:p w14:paraId="6A2F64A0" w14:textId="77777777" w:rsidR="0051095A" w:rsidRPr="00550723" w:rsidRDefault="0051095A">
      <w:pPr>
        <w:widowControl/>
        <w:spacing w:after="160" w:line="259" w:lineRule="auto"/>
        <w:rPr>
          <w:rFonts w:ascii="Cambria" w:hAnsi="Cambria"/>
          <w:b/>
          <w:sz w:val="20"/>
        </w:rPr>
      </w:pPr>
      <w:r w:rsidRPr="00550723">
        <w:rPr>
          <w:rFonts w:ascii="Cambria" w:hAnsi="Cambria"/>
          <w:b/>
          <w:sz w:val="20"/>
        </w:rPr>
        <w:br w:type="page"/>
      </w:r>
    </w:p>
    <w:p w14:paraId="6C35039E" w14:textId="77777777" w:rsidR="001B7565" w:rsidRPr="00550723" w:rsidRDefault="001B7565" w:rsidP="006E3CAA">
      <w:pPr>
        <w:pStyle w:val="Nadpis2"/>
        <w:spacing w:after="240"/>
        <w:ind w:right="-2"/>
        <w:rPr>
          <w:rFonts w:ascii="Cambria" w:hAnsi="Cambria"/>
          <w:sz w:val="24"/>
        </w:rPr>
      </w:pPr>
      <w:r w:rsidRPr="00550723">
        <w:rPr>
          <w:rFonts w:ascii="Cambria" w:hAnsi="Cambria"/>
          <w:sz w:val="24"/>
        </w:rPr>
        <w:lastRenderedPageBreak/>
        <w:t xml:space="preserve">Čl. II – Základní ustanovení </w:t>
      </w:r>
    </w:p>
    <w:p w14:paraId="48D8B16B" w14:textId="77777777" w:rsidR="001B7565" w:rsidRPr="00550723"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Smluvní strany se dohodly, že závazkový vztah založený touto smlouvou a další vztahy z něj vyplývající se řídí příslušnými ustanoveními zákona č. 89/2012 Sb., občanský zákoník (dále jen „ObčZ“).</w:t>
      </w:r>
    </w:p>
    <w:p w14:paraId="3C1B3ACD" w14:textId="64C7B2B3" w:rsidR="001B7565" w:rsidRPr="00550723"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 xml:space="preserve">Tato smlouva je uzavírána k zabezpečení veřejných potřeb objednatele. Účelem uzavření této smlouvy je řádné provedení stavebních prací stavby </w:t>
      </w:r>
      <w:r w:rsidR="00E7245F" w:rsidRPr="00550723">
        <w:rPr>
          <w:rFonts w:ascii="Cambria" w:hAnsi="Cambria"/>
          <w:i/>
          <w:sz w:val="20"/>
        </w:rPr>
        <w:t>Rozvoj sportovního areálu Orlovna Veselí nad Moravou-víceúčelový sál</w:t>
      </w:r>
      <w:r w:rsidRPr="00550723">
        <w:rPr>
          <w:rFonts w:ascii="Cambria" w:hAnsi="Cambria"/>
          <w:sz w:val="20"/>
        </w:rPr>
        <w:t xml:space="preserve"> v souladu s obecně závaznými právními předpisy a dalšími podmínkami sjednanými </w:t>
      </w:r>
      <w:r w:rsidR="00FA56EC">
        <w:rPr>
          <w:rFonts w:ascii="Cambria" w:hAnsi="Cambria"/>
          <w:sz w:val="20"/>
        </w:rPr>
        <w:br/>
      </w:r>
      <w:r w:rsidRPr="00550723">
        <w:rPr>
          <w:rFonts w:ascii="Cambria" w:hAnsi="Cambria"/>
          <w:sz w:val="20"/>
        </w:rPr>
        <w:t>v této smlouvě.</w:t>
      </w:r>
    </w:p>
    <w:p w14:paraId="7BAB97A5" w14:textId="77777777" w:rsidR="001B7565" w:rsidRPr="00550723"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Zástupci smluvních stran shodně prohlašují:</w:t>
      </w:r>
    </w:p>
    <w:p w14:paraId="00E59898" w14:textId="77777777"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že údaje uvedené v</w:t>
      </w:r>
      <w:r w:rsidR="006C4B70" w:rsidRPr="00550723">
        <w:rPr>
          <w:rFonts w:ascii="Cambria" w:hAnsi="Cambria"/>
          <w:sz w:val="20"/>
        </w:rPr>
        <w:t> č</w:t>
      </w:r>
      <w:r w:rsidRPr="00550723">
        <w:rPr>
          <w:rFonts w:ascii="Cambria" w:hAnsi="Cambria"/>
          <w:sz w:val="20"/>
        </w:rPr>
        <w:t>l</w:t>
      </w:r>
      <w:r w:rsidR="006C4B70" w:rsidRPr="00550723">
        <w:rPr>
          <w:rFonts w:ascii="Cambria" w:hAnsi="Cambria"/>
          <w:sz w:val="20"/>
        </w:rPr>
        <w:t>.</w:t>
      </w:r>
      <w:r w:rsidRPr="00550723">
        <w:rPr>
          <w:rFonts w:ascii="Cambria" w:hAnsi="Cambria"/>
          <w:sz w:val="20"/>
        </w:rPr>
        <w:t xml:space="preserve"> I této smlouvy (dále jen „identifikační údaje“) jsou v souladu s právní skutečností v době uzavření smlouvy</w:t>
      </w:r>
      <w:r w:rsidR="00C8215F" w:rsidRPr="00550723">
        <w:rPr>
          <w:rFonts w:ascii="Cambria" w:hAnsi="Cambria"/>
          <w:sz w:val="20"/>
        </w:rPr>
        <w:t>;</w:t>
      </w:r>
    </w:p>
    <w:p w14:paraId="031BB83E" w14:textId="77777777"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že jejich vnitřní předpisy nebo rozhodnutí jejich orgánů jim nebrání v řádném uzavření této smlouvy</w:t>
      </w:r>
      <w:r w:rsidR="00C8215F" w:rsidRPr="00550723">
        <w:rPr>
          <w:rFonts w:ascii="Cambria" w:hAnsi="Cambria"/>
          <w:sz w:val="20"/>
        </w:rPr>
        <w:t>;</w:t>
      </w:r>
      <w:r w:rsidRPr="00550723">
        <w:rPr>
          <w:rFonts w:ascii="Cambria" w:hAnsi="Cambria"/>
          <w:sz w:val="20"/>
        </w:rPr>
        <w:t xml:space="preserve"> </w:t>
      </w:r>
    </w:p>
    <w:p w14:paraId="5977DEC4" w14:textId="77777777"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že k řádnému uzavření smlouvy ze strany zhotovitele není potřeba podpisu jiné osoby či dalšího právního jednání</w:t>
      </w:r>
      <w:r w:rsidR="00C8215F" w:rsidRPr="00550723">
        <w:rPr>
          <w:rFonts w:ascii="Cambria" w:hAnsi="Cambria"/>
          <w:sz w:val="20"/>
        </w:rPr>
        <w:t>;</w:t>
      </w:r>
      <w:r w:rsidRPr="00550723">
        <w:rPr>
          <w:rFonts w:ascii="Cambria" w:hAnsi="Cambria"/>
          <w:sz w:val="20"/>
        </w:rPr>
        <w:t xml:space="preserve"> </w:t>
      </w:r>
    </w:p>
    <w:p w14:paraId="66A9EC0A" w14:textId="49FC289C" w:rsidR="001B7565" w:rsidRPr="00550723" w:rsidRDefault="006D5932" w:rsidP="006E3CAA">
      <w:pPr>
        <w:numPr>
          <w:ilvl w:val="2"/>
          <w:numId w:val="40"/>
        </w:numPr>
        <w:tabs>
          <w:tab w:val="left" w:pos="8647"/>
        </w:tabs>
        <w:spacing w:after="120"/>
        <w:ind w:right="-2"/>
        <w:jc w:val="both"/>
        <w:rPr>
          <w:rFonts w:ascii="Cambria" w:hAnsi="Cambria"/>
          <w:sz w:val="20"/>
        </w:rPr>
      </w:pPr>
      <w:r w:rsidRPr="00550723">
        <w:rPr>
          <w:rFonts w:ascii="Cambria" w:hAnsi="Cambria"/>
          <w:color w:val="000000" w:themeColor="text1"/>
          <w:sz w:val="20"/>
        </w:rPr>
        <w:t xml:space="preserve">že ze strany </w:t>
      </w:r>
      <w:r w:rsidR="001B7565" w:rsidRPr="00550723">
        <w:rPr>
          <w:rFonts w:ascii="Cambria" w:hAnsi="Cambria"/>
          <w:color w:val="000000" w:themeColor="text1"/>
          <w:sz w:val="20"/>
        </w:rPr>
        <w:t xml:space="preserve">objednatele </w:t>
      </w:r>
      <w:r w:rsidRPr="00550723">
        <w:rPr>
          <w:rFonts w:ascii="Cambria" w:hAnsi="Cambria"/>
          <w:color w:val="000000" w:themeColor="text1"/>
          <w:sz w:val="20"/>
        </w:rPr>
        <w:t xml:space="preserve">byl </w:t>
      </w:r>
      <w:r w:rsidR="001B7565" w:rsidRPr="00550723">
        <w:rPr>
          <w:rFonts w:ascii="Cambria" w:hAnsi="Cambria"/>
          <w:color w:val="000000" w:themeColor="text1"/>
          <w:sz w:val="20"/>
        </w:rPr>
        <w:t>s uzavřením této smlouvy vyslov</w:t>
      </w:r>
      <w:r w:rsidRPr="00550723">
        <w:rPr>
          <w:rFonts w:ascii="Cambria" w:hAnsi="Cambria"/>
          <w:color w:val="000000" w:themeColor="text1"/>
          <w:sz w:val="20"/>
        </w:rPr>
        <w:t>en</w:t>
      </w:r>
      <w:r w:rsidR="001B7565" w:rsidRPr="00550723">
        <w:rPr>
          <w:rFonts w:ascii="Cambria" w:hAnsi="Cambria"/>
          <w:color w:val="000000" w:themeColor="text1"/>
          <w:sz w:val="20"/>
        </w:rPr>
        <w:t xml:space="preserve"> souhlas dne </w:t>
      </w:r>
      <w:r w:rsidR="006E54E4" w:rsidRPr="00550723">
        <w:rPr>
          <w:rFonts w:ascii="Cambria" w:hAnsi="Cambria"/>
          <w:sz w:val="20"/>
          <w:highlight w:val="lightGray"/>
        </w:rPr>
        <w:t>…</w:t>
      </w:r>
      <w:r w:rsidR="006E54E4" w:rsidRPr="00550723">
        <w:rPr>
          <w:rFonts w:ascii="Cambria" w:hAnsi="Cambria"/>
          <w:i/>
          <w:sz w:val="18"/>
          <w:highlight w:val="lightGray"/>
        </w:rPr>
        <w:t>(bude doplněno při uzavírání SOD)</w:t>
      </w:r>
      <w:r w:rsidR="006E54E4" w:rsidRPr="00550723">
        <w:rPr>
          <w:rFonts w:ascii="Cambria" w:hAnsi="Cambria"/>
          <w:sz w:val="20"/>
          <w:highlight w:val="lightGray"/>
        </w:rPr>
        <w:t>…</w:t>
      </w:r>
      <w:r w:rsidR="00C8215F" w:rsidRPr="00550723">
        <w:rPr>
          <w:rFonts w:ascii="Cambria" w:hAnsi="Cambria"/>
        </w:rPr>
        <w:t>;</w:t>
      </w:r>
    </w:p>
    <w:p w14:paraId="1FD11D44" w14:textId="075191C5"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 xml:space="preserve">že zhotovitel byl vybrán na základě </w:t>
      </w:r>
      <w:r w:rsidR="006D5932" w:rsidRPr="00550723">
        <w:rPr>
          <w:rFonts w:ascii="Cambria" w:hAnsi="Cambria"/>
          <w:sz w:val="20"/>
        </w:rPr>
        <w:t xml:space="preserve">řádného průběhu </w:t>
      </w:r>
      <w:r w:rsidRPr="00550723">
        <w:rPr>
          <w:rFonts w:ascii="Cambria" w:hAnsi="Cambria"/>
          <w:sz w:val="20"/>
        </w:rPr>
        <w:t>zadávacího řízení na veřejnou zakázku objednatele "</w:t>
      </w:r>
      <w:r w:rsidR="00E7245F" w:rsidRPr="00550723">
        <w:rPr>
          <w:rFonts w:ascii="Cambria" w:hAnsi="Cambria"/>
          <w:sz w:val="20"/>
        </w:rPr>
        <w:t>Rozvoj sportovního areálu Orlovna Veselí nad Moravou-víceúčelový sál</w:t>
      </w:r>
      <w:r w:rsidRPr="00550723">
        <w:rPr>
          <w:rFonts w:ascii="Cambria" w:hAnsi="Cambria"/>
          <w:sz w:val="20"/>
        </w:rPr>
        <w:t>".</w:t>
      </w:r>
    </w:p>
    <w:p w14:paraId="345C872E" w14:textId="317E47D6" w:rsidR="001B7565" w:rsidRPr="00550723" w:rsidRDefault="001B7565" w:rsidP="006E3CAA">
      <w:pPr>
        <w:numPr>
          <w:ilvl w:val="1"/>
          <w:numId w:val="28"/>
        </w:numPr>
        <w:tabs>
          <w:tab w:val="num" w:pos="284"/>
          <w:tab w:val="left" w:pos="8647"/>
        </w:tabs>
        <w:spacing w:after="120"/>
        <w:ind w:left="284" w:right="-2" w:hanging="284"/>
        <w:jc w:val="both"/>
        <w:rPr>
          <w:rFonts w:ascii="Cambria" w:hAnsi="Cambria"/>
          <w:sz w:val="20"/>
        </w:rPr>
      </w:pPr>
      <w:r w:rsidRPr="00550723">
        <w:rPr>
          <w:rFonts w:ascii="Cambria" w:hAnsi="Cambria"/>
          <w:sz w:val="20"/>
        </w:rPr>
        <w:t>Smluvní strany se zavazují, že zástupci smluvních stran podepisující tuto smlouvu jakékoliv změny svých identifikačních údajů písemně oznámí (s ověřeným podpisem) bez prodlení druhé smluvní straně</w:t>
      </w:r>
      <w:r w:rsidR="00C8215F" w:rsidRPr="00550723">
        <w:rPr>
          <w:rFonts w:ascii="Cambria" w:hAnsi="Cambria"/>
          <w:sz w:val="20"/>
        </w:rPr>
        <w:t xml:space="preserve">, </w:t>
      </w:r>
      <w:r w:rsidR="00747D60" w:rsidRPr="00550723">
        <w:rPr>
          <w:rFonts w:ascii="Cambria" w:hAnsi="Cambria"/>
          <w:sz w:val="20"/>
        </w:rPr>
        <w:br/>
      </w:r>
      <w:r w:rsidR="00C8215F" w:rsidRPr="00550723">
        <w:rPr>
          <w:rFonts w:ascii="Cambria" w:hAnsi="Cambria"/>
          <w:sz w:val="20"/>
        </w:rPr>
        <w:t>a to zejména:</w:t>
      </w:r>
    </w:p>
    <w:p w14:paraId="5CBAC281" w14:textId="77777777" w:rsidR="001B7565" w:rsidRPr="00550723" w:rsidRDefault="001B7565" w:rsidP="000A7022">
      <w:pPr>
        <w:numPr>
          <w:ilvl w:val="2"/>
          <w:numId w:val="39"/>
        </w:numPr>
        <w:tabs>
          <w:tab w:val="clear" w:pos="858"/>
          <w:tab w:val="num" w:pos="1276"/>
          <w:tab w:val="left" w:pos="8647"/>
        </w:tabs>
        <w:spacing w:after="120"/>
        <w:ind w:right="-2" w:hanging="291"/>
        <w:jc w:val="both"/>
        <w:rPr>
          <w:rFonts w:ascii="Cambria" w:hAnsi="Cambria"/>
          <w:sz w:val="20"/>
        </w:rPr>
      </w:pPr>
      <w:r w:rsidRPr="00550723">
        <w:rPr>
          <w:rFonts w:ascii="Cambria" w:hAnsi="Cambria"/>
          <w:sz w:val="20"/>
        </w:rPr>
        <w:t>změn</w:t>
      </w:r>
      <w:r w:rsidR="00C8215F" w:rsidRPr="00550723">
        <w:rPr>
          <w:rFonts w:ascii="Cambria" w:hAnsi="Cambria"/>
          <w:sz w:val="20"/>
        </w:rPr>
        <w:t>u</w:t>
      </w:r>
      <w:r w:rsidRPr="00550723">
        <w:rPr>
          <w:rFonts w:ascii="Cambria" w:hAnsi="Cambria"/>
          <w:sz w:val="20"/>
        </w:rPr>
        <w:t xml:space="preserve"> identifikačních údajů, včetně změny bankovního spojení </w:t>
      </w:r>
      <w:r w:rsidR="00C8215F" w:rsidRPr="00550723">
        <w:rPr>
          <w:rFonts w:ascii="Cambria" w:hAnsi="Cambria"/>
          <w:sz w:val="20"/>
        </w:rPr>
        <w:t xml:space="preserve">– takové oznámení </w:t>
      </w:r>
      <w:r w:rsidRPr="00550723">
        <w:rPr>
          <w:rFonts w:ascii="Cambria" w:hAnsi="Cambria"/>
          <w:sz w:val="20"/>
        </w:rPr>
        <w:t>smluvní strana zašle k rukám oprávněného zástupce pověřeného zastupováním druhé smluvní strany</w:t>
      </w:r>
      <w:r w:rsidR="00C8215F" w:rsidRPr="00550723">
        <w:rPr>
          <w:rFonts w:ascii="Cambria" w:hAnsi="Cambria"/>
          <w:sz w:val="20"/>
        </w:rPr>
        <w:t>;</w:t>
      </w:r>
    </w:p>
    <w:p w14:paraId="03C4C40E" w14:textId="77777777" w:rsidR="001B7565" w:rsidRPr="00550723" w:rsidRDefault="001B7565" w:rsidP="000A7022">
      <w:pPr>
        <w:numPr>
          <w:ilvl w:val="2"/>
          <w:numId w:val="39"/>
        </w:numPr>
        <w:tabs>
          <w:tab w:val="clear" w:pos="858"/>
          <w:tab w:val="num" w:pos="1276"/>
          <w:tab w:val="left" w:pos="8647"/>
        </w:tabs>
        <w:spacing w:after="120"/>
        <w:ind w:right="-2" w:hanging="291"/>
        <w:jc w:val="both"/>
        <w:rPr>
          <w:rFonts w:ascii="Cambria" w:hAnsi="Cambria"/>
          <w:sz w:val="20"/>
        </w:rPr>
      </w:pPr>
      <w:r w:rsidRPr="00550723">
        <w:rPr>
          <w:rFonts w:ascii="Cambria" w:hAnsi="Cambria"/>
          <w:sz w:val="20"/>
        </w:rPr>
        <w:t>změn</w:t>
      </w:r>
      <w:r w:rsidR="00C8215F" w:rsidRPr="00550723">
        <w:rPr>
          <w:rFonts w:ascii="Cambria" w:hAnsi="Cambria"/>
          <w:sz w:val="20"/>
        </w:rPr>
        <w:t>u</w:t>
      </w:r>
      <w:r w:rsidR="004F08FB" w:rsidRPr="00550723">
        <w:rPr>
          <w:rFonts w:ascii="Cambria" w:hAnsi="Cambria"/>
          <w:sz w:val="20"/>
        </w:rPr>
        <w:t xml:space="preserve"> zástupce smluvní strany</w:t>
      </w:r>
      <w:r w:rsidR="00C8215F" w:rsidRPr="00550723">
        <w:rPr>
          <w:rFonts w:ascii="Cambria" w:hAnsi="Cambria"/>
          <w:sz w:val="20"/>
        </w:rPr>
        <w:t xml:space="preserve"> - takové oznámení </w:t>
      </w:r>
      <w:r w:rsidRPr="00550723">
        <w:rPr>
          <w:rFonts w:ascii="Cambria" w:hAnsi="Cambria"/>
          <w:sz w:val="20"/>
        </w:rPr>
        <w:t>smluvní strana doloží dokladem o volbě nebo jmenování</w:t>
      </w:r>
      <w:r w:rsidR="00C8215F" w:rsidRPr="00550723">
        <w:rPr>
          <w:rFonts w:ascii="Cambria" w:hAnsi="Cambria"/>
          <w:sz w:val="20"/>
        </w:rPr>
        <w:t>;</w:t>
      </w:r>
      <w:r w:rsidRPr="00550723">
        <w:rPr>
          <w:rFonts w:ascii="Cambria" w:hAnsi="Cambria"/>
          <w:sz w:val="20"/>
        </w:rPr>
        <w:t xml:space="preserve"> </w:t>
      </w:r>
    </w:p>
    <w:p w14:paraId="2EA203DC" w14:textId="77777777" w:rsidR="001B7565" w:rsidRPr="00550723" w:rsidRDefault="001B7565" w:rsidP="006E3CAA">
      <w:pPr>
        <w:tabs>
          <w:tab w:val="left" w:pos="8647"/>
        </w:tabs>
        <w:spacing w:after="120"/>
        <w:ind w:left="284" w:right="-2"/>
        <w:jc w:val="both"/>
        <w:rPr>
          <w:rFonts w:ascii="Cambria" w:hAnsi="Cambria"/>
          <w:sz w:val="20"/>
        </w:rPr>
      </w:pPr>
      <w:r w:rsidRPr="00550723">
        <w:rPr>
          <w:rFonts w:ascii="Cambria" w:hAnsi="Cambria"/>
          <w:sz w:val="20"/>
        </w:rPr>
        <w:t xml:space="preserve">V písemném oznámení smluvní strana vždy uvede odkaz na číslo smlouvy a datum účinnosti oznamované změny. </w:t>
      </w:r>
    </w:p>
    <w:p w14:paraId="187AE04C" w14:textId="32EC014D" w:rsidR="00385784" w:rsidRPr="00A57FF8"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A57FF8">
        <w:rPr>
          <w:rFonts w:ascii="Cambria" w:hAnsi="Cambria"/>
          <w:sz w:val="20"/>
        </w:rPr>
        <w:t xml:space="preserve">Zhotovitel se zavazuje, že nejpozději </w:t>
      </w:r>
      <w:r w:rsidR="00841A05" w:rsidRPr="00A57FF8">
        <w:rPr>
          <w:rFonts w:ascii="Cambria" w:hAnsi="Cambria"/>
          <w:sz w:val="20"/>
        </w:rPr>
        <w:t>5 dnů před termínem předání a převzetí staveniště dle čl. V </w:t>
      </w:r>
      <w:r w:rsidR="00841A05" w:rsidRPr="00A57FF8">
        <w:rPr>
          <w:rFonts w:ascii="Cambria" w:hAnsi="Cambria"/>
          <w:sz w:val="20"/>
        </w:rPr>
        <w:br/>
        <w:t>této smlouvy</w:t>
      </w:r>
      <w:r w:rsidRPr="00A57FF8">
        <w:rPr>
          <w:rFonts w:ascii="Cambria" w:hAnsi="Cambria"/>
          <w:sz w:val="20"/>
        </w:rPr>
        <w:t xml:space="preserve"> </w:t>
      </w:r>
      <w:r w:rsidR="00841A05" w:rsidRPr="00A57FF8">
        <w:rPr>
          <w:rFonts w:ascii="Cambria" w:hAnsi="Cambria"/>
          <w:sz w:val="20"/>
        </w:rPr>
        <w:t>předloží objednateli uzavřenou pojistnou smlouvu pro případ způsobení škody při výkonu stavební činnosti, a t</w:t>
      </w:r>
      <w:r w:rsidR="00AC16D9" w:rsidRPr="00A57FF8">
        <w:rPr>
          <w:rFonts w:ascii="Cambria" w:hAnsi="Cambria"/>
          <w:sz w:val="20"/>
        </w:rPr>
        <w:t>o minimálně ve výši plnění 14</w:t>
      </w:r>
      <w:r w:rsidR="00841A05" w:rsidRPr="00A57FF8">
        <w:rPr>
          <w:rFonts w:ascii="Cambria" w:hAnsi="Cambria"/>
          <w:sz w:val="20"/>
        </w:rPr>
        <w:t xml:space="preserve"> mil. Kč</w:t>
      </w:r>
      <w:r w:rsidR="00A43F83" w:rsidRPr="00A57FF8">
        <w:rPr>
          <w:rFonts w:ascii="Cambria" w:hAnsi="Cambria"/>
          <w:sz w:val="20"/>
        </w:rPr>
        <w:t>.</w:t>
      </w:r>
    </w:p>
    <w:p w14:paraId="3CFB8120" w14:textId="77777777" w:rsidR="00385784" w:rsidRPr="00550723"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Zhotovitel výslovně prohlašuje, že je odborně způsobilý k zajištění předmětu plnění podle této smlouvy.</w:t>
      </w:r>
    </w:p>
    <w:p w14:paraId="639C729C" w14:textId="344EE0E4" w:rsidR="00550723" w:rsidRPr="006C720D" w:rsidRDefault="00550723" w:rsidP="00550723">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 xml:space="preserve">Zakázka bude financována za účasti Ministerstva školství, mládeže a tělovýchovy ČR (dále jen „MŠMT“), Podprogram </w:t>
      </w:r>
      <w:proofErr w:type="gramStart"/>
      <w:r w:rsidRPr="006C720D">
        <w:rPr>
          <w:rFonts w:asciiTheme="majorHAnsi" w:hAnsiTheme="majorHAnsi"/>
          <w:sz w:val="20"/>
        </w:rPr>
        <w:t>133D</w:t>
      </w:r>
      <w:proofErr w:type="gramEnd"/>
      <w:r w:rsidRPr="006C720D">
        <w:rPr>
          <w:rFonts w:asciiTheme="majorHAnsi" w:hAnsiTheme="majorHAnsi"/>
          <w:sz w:val="20"/>
        </w:rPr>
        <w:t xml:space="preserve"> 531 Podpora materiálně technické základny sportu – ÚSC, SK a TJ.</w:t>
      </w:r>
    </w:p>
    <w:p w14:paraId="03E5BB85" w14:textId="77777777" w:rsidR="00550723" w:rsidRPr="006C720D" w:rsidRDefault="00550723" w:rsidP="00550723">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se zavazuje:</w:t>
      </w:r>
    </w:p>
    <w:p w14:paraId="1F577F90" w14:textId="77777777" w:rsidR="00550723" w:rsidRPr="006C720D" w:rsidRDefault="00550723" w:rsidP="00550723">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 xml:space="preserve">respektovat právo poskytovatele finanční podpory MŠMT na zajišťování </w:t>
      </w:r>
      <w:proofErr w:type="spellStart"/>
      <w:r w:rsidRPr="006C720D">
        <w:rPr>
          <w:rFonts w:asciiTheme="majorHAnsi" w:hAnsiTheme="majorHAnsi"/>
          <w:sz w:val="20"/>
        </w:rPr>
        <w:t>veškerých</w:t>
      </w:r>
      <w:proofErr w:type="spellEnd"/>
      <w:r w:rsidRPr="006C720D">
        <w:rPr>
          <w:rFonts w:asciiTheme="majorHAnsi" w:hAnsiTheme="majorHAnsi"/>
          <w:sz w:val="20"/>
        </w:rPr>
        <w:t xml:space="preserve"> podkladů </w:t>
      </w:r>
      <w:r w:rsidRPr="006C720D">
        <w:rPr>
          <w:rFonts w:asciiTheme="majorHAnsi" w:hAnsiTheme="majorHAnsi"/>
          <w:sz w:val="20"/>
        </w:rPr>
        <w:br/>
        <w:t xml:space="preserve">a údajů </w:t>
      </w:r>
      <w:proofErr w:type="spellStart"/>
      <w:r w:rsidRPr="006C720D">
        <w:rPr>
          <w:rFonts w:asciiTheme="majorHAnsi" w:hAnsiTheme="majorHAnsi"/>
          <w:sz w:val="20"/>
        </w:rPr>
        <w:t>nutných</w:t>
      </w:r>
      <w:proofErr w:type="spellEnd"/>
      <w:r w:rsidRPr="006C720D">
        <w:rPr>
          <w:rFonts w:asciiTheme="majorHAnsi" w:hAnsiTheme="majorHAnsi"/>
          <w:sz w:val="20"/>
        </w:rPr>
        <w:t xml:space="preserve"> pro kontrolu hospodárného, účelného a efektivního nakládání s účelově </w:t>
      </w:r>
      <w:proofErr w:type="spellStart"/>
      <w:r w:rsidRPr="006C720D">
        <w:rPr>
          <w:rFonts w:asciiTheme="majorHAnsi" w:hAnsiTheme="majorHAnsi"/>
          <w:sz w:val="20"/>
        </w:rPr>
        <w:t>poskytnutými</w:t>
      </w:r>
      <w:proofErr w:type="spellEnd"/>
      <w:r w:rsidRPr="006C720D">
        <w:rPr>
          <w:rFonts w:asciiTheme="majorHAnsi" w:hAnsiTheme="majorHAnsi"/>
          <w:sz w:val="20"/>
        </w:rPr>
        <w:t xml:space="preserve"> finančními prostředky z rozpočtu MŠMT,</w:t>
      </w:r>
    </w:p>
    <w:p w14:paraId="7AC56B29" w14:textId="77777777" w:rsidR="00550723" w:rsidRPr="006C720D" w:rsidRDefault="00550723" w:rsidP="00550723">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umožnit v plném rozsahu kontrolním orgánům provedení kontroly svého účetnictví a realizace zakázky ve smyslu § 2 písm. e) a § 13 zákona č. 320/2001 Sb., o finanční kontrole ve veřejné správě, ve znění pozdějších předpisů, a zákona č. 552/1991 Sb., o státní kontrole, ve znění pozdějších předpisů, tj. poskytnout kontrolním orgánům doklady o dodávkách stavebních prací, zboží a služeb hrazených z veřejných výdajů nebo z veřejné finanční podpory v rozsahu nezbytném pro ověření příslušné operace,</w:t>
      </w:r>
    </w:p>
    <w:p w14:paraId="02ACF869" w14:textId="77777777" w:rsidR="00550723" w:rsidRPr="006C720D" w:rsidRDefault="00550723" w:rsidP="00550723">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 xml:space="preserve">uschovávat doklady související s </w:t>
      </w:r>
      <w:proofErr w:type="spellStart"/>
      <w:r w:rsidRPr="006C720D">
        <w:rPr>
          <w:rFonts w:asciiTheme="majorHAnsi" w:hAnsiTheme="majorHAnsi"/>
          <w:sz w:val="20"/>
        </w:rPr>
        <w:t>plněním</w:t>
      </w:r>
      <w:proofErr w:type="spellEnd"/>
      <w:r w:rsidRPr="006C720D">
        <w:rPr>
          <w:rFonts w:asciiTheme="majorHAnsi" w:hAnsiTheme="majorHAnsi"/>
          <w:sz w:val="20"/>
        </w:rPr>
        <w:t xml:space="preserve"> zakázky a umožnit osobám </w:t>
      </w:r>
      <w:proofErr w:type="spellStart"/>
      <w:r w:rsidRPr="006C720D">
        <w:rPr>
          <w:rFonts w:asciiTheme="majorHAnsi" w:hAnsiTheme="majorHAnsi"/>
          <w:sz w:val="20"/>
        </w:rPr>
        <w:t>oprávněným</w:t>
      </w:r>
      <w:proofErr w:type="spellEnd"/>
      <w:r w:rsidRPr="006C720D">
        <w:rPr>
          <w:rFonts w:asciiTheme="majorHAnsi" w:hAnsiTheme="majorHAnsi"/>
          <w:sz w:val="20"/>
        </w:rPr>
        <w:t xml:space="preserve"> k výkonu kontroly projektu po dobu 10 let od schválení závěrečného vyhodnocení akce ze strany MŠMT, pokud z platné právní úpravy pro uchovávání </w:t>
      </w:r>
      <w:proofErr w:type="spellStart"/>
      <w:r w:rsidRPr="006C720D">
        <w:rPr>
          <w:rFonts w:asciiTheme="majorHAnsi" w:hAnsiTheme="majorHAnsi"/>
          <w:sz w:val="20"/>
        </w:rPr>
        <w:t>některých</w:t>
      </w:r>
      <w:proofErr w:type="spellEnd"/>
      <w:r w:rsidRPr="006C720D">
        <w:rPr>
          <w:rFonts w:asciiTheme="majorHAnsi" w:hAnsiTheme="majorHAnsi"/>
          <w:sz w:val="20"/>
        </w:rPr>
        <w:t xml:space="preserve"> dokumentů </w:t>
      </w:r>
      <w:proofErr w:type="spellStart"/>
      <w:r w:rsidRPr="006C720D">
        <w:rPr>
          <w:rFonts w:asciiTheme="majorHAnsi" w:hAnsiTheme="majorHAnsi"/>
          <w:sz w:val="20"/>
        </w:rPr>
        <w:t>nevyplývá</w:t>
      </w:r>
      <w:proofErr w:type="spellEnd"/>
      <w:r w:rsidRPr="006C720D">
        <w:rPr>
          <w:rFonts w:asciiTheme="majorHAnsi" w:hAnsiTheme="majorHAnsi"/>
          <w:sz w:val="20"/>
        </w:rPr>
        <w:t xml:space="preserve"> lhůta delší. </w:t>
      </w:r>
    </w:p>
    <w:p w14:paraId="40C29901" w14:textId="77777777" w:rsidR="00550723" w:rsidRPr="006C720D" w:rsidRDefault="00550723" w:rsidP="00550723">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poskytnout objednateli na jeho písemnou žádost veškeré doklady související s realizací díla,</w:t>
      </w:r>
    </w:p>
    <w:p w14:paraId="04749270" w14:textId="77777777" w:rsidR="00550723" w:rsidRPr="006C720D" w:rsidRDefault="00550723" w:rsidP="00550723">
      <w:pPr>
        <w:widowControl/>
        <w:rPr>
          <w:rFonts w:asciiTheme="majorHAnsi" w:hAnsiTheme="majorHAnsi"/>
          <w:sz w:val="20"/>
        </w:rPr>
      </w:pPr>
      <w:r w:rsidRPr="006C720D">
        <w:rPr>
          <w:rFonts w:asciiTheme="majorHAnsi" w:hAnsiTheme="majorHAnsi"/>
          <w:sz w:val="20"/>
        </w:rPr>
        <w:br w:type="page"/>
      </w:r>
    </w:p>
    <w:p w14:paraId="0722795B" w14:textId="5C1F7330" w:rsidR="00550723" w:rsidRDefault="00550723" w:rsidP="00550723">
      <w:pPr>
        <w:numPr>
          <w:ilvl w:val="1"/>
          <w:numId w:val="28"/>
        </w:numPr>
        <w:tabs>
          <w:tab w:val="num" w:pos="284"/>
        </w:tabs>
        <w:spacing w:after="120"/>
        <w:ind w:left="284" w:right="-2" w:hanging="284"/>
        <w:jc w:val="both"/>
        <w:rPr>
          <w:rFonts w:asciiTheme="majorHAnsi" w:hAnsiTheme="majorHAnsi" w:cstheme="minorHAnsi"/>
          <w:sz w:val="20"/>
        </w:rPr>
      </w:pPr>
      <w:r w:rsidRPr="006C720D">
        <w:rPr>
          <w:rFonts w:asciiTheme="majorHAnsi" w:hAnsiTheme="majorHAnsi" w:cstheme="minorHAnsi"/>
          <w:sz w:val="20"/>
        </w:rPr>
        <w:lastRenderedPageBreak/>
        <w:t xml:space="preserve">Realizace stavební zakázky </w:t>
      </w:r>
      <w:r>
        <w:rPr>
          <w:rFonts w:asciiTheme="majorHAnsi" w:hAnsiTheme="majorHAnsi" w:cstheme="minorHAnsi"/>
          <w:i/>
          <w:sz w:val="20"/>
        </w:rPr>
        <w:t>Rozvoj sportovního areálu Orlovna Veselí nad Moravou-víceúčelový sál</w:t>
      </w:r>
      <w:r w:rsidRPr="006C720D">
        <w:rPr>
          <w:rFonts w:asciiTheme="majorHAnsi" w:hAnsiTheme="majorHAnsi" w:cstheme="minorHAnsi"/>
          <w:sz w:val="20"/>
        </w:rPr>
        <w:t xml:space="preserve"> je závislá na skutečnosti, zda bude na předmětnou akci poskytnuta podpora ze strany MŠMT. </w:t>
      </w:r>
      <w:r>
        <w:rPr>
          <w:rFonts w:asciiTheme="majorHAnsi" w:hAnsiTheme="majorHAnsi" w:cstheme="minorHAnsi"/>
          <w:sz w:val="20"/>
        </w:rPr>
        <w:br/>
      </w:r>
      <w:r w:rsidRPr="006C720D">
        <w:rPr>
          <w:rFonts w:asciiTheme="majorHAnsi" w:hAnsiTheme="majorHAnsi" w:cstheme="minorHAnsi"/>
          <w:sz w:val="20"/>
        </w:rPr>
        <w:t xml:space="preserve">Nebude-li dodavatel vyzván k </w:t>
      </w:r>
      <w:proofErr w:type="spellStart"/>
      <w:r w:rsidRPr="006C720D">
        <w:rPr>
          <w:rFonts w:asciiTheme="majorHAnsi" w:hAnsiTheme="majorHAnsi" w:cstheme="minorHAnsi"/>
          <w:sz w:val="20"/>
        </w:rPr>
        <w:t>převzetí</w:t>
      </w:r>
      <w:proofErr w:type="spellEnd"/>
      <w:r w:rsidRPr="006C720D">
        <w:rPr>
          <w:rFonts w:asciiTheme="majorHAnsi" w:hAnsiTheme="majorHAnsi" w:cstheme="minorHAnsi"/>
          <w:sz w:val="20"/>
        </w:rPr>
        <w:t xml:space="preserve"> </w:t>
      </w:r>
      <w:proofErr w:type="spellStart"/>
      <w:r w:rsidRPr="006C720D">
        <w:rPr>
          <w:rFonts w:asciiTheme="majorHAnsi" w:hAnsiTheme="majorHAnsi" w:cstheme="minorHAnsi"/>
          <w:sz w:val="20"/>
        </w:rPr>
        <w:t>stavenište</w:t>
      </w:r>
      <w:proofErr w:type="spellEnd"/>
      <w:r w:rsidRPr="006C720D">
        <w:rPr>
          <w:rFonts w:asciiTheme="majorHAnsi" w:hAnsiTheme="majorHAnsi" w:cstheme="minorHAnsi"/>
          <w:sz w:val="20"/>
        </w:rPr>
        <w:t xml:space="preserve">̌ a zahájení prací dle smlouvy </w:t>
      </w:r>
      <w:proofErr w:type="spellStart"/>
      <w:r w:rsidRPr="006C720D">
        <w:rPr>
          <w:rFonts w:asciiTheme="majorHAnsi" w:hAnsiTheme="majorHAnsi" w:cstheme="minorHAnsi"/>
          <w:sz w:val="20"/>
        </w:rPr>
        <w:t>nejpozději</w:t>
      </w:r>
      <w:proofErr w:type="spellEnd"/>
      <w:r w:rsidRPr="006C720D">
        <w:rPr>
          <w:rFonts w:asciiTheme="majorHAnsi" w:hAnsiTheme="majorHAnsi" w:cstheme="minorHAnsi"/>
          <w:sz w:val="20"/>
        </w:rPr>
        <w:t xml:space="preserve"> ve </w:t>
      </w:r>
      <w:proofErr w:type="spellStart"/>
      <w:r w:rsidRPr="006C720D">
        <w:rPr>
          <w:rFonts w:asciiTheme="majorHAnsi" w:hAnsiTheme="majorHAnsi" w:cstheme="minorHAnsi"/>
          <w:sz w:val="20"/>
        </w:rPr>
        <w:t>lhůte</w:t>
      </w:r>
      <w:proofErr w:type="spellEnd"/>
      <w:r w:rsidRPr="006C720D">
        <w:rPr>
          <w:rFonts w:asciiTheme="majorHAnsi" w:hAnsiTheme="majorHAnsi" w:cstheme="minorHAnsi"/>
          <w:sz w:val="20"/>
        </w:rPr>
        <w:t xml:space="preserve">̌ </w:t>
      </w:r>
      <w:r w:rsidR="00A57FF8">
        <w:rPr>
          <w:rFonts w:asciiTheme="majorHAnsi" w:hAnsiTheme="majorHAnsi" w:cstheme="minorHAnsi"/>
          <w:sz w:val="20"/>
        </w:rPr>
        <w:br/>
      </w:r>
      <w:r w:rsidRPr="006C720D">
        <w:rPr>
          <w:rFonts w:asciiTheme="majorHAnsi" w:hAnsiTheme="majorHAnsi" w:cstheme="minorHAnsi"/>
          <w:sz w:val="20"/>
        </w:rPr>
        <w:t xml:space="preserve">do 12 </w:t>
      </w:r>
      <w:proofErr w:type="spellStart"/>
      <w:r w:rsidRPr="006C720D">
        <w:rPr>
          <w:rFonts w:asciiTheme="majorHAnsi" w:hAnsiTheme="majorHAnsi" w:cstheme="minorHAnsi"/>
          <w:sz w:val="20"/>
        </w:rPr>
        <w:t>měsícu</w:t>
      </w:r>
      <w:proofErr w:type="spellEnd"/>
      <w:r w:rsidRPr="006C720D">
        <w:rPr>
          <w:rFonts w:asciiTheme="majorHAnsi" w:hAnsiTheme="majorHAnsi" w:cstheme="minorHAnsi"/>
          <w:sz w:val="20"/>
        </w:rPr>
        <w:t xml:space="preserve">̊ ode dne </w:t>
      </w:r>
      <w:proofErr w:type="spellStart"/>
      <w:r w:rsidRPr="006C720D">
        <w:rPr>
          <w:rFonts w:asciiTheme="majorHAnsi" w:hAnsiTheme="majorHAnsi" w:cstheme="minorHAnsi"/>
          <w:sz w:val="20"/>
        </w:rPr>
        <w:t>uzavření</w:t>
      </w:r>
      <w:proofErr w:type="spellEnd"/>
      <w:r w:rsidRPr="006C720D">
        <w:rPr>
          <w:rFonts w:asciiTheme="majorHAnsi" w:hAnsiTheme="majorHAnsi" w:cstheme="minorHAnsi"/>
          <w:sz w:val="20"/>
        </w:rPr>
        <w:t xml:space="preserve"> smlouvy o dílo, je zadavatel i zhotovitel </w:t>
      </w:r>
      <w:proofErr w:type="spellStart"/>
      <w:r w:rsidRPr="006C720D">
        <w:rPr>
          <w:rFonts w:asciiTheme="majorHAnsi" w:hAnsiTheme="majorHAnsi" w:cstheme="minorHAnsi"/>
          <w:sz w:val="20"/>
        </w:rPr>
        <w:t>oprávněn</w:t>
      </w:r>
      <w:proofErr w:type="spellEnd"/>
      <w:r w:rsidRPr="006C720D">
        <w:rPr>
          <w:rFonts w:asciiTheme="majorHAnsi" w:hAnsiTheme="majorHAnsi" w:cstheme="minorHAnsi"/>
          <w:sz w:val="20"/>
        </w:rPr>
        <w:t xml:space="preserve"> smlouvu </w:t>
      </w:r>
      <w:proofErr w:type="spellStart"/>
      <w:r w:rsidRPr="006C720D">
        <w:rPr>
          <w:rFonts w:asciiTheme="majorHAnsi" w:hAnsiTheme="majorHAnsi" w:cstheme="minorHAnsi"/>
          <w:sz w:val="20"/>
        </w:rPr>
        <w:t>uzavřenou</w:t>
      </w:r>
      <w:proofErr w:type="spellEnd"/>
      <w:r w:rsidRPr="006C720D">
        <w:rPr>
          <w:rFonts w:asciiTheme="majorHAnsi" w:hAnsiTheme="majorHAnsi" w:cstheme="minorHAnsi"/>
          <w:sz w:val="20"/>
        </w:rPr>
        <w:t xml:space="preserve"> </w:t>
      </w:r>
      <w:r>
        <w:rPr>
          <w:rFonts w:asciiTheme="majorHAnsi" w:hAnsiTheme="majorHAnsi" w:cstheme="minorHAnsi"/>
          <w:sz w:val="20"/>
        </w:rPr>
        <w:br/>
      </w:r>
      <w:r w:rsidRPr="006C720D">
        <w:rPr>
          <w:rFonts w:asciiTheme="majorHAnsi" w:hAnsiTheme="majorHAnsi" w:cstheme="minorHAnsi"/>
          <w:sz w:val="20"/>
        </w:rPr>
        <w:t xml:space="preserve">v tomto zadávacím </w:t>
      </w:r>
      <w:proofErr w:type="spellStart"/>
      <w:r w:rsidRPr="006C720D">
        <w:rPr>
          <w:rFonts w:asciiTheme="majorHAnsi" w:hAnsiTheme="majorHAnsi" w:cstheme="minorHAnsi"/>
          <w:sz w:val="20"/>
        </w:rPr>
        <w:t>řízení</w:t>
      </w:r>
      <w:proofErr w:type="spellEnd"/>
      <w:r w:rsidRPr="006C720D">
        <w:rPr>
          <w:rFonts w:asciiTheme="majorHAnsi" w:hAnsiTheme="majorHAnsi" w:cstheme="minorHAnsi"/>
          <w:sz w:val="20"/>
        </w:rPr>
        <w:t xml:space="preserve"> </w:t>
      </w:r>
      <w:proofErr w:type="spellStart"/>
      <w:r w:rsidRPr="006C720D">
        <w:rPr>
          <w:rFonts w:asciiTheme="majorHAnsi" w:hAnsiTheme="majorHAnsi" w:cstheme="minorHAnsi"/>
          <w:sz w:val="20"/>
        </w:rPr>
        <w:t>vypovědět</w:t>
      </w:r>
      <w:proofErr w:type="spellEnd"/>
      <w:r w:rsidRPr="006C720D">
        <w:rPr>
          <w:rFonts w:asciiTheme="majorHAnsi" w:hAnsiTheme="majorHAnsi" w:cstheme="minorHAnsi"/>
          <w:sz w:val="20"/>
        </w:rPr>
        <w:t xml:space="preserve"> za sjednaných podmínek, a to bez jakýchkoliv nároků na úhradu ušlého zisku </w:t>
      </w:r>
      <w:proofErr w:type="spellStart"/>
      <w:r w:rsidRPr="006C720D">
        <w:rPr>
          <w:rFonts w:asciiTheme="majorHAnsi" w:hAnsiTheme="majorHAnsi" w:cstheme="minorHAnsi"/>
          <w:sz w:val="20"/>
        </w:rPr>
        <w:t>či</w:t>
      </w:r>
      <w:proofErr w:type="spellEnd"/>
      <w:r w:rsidRPr="006C720D">
        <w:rPr>
          <w:rFonts w:asciiTheme="majorHAnsi" w:hAnsiTheme="majorHAnsi" w:cstheme="minorHAnsi"/>
          <w:sz w:val="20"/>
        </w:rPr>
        <w:t xml:space="preserve"> jakýchkoliv nákladů. Objednatel má právo od smlouvy odstoupit bez sankcí, či jiných postihů v případě, že podpora nebude v rámci MŠMT na akci poskytnuta.</w:t>
      </w:r>
    </w:p>
    <w:p w14:paraId="3D92E370" w14:textId="7DCAFA69" w:rsidR="00FA56EC" w:rsidRPr="00061E91" w:rsidRDefault="00FA56EC" w:rsidP="00D47457">
      <w:pPr>
        <w:numPr>
          <w:ilvl w:val="1"/>
          <w:numId w:val="28"/>
        </w:numPr>
        <w:tabs>
          <w:tab w:val="num" w:pos="284"/>
        </w:tabs>
        <w:spacing w:after="120"/>
        <w:ind w:left="284" w:right="-2" w:hanging="284"/>
        <w:jc w:val="both"/>
        <w:rPr>
          <w:rFonts w:asciiTheme="majorHAnsi" w:hAnsiTheme="majorHAnsi" w:cstheme="minorHAnsi"/>
          <w:sz w:val="20"/>
        </w:rPr>
      </w:pPr>
      <w:r w:rsidRPr="00061E91">
        <w:rPr>
          <w:rFonts w:asciiTheme="majorHAnsi" w:hAnsiTheme="majorHAnsi" w:cstheme="minorHAnsi"/>
          <w:sz w:val="20"/>
        </w:rPr>
        <w:t xml:space="preserve">Zhotovitel se zavazuje, že ke dni </w:t>
      </w:r>
      <w:r w:rsidR="00D47457" w:rsidRPr="00061E91">
        <w:rPr>
          <w:rFonts w:asciiTheme="majorHAnsi" w:hAnsiTheme="majorHAnsi" w:cstheme="minorHAnsi"/>
          <w:sz w:val="20"/>
        </w:rPr>
        <w:t>10. 12. 2019 bude věcně i finančně realizováno nejméně 70 % díla. Tato skutečnost je závazně zaznamenána v </w:t>
      </w:r>
      <w:r w:rsidR="00D47457" w:rsidRPr="00061E91">
        <w:rPr>
          <w:rFonts w:asciiTheme="majorHAnsi" w:hAnsiTheme="majorHAnsi"/>
          <w:sz w:val="20"/>
        </w:rPr>
        <w:t>Časovém harmonogramu postupu prací – finančním harmonogramu, který tvoří Přílohu č. 4 této smlouvy.</w:t>
      </w:r>
    </w:p>
    <w:p w14:paraId="5096410B" w14:textId="77777777" w:rsidR="00550723" w:rsidRPr="006C720D" w:rsidRDefault="00550723" w:rsidP="00550723">
      <w:pPr>
        <w:numPr>
          <w:ilvl w:val="1"/>
          <w:numId w:val="28"/>
        </w:numPr>
        <w:tabs>
          <w:tab w:val="num" w:pos="284"/>
        </w:tabs>
        <w:spacing w:after="120"/>
        <w:ind w:left="284" w:right="-2" w:hanging="284"/>
        <w:jc w:val="both"/>
        <w:rPr>
          <w:rFonts w:asciiTheme="majorHAnsi" w:hAnsiTheme="majorHAnsi"/>
          <w:sz w:val="20"/>
          <w:szCs w:val="22"/>
        </w:rPr>
      </w:pPr>
      <w:r w:rsidRPr="006C720D">
        <w:rPr>
          <w:rFonts w:asciiTheme="majorHAnsi" w:hAnsiTheme="majorHAnsi"/>
          <w:sz w:val="20"/>
        </w:rPr>
        <w:t xml:space="preserve">Smluvní strany shodně prohlašují, že technický dozor stavby nebude provádět zhotovitel ani osoba s ním propojená </w:t>
      </w:r>
      <w:r w:rsidRPr="006C720D">
        <w:rPr>
          <w:rFonts w:asciiTheme="majorHAnsi" w:hAnsiTheme="majorHAnsi"/>
          <w:sz w:val="20"/>
          <w:szCs w:val="22"/>
        </w:rPr>
        <w:t>ve smyslu ustanovení § 73 a následujících zákona č. 90/2012 Sb., o obchodních korporacích.</w:t>
      </w:r>
    </w:p>
    <w:p w14:paraId="2F4A2A8C" w14:textId="3D1214A7" w:rsidR="00550723" w:rsidRPr="006C720D" w:rsidRDefault="00550723" w:rsidP="00550723">
      <w:pPr>
        <w:numPr>
          <w:ilvl w:val="1"/>
          <w:numId w:val="28"/>
        </w:numPr>
        <w:tabs>
          <w:tab w:val="num" w:pos="284"/>
        </w:tabs>
        <w:spacing w:after="120"/>
        <w:ind w:left="284" w:right="-2" w:hanging="284"/>
        <w:jc w:val="both"/>
        <w:rPr>
          <w:rFonts w:asciiTheme="majorHAnsi" w:hAnsiTheme="majorHAnsi"/>
          <w:sz w:val="20"/>
        </w:rPr>
      </w:pPr>
      <w:r w:rsidRPr="006C720D">
        <w:rPr>
          <w:rFonts w:asciiTheme="majorHAnsi" w:hAnsiTheme="majorHAnsi"/>
          <w:sz w:val="20"/>
        </w:rPr>
        <w:t>Smluvní strany shodně prohlašují, že předmět plnění podle této smlouvy není plněním nemožným</w:t>
      </w:r>
      <w:r w:rsidRPr="006C720D">
        <w:rPr>
          <w:rFonts w:asciiTheme="majorHAnsi" w:hAnsiTheme="majorHAnsi"/>
          <w:sz w:val="20"/>
        </w:rPr>
        <w:br/>
        <w:t xml:space="preserve">a že smlouvu uzavírají po pečlivém zvážení všech možných důsledků. Zhotovitel prohlašuje, že byl seznámen s místem pro provedení díla, se stávajícími konstrukcemi, s projektovou dokumentací </w:t>
      </w:r>
      <w:r>
        <w:rPr>
          <w:rFonts w:asciiTheme="majorHAnsi" w:hAnsiTheme="majorHAnsi"/>
          <w:sz w:val="20"/>
        </w:rPr>
        <w:br/>
      </w:r>
      <w:r w:rsidRPr="006C720D">
        <w:rPr>
          <w:rFonts w:asciiTheme="majorHAnsi" w:hAnsiTheme="majorHAnsi"/>
          <w:sz w:val="20"/>
        </w:rPr>
        <w:t xml:space="preserve">a veškerými dalšími skutečnostmi, které mohou mít vliv na jeho plnění díla. Zhotovitel prohlašuje, </w:t>
      </w:r>
      <w:r>
        <w:rPr>
          <w:rFonts w:asciiTheme="majorHAnsi" w:hAnsiTheme="majorHAnsi"/>
          <w:sz w:val="20"/>
        </w:rPr>
        <w:br/>
      </w:r>
      <w:r w:rsidRPr="006C720D">
        <w:rPr>
          <w:rFonts w:asciiTheme="majorHAnsi" w:hAnsiTheme="majorHAnsi"/>
          <w:sz w:val="20"/>
        </w:rPr>
        <w:t xml:space="preserve">že nezjistil při své náležité odborné péči žádnou skutečnost, která by mohla bránit provedení díla podle této smlouvy v termínu a za cenu dle této smlouvy a v plném rozsahu tak na sebe přebírá nebezpečí změny okolností ve smyslu ustanovení § 2620 </w:t>
      </w:r>
      <w:proofErr w:type="spellStart"/>
      <w:r w:rsidRPr="006C720D">
        <w:rPr>
          <w:rFonts w:asciiTheme="majorHAnsi" w:hAnsiTheme="majorHAnsi"/>
          <w:sz w:val="20"/>
        </w:rPr>
        <w:t>ObčZ</w:t>
      </w:r>
      <w:proofErr w:type="spellEnd"/>
      <w:r w:rsidRPr="006C720D">
        <w:rPr>
          <w:rFonts w:asciiTheme="majorHAnsi" w:hAnsiTheme="majorHAnsi"/>
          <w:sz w:val="20"/>
        </w:rPr>
        <w:t>.</w:t>
      </w:r>
    </w:p>
    <w:p w14:paraId="4F853FE8" w14:textId="77777777" w:rsidR="00EA2486" w:rsidRPr="00550723" w:rsidRDefault="00EA2486" w:rsidP="006E3CAA">
      <w:pPr>
        <w:pStyle w:val="Odstavecseseznamem"/>
        <w:tabs>
          <w:tab w:val="left" w:pos="8647"/>
        </w:tabs>
        <w:spacing w:before="120"/>
        <w:ind w:left="567" w:right="-2"/>
        <w:jc w:val="both"/>
        <w:rPr>
          <w:rFonts w:ascii="Cambria" w:hAnsi="Cambria"/>
          <w:sz w:val="20"/>
        </w:rPr>
      </w:pPr>
    </w:p>
    <w:p w14:paraId="45F1822B" w14:textId="77777777" w:rsidR="0051095A" w:rsidRPr="00550723" w:rsidRDefault="0051095A" w:rsidP="00323FB4">
      <w:pPr>
        <w:pStyle w:val="Nadpis2"/>
        <w:spacing w:after="240"/>
        <w:rPr>
          <w:rFonts w:ascii="Cambria" w:hAnsi="Cambria"/>
          <w:sz w:val="24"/>
        </w:rPr>
      </w:pPr>
      <w:r w:rsidRPr="00550723">
        <w:rPr>
          <w:rFonts w:ascii="Cambria" w:hAnsi="Cambria"/>
          <w:sz w:val="24"/>
        </w:rPr>
        <w:t xml:space="preserve">Čl. </w:t>
      </w:r>
      <w:proofErr w:type="gramStart"/>
      <w:r w:rsidRPr="00550723">
        <w:rPr>
          <w:rFonts w:ascii="Cambria" w:hAnsi="Cambria"/>
          <w:sz w:val="24"/>
        </w:rPr>
        <w:t>II</w:t>
      </w:r>
      <w:r w:rsidR="006C4B70" w:rsidRPr="00550723">
        <w:rPr>
          <w:rFonts w:ascii="Cambria" w:hAnsi="Cambria"/>
          <w:sz w:val="24"/>
        </w:rPr>
        <w:t>I</w:t>
      </w:r>
      <w:r w:rsidRPr="00550723">
        <w:rPr>
          <w:rFonts w:ascii="Cambria" w:hAnsi="Cambria"/>
          <w:sz w:val="24"/>
        </w:rPr>
        <w:t xml:space="preserve"> - Předmět</w:t>
      </w:r>
      <w:proofErr w:type="gramEnd"/>
      <w:r w:rsidRPr="00550723">
        <w:rPr>
          <w:rFonts w:ascii="Cambria" w:hAnsi="Cambria"/>
          <w:sz w:val="24"/>
        </w:rPr>
        <w:t xml:space="preserve"> smlouvy</w:t>
      </w:r>
    </w:p>
    <w:p w14:paraId="5D1B921F" w14:textId="52BD49BE" w:rsidR="00A5605F" w:rsidRPr="00550723" w:rsidRDefault="0051095A" w:rsidP="006E3CAA">
      <w:pPr>
        <w:pStyle w:val="Odstavecseseznamem"/>
        <w:numPr>
          <w:ilvl w:val="0"/>
          <w:numId w:val="36"/>
        </w:numPr>
        <w:tabs>
          <w:tab w:val="num" w:pos="284"/>
        </w:tabs>
        <w:spacing w:after="120" w:line="240" w:lineRule="auto"/>
        <w:ind w:left="284" w:right="-2" w:hanging="284"/>
        <w:contextualSpacing w:val="0"/>
        <w:jc w:val="both"/>
        <w:rPr>
          <w:rFonts w:ascii="Cambria" w:hAnsi="Cambria"/>
          <w:sz w:val="20"/>
        </w:rPr>
      </w:pPr>
      <w:r w:rsidRPr="00550723">
        <w:rPr>
          <w:rFonts w:ascii="Cambria" w:hAnsi="Cambria"/>
          <w:sz w:val="20"/>
        </w:rPr>
        <w:t>Zhotovitel se zavazuje, že na svůj náklad a na své nebezpečí provede pro objednatele dílo</w:t>
      </w:r>
      <w:r w:rsidR="00A5605F" w:rsidRPr="00550723">
        <w:rPr>
          <w:rFonts w:ascii="Cambria" w:hAnsi="Cambria"/>
          <w:sz w:val="20"/>
        </w:rPr>
        <w:t xml:space="preserve"> stavby s označením „</w:t>
      </w:r>
      <w:r w:rsidR="00E7245F" w:rsidRPr="00550723">
        <w:rPr>
          <w:rFonts w:ascii="Cambria" w:hAnsi="Cambria"/>
          <w:i/>
          <w:sz w:val="20"/>
        </w:rPr>
        <w:t>Rozvoj sportovního areálu Orlovna Veselí nad Moravou-víceúčelový sál</w:t>
      </w:r>
      <w:r w:rsidR="00A5605F" w:rsidRPr="00550723">
        <w:rPr>
          <w:rFonts w:ascii="Cambria" w:hAnsi="Cambria"/>
          <w:i/>
          <w:sz w:val="20"/>
        </w:rPr>
        <w:t>“</w:t>
      </w:r>
      <w:r w:rsidR="00A5605F" w:rsidRPr="00550723">
        <w:rPr>
          <w:rFonts w:ascii="Cambria" w:hAnsi="Cambria"/>
          <w:sz w:val="20"/>
        </w:rPr>
        <w:t xml:space="preserve"> (dále též „stavba“ nebo „dílo“) v rozsahu stanoveném:</w:t>
      </w:r>
    </w:p>
    <w:p w14:paraId="05C19BB0" w14:textId="7362237A" w:rsidR="00A5605F" w:rsidRPr="00550723" w:rsidRDefault="00A5605F" w:rsidP="007C5F84">
      <w:pPr>
        <w:numPr>
          <w:ilvl w:val="2"/>
          <w:numId w:val="37"/>
        </w:numPr>
        <w:spacing w:after="120"/>
        <w:ind w:left="856" w:hanging="289"/>
        <w:jc w:val="both"/>
        <w:rPr>
          <w:rFonts w:ascii="Cambria" w:hAnsi="Cambria" w:cstheme="minorHAnsi"/>
          <w:color w:val="000000" w:themeColor="text1"/>
          <w:sz w:val="20"/>
        </w:rPr>
      </w:pPr>
      <w:r w:rsidRPr="00550723">
        <w:rPr>
          <w:rFonts w:ascii="Cambria" w:hAnsi="Cambria" w:cstheme="minorHAnsi"/>
          <w:color w:val="000000" w:themeColor="text1"/>
          <w:sz w:val="20"/>
        </w:rPr>
        <w:t xml:space="preserve">projektovou dokumentací </w:t>
      </w:r>
      <w:proofErr w:type="gramStart"/>
      <w:r w:rsidR="00A57FF8" w:rsidRPr="00A57FF8">
        <w:rPr>
          <w:rFonts w:ascii="Cambria" w:hAnsi="Cambria" w:cstheme="minorHAnsi"/>
          <w:color w:val="000000" w:themeColor="text1"/>
          <w:sz w:val="20"/>
        </w:rPr>
        <w:t>S - 08</w:t>
      </w:r>
      <w:proofErr w:type="gramEnd"/>
      <w:r w:rsidR="00A57FF8" w:rsidRPr="00A57FF8">
        <w:rPr>
          <w:rFonts w:ascii="Cambria" w:hAnsi="Cambria" w:cstheme="minorHAnsi"/>
          <w:color w:val="000000" w:themeColor="text1"/>
          <w:sz w:val="20"/>
        </w:rPr>
        <w:t>/2016</w:t>
      </w:r>
      <w:r w:rsidR="00A57FF8">
        <w:rPr>
          <w:rFonts w:ascii="Cambria" w:hAnsi="Cambria" w:cstheme="minorHAnsi"/>
          <w:color w:val="000000" w:themeColor="text1"/>
          <w:sz w:val="20"/>
        </w:rPr>
        <w:t xml:space="preserve"> </w:t>
      </w:r>
      <w:r w:rsidR="00841A05" w:rsidRPr="00550723">
        <w:rPr>
          <w:rFonts w:ascii="Cambria" w:hAnsi="Cambria" w:cstheme="minorHAnsi"/>
          <w:color w:val="000000" w:themeColor="text1"/>
          <w:sz w:val="20"/>
        </w:rPr>
        <w:t xml:space="preserve">zpracovanou </w:t>
      </w:r>
      <w:r w:rsidR="00E7245F" w:rsidRPr="00550723">
        <w:rPr>
          <w:rFonts w:ascii="Cambria" w:hAnsi="Cambria" w:cstheme="minorHAnsi"/>
          <w:color w:val="000000" w:themeColor="text1"/>
          <w:sz w:val="20"/>
        </w:rPr>
        <w:t xml:space="preserve">firmou Ing. Miroslav Sekanina, </w:t>
      </w:r>
      <w:r w:rsidR="00A57FF8">
        <w:rPr>
          <w:rFonts w:ascii="Cambria" w:hAnsi="Cambria" w:cstheme="minorHAnsi"/>
          <w:color w:val="000000" w:themeColor="text1"/>
          <w:sz w:val="20"/>
        </w:rPr>
        <w:br/>
      </w:r>
      <w:r w:rsidR="00E7245F" w:rsidRPr="00550723">
        <w:rPr>
          <w:rFonts w:ascii="Cambria" w:hAnsi="Cambria" w:cstheme="minorHAnsi"/>
          <w:color w:val="000000" w:themeColor="text1"/>
          <w:sz w:val="20"/>
        </w:rPr>
        <w:t xml:space="preserve">projekční a inženýrská kancelář, Soukenická 2156, 688 01 Uherský Brod, IČ: 10092820, </w:t>
      </w:r>
      <w:r w:rsidR="00A57FF8">
        <w:rPr>
          <w:rFonts w:ascii="Cambria" w:hAnsi="Cambria" w:cstheme="minorHAnsi"/>
          <w:color w:val="000000" w:themeColor="text1"/>
          <w:sz w:val="20"/>
        </w:rPr>
        <w:br/>
      </w:r>
      <w:r w:rsidR="00E7245F" w:rsidRPr="00550723">
        <w:rPr>
          <w:rFonts w:ascii="Cambria" w:hAnsi="Cambria" w:cstheme="minorHAnsi"/>
          <w:color w:val="000000" w:themeColor="text1"/>
          <w:sz w:val="20"/>
        </w:rPr>
        <w:t>hlavní projektant Ing. Miroslav Sekanina,</w:t>
      </w:r>
    </w:p>
    <w:p w14:paraId="6F7E5C0B" w14:textId="77777777" w:rsidR="00A5605F" w:rsidRPr="00A57FF8" w:rsidRDefault="00A5605F" w:rsidP="006E3CAA">
      <w:pPr>
        <w:numPr>
          <w:ilvl w:val="2"/>
          <w:numId w:val="37"/>
        </w:numPr>
        <w:spacing w:after="120"/>
        <w:ind w:right="-2" w:hanging="291"/>
        <w:jc w:val="both"/>
        <w:rPr>
          <w:rFonts w:ascii="Cambria" w:hAnsi="Cambria"/>
          <w:color w:val="FF0000"/>
          <w:sz w:val="20"/>
        </w:rPr>
      </w:pPr>
      <w:r w:rsidRPr="00A57FF8">
        <w:rPr>
          <w:rFonts w:ascii="Cambria" w:hAnsi="Cambria"/>
          <w:sz w:val="20"/>
        </w:rPr>
        <w:t>stavebním</w:t>
      </w:r>
      <w:r w:rsidR="00B14631" w:rsidRPr="00A57FF8">
        <w:rPr>
          <w:rFonts w:ascii="Cambria" w:hAnsi="Cambria"/>
          <w:sz w:val="20"/>
        </w:rPr>
        <w:t>i</w:t>
      </w:r>
      <w:r w:rsidRPr="00A57FF8">
        <w:rPr>
          <w:rFonts w:ascii="Cambria" w:hAnsi="Cambria"/>
          <w:sz w:val="20"/>
        </w:rPr>
        <w:t xml:space="preserve"> povolením</w:t>
      </w:r>
      <w:r w:rsidR="00B14631" w:rsidRPr="00A57FF8">
        <w:rPr>
          <w:rFonts w:ascii="Cambria" w:hAnsi="Cambria"/>
          <w:sz w:val="20"/>
        </w:rPr>
        <w:t>i</w:t>
      </w:r>
      <w:r w:rsidRPr="00A57FF8">
        <w:rPr>
          <w:rFonts w:ascii="Cambria" w:hAnsi="Cambria"/>
          <w:sz w:val="20"/>
        </w:rPr>
        <w:t xml:space="preserve"> a stanovisky </w:t>
      </w:r>
      <w:r w:rsidR="00B14631" w:rsidRPr="00A57FF8">
        <w:rPr>
          <w:rFonts w:ascii="Cambria" w:hAnsi="Cambria"/>
          <w:sz w:val="20"/>
        </w:rPr>
        <w:t>dotčených orgánů a správců a vlastníků sítí a zařízení</w:t>
      </w:r>
      <w:r w:rsidRPr="00A57FF8">
        <w:rPr>
          <w:rFonts w:ascii="Cambria" w:hAnsi="Cambria"/>
          <w:sz w:val="20"/>
        </w:rPr>
        <w:t>,</w:t>
      </w:r>
    </w:p>
    <w:p w14:paraId="5D9DF92C" w14:textId="6D0F31E3" w:rsidR="00A5605F" w:rsidRPr="00550723" w:rsidRDefault="00A5605F" w:rsidP="006E3CAA">
      <w:pPr>
        <w:numPr>
          <w:ilvl w:val="2"/>
          <w:numId w:val="37"/>
        </w:numPr>
        <w:spacing w:after="120"/>
        <w:ind w:right="-2" w:hanging="291"/>
        <w:jc w:val="both"/>
        <w:rPr>
          <w:rFonts w:ascii="Cambria" w:hAnsi="Cambria"/>
          <w:sz w:val="20"/>
        </w:rPr>
      </w:pPr>
      <w:r w:rsidRPr="00550723">
        <w:rPr>
          <w:rFonts w:ascii="Cambria" w:hAnsi="Cambria"/>
          <w:sz w:val="20"/>
        </w:rPr>
        <w:t>podmínkami zadávacího řízení</w:t>
      </w:r>
      <w:r w:rsidR="006E3CAA" w:rsidRPr="00550723">
        <w:rPr>
          <w:rFonts w:ascii="Cambria" w:hAnsi="Cambria"/>
          <w:sz w:val="20"/>
        </w:rPr>
        <w:t xml:space="preserve"> číslo veřejné zakázky na profilu zadavatele: </w:t>
      </w:r>
      <w:r w:rsidR="00EA0E28" w:rsidRPr="00550723">
        <w:rPr>
          <w:rFonts w:ascii="Cambria" w:hAnsi="Cambria"/>
          <w:sz w:val="20"/>
          <w:highlight w:val="lightGray"/>
        </w:rPr>
        <w:t>...</w:t>
      </w:r>
      <w:proofErr w:type="gramStart"/>
      <w:r w:rsidR="00EA0E28" w:rsidRPr="00550723">
        <w:rPr>
          <w:rFonts w:ascii="Cambria" w:hAnsi="Cambria"/>
          <w:sz w:val="20"/>
          <w:highlight w:val="lightGray"/>
        </w:rPr>
        <w:t>…</w:t>
      </w:r>
      <w:r w:rsidR="00EA0E28" w:rsidRPr="00550723">
        <w:rPr>
          <w:rFonts w:ascii="Cambria" w:hAnsi="Cambria"/>
          <w:i/>
          <w:sz w:val="18"/>
          <w:highlight w:val="lightGray"/>
        </w:rPr>
        <w:t>(</w:t>
      </w:r>
      <w:proofErr w:type="gramEnd"/>
      <w:r w:rsidR="00EA0E28" w:rsidRPr="00550723">
        <w:rPr>
          <w:rFonts w:ascii="Cambria" w:hAnsi="Cambria"/>
          <w:i/>
          <w:sz w:val="18"/>
          <w:highlight w:val="lightGray"/>
        </w:rPr>
        <w:t>bude doplněno při uzavírání SOD)</w:t>
      </w:r>
      <w:r w:rsidR="00EA0E28" w:rsidRPr="00550723">
        <w:rPr>
          <w:rFonts w:ascii="Cambria" w:hAnsi="Cambria"/>
          <w:sz w:val="20"/>
          <w:highlight w:val="lightGray"/>
        </w:rPr>
        <w:t>…………</w:t>
      </w:r>
    </w:p>
    <w:p w14:paraId="106CEB79" w14:textId="77777777" w:rsidR="009F473A" w:rsidRPr="00550723" w:rsidRDefault="00A5605F" w:rsidP="006E3CAA">
      <w:pPr>
        <w:numPr>
          <w:ilvl w:val="2"/>
          <w:numId w:val="37"/>
        </w:numPr>
        <w:spacing w:after="120"/>
        <w:ind w:right="-2" w:hanging="291"/>
        <w:jc w:val="both"/>
        <w:rPr>
          <w:rFonts w:ascii="Cambria" w:hAnsi="Cambria"/>
          <w:sz w:val="20"/>
        </w:rPr>
      </w:pPr>
      <w:r w:rsidRPr="00550723">
        <w:rPr>
          <w:rFonts w:ascii="Cambria" w:hAnsi="Cambria"/>
          <w:sz w:val="20"/>
        </w:rPr>
        <w:t xml:space="preserve">obsahem této smlouvy o dílo. </w:t>
      </w:r>
    </w:p>
    <w:p w14:paraId="3D92364E" w14:textId="77777777" w:rsidR="009F473A" w:rsidRPr="00550723" w:rsidRDefault="009F473A" w:rsidP="006E3CAA">
      <w:pPr>
        <w:pStyle w:val="Odstavecseseznamem"/>
        <w:numPr>
          <w:ilvl w:val="0"/>
          <w:numId w:val="36"/>
        </w:numPr>
        <w:spacing w:after="120" w:line="240" w:lineRule="auto"/>
        <w:ind w:left="284" w:right="-2" w:hanging="284"/>
        <w:contextualSpacing w:val="0"/>
        <w:jc w:val="both"/>
        <w:rPr>
          <w:rFonts w:ascii="Cambria" w:hAnsi="Cambria"/>
          <w:sz w:val="20"/>
        </w:rPr>
      </w:pPr>
      <w:r w:rsidRPr="00550723">
        <w:rPr>
          <w:rFonts w:ascii="Cambria" w:hAnsi="Cambria"/>
          <w:sz w:val="20"/>
        </w:rPr>
        <w:t xml:space="preserve">Rozsah díla </w:t>
      </w:r>
      <w:r w:rsidR="00A5605F" w:rsidRPr="00550723">
        <w:rPr>
          <w:rFonts w:ascii="Cambria" w:hAnsi="Cambria"/>
          <w:sz w:val="20"/>
        </w:rPr>
        <w:t xml:space="preserve">je </w:t>
      </w:r>
      <w:r w:rsidRPr="00550723">
        <w:rPr>
          <w:rFonts w:ascii="Cambria" w:hAnsi="Cambria"/>
          <w:sz w:val="20"/>
        </w:rPr>
        <w:t xml:space="preserve">stanoven obsahem </w:t>
      </w:r>
      <w:r w:rsidR="00A5605F" w:rsidRPr="00550723">
        <w:rPr>
          <w:rFonts w:ascii="Cambria" w:hAnsi="Cambria"/>
          <w:sz w:val="20"/>
        </w:rPr>
        <w:t>výše uveden</w:t>
      </w:r>
      <w:r w:rsidR="00EA2486" w:rsidRPr="00550723">
        <w:rPr>
          <w:rFonts w:ascii="Cambria" w:hAnsi="Cambria"/>
          <w:sz w:val="20"/>
        </w:rPr>
        <w:t>é</w:t>
      </w:r>
      <w:r w:rsidRPr="00550723">
        <w:rPr>
          <w:rFonts w:ascii="Cambria" w:hAnsi="Cambria"/>
          <w:sz w:val="20"/>
        </w:rPr>
        <w:t xml:space="preserve"> </w:t>
      </w:r>
      <w:r w:rsidR="00A5605F" w:rsidRPr="00550723">
        <w:rPr>
          <w:rFonts w:ascii="Cambria" w:hAnsi="Cambria"/>
          <w:sz w:val="20"/>
        </w:rPr>
        <w:t>projektov</w:t>
      </w:r>
      <w:r w:rsidR="00EA2486" w:rsidRPr="00550723">
        <w:rPr>
          <w:rFonts w:ascii="Cambria" w:hAnsi="Cambria"/>
          <w:sz w:val="20"/>
        </w:rPr>
        <w:t>é</w:t>
      </w:r>
      <w:r w:rsidRPr="00550723">
        <w:rPr>
          <w:rFonts w:ascii="Cambria" w:hAnsi="Cambria"/>
          <w:sz w:val="20"/>
        </w:rPr>
        <w:t xml:space="preserve"> </w:t>
      </w:r>
      <w:r w:rsidR="00A5605F" w:rsidRPr="00550723">
        <w:rPr>
          <w:rFonts w:ascii="Cambria" w:hAnsi="Cambria"/>
          <w:sz w:val="20"/>
        </w:rPr>
        <w:t>dokumentac</w:t>
      </w:r>
      <w:r w:rsidR="00EA2486" w:rsidRPr="00550723">
        <w:rPr>
          <w:rFonts w:ascii="Cambria" w:hAnsi="Cambria"/>
          <w:sz w:val="20"/>
        </w:rPr>
        <w:t>e</w:t>
      </w:r>
      <w:r w:rsidRPr="00550723">
        <w:rPr>
          <w:rFonts w:ascii="Cambria" w:hAnsi="Cambria"/>
          <w:sz w:val="20"/>
        </w:rPr>
        <w:t xml:space="preserve"> v členění na jednotlivé stavební objekty, případně na práce, jež je nezbytně nutné provést k řádnému dokončení uvedených stavebních objektů.  </w:t>
      </w:r>
    </w:p>
    <w:p w14:paraId="2D3A34C4" w14:textId="77777777" w:rsidR="0051095A" w:rsidRPr="00550723" w:rsidRDefault="0051095A" w:rsidP="006E3CAA">
      <w:pPr>
        <w:pStyle w:val="Odstavecseseznamem"/>
        <w:numPr>
          <w:ilvl w:val="0"/>
          <w:numId w:val="36"/>
        </w:numPr>
        <w:spacing w:after="120" w:line="240" w:lineRule="auto"/>
        <w:ind w:left="284" w:right="-2" w:hanging="284"/>
        <w:contextualSpacing w:val="0"/>
        <w:jc w:val="both"/>
        <w:rPr>
          <w:rFonts w:ascii="Cambria" w:hAnsi="Cambria"/>
          <w:sz w:val="20"/>
        </w:rPr>
      </w:pPr>
      <w:r w:rsidRPr="00550723">
        <w:rPr>
          <w:rFonts w:ascii="Cambria" w:hAnsi="Cambria"/>
          <w:sz w:val="20"/>
          <w:szCs w:val="20"/>
        </w:rPr>
        <w:t>Případné změny oproti předané projektové dokumentaci nesmí zhotovitel provést bez předchozího uzavření písemného dodatku s</w:t>
      </w:r>
      <w:r w:rsidR="009F473A" w:rsidRPr="00550723">
        <w:rPr>
          <w:rFonts w:ascii="Cambria" w:hAnsi="Cambria"/>
          <w:sz w:val="20"/>
          <w:szCs w:val="20"/>
        </w:rPr>
        <w:t> </w:t>
      </w:r>
      <w:r w:rsidRPr="00550723">
        <w:rPr>
          <w:rFonts w:ascii="Cambria" w:hAnsi="Cambria"/>
          <w:sz w:val="20"/>
          <w:szCs w:val="20"/>
        </w:rPr>
        <w:t>objednatelem</w:t>
      </w:r>
      <w:r w:rsidR="009F473A" w:rsidRPr="00550723">
        <w:rPr>
          <w:rFonts w:ascii="Cambria" w:hAnsi="Cambria"/>
          <w:sz w:val="20"/>
          <w:szCs w:val="20"/>
        </w:rPr>
        <w:t>.</w:t>
      </w:r>
    </w:p>
    <w:p w14:paraId="2D07024B" w14:textId="77777777" w:rsidR="0051095A" w:rsidRPr="00550723" w:rsidRDefault="0051095A" w:rsidP="006E3CAA">
      <w:pPr>
        <w:pStyle w:val="Odstavecseseznamem"/>
        <w:numPr>
          <w:ilvl w:val="0"/>
          <w:numId w:val="36"/>
        </w:numPr>
        <w:spacing w:after="120" w:line="240" w:lineRule="auto"/>
        <w:ind w:left="284" w:right="-2" w:hanging="284"/>
        <w:contextualSpacing w:val="0"/>
        <w:jc w:val="both"/>
        <w:rPr>
          <w:rFonts w:ascii="Cambria" w:hAnsi="Cambria"/>
          <w:sz w:val="20"/>
        </w:rPr>
      </w:pPr>
      <w:r w:rsidRPr="00550723">
        <w:rPr>
          <w:rFonts w:ascii="Cambria" w:hAnsi="Cambria"/>
          <w:sz w:val="20"/>
          <w:szCs w:val="20"/>
        </w:rPr>
        <w:t>Zhotovitel jako součást dodávky díla zajistí a provede na svůj náklad následující práce a činnosti před zahájením realizace díla:</w:t>
      </w:r>
    </w:p>
    <w:p w14:paraId="00EFCED7" w14:textId="77777777" w:rsidR="0051095A" w:rsidRPr="00550723" w:rsidRDefault="0051095A" w:rsidP="006E3CAA">
      <w:pPr>
        <w:numPr>
          <w:ilvl w:val="4"/>
          <w:numId w:val="21"/>
        </w:numPr>
        <w:spacing w:after="120"/>
        <w:ind w:right="-2"/>
        <w:jc w:val="both"/>
        <w:rPr>
          <w:rFonts w:ascii="Cambria" w:hAnsi="Cambria"/>
          <w:sz w:val="20"/>
        </w:rPr>
      </w:pPr>
      <w:r w:rsidRPr="00550723">
        <w:rPr>
          <w:rFonts w:ascii="Cambria" w:hAnsi="Cambria"/>
          <w:sz w:val="20"/>
        </w:rPr>
        <w:t xml:space="preserve">označení staveniště, ve smyslu § 152 odst. 3 písm. b) zákona č. 183/2006 Sb., o územním plánování a stavebním řádu (stavební zákon), </w:t>
      </w:r>
    </w:p>
    <w:p w14:paraId="0ADECE8C" w14:textId="77777777" w:rsidR="0051095A" w:rsidRPr="00550723" w:rsidRDefault="0051095A" w:rsidP="006E3CAA">
      <w:pPr>
        <w:numPr>
          <w:ilvl w:val="4"/>
          <w:numId w:val="21"/>
        </w:numPr>
        <w:spacing w:after="120"/>
        <w:ind w:right="-2"/>
        <w:jc w:val="both"/>
        <w:rPr>
          <w:rFonts w:ascii="Cambria" w:hAnsi="Cambria"/>
          <w:sz w:val="20"/>
        </w:rPr>
      </w:pPr>
      <w:r w:rsidRPr="00550723">
        <w:rPr>
          <w:rFonts w:ascii="Cambria" w:hAnsi="Cambria"/>
          <w:sz w:val="20"/>
        </w:rPr>
        <w:t>provedení všech opatření organizačního a stavebně technologického charakteru k řádnému provedení díla,</w:t>
      </w:r>
    </w:p>
    <w:p w14:paraId="20A68C6E" w14:textId="17B148F5" w:rsidR="00EA0E28" w:rsidRPr="00550723" w:rsidRDefault="00EA0E28" w:rsidP="006E3CAA">
      <w:pPr>
        <w:numPr>
          <w:ilvl w:val="4"/>
          <w:numId w:val="21"/>
        </w:numPr>
        <w:spacing w:after="120"/>
        <w:ind w:right="-2"/>
        <w:jc w:val="both"/>
        <w:rPr>
          <w:rFonts w:ascii="Cambria" w:hAnsi="Cambria"/>
          <w:sz w:val="20"/>
        </w:rPr>
      </w:pPr>
      <w:r w:rsidRPr="00550723">
        <w:rPr>
          <w:rFonts w:ascii="Cambria" w:hAnsi="Cambria"/>
          <w:sz w:val="20"/>
        </w:rPr>
        <w:t>vytyč</w:t>
      </w:r>
      <w:r w:rsidR="00AF7C0C" w:rsidRPr="00550723">
        <w:rPr>
          <w:rFonts w:ascii="Cambria" w:hAnsi="Cambria"/>
          <w:sz w:val="20"/>
        </w:rPr>
        <w:t>ení stavby a staveniště</w:t>
      </w:r>
      <w:r w:rsidRPr="00550723">
        <w:rPr>
          <w:rFonts w:ascii="Cambria" w:hAnsi="Cambria"/>
          <w:sz w:val="20"/>
        </w:rPr>
        <w:t xml:space="preserve">. Zhotovitel o vytýčení vyhotoví protokol, včetně grafické části, </w:t>
      </w:r>
      <w:r w:rsidR="00AF7C0C" w:rsidRPr="00550723">
        <w:rPr>
          <w:rFonts w:ascii="Cambria" w:hAnsi="Cambria"/>
          <w:sz w:val="20"/>
        </w:rPr>
        <w:br/>
      </w:r>
      <w:r w:rsidRPr="00550723">
        <w:rPr>
          <w:rFonts w:ascii="Cambria" w:hAnsi="Cambria"/>
          <w:sz w:val="20"/>
        </w:rPr>
        <w:t>který bude součástí dokumentace stavby,</w:t>
      </w:r>
      <w:r w:rsidR="009C5B2C" w:rsidRPr="00550723">
        <w:rPr>
          <w:rFonts w:ascii="Cambria" w:hAnsi="Cambria"/>
          <w:sz w:val="20"/>
        </w:rPr>
        <w:t xml:space="preserve"> </w:t>
      </w:r>
    </w:p>
    <w:p w14:paraId="30662673" w14:textId="77777777" w:rsidR="0051095A" w:rsidRPr="00550723" w:rsidRDefault="0051095A" w:rsidP="006E3CAA">
      <w:pPr>
        <w:pStyle w:val="Odstavecseseznamem"/>
        <w:numPr>
          <w:ilvl w:val="0"/>
          <w:numId w:val="36"/>
        </w:numPr>
        <w:spacing w:after="120" w:line="240" w:lineRule="auto"/>
        <w:ind w:left="284" w:right="-2" w:hanging="284"/>
        <w:contextualSpacing w:val="0"/>
        <w:jc w:val="both"/>
        <w:rPr>
          <w:rFonts w:ascii="Cambria" w:hAnsi="Cambria"/>
          <w:sz w:val="20"/>
          <w:szCs w:val="20"/>
        </w:rPr>
      </w:pPr>
      <w:r w:rsidRPr="00550723">
        <w:rPr>
          <w:rFonts w:ascii="Cambria" w:hAnsi="Cambria"/>
          <w:sz w:val="20"/>
          <w:szCs w:val="20"/>
        </w:rPr>
        <w:t xml:space="preserve">Zhotovitel jako součást dodávky díla </w:t>
      </w:r>
      <w:r w:rsidR="00704C2C" w:rsidRPr="00550723">
        <w:rPr>
          <w:rFonts w:ascii="Cambria" w:hAnsi="Cambria"/>
          <w:sz w:val="20"/>
          <w:szCs w:val="20"/>
        </w:rPr>
        <w:t xml:space="preserve">dále </w:t>
      </w:r>
      <w:r w:rsidRPr="00550723">
        <w:rPr>
          <w:rFonts w:ascii="Cambria" w:hAnsi="Cambria"/>
          <w:sz w:val="20"/>
          <w:szCs w:val="20"/>
        </w:rPr>
        <w:t>zajistí a provede na svůj náklad následující práce</w:t>
      </w:r>
      <w:r w:rsidRPr="00550723">
        <w:rPr>
          <w:rFonts w:ascii="Cambria" w:hAnsi="Cambria"/>
          <w:sz w:val="20"/>
          <w:szCs w:val="20"/>
        </w:rPr>
        <w:br/>
        <w:t>a činnosti v průběhu realizace díla:</w:t>
      </w:r>
    </w:p>
    <w:p w14:paraId="59DDDABC" w14:textId="77777777" w:rsidR="0051095A" w:rsidRPr="00550723"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t>zřízení staveniště včetně napojení na odběrná místa vody a el. energie</w:t>
      </w:r>
      <w:r w:rsidR="000A7022" w:rsidRPr="00550723">
        <w:rPr>
          <w:rFonts w:ascii="Cambria" w:hAnsi="Cambria"/>
          <w:sz w:val="20"/>
        </w:rPr>
        <w:t xml:space="preserve"> </w:t>
      </w:r>
      <w:r w:rsidRPr="00550723">
        <w:rPr>
          <w:rFonts w:ascii="Cambria" w:hAnsi="Cambria"/>
          <w:sz w:val="20"/>
        </w:rPr>
        <w:t>s podružnými měřidly včetně úhrady za odběr medií,</w:t>
      </w:r>
    </w:p>
    <w:p w14:paraId="2F1D5566" w14:textId="77777777" w:rsidR="006E54E4" w:rsidRPr="00550723"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t>zajištění bezpečného ohrazení a označení prostoru staveniště a jeho zařízení po celou dobu výstavby,</w:t>
      </w:r>
    </w:p>
    <w:p w14:paraId="1361E5DA" w14:textId="6B6A6560" w:rsidR="00550723"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lastRenderedPageBreak/>
        <w:t>zajištění bezpečného přístupu a příjezdu k jednotlivým nemovitostem přilehlým k místu staveniště</w:t>
      </w:r>
      <w:r w:rsidR="00704C2C" w:rsidRPr="00550723">
        <w:rPr>
          <w:rFonts w:ascii="Cambria" w:hAnsi="Cambria"/>
          <w:sz w:val="20"/>
        </w:rPr>
        <w:t>, a to po celou dobu realizace stavby,</w:t>
      </w:r>
    </w:p>
    <w:p w14:paraId="2DBB8DB9" w14:textId="083A5551" w:rsidR="00532EB5" w:rsidRPr="00550723"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t xml:space="preserve">zajištění schůdnosti, sjízdnosti a průběžného čištění vozovek, užívaných pro dovoz stavebního materiálu na staveniště a odvoz odpadu ze staveniště, </w:t>
      </w:r>
      <w:r w:rsidR="00704C2C" w:rsidRPr="00550723">
        <w:rPr>
          <w:rFonts w:ascii="Cambria" w:hAnsi="Cambria"/>
          <w:sz w:val="20"/>
        </w:rPr>
        <w:t xml:space="preserve">a to </w:t>
      </w:r>
      <w:r w:rsidRPr="00550723">
        <w:rPr>
          <w:rFonts w:ascii="Cambria" w:hAnsi="Cambria"/>
          <w:sz w:val="20"/>
        </w:rPr>
        <w:t xml:space="preserve">po celou dobu </w:t>
      </w:r>
      <w:r w:rsidR="00704C2C" w:rsidRPr="00550723">
        <w:rPr>
          <w:rFonts w:ascii="Cambria" w:hAnsi="Cambria"/>
          <w:sz w:val="20"/>
        </w:rPr>
        <w:t>realizace stavby</w:t>
      </w:r>
      <w:r w:rsidRPr="00550723">
        <w:rPr>
          <w:rFonts w:ascii="Cambria" w:hAnsi="Cambria"/>
          <w:sz w:val="20"/>
        </w:rPr>
        <w:t>,</w:t>
      </w:r>
    </w:p>
    <w:p w14:paraId="6CAF2462" w14:textId="42F47342" w:rsidR="008F7DB1" w:rsidRPr="00550723" w:rsidRDefault="0051095A" w:rsidP="00E7245F">
      <w:pPr>
        <w:numPr>
          <w:ilvl w:val="5"/>
          <w:numId w:val="22"/>
        </w:numPr>
        <w:spacing w:after="120"/>
        <w:ind w:left="993" w:right="-2" w:hanging="426"/>
        <w:jc w:val="both"/>
        <w:rPr>
          <w:rFonts w:ascii="Cambria" w:hAnsi="Cambria"/>
          <w:sz w:val="20"/>
        </w:rPr>
      </w:pPr>
      <w:r w:rsidRPr="00550723">
        <w:rPr>
          <w:rFonts w:ascii="Cambria" w:hAnsi="Cambria"/>
          <w:sz w:val="20"/>
        </w:rPr>
        <w:t>zajištění odvozu a uložení odpadů vzniklých stavební činností na skládku, včetně uhrazení poplatků za uskladnění, v souladu s ustanoveními zákona č. 185/2001 Sb., o odpadech, ve znění pozdějších předpisů. K měsíčním fakturacím zhotovitel předá objednateli doklady o uložení množství a kategorie odpadu na řízené skládky, případně předá doklad o předání a převzetí odpadu k recyklaci organizaci (osobě) oprávněné k této činnosti,</w:t>
      </w:r>
      <w:r w:rsidR="009B30C4" w:rsidRPr="00550723">
        <w:rPr>
          <w:rFonts w:ascii="Cambria" w:hAnsi="Cambria"/>
          <w:sz w:val="20"/>
        </w:rPr>
        <w:t xml:space="preserve"> </w:t>
      </w:r>
      <w:r w:rsidRPr="00550723">
        <w:rPr>
          <w:rFonts w:ascii="Cambria" w:hAnsi="Cambria"/>
          <w:sz w:val="20"/>
        </w:rPr>
        <w:t>jako podklad pro uznání fakturace,</w:t>
      </w:r>
    </w:p>
    <w:p w14:paraId="115795C4" w14:textId="77777777" w:rsidR="0051095A" w:rsidRPr="00550723" w:rsidRDefault="0051095A" w:rsidP="00FA56EC">
      <w:pPr>
        <w:numPr>
          <w:ilvl w:val="5"/>
          <w:numId w:val="22"/>
        </w:numPr>
        <w:spacing w:after="120"/>
        <w:ind w:left="993" w:right="-2" w:hanging="426"/>
        <w:jc w:val="both"/>
        <w:rPr>
          <w:rFonts w:ascii="Cambria" w:hAnsi="Cambria"/>
          <w:sz w:val="20"/>
        </w:rPr>
      </w:pPr>
      <w:r w:rsidRPr="00550723">
        <w:rPr>
          <w:rFonts w:ascii="Cambria" w:hAnsi="Cambria"/>
          <w:sz w:val="20"/>
        </w:rPr>
        <w:t xml:space="preserve">zabezpečení plnění podmínek pro realizaci stavby, stanovených správci inženýrských sítí </w:t>
      </w:r>
      <w:r w:rsidRPr="00550723">
        <w:rPr>
          <w:rFonts w:ascii="Cambria" w:hAnsi="Cambria"/>
          <w:sz w:val="20"/>
        </w:rPr>
        <w:br/>
        <w:t>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14:paraId="2C6CEE87" w14:textId="0748B03B" w:rsidR="001D585E" w:rsidRPr="00550723" w:rsidRDefault="0051095A" w:rsidP="00FA56EC">
      <w:pPr>
        <w:numPr>
          <w:ilvl w:val="5"/>
          <w:numId w:val="22"/>
        </w:numPr>
        <w:spacing w:after="120"/>
        <w:ind w:left="993" w:right="-2" w:hanging="426"/>
        <w:jc w:val="both"/>
        <w:rPr>
          <w:rFonts w:ascii="Cambria" w:hAnsi="Cambria"/>
          <w:sz w:val="20"/>
        </w:rPr>
      </w:pPr>
      <w:r w:rsidRPr="00550723">
        <w:rPr>
          <w:rFonts w:ascii="Cambria" w:hAnsi="Cambria"/>
          <w:sz w:val="20"/>
        </w:rPr>
        <w:t>provádění kontroly dodržování bezpečnosti práce a ochrany životního prostředí,</w:t>
      </w:r>
    </w:p>
    <w:p w14:paraId="3C204C07" w14:textId="77777777" w:rsidR="00704C2C" w:rsidRPr="00550723" w:rsidRDefault="00704C2C" w:rsidP="00FA56EC">
      <w:pPr>
        <w:numPr>
          <w:ilvl w:val="5"/>
          <w:numId w:val="22"/>
        </w:numPr>
        <w:spacing w:after="120"/>
        <w:ind w:left="993" w:right="-2" w:hanging="426"/>
        <w:jc w:val="both"/>
        <w:rPr>
          <w:rFonts w:ascii="Cambria" w:hAnsi="Cambria"/>
          <w:sz w:val="20"/>
        </w:rPr>
      </w:pPr>
      <w:r w:rsidRPr="00550723">
        <w:rPr>
          <w:rFonts w:ascii="Cambria" w:hAnsi="Cambria"/>
          <w:sz w:val="20"/>
        </w:rPr>
        <w:t xml:space="preserve">ochranu kořenů stromů a kmenů stromů bedněním při provádění jakýchkoliv prací </w:t>
      </w:r>
      <w:r w:rsidRPr="00550723">
        <w:rPr>
          <w:rFonts w:ascii="Cambria" w:hAnsi="Cambria"/>
          <w:sz w:val="20"/>
        </w:rPr>
        <w:br/>
        <w:t>ve vzdálenosti menší než je 5 m od kmene stromů, včetně zabezpečení ochrany větví proti poškození, případný nutný ořez větví projednat s objednatelem,</w:t>
      </w:r>
    </w:p>
    <w:p w14:paraId="3E117A84" w14:textId="77777777" w:rsidR="00704C2C" w:rsidRPr="00550723" w:rsidRDefault="00704C2C" w:rsidP="00FA56EC">
      <w:pPr>
        <w:numPr>
          <w:ilvl w:val="5"/>
          <w:numId w:val="22"/>
        </w:numPr>
        <w:spacing w:after="120"/>
        <w:ind w:left="993" w:right="-2" w:hanging="426"/>
        <w:jc w:val="both"/>
        <w:rPr>
          <w:rFonts w:ascii="Cambria" w:hAnsi="Cambria"/>
          <w:sz w:val="20"/>
        </w:rPr>
      </w:pPr>
      <w:r w:rsidRPr="00550723">
        <w:rPr>
          <w:rFonts w:ascii="Cambria" w:hAnsi="Cambria"/>
          <w:sz w:val="20"/>
        </w:rPr>
        <w:t>plnění podmínek pro provádění stavby stanovených pravomocnými stavebními povoleními,</w:t>
      </w:r>
    </w:p>
    <w:p w14:paraId="3F95E8DA" w14:textId="77777777" w:rsidR="00704C2C" w:rsidRPr="00550723" w:rsidRDefault="00704C2C" w:rsidP="00FA56EC">
      <w:pPr>
        <w:numPr>
          <w:ilvl w:val="5"/>
          <w:numId w:val="22"/>
        </w:numPr>
        <w:spacing w:after="120"/>
        <w:ind w:left="993" w:right="-2" w:hanging="426"/>
        <w:jc w:val="both"/>
        <w:rPr>
          <w:rFonts w:ascii="Cambria" w:hAnsi="Cambria"/>
          <w:sz w:val="20"/>
        </w:rPr>
      </w:pPr>
      <w:r w:rsidRPr="00550723">
        <w:rPr>
          <w:rFonts w:ascii="Cambria" w:hAnsi="Cambria"/>
          <w:sz w:val="20"/>
        </w:rPr>
        <w:t>koordinaci postupu prací všech účastníků výstavby inženýrských objektů v rozsahu celkového členění stavby dle HMG, tak aby byla zajištěna plynulost výstavby a aby nedošlo k poškození již realizovaných inženýrských objektů.</w:t>
      </w:r>
    </w:p>
    <w:p w14:paraId="7512D74C" w14:textId="3AC8FEE9" w:rsidR="0051095A" w:rsidRPr="00550723" w:rsidRDefault="00704C2C" w:rsidP="000A7022">
      <w:pPr>
        <w:pStyle w:val="Odstavecseseznamem"/>
        <w:numPr>
          <w:ilvl w:val="0"/>
          <w:numId w:val="36"/>
        </w:numPr>
        <w:spacing w:after="120" w:line="240" w:lineRule="auto"/>
        <w:ind w:left="284" w:right="-2" w:hanging="284"/>
        <w:contextualSpacing w:val="0"/>
        <w:jc w:val="both"/>
        <w:rPr>
          <w:rFonts w:ascii="Cambria" w:hAnsi="Cambria"/>
          <w:color w:val="000000" w:themeColor="text1"/>
          <w:sz w:val="20"/>
          <w:szCs w:val="20"/>
        </w:rPr>
      </w:pPr>
      <w:r w:rsidRPr="00550723">
        <w:rPr>
          <w:rFonts w:ascii="Cambria" w:hAnsi="Cambria"/>
          <w:sz w:val="20"/>
        </w:rPr>
        <w:t xml:space="preserve">Zhotovitel odpovídá za veškeré vzniklé škody na majetku objednatele nebo na majetku třetích osob způsobené při provádění prací. Vzniklé škody odstraní zhotovitel ihned na vlastní náklady. </w:t>
      </w:r>
      <w:r w:rsidR="00532EB5" w:rsidRPr="00550723">
        <w:rPr>
          <w:rFonts w:ascii="Cambria" w:hAnsi="Cambria"/>
          <w:sz w:val="20"/>
        </w:rPr>
        <w:br/>
      </w:r>
      <w:r w:rsidRPr="00550723">
        <w:rPr>
          <w:rFonts w:ascii="Cambria" w:hAnsi="Cambria"/>
          <w:sz w:val="20"/>
        </w:rPr>
        <w:t xml:space="preserve">Při provádění prací ze sousedních nemovitostí je třeba si počínat tak, aby vlastníkům nebyla způsobena škoda, zejména dbát, aby nedocházelo k neodůvodněnému omezení jejich práv a právem chráněných zájmů, nadměrnému znečištění okolí stavby, ničení zeleně a k nepořádku na pracovišti. </w:t>
      </w:r>
      <w:r w:rsidR="00532EB5" w:rsidRPr="00550723">
        <w:rPr>
          <w:rFonts w:ascii="Cambria" w:hAnsi="Cambria"/>
          <w:sz w:val="20"/>
        </w:rPr>
        <w:br/>
      </w:r>
      <w:r w:rsidRPr="00550723">
        <w:rPr>
          <w:rFonts w:ascii="Cambria" w:hAnsi="Cambria"/>
          <w:sz w:val="20"/>
        </w:rPr>
        <w:t xml:space="preserve">Použitá část sousední nemovitosti bude </w:t>
      </w:r>
      <w:r w:rsidRPr="00550723">
        <w:rPr>
          <w:rFonts w:ascii="Cambria" w:hAnsi="Cambria"/>
          <w:color w:val="000000" w:themeColor="text1"/>
          <w:sz w:val="20"/>
        </w:rPr>
        <w:t>ihned po ukončení prací uvedena do původního stavu.</w:t>
      </w:r>
    </w:p>
    <w:p w14:paraId="6EDA7239" w14:textId="77777777" w:rsidR="0051095A" w:rsidRPr="00550723" w:rsidRDefault="00704C2C" w:rsidP="000A7022">
      <w:pPr>
        <w:pStyle w:val="Odstavecseseznamem"/>
        <w:numPr>
          <w:ilvl w:val="0"/>
          <w:numId w:val="36"/>
        </w:numPr>
        <w:spacing w:after="120" w:line="240" w:lineRule="auto"/>
        <w:ind w:left="284" w:right="-2" w:hanging="284"/>
        <w:contextualSpacing w:val="0"/>
        <w:jc w:val="both"/>
        <w:rPr>
          <w:rFonts w:ascii="Cambria" w:hAnsi="Cambria"/>
          <w:color w:val="000000" w:themeColor="text1"/>
          <w:sz w:val="20"/>
          <w:szCs w:val="20"/>
        </w:rPr>
      </w:pPr>
      <w:r w:rsidRPr="00550723">
        <w:rPr>
          <w:rFonts w:ascii="Cambria" w:hAnsi="Cambria"/>
          <w:color w:val="000000" w:themeColor="text1"/>
          <w:sz w:val="20"/>
          <w:szCs w:val="20"/>
        </w:rPr>
        <w:t>Z</w:t>
      </w:r>
      <w:r w:rsidR="0051095A" w:rsidRPr="00550723">
        <w:rPr>
          <w:rFonts w:ascii="Cambria" w:hAnsi="Cambria"/>
          <w:color w:val="000000" w:themeColor="text1"/>
          <w:sz w:val="20"/>
          <w:szCs w:val="20"/>
        </w:rPr>
        <w:t xml:space="preserve">hotovitel dále, jako součást </w:t>
      </w:r>
      <w:r w:rsidRPr="00550723">
        <w:rPr>
          <w:rFonts w:ascii="Cambria" w:hAnsi="Cambria"/>
          <w:color w:val="000000" w:themeColor="text1"/>
          <w:sz w:val="20"/>
          <w:szCs w:val="20"/>
        </w:rPr>
        <w:t>provedení stavby</w:t>
      </w:r>
      <w:r w:rsidR="0051095A" w:rsidRPr="00550723">
        <w:rPr>
          <w:rFonts w:ascii="Cambria" w:hAnsi="Cambria"/>
          <w:color w:val="000000" w:themeColor="text1"/>
          <w:sz w:val="20"/>
          <w:szCs w:val="20"/>
        </w:rPr>
        <w:t>, zajistí a provede na svůj náklad potřebné činnosti k přejímce stavby, včetně doložení potřebných dokladů objednateli k přejímacímu řízení.</w:t>
      </w:r>
      <w:r w:rsidR="00EA2486" w:rsidRPr="00550723">
        <w:rPr>
          <w:rFonts w:ascii="Cambria" w:hAnsi="Cambria"/>
          <w:color w:val="000000" w:themeColor="text1"/>
          <w:sz w:val="20"/>
          <w:szCs w:val="20"/>
        </w:rPr>
        <w:t xml:space="preserve"> </w:t>
      </w:r>
      <w:r w:rsidR="0051095A" w:rsidRPr="00550723">
        <w:rPr>
          <w:rFonts w:ascii="Cambria" w:hAnsi="Cambria"/>
          <w:color w:val="000000" w:themeColor="text1"/>
          <w:sz w:val="20"/>
          <w:szCs w:val="20"/>
        </w:rPr>
        <w:t>Jedná se zejména o:</w:t>
      </w:r>
    </w:p>
    <w:p w14:paraId="4D5CD909" w14:textId="77777777" w:rsidR="0051095A" w:rsidRPr="00550723" w:rsidRDefault="0051095A" w:rsidP="000A7022">
      <w:pPr>
        <w:numPr>
          <w:ilvl w:val="5"/>
          <w:numId w:val="23"/>
        </w:numPr>
        <w:spacing w:after="120"/>
        <w:ind w:right="-2"/>
        <w:jc w:val="both"/>
        <w:rPr>
          <w:rFonts w:ascii="Cambria" w:hAnsi="Cambria"/>
          <w:sz w:val="20"/>
        </w:rPr>
      </w:pPr>
      <w:r w:rsidRPr="00550723">
        <w:rPr>
          <w:rFonts w:ascii="Cambria" w:hAnsi="Cambria"/>
          <w:sz w:val="20"/>
        </w:rPr>
        <w:t>atesty a doklady o požadovaných vlastnostech výrobků a materiálů (prohlášení o shodě) dle zákona č. 22/1997 Sb., o technických požadavcích na výrobky, ve znění pozdějších předpisů, včetně generálního prohlášení zhotovitele o shodě výrobků a materiálů použitých k provedení stavby,</w:t>
      </w:r>
    </w:p>
    <w:p w14:paraId="7DFF107F" w14:textId="77777777" w:rsidR="0051095A" w:rsidRPr="00550723" w:rsidRDefault="0051095A" w:rsidP="000A7022">
      <w:pPr>
        <w:numPr>
          <w:ilvl w:val="5"/>
          <w:numId w:val="23"/>
        </w:numPr>
        <w:spacing w:after="120"/>
        <w:ind w:right="-2"/>
        <w:jc w:val="both"/>
        <w:rPr>
          <w:rFonts w:ascii="Cambria" w:hAnsi="Cambria"/>
          <w:sz w:val="20"/>
        </w:rPr>
      </w:pPr>
      <w:r w:rsidRPr="00550723">
        <w:rPr>
          <w:rFonts w:ascii="Cambria" w:hAnsi="Cambria"/>
          <w:sz w:val="20"/>
        </w:rPr>
        <w:t>zkoušky, atesty a revizí podle ČSN, právních nebo technických předpisů vztahujících se k předmětu díla a platných v době provádění předání díla, kterými bude prokázáno dosažení předepsané kvality a předepsaných technických parametrů díla,</w:t>
      </w:r>
    </w:p>
    <w:p w14:paraId="3D28DD5C" w14:textId="77777777" w:rsidR="0051095A" w:rsidRPr="00550723" w:rsidRDefault="0051095A" w:rsidP="000A7022">
      <w:pPr>
        <w:numPr>
          <w:ilvl w:val="5"/>
          <w:numId w:val="23"/>
        </w:numPr>
        <w:spacing w:after="120"/>
        <w:ind w:right="-2"/>
        <w:jc w:val="both"/>
        <w:rPr>
          <w:rFonts w:ascii="Cambria" w:hAnsi="Cambria"/>
          <w:sz w:val="20"/>
        </w:rPr>
      </w:pPr>
      <w:r w:rsidRPr="00550723">
        <w:rPr>
          <w:rFonts w:ascii="Cambria" w:hAnsi="Cambria"/>
          <w:sz w:val="20"/>
        </w:rPr>
        <w:t>doklady o uložení množství a kategorie odpadu na řízené skládky, případně doklad o předání a převzetí odpadu k recyklaci organizaci (osobě) oprávněné k této činnosti,</w:t>
      </w:r>
    </w:p>
    <w:p w14:paraId="63C0EAC3" w14:textId="41BF69DA" w:rsidR="00B45210" w:rsidRPr="00741736" w:rsidRDefault="00B45210" w:rsidP="000A7022">
      <w:pPr>
        <w:numPr>
          <w:ilvl w:val="5"/>
          <w:numId w:val="23"/>
        </w:numPr>
        <w:spacing w:after="120"/>
        <w:ind w:right="-2"/>
        <w:jc w:val="both"/>
        <w:rPr>
          <w:rFonts w:ascii="Cambria" w:hAnsi="Cambria"/>
          <w:color w:val="000000" w:themeColor="text1"/>
          <w:sz w:val="20"/>
        </w:rPr>
      </w:pPr>
      <w:r w:rsidRPr="00741736">
        <w:rPr>
          <w:rFonts w:ascii="Cambria" w:hAnsi="Cambria"/>
          <w:sz w:val="20"/>
        </w:rPr>
        <w:t xml:space="preserve">zpracování geodetických prací a zaměření stavby se zákresem do katastrální mapy </w:t>
      </w:r>
      <w:r w:rsidRPr="00741736">
        <w:rPr>
          <w:rFonts w:ascii="Cambria" w:hAnsi="Cambria"/>
          <w:sz w:val="20"/>
        </w:rPr>
        <w:br/>
        <w:t xml:space="preserve">(včetně podzemních částí) úředně oprávněným zeměměřičským inženýrem. </w:t>
      </w:r>
      <w:r w:rsidRPr="00741736">
        <w:rPr>
          <w:rFonts w:ascii="Cambria" w:hAnsi="Cambria"/>
          <w:sz w:val="20"/>
        </w:rPr>
        <w:br/>
        <w:t xml:space="preserve">Zaměření tras podzemních částí stavby, geometrický plán s vyznačením věcných břemen vyhotovený podle předpisů o katastru nemovitostí </w:t>
      </w:r>
      <w:r w:rsidR="00380E16" w:rsidRPr="00741736">
        <w:rPr>
          <w:rFonts w:ascii="Cambria" w:hAnsi="Cambria"/>
          <w:sz w:val="20"/>
        </w:rPr>
        <w:t>3 x v písemné a 3 x v digitální</w:t>
      </w:r>
      <w:r w:rsidRPr="00741736">
        <w:rPr>
          <w:rFonts w:ascii="Cambria" w:hAnsi="Cambria"/>
          <w:sz w:val="20"/>
        </w:rPr>
        <w:t xml:space="preserve"> podobě </w:t>
      </w:r>
      <w:r w:rsidR="000A7022" w:rsidRPr="00741736">
        <w:rPr>
          <w:rFonts w:ascii="Cambria" w:hAnsi="Cambria"/>
          <w:sz w:val="20"/>
        </w:rPr>
        <w:br/>
      </w:r>
      <w:r w:rsidRPr="00741736">
        <w:rPr>
          <w:rFonts w:ascii="Cambria" w:hAnsi="Cambria"/>
          <w:sz w:val="20"/>
        </w:rPr>
        <w:t>na CD nosiči</w:t>
      </w:r>
      <w:r w:rsidR="00C46C1D" w:rsidRPr="00741736">
        <w:rPr>
          <w:rFonts w:ascii="Cambria" w:hAnsi="Cambria"/>
          <w:sz w:val="20"/>
        </w:rPr>
        <w:t>,</w:t>
      </w:r>
    </w:p>
    <w:p w14:paraId="7AFB1A98" w14:textId="6E410C78" w:rsidR="0051095A" w:rsidRPr="00741736" w:rsidRDefault="0051095A" w:rsidP="000A7022">
      <w:pPr>
        <w:numPr>
          <w:ilvl w:val="5"/>
          <w:numId w:val="23"/>
        </w:numPr>
        <w:spacing w:after="120"/>
        <w:ind w:right="-2"/>
        <w:jc w:val="both"/>
        <w:rPr>
          <w:rFonts w:ascii="Cambria" w:hAnsi="Cambria"/>
          <w:color w:val="000000" w:themeColor="text1"/>
          <w:sz w:val="20"/>
        </w:rPr>
      </w:pPr>
      <w:r w:rsidRPr="00741736">
        <w:rPr>
          <w:rFonts w:ascii="Cambria" w:hAnsi="Cambria"/>
          <w:sz w:val="20"/>
        </w:rPr>
        <w:t xml:space="preserve">předání dokumentace skutečného provedení stavby </w:t>
      </w:r>
      <w:r w:rsidR="00380E16" w:rsidRPr="00741736">
        <w:rPr>
          <w:rFonts w:ascii="Cambria" w:hAnsi="Cambria"/>
          <w:sz w:val="20"/>
        </w:rPr>
        <w:t>3 x v písemné a 3 x</w:t>
      </w:r>
      <w:r w:rsidRPr="00741736">
        <w:rPr>
          <w:rFonts w:ascii="Cambria" w:hAnsi="Cambria"/>
          <w:sz w:val="20"/>
        </w:rPr>
        <w:t xml:space="preserve"> v digitální podobě </w:t>
      </w:r>
      <w:r w:rsidR="00564381" w:rsidRPr="00741736">
        <w:rPr>
          <w:rFonts w:ascii="Cambria" w:hAnsi="Cambria"/>
          <w:sz w:val="20"/>
        </w:rPr>
        <w:br/>
      </w:r>
      <w:r w:rsidRPr="00741736">
        <w:rPr>
          <w:rFonts w:ascii="Cambria" w:hAnsi="Cambria"/>
          <w:sz w:val="20"/>
        </w:rPr>
        <w:t>na CD nebo obdobném nosiči.</w:t>
      </w:r>
    </w:p>
    <w:p w14:paraId="0E383EAB" w14:textId="77777777" w:rsidR="006E54E4" w:rsidRPr="00550723" w:rsidRDefault="0051095A" w:rsidP="000A7022">
      <w:pPr>
        <w:pStyle w:val="Odstavecseseznamem"/>
        <w:numPr>
          <w:ilvl w:val="0"/>
          <w:numId w:val="36"/>
        </w:numPr>
        <w:spacing w:after="120" w:line="240" w:lineRule="auto"/>
        <w:ind w:left="426" w:right="-2"/>
        <w:contextualSpacing w:val="0"/>
        <w:jc w:val="both"/>
        <w:rPr>
          <w:rFonts w:ascii="Cambria" w:hAnsi="Cambria"/>
          <w:sz w:val="20"/>
          <w:szCs w:val="20"/>
        </w:rPr>
      </w:pPr>
      <w:r w:rsidRPr="00550723">
        <w:rPr>
          <w:rFonts w:ascii="Cambria" w:hAnsi="Cambria"/>
          <w:sz w:val="20"/>
          <w:szCs w:val="20"/>
        </w:rPr>
        <w:t>Objednatel se zavazuje řádně dokončené dílo převzít a zaplatit za něj zhotoviteli dohodnutou cenu.</w:t>
      </w:r>
    </w:p>
    <w:p w14:paraId="1EC8ECEE" w14:textId="36F6753B" w:rsidR="00550723" w:rsidRDefault="00550723">
      <w:pPr>
        <w:widowControl/>
        <w:rPr>
          <w:rFonts w:ascii="Cambria" w:eastAsia="Calibri" w:hAnsi="Cambria"/>
          <w:sz w:val="20"/>
          <w:lang w:eastAsia="en-US"/>
        </w:rPr>
      </w:pPr>
      <w:r>
        <w:rPr>
          <w:rFonts w:ascii="Cambria" w:eastAsia="Calibri" w:hAnsi="Cambria"/>
          <w:sz w:val="20"/>
          <w:lang w:eastAsia="en-US"/>
        </w:rPr>
        <w:br w:type="page"/>
      </w:r>
    </w:p>
    <w:p w14:paraId="1D3632E4" w14:textId="77777777" w:rsidR="0051095A" w:rsidRPr="00550723" w:rsidRDefault="0051095A" w:rsidP="000A7022">
      <w:pPr>
        <w:pStyle w:val="Odstavecseseznamem"/>
        <w:tabs>
          <w:tab w:val="left" w:pos="0"/>
          <w:tab w:val="left" w:pos="4253"/>
        </w:tabs>
        <w:spacing w:after="240" w:line="240" w:lineRule="auto"/>
        <w:ind w:left="0" w:right="-2"/>
        <w:contextualSpacing w:val="0"/>
        <w:jc w:val="center"/>
        <w:rPr>
          <w:rFonts w:ascii="Cambria" w:hAnsi="Cambria" w:cs="Arial"/>
          <w:b/>
          <w:sz w:val="24"/>
          <w:szCs w:val="20"/>
        </w:rPr>
      </w:pPr>
      <w:r w:rsidRPr="00550723">
        <w:rPr>
          <w:rFonts w:ascii="Cambria" w:hAnsi="Cambria" w:cs="Arial"/>
          <w:b/>
          <w:sz w:val="24"/>
          <w:szCs w:val="20"/>
        </w:rPr>
        <w:lastRenderedPageBreak/>
        <w:t>Článek I</w:t>
      </w:r>
      <w:r w:rsidR="009E58F9" w:rsidRPr="00550723">
        <w:rPr>
          <w:rFonts w:ascii="Cambria" w:hAnsi="Cambria" w:cs="Arial"/>
          <w:b/>
          <w:sz w:val="24"/>
          <w:szCs w:val="20"/>
        </w:rPr>
        <w:t>V</w:t>
      </w:r>
      <w:r w:rsidRPr="00550723">
        <w:rPr>
          <w:rFonts w:ascii="Cambria" w:hAnsi="Cambria" w:cs="Arial"/>
          <w:b/>
          <w:sz w:val="24"/>
          <w:szCs w:val="20"/>
        </w:rPr>
        <w:t>. - Vlastnictví k dílu</w:t>
      </w:r>
    </w:p>
    <w:p w14:paraId="434B12CB" w14:textId="77777777" w:rsidR="0051095A" w:rsidRPr="00550723" w:rsidRDefault="0051095A" w:rsidP="000A7022">
      <w:pPr>
        <w:numPr>
          <w:ilvl w:val="1"/>
          <w:numId w:val="9"/>
        </w:numPr>
        <w:tabs>
          <w:tab w:val="clear" w:pos="1560"/>
        </w:tabs>
        <w:spacing w:before="120" w:after="120"/>
        <w:ind w:left="284" w:right="-2" w:hanging="284"/>
        <w:jc w:val="both"/>
        <w:rPr>
          <w:rFonts w:ascii="Cambria" w:hAnsi="Cambria"/>
          <w:sz w:val="20"/>
        </w:rPr>
      </w:pPr>
      <w:r w:rsidRPr="00550723">
        <w:rPr>
          <w:rFonts w:ascii="Cambria" w:hAnsi="Cambria"/>
          <w:sz w:val="20"/>
        </w:rPr>
        <w:t>Vlastníkem zhotovovaného díla je objednatel.</w:t>
      </w:r>
    </w:p>
    <w:p w14:paraId="321CD7E7" w14:textId="77777777" w:rsidR="0051095A" w:rsidRPr="00550723" w:rsidRDefault="0051095A" w:rsidP="000A7022">
      <w:pPr>
        <w:numPr>
          <w:ilvl w:val="1"/>
          <w:numId w:val="9"/>
        </w:numPr>
        <w:tabs>
          <w:tab w:val="clear" w:pos="1560"/>
        </w:tabs>
        <w:spacing w:before="120" w:after="120"/>
        <w:ind w:left="284" w:right="-2" w:hanging="284"/>
        <w:jc w:val="both"/>
        <w:rPr>
          <w:rFonts w:ascii="Cambria" w:hAnsi="Cambria"/>
          <w:sz w:val="20"/>
        </w:rPr>
      </w:pPr>
      <w:r w:rsidRPr="00550723">
        <w:rPr>
          <w:rFonts w:ascii="Cambria" w:hAnsi="Cambria"/>
          <w:sz w:val="20"/>
        </w:rPr>
        <w:t>Vlastníkem zařízení staveniště, včetně všech používaných strojů, mechanismů a dalších věcí potřebných k provedení díla, je zhotovitel, který v plném rozsahu nese nebezpečí škody na těchto věcech, bez ohledu na zavinění.</w:t>
      </w:r>
    </w:p>
    <w:p w14:paraId="13273184" w14:textId="1702F182" w:rsidR="00A61AB3" w:rsidRPr="00550723" w:rsidRDefault="0051095A" w:rsidP="00E7245F">
      <w:pPr>
        <w:widowControl/>
        <w:numPr>
          <w:ilvl w:val="1"/>
          <w:numId w:val="9"/>
        </w:numPr>
        <w:tabs>
          <w:tab w:val="clear" w:pos="1560"/>
        </w:tabs>
        <w:spacing w:before="120" w:after="120"/>
        <w:ind w:left="284" w:right="-2" w:hanging="284"/>
        <w:jc w:val="both"/>
        <w:rPr>
          <w:rFonts w:ascii="Cambria" w:hAnsi="Cambria"/>
          <w:b/>
          <w:bCs/>
          <w:sz w:val="20"/>
        </w:rPr>
      </w:pPr>
      <w:r w:rsidRPr="00550723">
        <w:rPr>
          <w:rFonts w:ascii="Cambria" w:hAnsi="Cambria"/>
          <w:sz w:val="20"/>
        </w:rPr>
        <w:t xml:space="preserve">Smluvní strany se dohodly, že zhotovitel od okamžiku převzetí staveniště do dne předání díla </w:t>
      </w:r>
      <w:r w:rsidRPr="00550723">
        <w:rPr>
          <w:rFonts w:ascii="Cambria" w:hAnsi="Cambria"/>
          <w:sz w:val="20"/>
        </w:rPr>
        <w:br/>
        <w:t>a jeho převzetí objednatelem nese v plném rozsahu nebezpečí škody na zhotovovaném díle.</w:t>
      </w:r>
    </w:p>
    <w:p w14:paraId="66F7D793" w14:textId="77777777" w:rsidR="00550723" w:rsidRPr="00550723" w:rsidRDefault="00550723" w:rsidP="00550723">
      <w:pPr>
        <w:widowControl/>
        <w:spacing w:before="120" w:after="120"/>
        <w:ind w:left="284" w:right="-2"/>
        <w:jc w:val="both"/>
        <w:rPr>
          <w:rFonts w:ascii="Cambria" w:hAnsi="Cambria"/>
          <w:b/>
          <w:bCs/>
          <w:sz w:val="20"/>
        </w:rPr>
      </w:pPr>
    </w:p>
    <w:p w14:paraId="4EDC841E"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0"/>
        </w:rPr>
      </w:pPr>
      <w:r w:rsidRPr="00550723">
        <w:rPr>
          <w:rFonts w:ascii="Cambria" w:hAnsi="Cambria" w:cs="Arial"/>
          <w:b/>
          <w:sz w:val="24"/>
          <w:szCs w:val="20"/>
        </w:rPr>
        <w:t>Článek V. - Termín</w:t>
      </w:r>
      <w:r w:rsidR="0013626C" w:rsidRPr="00550723">
        <w:rPr>
          <w:rFonts w:ascii="Cambria" w:hAnsi="Cambria" w:cs="Arial"/>
          <w:b/>
          <w:sz w:val="24"/>
          <w:szCs w:val="20"/>
        </w:rPr>
        <w:t>y</w:t>
      </w:r>
      <w:r w:rsidRPr="00550723">
        <w:rPr>
          <w:rFonts w:ascii="Cambria" w:hAnsi="Cambria" w:cs="Arial"/>
          <w:b/>
          <w:sz w:val="24"/>
          <w:szCs w:val="20"/>
        </w:rPr>
        <w:t xml:space="preserve"> </w:t>
      </w:r>
      <w:r w:rsidR="0013626C" w:rsidRPr="00550723">
        <w:rPr>
          <w:rFonts w:ascii="Cambria" w:hAnsi="Cambria" w:cs="Arial"/>
          <w:b/>
          <w:sz w:val="24"/>
          <w:szCs w:val="20"/>
        </w:rPr>
        <w:t xml:space="preserve">provedení díla </w:t>
      </w:r>
    </w:p>
    <w:p w14:paraId="7CC54D7C" w14:textId="12DCF344" w:rsidR="0051095A" w:rsidRPr="00061E91" w:rsidRDefault="0051095A" w:rsidP="000A7022">
      <w:pPr>
        <w:pStyle w:val="Odstavecseseznamem"/>
        <w:numPr>
          <w:ilvl w:val="0"/>
          <w:numId w:val="10"/>
        </w:numPr>
        <w:tabs>
          <w:tab w:val="left" w:pos="284"/>
          <w:tab w:val="left" w:pos="4253"/>
        </w:tabs>
        <w:spacing w:before="20" w:after="120" w:line="240" w:lineRule="auto"/>
        <w:ind w:left="284" w:right="-2" w:hanging="284"/>
        <w:contextualSpacing w:val="0"/>
        <w:jc w:val="both"/>
        <w:rPr>
          <w:rFonts w:ascii="Cambria" w:hAnsi="Cambria"/>
          <w:i/>
          <w:sz w:val="20"/>
          <w:szCs w:val="20"/>
        </w:rPr>
      </w:pPr>
      <w:r w:rsidRPr="00061E91">
        <w:rPr>
          <w:rFonts w:ascii="Cambria" w:hAnsi="Cambria"/>
          <w:sz w:val="20"/>
          <w:szCs w:val="20"/>
        </w:rPr>
        <w:t>Zhotovitel se zavazuje provést dílo, které je předmětem této smlouvy v</w:t>
      </w:r>
      <w:r w:rsidR="003B3BCA" w:rsidRPr="00061E91">
        <w:rPr>
          <w:rFonts w:ascii="Cambria" w:hAnsi="Cambria"/>
          <w:sz w:val="20"/>
          <w:szCs w:val="20"/>
        </w:rPr>
        <w:t xml:space="preserve">e lhůtě </w:t>
      </w:r>
      <w:r w:rsidR="003B3BCA" w:rsidRPr="00061E91">
        <w:rPr>
          <w:rFonts w:ascii="Cambria" w:hAnsi="Cambria"/>
          <w:b/>
          <w:sz w:val="20"/>
          <w:szCs w:val="20"/>
        </w:rPr>
        <w:t>324 kalendářních dní</w:t>
      </w:r>
      <w:r w:rsidR="003B3BCA" w:rsidRPr="00061E91">
        <w:rPr>
          <w:rFonts w:ascii="Cambria" w:hAnsi="Cambria"/>
          <w:sz w:val="20"/>
          <w:szCs w:val="20"/>
        </w:rPr>
        <w:t>.</w:t>
      </w:r>
      <w:r w:rsidR="00550723" w:rsidRPr="00061E91">
        <w:rPr>
          <w:rFonts w:ascii="Cambria" w:hAnsi="Cambria"/>
          <w:sz w:val="20"/>
          <w:szCs w:val="20"/>
        </w:rPr>
        <w:t xml:space="preserve"> </w:t>
      </w:r>
      <w:r w:rsidR="003B3BCA" w:rsidRPr="00061E91">
        <w:rPr>
          <w:rFonts w:ascii="Cambria" w:hAnsi="Cambria"/>
          <w:i/>
          <w:sz w:val="20"/>
          <w:szCs w:val="20"/>
        </w:rPr>
        <w:t>Předpokládaný termín realizace díla:</w:t>
      </w:r>
    </w:p>
    <w:tbl>
      <w:tblPr>
        <w:tblStyle w:val="Mkatabulky"/>
        <w:tblW w:w="8788" w:type="dxa"/>
        <w:tblInd w:w="392" w:type="dxa"/>
        <w:tblLook w:val="04A0" w:firstRow="1" w:lastRow="0" w:firstColumn="1" w:lastColumn="0" w:noHBand="0" w:noVBand="1"/>
      </w:tblPr>
      <w:tblGrid>
        <w:gridCol w:w="5670"/>
        <w:gridCol w:w="3118"/>
      </w:tblGrid>
      <w:tr w:rsidR="00AC16D9" w:rsidRPr="00061E91" w14:paraId="26BD8552" w14:textId="77777777" w:rsidTr="00451F3D">
        <w:trPr>
          <w:trHeight w:val="340"/>
        </w:trPr>
        <w:tc>
          <w:tcPr>
            <w:tcW w:w="5670" w:type="dxa"/>
            <w:shd w:val="clear" w:color="auto" w:fill="auto"/>
            <w:vAlign w:val="bottom"/>
          </w:tcPr>
          <w:p w14:paraId="383A7F0A" w14:textId="77777777" w:rsidR="00AC16D9" w:rsidRPr="00061E91" w:rsidRDefault="00AC16D9" w:rsidP="00AC16D9">
            <w:pPr>
              <w:rPr>
                <w:rFonts w:ascii="Cambria" w:hAnsi="Cambria" w:cstheme="minorHAnsi"/>
                <w:color w:val="000000" w:themeColor="text1"/>
                <w:sz w:val="20"/>
              </w:rPr>
            </w:pPr>
            <w:r w:rsidRPr="00061E91">
              <w:rPr>
                <w:rFonts w:ascii="Cambria" w:hAnsi="Cambria" w:cstheme="minorHAnsi"/>
                <w:sz w:val="20"/>
              </w:rPr>
              <w:t>Předání a převzetí staveniště</w:t>
            </w:r>
          </w:p>
        </w:tc>
        <w:tc>
          <w:tcPr>
            <w:tcW w:w="3118" w:type="dxa"/>
            <w:vAlign w:val="bottom"/>
          </w:tcPr>
          <w:p w14:paraId="3A7A1397" w14:textId="04D04747" w:rsidR="00AC16D9" w:rsidRPr="00061E91" w:rsidRDefault="00550723" w:rsidP="00AC16D9">
            <w:pPr>
              <w:ind w:left="-68" w:right="-108"/>
              <w:jc w:val="center"/>
              <w:rPr>
                <w:rFonts w:ascii="Cambria" w:hAnsi="Cambria" w:cstheme="minorHAnsi"/>
                <w:sz w:val="20"/>
              </w:rPr>
            </w:pPr>
            <w:r w:rsidRPr="00061E91">
              <w:rPr>
                <w:rFonts w:ascii="Cambria" w:hAnsi="Cambria" w:cstheme="minorHAnsi"/>
                <w:sz w:val="20"/>
              </w:rPr>
              <w:t xml:space="preserve">1. 7. </w:t>
            </w:r>
            <w:r w:rsidR="00F45CDC" w:rsidRPr="00061E91">
              <w:rPr>
                <w:rFonts w:ascii="Cambria" w:hAnsi="Cambria" w:cstheme="minorHAnsi"/>
                <w:sz w:val="20"/>
              </w:rPr>
              <w:t>2019</w:t>
            </w:r>
          </w:p>
        </w:tc>
      </w:tr>
      <w:tr w:rsidR="00AC16D9" w:rsidRPr="00061E91" w14:paraId="7271983F" w14:textId="77777777" w:rsidTr="00451F3D">
        <w:trPr>
          <w:trHeight w:val="340"/>
        </w:trPr>
        <w:tc>
          <w:tcPr>
            <w:tcW w:w="5670" w:type="dxa"/>
            <w:shd w:val="clear" w:color="auto" w:fill="auto"/>
            <w:vAlign w:val="bottom"/>
          </w:tcPr>
          <w:p w14:paraId="4FB069B0" w14:textId="77777777" w:rsidR="00AC16D9" w:rsidRPr="00061E91" w:rsidRDefault="00AC16D9" w:rsidP="00AC16D9">
            <w:pPr>
              <w:rPr>
                <w:rFonts w:ascii="Cambria" w:hAnsi="Cambria" w:cstheme="minorHAnsi"/>
                <w:color w:val="000000" w:themeColor="text1"/>
                <w:sz w:val="20"/>
              </w:rPr>
            </w:pPr>
            <w:r w:rsidRPr="00061E91">
              <w:rPr>
                <w:rFonts w:ascii="Cambria" w:hAnsi="Cambria" w:cstheme="minorHAnsi"/>
                <w:sz w:val="20"/>
              </w:rPr>
              <w:t>Zahájení stavebních prací</w:t>
            </w:r>
          </w:p>
        </w:tc>
        <w:tc>
          <w:tcPr>
            <w:tcW w:w="3118" w:type="dxa"/>
            <w:vAlign w:val="bottom"/>
          </w:tcPr>
          <w:p w14:paraId="726B56CF" w14:textId="5258FE07" w:rsidR="00AC16D9" w:rsidRPr="00061E91" w:rsidRDefault="00550723" w:rsidP="00AC16D9">
            <w:pPr>
              <w:ind w:left="-68" w:right="-108"/>
              <w:jc w:val="center"/>
              <w:rPr>
                <w:rFonts w:ascii="Cambria" w:hAnsi="Cambria" w:cstheme="minorHAnsi"/>
                <w:sz w:val="20"/>
              </w:rPr>
            </w:pPr>
            <w:r w:rsidRPr="00061E91">
              <w:rPr>
                <w:rFonts w:ascii="Cambria" w:hAnsi="Cambria" w:cstheme="minorHAnsi"/>
                <w:sz w:val="20"/>
              </w:rPr>
              <w:t>1. 7. 2019</w:t>
            </w:r>
          </w:p>
        </w:tc>
      </w:tr>
      <w:tr w:rsidR="00F45CDC" w:rsidRPr="00061E91" w14:paraId="157FC176" w14:textId="77777777" w:rsidTr="00451F3D">
        <w:trPr>
          <w:trHeight w:val="340"/>
        </w:trPr>
        <w:tc>
          <w:tcPr>
            <w:tcW w:w="5670" w:type="dxa"/>
            <w:shd w:val="clear" w:color="auto" w:fill="auto"/>
            <w:vAlign w:val="bottom"/>
          </w:tcPr>
          <w:p w14:paraId="0AEA8D25" w14:textId="29A4D0D3" w:rsidR="00F45CDC" w:rsidRPr="00061E91" w:rsidRDefault="00451F3D" w:rsidP="00F45CDC">
            <w:pPr>
              <w:rPr>
                <w:rFonts w:ascii="Cambria" w:hAnsi="Cambria" w:cstheme="minorHAnsi"/>
                <w:color w:val="000000" w:themeColor="text1"/>
                <w:sz w:val="20"/>
              </w:rPr>
            </w:pPr>
            <w:r w:rsidRPr="00061E91">
              <w:rPr>
                <w:rFonts w:ascii="Cambria" w:hAnsi="Cambria" w:cstheme="minorHAnsi"/>
                <w:sz w:val="20"/>
              </w:rPr>
              <w:t xml:space="preserve">Provedení díla </w:t>
            </w:r>
            <w:r w:rsidR="00A57FF8" w:rsidRPr="00061E91">
              <w:rPr>
                <w:rFonts w:ascii="Cambria" w:hAnsi="Cambria" w:cstheme="minorHAnsi"/>
                <w:sz w:val="20"/>
              </w:rPr>
              <w:t>(</w:t>
            </w:r>
            <w:r w:rsidRPr="00061E91">
              <w:rPr>
                <w:rFonts w:ascii="Cambria" w:hAnsi="Cambria" w:cstheme="minorHAnsi"/>
                <w:sz w:val="20"/>
              </w:rPr>
              <w:t>termín pro dokončení, p</w:t>
            </w:r>
            <w:r w:rsidR="00F45CDC" w:rsidRPr="00061E91">
              <w:rPr>
                <w:rFonts w:ascii="Cambria" w:hAnsi="Cambria" w:cstheme="minorHAnsi"/>
                <w:sz w:val="20"/>
              </w:rPr>
              <w:t>ředání a převzetí díla</w:t>
            </w:r>
            <w:r w:rsidR="00A57FF8" w:rsidRPr="00061E91">
              <w:rPr>
                <w:rFonts w:ascii="Cambria" w:hAnsi="Cambria" w:cstheme="minorHAnsi"/>
                <w:sz w:val="20"/>
              </w:rPr>
              <w:t>)</w:t>
            </w:r>
          </w:p>
        </w:tc>
        <w:tc>
          <w:tcPr>
            <w:tcW w:w="3118" w:type="dxa"/>
            <w:vAlign w:val="bottom"/>
          </w:tcPr>
          <w:p w14:paraId="3D300B1F" w14:textId="5D987EAD" w:rsidR="00F45CDC" w:rsidRPr="00061E91" w:rsidRDefault="00550723" w:rsidP="00F45CDC">
            <w:pPr>
              <w:ind w:left="-68" w:right="-108"/>
              <w:jc w:val="center"/>
              <w:rPr>
                <w:rFonts w:ascii="Cambria" w:hAnsi="Cambria" w:cstheme="minorHAnsi"/>
                <w:sz w:val="20"/>
              </w:rPr>
            </w:pPr>
            <w:r w:rsidRPr="00061E91">
              <w:rPr>
                <w:rFonts w:ascii="Cambria" w:hAnsi="Cambria" w:cstheme="minorHAnsi"/>
                <w:sz w:val="20"/>
              </w:rPr>
              <w:t xml:space="preserve">15. 5. </w:t>
            </w:r>
            <w:r w:rsidR="00F45CDC" w:rsidRPr="00061E91">
              <w:rPr>
                <w:rFonts w:ascii="Cambria" w:hAnsi="Cambria" w:cstheme="minorHAnsi"/>
                <w:sz w:val="20"/>
              </w:rPr>
              <w:t>20</w:t>
            </w:r>
            <w:r w:rsidRPr="00061E91">
              <w:rPr>
                <w:rFonts w:ascii="Cambria" w:hAnsi="Cambria" w:cstheme="minorHAnsi"/>
                <w:sz w:val="20"/>
              </w:rPr>
              <w:t>20</w:t>
            </w:r>
          </w:p>
        </w:tc>
      </w:tr>
      <w:tr w:rsidR="00F45CDC" w:rsidRPr="00061E91" w14:paraId="21AB95EF" w14:textId="77777777" w:rsidTr="00451F3D">
        <w:trPr>
          <w:trHeight w:val="340"/>
        </w:trPr>
        <w:tc>
          <w:tcPr>
            <w:tcW w:w="5670" w:type="dxa"/>
            <w:shd w:val="clear" w:color="auto" w:fill="auto"/>
            <w:vAlign w:val="bottom"/>
          </w:tcPr>
          <w:p w14:paraId="612D7932" w14:textId="77777777" w:rsidR="00F45CDC" w:rsidRPr="00061E91" w:rsidRDefault="00F45CDC" w:rsidP="00F45CDC">
            <w:pPr>
              <w:rPr>
                <w:rFonts w:ascii="Cambria" w:hAnsi="Cambria" w:cstheme="minorHAnsi"/>
                <w:color w:val="000000" w:themeColor="text1"/>
                <w:sz w:val="20"/>
              </w:rPr>
            </w:pPr>
            <w:r w:rsidRPr="00061E91">
              <w:rPr>
                <w:rFonts w:ascii="Cambria" w:hAnsi="Cambria" w:cstheme="minorHAnsi"/>
                <w:sz w:val="20"/>
              </w:rPr>
              <w:t>Počátek běhu záruční lhůty</w:t>
            </w:r>
          </w:p>
        </w:tc>
        <w:tc>
          <w:tcPr>
            <w:tcW w:w="3118" w:type="dxa"/>
            <w:vAlign w:val="bottom"/>
          </w:tcPr>
          <w:p w14:paraId="3E34FE9D" w14:textId="4AA0C3FF" w:rsidR="00F45CDC" w:rsidRPr="00061E91" w:rsidRDefault="00550723" w:rsidP="00F45CDC">
            <w:pPr>
              <w:ind w:left="-68" w:right="-108"/>
              <w:jc w:val="center"/>
              <w:rPr>
                <w:rFonts w:ascii="Cambria" w:hAnsi="Cambria" w:cstheme="minorHAnsi"/>
                <w:sz w:val="20"/>
              </w:rPr>
            </w:pPr>
            <w:r w:rsidRPr="00061E91">
              <w:rPr>
                <w:rFonts w:ascii="Cambria" w:hAnsi="Cambria" w:cstheme="minorHAnsi"/>
                <w:sz w:val="20"/>
              </w:rPr>
              <w:t>15. 5. 2020</w:t>
            </w:r>
          </w:p>
        </w:tc>
      </w:tr>
      <w:tr w:rsidR="00F45CDC" w:rsidRPr="00550723" w14:paraId="730E0B24" w14:textId="77777777" w:rsidTr="00451F3D">
        <w:trPr>
          <w:trHeight w:val="340"/>
        </w:trPr>
        <w:tc>
          <w:tcPr>
            <w:tcW w:w="5670" w:type="dxa"/>
            <w:shd w:val="clear" w:color="auto" w:fill="auto"/>
            <w:vAlign w:val="bottom"/>
          </w:tcPr>
          <w:p w14:paraId="4EA3C7B1" w14:textId="77777777" w:rsidR="00F45CDC" w:rsidRPr="00061E91" w:rsidRDefault="00F45CDC" w:rsidP="00F45CDC">
            <w:pPr>
              <w:rPr>
                <w:rFonts w:ascii="Cambria" w:hAnsi="Cambria" w:cstheme="minorHAnsi"/>
                <w:color w:val="000000" w:themeColor="text1"/>
                <w:sz w:val="20"/>
              </w:rPr>
            </w:pPr>
            <w:r w:rsidRPr="00061E91">
              <w:rPr>
                <w:rFonts w:ascii="Cambria" w:hAnsi="Cambria" w:cstheme="minorHAnsi"/>
                <w:sz w:val="20"/>
              </w:rPr>
              <w:t>Vyklizení a vyčištění staveniště</w:t>
            </w:r>
          </w:p>
        </w:tc>
        <w:tc>
          <w:tcPr>
            <w:tcW w:w="3118" w:type="dxa"/>
            <w:vAlign w:val="bottom"/>
          </w:tcPr>
          <w:p w14:paraId="55B2BD76" w14:textId="722ADEA5" w:rsidR="00F45CDC" w:rsidRPr="00550723" w:rsidRDefault="00550723" w:rsidP="00F45CDC">
            <w:pPr>
              <w:ind w:left="-68" w:right="-108"/>
              <w:jc w:val="center"/>
              <w:rPr>
                <w:rFonts w:ascii="Cambria" w:hAnsi="Cambria" w:cstheme="minorHAnsi"/>
                <w:sz w:val="20"/>
              </w:rPr>
            </w:pPr>
            <w:r w:rsidRPr="00061E91">
              <w:rPr>
                <w:rFonts w:ascii="Cambria" w:hAnsi="Cambria" w:cstheme="minorHAnsi"/>
                <w:sz w:val="20"/>
              </w:rPr>
              <w:t>20. 5. 2020</w:t>
            </w:r>
          </w:p>
        </w:tc>
      </w:tr>
    </w:tbl>
    <w:p w14:paraId="48FF99C5" w14:textId="77777777" w:rsidR="00B76331" w:rsidRPr="006C720D" w:rsidRDefault="00B76331" w:rsidP="00B76331">
      <w:pPr>
        <w:pStyle w:val="Odstavecseseznamem"/>
        <w:numPr>
          <w:ilvl w:val="0"/>
          <w:numId w:val="10"/>
        </w:numPr>
        <w:spacing w:before="120" w:after="120" w:line="240" w:lineRule="auto"/>
        <w:ind w:right="-2"/>
        <w:contextualSpacing w:val="0"/>
        <w:jc w:val="both"/>
        <w:rPr>
          <w:rFonts w:asciiTheme="majorHAnsi" w:hAnsiTheme="majorHAnsi"/>
          <w:sz w:val="20"/>
        </w:rPr>
      </w:pPr>
      <w:r w:rsidRPr="006C720D">
        <w:rPr>
          <w:rFonts w:asciiTheme="majorHAnsi" w:hAnsiTheme="majorHAnsi"/>
          <w:sz w:val="20"/>
        </w:rPr>
        <w:t xml:space="preserve">Protokol o předání a převzetí staveniště, podepsaný zmocněnými zástupci obou smluvních stran, </w:t>
      </w:r>
      <w:r w:rsidRPr="006C720D">
        <w:rPr>
          <w:rFonts w:asciiTheme="majorHAnsi" w:hAnsiTheme="majorHAnsi"/>
          <w:sz w:val="20"/>
        </w:rPr>
        <w:br/>
        <w:t>je nedílnou součástí stavebního deníku.</w:t>
      </w:r>
    </w:p>
    <w:p w14:paraId="10BB008C" w14:textId="04A8D42D" w:rsidR="00B76331" w:rsidRPr="006C720D" w:rsidRDefault="00B76331" w:rsidP="00B76331">
      <w:pPr>
        <w:pStyle w:val="Odstavecseseznamem"/>
        <w:numPr>
          <w:ilvl w:val="0"/>
          <w:numId w:val="10"/>
        </w:numPr>
        <w:spacing w:after="120" w:line="240" w:lineRule="auto"/>
        <w:ind w:right="-2"/>
        <w:contextualSpacing w:val="0"/>
        <w:jc w:val="both"/>
        <w:rPr>
          <w:rFonts w:asciiTheme="majorHAnsi" w:hAnsiTheme="majorHAnsi"/>
          <w:sz w:val="20"/>
        </w:rPr>
      </w:pPr>
      <w:r w:rsidRPr="006C720D">
        <w:rPr>
          <w:rFonts w:asciiTheme="majorHAnsi" w:hAnsiTheme="majorHAnsi"/>
          <w:sz w:val="20"/>
          <w:szCs w:val="20"/>
        </w:rPr>
        <w:t xml:space="preserve">Zhotovitel je povinen zahájit, provádět a dokončit práce na díle v termínech sjednaných v této smlouvě a v </w:t>
      </w:r>
      <w:r w:rsidRPr="006C720D">
        <w:rPr>
          <w:rFonts w:asciiTheme="majorHAnsi" w:hAnsiTheme="majorHAnsi"/>
          <w:sz w:val="20"/>
        </w:rPr>
        <w:t>Časovém harmonogramu postupu prací – finančním harmonogramu</w:t>
      </w:r>
      <w:r w:rsidRPr="006C720D">
        <w:rPr>
          <w:rFonts w:asciiTheme="majorHAnsi" w:hAnsiTheme="majorHAnsi"/>
          <w:sz w:val="20"/>
          <w:szCs w:val="20"/>
        </w:rPr>
        <w:t xml:space="preserve"> (dále jen „HMG“), </w:t>
      </w:r>
      <w:r w:rsidRPr="006C720D">
        <w:rPr>
          <w:rFonts w:asciiTheme="majorHAnsi" w:hAnsiTheme="majorHAnsi"/>
          <w:sz w:val="20"/>
          <w:szCs w:val="20"/>
        </w:rPr>
        <w:br/>
        <w:t>který tvoří Přílohu č. 4 této smlouvy.</w:t>
      </w:r>
    </w:p>
    <w:p w14:paraId="7110B680" w14:textId="77777777" w:rsidR="00B76331" w:rsidRPr="006C720D" w:rsidRDefault="00B76331" w:rsidP="00B76331">
      <w:pPr>
        <w:pStyle w:val="Odstavecseseznamem"/>
        <w:numPr>
          <w:ilvl w:val="0"/>
          <w:numId w:val="10"/>
        </w:numPr>
        <w:spacing w:after="120" w:line="240" w:lineRule="auto"/>
        <w:ind w:right="-2"/>
        <w:contextualSpacing w:val="0"/>
        <w:jc w:val="both"/>
        <w:rPr>
          <w:rFonts w:asciiTheme="majorHAnsi" w:hAnsiTheme="majorHAnsi"/>
          <w:sz w:val="20"/>
        </w:rPr>
      </w:pPr>
      <w:r w:rsidRPr="006C720D">
        <w:rPr>
          <w:rFonts w:asciiTheme="majorHAnsi" w:hAnsiTheme="majorHAnsi"/>
          <w:sz w:val="20"/>
          <w:szCs w:val="20"/>
        </w:rPr>
        <w:t xml:space="preserve">Pokud zhotovitel práce na díle nezahájí z vlastního zavinění ve lhůtě 15 dnů ode dne, </w:t>
      </w:r>
      <w:r w:rsidRPr="006C720D">
        <w:rPr>
          <w:rFonts w:asciiTheme="majorHAnsi" w:hAnsiTheme="majorHAnsi"/>
          <w:sz w:val="20"/>
          <w:szCs w:val="20"/>
        </w:rPr>
        <w:br/>
        <w:t>kdy měl dle HMG práce na díle zahájit, nebo jeho prodlení s prováděním díla oproti HMG přesáhne 15 dnů, je objednatel oprávněn uplatnit smluvní pokuty či jiné mechanismy stanovené touto smlouvou, případně od smlouvy odstoupit.</w:t>
      </w:r>
    </w:p>
    <w:p w14:paraId="29363CD2" w14:textId="77777777" w:rsidR="00B76331" w:rsidRPr="005941E8" w:rsidRDefault="00B76331" w:rsidP="00B76331">
      <w:pPr>
        <w:pStyle w:val="Odstavecseseznamem"/>
        <w:numPr>
          <w:ilvl w:val="0"/>
          <w:numId w:val="10"/>
        </w:numPr>
        <w:spacing w:after="120" w:line="240" w:lineRule="auto"/>
        <w:ind w:right="-2"/>
        <w:contextualSpacing w:val="0"/>
        <w:jc w:val="both"/>
        <w:rPr>
          <w:rFonts w:asciiTheme="majorHAnsi" w:hAnsiTheme="majorHAnsi"/>
          <w:sz w:val="20"/>
        </w:rPr>
      </w:pPr>
      <w:r w:rsidRPr="006C720D">
        <w:rPr>
          <w:rFonts w:asciiTheme="majorHAnsi" w:hAnsiTheme="majorHAnsi"/>
          <w:sz w:val="20"/>
          <w:szCs w:val="20"/>
        </w:rPr>
        <w:t>Pokud dojde v průběhu provádění díla k nepříznivým klimatickým podmínkám, či zásahu vyšší moci, za kterých dílo nelze provádět v souladu s předepsanými technologickými postupy, zhotovitel přeruší na nezbytně nutnou dobu práce na díle. Toto přerušení zástupce zhotovitele zapíše do stavebního deníku každý den, kdy přerušuje provádění díla s uvedením důvodu.</w:t>
      </w:r>
    </w:p>
    <w:p w14:paraId="20C8028F" w14:textId="77777777" w:rsidR="00B76331" w:rsidRPr="006C720D" w:rsidRDefault="00B76331" w:rsidP="00B76331">
      <w:pPr>
        <w:pStyle w:val="Odstavecseseznamem"/>
        <w:numPr>
          <w:ilvl w:val="0"/>
          <w:numId w:val="10"/>
        </w:numPr>
        <w:spacing w:after="120" w:line="240" w:lineRule="auto"/>
        <w:ind w:right="-2"/>
        <w:contextualSpacing w:val="0"/>
        <w:jc w:val="both"/>
        <w:rPr>
          <w:rFonts w:asciiTheme="majorHAnsi" w:hAnsiTheme="majorHAnsi"/>
          <w:sz w:val="20"/>
          <w:szCs w:val="20"/>
        </w:rPr>
      </w:pPr>
      <w:r w:rsidRPr="006C720D">
        <w:rPr>
          <w:rFonts w:asciiTheme="majorHAnsi" w:hAnsiTheme="majorHAnsi"/>
          <w:sz w:val="20"/>
          <w:szCs w:val="20"/>
        </w:rPr>
        <w:t xml:space="preserve">V případě, že o to objednatel požádá, přeruší zhotovitel práce na díle. O dobu takového přerušení </w:t>
      </w:r>
      <w:r w:rsidRPr="006C720D">
        <w:rPr>
          <w:rFonts w:asciiTheme="majorHAnsi" w:hAnsiTheme="majorHAnsi"/>
          <w:sz w:val="20"/>
          <w:szCs w:val="20"/>
        </w:rPr>
        <w:br/>
        <w:t>se prodlužují termíny uvedené v odst. 1 tohoto článku smlouvy. Trvá-li přerušení prací na díle déle než dvanáct měsíců, z důvodů ležících na objednateli, závazek dle této smlouvy zaniká, pokud se smluvní strany nedohodnou jinak. Smluvní strany provedou vyrovnání vzájemných pohledávek dohodou.</w:t>
      </w:r>
    </w:p>
    <w:p w14:paraId="11597BC4" w14:textId="77777777" w:rsidR="006E54E4" w:rsidRPr="00550723" w:rsidRDefault="006E54E4">
      <w:pPr>
        <w:widowControl/>
        <w:rPr>
          <w:rFonts w:ascii="Cambria" w:eastAsia="Calibri" w:hAnsi="Cambria"/>
          <w:sz w:val="20"/>
          <w:lang w:eastAsia="en-US"/>
        </w:rPr>
      </w:pPr>
    </w:p>
    <w:p w14:paraId="30EDC760" w14:textId="77777777" w:rsidR="0051095A" w:rsidRPr="00550723" w:rsidRDefault="0051095A" w:rsidP="00C61C0D">
      <w:pPr>
        <w:widowControl/>
        <w:jc w:val="center"/>
        <w:rPr>
          <w:rFonts w:ascii="Cambria" w:hAnsi="Cambria" w:cs="Arial"/>
          <w:b/>
          <w:sz w:val="28"/>
          <w:szCs w:val="28"/>
        </w:rPr>
      </w:pPr>
      <w:r w:rsidRPr="00550723">
        <w:rPr>
          <w:rFonts w:ascii="Cambria" w:hAnsi="Cambria" w:cs="Arial"/>
          <w:b/>
          <w:szCs w:val="28"/>
        </w:rPr>
        <w:t>Článek V</w:t>
      </w:r>
      <w:r w:rsidR="00D658E6" w:rsidRPr="00550723">
        <w:rPr>
          <w:rFonts w:ascii="Cambria" w:hAnsi="Cambria" w:cs="Arial"/>
          <w:b/>
          <w:szCs w:val="28"/>
        </w:rPr>
        <w:t>I</w:t>
      </w:r>
      <w:r w:rsidRPr="00550723">
        <w:rPr>
          <w:rFonts w:ascii="Cambria" w:hAnsi="Cambria" w:cs="Arial"/>
          <w:b/>
          <w:szCs w:val="28"/>
        </w:rPr>
        <w:t>. - Cena díla a platební podmínky</w:t>
      </w:r>
    </w:p>
    <w:p w14:paraId="2D06780E" w14:textId="77777777" w:rsidR="0051095A" w:rsidRPr="00550723" w:rsidRDefault="0051095A" w:rsidP="000A7022">
      <w:pPr>
        <w:pStyle w:val="Odstavecseseznamem"/>
        <w:numPr>
          <w:ilvl w:val="1"/>
          <w:numId w:val="2"/>
        </w:numPr>
        <w:spacing w:before="120" w:after="120" w:line="240" w:lineRule="auto"/>
        <w:ind w:left="426" w:right="-2" w:hanging="284"/>
        <w:contextualSpacing w:val="0"/>
        <w:jc w:val="both"/>
        <w:rPr>
          <w:rFonts w:ascii="Cambria" w:hAnsi="Cambria"/>
          <w:sz w:val="20"/>
        </w:rPr>
      </w:pPr>
      <w:r w:rsidRPr="00550723">
        <w:rPr>
          <w:rFonts w:ascii="Cambria" w:hAnsi="Cambria"/>
          <w:sz w:val="20"/>
        </w:rPr>
        <w:t>Cena za provedené dílo dle této smlouvy o dílo je stanovena na základě výsledku zadávacího řízení objednatele a činí:</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8"/>
        <w:gridCol w:w="4590"/>
      </w:tblGrid>
      <w:tr w:rsidR="0051095A" w:rsidRPr="00550723" w14:paraId="0FDC5FCD" w14:textId="77777777" w:rsidTr="00615BE8">
        <w:trPr>
          <w:trHeight w:val="340"/>
        </w:trPr>
        <w:tc>
          <w:tcPr>
            <w:tcW w:w="4198" w:type="dxa"/>
            <w:shd w:val="clear" w:color="auto" w:fill="FBD4B4" w:themeFill="accent6" w:themeFillTint="66"/>
            <w:vAlign w:val="bottom"/>
          </w:tcPr>
          <w:p w14:paraId="6C38842E" w14:textId="77777777" w:rsidR="0051095A" w:rsidRPr="00550723" w:rsidRDefault="0051095A" w:rsidP="00E63767">
            <w:pPr>
              <w:tabs>
                <w:tab w:val="left" w:pos="9072"/>
              </w:tabs>
              <w:ind w:right="282"/>
              <w:rPr>
                <w:rFonts w:ascii="Cambria" w:hAnsi="Cambria"/>
                <w:sz w:val="20"/>
              </w:rPr>
            </w:pPr>
            <w:permStart w:id="1553598249" w:edGrp="everyone" w:colFirst="1" w:colLast="1"/>
            <w:r w:rsidRPr="00550723">
              <w:rPr>
                <w:rFonts w:ascii="Cambria" w:hAnsi="Cambria"/>
                <w:sz w:val="20"/>
              </w:rPr>
              <w:t>Celková cena bez DPH</w:t>
            </w:r>
          </w:p>
        </w:tc>
        <w:tc>
          <w:tcPr>
            <w:tcW w:w="4590" w:type="dxa"/>
            <w:shd w:val="clear" w:color="auto" w:fill="auto"/>
            <w:vAlign w:val="bottom"/>
          </w:tcPr>
          <w:p w14:paraId="4F33C369" w14:textId="72BCF863" w:rsidR="0051095A" w:rsidRPr="00550723" w:rsidRDefault="00606E46" w:rsidP="00E63767">
            <w:pPr>
              <w:tabs>
                <w:tab w:val="left" w:pos="4374"/>
                <w:tab w:val="left" w:pos="9072"/>
              </w:tabs>
              <w:ind w:right="282"/>
              <w:jc w:val="center"/>
              <w:rPr>
                <w:rFonts w:ascii="Cambria" w:hAnsi="Cambria"/>
                <w:sz w:val="20"/>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51095A" w:rsidRPr="00550723" w14:paraId="39DD18D6" w14:textId="77777777" w:rsidTr="00615BE8">
        <w:trPr>
          <w:trHeight w:val="340"/>
        </w:trPr>
        <w:tc>
          <w:tcPr>
            <w:tcW w:w="4198" w:type="dxa"/>
            <w:shd w:val="clear" w:color="auto" w:fill="FBD4B4" w:themeFill="accent6" w:themeFillTint="66"/>
            <w:vAlign w:val="bottom"/>
          </w:tcPr>
          <w:p w14:paraId="1453E7FC" w14:textId="77777777" w:rsidR="0051095A" w:rsidRPr="00550723" w:rsidRDefault="0051095A" w:rsidP="00E63767">
            <w:pPr>
              <w:tabs>
                <w:tab w:val="left" w:pos="9072"/>
              </w:tabs>
              <w:ind w:right="282"/>
              <w:rPr>
                <w:rFonts w:ascii="Cambria" w:hAnsi="Cambria"/>
                <w:sz w:val="20"/>
              </w:rPr>
            </w:pPr>
            <w:permStart w:id="262753074" w:edGrp="everyone" w:colFirst="1" w:colLast="1"/>
            <w:permEnd w:id="1553598249"/>
            <w:r w:rsidRPr="00550723">
              <w:rPr>
                <w:rFonts w:ascii="Cambria" w:hAnsi="Cambria"/>
                <w:sz w:val="20"/>
              </w:rPr>
              <w:t xml:space="preserve">DPH z celkové ceny díla </w:t>
            </w:r>
          </w:p>
        </w:tc>
        <w:tc>
          <w:tcPr>
            <w:tcW w:w="4590" w:type="dxa"/>
            <w:shd w:val="clear" w:color="auto" w:fill="auto"/>
            <w:vAlign w:val="bottom"/>
          </w:tcPr>
          <w:p w14:paraId="71F75DF9" w14:textId="356550A6" w:rsidR="0051095A" w:rsidRPr="00550723" w:rsidRDefault="00606E46" w:rsidP="00E63767">
            <w:pPr>
              <w:tabs>
                <w:tab w:val="left" w:pos="4374"/>
                <w:tab w:val="left" w:pos="9072"/>
              </w:tabs>
              <w:ind w:right="282"/>
              <w:jc w:val="center"/>
              <w:rPr>
                <w:rFonts w:ascii="Cambria" w:hAnsi="Cambria"/>
                <w:sz w:val="20"/>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51095A" w:rsidRPr="00550723" w14:paraId="218E51D3" w14:textId="77777777" w:rsidTr="00615BE8">
        <w:trPr>
          <w:trHeight w:val="340"/>
        </w:trPr>
        <w:tc>
          <w:tcPr>
            <w:tcW w:w="4198" w:type="dxa"/>
            <w:shd w:val="clear" w:color="auto" w:fill="FBD4B4" w:themeFill="accent6" w:themeFillTint="66"/>
            <w:vAlign w:val="bottom"/>
          </w:tcPr>
          <w:p w14:paraId="720E9B7C" w14:textId="77777777" w:rsidR="0051095A" w:rsidRPr="00550723" w:rsidRDefault="0051095A" w:rsidP="00E63767">
            <w:pPr>
              <w:tabs>
                <w:tab w:val="left" w:pos="9072"/>
              </w:tabs>
              <w:ind w:right="282"/>
              <w:rPr>
                <w:rFonts w:ascii="Cambria" w:hAnsi="Cambria"/>
                <w:sz w:val="20"/>
              </w:rPr>
            </w:pPr>
            <w:permStart w:id="1410230430" w:edGrp="everyone" w:colFirst="1" w:colLast="1"/>
            <w:permEnd w:id="262753074"/>
            <w:r w:rsidRPr="00550723">
              <w:rPr>
                <w:rFonts w:ascii="Cambria" w:hAnsi="Cambria"/>
                <w:sz w:val="20"/>
              </w:rPr>
              <w:t>Celková cena díla, včetně DPH</w:t>
            </w:r>
          </w:p>
        </w:tc>
        <w:tc>
          <w:tcPr>
            <w:tcW w:w="4590" w:type="dxa"/>
            <w:shd w:val="clear" w:color="auto" w:fill="auto"/>
            <w:vAlign w:val="bottom"/>
          </w:tcPr>
          <w:p w14:paraId="356FEAC5" w14:textId="575ECFBB" w:rsidR="0051095A" w:rsidRPr="00550723" w:rsidRDefault="00606E46" w:rsidP="00E63767">
            <w:pPr>
              <w:tabs>
                <w:tab w:val="left" w:pos="4374"/>
                <w:tab w:val="left" w:pos="9072"/>
              </w:tabs>
              <w:ind w:right="282"/>
              <w:jc w:val="center"/>
              <w:rPr>
                <w:rFonts w:ascii="Cambria" w:hAnsi="Cambria"/>
                <w:sz w:val="20"/>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bookmarkStart w:id="0" w:name="_GoBack"/>
            <w:bookmarkEnd w:id="0"/>
          </w:p>
        </w:tc>
      </w:tr>
    </w:tbl>
    <w:permEnd w:id="1410230430"/>
    <w:p w14:paraId="50B15B30" w14:textId="77777777" w:rsidR="00827786" w:rsidRPr="006C720D" w:rsidRDefault="00827786" w:rsidP="00827786">
      <w:pPr>
        <w:numPr>
          <w:ilvl w:val="1"/>
          <w:numId w:val="2"/>
        </w:numPr>
        <w:spacing w:before="240" w:after="120"/>
        <w:ind w:left="284" w:right="-2" w:hanging="284"/>
        <w:jc w:val="both"/>
        <w:rPr>
          <w:rFonts w:asciiTheme="majorHAnsi" w:hAnsiTheme="majorHAnsi"/>
          <w:sz w:val="20"/>
        </w:rPr>
      </w:pPr>
      <w:r w:rsidRPr="006C720D">
        <w:rPr>
          <w:rFonts w:asciiTheme="majorHAnsi" w:hAnsiTheme="majorHAnsi"/>
          <w:sz w:val="20"/>
        </w:rPr>
        <w:t xml:space="preserve">Cena sjednaná v odst. 1 tohoto článku smlouvy je dohodnuta jako cena nejvýše přípustná k dosažení záměru objednatele a k naplnění předmětu díla. Platí po celou dobu realizace díla. </w:t>
      </w:r>
    </w:p>
    <w:p w14:paraId="3F042E35" w14:textId="77777777" w:rsidR="00827786" w:rsidRPr="006C720D" w:rsidRDefault="00827786" w:rsidP="00827786">
      <w:pPr>
        <w:widowControl/>
        <w:rPr>
          <w:rFonts w:asciiTheme="majorHAnsi" w:hAnsiTheme="majorHAnsi"/>
          <w:sz w:val="20"/>
        </w:rPr>
      </w:pPr>
      <w:r w:rsidRPr="006C720D">
        <w:rPr>
          <w:rFonts w:asciiTheme="majorHAnsi" w:hAnsiTheme="majorHAnsi"/>
          <w:sz w:val="20"/>
        </w:rPr>
        <w:br w:type="page"/>
      </w:r>
    </w:p>
    <w:p w14:paraId="1E6D8511"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lastRenderedPageBreak/>
        <w:t xml:space="preserve">Cena sjednaná v odst. 1 tohoto </w:t>
      </w:r>
      <w:r>
        <w:rPr>
          <w:rFonts w:asciiTheme="majorHAnsi" w:hAnsiTheme="majorHAnsi"/>
          <w:sz w:val="20"/>
        </w:rPr>
        <w:t>čl.</w:t>
      </w:r>
      <w:r w:rsidRPr="006C720D">
        <w:rPr>
          <w:rFonts w:asciiTheme="majorHAnsi" w:hAnsiTheme="majorHAnsi"/>
          <w:sz w:val="20"/>
        </w:rPr>
        <w:t xml:space="preserve"> smlouvy je stanovena dle projektové dokumentace stavby předané objednatelem zhotoviteli, dle zpracovaného položkového rozpočtu, dle podmínek stanovených zadávací dokumentací realizované veřejné zakázky a dle podmínek stanovených touto smlouvou. </w:t>
      </w:r>
      <w:r>
        <w:rPr>
          <w:rFonts w:asciiTheme="majorHAnsi" w:hAnsiTheme="majorHAnsi"/>
          <w:sz w:val="20"/>
        </w:rPr>
        <w:br/>
      </w:r>
      <w:r w:rsidRPr="006C720D">
        <w:rPr>
          <w:rFonts w:asciiTheme="majorHAnsi" w:hAnsiTheme="majorHAnsi"/>
          <w:sz w:val="20"/>
        </w:rPr>
        <w:t xml:space="preserve">V ceně jsou již zahrnuty zejména náklady zhotovitele nutné pro vybudování, provoz a demontáž zařízení staveniště, poplatky, jakož i jiné náklady nezbytné pro řádné a úplné zhotovení díla. </w:t>
      </w:r>
      <w:r>
        <w:rPr>
          <w:rFonts w:asciiTheme="majorHAnsi" w:hAnsiTheme="majorHAnsi"/>
          <w:sz w:val="20"/>
        </w:rPr>
        <w:br/>
      </w:r>
      <w:r w:rsidRPr="006C720D">
        <w:rPr>
          <w:rFonts w:asciiTheme="majorHAnsi" w:hAnsiTheme="majorHAnsi"/>
          <w:sz w:val="20"/>
        </w:rPr>
        <w:t>Cena obsahuje i případné zvýšené náklady spojené s vývojem cen vstupních nákladů, a to až do doby dokončení díla.</w:t>
      </w:r>
    </w:p>
    <w:p w14:paraId="6A96A089"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cs="Arial"/>
          <w:sz w:val="20"/>
        </w:rPr>
      </w:pPr>
      <w:r w:rsidRPr="006C720D">
        <w:rPr>
          <w:rFonts w:asciiTheme="majorHAnsi" w:hAnsiTheme="majorHAnsi" w:cs="Arial"/>
          <w:sz w:val="20"/>
        </w:rPr>
        <w:t xml:space="preserve">Zhotovitel prohlašuje, že uvedená cena díla je stanovena na základě Zadávací dokumentace (3) Technické podmínky – PD, položkový </w:t>
      </w:r>
      <w:proofErr w:type="spellStart"/>
      <w:r w:rsidRPr="006C720D">
        <w:rPr>
          <w:rFonts w:asciiTheme="majorHAnsi" w:hAnsiTheme="majorHAnsi" w:cs="Arial"/>
          <w:sz w:val="20"/>
        </w:rPr>
        <w:t>rozpočet</w:t>
      </w:r>
      <w:proofErr w:type="spellEnd"/>
      <w:r w:rsidRPr="006C720D">
        <w:rPr>
          <w:rFonts w:asciiTheme="majorHAnsi" w:hAnsiTheme="majorHAnsi" w:cs="Arial"/>
          <w:sz w:val="20"/>
        </w:rPr>
        <w:t xml:space="preserve"> „slepý“ (dále jen „nabídkový výkaz výměr“).</w:t>
      </w:r>
    </w:p>
    <w:p w14:paraId="2F998CED"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Přílohu č. 1 této smlouvy tvoří položkový rozpočet díla, včetně rekapitulace celkových nákladů </w:t>
      </w:r>
      <w:r>
        <w:rPr>
          <w:rFonts w:asciiTheme="majorHAnsi" w:hAnsiTheme="majorHAnsi"/>
          <w:sz w:val="20"/>
        </w:rPr>
        <w:br/>
      </w:r>
      <w:r w:rsidRPr="006C720D">
        <w:rPr>
          <w:rFonts w:asciiTheme="majorHAnsi" w:hAnsiTheme="majorHAnsi"/>
          <w:sz w:val="20"/>
        </w:rPr>
        <w:t>a výkazů výměr (dále jen „položkový rozpočet“).</w:t>
      </w:r>
    </w:p>
    <w:p w14:paraId="30C01BD1"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Pokud položkový rozpočet díla obsahuje změny oproti položkám obsaženým v nabídkovém výkazu výměr a ukáže se, že zhotovitel neúplně ocenil nabídkový výkaz výměr nebo jiné dodatečné položky, nemá zhotovitel právo domáhat se zvýšení sjednané ceny za provedení díla dle této smlouvy. </w:t>
      </w:r>
    </w:p>
    <w:p w14:paraId="54F7F1D9"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Pokud položkový rozpočet neobsahuje některou z položek obsažených v nabídkovém výkazu výměr, </w:t>
      </w:r>
      <w:r w:rsidRPr="006C720D">
        <w:rPr>
          <w:rFonts w:asciiTheme="majorHAnsi" w:hAnsiTheme="majorHAnsi"/>
          <w:sz w:val="20"/>
        </w:rPr>
        <w:br/>
        <w:t>nemá tato skutečnost vliv na výši celkové ceny za dílo a zhotovitel nemá právo, v důsledku neúplného ocenění nabídkového výkazu výměr, domáhat se zvýšení sjednané ceny za provedení těchto prací.</w:t>
      </w:r>
    </w:p>
    <w:p w14:paraId="4705F244"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Cena podle této smlouvy bude v souladu s ustanovením § 2614 </w:t>
      </w:r>
      <w:proofErr w:type="spellStart"/>
      <w:r w:rsidRPr="006C720D">
        <w:rPr>
          <w:rFonts w:asciiTheme="majorHAnsi" w:hAnsiTheme="majorHAnsi"/>
          <w:sz w:val="20"/>
        </w:rPr>
        <w:t>ObčZ</w:t>
      </w:r>
      <w:proofErr w:type="spellEnd"/>
      <w:r w:rsidRPr="006C720D">
        <w:rPr>
          <w:rFonts w:asciiTheme="majorHAnsi" w:hAnsiTheme="majorHAnsi"/>
          <w:sz w:val="20"/>
        </w:rPr>
        <w:t xml:space="preserve"> snížena v případě neprovedení prací dle předané projektové dokumentace a položkového rozpočtu modifikovaných nabídkou zhotovitele. Snížení ceny bude provedeno odečtením veškerých nákladů na provedení těch částí díla, které objednatel nařídil neprovádět formou Změnového listu (dále jen „</w:t>
      </w:r>
      <w:proofErr w:type="spellStart"/>
      <w:r w:rsidRPr="006C720D">
        <w:rPr>
          <w:rFonts w:asciiTheme="majorHAnsi" w:hAnsiTheme="majorHAnsi"/>
          <w:sz w:val="20"/>
        </w:rPr>
        <w:t>méněpráce</w:t>
      </w:r>
      <w:proofErr w:type="spellEnd"/>
      <w:r w:rsidRPr="006C720D">
        <w:rPr>
          <w:rFonts w:asciiTheme="majorHAnsi" w:hAnsiTheme="majorHAnsi"/>
          <w:sz w:val="20"/>
        </w:rPr>
        <w:t xml:space="preserve">“). </w:t>
      </w:r>
      <w:r>
        <w:rPr>
          <w:rFonts w:asciiTheme="majorHAnsi" w:hAnsiTheme="majorHAnsi"/>
          <w:sz w:val="20"/>
        </w:rPr>
        <w:br/>
      </w:r>
      <w:r w:rsidRPr="006C720D">
        <w:rPr>
          <w:rFonts w:asciiTheme="majorHAnsi" w:hAnsiTheme="majorHAnsi"/>
          <w:sz w:val="20"/>
        </w:rPr>
        <w:t xml:space="preserve">Náklady na </w:t>
      </w:r>
      <w:proofErr w:type="spellStart"/>
      <w:r w:rsidRPr="006C720D">
        <w:rPr>
          <w:rFonts w:asciiTheme="majorHAnsi" w:hAnsiTheme="majorHAnsi"/>
          <w:sz w:val="20"/>
        </w:rPr>
        <w:t>méněpráce</w:t>
      </w:r>
      <w:proofErr w:type="spellEnd"/>
      <w:r w:rsidRPr="006C720D">
        <w:rPr>
          <w:rFonts w:asciiTheme="majorHAnsi" w:hAnsiTheme="majorHAnsi"/>
          <w:sz w:val="20"/>
        </w:rPr>
        <w:t xml:space="preserve"> budou odečteny z ceny podle této smlouvy ve výši součtu rozdílu veškerých odpovídajících položek v položkovém rozpočtu stavby a rozsahu nutné činnosti.</w:t>
      </w:r>
    </w:p>
    <w:p w14:paraId="4A2BEBC6"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Cenu podle této smlouvy je možné zvýšit pouze v případě provedení prací nad rámec rozsahu uvedeného v předané projektové dokumentaci stavby a v nabídce zhotovitele, a to v souladu </w:t>
      </w:r>
      <w:r>
        <w:rPr>
          <w:rFonts w:asciiTheme="majorHAnsi" w:hAnsiTheme="majorHAnsi"/>
          <w:sz w:val="20"/>
        </w:rPr>
        <w:br/>
      </w:r>
      <w:r w:rsidRPr="006C720D">
        <w:rPr>
          <w:rFonts w:asciiTheme="majorHAnsi" w:hAnsiTheme="majorHAnsi"/>
          <w:sz w:val="20"/>
        </w:rPr>
        <w:t>s příslušnými ustanoveními obecně závazných předpisů v oblasti zadávání veřejných zakázek. Zvýšení ceny lze provést přičtením veškerých nákladů na provedení těch částí díla, které objednatel nařídil provádět formou Změnového listu (dále jen „vícepráce“). Náklady na vícepráce mohou být připočteny k ceně podle této smlouvy dodatkem k této smlouvě.</w:t>
      </w:r>
    </w:p>
    <w:p w14:paraId="1200F94D"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Náklady na vícepráce budou oceněny podle odpovídajících jednotkových cen položek dle položkového rozpočtu. Oceňování víceprací, u kterých nelze využít jednotkových cen dle položkového rozpočtu díla, bude provedeno podle sborníků cen stavebních prací vydaných společností URS Praha, a.s., Pražská 18 102 00 Praha – Hostivař pro období ve kterém mají být práce realizovány. Ke zvýšení ceny může dojít pouze formou písemného dodatku k této smlouvě, podepsaného smluvními stranami před zahájením realizace víceprací. V případě, že nelze využít u technologické části díla ani sborník cen stavebních prací URS, zhotovitel předloží objednateli nabídku k jednání. </w:t>
      </w:r>
    </w:p>
    <w:p w14:paraId="4A68C7CD"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w:t>
      </w:r>
      <w:r w:rsidRPr="006C720D">
        <w:rPr>
          <w:rFonts w:asciiTheme="majorHAnsi" w:hAnsiTheme="majorHAnsi"/>
          <w:sz w:val="20"/>
        </w:rPr>
        <w:br/>
        <w:t xml:space="preserve">Provedení takových prací bez uzavřeného dodatku znamená, že zhotovitel nemá nárok na úhradu ceny </w:t>
      </w:r>
      <w:r w:rsidRPr="006C720D">
        <w:rPr>
          <w:rFonts w:asciiTheme="majorHAnsi" w:hAnsiTheme="majorHAnsi"/>
          <w:sz w:val="20"/>
        </w:rPr>
        <w:br/>
        <w:t xml:space="preserve">nad rámec sjednané ceny díla. </w:t>
      </w:r>
    </w:p>
    <w:p w14:paraId="30C5F298"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Smluvní strany se dohodly na následujících platebních podmínkách: </w:t>
      </w:r>
    </w:p>
    <w:p w14:paraId="34F87302" w14:textId="77777777" w:rsidR="00827786" w:rsidRPr="006C720D"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6C720D">
        <w:rPr>
          <w:rFonts w:asciiTheme="majorHAnsi" w:hAnsiTheme="majorHAnsi"/>
          <w:sz w:val="20"/>
        </w:rPr>
        <w:t>zálohy objednatel neposkytuje,</w:t>
      </w:r>
    </w:p>
    <w:p w14:paraId="3A60D9A3" w14:textId="77777777" w:rsidR="00827786" w:rsidRPr="006C720D"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6C720D">
        <w:rPr>
          <w:rFonts w:asciiTheme="majorHAnsi" w:hAnsiTheme="majorHAnsi"/>
          <w:sz w:val="20"/>
        </w:rPr>
        <w:t xml:space="preserve">sjednává se dílčí měsíční plnění v souladu s ustanovením § 21 odst. 8 zákona č. 235/2004 Sb., o dani z přidané hodnoty, ve znění pozdějších předpisů. Měsíční plnění se považuje </w:t>
      </w:r>
      <w:r w:rsidRPr="006C720D">
        <w:rPr>
          <w:rFonts w:asciiTheme="majorHAnsi" w:hAnsiTheme="majorHAnsi"/>
          <w:sz w:val="20"/>
        </w:rPr>
        <w:br/>
        <w:t xml:space="preserve">za samostatné zdanitelné plnění uskutečněné posledním dnem každého kalendářního měsíce. Zhotovitel je oprávněn měsíčně vystavovat daňové doklady (dále jen „faktura“), kterými vyúčtuje provedené práce. </w:t>
      </w:r>
      <w:r w:rsidRPr="006C720D">
        <w:rPr>
          <w:rFonts w:asciiTheme="majorHAnsi" w:hAnsiTheme="majorHAnsi"/>
          <w:color w:val="000000" w:themeColor="text1"/>
          <w:sz w:val="20"/>
        </w:rPr>
        <w:t>Po ukončení přejímacího řízení díla podle této smlouvy zhotovitel provede závěrečné vyúčtování a vystaví konečnou fakturu na cenu díla,</w:t>
      </w:r>
    </w:p>
    <w:p w14:paraId="308A07C0" w14:textId="77777777" w:rsidR="00827786" w:rsidRPr="000E2966"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0E2966">
        <w:rPr>
          <w:rFonts w:asciiTheme="majorHAnsi" w:hAnsiTheme="majorHAnsi"/>
          <w:color w:val="000000"/>
          <w:sz w:val="20"/>
          <w:szCs w:val="21"/>
        </w:rPr>
        <w:t>soupis provedených prací včetně zjišťovacího protokolu doručí zhotovitel objednateli osobně ke kontrole, a to nejpozději do pátého dne následujícího měsíce. Objednatel odsouhlasí pouze skutečně provedené práce v termínu do 5 dnů od dodání jejich soupisu se zjišťovacím protokolem. Po tomto odsouhlasení bude zhotovitelem vystavena faktura.</w:t>
      </w:r>
      <w:r w:rsidRPr="000E2966">
        <w:rPr>
          <w:rFonts w:asciiTheme="majorHAnsi" w:hAnsiTheme="majorHAnsi"/>
          <w:sz w:val="20"/>
        </w:rPr>
        <w:t xml:space="preserve"> </w:t>
      </w:r>
      <w:r w:rsidRPr="000E2966">
        <w:rPr>
          <w:rFonts w:asciiTheme="majorHAnsi" w:hAnsiTheme="majorHAnsi"/>
          <w:sz w:val="20"/>
        </w:rPr>
        <w:br/>
        <w:t>Dílčí faktury budou objednatelem propláceny dle měsíčního plnění realizace díla odsouhlaseného objednatelem,</w:t>
      </w:r>
      <w:r w:rsidRPr="000E2966">
        <w:rPr>
          <w:rFonts w:asciiTheme="majorHAnsi" w:hAnsiTheme="majorHAnsi"/>
          <w:sz w:val="20"/>
        </w:rPr>
        <w:br w:type="page"/>
      </w:r>
    </w:p>
    <w:p w14:paraId="3A5819CE" w14:textId="77777777" w:rsidR="00827786" w:rsidRPr="00061E91"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061E91">
        <w:rPr>
          <w:rFonts w:asciiTheme="majorHAnsi" w:hAnsiTheme="majorHAnsi"/>
          <w:sz w:val="20"/>
        </w:rPr>
        <w:lastRenderedPageBreak/>
        <w:t xml:space="preserve">podmínkou vystavení první faktury, kterou je oprávněn zhotovitel vystavit dle výše uvedeného postupu, je též předání finanční záruky dle čl. XI. odst. 1 této smlouvy objednateli a předání potvrzení o sjednání pojistné smlouvy dle čl. II. odst. 5 této smlouvy, </w:t>
      </w:r>
    </w:p>
    <w:p w14:paraId="60E2D17F" w14:textId="416D2C87" w:rsidR="00827786" w:rsidRPr="00061E91"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061E91">
        <w:rPr>
          <w:rFonts w:asciiTheme="majorHAnsi" w:hAnsiTheme="majorHAnsi"/>
          <w:sz w:val="20"/>
        </w:rPr>
        <w:t xml:space="preserve">z celkové ceny díla bude poslední zbývající částka, ne menší než 1 000 000,- Kč, objednatelem proplacena až poté, co zhotovitel předloží objednateli finanční záruku </w:t>
      </w:r>
      <w:r w:rsidR="00FA56EC" w:rsidRPr="00061E91">
        <w:rPr>
          <w:rFonts w:asciiTheme="majorHAnsi" w:hAnsiTheme="majorHAnsi"/>
          <w:sz w:val="20"/>
        </w:rPr>
        <w:br/>
      </w:r>
      <w:r w:rsidRPr="00061E91">
        <w:rPr>
          <w:rFonts w:asciiTheme="majorHAnsi" w:hAnsiTheme="majorHAnsi"/>
          <w:sz w:val="20"/>
        </w:rPr>
        <w:t>dle čl. XI. odst. 2 této smlouvy a dílo bude objednatelem převzato bez vad a nedodělků</w:t>
      </w:r>
      <w:r w:rsidRPr="00061E91">
        <w:rPr>
          <w:rFonts w:asciiTheme="majorHAnsi" w:hAnsiTheme="majorHAnsi"/>
          <w:sz w:val="20"/>
          <w:szCs w:val="20"/>
        </w:rPr>
        <w:t>.</w:t>
      </w:r>
    </w:p>
    <w:p w14:paraId="788BD0EC"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Objednatel je oprávněn provádět kontrolu vyúčtovaných prací podle soupisu provedených </w:t>
      </w:r>
      <w:r w:rsidRPr="006C720D">
        <w:rPr>
          <w:rFonts w:asciiTheme="majorHAnsi" w:hAnsiTheme="majorHAnsi"/>
          <w:sz w:val="20"/>
        </w:rPr>
        <w:br/>
        <w:t>prací přímo na staveništi. Zhotovitel je povinen oprávněným zástupcům objednatele provedení kontroly umožnit.</w:t>
      </w:r>
    </w:p>
    <w:p w14:paraId="26DADB22"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Lhůta splatnosti faktur je dohodou smluvních stran stanovena na 30 dnů od doručení faktury objednateli. Zhotovitel je povinen doručit fakturu objednateli do 5 dnů od data jejího vystavení. Doručení faktury provede zhotovitel osobně nebo doručenkou prostřednictvím pošty.</w:t>
      </w:r>
    </w:p>
    <w:p w14:paraId="35156252"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Zhotovitelem vystavená faktura musí obsahovat náležitosti běžného daňového dokladu </w:t>
      </w:r>
      <w:r w:rsidRPr="006C720D">
        <w:rPr>
          <w:rFonts w:asciiTheme="majorHAnsi" w:hAnsiTheme="majorHAnsi"/>
          <w:sz w:val="20"/>
        </w:rPr>
        <w:br/>
        <w:t>dle § 29 odst. 1, písm. a) až l) zákona č. 235/2004 Sb., o dani z přidané hodnoty, ve znění pozdějších předpisů. Zhotovitel odpovídá za to, že sazba daně z přidané hodnoty bude stanovena v souladu s platnými právními předpisy.</w:t>
      </w:r>
    </w:p>
    <w:p w14:paraId="1069BBC2"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Nedílnou součástí faktury budou tyto přílohy:</w:t>
      </w:r>
    </w:p>
    <w:p w14:paraId="4354BE65" w14:textId="77777777" w:rsidR="00827786" w:rsidRPr="006C720D" w:rsidRDefault="00827786" w:rsidP="00827786">
      <w:pPr>
        <w:numPr>
          <w:ilvl w:val="4"/>
          <w:numId w:val="24"/>
        </w:numPr>
        <w:spacing w:after="120"/>
        <w:ind w:right="-2"/>
        <w:jc w:val="both"/>
        <w:rPr>
          <w:rFonts w:asciiTheme="majorHAnsi" w:hAnsiTheme="majorHAnsi"/>
          <w:sz w:val="20"/>
        </w:rPr>
      </w:pPr>
      <w:r w:rsidRPr="006C720D">
        <w:rPr>
          <w:rFonts w:asciiTheme="majorHAnsi" w:hAnsiTheme="majorHAnsi"/>
          <w:sz w:val="20"/>
        </w:rPr>
        <w:t>„Soupis provedených prací“ obsahující přesnou specifikaci provedených prací ve slovním vyjádření v souladu s odsouhlaseným položkovým rozpočtem díla v členění na položky investičního charakteru (rozděleno na hmotný a nehmotný majetek) a na položky neinvestičního charakteru,</w:t>
      </w:r>
    </w:p>
    <w:p w14:paraId="2518F605" w14:textId="77777777" w:rsidR="00827786" w:rsidRPr="006C720D" w:rsidRDefault="00827786" w:rsidP="00827786">
      <w:pPr>
        <w:numPr>
          <w:ilvl w:val="4"/>
          <w:numId w:val="24"/>
        </w:numPr>
        <w:spacing w:after="60"/>
        <w:ind w:right="-2"/>
        <w:jc w:val="both"/>
        <w:rPr>
          <w:rFonts w:asciiTheme="majorHAnsi" w:hAnsiTheme="majorHAnsi"/>
          <w:sz w:val="20"/>
        </w:rPr>
      </w:pPr>
      <w:r w:rsidRPr="006C720D">
        <w:rPr>
          <w:rFonts w:asciiTheme="majorHAnsi" w:hAnsiTheme="majorHAnsi"/>
          <w:sz w:val="20"/>
        </w:rPr>
        <w:t>dodací list se samostatnými soupisy majetku členěného na:</w:t>
      </w:r>
    </w:p>
    <w:p w14:paraId="49A2E2AD"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technické vybavení stavby, které je nedílnou součástí stavby (dle pokynu D 300 k příloze č. 1 zákona o dani z příjmů),</w:t>
      </w:r>
    </w:p>
    <w:p w14:paraId="08DEDDEB"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 xml:space="preserve">dlouhodobý hmotný majetek (nad 40 tis. Kč/ks), včetně majetku, který je samostatnou movitou věcí i přesto, že je pevně spojen s budovou nebo stavbou (dle pokynu D 300 </w:t>
      </w:r>
      <w:r w:rsidRPr="006C720D">
        <w:rPr>
          <w:rFonts w:asciiTheme="majorHAnsi" w:hAnsiTheme="majorHAnsi"/>
          <w:sz w:val="20"/>
          <w:szCs w:val="20"/>
        </w:rPr>
        <w:br/>
        <w:t>k § 26 zákona o dani z příjmů),</w:t>
      </w:r>
    </w:p>
    <w:p w14:paraId="68F43664"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nad 60 tis. Kč/ks,</w:t>
      </w:r>
    </w:p>
    <w:p w14:paraId="7BD7991A"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drobný dlouhodobý hmotný majetek do 40 tis. Kč/ks,</w:t>
      </w:r>
    </w:p>
    <w:p w14:paraId="1919878A" w14:textId="77777777" w:rsidR="00827786" w:rsidRPr="006C720D" w:rsidRDefault="00827786" w:rsidP="00827786">
      <w:pPr>
        <w:pStyle w:val="normlnimp20"/>
        <w:numPr>
          <w:ilvl w:val="0"/>
          <w:numId w:val="11"/>
        </w:numPr>
        <w:tabs>
          <w:tab w:val="num" w:pos="1843"/>
        </w:tabs>
        <w:spacing w:after="120"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do 60 tis. Kč/ks,</w:t>
      </w:r>
    </w:p>
    <w:p w14:paraId="03716DD0" w14:textId="77777777" w:rsidR="00827786" w:rsidRPr="006C720D" w:rsidRDefault="00827786" w:rsidP="00827786">
      <w:pPr>
        <w:pStyle w:val="Odstavecseseznamem"/>
        <w:numPr>
          <w:ilvl w:val="4"/>
          <w:numId w:val="24"/>
        </w:numPr>
        <w:spacing w:after="120" w:line="240" w:lineRule="auto"/>
        <w:ind w:right="-2"/>
        <w:contextualSpacing w:val="0"/>
        <w:jc w:val="both"/>
        <w:rPr>
          <w:rFonts w:asciiTheme="majorHAnsi" w:hAnsiTheme="majorHAnsi"/>
          <w:sz w:val="20"/>
        </w:rPr>
      </w:pPr>
      <w:r w:rsidRPr="006C720D">
        <w:rPr>
          <w:rFonts w:asciiTheme="majorHAnsi" w:hAnsiTheme="majorHAnsi"/>
          <w:sz w:val="20"/>
        </w:rPr>
        <w:t>„Zjišťovací protokol“, z něhož bude patrný dosavadní průběh zhotovení díla.</w:t>
      </w:r>
    </w:p>
    <w:p w14:paraId="318E6C47" w14:textId="77777777" w:rsidR="00827786" w:rsidRPr="006C720D" w:rsidRDefault="00827786" w:rsidP="00827786">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Nebude-li faktura obsahovat některou náležitost dle této smlouvy nebo bude-li chybně vyúčtována cena, je objednatel oprávněn vadnou fakturu před uplynutím lhůty splatnosti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3FDC9D9C" w14:textId="77777777" w:rsidR="00827786" w:rsidRPr="006C720D" w:rsidRDefault="00827786" w:rsidP="00827786">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Povinnost zaplatit je splněna dnem odepsání částky z účtu objednatele. Změnu účtu zhotovitel musí objednateli oznámit předem postupem sjednaným v této smlouvě. </w:t>
      </w:r>
    </w:p>
    <w:p w14:paraId="441C0F22" w14:textId="77777777" w:rsidR="00DD2B4A" w:rsidRPr="00550723" w:rsidRDefault="00DD2B4A" w:rsidP="000A7022">
      <w:pPr>
        <w:pStyle w:val="Odstavecseseznamem"/>
        <w:spacing w:after="120" w:line="240" w:lineRule="auto"/>
        <w:ind w:left="284" w:right="-2"/>
        <w:contextualSpacing w:val="0"/>
        <w:jc w:val="both"/>
        <w:rPr>
          <w:rFonts w:ascii="Cambria" w:hAnsi="Cambria"/>
          <w:sz w:val="20"/>
        </w:rPr>
      </w:pPr>
    </w:p>
    <w:p w14:paraId="037D6EDC" w14:textId="77777777" w:rsidR="0051095A" w:rsidRPr="00550723" w:rsidRDefault="0051095A" w:rsidP="000A7022">
      <w:pPr>
        <w:pStyle w:val="Odstavecseseznamem"/>
        <w:tabs>
          <w:tab w:val="left" w:pos="0"/>
          <w:tab w:val="left" w:pos="4253"/>
        </w:tabs>
        <w:spacing w:after="240" w:line="240" w:lineRule="auto"/>
        <w:ind w:left="0" w:right="-2"/>
        <w:contextualSpacing w:val="0"/>
        <w:jc w:val="center"/>
        <w:rPr>
          <w:rFonts w:ascii="Cambria" w:hAnsi="Cambria" w:cs="Arial"/>
          <w:b/>
          <w:sz w:val="28"/>
          <w:szCs w:val="28"/>
        </w:rPr>
      </w:pPr>
      <w:r w:rsidRPr="00550723">
        <w:rPr>
          <w:rFonts w:ascii="Cambria" w:hAnsi="Cambria" w:cs="Arial"/>
          <w:b/>
          <w:sz w:val="24"/>
          <w:szCs w:val="28"/>
        </w:rPr>
        <w:t>Článek VI</w:t>
      </w:r>
      <w:r w:rsidR="0013626C" w:rsidRPr="00550723">
        <w:rPr>
          <w:rFonts w:ascii="Cambria" w:hAnsi="Cambria" w:cs="Arial"/>
          <w:b/>
          <w:sz w:val="24"/>
          <w:szCs w:val="28"/>
        </w:rPr>
        <w:t>I</w:t>
      </w:r>
      <w:r w:rsidRPr="00550723">
        <w:rPr>
          <w:rFonts w:ascii="Cambria" w:hAnsi="Cambria" w:cs="Arial"/>
          <w:b/>
          <w:sz w:val="24"/>
          <w:szCs w:val="28"/>
        </w:rPr>
        <w:t>. - Odpovědnost za jakost díla</w:t>
      </w:r>
    </w:p>
    <w:p w14:paraId="7E12A9C9" w14:textId="59A55AB1" w:rsidR="0051095A" w:rsidRPr="00550723"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Cambria" w:hAnsi="Cambria"/>
          <w:sz w:val="20"/>
        </w:rPr>
      </w:pPr>
      <w:r w:rsidRPr="00550723">
        <w:rPr>
          <w:rFonts w:ascii="Cambria" w:hAnsi="Cambria"/>
          <w:sz w:val="20"/>
        </w:rPr>
        <w:t>Zhotovitel díla se zavazuje k tomu, že celkový souhrn vlastností provedeného díla bude odpovídat požadavkům objednatele, a to zejména z hlediska jeho využitelnosti, bezpečnosti, bezporuchovosti,</w:t>
      </w:r>
      <w:r w:rsidR="00D8550D" w:rsidRPr="00550723">
        <w:rPr>
          <w:rFonts w:ascii="Cambria" w:hAnsi="Cambria"/>
          <w:sz w:val="20"/>
        </w:rPr>
        <w:t xml:space="preserve"> účinnosti,</w:t>
      </w:r>
      <w:r w:rsidRPr="00550723">
        <w:rPr>
          <w:rFonts w:ascii="Cambria" w:hAnsi="Cambria"/>
          <w:sz w:val="20"/>
        </w:rPr>
        <w:t xml:space="preserve"> udržovatelnosti a hospodárnosti</w:t>
      </w:r>
      <w:r w:rsidR="0013626C" w:rsidRPr="00550723">
        <w:rPr>
          <w:rFonts w:ascii="Cambria" w:hAnsi="Cambria"/>
          <w:sz w:val="20"/>
        </w:rPr>
        <w:t>.</w:t>
      </w:r>
      <w:r w:rsidRPr="00550723">
        <w:rPr>
          <w:rFonts w:ascii="Cambria" w:hAnsi="Cambria"/>
          <w:sz w:val="20"/>
        </w:rPr>
        <w:t xml:space="preserve"> Tyto vlastnosti budou odpovídat obecně závazným právním předpisům, technickým předpisům, uživatelským standardům a zpracované projektové dokumentaci díla.</w:t>
      </w:r>
      <w:r w:rsidR="00827786">
        <w:rPr>
          <w:rFonts w:ascii="Cambria" w:hAnsi="Cambria"/>
          <w:sz w:val="20"/>
        </w:rPr>
        <w:t xml:space="preserve"> </w:t>
      </w:r>
      <w:r w:rsidRPr="00550723">
        <w:rPr>
          <w:rFonts w:ascii="Cambria" w:hAnsi="Cambria"/>
          <w:sz w:val="20"/>
        </w:rPr>
        <w:t>K tomu se zhotovitel zavazuje používat pouze materiály a konstrukce vyhovující požadavkům kladeným na jejich jakost, odpovídající požadavkům výrobce a mající prohlášení o shodě.</w:t>
      </w:r>
    </w:p>
    <w:p w14:paraId="2D08893E" w14:textId="6BE4DF0E" w:rsidR="00827786"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Cambria" w:hAnsi="Cambria"/>
          <w:sz w:val="20"/>
          <w:szCs w:val="20"/>
        </w:rPr>
      </w:pPr>
      <w:r w:rsidRPr="00550723">
        <w:rPr>
          <w:rFonts w:ascii="Cambria" w:hAnsi="Cambria"/>
          <w:sz w:val="20"/>
          <w:szCs w:val="20"/>
        </w:rPr>
        <w:t>Smluvní strany se dohodly na tom, že jakost dodávaných materiálů a konstrukcí bude dokladována předepsaným způsobem při kontrolních prohlídkách a při předání a převzetí díla.</w:t>
      </w:r>
    </w:p>
    <w:p w14:paraId="464E194B" w14:textId="77777777" w:rsidR="00827786" w:rsidRDefault="00827786">
      <w:pPr>
        <w:widowControl/>
        <w:rPr>
          <w:rFonts w:ascii="Cambria" w:eastAsia="Calibri" w:hAnsi="Cambria"/>
          <w:sz w:val="20"/>
          <w:lang w:eastAsia="en-US"/>
        </w:rPr>
      </w:pPr>
      <w:r>
        <w:rPr>
          <w:rFonts w:ascii="Cambria" w:hAnsi="Cambria"/>
          <w:sz w:val="20"/>
        </w:rPr>
        <w:br w:type="page"/>
      </w:r>
    </w:p>
    <w:p w14:paraId="1B1CE90C" w14:textId="77777777" w:rsidR="0051095A" w:rsidRPr="00550723" w:rsidRDefault="0051095A" w:rsidP="000A7022">
      <w:pPr>
        <w:pStyle w:val="Odstavecseseznamem"/>
        <w:tabs>
          <w:tab w:val="left" w:pos="0"/>
          <w:tab w:val="left" w:pos="4253"/>
        </w:tabs>
        <w:spacing w:after="240" w:line="240" w:lineRule="auto"/>
        <w:ind w:left="0" w:right="-2"/>
        <w:contextualSpacing w:val="0"/>
        <w:jc w:val="center"/>
        <w:rPr>
          <w:rFonts w:ascii="Cambria" w:hAnsi="Cambria" w:cs="Arial"/>
          <w:b/>
          <w:sz w:val="24"/>
          <w:szCs w:val="28"/>
        </w:rPr>
      </w:pPr>
      <w:r w:rsidRPr="00550723">
        <w:rPr>
          <w:rFonts w:ascii="Cambria" w:hAnsi="Cambria" w:cs="Arial"/>
          <w:b/>
          <w:sz w:val="24"/>
          <w:szCs w:val="28"/>
        </w:rPr>
        <w:lastRenderedPageBreak/>
        <w:t>Článek VII</w:t>
      </w:r>
      <w:r w:rsidR="0013626C" w:rsidRPr="00550723">
        <w:rPr>
          <w:rFonts w:ascii="Cambria" w:hAnsi="Cambria" w:cs="Arial"/>
          <w:b/>
          <w:sz w:val="24"/>
          <w:szCs w:val="28"/>
        </w:rPr>
        <w:t>I</w:t>
      </w:r>
      <w:r w:rsidRPr="00550723">
        <w:rPr>
          <w:rFonts w:ascii="Cambria" w:hAnsi="Cambria" w:cs="Arial"/>
          <w:b/>
          <w:sz w:val="24"/>
          <w:szCs w:val="28"/>
        </w:rPr>
        <w:t xml:space="preserve">. – Průběh realizace díla </w:t>
      </w:r>
    </w:p>
    <w:p w14:paraId="18CE9762" w14:textId="77777777" w:rsidR="00827786" w:rsidRPr="006C720D" w:rsidRDefault="00827786" w:rsidP="00827786">
      <w:pPr>
        <w:pStyle w:val="Odstavecseseznamem"/>
        <w:numPr>
          <w:ilvl w:val="0"/>
          <w:numId w:val="13"/>
        </w:numPr>
        <w:tabs>
          <w:tab w:val="left" w:pos="0"/>
          <w:tab w:val="left" w:pos="4253"/>
        </w:tabs>
        <w:spacing w:before="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Zhotovitel se zavazuje provést dílo svým jménem a na vlastní odpovědnost. V případě, že pověří provedením jeho části jinou osobu, má zhotovitel odpovědnost, jako by dílo provedl sám. Zhotovitel se zavazuje, že k provádění částí díla jinou osobou využije pouze osoby uvedené v Seznamu poddodavatelů (Příloha č. 2 této smlouvy)</w:t>
      </w:r>
      <w:r w:rsidRPr="006C720D">
        <w:rPr>
          <w:rFonts w:asciiTheme="majorHAnsi" w:hAnsiTheme="majorHAnsi"/>
          <w:i/>
          <w:sz w:val="20"/>
          <w:szCs w:val="20"/>
        </w:rPr>
        <w:t>,</w:t>
      </w:r>
      <w:r w:rsidRPr="006C720D">
        <w:rPr>
          <w:rFonts w:asciiTheme="majorHAnsi" w:hAnsiTheme="majorHAnsi"/>
          <w:sz w:val="20"/>
          <w:szCs w:val="20"/>
        </w:rPr>
        <w:t xml:space="preserve"> a to pouze v omezeném rozsahu, který tento Seznam určuje. </w:t>
      </w:r>
    </w:p>
    <w:p w14:paraId="48925B26"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je povinen v součinnosti s objednatelem vést a průběžně aktualizovat seznam všech poddodavatelů, jejichž účast na předmětné veřejné zakázce dosáhne nebo přesáhne hranici 10 % </w:t>
      </w:r>
      <w:r w:rsidRPr="006C720D">
        <w:rPr>
          <w:rFonts w:asciiTheme="majorHAnsi" w:hAnsiTheme="majorHAnsi"/>
          <w:sz w:val="20"/>
          <w:szCs w:val="20"/>
        </w:rPr>
        <w:br/>
        <w:t xml:space="preserve">z celkové nabídkové ceny dodavatele bez DPH včetně výše jejich podílu na akci. Změna poddodavatele oproti Příloze č. 2 této smlouvy je možná pouze na základě oboustranného písemného odsouhlasení, </w:t>
      </w:r>
      <w:r w:rsidRPr="006C720D">
        <w:rPr>
          <w:rFonts w:asciiTheme="majorHAnsi" w:hAnsiTheme="majorHAnsi"/>
          <w:sz w:val="20"/>
          <w:szCs w:val="20"/>
        </w:rPr>
        <w:br/>
        <w:t>učiněného nejméně 3 pracovní dny před nástupem takového poddodavatele na provádění prací, služeb nebo dodávek. Změna poddodavatele musí být zaznamenána do stavebního deníku.</w:t>
      </w:r>
    </w:p>
    <w:p w14:paraId="31BFA4C3" w14:textId="157A8442" w:rsidR="00827786"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Pr>
          <w:rFonts w:asciiTheme="majorHAnsi" w:hAnsiTheme="majorHAnsi"/>
          <w:sz w:val="20"/>
          <w:szCs w:val="20"/>
        </w:rPr>
        <w:t xml:space="preserve">Změna subjektu (jiné osoby dle terminologie </w:t>
      </w:r>
      <w:r w:rsidRPr="00A120DF">
        <w:rPr>
          <w:rFonts w:ascii="Cambria" w:hAnsi="Cambria"/>
          <w:sz w:val="20"/>
          <w:szCs w:val="40"/>
        </w:rPr>
        <w:t>zákona č</w:t>
      </w:r>
      <w:r w:rsidRPr="00A120DF">
        <w:rPr>
          <w:rFonts w:ascii="Cambria" w:hAnsi="Cambria"/>
          <w:sz w:val="20"/>
        </w:rPr>
        <w:t>. 134/2016 Sb., o zadávání veřejných zakázek</w:t>
      </w:r>
      <w:r>
        <w:rPr>
          <w:rFonts w:ascii="Cambria" w:hAnsi="Cambria"/>
          <w:sz w:val="20"/>
        </w:rPr>
        <w:t>,</w:t>
      </w:r>
      <w:r w:rsidRPr="00A120DF">
        <w:rPr>
          <w:rFonts w:ascii="Cambria" w:hAnsi="Cambria"/>
          <w:sz w:val="20"/>
        </w:rPr>
        <w:t xml:space="preserve"> </w:t>
      </w:r>
      <w:r>
        <w:rPr>
          <w:rFonts w:ascii="Cambria" w:hAnsi="Cambria"/>
          <w:sz w:val="20"/>
        </w:rPr>
        <w:br/>
      </w:r>
      <w:r>
        <w:rPr>
          <w:rFonts w:asciiTheme="majorHAnsi" w:hAnsiTheme="majorHAnsi"/>
          <w:sz w:val="20"/>
          <w:szCs w:val="20"/>
        </w:rPr>
        <w:t xml:space="preserve">ve znění pozdějších předpisů </w:t>
      </w:r>
      <w:r w:rsidRPr="00A120DF">
        <w:rPr>
          <w:rFonts w:ascii="Cambria" w:hAnsi="Cambria"/>
          <w:sz w:val="20"/>
        </w:rPr>
        <w:t>(dále jen „ZZVZ“)</w:t>
      </w:r>
      <w:r w:rsidRPr="00F8789B">
        <w:rPr>
          <w:rFonts w:asciiTheme="majorHAnsi" w:hAnsiTheme="majorHAnsi"/>
          <w:sz w:val="20"/>
          <w:szCs w:val="20"/>
        </w:rPr>
        <w:t xml:space="preserve"> s jehož </w:t>
      </w:r>
      <w:r>
        <w:rPr>
          <w:rFonts w:asciiTheme="majorHAnsi" w:hAnsiTheme="majorHAnsi"/>
          <w:sz w:val="20"/>
          <w:szCs w:val="20"/>
        </w:rPr>
        <w:t xml:space="preserve">pomocí </w:t>
      </w:r>
      <w:r w:rsidRPr="006C720D">
        <w:rPr>
          <w:rFonts w:asciiTheme="majorHAnsi" w:hAnsiTheme="majorHAnsi"/>
          <w:sz w:val="20"/>
          <w:szCs w:val="20"/>
        </w:rPr>
        <w:t xml:space="preserve">zhotovitel prokazoval část své </w:t>
      </w:r>
      <w:r>
        <w:rPr>
          <w:rFonts w:asciiTheme="majorHAnsi" w:hAnsiTheme="majorHAnsi"/>
          <w:sz w:val="20"/>
          <w:szCs w:val="20"/>
        </w:rPr>
        <w:t xml:space="preserve">kvalifikace v </w:t>
      </w:r>
      <w:r w:rsidRPr="006C720D">
        <w:rPr>
          <w:rFonts w:asciiTheme="majorHAnsi" w:hAnsiTheme="majorHAnsi"/>
          <w:sz w:val="20"/>
          <w:szCs w:val="20"/>
        </w:rPr>
        <w:t>zadávacím řízení</w:t>
      </w:r>
      <w:r>
        <w:rPr>
          <w:rFonts w:asciiTheme="majorHAnsi" w:hAnsiTheme="majorHAnsi"/>
          <w:sz w:val="20"/>
          <w:szCs w:val="20"/>
        </w:rPr>
        <w:t xml:space="preserve"> </w:t>
      </w:r>
      <w:r w:rsidRPr="006C720D">
        <w:rPr>
          <w:rFonts w:asciiTheme="majorHAnsi" w:hAnsiTheme="majorHAnsi"/>
          <w:sz w:val="20"/>
          <w:szCs w:val="20"/>
        </w:rPr>
        <w:t>na základě kterého je uzavřena předmětná smlouva</w:t>
      </w:r>
      <w:r>
        <w:rPr>
          <w:rFonts w:asciiTheme="majorHAnsi" w:hAnsiTheme="majorHAnsi"/>
          <w:sz w:val="20"/>
          <w:szCs w:val="20"/>
        </w:rPr>
        <w:t>,</w:t>
      </w:r>
      <w:r w:rsidRPr="006C720D">
        <w:rPr>
          <w:rFonts w:asciiTheme="majorHAnsi" w:hAnsiTheme="majorHAnsi"/>
          <w:sz w:val="20"/>
          <w:szCs w:val="20"/>
        </w:rPr>
        <w:t xml:space="preserve"> je možná pouze na základě oboustranného písemného odsouhlasení, učiněného nejméně 3 pracovní dny </w:t>
      </w:r>
      <w:r w:rsidRPr="00F8789B">
        <w:rPr>
          <w:rFonts w:asciiTheme="majorHAnsi" w:hAnsiTheme="majorHAnsi"/>
          <w:sz w:val="20"/>
          <w:szCs w:val="20"/>
        </w:rPr>
        <w:t xml:space="preserve">před nástupem takového </w:t>
      </w:r>
      <w:r>
        <w:rPr>
          <w:rFonts w:asciiTheme="majorHAnsi" w:hAnsiTheme="majorHAnsi"/>
          <w:sz w:val="20"/>
          <w:szCs w:val="20"/>
        </w:rPr>
        <w:t>subjektu</w:t>
      </w:r>
      <w:r w:rsidRPr="00F8789B">
        <w:rPr>
          <w:rFonts w:asciiTheme="majorHAnsi" w:hAnsiTheme="majorHAnsi"/>
          <w:sz w:val="20"/>
          <w:szCs w:val="20"/>
        </w:rPr>
        <w:t xml:space="preserve"> na provádění prací, služeb nebo dodávek. Přílohou odsouhlasení budou doklady prokazující kvalifikaci </w:t>
      </w:r>
      <w:r>
        <w:rPr>
          <w:rFonts w:asciiTheme="majorHAnsi" w:hAnsiTheme="majorHAnsi"/>
          <w:sz w:val="20"/>
          <w:szCs w:val="20"/>
        </w:rPr>
        <w:t>takového subjektu</w:t>
      </w:r>
      <w:r w:rsidRPr="00F8789B">
        <w:rPr>
          <w:rFonts w:asciiTheme="majorHAnsi" w:hAnsiTheme="majorHAnsi"/>
          <w:sz w:val="20"/>
          <w:szCs w:val="20"/>
        </w:rPr>
        <w:t xml:space="preserve"> v rozsahu, v jakém </w:t>
      </w:r>
      <w:r>
        <w:rPr>
          <w:rFonts w:asciiTheme="majorHAnsi" w:hAnsiTheme="majorHAnsi"/>
          <w:sz w:val="20"/>
          <w:szCs w:val="20"/>
        </w:rPr>
        <w:t>tento subjekt</w:t>
      </w:r>
      <w:r w:rsidRPr="00F8789B">
        <w:rPr>
          <w:rFonts w:asciiTheme="majorHAnsi" w:hAnsiTheme="majorHAnsi"/>
          <w:sz w:val="20"/>
          <w:szCs w:val="20"/>
        </w:rPr>
        <w:t xml:space="preserve"> za zhotovitele danou část kvalifikace splňuje dle podmínek zadávacího řízení.</w:t>
      </w:r>
    </w:p>
    <w:p w14:paraId="20208C28" w14:textId="77777777" w:rsidR="00827786" w:rsidRPr="00FA56EC"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FA56EC">
        <w:rPr>
          <w:rFonts w:asciiTheme="majorHAnsi" w:hAnsiTheme="majorHAnsi"/>
          <w:sz w:val="20"/>
          <w:szCs w:val="20"/>
        </w:rPr>
        <w:t xml:space="preserve">Nedodržení postupu či rozsahu dokladů ve věci změny poddodavatele či subjektu (jiné osoby dle terminologie </w:t>
      </w:r>
      <w:r w:rsidRPr="00FA56EC">
        <w:rPr>
          <w:rFonts w:ascii="Cambria" w:hAnsi="Cambria"/>
          <w:sz w:val="20"/>
        </w:rPr>
        <w:t>ZZVZ)</w:t>
      </w:r>
      <w:r w:rsidRPr="00FA56EC">
        <w:rPr>
          <w:rFonts w:asciiTheme="majorHAnsi" w:hAnsiTheme="majorHAnsi"/>
          <w:sz w:val="20"/>
          <w:szCs w:val="20"/>
        </w:rPr>
        <w:t xml:space="preserve"> s jehož pomocí zhotovitel prokazoval část své kvalifikace v zadávacím řízení na základě kterého je uzavřena předmětná smlouva dle odst. 2. a 3. tohoto čl., se posuzuje jako podstatné porušení smlouvy ze strany zhotovitele dle čl. XIV odst. 5. této smlouvy. </w:t>
      </w:r>
    </w:p>
    <w:p w14:paraId="6EF97432"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obdrží od objednatele před zahájením prací 1 </w:t>
      </w:r>
      <w:proofErr w:type="spellStart"/>
      <w:r w:rsidRPr="006C720D">
        <w:rPr>
          <w:rFonts w:asciiTheme="majorHAnsi" w:hAnsiTheme="majorHAnsi"/>
          <w:sz w:val="20"/>
          <w:szCs w:val="20"/>
        </w:rPr>
        <w:t>paré</w:t>
      </w:r>
      <w:proofErr w:type="spellEnd"/>
      <w:r w:rsidRPr="006C720D">
        <w:rPr>
          <w:rFonts w:asciiTheme="majorHAnsi" w:hAnsiTheme="majorHAnsi"/>
          <w:sz w:val="20"/>
          <w:szCs w:val="20"/>
        </w:rPr>
        <w:t xml:space="preserve"> projektové dokumentace pro provádění stavby.</w:t>
      </w:r>
    </w:p>
    <w:p w14:paraId="72EB8537"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realizovat práce vyžadující zvláštní způsobilost nebo povolení dle příslušných předpisů osobami, které tuto podmínku splňují. </w:t>
      </w:r>
    </w:p>
    <w:p w14:paraId="50629447"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Požadavky na součinnost objednatele nad rámec této smlouvy, včetně jejích příloh, je zhotovitel povinen specifikovat a objednateli předat písemně (zápisem ve stavebním deníku anebo e-mailem) </w:t>
      </w:r>
      <w:r w:rsidRPr="006C720D">
        <w:rPr>
          <w:rFonts w:asciiTheme="majorHAnsi" w:hAnsiTheme="majorHAnsi"/>
          <w:sz w:val="20"/>
          <w:szCs w:val="20"/>
        </w:rPr>
        <w:br/>
        <w:t xml:space="preserve">alespoň 2 pracovní dny předem. </w:t>
      </w:r>
    </w:p>
    <w:p w14:paraId="70DF4706"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vyzve objednatele písemně (tak, že objednatel prokazatelně obdrží danou výzvu), </w:t>
      </w:r>
      <w:r w:rsidRPr="006C720D">
        <w:rPr>
          <w:rFonts w:asciiTheme="majorHAnsi" w:hAnsiTheme="majorHAnsi"/>
          <w:sz w:val="20"/>
          <w:szCs w:val="20"/>
        </w:rPr>
        <w:br/>
        <w:t>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p>
    <w:p w14:paraId="40B4AC36"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uchovávat příslušné smlouvy a ostatní doklady týkající se realizace díla ve smyslu zákona č. 563/1991 Sb., o účetnictví, ve znění pozdějších předpisů, po dobu stanovenou v tomto zákoně, nejméně však po dobu </w:t>
      </w:r>
      <w:r>
        <w:rPr>
          <w:rFonts w:asciiTheme="majorHAnsi" w:hAnsiTheme="majorHAnsi"/>
          <w:sz w:val="20"/>
          <w:szCs w:val="20"/>
        </w:rPr>
        <w:t>10</w:t>
      </w:r>
      <w:r w:rsidRPr="006C720D">
        <w:rPr>
          <w:rFonts w:asciiTheme="majorHAnsi" w:hAnsiTheme="majorHAnsi"/>
          <w:sz w:val="20"/>
          <w:szCs w:val="20"/>
        </w:rPr>
        <w:t xml:space="preserve"> let od poslední platby.</w:t>
      </w:r>
    </w:p>
    <w:p w14:paraId="6E3F7758"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Objednatel předá zhotoviteli staveniště nejpozději dnem zahájení stavebních prací. Zápis o předání </w:t>
      </w:r>
      <w:r w:rsidRPr="006C720D">
        <w:rPr>
          <w:rFonts w:asciiTheme="majorHAnsi" w:hAnsiTheme="majorHAnsi"/>
          <w:sz w:val="20"/>
        </w:rPr>
        <w:br/>
        <w:t xml:space="preserve">a převzetí staveniště se stane dnem jeho podepsání nedílnou součástí stavebního deníku. </w:t>
      </w:r>
      <w:r w:rsidRPr="006C720D">
        <w:rPr>
          <w:rFonts w:asciiTheme="majorHAnsi" w:hAnsiTheme="majorHAnsi"/>
          <w:sz w:val="20"/>
        </w:rPr>
        <w:br/>
        <w:t>Obvod staveniště je vymezen projektovou dokumentací. K převzetí staveniště objednatel vyzve zhotovitele písemně.</w:t>
      </w:r>
    </w:p>
    <w:p w14:paraId="13D2621C" w14:textId="77777777" w:rsidR="00827786" w:rsidRPr="00E60757"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 xml:space="preserve">Zhotovitel zabezpečí na své náklady měření odběru vody a elektrické energie, případně dalších médií odebíraných v průběhu stavby. Náklady na odběr těchto médií jsou součástí ceny za provedené dílo dle této smlouvy, a hradí je v plném rozsahu zhotovitel. </w:t>
      </w:r>
    </w:p>
    <w:p w14:paraId="090A7875" w14:textId="77777777" w:rsidR="00827786" w:rsidRPr="00E60757"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 xml:space="preserve">Zhotovitel se zavazuje po provedení díla uvést staveniště do původního stavu, tj. zejména je vyklidit </w:t>
      </w:r>
      <w:r w:rsidRPr="00E60757">
        <w:rPr>
          <w:rFonts w:asciiTheme="majorHAnsi" w:hAnsiTheme="majorHAnsi"/>
          <w:sz w:val="20"/>
        </w:rPr>
        <w:br/>
        <w:t>a vyčistit, a to ve lhůtě dle článku V. odst. 1 této smlouvy. Při nedodržení tohoto závazku se zhotovitel zavazuje uhradit objednateli veškeré prokazatelné náklady a škody, které mu tím vznikly.</w:t>
      </w:r>
      <w:r w:rsidRPr="00E60757">
        <w:rPr>
          <w:rFonts w:asciiTheme="majorHAnsi" w:hAnsiTheme="majorHAnsi"/>
          <w:sz w:val="20"/>
        </w:rPr>
        <w:br w:type="page"/>
      </w:r>
    </w:p>
    <w:p w14:paraId="71BBE164"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lastRenderedPageBreak/>
        <w:t>Zhotovitel odpovídá za bezpečnost a ochranu zdraví všech osob v prostoru staveniště, dodržování bezpečnostních, hygienických a požárních předpisů, včetně prostorů zařízení staveniště.</w:t>
      </w:r>
    </w:p>
    <w:p w14:paraId="4FC29EB5"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 Zhotovitel je povinen zajistit na své náklady hlídání staveniště. Nositelem nebezpečí vzniku škody na stavebním materiálu, dílech nebo na celé stavbě při realizaci stavby je zhotovitel, a to až do doby předání a převzetí díla objednatelem. </w:t>
      </w:r>
    </w:p>
    <w:p w14:paraId="784F5673"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se zavazuje udržovat na staveništi pořádek a čistotu, na svůj náklad průběžně odstraňovat odpady a nečistoty vzniklé jeho činností, a to v souladu s příslušnými předpisy, zejména ekologickými </w:t>
      </w:r>
      <w:r w:rsidRPr="006C720D">
        <w:rPr>
          <w:rFonts w:asciiTheme="majorHAnsi" w:hAnsiTheme="majorHAnsi"/>
          <w:sz w:val="20"/>
        </w:rPr>
        <w:br/>
        <w:t xml:space="preserve">a o likvidaci odpadů. </w:t>
      </w:r>
      <w:r w:rsidRPr="006C720D">
        <w:rPr>
          <w:rFonts w:asciiTheme="majorHAnsi" w:hAnsiTheme="majorHAnsi"/>
          <w:sz w:val="20"/>
          <w:szCs w:val="20"/>
        </w:rPr>
        <w:t>Zhotovitel je povinen písemně dokladovat objednateli, jak bylo naloženo se vzniklým odpadem, a na kterou skládku byl odpad uložen.</w:t>
      </w:r>
    </w:p>
    <w:p w14:paraId="16B46BAC"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povede ode dne převzetí staveniště stavební deník, jehož nedílnou součástí bude zápis o předání a převzetí staveniště. </w:t>
      </w:r>
      <w:r w:rsidRPr="006C720D">
        <w:rPr>
          <w:rFonts w:asciiTheme="majorHAnsi" w:hAnsiTheme="majorHAnsi"/>
          <w:sz w:val="20"/>
          <w:szCs w:val="20"/>
        </w:rPr>
        <w:t>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jinak se k nim nepřihlíží.</w:t>
      </w:r>
    </w:p>
    <w:p w14:paraId="22935C8F"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Mezi objednatelem a zhotovitelem budou určeny termíny pravidelných kontrolních dnů. Tato dohoda bude uvedena v zápise o předání a převzetí staveniště. Z těchto kontrolních dnů budou prováděny samostatné zápisy (tiskopisy), které budou nedílnou součásti stavebního deníku. Tyto zápisy budou obsahovat část „hodnocení postupu výstavby“ a část „úkoly“, kde budou přesně uváděny veškeré probíhající práce a zároveň bude upřesněn další postup prací. Dále tyto zápisy budou doplněny o fotografie skutečného stavu probíhajících prací. </w:t>
      </w:r>
    </w:p>
    <w:p w14:paraId="0A52A0D6"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Denní záznamy bude zapisovat a podepisovat stavbyvedoucí v den, kdy práce byly provedeny, nebo kdy nastaly okolnosti, které vyvolaly nutnost zápisu. Při denních záznamech nesmí být vynechána volná místa.</w:t>
      </w:r>
    </w:p>
    <w:p w14:paraId="1EF0DEC7"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Objednatel a jím pověřené osoby jsou oprávněny stavební deník kontrolovat a k zápisům připojovat svá stanoviska. </w:t>
      </w:r>
      <w:r w:rsidRPr="006C720D">
        <w:rPr>
          <w:rFonts w:asciiTheme="majorHAnsi" w:hAnsiTheme="majorHAnsi"/>
          <w:sz w:val="20"/>
        </w:rPr>
        <w:t>Do stavebního deníku je oprávněn provádět záznamy kromě osoby objednatele odpovědné za realizaci stavby, také zástupce státního stavebního dohledu a odpovědný projektant. Nesouhlasí-li stavbyvedoucí se záznamem orgánů a osob uvedených v předchozím ustanovení, připojí k jejich záznamu do dvou pracovních dnů své vyjádření. Pokud tak neučiní, má se za to, že s obsahem záznamu souhlasí.</w:t>
      </w:r>
    </w:p>
    <w:p w14:paraId="199F3224" w14:textId="77777777" w:rsidR="00827786"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má povinnost na své náklady před předáním díla zaškolit zaměstnance objednatele, nebo jiné jím určené osoby, v provozování a údržbě těch částí díla, které to svojí povahou vyžadují. </w:t>
      </w:r>
      <w:r w:rsidRPr="006C720D">
        <w:rPr>
          <w:rFonts w:asciiTheme="majorHAnsi" w:hAnsiTheme="majorHAnsi"/>
          <w:sz w:val="20"/>
          <w:szCs w:val="20"/>
        </w:rPr>
        <w:br/>
        <w:t>O provedeném zaškolení smluvní strany sepíšou protokol.</w:t>
      </w:r>
    </w:p>
    <w:p w14:paraId="4E8CF4C0" w14:textId="77777777" w:rsidR="00480417" w:rsidRPr="00550723" w:rsidRDefault="00480417" w:rsidP="008122FC">
      <w:pPr>
        <w:widowControl/>
        <w:rPr>
          <w:rFonts w:ascii="Cambria" w:eastAsia="Calibri" w:hAnsi="Cambria"/>
          <w:sz w:val="20"/>
          <w:lang w:eastAsia="en-US"/>
        </w:rPr>
      </w:pPr>
    </w:p>
    <w:p w14:paraId="109644B7" w14:textId="77777777" w:rsidR="0051095A" w:rsidRPr="00550723" w:rsidRDefault="0051095A" w:rsidP="000A7022">
      <w:pPr>
        <w:tabs>
          <w:tab w:val="left" w:pos="0"/>
          <w:tab w:val="left" w:pos="4253"/>
        </w:tabs>
        <w:spacing w:after="240"/>
        <w:ind w:right="-2"/>
        <w:jc w:val="center"/>
        <w:rPr>
          <w:rFonts w:ascii="Cambria" w:hAnsi="Cambria" w:cs="Arial"/>
          <w:b/>
          <w:szCs w:val="28"/>
        </w:rPr>
      </w:pPr>
      <w:r w:rsidRPr="00550723">
        <w:rPr>
          <w:rFonts w:ascii="Cambria" w:hAnsi="Cambria" w:cs="Arial"/>
          <w:b/>
          <w:szCs w:val="28"/>
        </w:rPr>
        <w:t>Článek I</w:t>
      </w:r>
      <w:r w:rsidR="0013626C" w:rsidRPr="00550723">
        <w:rPr>
          <w:rFonts w:ascii="Cambria" w:hAnsi="Cambria" w:cs="Arial"/>
          <w:b/>
          <w:szCs w:val="28"/>
        </w:rPr>
        <w:t>X</w:t>
      </w:r>
      <w:r w:rsidRPr="00550723">
        <w:rPr>
          <w:rFonts w:ascii="Cambria" w:hAnsi="Cambria" w:cs="Arial"/>
          <w:b/>
          <w:szCs w:val="28"/>
        </w:rPr>
        <w:t>. – Provedení díla</w:t>
      </w:r>
    </w:p>
    <w:p w14:paraId="5DC8D6F3" w14:textId="7ABD1687" w:rsidR="00451F3D" w:rsidRPr="00061E91"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061E91">
        <w:rPr>
          <w:rFonts w:ascii="Cambria" w:hAnsi="Cambria"/>
          <w:sz w:val="20"/>
          <w:szCs w:val="20"/>
        </w:rPr>
        <w:t>Smluvní strany shodně prohlašují, že dílo na základě této smlouvy bude provedeno, bude-li řádně dokončeno</w:t>
      </w:r>
      <w:r w:rsidR="00451F3D" w:rsidRPr="00061E91">
        <w:rPr>
          <w:rFonts w:ascii="Cambria" w:hAnsi="Cambria"/>
          <w:sz w:val="20"/>
          <w:szCs w:val="20"/>
        </w:rPr>
        <w:t>,</w:t>
      </w:r>
      <w:r w:rsidRPr="00061E91">
        <w:rPr>
          <w:rFonts w:ascii="Cambria" w:hAnsi="Cambria"/>
          <w:sz w:val="20"/>
          <w:szCs w:val="20"/>
        </w:rPr>
        <w:t xml:space="preserve"> předáno</w:t>
      </w:r>
      <w:r w:rsidR="00451F3D" w:rsidRPr="00061E91">
        <w:rPr>
          <w:rFonts w:ascii="Cambria" w:hAnsi="Cambria"/>
          <w:sz w:val="20"/>
          <w:szCs w:val="20"/>
        </w:rPr>
        <w:t xml:space="preserve"> a převzato</w:t>
      </w:r>
      <w:r w:rsidRPr="00061E91">
        <w:rPr>
          <w:rFonts w:ascii="Cambria" w:hAnsi="Cambria"/>
          <w:sz w:val="20"/>
          <w:szCs w:val="20"/>
        </w:rPr>
        <w:t xml:space="preserve">. </w:t>
      </w:r>
      <w:r w:rsidR="00BE4F2A" w:rsidRPr="00061E91">
        <w:rPr>
          <w:rFonts w:ascii="Cambria" w:hAnsi="Cambria"/>
          <w:sz w:val="20"/>
          <w:szCs w:val="20"/>
        </w:rPr>
        <w:t>Dokončením</w:t>
      </w:r>
      <w:r w:rsidRPr="00061E91">
        <w:rPr>
          <w:rFonts w:ascii="Cambria" w:hAnsi="Cambria"/>
          <w:sz w:val="20"/>
          <w:szCs w:val="20"/>
        </w:rPr>
        <w:t xml:space="preserve"> díla se rozumí úplné, funkční a bezvadné dokončení všech stavebních a montážních prací a konstrukcí, včetně dodávek potřebných materiálů a zařízení nezbytných pro řádné dokončení díla, dále dokončení všech činností souvisejících s dodávkou stavebních a montážních prací a konstrukcí, (např.: zařízení st</w:t>
      </w:r>
      <w:r w:rsidR="00841A05" w:rsidRPr="00061E91">
        <w:rPr>
          <w:rFonts w:ascii="Cambria" w:hAnsi="Cambria"/>
          <w:sz w:val="20"/>
          <w:szCs w:val="20"/>
        </w:rPr>
        <w:t>aveniště, bezpečnostní opatření</w:t>
      </w:r>
      <w:r w:rsidRPr="00061E91">
        <w:rPr>
          <w:rFonts w:ascii="Cambria" w:hAnsi="Cambria"/>
          <w:sz w:val="20"/>
          <w:szCs w:val="20"/>
        </w:rPr>
        <w:t xml:space="preserve"> apod.), prokázání požadovaných technických parametrů, </w:t>
      </w:r>
      <w:r w:rsidR="00821D15" w:rsidRPr="00061E91">
        <w:rPr>
          <w:rFonts w:ascii="Cambria" w:hAnsi="Cambria"/>
          <w:sz w:val="20"/>
          <w:szCs w:val="20"/>
        </w:rPr>
        <w:t>předání</w:t>
      </w:r>
      <w:r w:rsidRPr="00061E91">
        <w:rPr>
          <w:rFonts w:ascii="Cambria" w:hAnsi="Cambria"/>
          <w:sz w:val="20"/>
          <w:szCs w:val="20"/>
        </w:rPr>
        <w:t xml:space="preserve"> úplné dokladové části díla, zaškolení </w:t>
      </w:r>
      <w:r w:rsidR="00821D15" w:rsidRPr="00061E91">
        <w:rPr>
          <w:rFonts w:ascii="Cambria" w:hAnsi="Cambria"/>
          <w:sz w:val="20"/>
          <w:szCs w:val="20"/>
        </w:rPr>
        <w:br/>
      </w:r>
      <w:r w:rsidR="0051163D" w:rsidRPr="00061E91">
        <w:rPr>
          <w:rFonts w:ascii="Cambria" w:hAnsi="Cambria"/>
          <w:sz w:val="20"/>
          <w:szCs w:val="20"/>
        </w:rPr>
        <w:t xml:space="preserve">a </w:t>
      </w:r>
      <w:r w:rsidRPr="00061E91">
        <w:rPr>
          <w:rFonts w:ascii="Cambria" w:hAnsi="Cambria"/>
          <w:sz w:val="20"/>
          <w:szCs w:val="20"/>
        </w:rPr>
        <w:t>provedení individuálního vyzkoušení</w:t>
      </w:r>
      <w:r w:rsidR="0051163D" w:rsidRPr="00061E91">
        <w:rPr>
          <w:rFonts w:ascii="Cambria" w:hAnsi="Cambria"/>
          <w:sz w:val="20"/>
          <w:szCs w:val="20"/>
        </w:rPr>
        <w:t>.</w:t>
      </w:r>
      <w:r w:rsidRPr="00061E91">
        <w:rPr>
          <w:rFonts w:ascii="Cambria" w:hAnsi="Cambria"/>
          <w:sz w:val="20"/>
          <w:szCs w:val="20"/>
        </w:rPr>
        <w:t xml:space="preserve"> </w:t>
      </w:r>
      <w:r w:rsidR="00BE4F2A" w:rsidRPr="00061E91">
        <w:rPr>
          <w:rFonts w:ascii="Cambria" w:hAnsi="Cambria"/>
          <w:sz w:val="20"/>
          <w:szCs w:val="20"/>
        </w:rPr>
        <w:t xml:space="preserve">Předáním </w:t>
      </w:r>
      <w:r w:rsidR="00A57FF8" w:rsidRPr="00061E91">
        <w:rPr>
          <w:rFonts w:ascii="Cambria" w:hAnsi="Cambria"/>
          <w:sz w:val="20"/>
          <w:szCs w:val="20"/>
        </w:rPr>
        <w:t xml:space="preserve">a převzetím </w:t>
      </w:r>
      <w:r w:rsidR="00BE4F2A" w:rsidRPr="00061E91">
        <w:rPr>
          <w:rFonts w:ascii="Cambria" w:hAnsi="Cambria"/>
          <w:sz w:val="20"/>
          <w:szCs w:val="20"/>
        </w:rPr>
        <w:t xml:space="preserve">díla se rozumí </w:t>
      </w:r>
      <w:r w:rsidR="00A57FF8" w:rsidRPr="00061E91">
        <w:rPr>
          <w:rFonts w:ascii="Cambria" w:hAnsi="Cambria"/>
          <w:sz w:val="20"/>
          <w:szCs w:val="20"/>
        </w:rPr>
        <w:t xml:space="preserve">dodržení postupu </w:t>
      </w:r>
      <w:r w:rsidR="00A57FF8" w:rsidRPr="00061E91">
        <w:rPr>
          <w:rFonts w:ascii="Cambria" w:hAnsi="Cambria"/>
          <w:sz w:val="20"/>
          <w:szCs w:val="20"/>
        </w:rPr>
        <w:br/>
        <w:t xml:space="preserve">a rozsahu přejímacího řízení </w:t>
      </w:r>
      <w:r w:rsidR="00451F3D" w:rsidRPr="00061E91">
        <w:rPr>
          <w:rFonts w:ascii="Cambria" w:hAnsi="Cambria"/>
          <w:sz w:val="20"/>
          <w:szCs w:val="20"/>
        </w:rPr>
        <w:t>dle podmínek této smlouvy.</w:t>
      </w:r>
    </w:p>
    <w:p w14:paraId="227F4DCB" w14:textId="48B65D6E" w:rsidR="0051095A" w:rsidRPr="00550723"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t xml:space="preserve">Objednatel je povinen převzít pouze dílo </w:t>
      </w:r>
      <w:r w:rsidR="0051163D" w:rsidRPr="00550723">
        <w:rPr>
          <w:rFonts w:ascii="Cambria" w:hAnsi="Cambria"/>
          <w:sz w:val="20"/>
          <w:szCs w:val="20"/>
        </w:rPr>
        <w:t xml:space="preserve">dokončené </w:t>
      </w:r>
      <w:r w:rsidRPr="00550723">
        <w:rPr>
          <w:rFonts w:ascii="Cambria" w:hAnsi="Cambria"/>
          <w:sz w:val="20"/>
          <w:szCs w:val="20"/>
        </w:rPr>
        <w:t>bez vad a nedodělků. Objednatel je oprávněn převzít i dílo, které vykazuje pouze ojedinělé drobné vady, které samy o sobě ani ve spojení s jinými nebrání užívání díla funkčně nebo esteticky, ani jeho užívání podstatným způsobem neomezuje.</w:t>
      </w:r>
    </w:p>
    <w:p w14:paraId="08D83898" w14:textId="2BCE4B93" w:rsidR="0051095A" w:rsidRPr="00550723"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t xml:space="preserve">Bez prokázání dosažení požadovaných technických parametrů není dílo řádně dokončeno. </w:t>
      </w:r>
    </w:p>
    <w:p w14:paraId="69FFDC82" w14:textId="6102458C" w:rsidR="00821D15"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t>Přejímací řízení bude objednatelem zahájeno po obdržení písemné výzvy zhotovitele</w:t>
      </w:r>
      <w:r w:rsidR="0051163D" w:rsidRPr="00550723">
        <w:rPr>
          <w:rFonts w:ascii="Cambria" w:hAnsi="Cambria"/>
          <w:sz w:val="20"/>
          <w:szCs w:val="20"/>
        </w:rPr>
        <w:t xml:space="preserve"> </w:t>
      </w:r>
      <w:r w:rsidRPr="00550723">
        <w:rPr>
          <w:rFonts w:ascii="Cambria" w:hAnsi="Cambria"/>
          <w:sz w:val="20"/>
          <w:szCs w:val="20"/>
        </w:rPr>
        <w:t xml:space="preserve">a ukončeno nejpozději v termínu provedení díla dle </w:t>
      </w:r>
      <w:r w:rsidR="00427C95" w:rsidRPr="00550723">
        <w:rPr>
          <w:rFonts w:ascii="Cambria" w:hAnsi="Cambria"/>
          <w:sz w:val="20"/>
          <w:szCs w:val="20"/>
        </w:rPr>
        <w:t>čl.</w:t>
      </w:r>
      <w:r w:rsidRPr="00550723">
        <w:rPr>
          <w:rFonts w:ascii="Cambria" w:hAnsi="Cambria"/>
          <w:sz w:val="20"/>
          <w:szCs w:val="20"/>
        </w:rPr>
        <w:t xml:space="preserve"> V. odst. 1 této smlouvy.</w:t>
      </w:r>
    </w:p>
    <w:p w14:paraId="2F32EB65" w14:textId="77777777" w:rsidR="00821D15" w:rsidRDefault="00821D15">
      <w:pPr>
        <w:widowControl/>
        <w:rPr>
          <w:rFonts w:ascii="Cambria" w:eastAsia="Calibri" w:hAnsi="Cambria"/>
          <w:sz w:val="20"/>
          <w:lang w:eastAsia="en-US"/>
        </w:rPr>
      </w:pPr>
      <w:r>
        <w:rPr>
          <w:rFonts w:ascii="Cambria" w:hAnsi="Cambria"/>
          <w:sz w:val="20"/>
        </w:rPr>
        <w:br w:type="page"/>
      </w:r>
    </w:p>
    <w:p w14:paraId="17BB5766" w14:textId="77777777" w:rsidR="0051095A" w:rsidRPr="00550723"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lastRenderedPageBreak/>
        <w:t>O předání a převzetí díla bude sepsán zápis. Tento zápis sepíše zhotovitel a bude obsahovat zejména:</w:t>
      </w:r>
    </w:p>
    <w:p w14:paraId="09149450"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označení díla,</w:t>
      </w:r>
    </w:p>
    <w:p w14:paraId="758A73A3"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označení objednatele a zhotovitele díla,</w:t>
      </w:r>
    </w:p>
    <w:p w14:paraId="5B83255B"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číslo a datum uzavření smlouvy o dílo vč. čísel a dat uzavření jejich dodatků,</w:t>
      </w:r>
    </w:p>
    <w:p w14:paraId="513CF8B0"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zahájení a dokončení prací na zhotovovaném díle,</w:t>
      </w:r>
    </w:p>
    <w:p w14:paraId="2B1D4F9B"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prohlášení objednatele, že dílo přejímá,</w:t>
      </w:r>
    </w:p>
    <w:p w14:paraId="1E83B4B8"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datum a místo sepsání zápisu,</w:t>
      </w:r>
    </w:p>
    <w:p w14:paraId="3DB8AE4B"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jména a podpisy zástupců objednatele a zhotovitele,</w:t>
      </w:r>
    </w:p>
    <w:p w14:paraId="7103369B" w14:textId="64B42A8B"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seznam předané dokumentace,</w:t>
      </w:r>
      <w:r w:rsidR="00224140" w:rsidRPr="00550723">
        <w:rPr>
          <w:rFonts w:ascii="Cambria" w:hAnsi="Cambria"/>
          <w:sz w:val="20"/>
        </w:rPr>
        <w:t xml:space="preserve"> atesty materiálů, revize, zkoušky.</w:t>
      </w:r>
    </w:p>
    <w:p w14:paraId="2352BD77"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soupis nákladů od zahájení po dokončení díla,</w:t>
      </w:r>
    </w:p>
    <w:p w14:paraId="383B3A19"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 xml:space="preserve">seznam </w:t>
      </w:r>
      <w:r w:rsidR="008122FC" w:rsidRPr="00550723">
        <w:rPr>
          <w:rFonts w:ascii="Cambria" w:hAnsi="Cambria"/>
          <w:sz w:val="20"/>
        </w:rPr>
        <w:t>poddodavatelů</w:t>
      </w:r>
      <w:r w:rsidRPr="00550723">
        <w:rPr>
          <w:rFonts w:ascii="Cambria" w:hAnsi="Cambria"/>
          <w:sz w:val="20"/>
        </w:rPr>
        <w:t>, jimž zhotovitel uhradil více než 10 % z celkové ceny díla</w:t>
      </w:r>
      <w:r w:rsidR="00B848F2" w:rsidRPr="00550723">
        <w:rPr>
          <w:rFonts w:ascii="Cambria" w:hAnsi="Cambria"/>
          <w:sz w:val="20"/>
        </w:rPr>
        <w:t xml:space="preserve"> bez DPH</w:t>
      </w:r>
      <w:r w:rsidRPr="00550723">
        <w:rPr>
          <w:rFonts w:ascii="Cambria" w:hAnsi="Cambria"/>
          <w:sz w:val="20"/>
        </w:rPr>
        <w:t xml:space="preserve">, </w:t>
      </w:r>
    </w:p>
    <w:p w14:paraId="5330AFF1"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termín vyklizení staveniště,</w:t>
      </w:r>
    </w:p>
    <w:p w14:paraId="0DDA88BF" w14:textId="61FF932C" w:rsidR="0051095A" w:rsidRPr="00550723" w:rsidRDefault="003440AC" w:rsidP="000B0E42">
      <w:pPr>
        <w:numPr>
          <w:ilvl w:val="5"/>
          <w:numId w:val="25"/>
        </w:numPr>
        <w:tabs>
          <w:tab w:val="clear" w:pos="1152"/>
          <w:tab w:val="num" w:pos="851"/>
        </w:tabs>
        <w:ind w:left="1151" w:right="-2" w:hanging="726"/>
        <w:jc w:val="both"/>
        <w:rPr>
          <w:rFonts w:ascii="Cambria" w:hAnsi="Cambria"/>
          <w:sz w:val="20"/>
        </w:rPr>
      </w:pPr>
      <w:r w:rsidRPr="00550723">
        <w:rPr>
          <w:rFonts w:ascii="Cambria" w:hAnsi="Cambria"/>
          <w:sz w:val="20"/>
        </w:rPr>
        <w:t>datum ukončení záruky na dílo,</w:t>
      </w:r>
    </w:p>
    <w:p w14:paraId="532C3524" w14:textId="7598EF15" w:rsidR="003440AC" w:rsidRPr="00550723" w:rsidRDefault="003440AC" w:rsidP="000B0E42">
      <w:pPr>
        <w:numPr>
          <w:ilvl w:val="5"/>
          <w:numId w:val="25"/>
        </w:numPr>
        <w:tabs>
          <w:tab w:val="clear" w:pos="1152"/>
          <w:tab w:val="num" w:pos="851"/>
        </w:tabs>
        <w:ind w:left="1151" w:right="-2" w:hanging="726"/>
        <w:jc w:val="both"/>
        <w:rPr>
          <w:rFonts w:ascii="Cambria" w:hAnsi="Cambria"/>
          <w:sz w:val="20"/>
        </w:rPr>
      </w:pPr>
      <w:r w:rsidRPr="00550723">
        <w:rPr>
          <w:rFonts w:ascii="Cambria" w:hAnsi="Cambria"/>
          <w:sz w:val="20"/>
        </w:rPr>
        <w:t>soupis případných drobných vad</w:t>
      </w:r>
      <w:r w:rsidR="008E0BD3" w:rsidRPr="00550723">
        <w:rPr>
          <w:rFonts w:ascii="Cambria" w:hAnsi="Cambria"/>
          <w:sz w:val="20"/>
        </w:rPr>
        <w:t xml:space="preserve"> a nedodělků</w:t>
      </w:r>
      <w:r w:rsidRPr="00550723">
        <w:rPr>
          <w:rFonts w:ascii="Cambria" w:hAnsi="Cambria"/>
          <w:sz w:val="20"/>
        </w:rPr>
        <w:t xml:space="preserve"> se stanovením termínů jejich odstranění.</w:t>
      </w:r>
    </w:p>
    <w:p w14:paraId="306DFB45" w14:textId="24360F4F" w:rsidR="00A15DCE" w:rsidRPr="00741736" w:rsidRDefault="0051095A" w:rsidP="0027217D">
      <w:pPr>
        <w:pStyle w:val="Odstavecseseznamem"/>
        <w:numPr>
          <w:ilvl w:val="0"/>
          <w:numId w:val="14"/>
        </w:numPr>
        <w:spacing w:before="120" w:after="120" w:line="240" w:lineRule="auto"/>
        <w:ind w:left="284" w:right="-2" w:hanging="284"/>
        <w:contextualSpacing w:val="0"/>
        <w:jc w:val="both"/>
        <w:rPr>
          <w:rFonts w:ascii="Cambria" w:hAnsi="Cambria"/>
          <w:sz w:val="20"/>
        </w:rPr>
      </w:pPr>
      <w:r w:rsidRPr="00741736">
        <w:rPr>
          <w:rFonts w:ascii="Cambria" w:hAnsi="Cambria"/>
          <w:sz w:val="20"/>
        </w:rPr>
        <w:t xml:space="preserve">Přílohou zápisu bude dokumentace skutečného provedení stavby </w:t>
      </w:r>
      <w:r w:rsidR="00380E16" w:rsidRPr="00741736">
        <w:rPr>
          <w:rFonts w:ascii="Cambria" w:hAnsi="Cambria"/>
          <w:sz w:val="20"/>
        </w:rPr>
        <w:t>3 x v písemné a 3 x</w:t>
      </w:r>
      <w:r w:rsidRPr="00741736">
        <w:rPr>
          <w:rFonts w:ascii="Cambria" w:hAnsi="Cambria"/>
          <w:sz w:val="20"/>
        </w:rPr>
        <w:t xml:space="preserve"> v digitální podobě </w:t>
      </w:r>
      <w:r w:rsidR="00A15DCE" w:rsidRPr="00741736">
        <w:rPr>
          <w:rFonts w:ascii="Cambria" w:hAnsi="Cambria"/>
          <w:sz w:val="20"/>
        </w:rPr>
        <w:t xml:space="preserve">na CD nebo obdobném nosiči a 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w:t>
      </w:r>
      <w:r w:rsidR="00380E16" w:rsidRPr="00741736">
        <w:rPr>
          <w:rFonts w:ascii="Cambria" w:hAnsi="Cambria"/>
          <w:sz w:val="20"/>
        </w:rPr>
        <w:t>3 x v písemné a 3 x v digitální</w:t>
      </w:r>
      <w:r w:rsidR="00A15DCE" w:rsidRPr="00741736">
        <w:rPr>
          <w:rFonts w:ascii="Cambria" w:hAnsi="Cambria"/>
          <w:sz w:val="20"/>
        </w:rPr>
        <w:t xml:space="preserve"> podobě na CD nosiči</w:t>
      </w:r>
    </w:p>
    <w:p w14:paraId="243A7C40" w14:textId="524B865B" w:rsidR="00AC16D9" w:rsidRPr="00550723" w:rsidRDefault="00AC16D9" w:rsidP="00AC16D9">
      <w:pPr>
        <w:pStyle w:val="Odstavecseseznamem"/>
        <w:numPr>
          <w:ilvl w:val="0"/>
          <w:numId w:val="14"/>
        </w:numPr>
        <w:spacing w:after="120" w:line="240" w:lineRule="auto"/>
        <w:ind w:left="284" w:right="-2" w:hanging="284"/>
        <w:contextualSpacing w:val="0"/>
        <w:jc w:val="both"/>
        <w:rPr>
          <w:rFonts w:ascii="Cambria" w:hAnsi="Cambria"/>
          <w:sz w:val="20"/>
        </w:rPr>
      </w:pPr>
      <w:r w:rsidRPr="00550723">
        <w:rPr>
          <w:rFonts w:ascii="Cambria" w:hAnsi="Cambria"/>
          <w:sz w:val="20"/>
          <w:szCs w:val="20"/>
        </w:rPr>
        <w:t>Přílohou zápisu bude dále doklad o složení finanční záruky dle čl. XI. odst. 2 této smlouvy.</w:t>
      </w:r>
    </w:p>
    <w:p w14:paraId="4F6D2B17" w14:textId="249C9760" w:rsidR="0051095A" w:rsidRPr="00550723" w:rsidRDefault="0051095A" w:rsidP="000A7022">
      <w:pPr>
        <w:pStyle w:val="Odstavecseseznamem"/>
        <w:numPr>
          <w:ilvl w:val="0"/>
          <w:numId w:val="14"/>
        </w:numPr>
        <w:spacing w:after="120" w:line="240" w:lineRule="auto"/>
        <w:ind w:left="284" w:right="-2" w:hanging="284"/>
        <w:contextualSpacing w:val="0"/>
        <w:jc w:val="both"/>
        <w:rPr>
          <w:rFonts w:ascii="Cambria" w:hAnsi="Cambria"/>
          <w:sz w:val="20"/>
        </w:rPr>
      </w:pPr>
      <w:r w:rsidRPr="00550723">
        <w:rPr>
          <w:rFonts w:ascii="Cambria" w:hAnsi="Cambria"/>
          <w:sz w:val="20"/>
          <w:szCs w:val="20"/>
        </w:rPr>
        <w:t xml:space="preserve">Zároveň zhotovitel předá objednateli </w:t>
      </w:r>
      <w:r w:rsidR="00451F3D">
        <w:rPr>
          <w:rFonts w:ascii="Cambria" w:hAnsi="Cambria"/>
          <w:sz w:val="20"/>
          <w:szCs w:val="20"/>
        </w:rPr>
        <w:t xml:space="preserve">kompletní dokladovou část díla, </w:t>
      </w:r>
      <w:r w:rsidRPr="00550723">
        <w:rPr>
          <w:rFonts w:ascii="Cambria" w:hAnsi="Cambria"/>
          <w:sz w:val="20"/>
          <w:szCs w:val="20"/>
        </w:rPr>
        <w:t xml:space="preserve">všechny potřebné doklady </w:t>
      </w:r>
      <w:r w:rsidR="00451F3D">
        <w:rPr>
          <w:rFonts w:ascii="Cambria" w:hAnsi="Cambria"/>
          <w:sz w:val="20"/>
          <w:szCs w:val="20"/>
        </w:rPr>
        <w:br/>
      </w:r>
      <w:r w:rsidRPr="00550723">
        <w:rPr>
          <w:rFonts w:ascii="Cambria" w:hAnsi="Cambria"/>
          <w:sz w:val="20"/>
          <w:szCs w:val="20"/>
        </w:rPr>
        <w:t xml:space="preserve">o řádném provedení díla dle technických norem a předpisů, provedených zkouškách, atestech </w:t>
      </w:r>
      <w:r w:rsidR="00451F3D">
        <w:rPr>
          <w:rFonts w:ascii="Cambria" w:hAnsi="Cambria"/>
          <w:sz w:val="20"/>
          <w:szCs w:val="20"/>
        </w:rPr>
        <w:br/>
      </w:r>
      <w:r w:rsidRPr="00550723">
        <w:rPr>
          <w:rFonts w:ascii="Cambria" w:hAnsi="Cambria"/>
          <w:sz w:val="20"/>
          <w:szCs w:val="20"/>
        </w:rPr>
        <w:t>a dokumentaci podle této smlouvy, včetně prohlášení o shodě.</w:t>
      </w:r>
    </w:p>
    <w:p w14:paraId="2A1B0439" w14:textId="011C77EB" w:rsidR="0027217D" w:rsidRPr="00550723" w:rsidRDefault="0051095A" w:rsidP="000A7022">
      <w:pPr>
        <w:pStyle w:val="Odstavecseseznamem"/>
        <w:numPr>
          <w:ilvl w:val="0"/>
          <w:numId w:val="14"/>
        </w:numPr>
        <w:spacing w:after="120" w:line="240" w:lineRule="auto"/>
        <w:ind w:left="284" w:right="-2" w:hanging="284"/>
        <w:contextualSpacing w:val="0"/>
        <w:jc w:val="both"/>
        <w:rPr>
          <w:rFonts w:ascii="Cambria" w:hAnsi="Cambria"/>
          <w:sz w:val="20"/>
          <w:szCs w:val="20"/>
        </w:rPr>
      </w:pPr>
      <w:r w:rsidRPr="00550723">
        <w:rPr>
          <w:rFonts w:ascii="Cambria" w:hAnsi="Cambria"/>
          <w:sz w:val="20"/>
          <w:szCs w:val="20"/>
        </w:rPr>
        <w:t>Zhotovitel a objednatel jsou oprávněni uvést v zápise cokoliv, co budou považovat za nutné.</w:t>
      </w:r>
    </w:p>
    <w:p w14:paraId="697DC3A4" w14:textId="77777777" w:rsidR="00427C95" w:rsidRPr="00550723" w:rsidRDefault="00427C95" w:rsidP="00427C95">
      <w:pPr>
        <w:pStyle w:val="Odstavecseseznamem"/>
        <w:spacing w:after="120" w:line="240" w:lineRule="auto"/>
        <w:ind w:left="284" w:right="-2"/>
        <w:contextualSpacing w:val="0"/>
        <w:jc w:val="both"/>
        <w:rPr>
          <w:rFonts w:ascii="Cambria" w:hAnsi="Cambria"/>
          <w:sz w:val="20"/>
          <w:szCs w:val="20"/>
        </w:rPr>
      </w:pPr>
    </w:p>
    <w:p w14:paraId="18C7489E"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8"/>
        </w:rPr>
      </w:pPr>
      <w:r w:rsidRPr="00550723">
        <w:rPr>
          <w:rFonts w:ascii="Cambria" w:hAnsi="Cambria" w:cs="Arial"/>
          <w:b/>
          <w:sz w:val="24"/>
          <w:szCs w:val="28"/>
        </w:rPr>
        <w:t>Článek X. – Záruka a odpovědnost za vady</w:t>
      </w:r>
    </w:p>
    <w:p w14:paraId="770DAA05"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Zhotovitel odpovídá za úplnost a funkčnost předmětu díla, za jeho kvalitu, která bude v plném rozsahu odpovídat realizační projektové dokumentaci, platným normám ČSN, vztahujícím se k danému předmětu plnění, standardům a podmínkám výrobců a zhotovitelů materiálů a výrobků, specifikovaných výhradně realizační projektové dokumentaci, platných v ČR v době realizace díla. </w:t>
      </w:r>
    </w:p>
    <w:p w14:paraId="62407A73"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odpovídá za vady, jež má dílo v době předání a za vady díla zjištěné v záruční době. </w:t>
      </w:r>
      <w:r w:rsidRPr="006C720D">
        <w:rPr>
          <w:rFonts w:asciiTheme="majorHAnsi" w:hAnsiTheme="majorHAnsi"/>
          <w:sz w:val="20"/>
          <w:szCs w:val="20"/>
        </w:rPr>
        <w:br/>
        <w:t xml:space="preserve">Za vady, které se projevily po záruční době, odpovídá zhotovitel pouze tehdy, pokud jejich příčinou bylo porušení jeho povinností. Odpovědnost za vady se řídí zejména ustanovením § 2629 a § 2630 </w:t>
      </w:r>
      <w:proofErr w:type="spellStart"/>
      <w:r w:rsidRPr="006C720D">
        <w:rPr>
          <w:rFonts w:asciiTheme="majorHAnsi" w:hAnsiTheme="majorHAnsi"/>
          <w:sz w:val="20"/>
          <w:szCs w:val="20"/>
        </w:rPr>
        <w:t>ObčZ</w:t>
      </w:r>
      <w:proofErr w:type="spellEnd"/>
      <w:r w:rsidRPr="006C720D">
        <w:rPr>
          <w:rFonts w:asciiTheme="majorHAnsi" w:hAnsiTheme="majorHAnsi"/>
          <w:sz w:val="20"/>
          <w:szCs w:val="20"/>
        </w:rPr>
        <w:t xml:space="preserve">. Volba nároku z vady díla náleží objednateli. Objednatel je oprávněn tuto volbu změnit dle svého uvážení. </w:t>
      </w:r>
    </w:p>
    <w:p w14:paraId="5EA678B3"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poskytuje objednateli záruku za jakost díla v délce trvání </w:t>
      </w:r>
      <w:r w:rsidRPr="006C720D">
        <w:rPr>
          <w:rFonts w:asciiTheme="majorHAnsi" w:hAnsiTheme="majorHAnsi"/>
          <w:sz w:val="20"/>
        </w:rPr>
        <w:t>60 měsíců.</w:t>
      </w:r>
    </w:p>
    <w:p w14:paraId="33714C96"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Výše uvedená záruční doba začíná běžet ode dne předání a převzetí díla objednatelem bez vad </w:t>
      </w:r>
      <w:r w:rsidRPr="006C720D">
        <w:rPr>
          <w:rFonts w:asciiTheme="majorHAnsi" w:hAnsiTheme="majorHAnsi"/>
          <w:sz w:val="20"/>
        </w:rPr>
        <w:br/>
        <w:t xml:space="preserve">a nedodělků, </w:t>
      </w:r>
      <w:proofErr w:type="gramStart"/>
      <w:r w:rsidRPr="006C720D">
        <w:rPr>
          <w:rFonts w:asciiTheme="majorHAnsi" w:hAnsiTheme="majorHAnsi"/>
          <w:sz w:val="20"/>
        </w:rPr>
        <w:t>nebo - v</w:t>
      </w:r>
      <w:proofErr w:type="gramEnd"/>
      <w:r w:rsidRPr="006C720D">
        <w:rPr>
          <w:rFonts w:asciiTheme="majorHAnsi" w:hAnsiTheme="majorHAnsi"/>
          <w:sz w:val="20"/>
        </w:rPr>
        <w:t> případě, že objednatelem bylo dílo převzato i tehdy</w:t>
      </w:r>
      <w:r w:rsidRPr="006C720D">
        <w:rPr>
          <w:rFonts w:asciiTheme="majorHAnsi" w:hAnsiTheme="majorHAnsi"/>
          <w:sz w:val="20"/>
          <w:szCs w:val="20"/>
        </w:rPr>
        <w:t xml:space="preserve">, vykazovalo-li pouze ojedinělé drobné vady, které samy o sobě ani ve spojení s jinými nebránily užívání díla funkčně nebo esteticky, ani jeho užívání podstatným způsobem neomezovaly – od okamžiku odstranění všech vad </w:t>
      </w:r>
      <w:r>
        <w:rPr>
          <w:rFonts w:asciiTheme="majorHAnsi" w:hAnsiTheme="majorHAnsi"/>
          <w:sz w:val="20"/>
          <w:szCs w:val="20"/>
        </w:rPr>
        <w:br/>
      </w:r>
      <w:r w:rsidRPr="006C720D">
        <w:rPr>
          <w:rFonts w:asciiTheme="majorHAnsi" w:hAnsiTheme="majorHAnsi"/>
          <w:sz w:val="20"/>
          <w:szCs w:val="20"/>
        </w:rPr>
        <w:t xml:space="preserve">a nedodělků. </w:t>
      </w:r>
    </w:p>
    <w:p w14:paraId="1C93DD01" w14:textId="77777777" w:rsidR="00821D15"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t xml:space="preserve">Vyskytne-li se v průběhu záruční doby na provedeném díle vada, objednatel písemně oznámí zhotoviteli její výskyt, vadu popíše a uvede, jak se projevuje. Jakmile objednatel odeslal toto písemné oznámení (dále jen "oznámení o vadě"), má se za to, že požaduje bezplatné odstranění vady, </w:t>
      </w:r>
      <w:r>
        <w:rPr>
          <w:rFonts w:asciiTheme="majorHAnsi" w:hAnsiTheme="majorHAnsi"/>
          <w:sz w:val="20"/>
        </w:rPr>
        <w:br/>
      </w:r>
      <w:r w:rsidRPr="006C720D">
        <w:rPr>
          <w:rFonts w:asciiTheme="majorHAnsi" w:hAnsiTheme="majorHAnsi"/>
          <w:sz w:val="20"/>
        </w:rPr>
        <w:t xml:space="preserve">pokud výslovně neuplatní jiný nárok z odpovědnosti za vady. </w:t>
      </w:r>
      <w:r w:rsidRPr="006C720D">
        <w:rPr>
          <w:rFonts w:asciiTheme="majorHAnsi" w:hAnsiTheme="majorHAnsi" w:cs="Arial"/>
          <w:sz w:val="20"/>
        </w:rPr>
        <w:t>Za včas uplatněnou reklamaci vady díla se považuje reklamace odeslaná objednatelem nejpozději v poslední den záruční lhůty sjednané v této smlouvě.</w:t>
      </w:r>
    </w:p>
    <w:p w14:paraId="6F921FEA" w14:textId="77777777" w:rsidR="00821D15" w:rsidRDefault="00821D15" w:rsidP="00821D15">
      <w:pPr>
        <w:widowControl/>
        <w:rPr>
          <w:rFonts w:asciiTheme="majorHAnsi" w:eastAsia="Calibri" w:hAnsiTheme="majorHAnsi" w:cs="Arial"/>
          <w:sz w:val="20"/>
          <w:szCs w:val="22"/>
          <w:lang w:eastAsia="en-US"/>
        </w:rPr>
      </w:pPr>
      <w:r>
        <w:rPr>
          <w:rFonts w:asciiTheme="majorHAnsi" w:hAnsiTheme="majorHAnsi" w:cs="Arial"/>
          <w:sz w:val="20"/>
        </w:rPr>
        <w:br w:type="page"/>
      </w:r>
    </w:p>
    <w:p w14:paraId="53DF48D2" w14:textId="77777777" w:rsidR="00821D15" w:rsidRPr="00416BD6"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lastRenderedPageBreak/>
        <w:t xml:space="preserve">Zhotovitel je povinen se neprodleně dostavit k posouzení reklamované vady, nejpozději však </w:t>
      </w:r>
      <w:r w:rsidRPr="006C720D">
        <w:rPr>
          <w:rFonts w:asciiTheme="majorHAnsi" w:hAnsiTheme="majorHAnsi"/>
          <w:sz w:val="20"/>
        </w:rPr>
        <w:br/>
        <w:t xml:space="preserve">do 3 pracovních dnů od odeslání oznámení o vadě. Ohledně termínu odstranění vady bude mezi stranami sepsán zápis obsahující posouzení vady společně s uvedením termínu jejího odstranění </w:t>
      </w:r>
      <w:r w:rsidRPr="006C720D">
        <w:rPr>
          <w:rFonts w:asciiTheme="majorHAnsi" w:hAnsiTheme="majorHAnsi"/>
          <w:sz w:val="20"/>
        </w:rPr>
        <w:br/>
        <w:t>(dále jen „zápis“).</w:t>
      </w:r>
      <w:r w:rsidRPr="00416BD6">
        <w:rPr>
          <w:rFonts w:asciiTheme="majorHAnsi" w:hAnsiTheme="majorHAnsi"/>
          <w:sz w:val="20"/>
        </w:rPr>
        <w:t xml:space="preserve"> Pokud se zástupce zhotovitele nedostaví k posouzení reklamované vady, platí dále </w:t>
      </w:r>
      <w:r>
        <w:rPr>
          <w:rFonts w:asciiTheme="majorHAnsi" w:hAnsiTheme="majorHAnsi"/>
          <w:sz w:val="20"/>
        </w:rPr>
        <w:br/>
      </w:r>
      <w:r w:rsidRPr="00416BD6">
        <w:rPr>
          <w:rFonts w:asciiTheme="majorHAnsi" w:hAnsiTheme="majorHAnsi"/>
          <w:sz w:val="20"/>
        </w:rPr>
        <w:t>odst. 9</w:t>
      </w:r>
      <w:r>
        <w:rPr>
          <w:rFonts w:asciiTheme="majorHAnsi" w:hAnsiTheme="majorHAnsi"/>
          <w:sz w:val="20"/>
        </w:rPr>
        <w:t>.</w:t>
      </w:r>
      <w:r w:rsidRPr="00416BD6">
        <w:rPr>
          <w:rFonts w:asciiTheme="majorHAnsi" w:hAnsiTheme="majorHAnsi"/>
          <w:sz w:val="20"/>
        </w:rPr>
        <w:t xml:space="preserve"> </w:t>
      </w:r>
      <w:r>
        <w:rPr>
          <w:rFonts w:asciiTheme="majorHAnsi" w:hAnsiTheme="majorHAnsi"/>
          <w:sz w:val="20"/>
        </w:rPr>
        <w:t>tohoto čl</w:t>
      </w:r>
      <w:r w:rsidRPr="00416BD6">
        <w:rPr>
          <w:rFonts w:asciiTheme="majorHAnsi" w:hAnsiTheme="majorHAnsi"/>
          <w:sz w:val="20"/>
        </w:rPr>
        <w:t>. Zhotovitel je povinen reklamovanou vadu díla odstranit i v případě, že reklamovanou vadu neuznává</w:t>
      </w:r>
      <w:r>
        <w:rPr>
          <w:rFonts w:asciiTheme="majorHAnsi" w:hAnsiTheme="majorHAnsi"/>
          <w:sz w:val="20"/>
        </w:rPr>
        <w:t>.</w:t>
      </w:r>
    </w:p>
    <w:p w14:paraId="37F98106"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Style w:val="Styl12bKurzva"/>
          <w:rFonts w:asciiTheme="majorHAnsi" w:hAnsiTheme="majorHAnsi"/>
          <w:iCs w:val="0"/>
          <w:sz w:val="20"/>
          <w:szCs w:val="22"/>
        </w:rPr>
      </w:pPr>
      <w:r w:rsidRPr="006C720D">
        <w:rPr>
          <w:rStyle w:val="Styl12bKurzva"/>
          <w:rFonts w:asciiTheme="majorHAnsi" w:hAnsiTheme="majorHAnsi" w:cs="Arial"/>
          <w:sz w:val="20"/>
          <w:szCs w:val="20"/>
        </w:rPr>
        <w:t>Pokud by charakter vady vyžadoval neodkladný zásah, nebo v případě havárie, je zhotovitel povinen dostavit se k posouzení vady nejpozději do 36 hodin od odeslání oznámení o vadě</w:t>
      </w:r>
      <w:r>
        <w:rPr>
          <w:rStyle w:val="Styl12bKurzva"/>
          <w:rFonts w:asciiTheme="majorHAnsi" w:hAnsiTheme="majorHAnsi" w:cs="Arial"/>
          <w:sz w:val="20"/>
          <w:szCs w:val="20"/>
        </w:rPr>
        <w:t xml:space="preserve">. </w:t>
      </w:r>
      <w:r w:rsidRPr="006C720D">
        <w:rPr>
          <w:rStyle w:val="Styl12bKurzva"/>
          <w:rFonts w:asciiTheme="majorHAnsi" w:hAnsiTheme="majorHAnsi" w:cs="Arial"/>
          <w:sz w:val="20"/>
          <w:szCs w:val="20"/>
        </w:rPr>
        <w:t xml:space="preserve">Ohledně termínu odstranění vady, jejíž charakter vyžaduje neodkladný zásah, nebo mající charakter havárie </w:t>
      </w:r>
      <w:r w:rsidRPr="006C720D">
        <w:rPr>
          <w:rFonts w:asciiTheme="majorHAnsi" w:hAnsiTheme="majorHAnsi"/>
          <w:sz w:val="20"/>
        </w:rPr>
        <w:t xml:space="preserve">bude mezi stranami sepsán zápis obsahující posouzení vady společně s uvedením termínu jejího odstranění </w:t>
      </w:r>
      <w:r w:rsidRPr="006C720D">
        <w:rPr>
          <w:rFonts w:asciiTheme="majorHAnsi" w:hAnsiTheme="majorHAnsi"/>
          <w:sz w:val="20"/>
        </w:rPr>
        <w:br/>
        <w:t>(dále jen „zápis“).</w:t>
      </w:r>
      <w:r>
        <w:rPr>
          <w:rFonts w:asciiTheme="majorHAnsi" w:hAnsiTheme="majorHAnsi"/>
          <w:sz w:val="20"/>
        </w:rPr>
        <w:t xml:space="preserve"> </w:t>
      </w:r>
      <w:r w:rsidRPr="00416BD6">
        <w:rPr>
          <w:rFonts w:asciiTheme="majorHAnsi" w:hAnsiTheme="majorHAnsi"/>
          <w:sz w:val="20"/>
        </w:rPr>
        <w:t xml:space="preserve">Pokud se zástupce zhotovitele nedostaví k posouzení reklamované </w:t>
      </w:r>
      <w:r w:rsidRPr="006C720D">
        <w:rPr>
          <w:rStyle w:val="Styl12bKurzva"/>
          <w:rFonts w:asciiTheme="majorHAnsi" w:hAnsiTheme="majorHAnsi" w:cs="Arial"/>
          <w:sz w:val="20"/>
          <w:szCs w:val="20"/>
        </w:rPr>
        <w:t xml:space="preserve">vady, </w:t>
      </w:r>
      <w:r>
        <w:rPr>
          <w:rStyle w:val="Styl12bKurzva"/>
          <w:rFonts w:asciiTheme="majorHAnsi" w:hAnsiTheme="majorHAnsi" w:cs="Arial"/>
          <w:sz w:val="20"/>
          <w:szCs w:val="20"/>
        </w:rPr>
        <w:br/>
      </w:r>
      <w:r w:rsidRPr="006C720D">
        <w:rPr>
          <w:rStyle w:val="Styl12bKurzva"/>
          <w:rFonts w:asciiTheme="majorHAnsi" w:hAnsiTheme="majorHAnsi" w:cs="Arial"/>
          <w:sz w:val="20"/>
          <w:szCs w:val="20"/>
        </w:rPr>
        <w:t>jejíž charakter vyžaduje neodkladný zásah, nebo mající charakter havárie</w:t>
      </w:r>
      <w:r>
        <w:rPr>
          <w:rStyle w:val="Styl12bKurzva"/>
          <w:rFonts w:asciiTheme="majorHAnsi" w:hAnsiTheme="majorHAnsi" w:cs="Arial"/>
          <w:sz w:val="20"/>
          <w:szCs w:val="20"/>
        </w:rPr>
        <w:t>,</w:t>
      </w:r>
      <w:r w:rsidRPr="00416BD6">
        <w:rPr>
          <w:rFonts w:asciiTheme="majorHAnsi" w:hAnsiTheme="majorHAnsi"/>
          <w:sz w:val="20"/>
        </w:rPr>
        <w:t xml:space="preserve"> platí dále </w:t>
      </w:r>
      <w:r>
        <w:rPr>
          <w:rFonts w:asciiTheme="majorHAnsi" w:hAnsiTheme="majorHAnsi"/>
          <w:sz w:val="20"/>
        </w:rPr>
        <w:t>odst</w:t>
      </w:r>
      <w:r w:rsidRPr="00416BD6">
        <w:rPr>
          <w:rFonts w:asciiTheme="majorHAnsi" w:hAnsiTheme="majorHAnsi"/>
          <w:sz w:val="20"/>
        </w:rPr>
        <w:t xml:space="preserve">. </w:t>
      </w:r>
      <w:r>
        <w:rPr>
          <w:rFonts w:asciiTheme="majorHAnsi" w:hAnsiTheme="majorHAnsi"/>
          <w:sz w:val="20"/>
        </w:rPr>
        <w:t>10.</w:t>
      </w:r>
      <w:r w:rsidRPr="00416BD6">
        <w:rPr>
          <w:rFonts w:asciiTheme="majorHAnsi" w:hAnsiTheme="majorHAnsi"/>
          <w:sz w:val="20"/>
        </w:rPr>
        <w:t xml:space="preserve"> </w:t>
      </w:r>
      <w:r>
        <w:rPr>
          <w:rFonts w:asciiTheme="majorHAnsi" w:hAnsiTheme="majorHAnsi"/>
          <w:sz w:val="20"/>
        </w:rPr>
        <w:t>tohoto čl</w:t>
      </w:r>
      <w:r w:rsidRPr="00416BD6">
        <w:rPr>
          <w:rFonts w:asciiTheme="majorHAnsi" w:hAnsiTheme="majorHAnsi"/>
          <w:sz w:val="20"/>
        </w:rPr>
        <w:t xml:space="preserve">. Zhotovitel je povinen reklamovanou vadu </w:t>
      </w:r>
      <w:r w:rsidRPr="006C720D">
        <w:rPr>
          <w:rStyle w:val="Styl12bKurzva"/>
          <w:rFonts w:asciiTheme="majorHAnsi" w:hAnsiTheme="majorHAnsi" w:cs="Arial"/>
          <w:sz w:val="20"/>
          <w:szCs w:val="20"/>
        </w:rPr>
        <w:t xml:space="preserve">jejíž charakter vyžaduje neodkladný zásah, </w:t>
      </w:r>
      <w:r>
        <w:rPr>
          <w:rStyle w:val="Styl12bKurzva"/>
          <w:rFonts w:asciiTheme="majorHAnsi" w:hAnsiTheme="majorHAnsi" w:cs="Arial"/>
          <w:sz w:val="20"/>
          <w:szCs w:val="20"/>
        </w:rPr>
        <w:br/>
      </w:r>
      <w:r w:rsidRPr="006C720D">
        <w:rPr>
          <w:rStyle w:val="Styl12bKurzva"/>
          <w:rFonts w:asciiTheme="majorHAnsi" w:hAnsiTheme="majorHAnsi" w:cs="Arial"/>
          <w:sz w:val="20"/>
          <w:szCs w:val="20"/>
        </w:rPr>
        <w:t>nebo mající charakter havárie</w:t>
      </w:r>
      <w:r w:rsidRPr="00416BD6">
        <w:rPr>
          <w:rFonts w:asciiTheme="majorHAnsi" w:hAnsiTheme="majorHAnsi"/>
          <w:sz w:val="20"/>
        </w:rPr>
        <w:t xml:space="preserve"> odstranit i v případě, že reklamovanou vadu neuznává</w:t>
      </w:r>
      <w:r>
        <w:rPr>
          <w:rFonts w:asciiTheme="majorHAnsi" w:hAnsiTheme="majorHAnsi"/>
          <w:sz w:val="20"/>
        </w:rPr>
        <w:t>.</w:t>
      </w:r>
    </w:p>
    <w:p w14:paraId="03F7FF8D" w14:textId="62ADF0B1" w:rsidR="00B848F2" w:rsidRPr="00550723" w:rsidRDefault="0051095A" w:rsidP="00DB06B4">
      <w:pPr>
        <w:pStyle w:val="Odstavecseseznamem"/>
        <w:numPr>
          <w:ilvl w:val="1"/>
          <w:numId w:val="3"/>
        </w:numPr>
        <w:tabs>
          <w:tab w:val="clear" w:pos="1560"/>
        </w:tabs>
        <w:spacing w:after="120" w:line="240" w:lineRule="auto"/>
        <w:ind w:left="284" w:right="-2" w:hanging="283"/>
        <w:contextualSpacing w:val="0"/>
        <w:jc w:val="both"/>
        <w:rPr>
          <w:rStyle w:val="Styl12bKurzva"/>
          <w:rFonts w:ascii="Cambria" w:hAnsi="Cambria" w:cs="Arial"/>
          <w:sz w:val="20"/>
          <w:szCs w:val="20"/>
        </w:rPr>
      </w:pPr>
      <w:r w:rsidRPr="00550723">
        <w:rPr>
          <w:rStyle w:val="Styl12bKurzva"/>
          <w:rFonts w:ascii="Cambria" w:hAnsi="Cambria" w:cs="Arial"/>
          <w:sz w:val="20"/>
          <w:szCs w:val="20"/>
        </w:rPr>
        <w:t>Oznámení o vadě budou zasílán</w:t>
      </w:r>
      <w:r w:rsidR="00B13200" w:rsidRPr="00550723">
        <w:rPr>
          <w:rStyle w:val="Styl12bKurzva"/>
          <w:rFonts w:ascii="Cambria" w:hAnsi="Cambria" w:cs="Arial"/>
          <w:sz w:val="20"/>
          <w:szCs w:val="20"/>
        </w:rPr>
        <w:t>a</w:t>
      </w:r>
      <w:r w:rsidRPr="00550723">
        <w:rPr>
          <w:rStyle w:val="Styl12bKurzva"/>
          <w:rFonts w:ascii="Cambria" w:hAnsi="Cambria" w:cs="Arial"/>
          <w:sz w:val="20"/>
          <w:szCs w:val="20"/>
        </w:rPr>
        <w:t xml:space="preserve"> elektronicky na e-mailovou adresu zhotovitele: </w:t>
      </w:r>
      <w:permStart w:id="789607012" w:edGrp="everyone"/>
      <w:r w:rsidRPr="00550723">
        <w:rPr>
          <w:rStyle w:val="Styl12bKurzva"/>
          <w:rFonts w:ascii="Cambria" w:hAnsi="Cambria" w:cs="Arial"/>
          <w:sz w:val="20"/>
          <w:szCs w:val="20"/>
          <w:highlight w:val="yellow"/>
        </w:rPr>
        <w:t>.</w:t>
      </w:r>
      <w:r w:rsidR="00D22DFD" w:rsidRPr="00550723">
        <w:rPr>
          <w:rStyle w:val="Styl12bKurzva"/>
          <w:rFonts w:ascii="Cambria" w:hAnsi="Cambria" w:cs="Arial"/>
          <w:sz w:val="20"/>
          <w:szCs w:val="20"/>
          <w:highlight w:val="yellow"/>
        </w:rPr>
        <w:t>..</w:t>
      </w:r>
      <w:r w:rsidR="00771D8F" w:rsidRPr="00550723">
        <w:rPr>
          <w:rStyle w:val="Styl12bKurzva"/>
          <w:rFonts w:ascii="Cambria" w:hAnsi="Cambria" w:cs="Arial"/>
          <w:sz w:val="20"/>
          <w:szCs w:val="20"/>
          <w:highlight w:val="yellow"/>
        </w:rPr>
        <w:t>.</w:t>
      </w:r>
      <w:r w:rsidR="00D22DFD" w:rsidRPr="00550723">
        <w:rPr>
          <w:rStyle w:val="Styl12bKurzva"/>
          <w:rFonts w:ascii="Cambria" w:hAnsi="Cambria" w:cs="Arial"/>
          <w:sz w:val="20"/>
          <w:szCs w:val="20"/>
          <w:highlight w:val="yellow"/>
        </w:rPr>
        <w:t>.</w:t>
      </w:r>
      <w:r w:rsidRPr="00550723">
        <w:rPr>
          <w:rStyle w:val="Styl12bKurzva"/>
          <w:rFonts w:ascii="Cambria" w:hAnsi="Cambria" w:cs="Arial"/>
          <w:sz w:val="20"/>
          <w:szCs w:val="20"/>
          <w:highlight w:val="yellow"/>
        </w:rPr>
        <w:t>.</w:t>
      </w:r>
      <w:r w:rsidR="00D22DFD" w:rsidRPr="00550723">
        <w:rPr>
          <w:rStyle w:val="Styl12bKurzva"/>
          <w:rFonts w:ascii="Cambria" w:hAnsi="Cambria" w:cs="Arial"/>
          <w:i/>
          <w:sz w:val="20"/>
          <w:szCs w:val="20"/>
          <w:highlight w:val="yellow"/>
        </w:rPr>
        <w:t xml:space="preserve">doplní </w:t>
      </w:r>
      <w:proofErr w:type="gramStart"/>
      <w:r w:rsidR="00111945" w:rsidRPr="00550723">
        <w:rPr>
          <w:rStyle w:val="Styl12bKurzva"/>
          <w:rFonts w:ascii="Cambria" w:hAnsi="Cambria" w:cs="Arial"/>
          <w:i/>
          <w:sz w:val="20"/>
          <w:szCs w:val="20"/>
          <w:highlight w:val="yellow"/>
        </w:rPr>
        <w:t>účastník</w:t>
      </w:r>
      <w:r w:rsidRPr="00550723">
        <w:rPr>
          <w:rStyle w:val="Styl12bKurzva"/>
          <w:rFonts w:ascii="Cambria" w:hAnsi="Cambria" w:cs="Arial"/>
          <w:sz w:val="20"/>
          <w:szCs w:val="20"/>
          <w:highlight w:val="yellow"/>
        </w:rPr>
        <w:t>..</w:t>
      </w:r>
      <w:r w:rsidR="00D22DFD" w:rsidRPr="00550723">
        <w:rPr>
          <w:rStyle w:val="Styl12bKurzva"/>
          <w:rFonts w:ascii="Cambria" w:hAnsi="Cambria" w:cs="Arial"/>
          <w:sz w:val="20"/>
          <w:szCs w:val="20"/>
          <w:highlight w:val="yellow"/>
        </w:rPr>
        <w:t>..</w:t>
      </w:r>
      <w:proofErr w:type="gramEnd"/>
      <w:r w:rsidRPr="00550723">
        <w:rPr>
          <w:rStyle w:val="Styl12bKurzva"/>
          <w:rFonts w:ascii="Cambria" w:hAnsi="Cambria" w:cs="Arial"/>
          <w:sz w:val="20"/>
          <w:szCs w:val="20"/>
          <w:highlight w:val="yellow"/>
        </w:rPr>
        <w:t>.</w:t>
      </w:r>
      <w:r w:rsidRPr="00550723">
        <w:rPr>
          <w:rStyle w:val="Styl12bKurzva"/>
          <w:rFonts w:ascii="Cambria" w:hAnsi="Cambria" w:cs="Arial"/>
          <w:sz w:val="20"/>
          <w:szCs w:val="20"/>
        </w:rPr>
        <w:t xml:space="preserve">  </w:t>
      </w:r>
      <w:permEnd w:id="789607012"/>
      <w:r w:rsidRPr="00550723">
        <w:rPr>
          <w:rStyle w:val="Styl12bKurzva"/>
          <w:rFonts w:ascii="Cambria" w:hAnsi="Cambria" w:cs="Arial"/>
          <w:sz w:val="20"/>
          <w:szCs w:val="20"/>
        </w:rPr>
        <w:t xml:space="preserve">Zhotovitel tímto stvrzuje, že uvedená e-mailová adresa je zhotoviteli permanentně </w:t>
      </w:r>
      <w:r w:rsidR="006A777D" w:rsidRPr="00550723">
        <w:rPr>
          <w:rStyle w:val="Styl12bKurzva"/>
          <w:rFonts w:ascii="Cambria" w:hAnsi="Cambria" w:cs="Arial"/>
          <w:sz w:val="20"/>
          <w:szCs w:val="20"/>
        </w:rPr>
        <w:br/>
      </w:r>
      <w:r w:rsidRPr="00550723">
        <w:rPr>
          <w:rStyle w:val="Styl12bKurzva"/>
          <w:rFonts w:ascii="Cambria" w:hAnsi="Cambria" w:cs="Arial"/>
          <w:sz w:val="20"/>
          <w:szCs w:val="20"/>
        </w:rPr>
        <w:t xml:space="preserve">(tj. každý kalendářní den) k dispozici pro účely příjmu odeslaných oznámení o vadě. </w:t>
      </w:r>
      <w:r w:rsidR="006A777D" w:rsidRPr="00550723">
        <w:rPr>
          <w:rStyle w:val="Styl12bKurzva"/>
          <w:rFonts w:ascii="Cambria" w:hAnsi="Cambria" w:cs="Arial"/>
          <w:sz w:val="20"/>
          <w:szCs w:val="20"/>
        </w:rPr>
        <w:br/>
      </w:r>
      <w:r w:rsidRPr="00550723">
        <w:rPr>
          <w:rStyle w:val="Styl12bKurzva"/>
          <w:rFonts w:ascii="Cambria" w:hAnsi="Cambria" w:cs="Arial"/>
          <w:sz w:val="20"/>
          <w:szCs w:val="20"/>
        </w:rPr>
        <w:t>V případě zrušení předmětné e-mailové poštovní schránky je zhotovitel povinen na tuto skutečnost objednatele upozornit nejméně 3 pracovní dny před zrušením. Současně objednateli oznámí identifikaci nové e-mailové poštovní schránky. Smluvní strany stvrzují, že výše uvedená forma</w:t>
      </w:r>
      <w:r w:rsidR="00B13200" w:rsidRPr="00550723">
        <w:rPr>
          <w:rStyle w:val="Styl12bKurzva"/>
          <w:rFonts w:ascii="Cambria" w:hAnsi="Cambria" w:cs="Arial"/>
          <w:sz w:val="20"/>
          <w:szCs w:val="20"/>
        </w:rPr>
        <w:t xml:space="preserve"> </w:t>
      </w:r>
      <w:r w:rsidRPr="00550723">
        <w:rPr>
          <w:rStyle w:val="Styl12bKurzva"/>
          <w:rFonts w:ascii="Cambria" w:hAnsi="Cambria" w:cs="Arial"/>
          <w:sz w:val="20"/>
          <w:szCs w:val="20"/>
        </w:rPr>
        <w:t xml:space="preserve">komunikace je komunikací relevantní a na jejím základě je možné domáhat se práv definovaných touto smlouvou. Lhůta počíná běžet od okamžiku odeslání oznámení o vadě zhotoviteli. Vady mohou být dále oznamovány telefonicky na číslo: </w:t>
      </w:r>
      <w:permStart w:id="1771971521" w:edGrp="everyone"/>
      <w:r w:rsidR="00D22DFD" w:rsidRPr="00550723">
        <w:rPr>
          <w:rStyle w:val="Styl12bKurzva"/>
          <w:rFonts w:ascii="Cambria" w:hAnsi="Cambria" w:cs="Arial"/>
          <w:sz w:val="20"/>
          <w:szCs w:val="20"/>
          <w:highlight w:val="yellow"/>
        </w:rPr>
        <w:t>......</w:t>
      </w:r>
      <w:r w:rsidR="00D22DFD" w:rsidRPr="00550723">
        <w:rPr>
          <w:rStyle w:val="Styl12bKurzva"/>
          <w:rFonts w:ascii="Cambria" w:hAnsi="Cambria" w:cs="Arial"/>
          <w:i/>
          <w:sz w:val="20"/>
          <w:szCs w:val="20"/>
          <w:highlight w:val="yellow"/>
        </w:rPr>
        <w:t xml:space="preserve">doplní </w:t>
      </w:r>
      <w:proofErr w:type="gramStart"/>
      <w:r w:rsidR="00111945" w:rsidRPr="00550723">
        <w:rPr>
          <w:rStyle w:val="Styl12bKurzva"/>
          <w:rFonts w:ascii="Cambria" w:hAnsi="Cambria" w:cs="Arial"/>
          <w:i/>
          <w:sz w:val="20"/>
          <w:szCs w:val="20"/>
          <w:highlight w:val="yellow"/>
        </w:rPr>
        <w:t>účastník</w:t>
      </w:r>
      <w:r w:rsidR="00D22DFD" w:rsidRPr="00550723">
        <w:rPr>
          <w:rStyle w:val="Styl12bKurzva"/>
          <w:rFonts w:ascii="Cambria" w:hAnsi="Cambria" w:cs="Arial"/>
          <w:sz w:val="20"/>
          <w:szCs w:val="20"/>
          <w:highlight w:val="yellow"/>
        </w:rPr>
        <w:t>....</w:t>
      </w:r>
      <w:proofErr w:type="gramEnd"/>
      <w:r w:rsidR="00D22DFD" w:rsidRPr="00550723">
        <w:rPr>
          <w:rStyle w:val="Styl12bKurzva"/>
          <w:rFonts w:ascii="Cambria" w:hAnsi="Cambria" w:cs="Arial"/>
          <w:sz w:val="20"/>
          <w:szCs w:val="20"/>
          <w:highlight w:val="yellow"/>
        </w:rPr>
        <w:t>.</w:t>
      </w:r>
      <w:r w:rsidRPr="00550723">
        <w:rPr>
          <w:rStyle w:val="Styl12bKurzva"/>
          <w:rFonts w:ascii="Cambria" w:hAnsi="Cambria" w:cs="Arial"/>
          <w:sz w:val="20"/>
          <w:szCs w:val="20"/>
        </w:rPr>
        <w:t xml:space="preserve"> </w:t>
      </w:r>
      <w:permEnd w:id="1771971521"/>
      <w:r w:rsidRPr="00550723">
        <w:rPr>
          <w:rStyle w:val="Styl12bKurzva"/>
          <w:rFonts w:ascii="Cambria" w:hAnsi="Cambria" w:cs="Arial"/>
          <w:sz w:val="20"/>
          <w:szCs w:val="20"/>
        </w:rPr>
        <w:t>Samotné telefonické ohlášení však není oznámením o vadě.</w:t>
      </w:r>
    </w:p>
    <w:p w14:paraId="564959AE" w14:textId="77777777" w:rsidR="00821D15"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t xml:space="preserve">Zhotovitel započne s odstraněním vady nejpozději do 5 pracovních dnů ode dne odeslání oznámení </w:t>
      </w:r>
      <w:r>
        <w:rPr>
          <w:rFonts w:asciiTheme="majorHAnsi" w:hAnsiTheme="majorHAnsi"/>
          <w:sz w:val="20"/>
        </w:rPr>
        <w:br/>
      </w:r>
      <w:r w:rsidRPr="006C720D">
        <w:rPr>
          <w:rFonts w:asciiTheme="majorHAnsi" w:hAnsiTheme="majorHAnsi"/>
          <w:sz w:val="20"/>
        </w:rPr>
        <w:t xml:space="preserve">o vadě, pokud se smluvní strany nedohodnou v zápise jinak. To platí i v případě, jedná-li se o vady </w:t>
      </w:r>
      <w:r>
        <w:rPr>
          <w:rFonts w:asciiTheme="majorHAnsi" w:hAnsiTheme="majorHAnsi"/>
          <w:sz w:val="20"/>
        </w:rPr>
        <w:br/>
      </w:r>
      <w:r w:rsidRPr="006C720D">
        <w:rPr>
          <w:rFonts w:asciiTheme="majorHAnsi" w:hAnsiTheme="majorHAnsi"/>
          <w:sz w:val="20"/>
        </w:rPr>
        <w:t xml:space="preserve">či nedodělky, které byly uvedeny v zápisu o předání a převzetí díla. Vadu zhotovitel odstraní neprodleně, nejpozději do 5 pracovních dnů od započetí prací, pokud se smluvní strany nedohodnou písemně jinak. </w:t>
      </w:r>
      <w:r w:rsidRPr="000D38E5">
        <w:rPr>
          <w:rFonts w:asciiTheme="majorHAnsi" w:hAnsiTheme="majorHAnsi"/>
          <w:sz w:val="20"/>
        </w:rPr>
        <w:t xml:space="preserve">Pokud nebyl zápis sepsán, lhůta na odstranění se sjednává v délce </w:t>
      </w:r>
      <w:r>
        <w:rPr>
          <w:rFonts w:asciiTheme="majorHAnsi" w:hAnsiTheme="majorHAnsi"/>
          <w:sz w:val="20"/>
        </w:rPr>
        <w:t>10</w:t>
      </w:r>
      <w:r w:rsidRPr="000D38E5">
        <w:rPr>
          <w:rFonts w:asciiTheme="majorHAnsi" w:hAnsiTheme="majorHAnsi"/>
          <w:sz w:val="20"/>
        </w:rPr>
        <w:t xml:space="preserve"> </w:t>
      </w:r>
      <w:r>
        <w:rPr>
          <w:rFonts w:asciiTheme="majorHAnsi" w:hAnsiTheme="majorHAnsi"/>
          <w:sz w:val="20"/>
        </w:rPr>
        <w:t>pracovních dnů</w:t>
      </w:r>
      <w:r w:rsidRPr="000D38E5">
        <w:rPr>
          <w:rFonts w:asciiTheme="majorHAnsi" w:hAnsiTheme="majorHAnsi"/>
          <w:sz w:val="20"/>
        </w:rPr>
        <w:t xml:space="preserve"> od odeslání oznámení o vadě.</w:t>
      </w:r>
      <w:r>
        <w:rPr>
          <w:rFonts w:asciiTheme="majorHAnsi" w:hAnsiTheme="majorHAnsi"/>
          <w:sz w:val="20"/>
        </w:rPr>
        <w:t xml:space="preserve"> </w:t>
      </w:r>
      <w:r w:rsidRPr="006C720D">
        <w:rPr>
          <w:rFonts w:asciiTheme="majorHAnsi" w:hAnsiTheme="majorHAnsi" w:cs="Arial"/>
          <w:sz w:val="20"/>
        </w:rPr>
        <w:t xml:space="preserve">Nedodrží-li zhotovitel termín zahájení odstraňování reklamované vady díla, bude vůči němu objednatelem uplatněna smluvní pokuta </w:t>
      </w:r>
      <w:r w:rsidRPr="006C720D">
        <w:rPr>
          <w:rFonts w:asciiTheme="majorHAnsi" w:hAnsiTheme="majorHAnsi"/>
          <w:sz w:val="20"/>
          <w:szCs w:val="20"/>
        </w:rPr>
        <w:t>či jiné mechanismy stanovené touto smlouvou</w:t>
      </w:r>
      <w:r w:rsidRPr="006C720D">
        <w:rPr>
          <w:rFonts w:asciiTheme="majorHAnsi" w:hAnsiTheme="majorHAnsi" w:cs="Arial"/>
          <w:sz w:val="20"/>
        </w:rPr>
        <w:t>.</w:t>
      </w:r>
    </w:p>
    <w:p w14:paraId="5702499E" w14:textId="77777777" w:rsidR="00821D15" w:rsidRPr="000D38E5"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0D38E5">
        <w:rPr>
          <w:rFonts w:asciiTheme="majorHAnsi" w:hAnsiTheme="majorHAnsi"/>
          <w:sz w:val="20"/>
        </w:rPr>
        <w:t xml:space="preserve">V případě, že má vada </w:t>
      </w:r>
      <w:r w:rsidRPr="000D38E5">
        <w:rPr>
          <w:rStyle w:val="Styl12bKurzva"/>
          <w:rFonts w:asciiTheme="majorHAnsi" w:hAnsiTheme="majorHAnsi" w:cs="Arial"/>
          <w:sz w:val="20"/>
          <w:szCs w:val="20"/>
        </w:rPr>
        <w:t>charakter závady, která vyžaduje neodkladný zásah</w:t>
      </w:r>
      <w:r w:rsidRPr="000D38E5">
        <w:rPr>
          <w:rFonts w:asciiTheme="majorHAnsi" w:hAnsiTheme="majorHAnsi"/>
          <w:sz w:val="20"/>
        </w:rPr>
        <w:t xml:space="preserve"> nebo mající charakter havárie</w:t>
      </w:r>
      <w:r>
        <w:rPr>
          <w:rFonts w:asciiTheme="majorHAnsi" w:hAnsiTheme="majorHAnsi"/>
          <w:sz w:val="20"/>
        </w:rPr>
        <w:t>,</w:t>
      </w:r>
      <w:r w:rsidRPr="000D38E5">
        <w:rPr>
          <w:rFonts w:asciiTheme="majorHAnsi" w:hAnsiTheme="majorHAnsi"/>
          <w:sz w:val="20"/>
        </w:rPr>
        <w:t xml:space="preserve"> se zhotovitel zavazuje začít s odstraněním vady ihned po sepsání zápisu. Vadu, která </w:t>
      </w:r>
      <w:r w:rsidRPr="000D38E5">
        <w:rPr>
          <w:rStyle w:val="Styl12bKurzva"/>
          <w:rFonts w:asciiTheme="majorHAnsi" w:hAnsiTheme="majorHAnsi" w:cs="Arial"/>
          <w:sz w:val="20"/>
          <w:szCs w:val="20"/>
        </w:rPr>
        <w:t>vyžaduje neodkladný zásah</w:t>
      </w:r>
      <w:r w:rsidRPr="000D38E5">
        <w:rPr>
          <w:rFonts w:asciiTheme="majorHAnsi" w:hAnsiTheme="majorHAnsi"/>
          <w:sz w:val="20"/>
        </w:rPr>
        <w:t xml:space="preserve"> nebo mající charakter havárie zhotovitel odstraní neprodleně, nejpozději </w:t>
      </w:r>
      <w:r>
        <w:rPr>
          <w:rFonts w:asciiTheme="majorHAnsi" w:hAnsiTheme="majorHAnsi"/>
          <w:sz w:val="20"/>
        </w:rPr>
        <w:br/>
      </w:r>
      <w:r w:rsidRPr="000D38E5">
        <w:rPr>
          <w:rFonts w:asciiTheme="majorHAnsi" w:hAnsiTheme="majorHAnsi"/>
          <w:sz w:val="20"/>
        </w:rPr>
        <w:t xml:space="preserve">do 48 hodin od </w:t>
      </w:r>
      <w:r>
        <w:rPr>
          <w:rFonts w:asciiTheme="majorHAnsi" w:hAnsiTheme="majorHAnsi"/>
          <w:sz w:val="20"/>
        </w:rPr>
        <w:t>sepsání zápisu</w:t>
      </w:r>
      <w:r w:rsidRPr="000D38E5">
        <w:rPr>
          <w:rFonts w:asciiTheme="majorHAnsi" w:hAnsiTheme="majorHAnsi"/>
          <w:sz w:val="20"/>
        </w:rPr>
        <w:t xml:space="preserve">, pokud se smluvní strany nedohodnou písemně jinak. Zhotovitel </w:t>
      </w:r>
      <w:r>
        <w:rPr>
          <w:rFonts w:asciiTheme="majorHAnsi" w:hAnsiTheme="majorHAnsi"/>
          <w:sz w:val="20"/>
        </w:rPr>
        <w:br/>
      </w:r>
      <w:r w:rsidRPr="000D38E5">
        <w:rPr>
          <w:rFonts w:asciiTheme="majorHAnsi" w:hAnsiTheme="majorHAnsi"/>
          <w:sz w:val="20"/>
        </w:rPr>
        <w:t xml:space="preserve">má právo v zápise stanovit dřívější termín odstranění vady, která </w:t>
      </w:r>
      <w:r w:rsidRPr="000D38E5">
        <w:rPr>
          <w:rStyle w:val="Styl12bKurzva"/>
          <w:rFonts w:asciiTheme="majorHAnsi" w:hAnsiTheme="majorHAnsi" w:cs="Arial"/>
          <w:sz w:val="20"/>
          <w:szCs w:val="20"/>
        </w:rPr>
        <w:t>vyžaduje neodkladný zásah</w:t>
      </w:r>
      <w:r w:rsidRPr="000D38E5">
        <w:rPr>
          <w:rFonts w:asciiTheme="majorHAnsi" w:hAnsiTheme="majorHAnsi"/>
          <w:sz w:val="20"/>
        </w:rPr>
        <w:t xml:space="preserve"> nebo má charakter havárie. Pokud nebyl zápis v případě vady</w:t>
      </w:r>
      <w:r w:rsidRPr="000D38E5">
        <w:rPr>
          <w:rStyle w:val="Styl12bKurzva"/>
          <w:rFonts w:asciiTheme="majorHAnsi" w:hAnsiTheme="majorHAnsi" w:cs="Arial"/>
          <w:sz w:val="20"/>
          <w:szCs w:val="20"/>
        </w:rPr>
        <w:t>, která vyžaduje neodkladný zásah</w:t>
      </w:r>
      <w:r w:rsidRPr="000D38E5">
        <w:rPr>
          <w:rFonts w:asciiTheme="majorHAnsi" w:hAnsiTheme="majorHAnsi"/>
          <w:sz w:val="20"/>
        </w:rPr>
        <w:t xml:space="preserve"> nebo mající charakter havárie sepsán, lhůta na odstranění se sjednává v délce 72 hodin od odeslání oznámení </w:t>
      </w:r>
      <w:r>
        <w:rPr>
          <w:rFonts w:asciiTheme="majorHAnsi" w:hAnsiTheme="majorHAnsi"/>
          <w:sz w:val="20"/>
        </w:rPr>
        <w:br/>
      </w:r>
      <w:r w:rsidRPr="000D38E5">
        <w:rPr>
          <w:rFonts w:asciiTheme="majorHAnsi" w:hAnsiTheme="majorHAnsi"/>
          <w:sz w:val="20"/>
        </w:rPr>
        <w:t xml:space="preserve">o vadě. </w:t>
      </w:r>
      <w:r w:rsidRPr="000D38E5">
        <w:rPr>
          <w:rFonts w:asciiTheme="majorHAnsi" w:hAnsiTheme="majorHAnsi" w:cs="Arial"/>
          <w:sz w:val="20"/>
        </w:rPr>
        <w:t xml:space="preserve">Nedodrží-li zhotovitel termín </w:t>
      </w:r>
      <w:r w:rsidRPr="000D38E5">
        <w:rPr>
          <w:rFonts w:asciiTheme="majorHAnsi" w:hAnsiTheme="majorHAnsi"/>
          <w:sz w:val="20"/>
        </w:rPr>
        <w:t xml:space="preserve">odstranění vady, která </w:t>
      </w:r>
      <w:r w:rsidRPr="000D38E5">
        <w:rPr>
          <w:rStyle w:val="Styl12bKurzva"/>
          <w:rFonts w:asciiTheme="majorHAnsi" w:hAnsiTheme="majorHAnsi" w:cs="Arial"/>
          <w:sz w:val="20"/>
          <w:szCs w:val="20"/>
        </w:rPr>
        <w:t>vyžaduje neodkladný zásah</w:t>
      </w:r>
      <w:r w:rsidRPr="000D38E5">
        <w:rPr>
          <w:rFonts w:asciiTheme="majorHAnsi" w:hAnsiTheme="majorHAnsi"/>
          <w:sz w:val="20"/>
        </w:rPr>
        <w:t xml:space="preserve"> nebo mající charakter havárie</w:t>
      </w:r>
      <w:r w:rsidRPr="000D38E5">
        <w:rPr>
          <w:rFonts w:asciiTheme="majorHAnsi" w:hAnsiTheme="majorHAnsi" w:cs="Arial"/>
          <w:sz w:val="20"/>
        </w:rPr>
        <w:t xml:space="preserve">, bude vůči němu objednatelem uplatněna smluvní pokuta </w:t>
      </w:r>
      <w:r w:rsidRPr="000D38E5">
        <w:rPr>
          <w:rFonts w:asciiTheme="majorHAnsi" w:hAnsiTheme="majorHAnsi"/>
          <w:sz w:val="20"/>
          <w:szCs w:val="20"/>
        </w:rPr>
        <w:t>či jiné mechanismy stanovené touto smlouvou</w:t>
      </w:r>
      <w:r w:rsidRPr="000D38E5">
        <w:rPr>
          <w:rFonts w:asciiTheme="majorHAnsi" w:hAnsiTheme="majorHAnsi" w:cs="Arial"/>
          <w:sz w:val="20"/>
        </w:rPr>
        <w:t>.</w:t>
      </w:r>
    </w:p>
    <w:p w14:paraId="0DCF1156" w14:textId="77777777" w:rsidR="00821D15"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Objednatel je povinen umožnit zhotoviteli odstranění vady. Po dobu odstraňování záruční vady záruční doba neběží. O tuto dobu se záruční doba prodlužuje. </w:t>
      </w:r>
    </w:p>
    <w:p w14:paraId="247B44BB" w14:textId="77777777" w:rsidR="00803212" w:rsidRPr="00550723" w:rsidRDefault="00803212">
      <w:pPr>
        <w:widowControl/>
        <w:rPr>
          <w:rFonts w:ascii="Cambria" w:eastAsia="Calibri" w:hAnsi="Cambria"/>
          <w:sz w:val="20"/>
          <w:szCs w:val="22"/>
          <w:lang w:eastAsia="en-US"/>
        </w:rPr>
      </w:pPr>
      <w:r w:rsidRPr="00550723">
        <w:rPr>
          <w:rFonts w:ascii="Cambria" w:hAnsi="Cambria"/>
          <w:sz w:val="20"/>
        </w:rPr>
        <w:br w:type="page"/>
      </w:r>
    </w:p>
    <w:p w14:paraId="0481550D" w14:textId="77777777" w:rsidR="000A7022" w:rsidRPr="00550723" w:rsidRDefault="000A7022">
      <w:pPr>
        <w:widowControl/>
        <w:rPr>
          <w:rFonts w:ascii="Cambria" w:hAnsi="Cambria"/>
          <w:sz w:val="20"/>
        </w:rPr>
      </w:pPr>
    </w:p>
    <w:p w14:paraId="70A8821A"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8"/>
        </w:rPr>
      </w:pPr>
      <w:r w:rsidRPr="00550723">
        <w:rPr>
          <w:rFonts w:ascii="Cambria" w:hAnsi="Cambria" w:cs="Arial"/>
          <w:b/>
          <w:sz w:val="24"/>
          <w:szCs w:val="28"/>
        </w:rPr>
        <w:t>Článek X</w:t>
      </w:r>
      <w:r w:rsidR="00C31150" w:rsidRPr="00550723">
        <w:rPr>
          <w:rFonts w:ascii="Cambria" w:hAnsi="Cambria" w:cs="Arial"/>
          <w:b/>
          <w:sz w:val="24"/>
          <w:szCs w:val="28"/>
        </w:rPr>
        <w:t>I</w:t>
      </w:r>
      <w:r w:rsidRPr="00550723">
        <w:rPr>
          <w:rFonts w:ascii="Cambria" w:hAnsi="Cambria" w:cs="Arial"/>
          <w:b/>
          <w:sz w:val="24"/>
          <w:szCs w:val="28"/>
        </w:rPr>
        <w:t>. – Finanční záruky</w:t>
      </w:r>
    </w:p>
    <w:p w14:paraId="3AFE2A20" w14:textId="4788A5AF" w:rsidR="00963534" w:rsidRPr="00061E91" w:rsidRDefault="00963534" w:rsidP="00963534">
      <w:pPr>
        <w:pStyle w:val="Odstavecseseznamem"/>
        <w:numPr>
          <w:ilvl w:val="0"/>
          <w:numId w:val="26"/>
        </w:numPr>
        <w:spacing w:after="120" w:line="240" w:lineRule="auto"/>
        <w:ind w:left="357" w:right="-2" w:hanging="357"/>
        <w:contextualSpacing w:val="0"/>
        <w:jc w:val="both"/>
        <w:rPr>
          <w:rFonts w:asciiTheme="majorHAnsi" w:hAnsiTheme="majorHAnsi"/>
          <w:sz w:val="18"/>
        </w:rPr>
      </w:pPr>
      <w:r w:rsidRPr="00061E91">
        <w:rPr>
          <w:rFonts w:asciiTheme="majorHAnsi" w:hAnsiTheme="majorHAnsi"/>
          <w:sz w:val="20"/>
        </w:rPr>
        <w:t xml:space="preserve">Smluvní strany sjednávají finanční záruku za řádné provedení díla ve výši </w:t>
      </w:r>
      <w:r w:rsidRPr="00061E91">
        <w:rPr>
          <w:rFonts w:asciiTheme="majorHAnsi" w:hAnsiTheme="majorHAnsi"/>
          <w:b/>
          <w:sz w:val="20"/>
        </w:rPr>
        <w:t>500.000</w:t>
      </w:r>
      <w:r w:rsidRPr="00061E91">
        <w:rPr>
          <w:rFonts w:asciiTheme="majorHAnsi" w:hAnsiTheme="majorHAnsi"/>
          <w:sz w:val="20"/>
        </w:rPr>
        <w:t xml:space="preserve">,- Kč </w:t>
      </w:r>
      <w:r w:rsidRPr="00061E91">
        <w:rPr>
          <w:rFonts w:asciiTheme="majorHAnsi" w:hAnsiTheme="majorHAnsi"/>
          <w:sz w:val="20"/>
        </w:rPr>
        <w:br/>
        <w:t xml:space="preserve">(slovy: </w:t>
      </w:r>
      <w:proofErr w:type="spellStart"/>
      <w:r w:rsidRPr="00061E91">
        <w:rPr>
          <w:rFonts w:asciiTheme="majorHAnsi" w:hAnsiTheme="majorHAnsi"/>
          <w:sz w:val="20"/>
        </w:rPr>
        <w:t>pětsettisíckorunčeských</w:t>
      </w:r>
      <w:proofErr w:type="spellEnd"/>
      <w:r w:rsidRPr="00061E91">
        <w:rPr>
          <w:rFonts w:asciiTheme="majorHAnsi" w:hAnsiTheme="majorHAnsi"/>
          <w:sz w:val="20"/>
        </w:rPr>
        <w:t xml:space="preserve">). </w:t>
      </w:r>
      <w:r w:rsidRPr="00061E91">
        <w:rPr>
          <w:rFonts w:asciiTheme="majorHAnsi" w:hAnsiTheme="majorHAnsi" w:cs="Arial"/>
          <w:sz w:val="20"/>
        </w:rPr>
        <w:t xml:space="preserve">Zhotovitel se zavazuje nejpozději </w:t>
      </w:r>
      <w:r w:rsidRPr="00061E91">
        <w:rPr>
          <w:rFonts w:ascii="Cambria" w:hAnsi="Cambria"/>
          <w:sz w:val="20"/>
        </w:rPr>
        <w:t xml:space="preserve">5 dnů před termínem předání </w:t>
      </w:r>
      <w:r w:rsidRPr="00061E91">
        <w:rPr>
          <w:rFonts w:ascii="Cambria" w:hAnsi="Cambria"/>
          <w:sz w:val="20"/>
        </w:rPr>
        <w:br/>
        <w:t>a převzetí staveniště dle čl. V</w:t>
      </w:r>
      <w:r w:rsidRPr="00061E91">
        <w:rPr>
          <w:rFonts w:ascii="Cambria" w:hAnsi="Cambria" w:cs="Arial"/>
          <w:sz w:val="20"/>
        </w:rPr>
        <w:t xml:space="preserve"> této smlouvy poskytnout objednateli finanční záruku (předat originál bankovní záruky) </w:t>
      </w:r>
      <w:r w:rsidRPr="00061E91">
        <w:rPr>
          <w:rFonts w:ascii="Cambria" w:hAnsi="Cambria"/>
          <w:sz w:val="20"/>
        </w:rPr>
        <w:t>ve výši odpovídající výše uvedené částce.</w:t>
      </w:r>
      <w:r w:rsidRPr="00061E91">
        <w:rPr>
          <w:rFonts w:asciiTheme="majorHAnsi" w:hAnsiTheme="majorHAnsi"/>
          <w:sz w:val="20"/>
        </w:rPr>
        <w:t xml:space="preserve"> Finanční záruka bude zhotoviteli uvolněna po provedení díla dle čl. IX odst. 1 této smlouvy. </w:t>
      </w:r>
    </w:p>
    <w:p w14:paraId="43A2D15C" w14:textId="77777777" w:rsidR="00963534" w:rsidRPr="00061E91" w:rsidRDefault="00963534" w:rsidP="00963534">
      <w:pPr>
        <w:pStyle w:val="Odstavecseseznamem"/>
        <w:spacing w:after="120" w:line="240" w:lineRule="auto"/>
        <w:ind w:left="357" w:right="-2"/>
        <w:contextualSpacing w:val="0"/>
        <w:jc w:val="both"/>
        <w:rPr>
          <w:rFonts w:asciiTheme="majorHAnsi" w:hAnsiTheme="majorHAnsi"/>
          <w:sz w:val="18"/>
        </w:rPr>
      </w:pPr>
      <w:r w:rsidRPr="00061E91">
        <w:rPr>
          <w:rFonts w:asciiTheme="majorHAnsi" w:hAnsiTheme="majorHAnsi" w:cs="Arial"/>
          <w:sz w:val="20"/>
        </w:rPr>
        <w:t xml:space="preserve">Finanční záruka se bude řídit zejména ustanovením § 2030 </w:t>
      </w:r>
      <w:proofErr w:type="spellStart"/>
      <w:r w:rsidRPr="00061E91">
        <w:rPr>
          <w:rFonts w:asciiTheme="majorHAnsi" w:hAnsiTheme="majorHAnsi" w:cs="Arial"/>
          <w:sz w:val="20"/>
        </w:rPr>
        <w:t>an</w:t>
      </w:r>
      <w:proofErr w:type="spellEnd"/>
      <w:r w:rsidRPr="00061E91">
        <w:rPr>
          <w:rFonts w:asciiTheme="majorHAnsi" w:hAnsiTheme="majorHAnsi" w:cs="Arial"/>
          <w:sz w:val="20"/>
        </w:rPr>
        <w:t xml:space="preserve"> </w:t>
      </w:r>
      <w:proofErr w:type="spellStart"/>
      <w:r w:rsidRPr="00061E91">
        <w:rPr>
          <w:rFonts w:asciiTheme="majorHAnsi" w:hAnsiTheme="majorHAnsi" w:cs="Arial"/>
          <w:sz w:val="20"/>
        </w:rPr>
        <w:t>ObčZ</w:t>
      </w:r>
      <w:proofErr w:type="spellEnd"/>
      <w:r w:rsidRPr="00061E91">
        <w:rPr>
          <w:rFonts w:asciiTheme="majorHAnsi" w:hAnsiTheme="majorHAnsi"/>
          <w:sz w:val="20"/>
        </w:rPr>
        <w:t xml:space="preserve">. Kopie finanční záruky bude tvořit Přílohu č. 5 této smlouvy. Banka nebo jiná finanční instituce poskytující záruku se zaváže vyplatit požadovaný obnos až do celkové výše zaručené částky objednateli bez odkladu a námitek po obdržení první písemné podepsané výzvy a písemného podepsaného prohlášení objednatele, že došlo ze strany </w:t>
      </w:r>
      <w:r w:rsidRPr="00061E91">
        <w:rPr>
          <w:rFonts w:asciiTheme="majorHAnsi" w:hAnsiTheme="majorHAnsi" w:cs="Arial"/>
          <w:sz w:val="20"/>
        </w:rPr>
        <w:t>zhotovitele k jednání v rozporu s podmínkami této smlouvy. Finanční záruku může objednatel čerpat zejména, nikoliv však výlučně v případě podstatného porušení smlouvy stranou zhotovitele dle čl. XIV. odst. 5 této smlouvy.</w:t>
      </w:r>
    </w:p>
    <w:p w14:paraId="5846980D" w14:textId="3D7C47DA" w:rsidR="00963534" w:rsidRPr="006C720D" w:rsidRDefault="00963534" w:rsidP="00963534">
      <w:pPr>
        <w:pStyle w:val="Odstavecseseznamem"/>
        <w:numPr>
          <w:ilvl w:val="0"/>
          <w:numId w:val="26"/>
        </w:numPr>
        <w:spacing w:after="120" w:line="240" w:lineRule="auto"/>
        <w:ind w:left="357" w:right="-2" w:hanging="357"/>
        <w:contextualSpacing w:val="0"/>
        <w:jc w:val="both"/>
        <w:rPr>
          <w:rFonts w:asciiTheme="majorHAnsi" w:hAnsiTheme="majorHAnsi"/>
          <w:sz w:val="20"/>
        </w:rPr>
      </w:pPr>
      <w:r w:rsidRPr="00061E91">
        <w:rPr>
          <w:rFonts w:asciiTheme="majorHAnsi" w:hAnsiTheme="majorHAnsi" w:cs="Arial"/>
          <w:sz w:val="20"/>
        </w:rPr>
        <w:t xml:space="preserve">Zhotovitel se dále zavazuje nejpozději v den předání a převzetí díla poskytnout objednateli finanční záruku </w:t>
      </w:r>
      <w:r w:rsidRPr="00061E91">
        <w:rPr>
          <w:rFonts w:asciiTheme="majorHAnsi" w:hAnsiTheme="majorHAnsi"/>
          <w:sz w:val="20"/>
        </w:rPr>
        <w:t xml:space="preserve">ve výši </w:t>
      </w:r>
      <w:r w:rsidRPr="00061E91">
        <w:rPr>
          <w:rFonts w:asciiTheme="majorHAnsi" w:hAnsiTheme="majorHAnsi"/>
          <w:b/>
          <w:sz w:val="20"/>
        </w:rPr>
        <w:t>1 000 000,-</w:t>
      </w:r>
      <w:r w:rsidRPr="00061E91">
        <w:rPr>
          <w:rFonts w:asciiTheme="majorHAnsi" w:hAnsiTheme="majorHAnsi"/>
          <w:sz w:val="20"/>
        </w:rPr>
        <w:t xml:space="preserve"> Kč (slovy: </w:t>
      </w:r>
      <w:proofErr w:type="spellStart"/>
      <w:r w:rsidRPr="00061E91">
        <w:rPr>
          <w:rFonts w:ascii="Cambria" w:hAnsi="Cambria"/>
          <w:sz w:val="20"/>
        </w:rPr>
        <w:t>jedenmilionkorunčeských</w:t>
      </w:r>
      <w:proofErr w:type="spellEnd"/>
      <w:r w:rsidRPr="00061E91">
        <w:rPr>
          <w:rFonts w:asciiTheme="majorHAnsi" w:hAnsiTheme="majorHAnsi"/>
          <w:sz w:val="20"/>
        </w:rPr>
        <w:t xml:space="preserve">), </w:t>
      </w:r>
      <w:r w:rsidRPr="00061E91">
        <w:rPr>
          <w:rFonts w:asciiTheme="majorHAnsi" w:hAnsiTheme="majorHAnsi" w:cs="Arial"/>
          <w:sz w:val="20"/>
        </w:rPr>
        <w:t>která bude platit po celou dobu</w:t>
      </w:r>
      <w:r w:rsidRPr="006C720D">
        <w:rPr>
          <w:rFonts w:asciiTheme="majorHAnsi" w:hAnsiTheme="majorHAnsi" w:cs="Arial"/>
          <w:sz w:val="20"/>
        </w:rPr>
        <w:t xml:space="preserve"> trvání záruční lhůty a bude se řídit zejména </w:t>
      </w:r>
      <w:proofErr w:type="spellStart"/>
      <w:r w:rsidRPr="006C720D">
        <w:rPr>
          <w:rFonts w:asciiTheme="majorHAnsi" w:hAnsiTheme="majorHAnsi" w:cs="Arial"/>
          <w:sz w:val="20"/>
        </w:rPr>
        <w:t>ust</w:t>
      </w:r>
      <w:proofErr w:type="spellEnd"/>
      <w:r w:rsidRPr="006C720D">
        <w:rPr>
          <w:rFonts w:asciiTheme="majorHAnsi" w:hAnsiTheme="majorHAnsi" w:cs="Arial"/>
          <w:sz w:val="20"/>
        </w:rPr>
        <w:t xml:space="preserve">. § 2030 </w:t>
      </w:r>
      <w:proofErr w:type="spellStart"/>
      <w:r w:rsidRPr="006C720D">
        <w:rPr>
          <w:rFonts w:asciiTheme="majorHAnsi" w:hAnsiTheme="majorHAnsi" w:cs="Arial"/>
          <w:sz w:val="20"/>
        </w:rPr>
        <w:t>an</w:t>
      </w:r>
      <w:proofErr w:type="spellEnd"/>
      <w:r w:rsidRPr="006C720D">
        <w:rPr>
          <w:rFonts w:asciiTheme="majorHAnsi" w:hAnsiTheme="majorHAnsi" w:cs="Arial"/>
          <w:sz w:val="20"/>
        </w:rPr>
        <w:t xml:space="preserve"> </w:t>
      </w:r>
      <w:proofErr w:type="spellStart"/>
      <w:r w:rsidRPr="006C720D">
        <w:rPr>
          <w:rFonts w:asciiTheme="majorHAnsi" w:hAnsiTheme="majorHAnsi" w:cs="Arial"/>
          <w:sz w:val="20"/>
        </w:rPr>
        <w:t>ObčZ</w:t>
      </w:r>
      <w:proofErr w:type="spellEnd"/>
      <w:r w:rsidRPr="006C720D">
        <w:rPr>
          <w:rFonts w:asciiTheme="majorHAnsi" w:hAnsiTheme="majorHAnsi" w:cs="Arial"/>
          <w:sz w:val="20"/>
        </w:rPr>
        <w:t xml:space="preserve">. </w:t>
      </w:r>
    </w:p>
    <w:p w14:paraId="27441E90" w14:textId="77777777" w:rsidR="00963534" w:rsidRDefault="00963534" w:rsidP="00963534">
      <w:pPr>
        <w:pStyle w:val="Odstavecseseznamem"/>
        <w:spacing w:after="120" w:line="240" w:lineRule="auto"/>
        <w:ind w:left="357" w:right="-2"/>
        <w:contextualSpacing w:val="0"/>
        <w:jc w:val="both"/>
        <w:rPr>
          <w:rFonts w:asciiTheme="majorHAnsi" w:hAnsiTheme="majorHAnsi" w:cs="Arial"/>
          <w:sz w:val="20"/>
        </w:rPr>
      </w:pPr>
      <w:r w:rsidRPr="006C720D">
        <w:rPr>
          <w:rFonts w:asciiTheme="majorHAnsi" w:hAnsiTheme="majorHAnsi" w:cs="Arial"/>
          <w:sz w:val="20"/>
        </w:rPr>
        <w:t xml:space="preserve">Finanční záruka </w:t>
      </w:r>
      <w:r w:rsidRPr="006C720D">
        <w:rPr>
          <w:rFonts w:asciiTheme="majorHAnsi" w:hAnsiTheme="majorHAnsi"/>
          <w:sz w:val="20"/>
        </w:rPr>
        <w:t xml:space="preserve">bude zhotovitelem poskytnuta formou neodvolatelné záruky. Originál finanční záruky bude přílohou zápisu o předání a převzetí díla. Banka nebo jiná finanční instituce poskytující záruku se zaváže vyplatit požadovaný obnos až do celkové výše zaručené částky objednateli bez odkladu a námitek po obdržení první písemné podepsané výzvy a písemného podepsaného prohlášení objednatele, že došlo ze strany </w:t>
      </w:r>
      <w:r w:rsidRPr="006C720D">
        <w:rPr>
          <w:rFonts w:asciiTheme="majorHAnsi" w:hAnsiTheme="majorHAnsi" w:cs="Arial"/>
          <w:sz w:val="20"/>
        </w:rPr>
        <w:t>zhotovitele k jednání v rozporu s podmínkami této smlouvy.</w:t>
      </w:r>
    </w:p>
    <w:p w14:paraId="7B554D1B" w14:textId="77777777" w:rsidR="00963534" w:rsidRPr="006C720D" w:rsidRDefault="00963534" w:rsidP="00963534">
      <w:pPr>
        <w:pStyle w:val="Odstavecseseznamem"/>
        <w:numPr>
          <w:ilvl w:val="0"/>
          <w:numId w:val="26"/>
        </w:numPr>
        <w:spacing w:after="120"/>
        <w:ind w:right="-2"/>
        <w:jc w:val="both"/>
        <w:rPr>
          <w:rFonts w:asciiTheme="majorHAnsi" w:hAnsiTheme="majorHAnsi"/>
          <w:sz w:val="20"/>
        </w:rPr>
      </w:pPr>
      <w:r w:rsidRPr="006C720D">
        <w:rPr>
          <w:rFonts w:asciiTheme="majorHAnsi" w:hAnsiTheme="majorHAnsi" w:cs="Arial"/>
          <w:sz w:val="20"/>
        </w:rPr>
        <w:t>Finanční záruku dle odst. 2 může objednatel čerpat v následujících případech:</w:t>
      </w:r>
    </w:p>
    <w:p w14:paraId="127BFA00" w14:textId="77777777" w:rsidR="00963534" w:rsidRPr="006C720D" w:rsidRDefault="00963534" w:rsidP="00FA56EC">
      <w:pPr>
        <w:pStyle w:val="Odstavecseseznamem"/>
        <w:numPr>
          <w:ilvl w:val="0"/>
          <w:numId w:val="7"/>
        </w:numPr>
        <w:spacing w:before="240" w:after="120" w:line="240" w:lineRule="auto"/>
        <w:ind w:left="1134" w:right="-2" w:hanging="567"/>
        <w:contextualSpacing w:val="0"/>
        <w:jc w:val="both"/>
        <w:rPr>
          <w:rStyle w:val="Styl12bKurzva"/>
          <w:rFonts w:asciiTheme="majorHAnsi" w:hAnsiTheme="majorHAnsi" w:cs="Arial"/>
          <w:sz w:val="20"/>
          <w:szCs w:val="20"/>
        </w:rPr>
      </w:pPr>
      <w:r w:rsidRPr="006C720D">
        <w:rPr>
          <w:rFonts w:asciiTheme="majorHAnsi" w:hAnsiTheme="majorHAnsi" w:cs="Arial"/>
          <w:sz w:val="20"/>
          <w:szCs w:val="20"/>
        </w:rPr>
        <w:t xml:space="preserve">objednatel odeslal zhotoviteli oznámení o vadě a zhotovitel nenastoupil do 3 pracovních dnů </w:t>
      </w:r>
      <w:r w:rsidRPr="006C720D">
        <w:rPr>
          <w:rFonts w:asciiTheme="majorHAnsi" w:hAnsiTheme="majorHAnsi" w:cs="Arial"/>
          <w:sz w:val="20"/>
          <w:szCs w:val="20"/>
        </w:rPr>
        <w:br/>
        <w:t xml:space="preserve">na posouzení vady a neučinil zápis v souladu s touto smlouvou. Oběma stranami podepsaný zápis </w:t>
      </w:r>
      <w:r w:rsidRPr="006C720D">
        <w:rPr>
          <w:rStyle w:val="Styl12bKurzva"/>
          <w:rFonts w:asciiTheme="majorHAnsi" w:hAnsiTheme="majorHAnsi" w:cs="Arial"/>
          <w:sz w:val="20"/>
          <w:szCs w:val="20"/>
        </w:rPr>
        <w:t xml:space="preserve">je dokladem, </w:t>
      </w:r>
      <w:r w:rsidRPr="006C720D">
        <w:rPr>
          <w:rFonts w:asciiTheme="majorHAnsi" w:hAnsiTheme="majorHAnsi"/>
          <w:iCs/>
          <w:sz w:val="20"/>
          <w:szCs w:val="20"/>
        </w:rPr>
        <w:t>kterým může zhotovitel prokázat neoprávněnost nároku objednatele na čerpání finanční záruky;</w:t>
      </w:r>
      <w:r w:rsidRPr="006C720D">
        <w:rPr>
          <w:rStyle w:val="Styl12bKurzva"/>
          <w:rFonts w:asciiTheme="majorHAnsi" w:hAnsiTheme="majorHAnsi" w:cs="Arial"/>
          <w:sz w:val="20"/>
          <w:szCs w:val="20"/>
        </w:rPr>
        <w:t xml:space="preserve"> </w:t>
      </w:r>
    </w:p>
    <w:p w14:paraId="393288C6" w14:textId="77777777" w:rsidR="00963534" w:rsidRPr="006C720D" w:rsidRDefault="00963534" w:rsidP="00963534">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zhotovitel nedodržel termín na odstranění vady, nebo vada ve stanovené lhůtě nebyla řádně odstraněna. Právo čerpat finanční záruku zaniká objednateli ve chvíli, kdy je oběma stranami podepsán zápis o řádném odstranění reklamované vady. Oběma stranami podepsaný zápis o řádném odstranění reklamované vady je dokladem, kterým může zhotovitel prokázat neoprávněnost nároku objednatele na čerpání finanční záruky;</w:t>
      </w:r>
    </w:p>
    <w:p w14:paraId="62B5E54D" w14:textId="77777777" w:rsidR="00963534" w:rsidRPr="006C720D" w:rsidRDefault="00963534" w:rsidP="00963534">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 xml:space="preserve">objednatel odeslal zhotoviteli oznámení o vadě, jejíž charakter vyžaduje neodkladný zásah, </w:t>
      </w:r>
      <w:r w:rsidRPr="006C720D">
        <w:rPr>
          <w:rFonts w:asciiTheme="majorHAnsi" w:hAnsiTheme="majorHAnsi" w:cs="Arial"/>
          <w:sz w:val="20"/>
          <w:szCs w:val="20"/>
        </w:rPr>
        <w:br/>
        <w:t xml:space="preserve">nebo mající charakter havárie a zhotovitel nenastoupil do 36 hodin na posouzení vady </w:t>
      </w:r>
      <w:r>
        <w:rPr>
          <w:rFonts w:asciiTheme="majorHAnsi" w:hAnsiTheme="majorHAnsi" w:cs="Arial"/>
          <w:sz w:val="20"/>
          <w:szCs w:val="20"/>
        </w:rPr>
        <w:br/>
      </w:r>
      <w:r w:rsidRPr="006C720D">
        <w:rPr>
          <w:rFonts w:asciiTheme="majorHAnsi" w:hAnsiTheme="majorHAnsi" w:cs="Arial"/>
          <w:sz w:val="20"/>
          <w:szCs w:val="20"/>
        </w:rPr>
        <w:t>a neučinil zápis dle této smlouvy. Oběma stranami podepsaný zápis je dokladem, kterým může zhotovitel prokázat neoprávněnost nároku objednatele na čerpání finanční záruky v této fázi;</w:t>
      </w:r>
    </w:p>
    <w:p w14:paraId="772A9ED9" w14:textId="77777777" w:rsidR="00963534" w:rsidRPr="006C720D" w:rsidRDefault="00963534" w:rsidP="00963534">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 xml:space="preserve">zhotovitel nenastoupil na odstranění vady či nedodržel termín na odstranění vady, </w:t>
      </w:r>
      <w:r w:rsidRPr="006C720D">
        <w:rPr>
          <w:rFonts w:asciiTheme="majorHAnsi" w:hAnsiTheme="majorHAnsi" w:cs="Arial"/>
          <w:sz w:val="20"/>
          <w:szCs w:val="20"/>
        </w:rPr>
        <w:br/>
        <w:t xml:space="preserve">jejíž charakter vyžaduje neodkladný zásah, nebo mající charakter havárie, nebo vada </w:t>
      </w:r>
      <w:r>
        <w:rPr>
          <w:rFonts w:asciiTheme="majorHAnsi" w:hAnsiTheme="majorHAnsi" w:cs="Arial"/>
          <w:sz w:val="20"/>
          <w:szCs w:val="20"/>
        </w:rPr>
        <w:br/>
      </w:r>
      <w:r w:rsidRPr="006C720D">
        <w:rPr>
          <w:rFonts w:asciiTheme="majorHAnsi" w:hAnsiTheme="majorHAnsi" w:cs="Arial"/>
          <w:sz w:val="20"/>
          <w:szCs w:val="20"/>
        </w:rPr>
        <w:t>ve stanovené lhůtě nebyla řádně odstraněna. Právo čerpat finanční záruku zaniká objednateli ve chvíli, kdy je oběma stranami podepsán zápis o řádném odstranění vady, jejíž charakter vyžaduje neodkladný zásah, nebo mající charakter havárie. Oběma stranami podepsaný zápis o řádném odstranění vady, jejíž charakter vyžaduje neodkladný zásah, nebo mající charakter havárie je dokladem, kterým může zhotovitel prokázat neoprávněnost nároku objednatele na čerpání finanční záruky v této fázi</w:t>
      </w:r>
      <w:r w:rsidRPr="006C720D">
        <w:rPr>
          <w:rFonts w:asciiTheme="majorHAnsi" w:hAnsiTheme="majorHAnsi"/>
          <w:iCs/>
          <w:sz w:val="20"/>
          <w:szCs w:val="20"/>
        </w:rPr>
        <w:t>.</w:t>
      </w:r>
    </w:p>
    <w:p w14:paraId="391CEFE8" w14:textId="77777777" w:rsidR="00963534" w:rsidRDefault="00963534" w:rsidP="00963534">
      <w:pPr>
        <w:pStyle w:val="Odstavecseseznamem"/>
        <w:numPr>
          <w:ilvl w:val="0"/>
          <w:numId w:val="26"/>
        </w:numPr>
        <w:spacing w:after="120" w:line="240" w:lineRule="auto"/>
        <w:ind w:left="357" w:right="-2" w:hanging="357"/>
        <w:jc w:val="both"/>
        <w:rPr>
          <w:rFonts w:asciiTheme="majorHAnsi" w:hAnsiTheme="majorHAnsi"/>
          <w:sz w:val="20"/>
        </w:rPr>
      </w:pPr>
      <w:r w:rsidRPr="006C720D">
        <w:rPr>
          <w:rFonts w:asciiTheme="majorHAnsi" w:hAnsiTheme="majorHAnsi"/>
          <w:sz w:val="20"/>
        </w:rPr>
        <w:t xml:space="preserve">Zhotovitel je povinen udržovat finanční záruky v platnosti a v případě prodloužení doby realizace díla </w:t>
      </w:r>
      <w:r w:rsidRPr="006C720D">
        <w:rPr>
          <w:rFonts w:asciiTheme="majorHAnsi" w:hAnsiTheme="majorHAnsi"/>
          <w:sz w:val="20"/>
        </w:rPr>
        <w:br/>
        <w:t>dle čl. V. odst. 1. této smlouvy nejpozději 30 dní před skončením doby platnosti finanční záruky předložit novou záruku dle podmínek této smlouvy.</w:t>
      </w:r>
    </w:p>
    <w:p w14:paraId="76876C86" w14:textId="77777777" w:rsidR="000410A8" w:rsidRPr="00550723" w:rsidRDefault="000410A8">
      <w:pPr>
        <w:widowControl/>
        <w:rPr>
          <w:rFonts w:ascii="Cambria" w:eastAsia="Calibri" w:hAnsi="Cambria"/>
          <w:sz w:val="20"/>
          <w:szCs w:val="22"/>
          <w:lang w:eastAsia="en-US"/>
        </w:rPr>
      </w:pPr>
      <w:r w:rsidRPr="00550723">
        <w:rPr>
          <w:rFonts w:ascii="Cambria" w:hAnsi="Cambria"/>
          <w:sz w:val="20"/>
        </w:rPr>
        <w:br w:type="page"/>
      </w:r>
    </w:p>
    <w:p w14:paraId="09404DDF" w14:textId="77777777" w:rsidR="0051095A" w:rsidRPr="00550723" w:rsidRDefault="0051095A" w:rsidP="00DB3D96">
      <w:pPr>
        <w:widowControl/>
        <w:spacing w:after="240"/>
        <w:jc w:val="center"/>
        <w:rPr>
          <w:rFonts w:ascii="Cambria" w:hAnsi="Cambria" w:cs="Arial"/>
          <w:b/>
          <w:szCs w:val="28"/>
        </w:rPr>
      </w:pPr>
      <w:r w:rsidRPr="00550723">
        <w:rPr>
          <w:rFonts w:ascii="Cambria" w:hAnsi="Cambria" w:cs="Arial"/>
          <w:b/>
          <w:szCs w:val="28"/>
        </w:rPr>
        <w:lastRenderedPageBreak/>
        <w:t>Článek X</w:t>
      </w:r>
      <w:r w:rsidR="00C31150" w:rsidRPr="00550723">
        <w:rPr>
          <w:rFonts w:ascii="Cambria" w:hAnsi="Cambria" w:cs="Arial"/>
          <w:b/>
          <w:szCs w:val="28"/>
        </w:rPr>
        <w:t>I</w:t>
      </w:r>
      <w:r w:rsidRPr="00550723">
        <w:rPr>
          <w:rFonts w:ascii="Cambria" w:hAnsi="Cambria" w:cs="Arial"/>
          <w:b/>
          <w:szCs w:val="28"/>
        </w:rPr>
        <w:t>I. – Odpovědnost za škodu</w:t>
      </w:r>
    </w:p>
    <w:p w14:paraId="02F81924" w14:textId="77777777" w:rsidR="0051095A"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 xml:space="preserve">Odpovědnost za škodu na zhotovovaném díle, nebo jeho části nese zhotovitel v plném rozsahu </w:t>
      </w:r>
      <w:r w:rsidRPr="00550723">
        <w:rPr>
          <w:rFonts w:ascii="Cambria" w:hAnsi="Cambria"/>
          <w:sz w:val="20"/>
        </w:rPr>
        <w:br/>
        <w:t>až do dne protokolárního předání a převzetí celého díla.</w:t>
      </w:r>
    </w:p>
    <w:p w14:paraId="02E9253E" w14:textId="77777777" w:rsidR="0051095A"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Zhotovitel nese též odpovědnost původce odpadů a zavazuje se zejména nezpůsobovat únik ropných, toxických či jiných škodlivých látek.</w:t>
      </w:r>
    </w:p>
    <w:p w14:paraId="4546609E" w14:textId="77777777" w:rsidR="0051095A"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 xml:space="preserve">Zhotovitel je povinen bez zbytečného odkladu odstranit škodu a není-li to možné, nahradit objednateli v plné výši škodu, která vznikla při realizaci díla prokazatelně z viny zhotovitele. Dojde-li při realizaci </w:t>
      </w:r>
      <w:r w:rsidR="005219F5" w:rsidRPr="00550723">
        <w:rPr>
          <w:rFonts w:ascii="Cambria" w:hAnsi="Cambria"/>
          <w:sz w:val="20"/>
        </w:rPr>
        <w:br/>
      </w:r>
      <w:r w:rsidRPr="00550723">
        <w:rPr>
          <w:rFonts w:ascii="Cambria" w:hAnsi="Cambria"/>
          <w:sz w:val="20"/>
        </w:rPr>
        <w:t>k poškození díla, majetku objednatele, či třetích osob, je zhotovitel povinen škodu odstranit v celkovém rozsahu, nebo nahradit v plné výši v peněžním plnění.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w:t>
      </w:r>
    </w:p>
    <w:p w14:paraId="37F55480" w14:textId="77777777" w:rsidR="008122FC"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 xml:space="preserve">Zhotovitel je povinen učinit veškerá opatření potřebná k odvrácení škody nebo k jejich zmírnění. </w:t>
      </w:r>
      <w:r w:rsidR="005219F5" w:rsidRPr="00550723">
        <w:rPr>
          <w:rFonts w:ascii="Cambria" w:hAnsi="Cambria"/>
          <w:sz w:val="20"/>
        </w:rPr>
        <w:br/>
      </w:r>
      <w:r w:rsidRPr="00550723">
        <w:rPr>
          <w:rFonts w:ascii="Cambria" w:hAnsi="Cambria"/>
          <w:sz w:val="20"/>
        </w:rPr>
        <w:t xml:space="preserve">V případě přerušení realizace stavby dle této smlouvy z důvodů na straně objednatele provede zhotovitel veškerá opatření potřebná k odvrácení škody za úhradu prokazatelných nákladů. Jejich rozsah a hodnotu předem projedná a odsouhlasí s objednatelem. </w:t>
      </w:r>
    </w:p>
    <w:p w14:paraId="59B79328" w14:textId="63DD3A61" w:rsidR="004D463F"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color w:val="FF0000"/>
          <w:sz w:val="20"/>
        </w:rPr>
      </w:pPr>
      <w:r w:rsidRPr="00550723">
        <w:rPr>
          <w:rFonts w:ascii="Cambria" w:hAnsi="Cambria"/>
          <w:sz w:val="20"/>
        </w:rPr>
        <w:t xml:space="preserve">Zhotovitel odpovídá za škodu, která objednateli vznikne z důvodu, že nemůže předmět díla provozovat v důsledku vady vzniklé v průběhu trvání záruční doby. </w:t>
      </w:r>
      <w:r w:rsidR="004D463F" w:rsidRPr="00550723">
        <w:rPr>
          <w:rFonts w:ascii="Cambria" w:hAnsi="Cambria"/>
          <w:sz w:val="20"/>
        </w:rPr>
        <w:t xml:space="preserve">Výše vzniklé škody bude vypočtena jako násobek tarifu místního poplatku za užívání veřejného prostranství dle obecně závazného předpisu objednatele a plošného rozsahu veřejného prostranství dotčeného vzniklou vadou.  </w:t>
      </w:r>
    </w:p>
    <w:p w14:paraId="72954B82" w14:textId="77777777" w:rsidR="0051095A" w:rsidRPr="00550723" w:rsidRDefault="0051095A" w:rsidP="000A7022">
      <w:pPr>
        <w:pStyle w:val="Odstavecseseznamem"/>
        <w:spacing w:after="120"/>
        <w:ind w:left="284" w:right="-2"/>
        <w:contextualSpacing w:val="0"/>
        <w:jc w:val="both"/>
        <w:rPr>
          <w:rFonts w:ascii="Cambria" w:hAnsi="Cambria"/>
          <w:sz w:val="20"/>
        </w:rPr>
      </w:pPr>
      <w:r w:rsidRPr="00550723">
        <w:rPr>
          <w:rFonts w:ascii="Cambria" w:hAnsi="Cambria"/>
          <w:sz w:val="20"/>
        </w:rPr>
        <w:t xml:space="preserve"> </w:t>
      </w:r>
    </w:p>
    <w:p w14:paraId="647E9C3B"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8"/>
          <w:szCs w:val="28"/>
        </w:rPr>
      </w:pPr>
      <w:r w:rsidRPr="00550723">
        <w:rPr>
          <w:rFonts w:ascii="Cambria" w:hAnsi="Cambria" w:cs="Arial"/>
          <w:b/>
          <w:sz w:val="24"/>
          <w:szCs w:val="28"/>
        </w:rPr>
        <w:t>Článek XII</w:t>
      </w:r>
      <w:r w:rsidR="00C31150" w:rsidRPr="00550723">
        <w:rPr>
          <w:rFonts w:ascii="Cambria" w:hAnsi="Cambria" w:cs="Arial"/>
          <w:b/>
          <w:sz w:val="24"/>
          <w:szCs w:val="28"/>
        </w:rPr>
        <w:t>I</w:t>
      </w:r>
      <w:r w:rsidRPr="00550723">
        <w:rPr>
          <w:rFonts w:ascii="Cambria" w:hAnsi="Cambria" w:cs="Arial"/>
          <w:b/>
          <w:sz w:val="24"/>
          <w:szCs w:val="28"/>
        </w:rPr>
        <w:t xml:space="preserve">. – Smluvní pokuty </w:t>
      </w:r>
    </w:p>
    <w:p w14:paraId="5E8B60B8" w14:textId="47A1186C" w:rsidR="00963534" w:rsidRPr="00061E91"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rPr>
        <w:t xml:space="preserve">Pro případ prodlení zhotovitele s řádným prováděním díla v termínech stanovených touto smlouvou, </w:t>
      </w:r>
      <w:r w:rsidRPr="006C720D">
        <w:rPr>
          <w:rFonts w:asciiTheme="majorHAnsi" w:hAnsiTheme="majorHAnsi"/>
          <w:color w:val="000000" w:themeColor="text1"/>
          <w:sz w:val="20"/>
        </w:rPr>
        <w:br/>
        <w:t xml:space="preserve">(v případě nedodržení smluvního termínu </w:t>
      </w:r>
      <w:r w:rsidR="00540079">
        <w:rPr>
          <w:rFonts w:asciiTheme="majorHAnsi" w:hAnsiTheme="majorHAnsi"/>
          <w:color w:val="000000" w:themeColor="text1"/>
          <w:sz w:val="20"/>
        </w:rPr>
        <w:t>proveden</w:t>
      </w:r>
      <w:r w:rsidR="00A57FF8">
        <w:rPr>
          <w:rFonts w:asciiTheme="majorHAnsi" w:hAnsiTheme="majorHAnsi"/>
          <w:color w:val="000000" w:themeColor="text1"/>
          <w:sz w:val="20"/>
        </w:rPr>
        <w:t>í</w:t>
      </w:r>
      <w:r w:rsidR="00540079">
        <w:rPr>
          <w:rFonts w:asciiTheme="majorHAnsi" w:hAnsiTheme="majorHAnsi"/>
          <w:color w:val="000000" w:themeColor="text1"/>
          <w:sz w:val="20"/>
        </w:rPr>
        <w:t xml:space="preserve"> </w:t>
      </w:r>
      <w:r w:rsidRPr="006C720D">
        <w:rPr>
          <w:rFonts w:asciiTheme="majorHAnsi" w:hAnsiTheme="majorHAnsi"/>
          <w:color w:val="000000" w:themeColor="text1"/>
          <w:sz w:val="20"/>
        </w:rPr>
        <w:t xml:space="preserve">díla počínaje následujícím dnem) nebo pro případ prodlení zhotovitele s plněním dílčích termínů dle závazného harmonogramu stanoveného </w:t>
      </w:r>
      <w:r w:rsidRPr="00061E91">
        <w:rPr>
          <w:rFonts w:asciiTheme="majorHAnsi" w:hAnsiTheme="majorHAnsi"/>
          <w:color w:val="000000" w:themeColor="text1"/>
          <w:sz w:val="20"/>
        </w:rPr>
        <w:t xml:space="preserve">touto smlouvou o dobu delší než 15 dnů, sjednávají smluvní strany ve prospěch objednatele smluvní pokutu ve výši </w:t>
      </w:r>
      <w:r w:rsidR="00ED6018" w:rsidRPr="00061E91">
        <w:rPr>
          <w:rFonts w:asciiTheme="majorHAnsi" w:hAnsiTheme="majorHAnsi"/>
          <w:color w:val="000000" w:themeColor="text1"/>
          <w:sz w:val="20"/>
        </w:rPr>
        <w:t>0,05 % z ceny díla vč. DPH</w:t>
      </w:r>
      <w:r w:rsidRPr="00061E91">
        <w:rPr>
          <w:rFonts w:asciiTheme="majorHAnsi" w:hAnsiTheme="majorHAnsi"/>
          <w:color w:val="000000" w:themeColor="text1"/>
          <w:sz w:val="20"/>
        </w:rPr>
        <w:t xml:space="preserve"> za každý i započatý den prodlení</w:t>
      </w:r>
      <w:r w:rsidRPr="00061E91">
        <w:rPr>
          <w:rFonts w:asciiTheme="majorHAnsi" w:hAnsiTheme="majorHAnsi"/>
          <w:b/>
          <w:color w:val="000000" w:themeColor="text1"/>
          <w:sz w:val="20"/>
        </w:rPr>
        <w:t xml:space="preserve">. </w:t>
      </w:r>
      <w:r w:rsidRPr="00061E91">
        <w:rPr>
          <w:rFonts w:asciiTheme="majorHAnsi" w:hAnsiTheme="majorHAnsi"/>
          <w:color w:val="000000" w:themeColor="text1"/>
          <w:sz w:val="20"/>
        </w:rPr>
        <w:t xml:space="preserve">Tím není dotčeno právo objednatele čerpat finanční záruku dle čl. XI. této smlouvy. </w:t>
      </w:r>
    </w:p>
    <w:p w14:paraId="240A6EC7" w14:textId="4AF899F1" w:rsidR="00963534" w:rsidRPr="00061E91"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061E91">
        <w:rPr>
          <w:rFonts w:asciiTheme="majorHAnsi" w:hAnsiTheme="majorHAnsi"/>
          <w:color w:val="000000" w:themeColor="text1"/>
          <w:sz w:val="20"/>
        </w:rPr>
        <w:t xml:space="preserve">V případě, že zhotovitel nedodrží lhůtu pro odstranění vad a nedodělků zjištěných při předávání díla, sjednávají smluvní strany ve prospěch objednatele smluvní pokutu ve výši </w:t>
      </w:r>
      <w:r w:rsidR="00ED6018" w:rsidRPr="00061E91">
        <w:rPr>
          <w:rFonts w:asciiTheme="majorHAnsi" w:hAnsiTheme="majorHAnsi"/>
          <w:color w:val="000000" w:themeColor="text1"/>
          <w:sz w:val="20"/>
        </w:rPr>
        <w:t>0,05 % z ceny díla vč. DPH</w:t>
      </w:r>
      <w:r w:rsidRPr="00061E91">
        <w:rPr>
          <w:rFonts w:asciiTheme="majorHAnsi" w:hAnsiTheme="majorHAnsi"/>
          <w:color w:val="000000" w:themeColor="text1"/>
          <w:sz w:val="20"/>
        </w:rPr>
        <w:t xml:space="preserve"> za každý i započatý den prodlení a za každou uvedenou vadu nebo nedodělek, na </w:t>
      </w:r>
      <w:r w:rsidR="00ED6018" w:rsidRPr="00061E91">
        <w:rPr>
          <w:rFonts w:asciiTheme="majorHAnsi" w:hAnsiTheme="majorHAnsi"/>
          <w:color w:val="000000" w:themeColor="text1"/>
          <w:sz w:val="20"/>
        </w:rPr>
        <w:t>jejichž</w:t>
      </w:r>
      <w:r w:rsidRPr="00061E91">
        <w:rPr>
          <w:rFonts w:asciiTheme="majorHAnsi" w:hAnsiTheme="majorHAnsi"/>
          <w:color w:val="000000" w:themeColor="text1"/>
          <w:sz w:val="20"/>
        </w:rPr>
        <w:t xml:space="preserve"> odstraňování nenastoupil ve sjednaném termínu, nebo kter</w:t>
      </w:r>
      <w:r w:rsidR="00ED6018" w:rsidRPr="00061E91">
        <w:rPr>
          <w:rFonts w:asciiTheme="majorHAnsi" w:hAnsiTheme="majorHAnsi"/>
          <w:color w:val="000000" w:themeColor="text1"/>
          <w:sz w:val="20"/>
        </w:rPr>
        <w:t>é</w:t>
      </w:r>
      <w:r w:rsidRPr="00061E91">
        <w:rPr>
          <w:rFonts w:asciiTheme="majorHAnsi" w:hAnsiTheme="majorHAnsi"/>
          <w:color w:val="000000" w:themeColor="text1"/>
          <w:sz w:val="20"/>
        </w:rPr>
        <w:t xml:space="preserve"> v dohodnutém termínu řádně neodstranil. </w:t>
      </w:r>
      <w:r w:rsidR="00ED6018" w:rsidRPr="00061E91">
        <w:rPr>
          <w:rFonts w:asciiTheme="majorHAnsi" w:hAnsiTheme="majorHAnsi"/>
          <w:color w:val="000000" w:themeColor="text1"/>
          <w:sz w:val="20"/>
        </w:rPr>
        <w:br/>
      </w:r>
      <w:r w:rsidRPr="00061E91">
        <w:rPr>
          <w:rFonts w:asciiTheme="majorHAnsi" w:hAnsiTheme="majorHAnsi"/>
          <w:color w:val="000000" w:themeColor="text1"/>
          <w:sz w:val="20"/>
        </w:rPr>
        <w:t xml:space="preserve">Objednatel je současně oprávněn provést odstranění vad a nedodělků osobou odlišnou od zhotovitele, přičemž objednatelem vynaložené náklady na jejich odstranění je zhotovitel povinen uhradit v plném rozsahu. </w:t>
      </w:r>
    </w:p>
    <w:p w14:paraId="3F488C67" w14:textId="3D6BB9D1" w:rsidR="00963534" w:rsidRPr="00061E91"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061E91">
        <w:rPr>
          <w:rFonts w:asciiTheme="majorHAnsi" w:hAnsiTheme="majorHAnsi"/>
          <w:color w:val="000000" w:themeColor="text1"/>
          <w:sz w:val="20"/>
          <w:szCs w:val="20"/>
        </w:rPr>
        <w:t xml:space="preserve">V případě, že zhotovitel nedodrží závazek v provádění denního průběžného úklidu staveniště a dalších stavbou dotčených míst, nebo nezajistí </w:t>
      </w:r>
      <w:r w:rsidRPr="00061E91">
        <w:rPr>
          <w:rFonts w:asciiTheme="majorHAnsi" w:hAnsiTheme="majorHAnsi"/>
          <w:color w:val="000000" w:themeColor="text1"/>
          <w:sz w:val="20"/>
        </w:rPr>
        <w:t xml:space="preserve">schůdnost, sjízdnost a průběžné čištění vozovek užívaných pro dovoz stavebního materiálu na staveniště a odvoz odpadu ze staveniště </w:t>
      </w:r>
      <w:r w:rsidRPr="00061E91">
        <w:rPr>
          <w:rFonts w:asciiTheme="majorHAnsi" w:hAnsiTheme="majorHAnsi"/>
          <w:color w:val="000000" w:themeColor="text1"/>
          <w:sz w:val="20"/>
          <w:szCs w:val="20"/>
        </w:rPr>
        <w:t xml:space="preserve">je objednatel oprávněn vyúčtovat smluvní pokutu ve výši </w:t>
      </w:r>
      <w:r w:rsidR="00ED6018" w:rsidRPr="00061E91">
        <w:rPr>
          <w:rFonts w:asciiTheme="majorHAnsi" w:hAnsiTheme="majorHAnsi"/>
          <w:color w:val="000000" w:themeColor="text1"/>
          <w:sz w:val="20"/>
          <w:szCs w:val="20"/>
        </w:rPr>
        <w:t>0,05 % z ceny díla vč. DPH</w:t>
      </w:r>
      <w:r w:rsidRPr="00061E91">
        <w:rPr>
          <w:rFonts w:asciiTheme="majorHAnsi" w:hAnsiTheme="majorHAnsi"/>
          <w:color w:val="000000" w:themeColor="text1"/>
          <w:sz w:val="20"/>
          <w:szCs w:val="20"/>
        </w:rPr>
        <w:t xml:space="preserve"> za každý zjištěný případ</w:t>
      </w:r>
      <w:r w:rsidRPr="00061E91">
        <w:rPr>
          <w:rFonts w:asciiTheme="majorHAnsi" w:hAnsiTheme="majorHAnsi"/>
          <w:color w:val="000000" w:themeColor="text1"/>
          <w:sz w:val="20"/>
        </w:rPr>
        <w:t>.</w:t>
      </w:r>
      <w:r w:rsidRPr="00061E91">
        <w:rPr>
          <w:rFonts w:asciiTheme="majorHAnsi" w:hAnsiTheme="majorHAnsi"/>
          <w:color w:val="000000" w:themeColor="text1"/>
          <w:sz w:val="20"/>
          <w:szCs w:val="20"/>
        </w:rPr>
        <w:t xml:space="preserve"> Nedodrží-li zhotovitel lhůtu na "vyklizení a vyčištění staveniště" je objednatel oprávněn vyúčtovat smluvní pokutu ve výši </w:t>
      </w:r>
      <w:r w:rsidR="00ED6018" w:rsidRPr="00061E91">
        <w:rPr>
          <w:rFonts w:asciiTheme="majorHAnsi" w:hAnsiTheme="majorHAnsi"/>
          <w:color w:val="000000" w:themeColor="text1"/>
          <w:sz w:val="20"/>
          <w:szCs w:val="20"/>
        </w:rPr>
        <w:t>0,05 % z ceny díla vč. DPH</w:t>
      </w:r>
      <w:r w:rsidRPr="00061E91">
        <w:rPr>
          <w:rFonts w:asciiTheme="majorHAnsi" w:hAnsiTheme="majorHAnsi"/>
          <w:color w:val="000000" w:themeColor="text1"/>
          <w:sz w:val="20"/>
          <w:szCs w:val="20"/>
        </w:rPr>
        <w:t xml:space="preserve"> </w:t>
      </w:r>
      <w:r w:rsidRPr="00061E91">
        <w:rPr>
          <w:rFonts w:asciiTheme="majorHAnsi" w:hAnsiTheme="majorHAnsi"/>
          <w:color w:val="000000" w:themeColor="text1"/>
          <w:sz w:val="20"/>
        </w:rPr>
        <w:t>za každý i započatý den prodlení</w:t>
      </w:r>
      <w:r w:rsidRPr="00061E91">
        <w:rPr>
          <w:rFonts w:asciiTheme="majorHAnsi" w:hAnsiTheme="majorHAnsi"/>
          <w:color w:val="000000" w:themeColor="text1"/>
          <w:sz w:val="20"/>
          <w:szCs w:val="20"/>
        </w:rPr>
        <w:t>.</w:t>
      </w:r>
      <w:r w:rsidRPr="00061E91">
        <w:rPr>
          <w:rFonts w:asciiTheme="majorHAnsi" w:hAnsiTheme="majorHAnsi"/>
          <w:b/>
          <w:color w:val="000000" w:themeColor="text1"/>
          <w:sz w:val="20"/>
        </w:rPr>
        <w:t xml:space="preserve"> </w:t>
      </w:r>
    </w:p>
    <w:p w14:paraId="5D3F2987"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rPr>
        <w:t>V případě, že zhotovitel poruší své povinnosti v oblasti BOZP, je objednatel oprávněn vyúčtovat smluvní pokutu ve výši stanovené v Příloze č. 3 této smlouvy.</w:t>
      </w:r>
    </w:p>
    <w:p w14:paraId="5B28FF47" w14:textId="5A57CACF" w:rsidR="00FA56EC"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sz w:val="20"/>
        </w:rPr>
      </w:pPr>
      <w:r w:rsidRPr="006C720D">
        <w:rPr>
          <w:rFonts w:asciiTheme="majorHAnsi" w:hAnsiTheme="majorHAnsi"/>
          <w:color w:val="000000" w:themeColor="text1"/>
          <w:sz w:val="20"/>
          <w:szCs w:val="20"/>
        </w:rPr>
        <w:t xml:space="preserve">V případě, že zhotovitel nedodrží postup ve </w:t>
      </w:r>
      <w:r w:rsidRPr="006C720D">
        <w:rPr>
          <w:rFonts w:asciiTheme="majorHAnsi" w:hAnsiTheme="majorHAnsi"/>
          <w:sz w:val="20"/>
        </w:rPr>
        <w:t>změně poddodavatelů stanovený touto smlouvou sjednávají smluvní strany pokutu ve výši 10 % z celkového objemu subdodávek realizovaných v rozporu se Seznamem poddodavatelů (Příloha č. 2 této smlouvy).</w:t>
      </w:r>
    </w:p>
    <w:p w14:paraId="750C53D8" w14:textId="77777777" w:rsidR="00FA56EC" w:rsidRDefault="00FA56EC">
      <w:pPr>
        <w:widowControl/>
        <w:rPr>
          <w:rFonts w:asciiTheme="majorHAnsi" w:eastAsia="Calibri" w:hAnsiTheme="majorHAnsi"/>
          <w:sz w:val="20"/>
          <w:szCs w:val="22"/>
          <w:lang w:eastAsia="en-US"/>
        </w:rPr>
      </w:pPr>
      <w:r>
        <w:rPr>
          <w:rFonts w:asciiTheme="majorHAnsi" w:hAnsiTheme="majorHAnsi"/>
          <w:sz w:val="20"/>
        </w:rPr>
        <w:br w:type="page"/>
      </w:r>
    </w:p>
    <w:p w14:paraId="4ED61B76" w14:textId="4E79911A" w:rsidR="00963534" w:rsidRPr="000E2966"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0E2966">
        <w:rPr>
          <w:rFonts w:asciiTheme="majorHAnsi" w:hAnsiTheme="majorHAnsi"/>
          <w:color w:val="000000" w:themeColor="text1"/>
          <w:sz w:val="20"/>
          <w:szCs w:val="20"/>
        </w:rPr>
        <w:lastRenderedPageBreak/>
        <w:t xml:space="preserve">Pokud zhotovitel nenastoupí ve sjednaném termínu k odstraňování reklamované vady (případně vad), </w:t>
      </w:r>
      <w:r w:rsidRPr="00061E91">
        <w:rPr>
          <w:rFonts w:asciiTheme="majorHAnsi" w:hAnsiTheme="majorHAnsi"/>
          <w:color w:val="000000" w:themeColor="text1"/>
          <w:sz w:val="20"/>
          <w:szCs w:val="20"/>
        </w:rPr>
        <w:t xml:space="preserve">sjednávají smluvní strany ve prospěch objednatele smluvní pokutu ve výši </w:t>
      </w:r>
      <w:r w:rsidR="00ED6018" w:rsidRPr="00061E91">
        <w:rPr>
          <w:rFonts w:asciiTheme="majorHAnsi" w:hAnsiTheme="majorHAnsi"/>
          <w:color w:val="000000" w:themeColor="text1"/>
          <w:sz w:val="20"/>
          <w:szCs w:val="20"/>
        </w:rPr>
        <w:t>0,05 % z ceny díla vč. DPH</w:t>
      </w:r>
      <w:r w:rsidRPr="00061E91">
        <w:rPr>
          <w:rFonts w:asciiTheme="majorHAnsi" w:hAnsiTheme="majorHAnsi"/>
          <w:color w:val="000000" w:themeColor="text1"/>
          <w:sz w:val="20"/>
          <w:szCs w:val="20"/>
        </w:rPr>
        <w:t xml:space="preserve"> za každý i započatý den prodlení a za každou reklamovanou vadu, na jejíž odstraňování nenastoupil </w:t>
      </w:r>
      <w:r w:rsidRPr="00061E91">
        <w:rPr>
          <w:rFonts w:asciiTheme="majorHAnsi" w:hAnsiTheme="majorHAnsi"/>
          <w:color w:val="000000" w:themeColor="text1"/>
          <w:sz w:val="20"/>
          <w:szCs w:val="20"/>
        </w:rPr>
        <w:br/>
        <w:t xml:space="preserve">ve sjednaném termínu. V případě </w:t>
      </w:r>
      <w:r w:rsidRPr="00061E91">
        <w:rPr>
          <w:rFonts w:asciiTheme="majorHAnsi" w:hAnsiTheme="majorHAnsi"/>
          <w:color w:val="000000"/>
          <w:sz w:val="20"/>
          <w:szCs w:val="20"/>
        </w:rPr>
        <w:t xml:space="preserve">nedodržení termínu odstranění reklamované vady </w:t>
      </w:r>
      <w:r w:rsidRPr="00061E91">
        <w:rPr>
          <w:rFonts w:asciiTheme="majorHAnsi" w:hAnsiTheme="majorHAnsi"/>
          <w:color w:val="000000" w:themeColor="text1"/>
          <w:sz w:val="20"/>
          <w:szCs w:val="20"/>
        </w:rPr>
        <w:t>(případně vad),</w:t>
      </w:r>
      <w:r w:rsidRPr="00061E91">
        <w:rPr>
          <w:rFonts w:asciiTheme="majorHAnsi" w:hAnsiTheme="majorHAnsi"/>
          <w:color w:val="000000"/>
          <w:sz w:val="20"/>
          <w:szCs w:val="20"/>
        </w:rPr>
        <w:t xml:space="preserve"> </w:t>
      </w:r>
      <w:r w:rsidRPr="00061E91">
        <w:rPr>
          <w:rFonts w:asciiTheme="majorHAnsi" w:hAnsiTheme="majorHAnsi"/>
          <w:color w:val="000000" w:themeColor="text1"/>
          <w:sz w:val="20"/>
          <w:szCs w:val="20"/>
        </w:rPr>
        <w:t xml:space="preserve">sjednávají smluvní strany ve prospěch objednatele smluvní pokutu ve výši </w:t>
      </w:r>
      <w:r w:rsidR="00ED6018" w:rsidRPr="00061E91">
        <w:rPr>
          <w:rFonts w:asciiTheme="majorHAnsi" w:hAnsiTheme="majorHAnsi"/>
          <w:color w:val="000000" w:themeColor="text1"/>
          <w:sz w:val="20"/>
          <w:szCs w:val="20"/>
        </w:rPr>
        <w:t>0,05 % z ceny díla vč. DPH</w:t>
      </w:r>
      <w:r w:rsidRPr="000E2966">
        <w:rPr>
          <w:rFonts w:asciiTheme="majorHAnsi" w:hAnsiTheme="majorHAnsi"/>
          <w:color w:val="000000" w:themeColor="text1"/>
          <w:sz w:val="20"/>
          <w:szCs w:val="20"/>
        </w:rPr>
        <w:t xml:space="preserve"> za každý i započatý den prodlení a za každou reklamovanou vadu, která nebyla v dohodnutém termínu řádně odstraněna</w:t>
      </w:r>
      <w:r w:rsidRPr="000E2966">
        <w:rPr>
          <w:rFonts w:asciiTheme="majorHAnsi" w:hAnsiTheme="majorHAnsi"/>
          <w:color w:val="000000"/>
          <w:sz w:val="20"/>
          <w:szCs w:val="20"/>
        </w:rPr>
        <w:t xml:space="preserve">. </w:t>
      </w:r>
      <w:r w:rsidRPr="000E2966">
        <w:rPr>
          <w:rFonts w:asciiTheme="majorHAnsi" w:hAnsiTheme="majorHAnsi"/>
          <w:color w:val="000000" w:themeColor="text1"/>
          <w:sz w:val="20"/>
          <w:szCs w:val="20"/>
        </w:rPr>
        <w:t xml:space="preserve">Objednatel je současně oprávněn provést odstranění vad osobou odlišnou od zhotovitele, přičemž objednatelem vynaložené náklady na jejich odstranění je zhotovitel povinen uhradit v plném rozsahu. </w:t>
      </w:r>
      <w:r w:rsidRPr="000E2966">
        <w:rPr>
          <w:rFonts w:asciiTheme="majorHAnsi" w:hAnsiTheme="majorHAnsi"/>
          <w:color w:val="000000" w:themeColor="text1"/>
          <w:sz w:val="20"/>
        </w:rPr>
        <w:t xml:space="preserve">Tím není dotčeno právo objednatele čerpat finanční záruku dle čl. XI. této smlouvy. </w:t>
      </w:r>
    </w:p>
    <w:p w14:paraId="06E86173"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Smluvní pokuty jsou splatné ve lhůtě deseti dnů od obdržení písemného uplatnění objednatelem.</w:t>
      </w:r>
    </w:p>
    <w:p w14:paraId="1BEF3B9E"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Zaplacením smluvní pokuty není dotčeno právo objednatele domáhat se po zhotoviteli náhrady škody, </w:t>
      </w:r>
      <w:r w:rsidRPr="006C720D">
        <w:rPr>
          <w:rFonts w:asciiTheme="majorHAnsi" w:hAnsiTheme="majorHAnsi"/>
          <w:color w:val="000000" w:themeColor="text1"/>
          <w:sz w:val="20"/>
          <w:szCs w:val="20"/>
        </w:rPr>
        <w:br/>
        <w:t xml:space="preserve">která mu vznikla prodlením nebo jiným porušením smluvních povinností ze strany zhotovitele. </w:t>
      </w:r>
    </w:p>
    <w:p w14:paraId="43CED0C6"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Pro případ prodlení s úhradou řádně vystavených a doručených faktur za provádění díla uhradí objednatel zhotoviteli úrok z prodlení ve výši 0,05 % z dlužné částky.</w:t>
      </w:r>
      <w:r w:rsidRPr="006C720D">
        <w:rPr>
          <w:rFonts w:asciiTheme="majorHAnsi" w:hAnsiTheme="majorHAnsi"/>
          <w:b/>
          <w:color w:val="000000" w:themeColor="text1"/>
          <w:sz w:val="20"/>
        </w:rPr>
        <w:t xml:space="preserve"> </w:t>
      </w:r>
    </w:p>
    <w:p w14:paraId="702C147E"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Smluvní pokuty sjednané touto smlouvou zaplatí zhotovitel nezávisle na míře svého zavinění a na tom, </w:t>
      </w:r>
      <w:r w:rsidRPr="006C720D">
        <w:rPr>
          <w:rFonts w:asciiTheme="majorHAnsi" w:hAnsiTheme="majorHAnsi"/>
          <w:color w:val="000000" w:themeColor="text1"/>
          <w:sz w:val="20"/>
          <w:szCs w:val="20"/>
        </w:rPr>
        <w:br/>
        <w:t>zda a v jaké výši vznikne objednateli škoda, kterou lze vymáhat samostatně.</w:t>
      </w:r>
    </w:p>
    <w:p w14:paraId="661B1A6F"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Smluvní pokuty je objednatel oprávněn započíst proti pohledávce zhotovitele.</w:t>
      </w:r>
    </w:p>
    <w:p w14:paraId="5809B71F" w14:textId="77777777" w:rsidR="00DB3D96" w:rsidRPr="00550723" w:rsidRDefault="00DB3D96"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8"/>
        </w:rPr>
      </w:pPr>
    </w:p>
    <w:p w14:paraId="07C309FD"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8"/>
        </w:rPr>
      </w:pPr>
      <w:r w:rsidRPr="00550723">
        <w:rPr>
          <w:rFonts w:ascii="Cambria" w:hAnsi="Cambria" w:cs="Arial"/>
          <w:b/>
          <w:sz w:val="24"/>
          <w:szCs w:val="28"/>
        </w:rPr>
        <w:t xml:space="preserve">Článek XIV. – Závěrečná ujednání </w:t>
      </w:r>
    </w:p>
    <w:p w14:paraId="58058E84" w14:textId="77777777" w:rsidR="00540079" w:rsidRPr="006C720D" w:rsidRDefault="00540079" w:rsidP="00540079">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Zhotovitel se zavazuje při plnění díla, které je předmětem této smlouvy dbát dohod a pokynů objednatele, technického dozoru a odpovědného projektanta, jako osobou pověřenou výkonem autorského dozoru, pokud nejsou v rozporu s ustanovením této smlouvy.</w:t>
      </w:r>
    </w:p>
    <w:p w14:paraId="68394DF8" w14:textId="77777777" w:rsidR="00540079" w:rsidRPr="006C720D" w:rsidRDefault="00540079" w:rsidP="00540079">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 xml:space="preserve">Změnit nebo doplnit tuto smlouvu mohou smluvní strany pouze formou písemných dodatků, </w:t>
      </w:r>
      <w:r w:rsidRPr="006C720D">
        <w:rPr>
          <w:rFonts w:asciiTheme="majorHAnsi" w:hAnsiTheme="majorHAnsi"/>
          <w:sz w:val="20"/>
        </w:rPr>
        <w:br/>
        <w:t>které budou vzestupně číslovány, výslovně prohlášeny za dodatek této smlouvy a podepsány oprávněnými zástupci smluvních stran před zahájením plnění.</w:t>
      </w:r>
    </w:p>
    <w:p w14:paraId="79711222" w14:textId="77777777" w:rsidR="00540079" w:rsidRPr="00061E91" w:rsidRDefault="00540079" w:rsidP="00540079">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061E91">
        <w:rPr>
          <w:rFonts w:asciiTheme="majorHAnsi" w:hAnsiTheme="majorHAnsi"/>
          <w:sz w:val="20"/>
        </w:rPr>
        <w:t>Smluvní strany mohou ukončit tento smluvní vztah písemnou dohodou obou smluvních stran.</w:t>
      </w:r>
    </w:p>
    <w:p w14:paraId="01D1A9E7" w14:textId="77777777" w:rsidR="00540079" w:rsidRPr="00061E91" w:rsidRDefault="00540079" w:rsidP="00540079">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061E91">
        <w:rPr>
          <w:rFonts w:asciiTheme="majorHAnsi" w:hAnsiTheme="majorHAnsi"/>
          <w:sz w:val="20"/>
        </w:rPr>
        <w:t>V případě podstatného porušení obsahu této smlouvy ze strany zhotovitele je objednatel oprávněn:</w:t>
      </w:r>
    </w:p>
    <w:p w14:paraId="636FA6A8" w14:textId="77777777" w:rsidR="00540079" w:rsidRPr="00061E91" w:rsidRDefault="00540079" w:rsidP="00540079">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061E91">
        <w:rPr>
          <w:rFonts w:asciiTheme="majorHAnsi" w:hAnsiTheme="majorHAnsi"/>
          <w:sz w:val="20"/>
          <w:szCs w:val="20"/>
        </w:rPr>
        <w:t>od smlouvy odstoupit, nebo</w:t>
      </w:r>
    </w:p>
    <w:p w14:paraId="4D596D86" w14:textId="77777777" w:rsidR="00540079" w:rsidRPr="00061E91" w:rsidRDefault="00540079" w:rsidP="00540079">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061E91">
        <w:rPr>
          <w:rFonts w:asciiTheme="majorHAnsi" w:hAnsiTheme="majorHAnsi"/>
          <w:sz w:val="20"/>
          <w:szCs w:val="20"/>
        </w:rPr>
        <w:t>čerpat finanční záruku dle čl. XI odst. 1 této smlouvy, nebo</w:t>
      </w:r>
    </w:p>
    <w:p w14:paraId="7ACB8D23" w14:textId="77777777" w:rsidR="00540079" w:rsidRPr="00061E91" w:rsidRDefault="00540079" w:rsidP="00540079">
      <w:pPr>
        <w:pStyle w:val="Odstavecseseznamem"/>
        <w:numPr>
          <w:ilvl w:val="0"/>
          <w:numId w:val="18"/>
        </w:numPr>
        <w:spacing w:after="120" w:line="240" w:lineRule="auto"/>
        <w:ind w:left="709" w:right="-2" w:hanging="283"/>
        <w:contextualSpacing w:val="0"/>
        <w:jc w:val="both"/>
        <w:rPr>
          <w:rFonts w:asciiTheme="majorHAnsi" w:hAnsiTheme="majorHAnsi"/>
          <w:sz w:val="20"/>
          <w:szCs w:val="20"/>
        </w:rPr>
      </w:pPr>
      <w:r w:rsidRPr="00061E91">
        <w:rPr>
          <w:rFonts w:asciiTheme="majorHAnsi" w:hAnsiTheme="majorHAnsi"/>
          <w:sz w:val="20"/>
          <w:szCs w:val="20"/>
        </w:rPr>
        <w:t>čerpat finanční záruku dle čl. XI odst. 1 této smlouvy a od smlouvy odstoupit.</w:t>
      </w:r>
    </w:p>
    <w:p w14:paraId="6DF26149" w14:textId="77777777" w:rsidR="00540079" w:rsidRPr="00061E91"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061E91">
        <w:rPr>
          <w:rFonts w:asciiTheme="majorHAnsi" w:hAnsiTheme="majorHAnsi"/>
          <w:sz w:val="20"/>
          <w:szCs w:val="20"/>
        </w:rPr>
        <w:t>Za podstatné porušení této smlouvy ze strany zhotovitele se považuje zejména, nikoliv však výlučně:</w:t>
      </w:r>
    </w:p>
    <w:p w14:paraId="068B2B2E" w14:textId="77777777" w:rsidR="00540079" w:rsidRPr="00B81B1C" w:rsidRDefault="00540079" w:rsidP="0054007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podle příslušných ustanovení </w:t>
      </w:r>
      <w:r>
        <w:rPr>
          <w:rFonts w:ascii="Cambria" w:hAnsi="Cambria"/>
          <w:sz w:val="20"/>
        </w:rPr>
        <w:t xml:space="preserve">ZZVZ </w:t>
      </w:r>
      <w:r w:rsidRPr="00B81B1C">
        <w:rPr>
          <w:rFonts w:ascii="Cambria" w:hAnsi="Cambria"/>
          <w:sz w:val="20"/>
        </w:rPr>
        <w:t xml:space="preserve">požadovanou objednatelem v zadávacím řízení </w:t>
      </w:r>
      <w:r w:rsidRPr="00F8789B">
        <w:rPr>
          <w:rFonts w:asciiTheme="majorHAnsi" w:hAnsiTheme="majorHAnsi"/>
          <w:sz w:val="20"/>
        </w:rPr>
        <w:t xml:space="preserve">na </w:t>
      </w:r>
      <w:r>
        <w:rPr>
          <w:rFonts w:asciiTheme="majorHAnsi" w:hAnsiTheme="majorHAnsi"/>
          <w:sz w:val="20"/>
        </w:rPr>
        <w:t>základě</w:t>
      </w:r>
      <w:r w:rsidRPr="00F8789B">
        <w:rPr>
          <w:rFonts w:asciiTheme="majorHAnsi" w:hAnsiTheme="majorHAnsi"/>
          <w:sz w:val="20"/>
        </w:rPr>
        <w:t xml:space="preserve"> kterého je uzavřena předmětná smlouva</w:t>
      </w:r>
      <w:r w:rsidRPr="00B81B1C">
        <w:rPr>
          <w:rFonts w:ascii="Cambria" w:hAnsi="Cambria"/>
          <w:sz w:val="20"/>
        </w:rPr>
        <w:t xml:space="preserve">, nebo </w:t>
      </w:r>
    </w:p>
    <w:p w14:paraId="2404285A" w14:textId="43163C2B" w:rsidR="00540079" w:rsidRPr="00B81B1C" w:rsidRDefault="00540079" w:rsidP="0054007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požadovanou objednatelem tím, že nezajistil realizaci dané části díla konkrétním </w:t>
      </w:r>
      <w:r>
        <w:rPr>
          <w:rFonts w:ascii="Cambria" w:hAnsi="Cambria"/>
          <w:sz w:val="20"/>
        </w:rPr>
        <w:t>subjektem (jinou osobou dle terminologie ZZVZ)</w:t>
      </w:r>
      <w:r w:rsidRPr="00B81B1C">
        <w:rPr>
          <w:rFonts w:ascii="Cambria" w:hAnsi="Cambria"/>
          <w:sz w:val="20"/>
        </w:rPr>
        <w:t xml:space="preserve">, s jehož pomocí prokazoval část své </w:t>
      </w:r>
      <w:r>
        <w:rPr>
          <w:rFonts w:ascii="Cambria" w:hAnsi="Cambria"/>
          <w:sz w:val="20"/>
        </w:rPr>
        <w:t xml:space="preserve">kvalifikace v </w:t>
      </w:r>
      <w:r w:rsidRPr="00B81B1C">
        <w:rPr>
          <w:rFonts w:ascii="Cambria" w:hAnsi="Cambria"/>
          <w:sz w:val="20"/>
        </w:rPr>
        <w:t xml:space="preserve">zadávacím řízení </w:t>
      </w:r>
      <w:r w:rsidRPr="00F8789B">
        <w:rPr>
          <w:rFonts w:asciiTheme="majorHAnsi" w:hAnsiTheme="majorHAnsi"/>
          <w:sz w:val="20"/>
        </w:rPr>
        <w:t xml:space="preserve">na </w:t>
      </w:r>
      <w:proofErr w:type="gramStart"/>
      <w:r>
        <w:rPr>
          <w:rFonts w:asciiTheme="majorHAnsi" w:hAnsiTheme="majorHAnsi"/>
          <w:sz w:val="20"/>
        </w:rPr>
        <w:t>základě</w:t>
      </w:r>
      <w:proofErr w:type="gramEnd"/>
      <w:r w:rsidRPr="00F8789B">
        <w:rPr>
          <w:rFonts w:asciiTheme="majorHAnsi" w:hAnsiTheme="majorHAnsi"/>
          <w:sz w:val="20"/>
        </w:rPr>
        <w:t xml:space="preserve"> kterého je uzavřena předmětná smlouva</w:t>
      </w:r>
      <w:r w:rsidRPr="00B81B1C">
        <w:rPr>
          <w:rFonts w:ascii="Cambria" w:hAnsi="Cambria"/>
          <w:sz w:val="20"/>
        </w:rPr>
        <w:t>, nebo</w:t>
      </w:r>
    </w:p>
    <w:p w14:paraId="4E8CD7B7" w14:textId="77777777" w:rsidR="00540079" w:rsidRPr="006C720D" w:rsidRDefault="00540079" w:rsidP="00540079">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zhotovitel je v prodlení s plněním díla dle odsouhlaseného harmonogramu postupu prací o dobu delší než 15 dnů, nebo </w:t>
      </w:r>
    </w:p>
    <w:p w14:paraId="0C3C6B37" w14:textId="77777777" w:rsidR="00540079" w:rsidRPr="006C720D" w:rsidRDefault="00540079" w:rsidP="00540079">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zhotovitel je v prodlení s předáním a převzetím díla o dobu delší než 15 dnů, nebo</w:t>
      </w:r>
    </w:p>
    <w:p w14:paraId="179319D4" w14:textId="77777777" w:rsidR="00540079" w:rsidRDefault="00540079" w:rsidP="00540079">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zhotovitel při realizaci díla nerespektuje podmínky stanovené projektovou dokumentací nebo připomínky objednatele, technického dozoru nebo autorského dozoru</w:t>
      </w:r>
      <w:r>
        <w:rPr>
          <w:rFonts w:asciiTheme="majorHAnsi" w:hAnsiTheme="majorHAnsi"/>
          <w:sz w:val="20"/>
        </w:rPr>
        <w:t>, nebo</w:t>
      </w:r>
    </w:p>
    <w:p w14:paraId="01528CF9" w14:textId="77777777" w:rsidR="00540079" w:rsidRDefault="00540079" w:rsidP="00540079">
      <w:pPr>
        <w:widowControl/>
        <w:numPr>
          <w:ilvl w:val="6"/>
          <w:numId w:val="19"/>
        </w:numPr>
        <w:tabs>
          <w:tab w:val="clear" w:pos="1296"/>
        </w:tabs>
        <w:spacing w:after="120"/>
        <w:ind w:left="709" w:right="-2"/>
        <w:jc w:val="both"/>
        <w:rPr>
          <w:rFonts w:asciiTheme="majorHAnsi" w:hAnsiTheme="majorHAnsi"/>
          <w:sz w:val="20"/>
        </w:rPr>
      </w:pPr>
      <w:r>
        <w:rPr>
          <w:rFonts w:asciiTheme="majorHAnsi" w:hAnsiTheme="majorHAnsi"/>
          <w:sz w:val="20"/>
        </w:rPr>
        <w:t>n</w:t>
      </w:r>
      <w:r w:rsidRPr="006C720D">
        <w:rPr>
          <w:rFonts w:asciiTheme="majorHAnsi" w:hAnsiTheme="majorHAnsi"/>
          <w:sz w:val="20"/>
        </w:rPr>
        <w:t xml:space="preserve">edodržení postupu </w:t>
      </w:r>
      <w:r>
        <w:rPr>
          <w:rFonts w:asciiTheme="majorHAnsi" w:hAnsiTheme="majorHAnsi"/>
          <w:sz w:val="20"/>
        </w:rPr>
        <w:t>či</w:t>
      </w:r>
      <w:r w:rsidRPr="006C720D">
        <w:rPr>
          <w:rFonts w:asciiTheme="majorHAnsi" w:hAnsiTheme="majorHAnsi"/>
          <w:sz w:val="20"/>
        </w:rPr>
        <w:t xml:space="preserve"> rozsahu </w:t>
      </w:r>
      <w:r>
        <w:rPr>
          <w:rFonts w:asciiTheme="majorHAnsi" w:hAnsiTheme="majorHAnsi"/>
          <w:sz w:val="20"/>
        </w:rPr>
        <w:t xml:space="preserve">dokladů </w:t>
      </w:r>
      <w:r w:rsidRPr="006C720D">
        <w:rPr>
          <w:rFonts w:asciiTheme="majorHAnsi" w:hAnsiTheme="majorHAnsi"/>
          <w:sz w:val="20"/>
        </w:rPr>
        <w:t>změny poddodavatele</w:t>
      </w:r>
      <w:r>
        <w:rPr>
          <w:rFonts w:asciiTheme="majorHAnsi" w:hAnsiTheme="majorHAnsi"/>
          <w:sz w:val="20"/>
        </w:rPr>
        <w:t xml:space="preserve"> či subjektu (jiné osoby dle terminologie </w:t>
      </w:r>
      <w:r w:rsidRPr="00A120DF">
        <w:rPr>
          <w:rFonts w:ascii="Cambria" w:hAnsi="Cambria"/>
          <w:sz w:val="20"/>
        </w:rPr>
        <w:t>ZZVZ)</w:t>
      </w:r>
      <w:r w:rsidRPr="00F8789B">
        <w:rPr>
          <w:rFonts w:asciiTheme="majorHAnsi" w:hAnsiTheme="majorHAnsi"/>
          <w:sz w:val="20"/>
        </w:rPr>
        <w:t xml:space="preserve"> s jehož </w:t>
      </w:r>
      <w:r>
        <w:rPr>
          <w:rFonts w:asciiTheme="majorHAnsi" w:hAnsiTheme="majorHAnsi"/>
          <w:sz w:val="20"/>
        </w:rPr>
        <w:t xml:space="preserve">pomocí </w:t>
      </w:r>
      <w:r w:rsidRPr="006C720D">
        <w:rPr>
          <w:rFonts w:asciiTheme="majorHAnsi" w:hAnsiTheme="majorHAnsi"/>
          <w:sz w:val="20"/>
        </w:rPr>
        <w:t xml:space="preserve">zhotovitel prokazoval část své </w:t>
      </w:r>
      <w:r>
        <w:rPr>
          <w:rFonts w:asciiTheme="majorHAnsi" w:hAnsiTheme="majorHAnsi"/>
          <w:sz w:val="20"/>
        </w:rPr>
        <w:t xml:space="preserve">kvalifikace v </w:t>
      </w:r>
      <w:r w:rsidRPr="006C720D">
        <w:rPr>
          <w:rFonts w:asciiTheme="majorHAnsi" w:hAnsiTheme="majorHAnsi"/>
          <w:sz w:val="20"/>
        </w:rPr>
        <w:t>zadávacím řízení</w:t>
      </w:r>
      <w:r>
        <w:rPr>
          <w:rFonts w:asciiTheme="majorHAnsi" w:hAnsiTheme="majorHAnsi"/>
          <w:sz w:val="20"/>
        </w:rPr>
        <w:t xml:space="preserve"> </w:t>
      </w:r>
      <w:r w:rsidRPr="006C720D">
        <w:rPr>
          <w:rFonts w:asciiTheme="majorHAnsi" w:hAnsiTheme="majorHAnsi"/>
          <w:sz w:val="20"/>
        </w:rPr>
        <w:t>na základě kterého je uzavřena předmětná smlouva</w:t>
      </w:r>
      <w:r>
        <w:rPr>
          <w:rFonts w:asciiTheme="majorHAnsi" w:hAnsiTheme="majorHAnsi"/>
          <w:sz w:val="20"/>
        </w:rPr>
        <w:t xml:space="preserve"> dle čl. VIII. odst. 2 a 3 této smlouvy, nebo</w:t>
      </w:r>
    </w:p>
    <w:p w14:paraId="5530C592" w14:textId="77777777" w:rsidR="00540079" w:rsidRPr="006C720D" w:rsidRDefault="00540079" w:rsidP="00540079">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vědomé uvedení nepravdivých skutečností stranou zhotovitele dle </w:t>
      </w:r>
      <w:r>
        <w:rPr>
          <w:rFonts w:asciiTheme="majorHAnsi" w:hAnsiTheme="majorHAnsi"/>
          <w:sz w:val="20"/>
        </w:rPr>
        <w:t>odst.</w:t>
      </w:r>
      <w:r w:rsidRPr="006C720D">
        <w:rPr>
          <w:rFonts w:asciiTheme="majorHAnsi" w:hAnsiTheme="majorHAnsi"/>
          <w:sz w:val="20"/>
        </w:rPr>
        <w:t xml:space="preserve"> 8. tohoto čl.,</w:t>
      </w:r>
      <w:r>
        <w:rPr>
          <w:rFonts w:asciiTheme="majorHAnsi" w:hAnsiTheme="majorHAnsi"/>
          <w:sz w:val="20"/>
        </w:rPr>
        <w:t xml:space="preserve"> nebo</w:t>
      </w:r>
    </w:p>
    <w:p w14:paraId="7DB96D31" w14:textId="778C46A4" w:rsidR="00540079" w:rsidRPr="00FA56EC" w:rsidRDefault="00540079" w:rsidP="006A4EE5">
      <w:pPr>
        <w:widowControl/>
        <w:numPr>
          <w:ilvl w:val="6"/>
          <w:numId w:val="19"/>
        </w:numPr>
        <w:tabs>
          <w:tab w:val="clear" w:pos="1296"/>
        </w:tabs>
        <w:spacing w:after="120"/>
        <w:ind w:left="709" w:right="-2"/>
        <w:jc w:val="both"/>
        <w:rPr>
          <w:rFonts w:asciiTheme="majorHAnsi" w:hAnsiTheme="majorHAnsi"/>
          <w:sz w:val="20"/>
        </w:rPr>
      </w:pPr>
      <w:r w:rsidRPr="00FA56EC">
        <w:rPr>
          <w:rFonts w:asciiTheme="majorHAnsi" w:hAnsiTheme="majorHAnsi"/>
          <w:sz w:val="20"/>
        </w:rPr>
        <w:t xml:space="preserve">odstoupení od této smlouvy, s výjimkou případu, kdy je zhotovitel nucen od smlouvy odstoupit z důvodu hrubého porušení této smlouvy stranou objednatele. Za hrubé porušení této smlouvy stranou objednatele se považuje prodlení s úhradou faktur řádně vystavených v souladu s čl. VI. </w:t>
      </w:r>
      <w:r w:rsidRPr="00FA56EC">
        <w:rPr>
          <w:rFonts w:asciiTheme="majorHAnsi" w:hAnsiTheme="majorHAnsi"/>
          <w:sz w:val="20"/>
        </w:rPr>
        <w:br/>
        <w:t>této smlouvy o více než 30 kalendářních dnů od uplynutí lhůty jejich splatnosti.</w:t>
      </w:r>
      <w:r w:rsidRPr="00FA56EC">
        <w:rPr>
          <w:rFonts w:asciiTheme="majorHAnsi" w:hAnsiTheme="majorHAnsi"/>
          <w:sz w:val="20"/>
        </w:rPr>
        <w:br w:type="page"/>
      </w:r>
    </w:p>
    <w:p w14:paraId="4D9EEF94"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 xml:space="preserve">Zhotovitel prohlašuje, že se v plném rozsahu seznámil s rozsahem a povahou předmětu plnění dle </w:t>
      </w:r>
      <w:r>
        <w:rPr>
          <w:rFonts w:asciiTheme="majorHAnsi" w:hAnsiTheme="majorHAnsi"/>
          <w:sz w:val="20"/>
          <w:szCs w:val="20"/>
        </w:rPr>
        <w:br/>
      </w:r>
      <w:r w:rsidRPr="006C720D">
        <w:rPr>
          <w:rFonts w:asciiTheme="majorHAnsi" w:hAnsiTheme="majorHAnsi"/>
          <w:sz w:val="20"/>
          <w:szCs w:val="20"/>
        </w:rPr>
        <w:t xml:space="preserve">čl. III. této smlouvy, že jsou mu známy veškeré technické, kvalitativní, kvantitativní a jiné nezbytné podmínky k bezvadné realizaci díla a že disponuje takovými kapacitami a odbornými znalostmi, </w:t>
      </w:r>
      <w:r>
        <w:rPr>
          <w:rFonts w:asciiTheme="majorHAnsi" w:hAnsiTheme="majorHAnsi"/>
          <w:sz w:val="20"/>
          <w:szCs w:val="20"/>
        </w:rPr>
        <w:br/>
      </w:r>
      <w:r w:rsidRPr="006C720D">
        <w:rPr>
          <w:rFonts w:asciiTheme="majorHAnsi" w:hAnsiTheme="majorHAnsi"/>
          <w:sz w:val="20"/>
          <w:szCs w:val="20"/>
        </w:rPr>
        <w:t>které jsou k provedení díla potřebné.</w:t>
      </w:r>
    </w:p>
    <w:p w14:paraId="6559E77E"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Změny a doplňky této smlouvy mohou být provedeny na základě dohody smluvních stran. </w:t>
      </w:r>
      <w:r w:rsidRPr="006C720D">
        <w:rPr>
          <w:rFonts w:asciiTheme="majorHAnsi" w:hAnsiTheme="majorHAnsi"/>
          <w:sz w:val="20"/>
          <w:szCs w:val="20"/>
        </w:rPr>
        <w:br/>
        <w:t xml:space="preserve">Dohoda musí mít písemnou formu dodatků podepsaných oprávněnými zástupci obou smluvních stran. Veškeré dodatky a přílohy vzniklé po dobu plnění smlouvy se stávají její nedílnou součástí. Jakákoliv změna předmětné smlouvy včetně jejich případných dodatků bude provedena vždy až na základě posouzení možnosti takovou změnu provést ve smyslu příslušných ustanovení </w:t>
      </w:r>
      <w:r>
        <w:rPr>
          <w:rFonts w:asciiTheme="majorHAnsi" w:hAnsiTheme="majorHAnsi"/>
          <w:sz w:val="20"/>
          <w:szCs w:val="20"/>
        </w:rPr>
        <w:t>ZZVZ</w:t>
      </w:r>
      <w:r w:rsidRPr="006C720D">
        <w:rPr>
          <w:rFonts w:asciiTheme="majorHAnsi" w:hAnsiTheme="majorHAnsi"/>
          <w:sz w:val="20"/>
          <w:szCs w:val="20"/>
        </w:rPr>
        <w:t>.</w:t>
      </w:r>
    </w:p>
    <w:p w14:paraId="4512A7BD"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Účastníci této smlouvy výslovně prohlašují, že jsou obsahem této smlouvy právně vázáni </w:t>
      </w:r>
      <w:r>
        <w:rPr>
          <w:rFonts w:asciiTheme="majorHAnsi" w:hAnsiTheme="majorHAnsi"/>
          <w:sz w:val="20"/>
          <w:szCs w:val="20"/>
        </w:rPr>
        <w:br/>
      </w:r>
      <w:r w:rsidRPr="006C720D">
        <w:rPr>
          <w:rFonts w:asciiTheme="majorHAnsi" w:hAnsiTheme="majorHAnsi"/>
          <w:sz w:val="20"/>
          <w:szCs w:val="20"/>
        </w:rPr>
        <w:t>a že nepodniknou žádné kroky, které by mohly zmařit její účinky. Současně prohlašují, že pro případ objektivních překážek k dosažení účelu této smlouvy si poskytnou vzájemnou součinnost a budou jednat tak, aby i za změněných podmínek mohlo být tohoto účelu dosaženo. Vědomé uvedení nepravdivých skutečností zakládá druhé straně právo odstoupit od smlouvy. Vědomé uvedení nepravdivých skutečností jakéhokoliv charakteru stranou zhotovitele je podstatným porušením této smlouvy dle odst. 5. tohoto čl. Objednatel je také oprávněn požadovat při vědomém uvedení nepravdivých skutečností náhradu škody.</w:t>
      </w:r>
    </w:p>
    <w:p w14:paraId="77B9C4C4" w14:textId="77777777" w:rsidR="00540079" w:rsidRPr="00222818"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222818">
        <w:rPr>
          <w:rFonts w:asciiTheme="majorHAnsi" w:hAnsiTheme="majorHAnsi"/>
          <w:sz w:val="20"/>
          <w:szCs w:val="20"/>
        </w:rPr>
        <w:t xml:space="preserve">Povinnosti smluvních stran stanovené touto smlouvou se po dobu trvání okolnosti vyšší moci dočasně přerušují. Pokud se plnění této smlouvy stane nemožné vlivem zásahu vyšší moci, smluvní strany </w:t>
      </w:r>
      <w:r w:rsidRPr="00222818">
        <w:rPr>
          <w:rFonts w:asciiTheme="majorHAnsi" w:hAnsiTheme="majorHAnsi"/>
          <w:sz w:val="20"/>
          <w:szCs w:val="20"/>
        </w:rPr>
        <w:br/>
        <w:t>se dohodnou na odpovídající změně této smlouvy ve vztahu k předmětu, ceně a době plnění díla dodatkem k této smlouvě.</w:t>
      </w:r>
    </w:p>
    <w:p w14:paraId="2CBE7B81" w14:textId="77777777" w:rsidR="00540079" w:rsidRPr="00222818" w:rsidRDefault="00540079" w:rsidP="00540079">
      <w:pPr>
        <w:pStyle w:val="Odstavecseseznamem"/>
        <w:spacing w:after="120" w:line="240" w:lineRule="auto"/>
        <w:ind w:left="284" w:right="-2"/>
        <w:contextualSpacing w:val="0"/>
        <w:jc w:val="both"/>
        <w:rPr>
          <w:rFonts w:asciiTheme="majorHAnsi" w:hAnsiTheme="majorHAnsi"/>
          <w:sz w:val="20"/>
          <w:szCs w:val="20"/>
        </w:rPr>
      </w:pPr>
      <w:r w:rsidRPr="00222818">
        <w:rPr>
          <w:rFonts w:asciiTheme="majorHAnsi" w:hAnsiTheme="majorHAnsi"/>
          <w:sz w:val="20"/>
          <w:szCs w:val="20"/>
        </w:rPr>
        <w:t xml:space="preserve">Smluvní strana, u níž dojde k okolnosti vyšší moci a bude se chtít na vyšší moc odvolat v souvislosti s plněním této smlouvy, je povinna neprodleně písemně uvědomit druhou smluvní stranu </w:t>
      </w:r>
      <w:r>
        <w:rPr>
          <w:rFonts w:asciiTheme="majorHAnsi" w:hAnsiTheme="majorHAnsi"/>
          <w:sz w:val="20"/>
          <w:szCs w:val="20"/>
        </w:rPr>
        <w:br/>
      </w:r>
      <w:r w:rsidRPr="006C720D">
        <w:rPr>
          <w:rFonts w:asciiTheme="majorHAnsi" w:hAnsiTheme="majorHAnsi"/>
          <w:sz w:val="20"/>
          <w:szCs w:val="20"/>
        </w:rPr>
        <w:t xml:space="preserve">(tak, že </w:t>
      </w:r>
      <w:r>
        <w:rPr>
          <w:rFonts w:asciiTheme="majorHAnsi" w:hAnsiTheme="majorHAnsi"/>
          <w:sz w:val="20"/>
          <w:szCs w:val="20"/>
        </w:rPr>
        <w:t>druhá strana</w:t>
      </w:r>
      <w:r w:rsidRPr="006C720D">
        <w:rPr>
          <w:rFonts w:asciiTheme="majorHAnsi" w:hAnsiTheme="majorHAnsi"/>
          <w:sz w:val="20"/>
          <w:szCs w:val="20"/>
        </w:rPr>
        <w:t xml:space="preserve"> prokazatelně obdrží danou </w:t>
      </w:r>
      <w:r>
        <w:rPr>
          <w:rFonts w:asciiTheme="majorHAnsi" w:hAnsiTheme="majorHAnsi"/>
          <w:sz w:val="20"/>
          <w:szCs w:val="20"/>
        </w:rPr>
        <w:t>zprávu</w:t>
      </w:r>
      <w:r w:rsidRPr="006C720D">
        <w:rPr>
          <w:rFonts w:asciiTheme="majorHAnsi" w:hAnsiTheme="majorHAnsi"/>
          <w:sz w:val="20"/>
          <w:szCs w:val="20"/>
        </w:rPr>
        <w:t>)</w:t>
      </w:r>
      <w:r>
        <w:rPr>
          <w:rFonts w:asciiTheme="majorHAnsi" w:hAnsiTheme="majorHAnsi"/>
          <w:sz w:val="20"/>
          <w:szCs w:val="20"/>
        </w:rPr>
        <w:t xml:space="preserve"> </w:t>
      </w:r>
      <w:r w:rsidRPr="00222818">
        <w:rPr>
          <w:rFonts w:asciiTheme="majorHAnsi" w:hAnsiTheme="majorHAnsi"/>
          <w:sz w:val="20"/>
          <w:szCs w:val="20"/>
        </w:rPr>
        <w:t>o vzniku této události, jakož i o jejím ukončení, a to ve lhůtě nejpozději 1 kalendářního dne od vzniku. Nedodržení této lhůty má za následek zánik práva dovolávat se okolnosti vyšší moci.</w:t>
      </w:r>
    </w:p>
    <w:p w14:paraId="2294D7B6" w14:textId="239F402A"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Odstoupením tato smlouva zaniká dnem, kdy bude oznámení o odstoupení doručeno druhé smluvní straně. V případě odstoupení je zhotovitel povinen ihned po obdržení písemného oznámení </w:t>
      </w:r>
      <w:r>
        <w:rPr>
          <w:rFonts w:asciiTheme="majorHAnsi" w:hAnsiTheme="majorHAnsi"/>
          <w:sz w:val="20"/>
          <w:szCs w:val="20"/>
        </w:rPr>
        <w:br/>
      </w:r>
      <w:r w:rsidRPr="006C720D">
        <w:rPr>
          <w:rFonts w:asciiTheme="majorHAnsi" w:hAnsiTheme="majorHAnsi"/>
          <w:sz w:val="20"/>
          <w:szCs w:val="20"/>
        </w:rPr>
        <w:t>o odstoupení od smlouvy předat objednateli nedokončené dílo, včetně věcí, které opatřil a které jsou součástí díla a uhradit objednateli vzniklou škodu a smluvní pokutu. Objednatel je povinen uhradit zhotoviteli poměrnou část ceny díla odpovídající rozsahu dosud dokončeného díla včetně věcí, které objednatel převzal. Sankce za odstoupení od této smlouvy je objednatel oprávněn započíst proti pohledávce zhotovitele.</w:t>
      </w:r>
    </w:p>
    <w:p w14:paraId="43241E69"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Písemnosti se považují za doručené i v případě, že kterákoliv ze smluvních stran její doručení odmítne </w:t>
      </w:r>
      <w:r w:rsidRPr="006C720D">
        <w:rPr>
          <w:rFonts w:asciiTheme="majorHAnsi" w:hAnsiTheme="majorHAnsi"/>
          <w:sz w:val="20"/>
          <w:szCs w:val="20"/>
        </w:rPr>
        <w:br/>
        <w:t>či jinak znemožní.</w:t>
      </w:r>
    </w:p>
    <w:p w14:paraId="5BAF6BF3"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nemůže bez písemného souhlasu objednatele postoupit svá práva a povinnosti plynoucí z této smlouvy třetí osobě, včetně pohledávky vůči objednateli. Zhotovitel není oprávněn provést započtení oproti pohledávce nebo závazku objednatele.</w:t>
      </w:r>
    </w:p>
    <w:p w14:paraId="73CD1FE4"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Obě smluvní strany se dohodly, že v případě nástupnictví jsou právní nástupci smluvních stran vázány ustanoveními této smlouvy v plném rozsahu.</w:t>
      </w:r>
    </w:p>
    <w:p w14:paraId="1F4D6D22"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Pro případ, že kterékoliv ustanovení této smlouvy se stane neúčinným nebo neplatným, smluvní strany se zavazují bez zbytečných odkladů nahradit takové ustanovení novým, které bude nejlépe odpovídat účelu daného ustanovení. Případná neplatnost některého z ustanovení této smlouvy nemá za následek neplatnost ostatních ustanovení.</w:t>
      </w:r>
    </w:p>
    <w:p w14:paraId="78607C34"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Stane-li se tato smlouva neplatnou, neúčinnou či dojde k jejímu zrušení v souladu s občanským zákoníkem či touto smlouvou, nevztahuje se neplatnost či neúčinnost či důvod zrušení na ustanovení týkajících se sankčních ujednání a ujednání o finanční záruce a podstatném porušení smlouvy.</w:t>
      </w:r>
    </w:p>
    <w:p w14:paraId="2889C257"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prohlašuje, že není slabší stranou ve smyslu § 433 občanského zákoníku.</w:t>
      </w:r>
    </w:p>
    <w:p w14:paraId="47F1495D" w14:textId="77777777" w:rsidR="00540079"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skutečnosti obsažené v této smlouvě a jejích přílohách nepovažují </w:t>
      </w:r>
      <w:r w:rsidRPr="006C720D">
        <w:rPr>
          <w:rFonts w:asciiTheme="majorHAnsi" w:hAnsiTheme="majorHAnsi"/>
          <w:sz w:val="20"/>
          <w:szCs w:val="20"/>
        </w:rPr>
        <w:br/>
        <w:t xml:space="preserve">za obchodní tajemství ve smyslu ustanovení § 504 </w:t>
      </w:r>
      <w:proofErr w:type="spellStart"/>
      <w:r w:rsidRPr="006C720D">
        <w:rPr>
          <w:rFonts w:asciiTheme="majorHAnsi" w:hAnsiTheme="majorHAnsi"/>
          <w:sz w:val="20"/>
          <w:szCs w:val="20"/>
        </w:rPr>
        <w:t>ObčZ</w:t>
      </w:r>
      <w:proofErr w:type="spellEnd"/>
      <w:r w:rsidRPr="006C720D">
        <w:rPr>
          <w:rFonts w:asciiTheme="majorHAnsi" w:hAnsiTheme="majorHAnsi"/>
          <w:sz w:val="20"/>
          <w:szCs w:val="20"/>
        </w:rPr>
        <w:t xml:space="preserve"> a udělují svolení k jejich užití a zveřejnění </w:t>
      </w:r>
      <w:r w:rsidRPr="006C720D">
        <w:rPr>
          <w:rFonts w:asciiTheme="majorHAnsi" w:hAnsiTheme="majorHAnsi"/>
          <w:sz w:val="20"/>
          <w:szCs w:val="20"/>
        </w:rPr>
        <w:br/>
        <w:t>bez stanovení jakýchkoliv dalších podmínek.</w:t>
      </w:r>
    </w:p>
    <w:p w14:paraId="0E9852C0" w14:textId="77777777" w:rsidR="00540079" w:rsidRDefault="00540079" w:rsidP="00540079">
      <w:pPr>
        <w:widowControl/>
        <w:rPr>
          <w:rFonts w:asciiTheme="majorHAnsi" w:eastAsia="Calibri" w:hAnsiTheme="majorHAnsi"/>
          <w:sz w:val="20"/>
          <w:lang w:eastAsia="en-US"/>
        </w:rPr>
      </w:pPr>
      <w:r>
        <w:rPr>
          <w:rFonts w:asciiTheme="majorHAnsi" w:hAnsiTheme="majorHAnsi"/>
          <w:sz w:val="20"/>
        </w:rPr>
        <w:br w:type="page"/>
      </w:r>
    </w:p>
    <w:p w14:paraId="04AB3AB0" w14:textId="2F2CCD2B" w:rsidR="00540079"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 xml:space="preserve">Zhotovitel bere na vědomí, že obsah této smlouvy včetně všech dodatků může být poskytnut žadateli </w:t>
      </w:r>
      <w:r w:rsidR="00FA56EC">
        <w:rPr>
          <w:rFonts w:asciiTheme="majorHAnsi" w:hAnsiTheme="majorHAnsi"/>
          <w:sz w:val="20"/>
          <w:szCs w:val="20"/>
        </w:rPr>
        <w:br/>
      </w:r>
      <w:r w:rsidRPr="006C720D">
        <w:rPr>
          <w:rFonts w:asciiTheme="majorHAnsi" w:hAnsiTheme="majorHAnsi"/>
          <w:sz w:val="20"/>
          <w:szCs w:val="20"/>
        </w:rPr>
        <w:t xml:space="preserve">v režimu zákona č. 106/1999 Sb., o svobodném přístupu k informacím, ve znění pozdějších předpisů, </w:t>
      </w:r>
      <w:r w:rsidR="00FA56EC">
        <w:rPr>
          <w:rFonts w:asciiTheme="majorHAnsi" w:hAnsiTheme="majorHAnsi"/>
          <w:sz w:val="20"/>
          <w:szCs w:val="20"/>
        </w:rPr>
        <w:br/>
      </w:r>
      <w:r w:rsidRPr="006C720D">
        <w:rPr>
          <w:rFonts w:asciiTheme="majorHAnsi" w:hAnsiTheme="majorHAnsi"/>
          <w:sz w:val="20"/>
          <w:szCs w:val="20"/>
        </w:rPr>
        <w:t>a že tato smlouva včetně všech dodatků bude uveřejněna na profilu zadavatele.</w:t>
      </w:r>
    </w:p>
    <w:p w14:paraId="37F7287C" w14:textId="77777777" w:rsidR="00540079" w:rsidRPr="00C53567"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C53567">
        <w:rPr>
          <w:rFonts w:asciiTheme="majorHAnsi" w:hAnsiTheme="majorHAnsi"/>
          <w:sz w:val="20"/>
          <w:szCs w:val="20"/>
        </w:rPr>
        <w:t>Zhotovitel souhlasí, aby tato smlouva byla uveřejněna v souladu se ZZVZ.</w:t>
      </w:r>
    </w:p>
    <w:p w14:paraId="1FD8FFE1"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prohlašují, že tato smlouva byla jimi uzavřena dle jejich zcela pravé, vážné, </w:t>
      </w:r>
      <w:r>
        <w:rPr>
          <w:rFonts w:asciiTheme="majorHAnsi" w:hAnsiTheme="majorHAnsi"/>
          <w:sz w:val="20"/>
          <w:szCs w:val="20"/>
        </w:rPr>
        <w:br/>
      </w:r>
      <w:r w:rsidRPr="006C720D">
        <w:rPr>
          <w:rFonts w:asciiTheme="majorHAnsi" w:hAnsiTheme="majorHAnsi"/>
          <w:sz w:val="20"/>
          <w:szCs w:val="20"/>
        </w:rPr>
        <w:t>určité a svobodné vůle.</w:t>
      </w:r>
    </w:p>
    <w:p w14:paraId="62DD249E"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Právní vztahy touto smlouvou neupravené se řídí platnými právními předpisy, zejména </w:t>
      </w:r>
      <w:proofErr w:type="spellStart"/>
      <w:r w:rsidRPr="006C720D">
        <w:rPr>
          <w:rFonts w:asciiTheme="majorHAnsi" w:hAnsiTheme="majorHAnsi"/>
          <w:sz w:val="20"/>
          <w:szCs w:val="20"/>
        </w:rPr>
        <w:t>ObčZ</w:t>
      </w:r>
      <w:proofErr w:type="spellEnd"/>
      <w:r w:rsidRPr="006C720D">
        <w:rPr>
          <w:rFonts w:asciiTheme="majorHAnsi" w:hAnsiTheme="majorHAnsi"/>
          <w:sz w:val="20"/>
          <w:szCs w:val="20"/>
        </w:rPr>
        <w:t>.</w:t>
      </w:r>
    </w:p>
    <w:p w14:paraId="58D29EFC"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Tato smlouva je vyhotovena ve čtyřech stejnopisech, z nichž 2 vyhotovení obdrží objednatel </w:t>
      </w:r>
      <w:r>
        <w:rPr>
          <w:rFonts w:asciiTheme="majorHAnsi" w:hAnsiTheme="majorHAnsi"/>
          <w:sz w:val="20"/>
          <w:szCs w:val="20"/>
        </w:rPr>
        <w:br/>
      </w:r>
      <w:r w:rsidRPr="006C720D">
        <w:rPr>
          <w:rFonts w:asciiTheme="majorHAnsi" w:hAnsiTheme="majorHAnsi"/>
          <w:sz w:val="20"/>
          <w:szCs w:val="20"/>
        </w:rPr>
        <w:t>a 2 vyhotovení obdrží zhotovitel.</w:t>
      </w:r>
    </w:p>
    <w:p w14:paraId="2329FE5E"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Osoby podepisující tuto smlouvu svým podpisem stvrzují platnost svých jednatelských oprávnění.</w:t>
      </w:r>
    </w:p>
    <w:p w14:paraId="1D10274E"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si tuto smlouvu před jejím podpisem přečetly, a že byla uzavřena </w:t>
      </w:r>
      <w:r w:rsidRPr="006C720D">
        <w:rPr>
          <w:rFonts w:asciiTheme="majorHAnsi" w:hAnsiTheme="majorHAnsi"/>
          <w:sz w:val="20"/>
          <w:szCs w:val="20"/>
        </w:rPr>
        <w:br/>
        <w:t xml:space="preserve">po vzájemném projednání dle jejich pravé a svobodné vůle určitě, vážně a srozumitelně </w:t>
      </w:r>
      <w:r>
        <w:rPr>
          <w:rFonts w:asciiTheme="majorHAnsi" w:hAnsiTheme="majorHAnsi"/>
          <w:sz w:val="20"/>
          <w:szCs w:val="20"/>
        </w:rPr>
        <w:br/>
      </w:r>
      <w:r w:rsidRPr="006C720D">
        <w:rPr>
          <w:rFonts w:asciiTheme="majorHAnsi" w:hAnsiTheme="majorHAnsi"/>
          <w:sz w:val="20"/>
          <w:szCs w:val="20"/>
        </w:rPr>
        <w:t>a její autentičnost stvrzují svými podpisy. Tato smlouva nabývá platnosti a účinnosti dnem podpisu oprávněných zástupců obou smluvních stran.</w:t>
      </w:r>
    </w:p>
    <w:p w14:paraId="0FC095EF" w14:textId="77777777" w:rsidR="00540079" w:rsidRPr="006C720D" w:rsidRDefault="00540079" w:rsidP="00540079">
      <w:pPr>
        <w:widowControl/>
        <w:spacing w:after="120"/>
        <w:ind w:right="-2"/>
        <w:rPr>
          <w:rFonts w:asciiTheme="majorHAnsi" w:hAnsiTheme="majorHAnsi"/>
          <w:sz w:val="20"/>
        </w:rPr>
      </w:pPr>
      <w:r w:rsidRPr="006C720D">
        <w:rPr>
          <w:rFonts w:asciiTheme="majorHAnsi" w:hAnsiTheme="majorHAnsi"/>
          <w:sz w:val="20"/>
        </w:rPr>
        <w:t>Nedílnou součástí této smlouvy jsou tyto přílohy:</w:t>
      </w:r>
    </w:p>
    <w:p w14:paraId="6A44A6F2"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1 - Položkový rozpočet díla </w:t>
      </w:r>
    </w:p>
    <w:p w14:paraId="66C589CC"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2 - Seznam poddodavatelů  </w:t>
      </w:r>
    </w:p>
    <w:p w14:paraId="434448ED"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Příloha č. 3 - Sazebník smluvních pokut při porušení platných předpisů v oblasti BOZP, PO a OŽP</w:t>
      </w:r>
    </w:p>
    <w:p w14:paraId="2DAE8291"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b/>
          <w:sz w:val="20"/>
        </w:rPr>
      </w:pPr>
      <w:r w:rsidRPr="006C720D">
        <w:rPr>
          <w:rFonts w:asciiTheme="majorHAnsi" w:hAnsiTheme="majorHAnsi"/>
          <w:sz w:val="20"/>
        </w:rPr>
        <w:t>Příloha č. 4 - Časový harmonogram postupu prací – finanční harmonogram</w:t>
      </w:r>
    </w:p>
    <w:p w14:paraId="1AD3BFAE"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Příloha č. 5 - Finanční záruka</w:t>
      </w:r>
    </w:p>
    <w:p w14:paraId="2A9C3D44" w14:textId="77777777" w:rsidR="00E7631E" w:rsidRPr="00550723" w:rsidRDefault="00E7631E" w:rsidP="00E7631E">
      <w:pPr>
        <w:ind w:right="-2"/>
        <w:jc w:val="both"/>
        <w:rPr>
          <w:rFonts w:ascii="Cambria" w:hAnsi="Cambria"/>
          <w:sz w:val="20"/>
        </w:rPr>
      </w:pPr>
    </w:p>
    <w:p w14:paraId="46E7277B" w14:textId="77777777" w:rsidR="00E7631E" w:rsidRPr="00550723" w:rsidRDefault="00E7631E" w:rsidP="00E7631E">
      <w:pPr>
        <w:ind w:right="-2"/>
        <w:jc w:val="both"/>
        <w:rPr>
          <w:rFonts w:ascii="Cambria" w:hAnsi="Cambria"/>
          <w:sz w:val="20"/>
        </w:rPr>
      </w:pPr>
    </w:p>
    <w:p w14:paraId="3B045CC9" w14:textId="377CAAAB" w:rsidR="0051095A" w:rsidRPr="00550723" w:rsidRDefault="00E7245F" w:rsidP="00606E46">
      <w:pPr>
        <w:pStyle w:val="Smlouva"/>
        <w:spacing w:before="120" w:after="120"/>
        <w:ind w:right="-2"/>
        <w:rPr>
          <w:rFonts w:ascii="Cambria" w:hAnsi="Cambria"/>
          <w:sz w:val="20"/>
        </w:rPr>
      </w:pPr>
      <w:r w:rsidRPr="00550723">
        <w:rPr>
          <w:rFonts w:ascii="Cambria" w:hAnsi="Cambria"/>
          <w:sz w:val="20"/>
        </w:rPr>
        <w:t>Veselí nad Moravou</w:t>
      </w:r>
      <w:r w:rsidR="0051095A" w:rsidRPr="00550723">
        <w:rPr>
          <w:rFonts w:ascii="Cambria" w:hAnsi="Cambria"/>
          <w:sz w:val="20"/>
        </w:rPr>
        <w:t xml:space="preserve"> dne </w:t>
      </w:r>
      <w:permStart w:id="1782524222" w:edGrp="everyone"/>
      <w:r w:rsidR="0051095A" w:rsidRPr="00550723">
        <w:rPr>
          <w:rFonts w:ascii="Cambria" w:hAnsi="Cambria"/>
          <w:sz w:val="20"/>
        </w:rPr>
        <w:t>.......................</w:t>
      </w:r>
      <w:permEnd w:id="1782524222"/>
    </w:p>
    <w:p w14:paraId="31685593" w14:textId="77777777" w:rsidR="00606E46" w:rsidRPr="00550723" w:rsidRDefault="00606E46" w:rsidP="005219F5">
      <w:pPr>
        <w:pStyle w:val="Smlouva"/>
        <w:ind w:right="-2"/>
        <w:rPr>
          <w:rFonts w:ascii="Cambria" w:hAnsi="Cambria"/>
          <w:sz w:val="20"/>
        </w:rPr>
      </w:pPr>
    </w:p>
    <w:p w14:paraId="0AA7B7FB" w14:textId="77777777" w:rsidR="005219F5" w:rsidRPr="00550723" w:rsidRDefault="005219F5" w:rsidP="005219F5">
      <w:pPr>
        <w:pStyle w:val="Smlouva"/>
        <w:ind w:right="-2"/>
        <w:rPr>
          <w:rFonts w:ascii="Cambria" w:hAnsi="Cambria"/>
          <w:sz w:val="20"/>
        </w:rPr>
      </w:pPr>
    </w:p>
    <w:p w14:paraId="5F49C7E9" w14:textId="77777777" w:rsidR="008112A9" w:rsidRPr="00550723" w:rsidRDefault="008112A9" w:rsidP="005219F5">
      <w:pPr>
        <w:pStyle w:val="Smlouva"/>
        <w:ind w:right="-2"/>
        <w:rPr>
          <w:rFonts w:ascii="Cambria" w:hAnsi="Cambria"/>
          <w:sz w:val="20"/>
        </w:rPr>
      </w:pPr>
    </w:p>
    <w:p w14:paraId="2C872A89" w14:textId="77777777" w:rsidR="008112A9" w:rsidRPr="00550723" w:rsidRDefault="008112A9" w:rsidP="005219F5">
      <w:pPr>
        <w:pStyle w:val="Smlouva"/>
        <w:ind w:right="-2"/>
        <w:rPr>
          <w:rFonts w:ascii="Cambria" w:hAnsi="Cambria"/>
          <w:sz w:val="20"/>
        </w:rPr>
      </w:pPr>
    </w:p>
    <w:p w14:paraId="58778B08" w14:textId="77777777" w:rsidR="008112A9" w:rsidRPr="00550723" w:rsidRDefault="008112A9" w:rsidP="005219F5">
      <w:pPr>
        <w:pStyle w:val="Smlouva"/>
        <w:ind w:right="-2"/>
        <w:rPr>
          <w:rFonts w:ascii="Cambria" w:hAnsi="Cambria"/>
          <w:sz w:val="20"/>
        </w:rPr>
      </w:pPr>
    </w:p>
    <w:p w14:paraId="7D1D93C2" w14:textId="77777777" w:rsidR="008112A9" w:rsidRPr="00550723" w:rsidRDefault="008112A9" w:rsidP="005219F5">
      <w:pPr>
        <w:pStyle w:val="Smlouva"/>
        <w:ind w:right="-2"/>
        <w:rPr>
          <w:rFonts w:ascii="Cambria" w:hAnsi="Cambria"/>
          <w:sz w:val="20"/>
        </w:rPr>
      </w:pPr>
    </w:p>
    <w:p w14:paraId="72BA8238" w14:textId="77777777" w:rsidR="005F4D00" w:rsidRPr="00550723" w:rsidRDefault="005F4D00" w:rsidP="005219F5">
      <w:pPr>
        <w:pStyle w:val="Smlouva"/>
        <w:ind w:right="-2"/>
        <w:rPr>
          <w:rFonts w:ascii="Cambria" w:hAnsi="Cambria"/>
          <w:sz w:val="20"/>
        </w:rPr>
      </w:pPr>
    </w:p>
    <w:p w14:paraId="78228B36" w14:textId="77777777" w:rsidR="005219F5" w:rsidRPr="00550723" w:rsidRDefault="005219F5" w:rsidP="005219F5">
      <w:pPr>
        <w:pStyle w:val="Smlouva"/>
        <w:ind w:right="-2"/>
        <w:rPr>
          <w:rFonts w:ascii="Cambria" w:hAnsi="Cambria"/>
          <w:sz w:val="20"/>
        </w:rPr>
      </w:pPr>
    </w:p>
    <w:tbl>
      <w:tblPr>
        <w:tblW w:w="9106" w:type="dxa"/>
        <w:jc w:val="center"/>
        <w:tblLook w:val="01E0" w:firstRow="1" w:lastRow="1" w:firstColumn="1" w:lastColumn="1" w:noHBand="0" w:noVBand="0"/>
      </w:tblPr>
      <w:tblGrid>
        <w:gridCol w:w="4927"/>
        <w:gridCol w:w="4179"/>
      </w:tblGrid>
      <w:tr w:rsidR="0051095A" w:rsidRPr="00550723" w14:paraId="137C29C9" w14:textId="77777777" w:rsidTr="005219F5">
        <w:trPr>
          <w:jc w:val="center"/>
        </w:trPr>
        <w:tc>
          <w:tcPr>
            <w:tcW w:w="4927" w:type="dxa"/>
            <w:vAlign w:val="bottom"/>
          </w:tcPr>
          <w:p w14:paraId="604393F8" w14:textId="77777777" w:rsidR="0051095A" w:rsidRPr="00550723" w:rsidRDefault="0051095A" w:rsidP="005219F5">
            <w:pPr>
              <w:ind w:right="-2"/>
              <w:jc w:val="center"/>
              <w:rPr>
                <w:rFonts w:ascii="Cambria" w:hAnsi="Cambria"/>
                <w:sz w:val="20"/>
              </w:rPr>
            </w:pPr>
            <w:r w:rsidRPr="00550723">
              <w:rPr>
                <w:rFonts w:ascii="Cambria" w:hAnsi="Cambria"/>
                <w:sz w:val="20"/>
              </w:rPr>
              <w:t>……………………….................………………………….</w:t>
            </w:r>
          </w:p>
        </w:tc>
        <w:tc>
          <w:tcPr>
            <w:tcW w:w="4179" w:type="dxa"/>
            <w:vAlign w:val="bottom"/>
          </w:tcPr>
          <w:p w14:paraId="1B908CF4" w14:textId="77777777" w:rsidR="0051095A" w:rsidRPr="00550723" w:rsidRDefault="0051095A" w:rsidP="005219F5">
            <w:pPr>
              <w:ind w:right="-2"/>
              <w:jc w:val="center"/>
              <w:rPr>
                <w:rFonts w:ascii="Cambria" w:hAnsi="Cambria"/>
                <w:sz w:val="20"/>
              </w:rPr>
            </w:pPr>
            <w:r w:rsidRPr="00550723">
              <w:rPr>
                <w:rFonts w:ascii="Cambria" w:hAnsi="Cambria"/>
                <w:sz w:val="20"/>
              </w:rPr>
              <w:t>……………………….................………………………….</w:t>
            </w:r>
          </w:p>
        </w:tc>
      </w:tr>
      <w:tr w:rsidR="0051095A" w:rsidRPr="00550723" w14:paraId="3ADFB658" w14:textId="77777777" w:rsidTr="005219F5">
        <w:trPr>
          <w:jc w:val="center"/>
        </w:trPr>
        <w:tc>
          <w:tcPr>
            <w:tcW w:w="4927" w:type="dxa"/>
            <w:vAlign w:val="bottom"/>
          </w:tcPr>
          <w:p w14:paraId="1D5BBFE4" w14:textId="77777777" w:rsidR="0051095A" w:rsidRPr="00550723" w:rsidRDefault="0051095A" w:rsidP="005219F5">
            <w:pPr>
              <w:ind w:right="-2"/>
              <w:jc w:val="center"/>
              <w:rPr>
                <w:rFonts w:ascii="Cambria" w:hAnsi="Cambria"/>
                <w:i/>
                <w:sz w:val="20"/>
              </w:rPr>
            </w:pPr>
            <w:permStart w:id="2049458886" w:edGrp="everyone"/>
            <w:r w:rsidRPr="00550723">
              <w:rPr>
                <w:rFonts w:ascii="Cambria" w:hAnsi="Cambria"/>
                <w:i/>
                <w:sz w:val="20"/>
              </w:rPr>
              <w:t>zhotovitel</w:t>
            </w:r>
            <w:permEnd w:id="2049458886"/>
          </w:p>
        </w:tc>
        <w:tc>
          <w:tcPr>
            <w:tcW w:w="4179" w:type="dxa"/>
            <w:vAlign w:val="bottom"/>
          </w:tcPr>
          <w:p w14:paraId="63DD4652" w14:textId="77777777" w:rsidR="0051095A" w:rsidRPr="00550723" w:rsidRDefault="0051095A" w:rsidP="005219F5">
            <w:pPr>
              <w:ind w:right="-2"/>
              <w:jc w:val="center"/>
              <w:rPr>
                <w:rFonts w:ascii="Cambria" w:hAnsi="Cambria"/>
                <w:sz w:val="20"/>
              </w:rPr>
            </w:pPr>
            <w:r w:rsidRPr="00550723">
              <w:rPr>
                <w:rFonts w:ascii="Cambria" w:hAnsi="Cambria"/>
                <w:i/>
                <w:sz w:val="20"/>
              </w:rPr>
              <w:t>objednatel</w:t>
            </w:r>
          </w:p>
        </w:tc>
      </w:tr>
    </w:tbl>
    <w:p w14:paraId="33631FCB" w14:textId="77777777" w:rsidR="00E63767" w:rsidRPr="00550723" w:rsidRDefault="00E63767">
      <w:pPr>
        <w:widowControl/>
        <w:rPr>
          <w:rFonts w:ascii="Cambria" w:hAnsi="Cambria"/>
          <w:sz w:val="20"/>
          <w:u w:val="single"/>
        </w:rPr>
      </w:pPr>
    </w:p>
    <w:p w14:paraId="7CC76FB5" w14:textId="77777777" w:rsidR="00E63767" w:rsidRPr="00550723" w:rsidRDefault="00E63767">
      <w:pPr>
        <w:widowControl/>
        <w:rPr>
          <w:rFonts w:ascii="Cambria" w:hAnsi="Cambria"/>
          <w:sz w:val="20"/>
          <w:u w:val="single"/>
        </w:rPr>
      </w:pPr>
    </w:p>
    <w:p w14:paraId="0A155F1B" w14:textId="77777777" w:rsidR="00E63767" w:rsidRPr="00550723" w:rsidRDefault="00E63767">
      <w:pPr>
        <w:widowControl/>
        <w:rPr>
          <w:rFonts w:ascii="Cambria" w:hAnsi="Cambria"/>
          <w:sz w:val="20"/>
          <w:u w:val="single"/>
        </w:rPr>
      </w:pPr>
    </w:p>
    <w:p w14:paraId="4FB18367" w14:textId="77777777" w:rsidR="00765713" w:rsidRPr="00550723" w:rsidRDefault="00765713">
      <w:pPr>
        <w:widowControl/>
        <w:rPr>
          <w:rFonts w:ascii="Cambria" w:hAnsi="Cambria"/>
          <w:sz w:val="20"/>
          <w:u w:val="single"/>
        </w:rPr>
      </w:pPr>
    </w:p>
    <w:p w14:paraId="680AEA85" w14:textId="77777777" w:rsidR="00765713" w:rsidRPr="00550723" w:rsidRDefault="00765713">
      <w:pPr>
        <w:widowControl/>
        <w:rPr>
          <w:rFonts w:ascii="Cambria" w:hAnsi="Cambria"/>
          <w:sz w:val="20"/>
          <w:u w:val="single"/>
        </w:rPr>
      </w:pPr>
    </w:p>
    <w:p w14:paraId="05D3E3EF" w14:textId="77777777" w:rsidR="00765713" w:rsidRPr="00550723" w:rsidRDefault="00765713">
      <w:pPr>
        <w:widowControl/>
        <w:rPr>
          <w:rFonts w:ascii="Cambria" w:hAnsi="Cambria"/>
          <w:sz w:val="20"/>
          <w:u w:val="single"/>
        </w:rPr>
      </w:pPr>
    </w:p>
    <w:p w14:paraId="2CDC05B7" w14:textId="77777777" w:rsidR="00765713" w:rsidRPr="00550723" w:rsidRDefault="00765713">
      <w:pPr>
        <w:widowControl/>
        <w:rPr>
          <w:rFonts w:ascii="Cambria" w:hAnsi="Cambria"/>
          <w:sz w:val="20"/>
          <w:u w:val="single"/>
        </w:rPr>
      </w:pPr>
    </w:p>
    <w:p w14:paraId="70EE3518" w14:textId="77777777" w:rsidR="00E63767" w:rsidRPr="00550723" w:rsidRDefault="00E63767" w:rsidP="00765713">
      <w:pPr>
        <w:widowControl/>
        <w:ind w:right="-2"/>
        <w:jc w:val="both"/>
        <w:rPr>
          <w:rFonts w:ascii="Cambria" w:hAnsi="Cambria"/>
          <w:sz w:val="20"/>
          <w:u w:val="single"/>
        </w:rPr>
      </w:pPr>
    </w:p>
    <w:p w14:paraId="6123A01F" w14:textId="77777777" w:rsidR="005219F5" w:rsidRPr="00550723" w:rsidRDefault="005219F5">
      <w:pPr>
        <w:widowControl/>
        <w:rPr>
          <w:rFonts w:ascii="Cambria" w:hAnsi="Cambria"/>
          <w:sz w:val="20"/>
          <w:u w:val="single"/>
        </w:rPr>
      </w:pPr>
      <w:r w:rsidRPr="00550723">
        <w:rPr>
          <w:rFonts w:ascii="Cambria" w:hAnsi="Cambria"/>
          <w:sz w:val="20"/>
          <w:u w:val="single"/>
        </w:rPr>
        <w:br w:type="page"/>
      </w:r>
    </w:p>
    <w:p w14:paraId="2EC2C2C5" w14:textId="77777777" w:rsidR="005219F5" w:rsidRPr="00550723" w:rsidRDefault="005219F5" w:rsidP="00291AD9">
      <w:pPr>
        <w:ind w:right="-2"/>
        <w:jc w:val="right"/>
        <w:rPr>
          <w:rFonts w:ascii="Cambria" w:hAnsi="Cambria"/>
          <w:sz w:val="20"/>
          <w:u w:val="single"/>
        </w:rPr>
      </w:pPr>
    </w:p>
    <w:p w14:paraId="14372E8F" w14:textId="77777777" w:rsidR="00765713" w:rsidRPr="00550723" w:rsidRDefault="00765713" w:rsidP="00291AD9">
      <w:pPr>
        <w:ind w:right="-2"/>
        <w:jc w:val="right"/>
        <w:rPr>
          <w:rFonts w:ascii="Cambria" w:hAnsi="Cambria"/>
          <w:sz w:val="20"/>
          <w:u w:val="single"/>
        </w:rPr>
      </w:pPr>
    </w:p>
    <w:p w14:paraId="2401CDC3" w14:textId="77777777" w:rsidR="00765713" w:rsidRPr="00550723" w:rsidRDefault="00765713" w:rsidP="00291AD9">
      <w:pPr>
        <w:ind w:right="-2"/>
        <w:jc w:val="right"/>
        <w:rPr>
          <w:rFonts w:ascii="Cambria" w:hAnsi="Cambria"/>
          <w:sz w:val="20"/>
          <w:u w:val="single"/>
        </w:rPr>
      </w:pPr>
    </w:p>
    <w:p w14:paraId="743F72F3" w14:textId="77777777" w:rsidR="00765713" w:rsidRPr="00550723" w:rsidRDefault="00765713" w:rsidP="00291AD9">
      <w:pPr>
        <w:ind w:right="-2"/>
        <w:jc w:val="right"/>
        <w:rPr>
          <w:rFonts w:ascii="Cambria" w:hAnsi="Cambria"/>
          <w:sz w:val="20"/>
          <w:u w:val="single"/>
        </w:rPr>
      </w:pPr>
    </w:p>
    <w:p w14:paraId="4129CE90" w14:textId="77777777" w:rsidR="00765713" w:rsidRPr="00550723" w:rsidRDefault="00765713" w:rsidP="00291AD9">
      <w:pPr>
        <w:ind w:right="-2"/>
        <w:jc w:val="right"/>
        <w:rPr>
          <w:rFonts w:ascii="Cambria" w:hAnsi="Cambria"/>
          <w:sz w:val="20"/>
          <w:u w:val="single"/>
        </w:rPr>
      </w:pPr>
    </w:p>
    <w:p w14:paraId="7BE62E92" w14:textId="77777777" w:rsidR="00765713" w:rsidRPr="00550723" w:rsidRDefault="00765713" w:rsidP="00291AD9">
      <w:pPr>
        <w:ind w:right="-2"/>
        <w:jc w:val="right"/>
        <w:rPr>
          <w:rFonts w:ascii="Cambria" w:hAnsi="Cambria"/>
          <w:sz w:val="20"/>
          <w:u w:val="single"/>
        </w:rPr>
      </w:pPr>
    </w:p>
    <w:p w14:paraId="48958316" w14:textId="77777777" w:rsidR="00765713" w:rsidRPr="00550723" w:rsidRDefault="00765713" w:rsidP="00291AD9">
      <w:pPr>
        <w:ind w:right="-2"/>
        <w:jc w:val="right"/>
        <w:rPr>
          <w:rFonts w:ascii="Cambria" w:hAnsi="Cambria"/>
          <w:sz w:val="20"/>
          <w:u w:val="single"/>
        </w:rPr>
      </w:pPr>
    </w:p>
    <w:p w14:paraId="2AD2BA23" w14:textId="77777777" w:rsidR="00765713" w:rsidRPr="00550723" w:rsidRDefault="00765713" w:rsidP="00291AD9">
      <w:pPr>
        <w:ind w:right="-2"/>
        <w:jc w:val="right"/>
        <w:rPr>
          <w:rFonts w:ascii="Cambria" w:hAnsi="Cambria"/>
          <w:sz w:val="20"/>
          <w:u w:val="single"/>
        </w:rPr>
      </w:pPr>
    </w:p>
    <w:p w14:paraId="713B8DB4" w14:textId="77777777" w:rsidR="00765713" w:rsidRPr="00550723" w:rsidRDefault="00765713" w:rsidP="00291AD9">
      <w:pPr>
        <w:ind w:right="-2"/>
        <w:jc w:val="right"/>
        <w:rPr>
          <w:rFonts w:ascii="Cambria" w:hAnsi="Cambria"/>
          <w:sz w:val="20"/>
          <w:u w:val="single"/>
        </w:rPr>
      </w:pPr>
    </w:p>
    <w:p w14:paraId="14B82D0D" w14:textId="77777777" w:rsidR="00765713" w:rsidRPr="00550723" w:rsidRDefault="00765713" w:rsidP="00291AD9">
      <w:pPr>
        <w:ind w:right="-2"/>
        <w:jc w:val="right"/>
        <w:rPr>
          <w:rFonts w:ascii="Cambria" w:hAnsi="Cambria"/>
          <w:sz w:val="20"/>
          <w:u w:val="single"/>
        </w:rPr>
      </w:pPr>
    </w:p>
    <w:p w14:paraId="78A50C88" w14:textId="77777777" w:rsidR="00765713" w:rsidRPr="00550723" w:rsidRDefault="00765713" w:rsidP="00291AD9">
      <w:pPr>
        <w:ind w:right="-2"/>
        <w:jc w:val="right"/>
        <w:rPr>
          <w:rFonts w:ascii="Cambria" w:hAnsi="Cambria"/>
          <w:sz w:val="20"/>
          <w:u w:val="single"/>
        </w:rPr>
      </w:pPr>
    </w:p>
    <w:p w14:paraId="6EDEC22D" w14:textId="77777777" w:rsidR="00765713" w:rsidRPr="00550723" w:rsidRDefault="00765713" w:rsidP="00291AD9">
      <w:pPr>
        <w:ind w:right="-2"/>
        <w:jc w:val="right"/>
        <w:rPr>
          <w:rFonts w:ascii="Cambria" w:hAnsi="Cambria"/>
          <w:sz w:val="20"/>
          <w:u w:val="single"/>
        </w:rPr>
      </w:pPr>
    </w:p>
    <w:p w14:paraId="72CC3374" w14:textId="77777777" w:rsidR="00765713" w:rsidRPr="00550723" w:rsidRDefault="00765713" w:rsidP="00291AD9">
      <w:pPr>
        <w:ind w:right="-2"/>
        <w:jc w:val="right"/>
        <w:rPr>
          <w:rFonts w:ascii="Cambria" w:hAnsi="Cambria"/>
          <w:sz w:val="20"/>
          <w:u w:val="single"/>
        </w:rPr>
      </w:pPr>
    </w:p>
    <w:p w14:paraId="0FD418AC" w14:textId="77777777" w:rsidR="00765713" w:rsidRPr="00550723" w:rsidRDefault="00765713" w:rsidP="00291AD9">
      <w:pPr>
        <w:ind w:right="-2"/>
        <w:jc w:val="right"/>
        <w:rPr>
          <w:rFonts w:ascii="Cambria" w:hAnsi="Cambria"/>
          <w:sz w:val="20"/>
          <w:u w:val="single"/>
        </w:rPr>
      </w:pPr>
    </w:p>
    <w:p w14:paraId="56C33422" w14:textId="77777777" w:rsidR="00765713" w:rsidRPr="00550723" w:rsidRDefault="00765713" w:rsidP="00291AD9">
      <w:pPr>
        <w:ind w:right="-2"/>
        <w:jc w:val="right"/>
        <w:rPr>
          <w:rFonts w:ascii="Cambria" w:hAnsi="Cambria"/>
          <w:sz w:val="20"/>
          <w:u w:val="single"/>
        </w:rPr>
      </w:pPr>
    </w:p>
    <w:p w14:paraId="00B6BC90" w14:textId="1EDED3C4" w:rsidR="00291AD9" w:rsidRPr="00550723" w:rsidRDefault="00291AD9" w:rsidP="00765713">
      <w:pPr>
        <w:ind w:right="-2"/>
        <w:jc w:val="center"/>
        <w:rPr>
          <w:rFonts w:ascii="Cambria" w:hAnsi="Cambria"/>
          <w:b/>
        </w:rPr>
      </w:pPr>
      <w:r w:rsidRPr="00550723">
        <w:rPr>
          <w:rFonts w:ascii="Cambria" w:hAnsi="Cambria"/>
          <w:b/>
        </w:rPr>
        <w:t xml:space="preserve">Příloha č. 1 - </w:t>
      </w:r>
      <w:r w:rsidR="003B608B" w:rsidRPr="00550723">
        <w:rPr>
          <w:rFonts w:ascii="Cambria" w:hAnsi="Cambria"/>
          <w:b/>
        </w:rPr>
        <w:t>Položkový rozpočet díla</w:t>
      </w:r>
    </w:p>
    <w:p w14:paraId="7D6C8E3D" w14:textId="77777777" w:rsidR="00291AD9" w:rsidRPr="00550723" w:rsidRDefault="00291AD9" w:rsidP="00291AD9">
      <w:pPr>
        <w:pStyle w:val="Smlouva"/>
        <w:spacing w:after="120"/>
        <w:ind w:right="-2"/>
        <w:rPr>
          <w:rFonts w:ascii="Cambria" w:hAnsi="Cambria"/>
          <w:sz w:val="20"/>
        </w:rPr>
      </w:pPr>
    </w:p>
    <w:p w14:paraId="4899C7A0" w14:textId="77777777" w:rsidR="00291AD9" w:rsidRPr="00550723" w:rsidRDefault="00291AD9" w:rsidP="00291AD9">
      <w:pPr>
        <w:spacing w:after="120"/>
        <w:ind w:right="-2"/>
        <w:rPr>
          <w:rFonts w:ascii="Cambria" w:hAnsi="Cambria"/>
          <w:sz w:val="20"/>
        </w:rPr>
      </w:pPr>
    </w:p>
    <w:p w14:paraId="4E8C281B" w14:textId="77777777" w:rsidR="00291AD9" w:rsidRPr="00550723" w:rsidRDefault="00291AD9" w:rsidP="00291AD9">
      <w:pPr>
        <w:spacing w:after="120"/>
        <w:ind w:right="-2"/>
        <w:rPr>
          <w:rFonts w:ascii="Cambria" w:hAnsi="Cambria"/>
          <w:sz w:val="20"/>
        </w:rPr>
      </w:pPr>
    </w:p>
    <w:p w14:paraId="71EB6B9F" w14:textId="77777777" w:rsidR="00291AD9" w:rsidRPr="00550723" w:rsidRDefault="00291AD9" w:rsidP="00291AD9">
      <w:pPr>
        <w:spacing w:after="120"/>
        <w:ind w:right="-2"/>
        <w:rPr>
          <w:rFonts w:ascii="Cambria" w:hAnsi="Cambria"/>
          <w:sz w:val="20"/>
        </w:rPr>
      </w:pPr>
    </w:p>
    <w:p w14:paraId="030E073E" w14:textId="77777777" w:rsidR="00291AD9" w:rsidRPr="00550723" w:rsidRDefault="00291AD9" w:rsidP="00291AD9">
      <w:pPr>
        <w:spacing w:after="120"/>
        <w:ind w:right="-2"/>
        <w:rPr>
          <w:rFonts w:ascii="Cambria" w:hAnsi="Cambria"/>
          <w:sz w:val="20"/>
        </w:rPr>
      </w:pPr>
    </w:p>
    <w:p w14:paraId="4C387A50" w14:textId="77777777" w:rsidR="00291AD9" w:rsidRPr="00550723" w:rsidRDefault="00291AD9" w:rsidP="00291AD9">
      <w:pPr>
        <w:spacing w:after="120"/>
        <w:ind w:right="-2"/>
        <w:rPr>
          <w:rFonts w:ascii="Cambria" w:hAnsi="Cambria"/>
          <w:sz w:val="20"/>
        </w:rPr>
      </w:pPr>
    </w:p>
    <w:p w14:paraId="2DB93006" w14:textId="77777777" w:rsidR="00291AD9" w:rsidRPr="00550723" w:rsidRDefault="00291AD9" w:rsidP="00291AD9">
      <w:pPr>
        <w:spacing w:after="120"/>
        <w:ind w:right="-2"/>
        <w:rPr>
          <w:rFonts w:ascii="Cambria" w:hAnsi="Cambria"/>
          <w:sz w:val="20"/>
        </w:rPr>
      </w:pPr>
    </w:p>
    <w:p w14:paraId="3474224F" w14:textId="77777777" w:rsidR="00291AD9" w:rsidRPr="00550723" w:rsidRDefault="00291AD9" w:rsidP="00291AD9">
      <w:pPr>
        <w:spacing w:after="120"/>
        <w:ind w:right="282" w:hanging="567"/>
        <w:rPr>
          <w:rFonts w:ascii="Cambria" w:hAnsi="Cambria"/>
          <w:sz w:val="20"/>
        </w:rPr>
      </w:pPr>
    </w:p>
    <w:p w14:paraId="6654F927" w14:textId="77777777" w:rsidR="00291AD9" w:rsidRPr="00550723" w:rsidRDefault="00291AD9" w:rsidP="00291AD9">
      <w:pPr>
        <w:spacing w:after="120"/>
        <w:ind w:right="565" w:hanging="567"/>
        <w:rPr>
          <w:rFonts w:ascii="Cambria" w:hAnsi="Cambria"/>
          <w:sz w:val="20"/>
        </w:rPr>
        <w:sectPr w:rsidR="00291AD9" w:rsidRPr="00550723" w:rsidSect="00C0716B">
          <w:headerReference w:type="even" r:id="rId9"/>
          <w:headerReference w:type="default" r:id="rId10"/>
          <w:footerReference w:type="even" r:id="rId11"/>
          <w:footerReference w:type="default" r:id="rId12"/>
          <w:headerReference w:type="first" r:id="rId13"/>
          <w:footerReference w:type="first" r:id="rId14"/>
          <w:endnotePr>
            <w:numFmt w:val="decimal"/>
            <w:numStart w:val="0"/>
          </w:endnotePr>
          <w:pgSz w:w="11906" w:h="16838" w:code="9"/>
          <w:pgMar w:top="971" w:right="1418" w:bottom="1134" w:left="1418" w:header="284" w:footer="397" w:gutter="0"/>
          <w:pgNumType w:start="0"/>
          <w:cols w:space="708"/>
          <w:titlePg/>
          <w:docGrid w:linePitch="326"/>
        </w:sectPr>
      </w:pPr>
    </w:p>
    <w:p w14:paraId="64E73FCE" w14:textId="201337CA" w:rsidR="00D22DFD" w:rsidRPr="00550723" w:rsidRDefault="00765713" w:rsidP="00765713">
      <w:pPr>
        <w:ind w:left="858" w:right="-711" w:hanging="567"/>
        <w:jc w:val="center"/>
        <w:rPr>
          <w:rFonts w:ascii="Cambria" w:hAnsi="Cambria"/>
          <w:b/>
          <w:u w:val="single"/>
        </w:rPr>
      </w:pPr>
      <w:r w:rsidRPr="00550723">
        <w:rPr>
          <w:rFonts w:ascii="Cambria" w:hAnsi="Cambria"/>
          <w:b/>
        </w:rPr>
        <w:lastRenderedPageBreak/>
        <w:t xml:space="preserve">Příloha č. 2 </w:t>
      </w:r>
      <w:r w:rsidR="00D22DFD" w:rsidRPr="00550723">
        <w:rPr>
          <w:rFonts w:ascii="Cambria" w:hAnsi="Cambria"/>
          <w:b/>
        </w:rPr>
        <w:t xml:space="preserve">- Seznam </w:t>
      </w:r>
      <w:r w:rsidR="008122FC" w:rsidRPr="00550723">
        <w:rPr>
          <w:rFonts w:ascii="Cambria" w:hAnsi="Cambria"/>
          <w:b/>
        </w:rPr>
        <w:t>poddodavatelů</w:t>
      </w:r>
    </w:p>
    <w:p w14:paraId="24F36C8C" w14:textId="77777777" w:rsidR="00D22DFD" w:rsidRPr="00550723" w:rsidRDefault="00D22DFD" w:rsidP="00D22DFD">
      <w:pPr>
        <w:ind w:right="565" w:hanging="567"/>
        <w:rPr>
          <w:rFonts w:ascii="Cambria" w:hAnsi="Cambria"/>
          <w:sz w:val="20"/>
          <w:u w:val="single"/>
        </w:rPr>
      </w:pPr>
    </w:p>
    <w:p w14:paraId="461F447E" w14:textId="77777777" w:rsidR="00765713" w:rsidRPr="00550723" w:rsidRDefault="00765713" w:rsidP="00D22DFD">
      <w:pPr>
        <w:ind w:right="565" w:hanging="567"/>
        <w:rPr>
          <w:rFonts w:ascii="Cambria" w:hAnsi="Cambria"/>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480"/>
        <w:gridCol w:w="2481"/>
      </w:tblGrid>
      <w:tr w:rsidR="00D22DFD" w:rsidRPr="00550723" w14:paraId="385334EC" w14:textId="77777777" w:rsidTr="009C5B2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997EBC3" w14:textId="77777777" w:rsidR="00D22DFD" w:rsidRPr="00550723" w:rsidRDefault="00D22DFD" w:rsidP="009C5B2C">
            <w:pPr>
              <w:jc w:val="center"/>
              <w:rPr>
                <w:rFonts w:ascii="Cambria" w:hAnsi="Cambria"/>
                <w:b/>
                <w:sz w:val="18"/>
              </w:rPr>
            </w:pPr>
            <w:r w:rsidRPr="00550723">
              <w:rPr>
                <w:rFonts w:ascii="Cambria" w:hAnsi="Cambria"/>
                <w:b/>
                <w:sz w:val="18"/>
              </w:rPr>
              <w:t>Název veřejné zakázky:</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3C5475" w14:textId="77777777" w:rsidR="00D22DFD" w:rsidRPr="00550723" w:rsidRDefault="00D22DFD" w:rsidP="009C5B2C">
            <w:pPr>
              <w:ind w:left="4537" w:right="565" w:hanging="567"/>
              <w:jc w:val="center"/>
              <w:rPr>
                <w:rFonts w:ascii="Cambria" w:hAnsi="Cambria"/>
                <w:b/>
                <w:sz w:val="18"/>
              </w:rPr>
            </w:pPr>
          </w:p>
          <w:p w14:paraId="5980E452" w14:textId="67913AAB" w:rsidR="00D22DFD" w:rsidRPr="00550723" w:rsidRDefault="00D22DFD" w:rsidP="009C5B2C">
            <w:pPr>
              <w:ind w:left="-108" w:right="-108"/>
              <w:jc w:val="center"/>
              <w:rPr>
                <w:rFonts w:ascii="Cambria" w:hAnsi="Cambria"/>
                <w:b/>
                <w:sz w:val="18"/>
              </w:rPr>
            </w:pPr>
            <w:r w:rsidRPr="00550723">
              <w:rPr>
                <w:rFonts w:ascii="Cambria" w:hAnsi="Cambria"/>
                <w:b/>
                <w:sz w:val="18"/>
              </w:rPr>
              <w:t xml:space="preserve">Popis části plnění, kterou hodlá </w:t>
            </w:r>
            <w:r w:rsidR="00111945" w:rsidRPr="00550723">
              <w:rPr>
                <w:rFonts w:ascii="Cambria" w:hAnsi="Cambria"/>
                <w:b/>
                <w:sz w:val="18"/>
              </w:rPr>
              <w:t>účastník</w:t>
            </w:r>
            <w:r w:rsidRPr="00550723">
              <w:rPr>
                <w:rFonts w:ascii="Cambria" w:hAnsi="Cambria"/>
                <w:b/>
                <w:sz w:val="18"/>
              </w:rPr>
              <w:t xml:space="preserve"> zadat </w:t>
            </w:r>
            <w:r w:rsidR="008122FC" w:rsidRPr="00550723">
              <w:rPr>
                <w:rFonts w:ascii="Cambria" w:hAnsi="Cambria"/>
                <w:b/>
                <w:sz w:val="18"/>
              </w:rPr>
              <w:t>poddodavatel</w:t>
            </w:r>
            <w:r w:rsidRPr="00550723">
              <w:rPr>
                <w:rFonts w:ascii="Cambria" w:hAnsi="Cambria"/>
                <w:b/>
                <w:sz w:val="18"/>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C3F322" w14:textId="77777777" w:rsidR="00D22DFD" w:rsidRPr="00550723" w:rsidRDefault="00D22DFD" w:rsidP="009C5B2C">
            <w:pPr>
              <w:ind w:left="-108" w:right="-108"/>
              <w:jc w:val="center"/>
              <w:rPr>
                <w:rFonts w:ascii="Cambria" w:hAnsi="Cambria"/>
                <w:b/>
                <w:sz w:val="18"/>
              </w:rPr>
            </w:pPr>
            <w:r w:rsidRPr="00550723">
              <w:rPr>
                <w:rFonts w:ascii="Cambria" w:hAnsi="Cambria"/>
                <w:b/>
                <w:sz w:val="18"/>
              </w:rPr>
              <w:t>% podíl na plnění VZ</w:t>
            </w:r>
          </w:p>
        </w:tc>
      </w:tr>
      <w:tr w:rsidR="00D22DFD" w:rsidRPr="00550723" w14:paraId="7518C2AB" w14:textId="77777777" w:rsidTr="009C5B2C">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B2205D8" w14:textId="0903018D" w:rsidR="00D22DFD" w:rsidRPr="00550723" w:rsidRDefault="00E7245F" w:rsidP="00854393">
            <w:pPr>
              <w:numPr>
                <w:ilvl w:val="1"/>
                <w:numId w:val="0"/>
              </w:numPr>
              <w:tabs>
                <w:tab w:val="num" w:pos="-2835"/>
              </w:tabs>
              <w:ind w:left="-108" w:right="-108"/>
              <w:jc w:val="center"/>
              <w:rPr>
                <w:rFonts w:ascii="Cambria" w:hAnsi="Cambria"/>
                <w:b/>
                <w:sz w:val="20"/>
              </w:rPr>
            </w:pPr>
            <w:r w:rsidRPr="00550723">
              <w:rPr>
                <w:rFonts w:ascii="Cambria" w:hAnsi="Cambria"/>
                <w:i/>
                <w:sz w:val="18"/>
              </w:rPr>
              <w:t>Rozvoj sportovního areálu Orlovna Veselí nad Moravou-víceúčelový sál</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470D95" w14:textId="77777777" w:rsidR="00D22DFD" w:rsidRPr="00550723" w:rsidRDefault="00D22DFD" w:rsidP="009C5B2C">
            <w:pPr>
              <w:ind w:right="565" w:hanging="567"/>
              <w:rPr>
                <w:rFonts w:ascii="Cambria" w:hAnsi="Cambria"/>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0C600" w14:textId="77777777" w:rsidR="00D22DFD" w:rsidRPr="00550723" w:rsidRDefault="00D22DFD" w:rsidP="009C5B2C">
            <w:pPr>
              <w:ind w:right="565" w:hanging="567"/>
              <w:rPr>
                <w:rFonts w:ascii="Cambria" w:hAnsi="Cambria"/>
                <w:sz w:val="20"/>
              </w:rPr>
            </w:pPr>
          </w:p>
        </w:tc>
      </w:tr>
    </w:tbl>
    <w:p w14:paraId="51F0FDB3" w14:textId="77777777" w:rsidR="00D22DFD" w:rsidRPr="00550723" w:rsidRDefault="00D22DFD" w:rsidP="00D22DFD">
      <w:pPr>
        <w:ind w:left="4537" w:right="565" w:hanging="567"/>
        <w:rPr>
          <w:rFonts w:ascii="Cambria" w:hAnsi="Cambr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550723" w14:paraId="62ED22B4"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1A54E" w14:textId="77777777" w:rsidR="00D22DFD" w:rsidRPr="00550723" w:rsidRDefault="00D22DFD" w:rsidP="009C5B2C">
            <w:pPr>
              <w:ind w:left="33" w:right="565"/>
              <w:rPr>
                <w:rFonts w:ascii="Cambria" w:hAnsi="Cambria"/>
                <w:b/>
                <w:sz w:val="20"/>
              </w:rPr>
            </w:pPr>
            <w:permStart w:id="919933206" w:edGrp="everyone" w:colFirst="1" w:colLast="1"/>
            <w:permStart w:id="2106348806" w:edGrp="everyone" w:colFirst="2" w:colLast="2"/>
            <w:r w:rsidRPr="00550723">
              <w:rPr>
                <w:rFonts w:ascii="Cambria" w:hAnsi="Cambria"/>
                <w:b/>
                <w:sz w:val="20"/>
              </w:rPr>
              <w:t xml:space="preserve">Identifikace </w:t>
            </w:r>
            <w:r w:rsidR="008122FC" w:rsidRPr="00550723">
              <w:rPr>
                <w:rFonts w:ascii="Cambria" w:hAnsi="Cambria"/>
                <w:b/>
                <w:sz w:val="20"/>
              </w:rPr>
              <w:t>poddodavatele</w:t>
            </w:r>
            <w:r w:rsidRPr="00550723">
              <w:rPr>
                <w:rFonts w:ascii="Cambria" w:hAnsi="Cambria"/>
                <w:b/>
                <w:sz w:val="20"/>
              </w:rPr>
              <w:t xml:space="preserve"> č. 1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6F5CAD" w14:textId="77777777" w:rsidR="00D22DFD" w:rsidRPr="00550723" w:rsidRDefault="00D22DFD" w:rsidP="009C5B2C">
            <w:pPr>
              <w:tabs>
                <w:tab w:val="left" w:pos="2302"/>
              </w:tabs>
              <w:ind w:left="-108" w:right="-39"/>
              <w:jc w:val="center"/>
              <w:rPr>
                <w:rFonts w:ascii="Cambria" w:hAnsi="Cambr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4353A7" w14:textId="77777777" w:rsidR="00D22DFD" w:rsidRPr="00550723" w:rsidRDefault="00D22DFD" w:rsidP="009C5B2C">
            <w:pPr>
              <w:tabs>
                <w:tab w:val="left" w:pos="2302"/>
              </w:tabs>
              <w:ind w:left="-108" w:right="-39"/>
              <w:jc w:val="center"/>
              <w:rPr>
                <w:rFonts w:ascii="Cambria" w:hAnsi="Cambria"/>
                <w:sz w:val="20"/>
              </w:rPr>
            </w:pPr>
          </w:p>
        </w:tc>
      </w:tr>
      <w:tr w:rsidR="00D22DFD" w:rsidRPr="00550723" w14:paraId="49AC566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E5948F4" w14:textId="77777777" w:rsidR="00D22DFD" w:rsidRPr="00550723" w:rsidRDefault="00D22DFD" w:rsidP="009C5B2C">
            <w:pPr>
              <w:ind w:right="565"/>
              <w:rPr>
                <w:rFonts w:ascii="Cambria" w:hAnsi="Cambria"/>
                <w:sz w:val="20"/>
              </w:rPr>
            </w:pPr>
            <w:permStart w:id="663174482" w:edGrp="everyone" w:colFirst="1" w:colLast="1"/>
            <w:permEnd w:id="919933206"/>
            <w:permEnd w:id="2106348806"/>
            <w:r w:rsidRPr="00550723">
              <w:rPr>
                <w:rFonts w:ascii="Cambria" w:hAnsi="Cambr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2509242"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07AABE"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2E20C8" w14:textId="77777777" w:rsidR="00D22DFD" w:rsidRPr="00550723" w:rsidRDefault="00D22DFD" w:rsidP="009C5B2C">
            <w:pPr>
              <w:ind w:right="565" w:hanging="567"/>
              <w:rPr>
                <w:rFonts w:ascii="Cambria" w:hAnsi="Cambria"/>
                <w:sz w:val="20"/>
              </w:rPr>
            </w:pPr>
          </w:p>
        </w:tc>
      </w:tr>
      <w:tr w:rsidR="00D22DFD" w:rsidRPr="00550723" w14:paraId="162A0A99"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37B544E" w14:textId="77777777" w:rsidR="00D22DFD" w:rsidRPr="00550723" w:rsidRDefault="00D22DFD" w:rsidP="009C5B2C">
            <w:pPr>
              <w:ind w:right="-70"/>
              <w:rPr>
                <w:rFonts w:ascii="Cambria" w:hAnsi="Cambria"/>
                <w:sz w:val="20"/>
              </w:rPr>
            </w:pPr>
            <w:permStart w:id="1511462988" w:edGrp="everyone" w:colFirst="1" w:colLast="1"/>
            <w:permEnd w:id="663174482"/>
            <w:r w:rsidRPr="00550723">
              <w:rPr>
                <w:rFonts w:ascii="Cambria" w:hAnsi="Cambr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D5E1897"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E23431"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925BF" w14:textId="77777777" w:rsidR="00D22DFD" w:rsidRPr="00550723" w:rsidRDefault="00D22DFD" w:rsidP="009C5B2C">
            <w:pPr>
              <w:ind w:right="565" w:hanging="567"/>
              <w:rPr>
                <w:rFonts w:ascii="Cambria" w:hAnsi="Cambria"/>
                <w:sz w:val="20"/>
              </w:rPr>
            </w:pPr>
          </w:p>
        </w:tc>
      </w:tr>
      <w:tr w:rsidR="00D22DFD" w:rsidRPr="00550723" w14:paraId="44294C4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5E54CDF" w14:textId="77777777" w:rsidR="00D22DFD" w:rsidRPr="00550723" w:rsidRDefault="00D22DFD" w:rsidP="009C5B2C">
            <w:pPr>
              <w:ind w:right="-70"/>
              <w:rPr>
                <w:rFonts w:ascii="Cambria" w:hAnsi="Cambria"/>
                <w:sz w:val="20"/>
              </w:rPr>
            </w:pPr>
            <w:permStart w:id="1160993656" w:edGrp="everyone" w:colFirst="1" w:colLast="1"/>
            <w:permEnd w:id="1511462988"/>
            <w:r w:rsidRPr="00550723">
              <w:rPr>
                <w:rFonts w:ascii="Cambria" w:hAnsi="Cambria"/>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8C2F72E"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917654"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754D75" w14:textId="77777777" w:rsidR="00D22DFD" w:rsidRPr="00550723" w:rsidRDefault="00D22DFD" w:rsidP="009C5B2C">
            <w:pPr>
              <w:ind w:right="565" w:hanging="567"/>
              <w:rPr>
                <w:rFonts w:ascii="Cambria" w:hAnsi="Cambria"/>
                <w:sz w:val="20"/>
              </w:rPr>
            </w:pPr>
          </w:p>
        </w:tc>
      </w:tr>
      <w:tr w:rsidR="00D22DFD" w:rsidRPr="00550723" w14:paraId="6C3F9D47"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F604AA2" w14:textId="77777777" w:rsidR="00D22DFD" w:rsidRPr="00550723" w:rsidRDefault="00D22DFD" w:rsidP="009C5B2C">
            <w:pPr>
              <w:ind w:right="-70"/>
              <w:rPr>
                <w:rFonts w:ascii="Cambria" w:hAnsi="Cambria"/>
                <w:sz w:val="20"/>
              </w:rPr>
            </w:pPr>
            <w:permStart w:id="1587612364" w:edGrp="everyone" w:colFirst="1" w:colLast="1"/>
            <w:permEnd w:id="1160993656"/>
            <w:r w:rsidRPr="00550723">
              <w:rPr>
                <w:rFonts w:ascii="Cambria" w:hAnsi="Cambr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C1C18F2"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5CB90"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8F3060" w14:textId="77777777" w:rsidR="00D22DFD" w:rsidRPr="00550723" w:rsidRDefault="00D22DFD" w:rsidP="009C5B2C">
            <w:pPr>
              <w:ind w:right="565" w:hanging="567"/>
              <w:rPr>
                <w:rFonts w:ascii="Cambria" w:hAnsi="Cambria"/>
                <w:sz w:val="20"/>
              </w:rPr>
            </w:pPr>
          </w:p>
        </w:tc>
      </w:tr>
      <w:tr w:rsidR="00D22DFD" w:rsidRPr="00550723" w14:paraId="703D67C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F8194CB" w14:textId="77777777" w:rsidR="00D22DFD" w:rsidRPr="00550723" w:rsidRDefault="00D22DFD" w:rsidP="009C5B2C">
            <w:pPr>
              <w:ind w:right="-70"/>
              <w:rPr>
                <w:rFonts w:ascii="Cambria" w:hAnsi="Cambria"/>
                <w:sz w:val="20"/>
              </w:rPr>
            </w:pPr>
            <w:permStart w:id="1533285299" w:edGrp="everyone" w:colFirst="1" w:colLast="1"/>
            <w:permEnd w:id="1587612364"/>
            <w:r w:rsidRPr="00550723">
              <w:rPr>
                <w:rFonts w:ascii="Cambria" w:hAnsi="Cambr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9360E16"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C70967"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C0A316" w14:textId="77777777" w:rsidR="00D22DFD" w:rsidRPr="00550723" w:rsidRDefault="00D22DFD" w:rsidP="009C5B2C">
            <w:pPr>
              <w:ind w:right="565" w:hanging="567"/>
              <w:rPr>
                <w:rFonts w:ascii="Cambria" w:hAnsi="Cambria"/>
                <w:sz w:val="20"/>
              </w:rPr>
            </w:pPr>
          </w:p>
        </w:tc>
      </w:tr>
      <w:tr w:rsidR="00D22DFD" w:rsidRPr="00550723" w14:paraId="3CB5E46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EC2D62A" w14:textId="77777777" w:rsidR="00D22DFD" w:rsidRPr="00550723" w:rsidRDefault="00D22DFD" w:rsidP="009C5B2C">
            <w:pPr>
              <w:ind w:right="-70"/>
              <w:rPr>
                <w:rFonts w:ascii="Cambria" w:hAnsi="Cambria"/>
                <w:sz w:val="20"/>
              </w:rPr>
            </w:pPr>
            <w:permStart w:id="1437357140" w:edGrp="everyone" w:colFirst="1" w:colLast="1"/>
            <w:permEnd w:id="1533285299"/>
            <w:r w:rsidRPr="00550723">
              <w:rPr>
                <w:rFonts w:ascii="Cambria" w:hAnsi="Cambria"/>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39F1527"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FB3170"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A47F56" w14:textId="77777777" w:rsidR="00D22DFD" w:rsidRPr="00550723" w:rsidRDefault="00D22DFD" w:rsidP="009C5B2C">
            <w:pPr>
              <w:ind w:right="565" w:hanging="567"/>
              <w:rPr>
                <w:rFonts w:ascii="Cambria" w:hAnsi="Cambria"/>
                <w:sz w:val="20"/>
              </w:rPr>
            </w:pPr>
          </w:p>
        </w:tc>
      </w:tr>
      <w:tr w:rsidR="00D22DFD" w:rsidRPr="00550723" w14:paraId="2CBCFD0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9090FCD" w14:textId="77777777" w:rsidR="00D22DFD" w:rsidRPr="00550723" w:rsidRDefault="00D22DFD" w:rsidP="009C5B2C">
            <w:pPr>
              <w:ind w:right="-70"/>
              <w:rPr>
                <w:rFonts w:ascii="Cambria" w:hAnsi="Cambria"/>
                <w:sz w:val="20"/>
              </w:rPr>
            </w:pPr>
            <w:permStart w:id="845904034" w:edGrp="everyone" w:colFirst="1" w:colLast="1"/>
            <w:permEnd w:id="1437357140"/>
            <w:r w:rsidRPr="00550723">
              <w:rPr>
                <w:rFonts w:ascii="Cambria" w:hAnsi="Cambria"/>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BAFFC05"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642FC6"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897E3E" w14:textId="77777777" w:rsidR="00D22DFD" w:rsidRPr="00550723" w:rsidRDefault="00D22DFD" w:rsidP="009C5B2C">
            <w:pPr>
              <w:ind w:right="565" w:hanging="567"/>
              <w:rPr>
                <w:rFonts w:ascii="Cambria" w:hAnsi="Cambria"/>
                <w:sz w:val="20"/>
              </w:rPr>
            </w:pPr>
          </w:p>
        </w:tc>
      </w:tr>
      <w:tr w:rsidR="00D22DFD" w:rsidRPr="00550723" w14:paraId="580A4CC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9438341" w14:textId="77777777" w:rsidR="00D22DFD" w:rsidRPr="00550723" w:rsidRDefault="00D22DFD" w:rsidP="009C5B2C">
            <w:pPr>
              <w:ind w:right="-70"/>
              <w:rPr>
                <w:rFonts w:ascii="Cambria" w:hAnsi="Cambria"/>
                <w:sz w:val="18"/>
                <w:szCs w:val="18"/>
              </w:rPr>
            </w:pPr>
            <w:permStart w:id="1807771217" w:edGrp="everyone" w:colFirst="1" w:colLast="1"/>
            <w:permEnd w:id="845904034"/>
            <w:r w:rsidRPr="00550723">
              <w:rPr>
                <w:rFonts w:ascii="Cambria" w:hAnsi="Cambria"/>
                <w:sz w:val="18"/>
                <w:szCs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E0F37AB"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D779E9"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C8A81" w14:textId="77777777" w:rsidR="00D22DFD" w:rsidRPr="00550723" w:rsidRDefault="00D22DFD" w:rsidP="009C5B2C">
            <w:pPr>
              <w:ind w:right="565" w:hanging="567"/>
              <w:rPr>
                <w:rFonts w:ascii="Cambria" w:hAnsi="Cambria"/>
                <w:sz w:val="20"/>
              </w:rPr>
            </w:pPr>
          </w:p>
        </w:tc>
      </w:tr>
      <w:permEnd w:id="1807771217"/>
    </w:tbl>
    <w:p w14:paraId="1E3161CA" w14:textId="77777777" w:rsidR="00D22DFD" w:rsidRPr="00550723" w:rsidRDefault="00D22DFD" w:rsidP="00D22DFD">
      <w:pPr>
        <w:ind w:left="709" w:right="565" w:hanging="567"/>
        <w:rPr>
          <w:rFonts w:ascii="Cambria" w:hAnsi="Cambr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550723" w14:paraId="4BBF4483"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14BE3" w14:textId="77777777" w:rsidR="00D22DFD" w:rsidRPr="00550723" w:rsidRDefault="00D22DFD" w:rsidP="009C5B2C">
            <w:pPr>
              <w:ind w:left="33" w:right="565"/>
              <w:rPr>
                <w:rFonts w:ascii="Cambria" w:hAnsi="Cambria"/>
                <w:b/>
                <w:sz w:val="20"/>
              </w:rPr>
            </w:pPr>
            <w:permStart w:id="1002856699" w:edGrp="everyone" w:colFirst="1" w:colLast="1"/>
            <w:permStart w:id="909397835" w:edGrp="everyone" w:colFirst="2" w:colLast="2"/>
            <w:r w:rsidRPr="00550723">
              <w:rPr>
                <w:rFonts w:ascii="Cambria" w:hAnsi="Cambria"/>
                <w:b/>
                <w:sz w:val="20"/>
              </w:rPr>
              <w:t xml:space="preserve">Identifikace </w:t>
            </w:r>
            <w:r w:rsidR="008122FC" w:rsidRPr="00550723">
              <w:rPr>
                <w:rFonts w:ascii="Cambria" w:hAnsi="Cambria"/>
                <w:b/>
                <w:sz w:val="20"/>
              </w:rPr>
              <w:t>poddodavatele</w:t>
            </w:r>
            <w:r w:rsidRPr="00550723">
              <w:rPr>
                <w:rFonts w:ascii="Cambria" w:hAnsi="Cambria"/>
                <w:b/>
                <w:sz w:val="20"/>
              </w:rPr>
              <w:t xml:space="preserve"> č. 2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492492" w14:textId="77777777" w:rsidR="00D22DFD" w:rsidRPr="00550723" w:rsidRDefault="00D22DFD" w:rsidP="009C5B2C">
            <w:pPr>
              <w:tabs>
                <w:tab w:val="left" w:pos="2302"/>
              </w:tabs>
              <w:ind w:left="-108" w:right="-39"/>
              <w:jc w:val="center"/>
              <w:rPr>
                <w:rFonts w:ascii="Cambria" w:hAnsi="Cambr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0CDE77" w14:textId="77777777" w:rsidR="00D22DFD" w:rsidRPr="00550723" w:rsidRDefault="00D22DFD" w:rsidP="009C5B2C">
            <w:pPr>
              <w:tabs>
                <w:tab w:val="left" w:pos="2302"/>
              </w:tabs>
              <w:ind w:left="-108" w:right="-39"/>
              <w:jc w:val="center"/>
              <w:rPr>
                <w:rFonts w:ascii="Cambria" w:hAnsi="Cambria"/>
                <w:sz w:val="20"/>
              </w:rPr>
            </w:pPr>
          </w:p>
        </w:tc>
      </w:tr>
      <w:tr w:rsidR="00D22DFD" w:rsidRPr="00550723" w14:paraId="63EB2C5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03B421CC" w14:textId="77777777" w:rsidR="00D22DFD" w:rsidRPr="00550723" w:rsidRDefault="00D22DFD" w:rsidP="009C5B2C">
            <w:pPr>
              <w:ind w:right="565"/>
              <w:rPr>
                <w:rFonts w:ascii="Cambria" w:hAnsi="Cambria"/>
                <w:sz w:val="20"/>
              </w:rPr>
            </w:pPr>
            <w:permStart w:id="1136139073" w:edGrp="everyone" w:colFirst="1" w:colLast="1"/>
            <w:permEnd w:id="1002856699"/>
            <w:permEnd w:id="909397835"/>
            <w:r w:rsidRPr="00550723">
              <w:rPr>
                <w:rFonts w:ascii="Cambria" w:hAnsi="Cambr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081382C"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54B823"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2913D9" w14:textId="77777777" w:rsidR="00D22DFD" w:rsidRPr="00550723" w:rsidRDefault="00D22DFD" w:rsidP="009C5B2C">
            <w:pPr>
              <w:ind w:right="565" w:hanging="567"/>
              <w:rPr>
                <w:rFonts w:ascii="Cambria" w:hAnsi="Cambria"/>
                <w:sz w:val="20"/>
              </w:rPr>
            </w:pPr>
          </w:p>
        </w:tc>
      </w:tr>
      <w:tr w:rsidR="00D22DFD" w:rsidRPr="00550723" w14:paraId="15396ED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01114DE" w14:textId="77777777" w:rsidR="00D22DFD" w:rsidRPr="00550723" w:rsidRDefault="00D22DFD" w:rsidP="009C5B2C">
            <w:pPr>
              <w:ind w:right="-70"/>
              <w:rPr>
                <w:rFonts w:ascii="Cambria" w:hAnsi="Cambria"/>
                <w:sz w:val="20"/>
              </w:rPr>
            </w:pPr>
            <w:permStart w:id="1563828508" w:edGrp="everyone" w:colFirst="1" w:colLast="1"/>
            <w:permEnd w:id="1136139073"/>
            <w:r w:rsidRPr="00550723">
              <w:rPr>
                <w:rFonts w:ascii="Cambria" w:hAnsi="Cambr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A5A6DE1"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36136D"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940966" w14:textId="77777777" w:rsidR="00D22DFD" w:rsidRPr="00550723" w:rsidRDefault="00D22DFD" w:rsidP="009C5B2C">
            <w:pPr>
              <w:ind w:right="565" w:hanging="567"/>
              <w:rPr>
                <w:rFonts w:ascii="Cambria" w:hAnsi="Cambria"/>
                <w:sz w:val="20"/>
              </w:rPr>
            </w:pPr>
          </w:p>
        </w:tc>
      </w:tr>
      <w:tr w:rsidR="00D22DFD" w:rsidRPr="00550723" w14:paraId="3B9C7E2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75EE1D6" w14:textId="77777777" w:rsidR="00D22DFD" w:rsidRPr="00550723" w:rsidRDefault="00D22DFD" w:rsidP="009C5B2C">
            <w:pPr>
              <w:ind w:right="-70"/>
              <w:rPr>
                <w:rFonts w:ascii="Cambria" w:hAnsi="Cambria"/>
                <w:sz w:val="20"/>
              </w:rPr>
            </w:pPr>
            <w:permStart w:id="491067694" w:edGrp="everyone" w:colFirst="1" w:colLast="1"/>
            <w:permEnd w:id="1563828508"/>
            <w:r w:rsidRPr="00550723">
              <w:rPr>
                <w:rFonts w:ascii="Cambria" w:hAnsi="Cambria"/>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6E0AA881"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EF4DEF"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8D810C" w14:textId="77777777" w:rsidR="00D22DFD" w:rsidRPr="00550723" w:rsidRDefault="00D22DFD" w:rsidP="009C5B2C">
            <w:pPr>
              <w:ind w:right="565" w:hanging="567"/>
              <w:rPr>
                <w:rFonts w:ascii="Cambria" w:hAnsi="Cambria"/>
                <w:sz w:val="20"/>
              </w:rPr>
            </w:pPr>
          </w:p>
        </w:tc>
      </w:tr>
      <w:tr w:rsidR="00D22DFD" w:rsidRPr="00550723" w14:paraId="070E306C"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DA175DC" w14:textId="77777777" w:rsidR="00D22DFD" w:rsidRPr="00550723" w:rsidRDefault="00D22DFD" w:rsidP="009C5B2C">
            <w:pPr>
              <w:ind w:right="-70"/>
              <w:rPr>
                <w:rFonts w:ascii="Cambria" w:hAnsi="Cambria"/>
                <w:sz w:val="20"/>
              </w:rPr>
            </w:pPr>
            <w:permStart w:id="666968053" w:edGrp="everyone" w:colFirst="1" w:colLast="1"/>
            <w:permEnd w:id="491067694"/>
            <w:r w:rsidRPr="00550723">
              <w:rPr>
                <w:rFonts w:ascii="Cambria" w:hAnsi="Cambr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633803E"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CBA628"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B2525A" w14:textId="77777777" w:rsidR="00D22DFD" w:rsidRPr="00550723" w:rsidRDefault="00D22DFD" w:rsidP="009C5B2C">
            <w:pPr>
              <w:ind w:right="565" w:hanging="567"/>
              <w:rPr>
                <w:rFonts w:ascii="Cambria" w:hAnsi="Cambria"/>
                <w:sz w:val="20"/>
              </w:rPr>
            </w:pPr>
          </w:p>
        </w:tc>
      </w:tr>
      <w:tr w:rsidR="00D22DFD" w:rsidRPr="00550723" w14:paraId="2022181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46645E06" w14:textId="77777777" w:rsidR="00D22DFD" w:rsidRPr="00550723" w:rsidRDefault="00D22DFD" w:rsidP="009C5B2C">
            <w:pPr>
              <w:ind w:right="-70"/>
              <w:rPr>
                <w:rFonts w:ascii="Cambria" w:hAnsi="Cambria"/>
                <w:sz w:val="20"/>
              </w:rPr>
            </w:pPr>
            <w:permStart w:id="376464240" w:edGrp="everyone" w:colFirst="1" w:colLast="1"/>
            <w:permEnd w:id="666968053"/>
            <w:r w:rsidRPr="00550723">
              <w:rPr>
                <w:rFonts w:ascii="Cambria" w:hAnsi="Cambr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377EE44"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FC5142"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C657C6" w14:textId="77777777" w:rsidR="00D22DFD" w:rsidRPr="00550723" w:rsidRDefault="00D22DFD" w:rsidP="009C5B2C">
            <w:pPr>
              <w:ind w:right="565" w:hanging="567"/>
              <w:rPr>
                <w:rFonts w:ascii="Cambria" w:hAnsi="Cambria"/>
                <w:sz w:val="20"/>
              </w:rPr>
            </w:pPr>
          </w:p>
        </w:tc>
      </w:tr>
      <w:tr w:rsidR="00D22DFD" w:rsidRPr="00550723" w14:paraId="2994A63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702863D" w14:textId="77777777" w:rsidR="00D22DFD" w:rsidRPr="00550723" w:rsidRDefault="00D22DFD" w:rsidP="009C5B2C">
            <w:pPr>
              <w:ind w:right="-70"/>
              <w:rPr>
                <w:rFonts w:ascii="Cambria" w:hAnsi="Cambria"/>
                <w:sz w:val="20"/>
              </w:rPr>
            </w:pPr>
            <w:permStart w:id="1544711948" w:edGrp="everyone" w:colFirst="1" w:colLast="1"/>
            <w:permEnd w:id="376464240"/>
            <w:r w:rsidRPr="00550723">
              <w:rPr>
                <w:rFonts w:ascii="Cambria" w:hAnsi="Cambria"/>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6E4BD3C"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3C6FED"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9EBBBB" w14:textId="77777777" w:rsidR="00D22DFD" w:rsidRPr="00550723" w:rsidRDefault="00D22DFD" w:rsidP="009C5B2C">
            <w:pPr>
              <w:ind w:right="565" w:hanging="567"/>
              <w:rPr>
                <w:rFonts w:ascii="Cambria" w:hAnsi="Cambria"/>
                <w:sz w:val="20"/>
              </w:rPr>
            </w:pPr>
          </w:p>
        </w:tc>
      </w:tr>
      <w:tr w:rsidR="00D22DFD" w:rsidRPr="00550723" w14:paraId="747445CB"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46BA3991" w14:textId="77777777" w:rsidR="00D22DFD" w:rsidRPr="00550723" w:rsidRDefault="00D22DFD" w:rsidP="009C5B2C">
            <w:pPr>
              <w:ind w:right="-70"/>
              <w:rPr>
                <w:rFonts w:ascii="Cambria" w:hAnsi="Cambria"/>
                <w:sz w:val="18"/>
              </w:rPr>
            </w:pPr>
            <w:permStart w:id="577467240" w:edGrp="everyone" w:colFirst="1" w:colLast="1"/>
            <w:permEnd w:id="1544711948"/>
            <w:r w:rsidRPr="00550723">
              <w:rPr>
                <w:rFonts w:ascii="Cambria" w:hAnsi="Cambria"/>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13F4D7C"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8C77C6"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DBA5CC" w14:textId="77777777" w:rsidR="00D22DFD" w:rsidRPr="00550723" w:rsidRDefault="00D22DFD" w:rsidP="009C5B2C">
            <w:pPr>
              <w:ind w:right="565" w:hanging="567"/>
              <w:rPr>
                <w:rFonts w:ascii="Cambria" w:hAnsi="Cambria"/>
                <w:sz w:val="20"/>
              </w:rPr>
            </w:pPr>
          </w:p>
        </w:tc>
      </w:tr>
      <w:tr w:rsidR="00D22DFD" w:rsidRPr="00550723" w14:paraId="2160041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BA66FEA" w14:textId="77777777" w:rsidR="00D22DFD" w:rsidRPr="00550723" w:rsidRDefault="00D22DFD" w:rsidP="009C5B2C">
            <w:pPr>
              <w:ind w:right="-70"/>
              <w:rPr>
                <w:rFonts w:ascii="Cambria" w:hAnsi="Cambria"/>
                <w:sz w:val="18"/>
              </w:rPr>
            </w:pPr>
            <w:permStart w:id="594483792" w:edGrp="everyone" w:colFirst="1" w:colLast="1"/>
            <w:permEnd w:id="577467240"/>
            <w:r w:rsidRPr="00550723">
              <w:rPr>
                <w:rFonts w:ascii="Cambria" w:hAnsi="Cambria"/>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B201E87"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3FF591"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BC6AF4" w14:textId="77777777" w:rsidR="00D22DFD" w:rsidRPr="00550723" w:rsidRDefault="00D22DFD" w:rsidP="009C5B2C">
            <w:pPr>
              <w:ind w:right="565" w:hanging="567"/>
              <w:rPr>
                <w:rFonts w:ascii="Cambria" w:hAnsi="Cambria"/>
                <w:sz w:val="20"/>
              </w:rPr>
            </w:pPr>
          </w:p>
        </w:tc>
      </w:tr>
      <w:permEnd w:id="594483792"/>
    </w:tbl>
    <w:p w14:paraId="7B89739D" w14:textId="77777777" w:rsidR="00D22DFD" w:rsidRPr="00550723" w:rsidRDefault="00D22DFD" w:rsidP="00D22DFD">
      <w:pPr>
        <w:ind w:left="709" w:right="565" w:hanging="567"/>
        <w:rPr>
          <w:rFonts w:ascii="Cambria" w:hAnsi="Cambr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550723" w14:paraId="41428A68"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55401" w14:textId="77777777" w:rsidR="00D22DFD" w:rsidRPr="00550723" w:rsidRDefault="00D22DFD" w:rsidP="009C5B2C">
            <w:pPr>
              <w:ind w:left="33" w:right="565"/>
              <w:rPr>
                <w:rFonts w:ascii="Cambria" w:hAnsi="Cambria"/>
                <w:b/>
                <w:sz w:val="20"/>
              </w:rPr>
            </w:pPr>
            <w:permStart w:id="2001999979" w:edGrp="everyone" w:colFirst="1" w:colLast="1"/>
            <w:permStart w:id="403710247" w:edGrp="everyone" w:colFirst="2" w:colLast="2"/>
            <w:r w:rsidRPr="00550723">
              <w:rPr>
                <w:rFonts w:ascii="Cambria" w:hAnsi="Cambria"/>
                <w:b/>
                <w:sz w:val="20"/>
              </w:rPr>
              <w:t xml:space="preserve">Identifikace </w:t>
            </w:r>
            <w:r w:rsidR="008122FC" w:rsidRPr="00550723">
              <w:rPr>
                <w:rFonts w:ascii="Cambria" w:hAnsi="Cambria"/>
                <w:b/>
                <w:sz w:val="20"/>
              </w:rPr>
              <w:t>poddodavatele</w:t>
            </w:r>
            <w:r w:rsidRPr="00550723">
              <w:rPr>
                <w:rFonts w:ascii="Cambria" w:hAnsi="Cambria"/>
                <w:b/>
                <w:sz w:val="20"/>
              </w:rPr>
              <w:t xml:space="preserve"> č. 3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4A1E0" w14:textId="77777777" w:rsidR="00D22DFD" w:rsidRPr="00550723" w:rsidRDefault="00D22DFD" w:rsidP="009C5B2C">
            <w:pPr>
              <w:tabs>
                <w:tab w:val="left" w:pos="2302"/>
              </w:tabs>
              <w:ind w:left="-108" w:right="-39"/>
              <w:jc w:val="center"/>
              <w:rPr>
                <w:rFonts w:ascii="Cambria" w:hAnsi="Cambr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92DD59" w14:textId="77777777" w:rsidR="00D22DFD" w:rsidRPr="00550723" w:rsidRDefault="00D22DFD" w:rsidP="009C5B2C">
            <w:pPr>
              <w:tabs>
                <w:tab w:val="left" w:pos="2302"/>
              </w:tabs>
              <w:ind w:left="-108" w:right="-39"/>
              <w:jc w:val="center"/>
              <w:rPr>
                <w:rFonts w:ascii="Cambria" w:hAnsi="Cambria"/>
                <w:sz w:val="20"/>
              </w:rPr>
            </w:pPr>
          </w:p>
        </w:tc>
      </w:tr>
      <w:tr w:rsidR="00D22DFD" w:rsidRPr="00550723" w14:paraId="334E467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0C480FD" w14:textId="77777777" w:rsidR="00D22DFD" w:rsidRPr="00550723" w:rsidRDefault="00D22DFD" w:rsidP="009C5B2C">
            <w:pPr>
              <w:ind w:right="565"/>
              <w:rPr>
                <w:rFonts w:ascii="Cambria" w:hAnsi="Cambria"/>
                <w:sz w:val="20"/>
              </w:rPr>
            </w:pPr>
            <w:permStart w:id="1360813601" w:edGrp="everyone" w:colFirst="1" w:colLast="1"/>
            <w:permEnd w:id="2001999979"/>
            <w:permEnd w:id="403710247"/>
            <w:r w:rsidRPr="00550723">
              <w:rPr>
                <w:rFonts w:ascii="Cambria" w:hAnsi="Cambr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D952F24"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3E71FC"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A7BEC3" w14:textId="77777777" w:rsidR="00D22DFD" w:rsidRPr="00550723" w:rsidRDefault="00D22DFD" w:rsidP="009C5B2C">
            <w:pPr>
              <w:ind w:right="565" w:hanging="567"/>
              <w:rPr>
                <w:rFonts w:ascii="Cambria" w:hAnsi="Cambria"/>
                <w:sz w:val="20"/>
              </w:rPr>
            </w:pPr>
          </w:p>
        </w:tc>
      </w:tr>
      <w:tr w:rsidR="00D22DFD" w:rsidRPr="00550723" w14:paraId="045FF4AB"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CF1EE03" w14:textId="77777777" w:rsidR="00D22DFD" w:rsidRPr="00550723" w:rsidRDefault="00D22DFD" w:rsidP="009C5B2C">
            <w:pPr>
              <w:ind w:right="-70"/>
              <w:rPr>
                <w:rFonts w:ascii="Cambria" w:hAnsi="Cambria"/>
                <w:sz w:val="20"/>
              </w:rPr>
            </w:pPr>
            <w:permStart w:id="1641045080" w:edGrp="everyone" w:colFirst="1" w:colLast="1"/>
            <w:permEnd w:id="1360813601"/>
            <w:r w:rsidRPr="00550723">
              <w:rPr>
                <w:rFonts w:ascii="Cambria" w:hAnsi="Cambr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844DE6D"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15E6AC"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3F1D9E" w14:textId="77777777" w:rsidR="00D22DFD" w:rsidRPr="00550723" w:rsidRDefault="00D22DFD" w:rsidP="009C5B2C">
            <w:pPr>
              <w:ind w:right="565" w:hanging="567"/>
              <w:rPr>
                <w:rFonts w:ascii="Cambria" w:hAnsi="Cambria"/>
                <w:sz w:val="20"/>
              </w:rPr>
            </w:pPr>
          </w:p>
        </w:tc>
      </w:tr>
      <w:tr w:rsidR="00D22DFD" w:rsidRPr="00550723" w14:paraId="57F6E5B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039F56C" w14:textId="77777777" w:rsidR="00D22DFD" w:rsidRPr="00550723" w:rsidRDefault="00D22DFD" w:rsidP="009C5B2C">
            <w:pPr>
              <w:ind w:right="-70"/>
              <w:rPr>
                <w:rFonts w:ascii="Cambria" w:hAnsi="Cambria"/>
                <w:sz w:val="20"/>
              </w:rPr>
            </w:pPr>
            <w:permStart w:id="1752448229" w:edGrp="everyone" w:colFirst="1" w:colLast="1"/>
            <w:permEnd w:id="1641045080"/>
            <w:r w:rsidRPr="00550723">
              <w:rPr>
                <w:rFonts w:ascii="Cambria" w:hAnsi="Cambria"/>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A891E00"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50EA3F"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3763A8" w14:textId="77777777" w:rsidR="00D22DFD" w:rsidRPr="00550723" w:rsidRDefault="00D22DFD" w:rsidP="009C5B2C">
            <w:pPr>
              <w:ind w:right="565" w:hanging="567"/>
              <w:rPr>
                <w:rFonts w:ascii="Cambria" w:hAnsi="Cambria"/>
                <w:sz w:val="20"/>
              </w:rPr>
            </w:pPr>
          </w:p>
        </w:tc>
      </w:tr>
      <w:tr w:rsidR="00D22DFD" w:rsidRPr="00550723" w14:paraId="4B66989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5D88F54" w14:textId="77777777" w:rsidR="00D22DFD" w:rsidRPr="00550723" w:rsidRDefault="00D22DFD" w:rsidP="009C5B2C">
            <w:pPr>
              <w:ind w:right="-70"/>
              <w:rPr>
                <w:rFonts w:ascii="Cambria" w:hAnsi="Cambria"/>
                <w:sz w:val="20"/>
              </w:rPr>
            </w:pPr>
            <w:permStart w:id="1871970699" w:edGrp="everyone" w:colFirst="1" w:colLast="1"/>
            <w:permEnd w:id="1752448229"/>
            <w:r w:rsidRPr="00550723">
              <w:rPr>
                <w:rFonts w:ascii="Cambria" w:hAnsi="Cambr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FFF532B"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2687AB"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F65F1" w14:textId="77777777" w:rsidR="00D22DFD" w:rsidRPr="00550723" w:rsidRDefault="00D22DFD" w:rsidP="009C5B2C">
            <w:pPr>
              <w:ind w:right="565" w:hanging="567"/>
              <w:rPr>
                <w:rFonts w:ascii="Cambria" w:hAnsi="Cambria"/>
                <w:sz w:val="20"/>
              </w:rPr>
            </w:pPr>
          </w:p>
        </w:tc>
      </w:tr>
      <w:tr w:rsidR="00D22DFD" w:rsidRPr="00550723" w14:paraId="3ABE2453"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9F8514A" w14:textId="77777777" w:rsidR="00D22DFD" w:rsidRPr="00550723" w:rsidRDefault="00D22DFD" w:rsidP="009C5B2C">
            <w:pPr>
              <w:ind w:right="-70"/>
              <w:rPr>
                <w:rFonts w:ascii="Cambria" w:hAnsi="Cambria"/>
                <w:sz w:val="20"/>
              </w:rPr>
            </w:pPr>
            <w:permStart w:id="1616006418" w:edGrp="everyone" w:colFirst="1" w:colLast="1"/>
            <w:permEnd w:id="1871970699"/>
            <w:r w:rsidRPr="00550723">
              <w:rPr>
                <w:rFonts w:ascii="Cambria" w:hAnsi="Cambr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6535077"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428AC5"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D2817B" w14:textId="77777777" w:rsidR="00D22DFD" w:rsidRPr="00550723" w:rsidRDefault="00D22DFD" w:rsidP="009C5B2C">
            <w:pPr>
              <w:ind w:right="565" w:hanging="567"/>
              <w:rPr>
                <w:rFonts w:ascii="Cambria" w:hAnsi="Cambria"/>
                <w:sz w:val="20"/>
              </w:rPr>
            </w:pPr>
          </w:p>
        </w:tc>
      </w:tr>
      <w:tr w:rsidR="00D22DFD" w:rsidRPr="00550723" w14:paraId="63A2EB8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B84596C" w14:textId="77777777" w:rsidR="00D22DFD" w:rsidRPr="00550723" w:rsidRDefault="00D22DFD" w:rsidP="009C5B2C">
            <w:pPr>
              <w:ind w:right="-70"/>
              <w:rPr>
                <w:rFonts w:ascii="Cambria" w:hAnsi="Cambria"/>
                <w:sz w:val="20"/>
              </w:rPr>
            </w:pPr>
            <w:permStart w:id="747007264" w:edGrp="everyone" w:colFirst="1" w:colLast="1"/>
            <w:permEnd w:id="1616006418"/>
            <w:r w:rsidRPr="00550723">
              <w:rPr>
                <w:rFonts w:ascii="Cambria" w:hAnsi="Cambria"/>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F6752D6"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E1A3FA"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5C6532" w14:textId="77777777" w:rsidR="00D22DFD" w:rsidRPr="00550723" w:rsidRDefault="00D22DFD" w:rsidP="009C5B2C">
            <w:pPr>
              <w:ind w:right="565" w:hanging="567"/>
              <w:rPr>
                <w:rFonts w:ascii="Cambria" w:hAnsi="Cambria"/>
                <w:sz w:val="20"/>
              </w:rPr>
            </w:pPr>
          </w:p>
        </w:tc>
      </w:tr>
      <w:tr w:rsidR="00D22DFD" w:rsidRPr="00550723" w14:paraId="109950B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C338FDB" w14:textId="77777777" w:rsidR="00D22DFD" w:rsidRPr="00550723" w:rsidRDefault="00D22DFD" w:rsidP="009C5B2C">
            <w:pPr>
              <w:ind w:right="-70"/>
              <w:rPr>
                <w:rFonts w:ascii="Cambria" w:hAnsi="Cambria"/>
                <w:sz w:val="18"/>
              </w:rPr>
            </w:pPr>
            <w:permStart w:id="1383612435" w:edGrp="everyone" w:colFirst="1" w:colLast="1"/>
            <w:permEnd w:id="747007264"/>
            <w:r w:rsidRPr="00550723">
              <w:rPr>
                <w:rFonts w:ascii="Cambria" w:hAnsi="Cambria"/>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6122CCA0"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1110F0"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C36F80" w14:textId="77777777" w:rsidR="00D22DFD" w:rsidRPr="00550723" w:rsidRDefault="00D22DFD" w:rsidP="009C5B2C">
            <w:pPr>
              <w:ind w:right="565" w:hanging="567"/>
              <w:rPr>
                <w:rFonts w:ascii="Cambria" w:hAnsi="Cambria"/>
                <w:sz w:val="20"/>
              </w:rPr>
            </w:pPr>
          </w:p>
        </w:tc>
      </w:tr>
      <w:tr w:rsidR="00D22DFD" w:rsidRPr="00550723" w14:paraId="5DD24BD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4B9BCA4" w14:textId="77777777" w:rsidR="00D22DFD" w:rsidRPr="00550723" w:rsidRDefault="00D22DFD" w:rsidP="009C5B2C">
            <w:pPr>
              <w:ind w:right="-70"/>
              <w:rPr>
                <w:rFonts w:ascii="Cambria" w:hAnsi="Cambria"/>
                <w:sz w:val="18"/>
              </w:rPr>
            </w:pPr>
            <w:permStart w:id="240518974" w:edGrp="everyone" w:colFirst="1" w:colLast="1"/>
            <w:permEnd w:id="1383612435"/>
            <w:r w:rsidRPr="00550723">
              <w:rPr>
                <w:rFonts w:ascii="Cambria" w:hAnsi="Cambria"/>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486C2B5"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87F83"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706B53" w14:textId="77777777" w:rsidR="00D22DFD" w:rsidRPr="00550723" w:rsidRDefault="00D22DFD" w:rsidP="009C5B2C">
            <w:pPr>
              <w:ind w:right="565" w:hanging="567"/>
              <w:rPr>
                <w:rFonts w:ascii="Cambria" w:hAnsi="Cambria"/>
                <w:sz w:val="20"/>
              </w:rPr>
            </w:pPr>
          </w:p>
        </w:tc>
      </w:tr>
      <w:permEnd w:id="240518974"/>
    </w:tbl>
    <w:p w14:paraId="67B41958" w14:textId="77777777" w:rsidR="00D22DFD" w:rsidRPr="00550723" w:rsidRDefault="00D22DFD" w:rsidP="00D22DFD">
      <w:pPr>
        <w:tabs>
          <w:tab w:val="left" w:pos="4928"/>
          <w:tab w:val="left" w:pos="7407"/>
        </w:tabs>
        <w:ind w:left="-459" w:right="565"/>
        <w:rPr>
          <w:rFonts w:ascii="Cambria" w:hAnsi="Cambria"/>
          <w:sz w:val="20"/>
        </w:rPr>
      </w:pPr>
    </w:p>
    <w:tbl>
      <w:tblPr>
        <w:tblStyle w:val="Mkatabulky"/>
        <w:tblW w:w="10348" w:type="dxa"/>
        <w:tblInd w:w="-459" w:type="dxa"/>
        <w:tblLook w:val="04A0" w:firstRow="1" w:lastRow="0" w:firstColumn="1" w:lastColumn="0" w:noHBand="0" w:noVBand="1"/>
      </w:tblPr>
      <w:tblGrid>
        <w:gridCol w:w="5387"/>
        <w:gridCol w:w="4961"/>
      </w:tblGrid>
      <w:tr w:rsidR="00D22DFD" w:rsidRPr="00550723" w14:paraId="3C3569E0" w14:textId="77777777" w:rsidTr="009C5B2C">
        <w:trPr>
          <w:trHeight w:val="383"/>
        </w:trPr>
        <w:tc>
          <w:tcPr>
            <w:tcW w:w="5387" w:type="dxa"/>
            <w:vAlign w:val="bottom"/>
          </w:tcPr>
          <w:p w14:paraId="033D458D" w14:textId="77777777" w:rsidR="00D22DFD" w:rsidRPr="00550723" w:rsidRDefault="00D22DFD" w:rsidP="009C5B2C">
            <w:pPr>
              <w:ind w:left="858" w:right="565" w:hanging="567"/>
              <w:rPr>
                <w:rFonts w:ascii="Cambria" w:hAnsi="Cambria"/>
                <w:sz w:val="20"/>
              </w:rPr>
            </w:pPr>
            <w:r w:rsidRPr="00550723">
              <w:rPr>
                <w:rFonts w:ascii="Cambria" w:hAnsi="Cambria"/>
                <w:sz w:val="20"/>
              </w:rPr>
              <w:t>Celkový objem subdodávek dle nabídky</w:t>
            </w:r>
          </w:p>
        </w:tc>
        <w:tc>
          <w:tcPr>
            <w:tcW w:w="4961" w:type="dxa"/>
            <w:vAlign w:val="bottom"/>
          </w:tcPr>
          <w:p w14:paraId="60A1DA02" w14:textId="77777777" w:rsidR="00D22DFD" w:rsidRPr="00550723" w:rsidRDefault="00D22DFD" w:rsidP="009C5B2C">
            <w:pPr>
              <w:ind w:left="-108" w:right="-108"/>
              <w:jc w:val="center"/>
              <w:rPr>
                <w:rFonts w:ascii="Cambria" w:hAnsi="Cambria"/>
                <w:sz w:val="20"/>
              </w:rPr>
            </w:pPr>
            <w:permStart w:id="1118313601" w:edGrp="everyone"/>
            <w:permEnd w:id="1118313601"/>
            <w:r w:rsidRPr="00550723">
              <w:rPr>
                <w:rFonts w:ascii="Cambria" w:hAnsi="Cambria"/>
                <w:sz w:val="20"/>
              </w:rPr>
              <w:t>%</w:t>
            </w:r>
          </w:p>
        </w:tc>
      </w:tr>
    </w:tbl>
    <w:p w14:paraId="682B9D79" w14:textId="77777777" w:rsidR="00D22DFD" w:rsidRPr="00550723" w:rsidRDefault="00D22DFD" w:rsidP="00D22DFD">
      <w:pPr>
        <w:ind w:right="565" w:hanging="567"/>
        <w:rPr>
          <w:rFonts w:ascii="Cambria" w:hAnsi="Cambria"/>
          <w:sz w:val="20"/>
        </w:rPr>
      </w:pPr>
    </w:p>
    <w:p w14:paraId="0F0CF84D" w14:textId="77777777" w:rsidR="0083106B" w:rsidRPr="00550723" w:rsidRDefault="0083106B" w:rsidP="0083106B">
      <w:pPr>
        <w:pStyle w:val="Smlouva"/>
        <w:spacing w:before="120" w:after="120"/>
        <w:ind w:left="-567" w:right="-2"/>
        <w:rPr>
          <w:rFonts w:ascii="Cambria" w:hAnsi="Cambria"/>
          <w:sz w:val="20"/>
        </w:rPr>
      </w:pPr>
      <w:r w:rsidRPr="00550723">
        <w:rPr>
          <w:rFonts w:ascii="Cambria" w:hAnsi="Cambria"/>
          <w:sz w:val="20"/>
        </w:rPr>
        <w:t xml:space="preserve">Veselí nad Moravou dne </w:t>
      </w:r>
      <w:permStart w:id="1102184889" w:edGrp="everyone"/>
      <w:r w:rsidRPr="00550723">
        <w:rPr>
          <w:rFonts w:ascii="Cambria" w:hAnsi="Cambria"/>
          <w:sz w:val="20"/>
        </w:rPr>
        <w:t>.......................</w:t>
      </w:r>
      <w:permEnd w:id="1102184889"/>
    </w:p>
    <w:p w14:paraId="343999B5" w14:textId="77777777" w:rsidR="00D22DFD" w:rsidRPr="00550723" w:rsidRDefault="00D22DFD" w:rsidP="00D22DFD">
      <w:pPr>
        <w:ind w:left="858" w:right="565" w:hanging="567"/>
        <w:rPr>
          <w:rFonts w:ascii="Cambria" w:hAnsi="Cambria"/>
          <w:sz w:val="20"/>
        </w:rPr>
      </w:pPr>
    </w:p>
    <w:p w14:paraId="20CA78B7" w14:textId="77777777" w:rsidR="00D22DFD" w:rsidRPr="00550723" w:rsidRDefault="00D22DFD" w:rsidP="00D22DFD">
      <w:pPr>
        <w:ind w:left="858" w:right="565" w:hanging="567"/>
        <w:rPr>
          <w:rFonts w:ascii="Cambria" w:hAnsi="Cambria"/>
          <w:sz w:val="20"/>
        </w:rPr>
      </w:pPr>
    </w:p>
    <w:p w14:paraId="1285D4A8" w14:textId="77777777" w:rsidR="00291AD9" w:rsidRPr="00550723" w:rsidRDefault="00291AD9" w:rsidP="00D22DFD">
      <w:pPr>
        <w:ind w:left="858" w:right="565" w:hanging="567"/>
        <w:rPr>
          <w:rFonts w:ascii="Cambria" w:hAnsi="Cambria"/>
          <w:sz w:val="20"/>
        </w:rPr>
      </w:pPr>
    </w:p>
    <w:p w14:paraId="333BF225" w14:textId="77777777" w:rsidR="00D22DFD" w:rsidRPr="00550723" w:rsidRDefault="00D22DFD" w:rsidP="00D22DFD">
      <w:pPr>
        <w:ind w:left="709" w:right="-144"/>
        <w:jc w:val="center"/>
        <w:rPr>
          <w:rFonts w:ascii="Cambria" w:hAnsi="Cambria"/>
          <w:sz w:val="20"/>
        </w:rPr>
      </w:pPr>
      <w:r w:rsidRPr="00550723">
        <w:rPr>
          <w:rFonts w:ascii="Cambria" w:hAnsi="Cambria"/>
          <w:sz w:val="20"/>
        </w:rPr>
        <w:t>.........................................................................</w:t>
      </w:r>
    </w:p>
    <w:p w14:paraId="1DC5495D" w14:textId="77777777" w:rsidR="00D22DFD" w:rsidRPr="00550723" w:rsidRDefault="00D22DFD" w:rsidP="00D22DFD">
      <w:pPr>
        <w:ind w:left="709" w:right="-144"/>
        <w:jc w:val="center"/>
        <w:rPr>
          <w:rFonts w:ascii="Cambria" w:hAnsi="Cambria"/>
          <w:sz w:val="20"/>
        </w:rPr>
      </w:pPr>
      <w:r w:rsidRPr="00550723">
        <w:rPr>
          <w:rFonts w:ascii="Cambria" w:hAnsi="Cambria"/>
          <w:sz w:val="20"/>
        </w:rPr>
        <w:t>Podpis oprávněné osoby zhotovitele</w:t>
      </w:r>
    </w:p>
    <w:p w14:paraId="349C390C" w14:textId="77777777" w:rsidR="0051095A" w:rsidRPr="00550723" w:rsidRDefault="00D22DFD" w:rsidP="00291AD9">
      <w:pPr>
        <w:ind w:left="709" w:right="-144"/>
        <w:jc w:val="center"/>
        <w:rPr>
          <w:rFonts w:ascii="Cambria" w:hAnsi="Cambria"/>
          <w:sz w:val="20"/>
        </w:rPr>
      </w:pPr>
      <w:r w:rsidRPr="00550723">
        <w:rPr>
          <w:rFonts w:ascii="Cambria" w:hAnsi="Cambria"/>
          <w:sz w:val="20"/>
        </w:rPr>
        <w:t>Firemní razítko</w:t>
      </w:r>
    </w:p>
    <w:p w14:paraId="6845470A" w14:textId="77777777" w:rsidR="00A93862" w:rsidRPr="00550723" w:rsidRDefault="00A93862" w:rsidP="0085058A">
      <w:pPr>
        <w:spacing w:after="120"/>
        <w:ind w:right="565" w:hanging="567"/>
        <w:rPr>
          <w:rFonts w:ascii="Cambria" w:hAnsi="Cambria"/>
          <w:sz w:val="20"/>
        </w:rPr>
        <w:sectPr w:rsidR="00A93862" w:rsidRPr="00550723" w:rsidSect="006E3CAA">
          <w:headerReference w:type="even" r:id="rId15"/>
          <w:headerReference w:type="default" r:id="rId16"/>
          <w:footerReference w:type="even" r:id="rId17"/>
          <w:footerReference w:type="default" r:id="rId18"/>
          <w:headerReference w:type="first" r:id="rId19"/>
          <w:footerReference w:type="first" r:id="rId20"/>
          <w:endnotePr>
            <w:numFmt w:val="decimal"/>
            <w:numStart w:val="0"/>
          </w:endnotePr>
          <w:pgSz w:w="11906" w:h="16838" w:code="9"/>
          <w:pgMar w:top="1503" w:right="1418" w:bottom="1134" w:left="1418" w:header="284" w:footer="397" w:gutter="0"/>
          <w:cols w:space="708"/>
          <w:formProt w:val="0"/>
          <w:docGrid w:linePitch="326"/>
        </w:sectPr>
      </w:pPr>
    </w:p>
    <w:p w14:paraId="12AD8A55" w14:textId="77777777" w:rsidR="0023391E" w:rsidRPr="00550723" w:rsidRDefault="0023391E" w:rsidP="00765713">
      <w:pPr>
        <w:tabs>
          <w:tab w:val="left" w:pos="9639"/>
        </w:tabs>
        <w:ind w:right="-2"/>
        <w:jc w:val="center"/>
        <w:rPr>
          <w:rFonts w:ascii="Cambria" w:hAnsi="Cambria"/>
          <w:b/>
        </w:rPr>
      </w:pPr>
      <w:r w:rsidRPr="00550723">
        <w:rPr>
          <w:rFonts w:ascii="Cambria" w:hAnsi="Cambria"/>
          <w:b/>
        </w:rPr>
        <w:lastRenderedPageBreak/>
        <w:t>Příloha č. 3 - Sazebník smluvních pokut za porušování předpisů BOZP</w:t>
      </w: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81"/>
        <w:gridCol w:w="6571"/>
        <w:gridCol w:w="2715"/>
      </w:tblGrid>
      <w:tr w:rsidR="004E7AA9" w:rsidRPr="00550723" w14:paraId="7982FA12" w14:textId="77777777" w:rsidTr="005E6F16">
        <w:trPr>
          <w:trHeight w:val="97"/>
        </w:trPr>
        <w:tc>
          <w:tcPr>
            <w:tcW w:w="9889" w:type="dxa"/>
            <w:gridSpan w:val="3"/>
          </w:tcPr>
          <w:p w14:paraId="1C500D69" w14:textId="77777777" w:rsidR="004E7AA9" w:rsidRPr="00550723" w:rsidRDefault="004E7AA9" w:rsidP="00DB3D96">
            <w:pPr>
              <w:widowControl/>
              <w:autoSpaceDE w:val="0"/>
              <w:autoSpaceDN w:val="0"/>
              <w:adjustRightInd w:val="0"/>
              <w:rPr>
                <w:rFonts w:ascii="Cambria" w:eastAsia="Calibri" w:hAnsi="Cambria" w:cs="Arial"/>
                <w:color w:val="000000"/>
                <w:sz w:val="20"/>
              </w:rPr>
            </w:pPr>
          </w:p>
          <w:p w14:paraId="26A0950E" w14:textId="77777777" w:rsidR="00765713" w:rsidRPr="00550723" w:rsidRDefault="00765713" w:rsidP="00DB3D96">
            <w:pPr>
              <w:widowControl/>
              <w:autoSpaceDE w:val="0"/>
              <w:autoSpaceDN w:val="0"/>
              <w:adjustRightInd w:val="0"/>
              <w:rPr>
                <w:rFonts w:ascii="Cambria" w:eastAsia="Calibri" w:hAnsi="Cambria" w:cs="Arial"/>
                <w:color w:val="000000"/>
                <w:sz w:val="20"/>
              </w:rPr>
            </w:pPr>
          </w:p>
        </w:tc>
      </w:tr>
      <w:tr w:rsidR="004E7AA9" w:rsidRPr="00550723" w14:paraId="656376C0" w14:textId="77777777" w:rsidTr="00CB4412">
        <w:trPr>
          <w:trHeight w:val="785"/>
        </w:trPr>
        <w:tc>
          <w:tcPr>
            <w:tcW w:w="9889" w:type="dxa"/>
            <w:gridSpan w:val="3"/>
            <w:tcBorders>
              <w:bottom w:val="nil"/>
            </w:tcBorders>
          </w:tcPr>
          <w:p w14:paraId="30C08963" w14:textId="77777777" w:rsidR="004E7AA9" w:rsidRPr="00550723" w:rsidRDefault="004E7AA9" w:rsidP="00DB3D96">
            <w:pPr>
              <w:widowControl/>
              <w:autoSpaceDE w:val="0"/>
              <w:autoSpaceDN w:val="0"/>
              <w:adjustRightInd w:val="0"/>
              <w:jc w:val="center"/>
              <w:rPr>
                <w:rFonts w:ascii="Cambria" w:eastAsia="Calibri" w:hAnsi="Cambria" w:cs="Arial"/>
                <w:color w:val="000000"/>
                <w:sz w:val="20"/>
              </w:rPr>
            </w:pPr>
            <w:r w:rsidRPr="00550723">
              <w:rPr>
                <w:rFonts w:ascii="Cambria" w:eastAsia="Calibri" w:hAnsi="Cambria" w:cs="Arial"/>
                <w:i/>
                <w:color w:val="000000"/>
                <w:sz w:val="20"/>
              </w:rPr>
              <w:t>Pokuty níže uvedené jsou maximální. Objednatel si vyhrazuje právo stanovit výši pokuty dle svého uvážení a do výše uvedeného maxima na základě podkladů, které obdrží od koordinátora BOZP</w:t>
            </w:r>
            <w:r w:rsidRPr="00550723">
              <w:rPr>
                <w:rFonts w:ascii="Cambria" w:eastAsia="Calibri" w:hAnsi="Cambria" w:cs="Arial"/>
                <w:color w:val="000000"/>
                <w:sz w:val="20"/>
              </w:rPr>
              <w:t>.</w:t>
            </w:r>
          </w:p>
        </w:tc>
      </w:tr>
      <w:tr w:rsidR="004E7AA9" w:rsidRPr="00550723" w14:paraId="3D0019C6" w14:textId="77777777" w:rsidTr="00CB4412">
        <w:trPr>
          <w:trHeight w:val="90"/>
        </w:trPr>
        <w:tc>
          <w:tcPr>
            <w:tcW w:w="9889" w:type="dxa"/>
            <w:gridSpan w:val="3"/>
            <w:tcBorders>
              <w:top w:val="nil"/>
              <w:left w:val="nil"/>
              <w:bottom w:val="nil"/>
              <w:right w:val="nil"/>
            </w:tcBorders>
          </w:tcPr>
          <w:p w14:paraId="33CF9125" w14:textId="77777777" w:rsidR="004E7AA9" w:rsidRPr="00550723" w:rsidRDefault="004E7AA9" w:rsidP="00DB3D96">
            <w:pPr>
              <w:widowControl/>
              <w:autoSpaceDE w:val="0"/>
              <w:autoSpaceDN w:val="0"/>
              <w:adjustRightInd w:val="0"/>
              <w:rPr>
                <w:rFonts w:ascii="Cambria" w:eastAsia="Calibri" w:hAnsi="Cambria" w:cs="Arial"/>
                <w:color w:val="000000"/>
                <w:sz w:val="20"/>
              </w:rPr>
            </w:pPr>
            <w:r w:rsidRPr="00550723">
              <w:rPr>
                <w:rFonts w:ascii="Cambria" w:eastAsia="Calibri" w:hAnsi="Cambria" w:cs="Arial"/>
                <w:b/>
                <w:bCs/>
                <w:color w:val="000000"/>
                <w:sz w:val="20"/>
              </w:rPr>
              <w:t>I. BEZPEČNOST PRÁCE</w:t>
            </w:r>
          </w:p>
        </w:tc>
      </w:tr>
      <w:tr w:rsidR="004E7AA9" w:rsidRPr="00550723" w14:paraId="38925461" w14:textId="77777777" w:rsidTr="00CB4412">
        <w:trPr>
          <w:trHeight w:val="90"/>
        </w:trPr>
        <w:tc>
          <w:tcPr>
            <w:tcW w:w="675" w:type="dxa"/>
            <w:tcBorders>
              <w:top w:val="nil"/>
              <w:left w:val="nil"/>
              <w:bottom w:val="single" w:sz="4" w:space="0" w:color="auto"/>
              <w:right w:val="nil"/>
            </w:tcBorders>
          </w:tcPr>
          <w:p w14:paraId="47E998E5" w14:textId="77777777" w:rsidR="004E7AA9" w:rsidRPr="00550723" w:rsidRDefault="005E6F16" w:rsidP="00DB3D96">
            <w:pPr>
              <w:widowControl/>
              <w:autoSpaceDE w:val="0"/>
              <w:autoSpaceDN w:val="0"/>
              <w:adjustRightInd w:val="0"/>
              <w:rPr>
                <w:rFonts w:ascii="Cambria" w:eastAsia="Calibri" w:hAnsi="Cambria" w:cs="Arial"/>
                <w:color w:val="000000"/>
                <w:sz w:val="20"/>
              </w:rPr>
            </w:pPr>
            <w:r w:rsidRPr="00550723">
              <w:rPr>
                <w:rFonts w:ascii="Cambria" w:eastAsia="Calibri" w:hAnsi="Cambria" w:cs="Arial"/>
                <w:b/>
                <w:bCs/>
                <w:color w:val="000000"/>
                <w:sz w:val="20"/>
              </w:rPr>
              <w:t xml:space="preserve">Poř. </w:t>
            </w:r>
          </w:p>
        </w:tc>
        <w:tc>
          <w:tcPr>
            <w:tcW w:w="6520" w:type="dxa"/>
            <w:tcBorders>
              <w:top w:val="nil"/>
              <w:left w:val="nil"/>
              <w:bottom w:val="single" w:sz="4" w:space="0" w:color="auto"/>
              <w:right w:val="nil"/>
            </w:tcBorders>
          </w:tcPr>
          <w:p w14:paraId="679B6C78" w14:textId="77777777" w:rsidR="004E7AA9" w:rsidRPr="00550723" w:rsidRDefault="004E7AA9" w:rsidP="00DB3D96">
            <w:pPr>
              <w:widowControl/>
              <w:autoSpaceDE w:val="0"/>
              <w:autoSpaceDN w:val="0"/>
              <w:adjustRightInd w:val="0"/>
              <w:rPr>
                <w:rFonts w:ascii="Cambria" w:eastAsia="Calibri" w:hAnsi="Cambria" w:cs="Arial"/>
                <w:color w:val="000000"/>
                <w:sz w:val="20"/>
              </w:rPr>
            </w:pPr>
            <w:r w:rsidRPr="00550723">
              <w:rPr>
                <w:rFonts w:ascii="Cambria" w:eastAsia="Calibri" w:hAnsi="Cambria" w:cs="Arial"/>
                <w:b/>
                <w:bCs/>
                <w:color w:val="000000"/>
                <w:sz w:val="20"/>
              </w:rPr>
              <w:t>Druh porušení</w:t>
            </w:r>
          </w:p>
        </w:tc>
        <w:tc>
          <w:tcPr>
            <w:tcW w:w="2694" w:type="dxa"/>
            <w:tcBorders>
              <w:top w:val="nil"/>
              <w:left w:val="nil"/>
              <w:bottom w:val="single" w:sz="4" w:space="0" w:color="auto"/>
              <w:right w:val="nil"/>
            </w:tcBorders>
          </w:tcPr>
          <w:p w14:paraId="509D2B48" w14:textId="77777777" w:rsidR="004E7AA9" w:rsidRPr="00550723" w:rsidRDefault="004E7AA9" w:rsidP="0017312F">
            <w:pPr>
              <w:widowControl/>
              <w:autoSpaceDE w:val="0"/>
              <w:autoSpaceDN w:val="0"/>
              <w:adjustRightInd w:val="0"/>
              <w:jc w:val="center"/>
              <w:rPr>
                <w:rFonts w:ascii="Cambria" w:eastAsia="Calibri" w:hAnsi="Cambria" w:cs="Arial"/>
                <w:color w:val="000000"/>
                <w:sz w:val="20"/>
              </w:rPr>
            </w:pPr>
            <w:r w:rsidRPr="00550723">
              <w:rPr>
                <w:rFonts w:ascii="Cambria" w:eastAsia="Calibri" w:hAnsi="Cambria" w:cs="Arial"/>
                <w:b/>
                <w:bCs/>
                <w:color w:val="000000"/>
                <w:sz w:val="20"/>
              </w:rPr>
              <w:t>Max. výše pokuty</w:t>
            </w:r>
          </w:p>
        </w:tc>
      </w:tr>
      <w:tr w:rsidR="004E7AA9" w:rsidRPr="00550723" w14:paraId="71D4C77C"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BBE44E"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3260B9"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NV 495/2001 Sb., povinnost používání stanovených OOPP</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B5719F"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osobu a případ</w:t>
            </w:r>
          </w:p>
        </w:tc>
      </w:tr>
      <w:tr w:rsidR="004E7AA9" w:rsidRPr="00550723" w14:paraId="06F223AD"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F5E16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D3E722"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ČSN 331600 a 331610, které řeší revize a kontroly elektrických spotřebičů, ruční el. nářadí a prodlužovací kabely, použití nářadí spotřebičů a prodlužovacích kabelů bez revizí,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56D339"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případ1000,- Kč za používání</w:t>
            </w:r>
          </w:p>
        </w:tc>
      </w:tr>
      <w:tr w:rsidR="004E7AA9" w:rsidRPr="00550723" w14:paraId="5FB0450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4F61F7"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6E0A77"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předpisů, které řeší provoz vyhrazených technických zařízení (elektrických, zdvihacích, tlakových a plynových)</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942084"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1500,- Kč za případ</w:t>
            </w:r>
          </w:p>
        </w:tc>
      </w:tr>
      <w:tr w:rsidR="004E7AA9" w:rsidRPr="00550723" w14:paraId="6D96DF4B"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5474DC"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13DD90"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pravidel pro lešení, závěsné lávky ve smyslu NV 362/2005 Sb., dále pak pro dočasné konstrukce, výkopy a ostatní práce viz NV 591/2006 Sb., poklopy vstupních šachet (přemístěné či chybějící), poškození kanalizací a ostatní porušení na stavbě plynoucí z NV 101/2005 Sb</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79549"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4DDB704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012EEA"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71ABC9"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Neoprávněná manipulace se stroji a zařízením (příslušné odbornostní školení), transportním zařízením</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D823A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503183D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6FA57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AC2BB"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Nedodržení pokynů pro používání bezpečnostních příkazů pro práce na elektrickém zařízení a na strojním zařízení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7D625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427344A5"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9C5EE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F06396"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Zjištění alkoholu a jiných návykových látek u pracovníků vlastních či </w:t>
            </w:r>
            <w:r w:rsidR="008122FC" w:rsidRPr="00550723">
              <w:rPr>
                <w:rFonts w:ascii="Cambria" w:eastAsia="Calibri" w:hAnsi="Cambria" w:cs="Arial"/>
                <w:color w:val="000000"/>
                <w:sz w:val="16"/>
                <w:szCs w:val="18"/>
              </w:rPr>
              <w:t>poddodavatele</w:t>
            </w:r>
            <w:r w:rsidRPr="00550723">
              <w:rPr>
                <w:rFonts w:ascii="Cambria" w:eastAsia="Calibri" w:hAnsi="Cambria" w:cs="Arial"/>
                <w:color w:val="000000"/>
                <w:sz w:val="16"/>
                <w:szCs w:val="18"/>
              </w:rPr>
              <w:t>, odmítnutí dechové zkoušky</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292B6A"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 a vypovězení osoby z areálu stavby</w:t>
            </w:r>
          </w:p>
        </w:tc>
      </w:tr>
      <w:tr w:rsidR="004E7AA9" w:rsidRPr="00550723" w14:paraId="6183C88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1D3E3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E7A5E3"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příslušných technologických postupů pro prováděné práce a činnosti</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D39EE6"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4E7AA9" w:rsidRPr="00550723" w14:paraId="40A752A8"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1B1C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FCD524"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Neohlášení pracovního úrazu vlastního pracovníka či pracovníka </w:t>
            </w:r>
            <w:r w:rsidR="008122FC" w:rsidRPr="00550723">
              <w:rPr>
                <w:rFonts w:ascii="Cambria" w:eastAsia="Calibri" w:hAnsi="Cambria" w:cs="Arial"/>
                <w:color w:val="000000"/>
                <w:sz w:val="16"/>
                <w:szCs w:val="18"/>
              </w:rPr>
              <w:t>poddodavatele</w:t>
            </w:r>
            <w:r w:rsidRPr="00550723">
              <w:rPr>
                <w:rFonts w:ascii="Cambria" w:eastAsia="Calibri" w:hAnsi="Cambria" w:cs="Arial"/>
                <w:color w:val="000000"/>
                <w:sz w:val="16"/>
                <w:szCs w:val="18"/>
              </w:rPr>
              <w:t xml:space="preserve"> koordinátorovi BOZP nebo pracovníkovi mající dozor nad stavbou</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897701"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u úrazu s dobou pracovní neschopnosti delší než 3 pracovní dny</w:t>
            </w:r>
            <w:r w:rsidR="00A93862" w:rsidRPr="00550723">
              <w:rPr>
                <w:rFonts w:ascii="Cambria" w:eastAsia="Calibri" w:hAnsi="Cambria" w:cs="Arial"/>
                <w:color w:val="000000"/>
                <w:sz w:val="16"/>
                <w:szCs w:val="18"/>
              </w:rPr>
              <w:t xml:space="preserve"> </w:t>
            </w:r>
            <w:r w:rsidRPr="00550723">
              <w:rPr>
                <w:rFonts w:ascii="Cambria" w:eastAsia="Calibri" w:hAnsi="Cambria" w:cs="Arial"/>
                <w:color w:val="000000"/>
                <w:sz w:val="16"/>
                <w:szCs w:val="18"/>
              </w:rPr>
              <w:t>5000,- Kč u úrazu s hospitalizací15000,- Kč u smrtelného pracovního. úrazu</w:t>
            </w:r>
          </w:p>
        </w:tc>
      </w:tr>
      <w:tr w:rsidR="004E7AA9" w:rsidRPr="00550723" w14:paraId="2CDAA264" w14:textId="77777777" w:rsidTr="005E6F16">
        <w:trPr>
          <w:trHeight w:val="90"/>
        </w:trPr>
        <w:tc>
          <w:tcPr>
            <w:tcW w:w="9889" w:type="dxa"/>
            <w:gridSpan w:val="3"/>
            <w:tcBorders>
              <w:top w:val="single" w:sz="4" w:space="0" w:color="auto"/>
            </w:tcBorders>
          </w:tcPr>
          <w:p w14:paraId="6E1AC315" w14:textId="77777777" w:rsidR="005E6F16" w:rsidRPr="00550723" w:rsidRDefault="005E6F16" w:rsidP="00DB3D96">
            <w:pPr>
              <w:widowControl/>
              <w:autoSpaceDE w:val="0"/>
              <w:autoSpaceDN w:val="0"/>
              <w:adjustRightInd w:val="0"/>
              <w:rPr>
                <w:rFonts w:ascii="Cambria" w:eastAsia="Calibri" w:hAnsi="Cambria" w:cs="Arial"/>
                <w:b/>
                <w:bCs/>
                <w:color w:val="000000"/>
                <w:sz w:val="20"/>
                <w:szCs w:val="18"/>
              </w:rPr>
            </w:pPr>
          </w:p>
          <w:p w14:paraId="13BAE47C" w14:textId="77777777" w:rsidR="00A93862" w:rsidRPr="00550723" w:rsidRDefault="00A93862" w:rsidP="00DB3D96">
            <w:pPr>
              <w:widowControl/>
              <w:autoSpaceDE w:val="0"/>
              <w:autoSpaceDN w:val="0"/>
              <w:adjustRightInd w:val="0"/>
              <w:rPr>
                <w:rFonts w:ascii="Cambria" w:eastAsia="Calibri" w:hAnsi="Cambria" w:cs="Arial"/>
                <w:b/>
                <w:bCs/>
                <w:color w:val="000000"/>
                <w:sz w:val="20"/>
                <w:szCs w:val="18"/>
              </w:rPr>
            </w:pPr>
          </w:p>
          <w:p w14:paraId="03DC133C" w14:textId="77777777" w:rsidR="004E7AA9" w:rsidRPr="00550723" w:rsidRDefault="004E7AA9" w:rsidP="00DB3D96">
            <w:pPr>
              <w:widowControl/>
              <w:autoSpaceDE w:val="0"/>
              <w:autoSpaceDN w:val="0"/>
              <w:adjustRightInd w:val="0"/>
              <w:rPr>
                <w:rFonts w:ascii="Cambria" w:eastAsia="Calibri" w:hAnsi="Cambria" w:cs="Arial"/>
                <w:color w:val="000000"/>
                <w:sz w:val="20"/>
                <w:szCs w:val="18"/>
              </w:rPr>
            </w:pPr>
            <w:r w:rsidRPr="00550723">
              <w:rPr>
                <w:rFonts w:ascii="Cambria" w:eastAsia="Calibri" w:hAnsi="Cambria" w:cs="Arial"/>
                <w:b/>
                <w:bCs/>
                <w:color w:val="000000"/>
                <w:sz w:val="20"/>
                <w:szCs w:val="18"/>
              </w:rPr>
              <w:t xml:space="preserve">II. POŽÁRNÍ OCHRANA </w:t>
            </w:r>
          </w:p>
        </w:tc>
      </w:tr>
      <w:tr w:rsidR="004E7AA9" w:rsidRPr="00550723" w14:paraId="6CA05CA9" w14:textId="77777777" w:rsidTr="005E6F16">
        <w:trPr>
          <w:trHeight w:val="90"/>
        </w:trPr>
        <w:tc>
          <w:tcPr>
            <w:tcW w:w="675" w:type="dxa"/>
            <w:tcBorders>
              <w:bottom w:val="single" w:sz="4" w:space="0" w:color="auto"/>
            </w:tcBorders>
          </w:tcPr>
          <w:p w14:paraId="5A9495A4" w14:textId="77777777" w:rsidR="004E7AA9"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Poř.</w:t>
            </w:r>
          </w:p>
        </w:tc>
        <w:tc>
          <w:tcPr>
            <w:tcW w:w="6520" w:type="dxa"/>
            <w:tcBorders>
              <w:bottom w:val="single" w:sz="4" w:space="0" w:color="auto"/>
            </w:tcBorders>
          </w:tcPr>
          <w:p w14:paraId="113DA114" w14:textId="77777777" w:rsidR="004E7AA9" w:rsidRPr="00550723" w:rsidRDefault="004E7AA9"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Druh porušení</w:t>
            </w:r>
          </w:p>
        </w:tc>
        <w:tc>
          <w:tcPr>
            <w:tcW w:w="2694" w:type="dxa"/>
            <w:tcBorders>
              <w:bottom w:val="single" w:sz="4" w:space="0" w:color="auto"/>
            </w:tcBorders>
          </w:tcPr>
          <w:p w14:paraId="04593058" w14:textId="77777777" w:rsidR="004E7AA9" w:rsidRPr="00550723" w:rsidRDefault="004E7AA9"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Max. výše pokuty</w:t>
            </w:r>
          </w:p>
        </w:tc>
      </w:tr>
      <w:tr w:rsidR="004E7AA9" w:rsidRPr="00550723" w14:paraId="4599310C"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0F9E2D"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341C01"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vyhl. 87/2000 Sb., při práci s otevřeným ohněm, neohlášení zahájení, přerušení a ukončení prací s rizikem požáru, neprojednání způsobu zajištění požární bezpečnosti</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2355A3"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08ECE89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0FB6351"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1DD89D"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133/1985 Sb., ve znění pozdějších předpisů a vyhlášky č. 246/2001 Sb. a NV č. 406/ 2004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0BF618"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42A229E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A4861D"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B9A70E"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Zneužití nebo snížení účinnosti zařízení a prostředků, které slouží jako ochrana před požárem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24A977B"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3A25BB7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2DF25B"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7B787CB"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předepsané dokumentace PO dle vyhl.č. 246/2001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E13E73"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4E7AA9" w:rsidRPr="00550723" w14:paraId="4E6A788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495771B"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5072D77"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požárně technických charakteristik používaných nebo skladovaných látek</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67DBDC"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4E7AA9" w:rsidRPr="00550723" w14:paraId="692672F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9E2183"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789C51"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prokazatelného školení nebo odborné přípravy pracovníků konajících práce v prostoru se zvýšeným nebo vysokým požárním nebezpečím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11C7AF"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osobu a případ</w:t>
            </w:r>
          </w:p>
        </w:tc>
      </w:tr>
      <w:tr w:rsidR="004E7AA9" w:rsidRPr="00550723" w14:paraId="7656F38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1476D3"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1F2603"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Použití, či umístění nevhodných nebo nefunkčních prostředků požární ochrany do prostoru stavby</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D022520"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bl>
    <w:p w14:paraId="00CA212C" w14:textId="77777777" w:rsidR="00CB4412" w:rsidRPr="00550723" w:rsidRDefault="00CB4412"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65674A42" w14:textId="77777777" w:rsidR="00A93862" w:rsidRPr="00550723" w:rsidRDefault="00A93862"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694"/>
        <w:gridCol w:w="78"/>
      </w:tblGrid>
      <w:tr w:rsidR="004E7AA9" w:rsidRPr="00550723" w14:paraId="690F885C" w14:textId="77777777" w:rsidTr="00CB4412">
        <w:trPr>
          <w:gridAfter w:val="1"/>
          <w:wAfter w:w="78" w:type="dxa"/>
          <w:trHeight w:val="90"/>
        </w:trPr>
        <w:tc>
          <w:tcPr>
            <w:tcW w:w="9889" w:type="dxa"/>
            <w:gridSpan w:val="3"/>
            <w:tcBorders>
              <w:top w:val="nil"/>
              <w:left w:val="nil"/>
              <w:bottom w:val="nil"/>
              <w:right w:val="nil"/>
            </w:tcBorders>
          </w:tcPr>
          <w:p w14:paraId="4698A570" w14:textId="77777777" w:rsidR="004E7AA9" w:rsidRPr="00550723" w:rsidRDefault="004E7AA9" w:rsidP="00DB3D96">
            <w:pPr>
              <w:widowControl/>
              <w:autoSpaceDE w:val="0"/>
              <w:autoSpaceDN w:val="0"/>
              <w:adjustRightInd w:val="0"/>
              <w:rPr>
                <w:rFonts w:ascii="Cambria" w:eastAsia="Calibri" w:hAnsi="Cambria" w:cs="Arial"/>
                <w:color w:val="000000"/>
                <w:sz w:val="20"/>
                <w:szCs w:val="18"/>
              </w:rPr>
            </w:pPr>
            <w:r w:rsidRPr="00550723">
              <w:rPr>
                <w:rFonts w:ascii="Cambria" w:eastAsia="Calibri" w:hAnsi="Cambria" w:cs="Arial"/>
                <w:b/>
                <w:bCs/>
                <w:color w:val="000000"/>
                <w:sz w:val="20"/>
                <w:szCs w:val="18"/>
              </w:rPr>
              <w:t>III. ŽIVOTNÍ PROSTŘEDÍ</w:t>
            </w:r>
          </w:p>
        </w:tc>
      </w:tr>
      <w:tr w:rsidR="005E6F16" w:rsidRPr="00550723" w14:paraId="2B29B6EF" w14:textId="77777777" w:rsidTr="005E6F16">
        <w:trPr>
          <w:trHeight w:val="90"/>
        </w:trPr>
        <w:tc>
          <w:tcPr>
            <w:tcW w:w="675" w:type="dxa"/>
            <w:tcBorders>
              <w:bottom w:val="single" w:sz="4" w:space="0" w:color="auto"/>
            </w:tcBorders>
          </w:tcPr>
          <w:p w14:paraId="13EF26FD"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Poř.</w:t>
            </w:r>
          </w:p>
        </w:tc>
        <w:tc>
          <w:tcPr>
            <w:tcW w:w="6520" w:type="dxa"/>
            <w:tcBorders>
              <w:bottom w:val="single" w:sz="4" w:space="0" w:color="auto"/>
            </w:tcBorders>
          </w:tcPr>
          <w:p w14:paraId="58B76B29"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Druh porušení</w:t>
            </w:r>
          </w:p>
        </w:tc>
        <w:tc>
          <w:tcPr>
            <w:tcW w:w="2772" w:type="dxa"/>
            <w:gridSpan w:val="2"/>
            <w:tcBorders>
              <w:bottom w:val="single" w:sz="4" w:space="0" w:color="auto"/>
            </w:tcBorders>
          </w:tcPr>
          <w:p w14:paraId="0F96E707" w14:textId="77777777" w:rsidR="005E6F16" w:rsidRPr="00550723" w:rsidRDefault="005E6F16"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Max. výše pokuty</w:t>
            </w:r>
          </w:p>
        </w:tc>
      </w:tr>
      <w:tr w:rsidR="005E6F16" w:rsidRPr="00550723" w14:paraId="1A2DB47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5BBBEC"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45496B"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350/2011 Sb., při nakládání s chemickými látkami a přípravky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1E4AEF"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5E6F16" w:rsidRPr="00550723" w14:paraId="7393E4D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7082E8"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5AE40A"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185/2001 Sb., ve znění pozdějších předpisů o odpadech při nakládání s odpady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AEAFA60"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3000,- Kč za případ u odpadů kategorie ostatní (O)</w:t>
            </w:r>
            <w:r w:rsidR="00A93862" w:rsidRPr="00550723">
              <w:rPr>
                <w:rFonts w:ascii="Cambria" w:eastAsia="Calibri" w:hAnsi="Cambria" w:cs="Arial"/>
                <w:color w:val="000000"/>
                <w:sz w:val="16"/>
                <w:szCs w:val="18"/>
              </w:rPr>
              <w:t xml:space="preserve"> </w:t>
            </w:r>
            <w:r w:rsidRPr="00550723">
              <w:rPr>
                <w:rFonts w:ascii="Cambria" w:eastAsia="Calibri" w:hAnsi="Cambria" w:cs="Arial"/>
                <w:color w:val="000000"/>
                <w:sz w:val="16"/>
                <w:szCs w:val="18"/>
              </w:rPr>
              <w:t>5000,- Kč za případ u odpadů kategorie (N)</w:t>
            </w:r>
          </w:p>
        </w:tc>
      </w:tr>
      <w:tr w:rsidR="005E6F16" w:rsidRPr="00550723" w14:paraId="5D9015B9"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BE7C73"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B8FCC1"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254/2001 Sb. o vodách a zákona č. 201/2012 Sb.</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C53BB3"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5E6F16" w:rsidRPr="00550723" w14:paraId="196F44A1"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9E2FEC"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A16924"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Únik ropných látek nebo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4B8663"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3000,- Kč za případ</w:t>
            </w:r>
          </w:p>
        </w:tc>
      </w:tr>
      <w:tr w:rsidR="005E6F16" w:rsidRPr="00550723" w14:paraId="70A319E4"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A8A4F6"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CD4E5A"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Neohlášení úniku ropných látek či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43BC7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1500,- Kč za případ</w:t>
            </w:r>
          </w:p>
        </w:tc>
      </w:tr>
      <w:tr w:rsidR="005E6F16" w:rsidRPr="00550723" w14:paraId="6A7DB126"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C25443A"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B73D68"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Nedovolené ukládání odpadů, netřídění odpadů, jejich nedovolená likvidace, dovoz odpadů za účelem likvidace, neohlášení předpokládané produkce odpadů, neohlášení eventuálních nepříznivých dopadů na životní prostředí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BBC4E8"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bl>
    <w:p w14:paraId="7301F9D6" w14:textId="77777777" w:rsidR="00CB4412" w:rsidRPr="00550723" w:rsidRDefault="00CB4412"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2DDA6A53" w14:textId="77777777" w:rsidR="00CB4412" w:rsidRPr="00550723" w:rsidRDefault="00CB4412">
      <w:pPr>
        <w:widowControl/>
        <w:rPr>
          <w:rFonts w:ascii="Cambria" w:eastAsia="Calibri" w:hAnsi="Cambria" w:cs="Arial"/>
          <w:color w:val="000000"/>
          <w:sz w:val="18"/>
          <w:szCs w:val="18"/>
        </w:rPr>
      </w:pPr>
      <w:r w:rsidRPr="00550723">
        <w:rPr>
          <w:rFonts w:ascii="Cambria" w:eastAsia="Calibri" w:hAnsi="Cambria" w:cs="Arial"/>
          <w:color w:val="000000"/>
          <w:sz w:val="18"/>
          <w:szCs w:val="18"/>
        </w:rPr>
        <w:br w:type="page"/>
      </w:r>
    </w:p>
    <w:p w14:paraId="0D3BB40B" w14:textId="77777777" w:rsidR="00765713" w:rsidRPr="00550723" w:rsidRDefault="00765713" w:rsidP="00765713">
      <w:pPr>
        <w:tabs>
          <w:tab w:val="left" w:pos="9639"/>
        </w:tabs>
        <w:ind w:right="-2"/>
        <w:jc w:val="center"/>
        <w:rPr>
          <w:rFonts w:ascii="Cambria" w:hAnsi="Cambria"/>
          <w:b/>
        </w:rPr>
      </w:pPr>
      <w:r w:rsidRPr="00550723">
        <w:rPr>
          <w:rFonts w:ascii="Cambria" w:hAnsi="Cambria"/>
          <w:b/>
        </w:rPr>
        <w:lastRenderedPageBreak/>
        <w:t>Příloha č. 3 - Sazebník smluvních pokut za porušování předpisů BOZP</w:t>
      </w:r>
    </w:p>
    <w:p w14:paraId="08BBAAC4" w14:textId="77777777" w:rsidR="00361EC5" w:rsidRPr="00550723" w:rsidRDefault="00361EC5"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4676CA22" w14:textId="77777777" w:rsidR="00765713" w:rsidRPr="00550723" w:rsidRDefault="00765713"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2292C984" w14:textId="77777777" w:rsidR="0017312F" w:rsidRPr="00550723" w:rsidRDefault="0017312F"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772"/>
      </w:tblGrid>
      <w:tr w:rsidR="005E6F16" w:rsidRPr="00550723" w14:paraId="46F85DC8" w14:textId="77777777" w:rsidTr="00CB4412">
        <w:trPr>
          <w:trHeight w:val="90"/>
        </w:trPr>
        <w:tc>
          <w:tcPr>
            <w:tcW w:w="9967" w:type="dxa"/>
            <w:gridSpan w:val="3"/>
            <w:tcBorders>
              <w:top w:val="nil"/>
              <w:left w:val="nil"/>
              <w:bottom w:val="nil"/>
              <w:right w:val="nil"/>
            </w:tcBorders>
          </w:tcPr>
          <w:p w14:paraId="74499C26"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 xml:space="preserve">IV. OSTATNÍ </w:t>
            </w:r>
          </w:p>
        </w:tc>
      </w:tr>
      <w:tr w:rsidR="005E6F16" w:rsidRPr="00550723" w14:paraId="5C495639" w14:textId="77777777" w:rsidTr="00CB4412">
        <w:trPr>
          <w:trHeight w:val="90"/>
        </w:trPr>
        <w:tc>
          <w:tcPr>
            <w:tcW w:w="675" w:type="dxa"/>
            <w:tcBorders>
              <w:top w:val="nil"/>
              <w:bottom w:val="single" w:sz="4" w:space="0" w:color="auto"/>
            </w:tcBorders>
          </w:tcPr>
          <w:p w14:paraId="4132A4C9" w14:textId="77777777" w:rsidR="005E6F16" w:rsidRPr="00550723" w:rsidRDefault="005E6F16"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Poř.</w:t>
            </w:r>
          </w:p>
        </w:tc>
        <w:tc>
          <w:tcPr>
            <w:tcW w:w="6520" w:type="dxa"/>
            <w:tcBorders>
              <w:top w:val="nil"/>
              <w:bottom w:val="single" w:sz="4" w:space="0" w:color="auto"/>
            </w:tcBorders>
          </w:tcPr>
          <w:p w14:paraId="4EE898C6"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Druh porušení</w:t>
            </w:r>
          </w:p>
        </w:tc>
        <w:tc>
          <w:tcPr>
            <w:tcW w:w="2772" w:type="dxa"/>
            <w:tcBorders>
              <w:top w:val="nil"/>
              <w:bottom w:val="single" w:sz="4" w:space="0" w:color="auto"/>
            </w:tcBorders>
          </w:tcPr>
          <w:p w14:paraId="4C39B108" w14:textId="77777777" w:rsidR="005E6F16" w:rsidRPr="00550723" w:rsidRDefault="005E6F16"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Max. výše pokuty</w:t>
            </w:r>
          </w:p>
        </w:tc>
      </w:tr>
      <w:tr w:rsidR="005E6F16" w:rsidRPr="00550723" w14:paraId="432AE24A"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47DAC2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4195FA"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zákazu kouření (povoleno pouze na 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3237ACD"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osobu a případ</w:t>
            </w:r>
          </w:p>
        </w:tc>
      </w:tr>
      <w:tr w:rsidR="005E6F16" w:rsidRPr="00550723" w14:paraId="373E2D0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380639"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353B4A4"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Provádění prací, pro které pracovníci nemají potřebnou odbornou způsobilost nebo zdravotní způsobilost</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3D45BBB0"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4F2FCC72"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7531B98"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A56882E"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Neprovedení nebo nezajištění školení zaměstnance, </w:t>
            </w:r>
            <w:r w:rsidR="008122FC" w:rsidRPr="00550723">
              <w:rPr>
                <w:rFonts w:ascii="Cambria" w:eastAsia="Calibri" w:hAnsi="Cambria" w:cs="Arial"/>
                <w:color w:val="000000"/>
                <w:sz w:val="16"/>
                <w:szCs w:val="18"/>
              </w:rPr>
              <w:t>poddodavatele</w:t>
            </w:r>
            <w:r w:rsidRPr="00550723">
              <w:rPr>
                <w:rFonts w:ascii="Cambria" w:eastAsia="Calibri" w:hAnsi="Cambria" w:cs="Arial"/>
                <w:color w:val="000000"/>
                <w:sz w:val="16"/>
                <w:szCs w:val="18"/>
              </w:rPr>
              <w:t xml:space="preserve"> z pravidel platných pro stavbu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4B3577A"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5537BB5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77C3052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FAAB8C4"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Neodstranění závady zjištěné koordinátorem nebo pracovníkem mající dozor nad stavbou ve stanoveném termínu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237EDED8"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5E6F16" w:rsidRPr="00550723" w14:paraId="6F59B4DF"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619EAC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5040F6"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Neoznačení zařízení staveniště a ostatních pronajatých ploch firemní značkou a příslušnými výstražnými tabulkami, neoznačení pracovního oděvu firemních značkou a to jak u pracovníků vlastních, tak </w:t>
            </w:r>
            <w:r w:rsidR="008122FC" w:rsidRPr="00550723">
              <w:rPr>
                <w:rFonts w:ascii="Cambria" w:eastAsia="Calibri" w:hAnsi="Cambria" w:cs="Arial"/>
                <w:color w:val="000000"/>
                <w:sz w:val="16"/>
                <w:szCs w:val="18"/>
              </w:rPr>
              <w:t>poddodavatelů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10D8FC7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 nebo osobu</w:t>
            </w:r>
          </w:p>
        </w:tc>
      </w:tr>
      <w:tr w:rsidR="005E6F16" w:rsidRPr="00550723" w14:paraId="0106726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7CBAD5"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F1865E7"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Nedodržení a nerespektování úklidu svěřeného areálu, neudržování objektů a jejich okolí, rovněž tak samotné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760A37AA"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5D13274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F601782"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5472CF9C"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Mytí vozidel, strojů či jiné techniky mimo vyhrazené prostory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39382F1"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158D4A8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42D68C76"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D75127"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Zcizení předmětů v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51072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 a vypovězení osoby z areálu stavby</w:t>
            </w:r>
          </w:p>
        </w:tc>
      </w:tr>
      <w:tr w:rsidR="005E6F16" w:rsidRPr="00550723" w14:paraId="1790059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870D636"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BD6C629"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Porušení podmínek vstupu zaměstnanců nebo zaměstnanců </w:t>
            </w:r>
            <w:r w:rsidR="008122FC" w:rsidRPr="00550723">
              <w:rPr>
                <w:rFonts w:ascii="Cambria" w:eastAsia="Calibri" w:hAnsi="Cambria" w:cs="Arial"/>
                <w:color w:val="000000"/>
                <w:sz w:val="16"/>
                <w:szCs w:val="18"/>
              </w:rPr>
              <w:t>poddodavatelů</w:t>
            </w:r>
            <w:r w:rsidRPr="00550723">
              <w:rPr>
                <w:rFonts w:ascii="Cambria" w:eastAsia="Calibri" w:hAnsi="Cambria" w:cs="Arial"/>
                <w:color w:val="000000"/>
                <w:sz w:val="16"/>
                <w:szCs w:val="18"/>
              </w:rPr>
              <w:t xml:space="preserve">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097CE5F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osobu a vypovězení osoby z areálu stavby</w:t>
            </w:r>
          </w:p>
        </w:tc>
      </w:tr>
      <w:tr w:rsidR="005E6F16" w:rsidRPr="00550723" w14:paraId="13B1A97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B33FE5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B08905"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Nezabezpečení pronajatých prostor, neuzamčení vlastních či pronajatých vozidel a mechanizace, parkování na nevyhrazených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8580F9"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5E6F16" w:rsidRPr="00550723" w14:paraId="767BA9AF"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21BF58B5"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4BAD1C0"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Nepovolené vyvážení a vynášení věcí z areálu stavby, nerespektování pokynů ostrahy, arogantní či agresivní chování vůči příslušným zaměstnancům stavby (stavbyvedoucí, mistr, koordinátor BOZP, zástupci investora) odmítnutí předložení zavazadla ke kontrole, či odmítnutí a neumožnění kontroly vozidla</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0D7CDB"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 a vypovězení osoby z areálu stavby</w:t>
            </w:r>
          </w:p>
        </w:tc>
      </w:tr>
      <w:tr w:rsidR="005E6F16" w:rsidRPr="00550723" w14:paraId="032B93D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1298D66"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222280B"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Vnášení střelných zbraní nebo výbušnin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670B5B"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10000,- Kč za případ a zákaz vstupu do areálu stavby</w:t>
            </w:r>
          </w:p>
        </w:tc>
      </w:tr>
      <w:tr w:rsidR="005E6F16" w:rsidRPr="00550723" w14:paraId="40436A57"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39D35EF2"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CEE3A76"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Opakované porušení dle specifikace pokut ohodnocených maximální částkou do 10000,- Kč v průběhu 6 měsíců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A45BBD3"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Dvojnásobek maxima předešlé pokuty</w:t>
            </w:r>
          </w:p>
        </w:tc>
      </w:tr>
    </w:tbl>
    <w:p w14:paraId="75535987" w14:textId="77777777" w:rsidR="004E7AA9" w:rsidRPr="00550723" w:rsidRDefault="004E7AA9" w:rsidP="00A93862">
      <w:pPr>
        <w:tabs>
          <w:tab w:val="left" w:pos="9072"/>
        </w:tabs>
        <w:ind w:left="-142" w:right="565"/>
        <w:jc w:val="both"/>
        <w:rPr>
          <w:rFonts w:ascii="Cambria" w:hAnsi="Cambria"/>
          <w:sz w:val="20"/>
          <w:u w:val="single"/>
        </w:rPr>
      </w:pPr>
    </w:p>
    <w:p w14:paraId="199E8CA7" w14:textId="77777777" w:rsidR="00A93862" w:rsidRPr="00550723" w:rsidRDefault="00A93862" w:rsidP="00A93862">
      <w:pPr>
        <w:ind w:left="-142" w:right="565"/>
        <w:rPr>
          <w:rFonts w:ascii="Cambria" w:hAnsi="Cambria"/>
          <w:sz w:val="20"/>
        </w:rPr>
      </w:pPr>
    </w:p>
    <w:p w14:paraId="728698D7" w14:textId="77777777" w:rsidR="00A93862" w:rsidRPr="00550723" w:rsidRDefault="00A93862" w:rsidP="00A93862">
      <w:pPr>
        <w:ind w:left="-142" w:right="565"/>
        <w:rPr>
          <w:rFonts w:ascii="Cambria" w:hAnsi="Cambria"/>
          <w:sz w:val="20"/>
        </w:rPr>
      </w:pPr>
    </w:p>
    <w:p w14:paraId="30A25675" w14:textId="77777777" w:rsidR="00A93862" w:rsidRPr="00550723" w:rsidRDefault="00A93862" w:rsidP="00A93862">
      <w:pPr>
        <w:ind w:left="-142" w:right="565"/>
        <w:rPr>
          <w:rFonts w:ascii="Cambria" w:hAnsi="Cambria"/>
          <w:sz w:val="20"/>
        </w:rPr>
      </w:pPr>
    </w:p>
    <w:p w14:paraId="5EDBA523" w14:textId="77777777" w:rsidR="00A93862" w:rsidRPr="00550723" w:rsidRDefault="00A93862" w:rsidP="00A93862">
      <w:pPr>
        <w:ind w:left="-142" w:right="565"/>
        <w:rPr>
          <w:rFonts w:ascii="Cambria" w:hAnsi="Cambria"/>
          <w:sz w:val="20"/>
        </w:rPr>
      </w:pPr>
    </w:p>
    <w:p w14:paraId="52FAFC99" w14:textId="77777777" w:rsidR="0083106B" w:rsidRPr="00550723" w:rsidRDefault="0083106B" w:rsidP="0083106B">
      <w:pPr>
        <w:pStyle w:val="Smlouva"/>
        <w:spacing w:before="120" w:after="120"/>
        <w:ind w:right="-2"/>
        <w:rPr>
          <w:rFonts w:ascii="Cambria" w:hAnsi="Cambria"/>
          <w:sz w:val="20"/>
        </w:rPr>
      </w:pPr>
      <w:r w:rsidRPr="00550723">
        <w:rPr>
          <w:rFonts w:ascii="Cambria" w:hAnsi="Cambria"/>
          <w:sz w:val="20"/>
        </w:rPr>
        <w:t xml:space="preserve">Veselí nad Moravou dne </w:t>
      </w:r>
      <w:permStart w:id="1019703992" w:edGrp="everyone"/>
      <w:r w:rsidRPr="00550723">
        <w:rPr>
          <w:rFonts w:ascii="Cambria" w:hAnsi="Cambria"/>
          <w:sz w:val="20"/>
        </w:rPr>
        <w:t>.......................</w:t>
      </w:r>
      <w:permEnd w:id="1019703992"/>
    </w:p>
    <w:p w14:paraId="60E8E2F8" w14:textId="77777777" w:rsidR="00A93862" w:rsidRPr="00550723" w:rsidRDefault="00A93862" w:rsidP="00A93862">
      <w:pPr>
        <w:ind w:left="858" w:right="565" w:hanging="567"/>
        <w:rPr>
          <w:rFonts w:ascii="Cambria" w:hAnsi="Cambria"/>
          <w:sz w:val="20"/>
        </w:rPr>
      </w:pPr>
    </w:p>
    <w:p w14:paraId="61582A4B" w14:textId="77777777" w:rsidR="00A93862" w:rsidRPr="00550723" w:rsidRDefault="00A93862" w:rsidP="00A93862">
      <w:pPr>
        <w:ind w:left="858" w:right="565" w:hanging="567"/>
        <w:rPr>
          <w:rFonts w:ascii="Cambria" w:hAnsi="Cambria"/>
          <w:sz w:val="20"/>
        </w:rPr>
      </w:pPr>
    </w:p>
    <w:p w14:paraId="0E5B7629" w14:textId="77777777" w:rsidR="00A93862" w:rsidRPr="00550723" w:rsidRDefault="00A93862" w:rsidP="00A93862">
      <w:pPr>
        <w:ind w:left="858" w:right="565" w:hanging="567"/>
        <w:rPr>
          <w:rFonts w:ascii="Cambria" w:hAnsi="Cambria"/>
          <w:sz w:val="20"/>
        </w:rPr>
      </w:pPr>
    </w:p>
    <w:p w14:paraId="65D0C07C" w14:textId="77777777" w:rsidR="00A93862" w:rsidRPr="00550723" w:rsidRDefault="00A93862" w:rsidP="00A93862">
      <w:pPr>
        <w:ind w:left="858" w:right="565" w:hanging="567"/>
        <w:rPr>
          <w:rFonts w:ascii="Cambria" w:hAnsi="Cambria"/>
          <w:sz w:val="20"/>
        </w:rPr>
      </w:pPr>
    </w:p>
    <w:p w14:paraId="14753ABA" w14:textId="77777777" w:rsidR="00A93862" w:rsidRPr="00550723" w:rsidRDefault="00A93862" w:rsidP="00A93862">
      <w:pPr>
        <w:ind w:left="858" w:right="565" w:hanging="567"/>
        <w:rPr>
          <w:rFonts w:ascii="Cambria" w:hAnsi="Cambria"/>
          <w:sz w:val="20"/>
        </w:rPr>
      </w:pPr>
    </w:p>
    <w:p w14:paraId="705AB7B3" w14:textId="77777777" w:rsidR="00A93862" w:rsidRPr="00550723" w:rsidRDefault="00A93862" w:rsidP="00A93862">
      <w:pPr>
        <w:ind w:left="858" w:right="565" w:hanging="567"/>
        <w:rPr>
          <w:rFonts w:ascii="Cambria" w:hAnsi="Cambria"/>
          <w:sz w:val="20"/>
        </w:rPr>
      </w:pPr>
    </w:p>
    <w:p w14:paraId="63464ED4" w14:textId="77777777" w:rsidR="00A93862" w:rsidRPr="00550723" w:rsidRDefault="00A93862" w:rsidP="00A93862">
      <w:pPr>
        <w:ind w:left="709" w:right="-144"/>
        <w:jc w:val="center"/>
        <w:rPr>
          <w:rFonts w:ascii="Cambria" w:hAnsi="Cambria"/>
          <w:sz w:val="20"/>
        </w:rPr>
      </w:pPr>
      <w:r w:rsidRPr="00550723">
        <w:rPr>
          <w:rFonts w:ascii="Cambria" w:hAnsi="Cambria"/>
          <w:sz w:val="20"/>
        </w:rPr>
        <w:t>.........................................................................</w:t>
      </w:r>
    </w:p>
    <w:p w14:paraId="1B4AFE26" w14:textId="77777777" w:rsidR="00A93862" w:rsidRPr="00550723" w:rsidRDefault="00A93862" w:rsidP="00A93862">
      <w:pPr>
        <w:ind w:left="709" w:right="-144"/>
        <w:jc w:val="center"/>
        <w:rPr>
          <w:rFonts w:ascii="Cambria" w:hAnsi="Cambria"/>
          <w:sz w:val="20"/>
        </w:rPr>
      </w:pPr>
      <w:r w:rsidRPr="00550723">
        <w:rPr>
          <w:rFonts w:ascii="Cambria" w:hAnsi="Cambria"/>
          <w:sz w:val="20"/>
        </w:rPr>
        <w:t>Podpis oprávněné osoby zhotovitele</w:t>
      </w:r>
    </w:p>
    <w:p w14:paraId="2704B732" w14:textId="77777777" w:rsidR="00A93862" w:rsidRPr="00550723" w:rsidRDefault="00A93862" w:rsidP="00A93862">
      <w:pPr>
        <w:ind w:left="709" w:right="-144"/>
        <w:jc w:val="center"/>
        <w:rPr>
          <w:rFonts w:ascii="Cambria" w:hAnsi="Cambria"/>
          <w:sz w:val="20"/>
        </w:rPr>
      </w:pPr>
      <w:r w:rsidRPr="00550723">
        <w:rPr>
          <w:rFonts w:ascii="Cambria" w:hAnsi="Cambria"/>
          <w:sz w:val="20"/>
        </w:rPr>
        <w:t>Firemní razítko</w:t>
      </w:r>
    </w:p>
    <w:p w14:paraId="7AF4C643" w14:textId="77777777" w:rsidR="00A93862" w:rsidRPr="00550723" w:rsidRDefault="00A93862" w:rsidP="00DB3D96">
      <w:pPr>
        <w:tabs>
          <w:tab w:val="left" w:pos="9072"/>
        </w:tabs>
        <w:ind w:right="565"/>
        <w:jc w:val="both"/>
        <w:rPr>
          <w:rFonts w:ascii="Cambria" w:hAnsi="Cambria"/>
          <w:sz w:val="20"/>
          <w:u w:val="single"/>
        </w:rPr>
      </w:pPr>
    </w:p>
    <w:p w14:paraId="1B66F506" w14:textId="77777777" w:rsidR="0051095A" w:rsidRPr="00550723" w:rsidRDefault="0023391E" w:rsidP="00DB3D96">
      <w:pPr>
        <w:ind w:left="709" w:right="565" w:hanging="567"/>
        <w:jc w:val="right"/>
        <w:rPr>
          <w:rFonts w:ascii="Cambria" w:hAnsi="Cambria"/>
          <w:sz w:val="20"/>
          <w:u w:val="single"/>
        </w:rPr>
      </w:pPr>
      <w:r w:rsidRPr="00550723">
        <w:rPr>
          <w:rFonts w:ascii="Cambria" w:hAnsi="Cambria"/>
          <w:sz w:val="20"/>
        </w:rPr>
        <w:br/>
      </w:r>
    </w:p>
    <w:p w14:paraId="114EDAD9" w14:textId="77777777" w:rsidR="00765713" w:rsidRPr="00550723" w:rsidRDefault="0051095A" w:rsidP="00765713">
      <w:pPr>
        <w:widowControl/>
        <w:spacing w:after="160" w:line="259" w:lineRule="auto"/>
        <w:jc w:val="center"/>
        <w:rPr>
          <w:rFonts w:ascii="Cambria" w:hAnsi="Cambria"/>
          <w:sz w:val="20"/>
        </w:rPr>
      </w:pPr>
      <w:r w:rsidRPr="00550723">
        <w:rPr>
          <w:rFonts w:ascii="Cambria" w:hAnsi="Cambria"/>
          <w:sz w:val="20"/>
        </w:rPr>
        <w:br w:type="page"/>
      </w:r>
    </w:p>
    <w:p w14:paraId="23EDB32B" w14:textId="77777777" w:rsidR="00765713" w:rsidRPr="00550723" w:rsidRDefault="00765713" w:rsidP="00765713">
      <w:pPr>
        <w:widowControl/>
        <w:spacing w:after="160" w:line="259" w:lineRule="auto"/>
        <w:jc w:val="center"/>
        <w:rPr>
          <w:rFonts w:ascii="Cambria" w:hAnsi="Cambria"/>
          <w:sz w:val="20"/>
        </w:rPr>
      </w:pPr>
    </w:p>
    <w:p w14:paraId="70FF3755" w14:textId="77777777" w:rsidR="00765713" w:rsidRPr="00550723" w:rsidRDefault="00765713" w:rsidP="00765713">
      <w:pPr>
        <w:widowControl/>
        <w:spacing w:after="160" w:line="259" w:lineRule="auto"/>
        <w:jc w:val="center"/>
        <w:rPr>
          <w:rFonts w:ascii="Cambria" w:hAnsi="Cambria"/>
          <w:sz w:val="20"/>
        </w:rPr>
      </w:pPr>
    </w:p>
    <w:p w14:paraId="09FAB95C" w14:textId="77777777" w:rsidR="00765713" w:rsidRPr="00550723" w:rsidRDefault="00765713" w:rsidP="00765713">
      <w:pPr>
        <w:widowControl/>
        <w:spacing w:after="160" w:line="259" w:lineRule="auto"/>
        <w:jc w:val="center"/>
        <w:rPr>
          <w:rFonts w:ascii="Cambria" w:hAnsi="Cambria"/>
          <w:sz w:val="20"/>
        </w:rPr>
      </w:pPr>
    </w:p>
    <w:p w14:paraId="72A5AD19" w14:textId="77777777" w:rsidR="00765713" w:rsidRPr="00550723" w:rsidRDefault="00765713" w:rsidP="00765713">
      <w:pPr>
        <w:widowControl/>
        <w:spacing w:after="160" w:line="259" w:lineRule="auto"/>
        <w:jc w:val="center"/>
        <w:rPr>
          <w:rFonts w:ascii="Cambria" w:hAnsi="Cambria"/>
          <w:sz w:val="20"/>
        </w:rPr>
      </w:pPr>
    </w:p>
    <w:p w14:paraId="58EE9E81" w14:textId="77777777" w:rsidR="00765713" w:rsidRPr="00550723" w:rsidRDefault="00765713" w:rsidP="00765713">
      <w:pPr>
        <w:widowControl/>
        <w:spacing w:after="160" w:line="259" w:lineRule="auto"/>
        <w:jc w:val="center"/>
        <w:rPr>
          <w:rFonts w:ascii="Cambria" w:hAnsi="Cambria"/>
          <w:sz w:val="20"/>
        </w:rPr>
      </w:pPr>
    </w:p>
    <w:p w14:paraId="55438F9B" w14:textId="77777777" w:rsidR="00765713" w:rsidRPr="00550723" w:rsidRDefault="00765713" w:rsidP="00765713">
      <w:pPr>
        <w:widowControl/>
        <w:spacing w:after="160" w:line="259" w:lineRule="auto"/>
        <w:jc w:val="center"/>
        <w:rPr>
          <w:rFonts w:ascii="Cambria" w:hAnsi="Cambria"/>
          <w:sz w:val="20"/>
        </w:rPr>
      </w:pPr>
    </w:p>
    <w:p w14:paraId="1BE917DC" w14:textId="77777777" w:rsidR="00765713" w:rsidRPr="00550723" w:rsidRDefault="00765713" w:rsidP="00765713">
      <w:pPr>
        <w:widowControl/>
        <w:spacing w:after="160" w:line="259" w:lineRule="auto"/>
        <w:jc w:val="center"/>
        <w:rPr>
          <w:rFonts w:ascii="Cambria" w:hAnsi="Cambria"/>
          <w:sz w:val="20"/>
        </w:rPr>
      </w:pPr>
    </w:p>
    <w:p w14:paraId="584511A3" w14:textId="77777777" w:rsidR="00765713" w:rsidRPr="00550723" w:rsidRDefault="00765713" w:rsidP="00765713">
      <w:pPr>
        <w:widowControl/>
        <w:spacing w:after="160" w:line="259" w:lineRule="auto"/>
        <w:jc w:val="center"/>
        <w:rPr>
          <w:rFonts w:ascii="Cambria" w:hAnsi="Cambria"/>
          <w:sz w:val="20"/>
        </w:rPr>
      </w:pPr>
    </w:p>
    <w:p w14:paraId="6CC27553" w14:textId="77777777" w:rsidR="00765713" w:rsidRPr="00550723" w:rsidRDefault="00765713" w:rsidP="00765713">
      <w:pPr>
        <w:widowControl/>
        <w:spacing w:after="160" w:line="259" w:lineRule="auto"/>
        <w:jc w:val="center"/>
        <w:rPr>
          <w:rFonts w:ascii="Cambria" w:hAnsi="Cambria"/>
          <w:sz w:val="20"/>
        </w:rPr>
      </w:pPr>
    </w:p>
    <w:p w14:paraId="57D2A43F" w14:textId="192E6537" w:rsidR="0051095A" w:rsidRPr="00550723" w:rsidRDefault="0051095A" w:rsidP="00765713">
      <w:pPr>
        <w:widowControl/>
        <w:spacing w:after="160" w:line="259" w:lineRule="auto"/>
        <w:jc w:val="center"/>
        <w:rPr>
          <w:rFonts w:ascii="Cambria" w:hAnsi="Cambria"/>
          <w:b/>
        </w:rPr>
      </w:pPr>
      <w:r w:rsidRPr="00550723">
        <w:rPr>
          <w:rFonts w:ascii="Cambria" w:hAnsi="Cambria"/>
          <w:b/>
        </w:rPr>
        <w:t xml:space="preserve">Příloha č. 4 - Časový harmonogram postupu prací </w:t>
      </w:r>
      <w:r w:rsidR="008E0BD3" w:rsidRPr="00550723">
        <w:rPr>
          <w:rFonts w:ascii="Cambria" w:hAnsi="Cambria"/>
          <w:b/>
        </w:rPr>
        <w:t>– finanční harmonogram</w:t>
      </w:r>
    </w:p>
    <w:p w14:paraId="563566C6" w14:textId="77777777" w:rsidR="00765713" w:rsidRPr="00550723" w:rsidRDefault="00765713" w:rsidP="00765713">
      <w:pPr>
        <w:widowControl/>
        <w:spacing w:after="160" w:line="259" w:lineRule="auto"/>
        <w:jc w:val="center"/>
        <w:rPr>
          <w:rFonts w:ascii="Cambria" w:hAnsi="Cambria"/>
          <w:b/>
        </w:rPr>
      </w:pPr>
    </w:p>
    <w:p w14:paraId="59B48D66" w14:textId="77777777" w:rsidR="00765713" w:rsidRPr="00550723" w:rsidRDefault="00765713" w:rsidP="00765713">
      <w:pPr>
        <w:widowControl/>
        <w:spacing w:after="160" w:line="259" w:lineRule="auto"/>
        <w:jc w:val="center"/>
        <w:rPr>
          <w:rFonts w:ascii="Cambria" w:hAnsi="Cambria"/>
          <w:b/>
        </w:rPr>
      </w:pPr>
    </w:p>
    <w:p w14:paraId="7EA1693A" w14:textId="77777777" w:rsidR="00765713" w:rsidRPr="00550723" w:rsidRDefault="00765713" w:rsidP="00765713">
      <w:pPr>
        <w:widowControl/>
        <w:spacing w:after="160" w:line="259" w:lineRule="auto"/>
        <w:jc w:val="center"/>
        <w:rPr>
          <w:rFonts w:ascii="Cambria" w:hAnsi="Cambria"/>
          <w:b/>
        </w:rPr>
      </w:pPr>
    </w:p>
    <w:p w14:paraId="46F3E026" w14:textId="77777777" w:rsidR="0051095A" w:rsidRPr="00550723" w:rsidRDefault="0051095A" w:rsidP="006137A3">
      <w:pPr>
        <w:ind w:right="284"/>
        <w:jc w:val="both"/>
        <w:rPr>
          <w:rFonts w:ascii="Cambria" w:hAnsi="Cambria"/>
          <w:sz w:val="22"/>
          <w:u w:val="single"/>
        </w:rPr>
      </w:pPr>
    </w:p>
    <w:p w14:paraId="14EAF4CA" w14:textId="77777777" w:rsidR="0051095A" w:rsidRPr="00550723" w:rsidRDefault="0051095A" w:rsidP="006137A3">
      <w:pPr>
        <w:ind w:right="284"/>
        <w:jc w:val="both"/>
        <w:rPr>
          <w:rFonts w:ascii="Cambria" w:hAnsi="Cambria"/>
          <w:sz w:val="20"/>
          <w:u w:val="single"/>
        </w:rPr>
      </w:pPr>
    </w:p>
    <w:p w14:paraId="14BD9AD7" w14:textId="77777777" w:rsidR="00992579" w:rsidRPr="00550723" w:rsidRDefault="00992579" w:rsidP="006137A3">
      <w:pPr>
        <w:ind w:right="284"/>
        <w:jc w:val="both"/>
        <w:rPr>
          <w:rFonts w:ascii="Cambria" w:hAnsi="Cambria"/>
          <w:sz w:val="20"/>
          <w:u w:val="single"/>
        </w:rPr>
      </w:pPr>
    </w:p>
    <w:p w14:paraId="48E9D916" w14:textId="77777777" w:rsidR="00992579" w:rsidRPr="00550723" w:rsidRDefault="00992579" w:rsidP="006137A3">
      <w:pPr>
        <w:ind w:right="284"/>
        <w:jc w:val="both"/>
        <w:rPr>
          <w:rFonts w:ascii="Cambria" w:hAnsi="Cambria"/>
          <w:sz w:val="20"/>
          <w:u w:val="single"/>
        </w:rPr>
      </w:pPr>
    </w:p>
    <w:p w14:paraId="4E39F68F" w14:textId="77777777" w:rsidR="00992579" w:rsidRPr="00550723" w:rsidRDefault="00992579" w:rsidP="006137A3">
      <w:pPr>
        <w:ind w:right="284"/>
        <w:jc w:val="both"/>
        <w:rPr>
          <w:rFonts w:ascii="Cambria" w:hAnsi="Cambria"/>
          <w:sz w:val="20"/>
          <w:u w:val="single"/>
        </w:rPr>
      </w:pPr>
    </w:p>
    <w:p w14:paraId="20B4B66D" w14:textId="77777777" w:rsidR="00992579" w:rsidRPr="00550723" w:rsidRDefault="00992579" w:rsidP="006137A3">
      <w:pPr>
        <w:ind w:right="284"/>
        <w:jc w:val="both"/>
        <w:rPr>
          <w:rFonts w:ascii="Cambria" w:hAnsi="Cambria"/>
          <w:sz w:val="20"/>
          <w:u w:val="single"/>
        </w:rPr>
      </w:pPr>
    </w:p>
    <w:p w14:paraId="4FC72B58" w14:textId="77777777" w:rsidR="00992579" w:rsidRPr="00550723" w:rsidRDefault="00992579" w:rsidP="006137A3">
      <w:pPr>
        <w:ind w:right="284"/>
        <w:jc w:val="both"/>
        <w:rPr>
          <w:rFonts w:ascii="Cambria" w:hAnsi="Cambria"/>
          <w:sz w:val="20"/>
          <w:u w:val="single"/>
        </w:rPr>
      </w:pPr>
    </w:p>
    <w:p w14:paraId="26D6AE34" w14:textId="77777777" w:rsidR="00992579" w:rsidRPr="00550723" w:rsidRDefault="00992579" w:rsidP="006137A3">
      <w:pPr>
        <w:ind w:right="284"/>
        <w:jc w:val="both"/>
        <w:rPr>
          <w:rFonts w:ascii="Cambria" w:hAnsi="Cambria"/>
          <w:sz w:val="20"/>
          <w:u w:val="single"/>
        </w:rPr>
      </w:pPr>
    </w:p>
    <w:p w14:paraId="14E5D590" w14:textId="77777777" w:rsidR="0051095A" w:rsidRPr="00550723" w:rsidRDefault="0051095A">
      <w:pPr>
        <w:widowControl/>
        <w:spacing w:after="160" w:line="259" w:lineRule="auto"/>
        <w:rPr>
          <w:rFonts w:ascii="Cambria" w:hAnsi="Cambria"/>
          <w:sz w:val="20"/>
          <w:u w:val="single"/>
        </w:rPr>
      </w:pPr>
      <w:r w:rsidRPr="00550723">
        <w:rPr>
          <w:rFonts w:ascii="Cambria" w:hAnsi="Cambria"/>
          <w:sz w:val="20"/>
          <w:u w:val="single"/>
        </w:rPr>
        <w:br w:type="page"/>
      </w:r>
    </w:p>
    <w:p w14:paraId="503EB287" w14:textId="7B1BEC8E" w:rsidR="0051095A" w:rsidRPr="00550723" w:rsidRDefault="0051095A" w:rsidP="00765713">
      <w:pPr>
        <w:ind w:right="284"/>
        <w:jc w:val="center"/>
        <w:rPr>
          <w:rFonts w:ascii="Cambria" w:hAnsi="Cambria"/>
          <w:b/>
        </w:rPr>
      </w:pPr>
      <w:r w:rsidRPr="00550723">
        <w:rPr>
          <w:rFonts w:ascii="Cambria" w:hAnsi="Cambria"/>
          <w:b/>
        </w:rPr>
        <w:lastRenderedPageBreak/>
        <w:t>Příloha č. 5 - Doklad o složení finanční záruky</w:t>
      </w:r>
    </w:p>
    <w:p w14:paraId="1053CE3F" w14:textId="77777777" w:rsidR="006118F7" w:rsidRPr="00550723" w:rsidRDefault="006118F7" w:rsidP="006118F7">
      <w:pPr>
        <w:ind w:right="284"/>
        <w:jc w:val="both"/>
        <w:rPr>
          <w:rFonts w:ascii="Cambria" w:hAnsi="Cambria"/>
          <w:sz w:val="22"/>
          <w:u w:val="single"/>
        </w:rPr>
      </w:pPr>
    </w:p>
    <w:p w14:paraId="7A1BFB42" w14:textId="77777777" w:rsidR="006118F7" w:rsidRPr="00550723" w:rsidRDefault="006118F7" w:rsidP="006118F7">
      <w:pPr>
        <w:ind w:right="284"/>
        <w:jc w:val="both"/>
        <w:rPr>
          <w:rFonts w:ascii="Cambria" w:hAnsi="Cambria"/>
          <w:sz w:val="20"/>
          <w:u w:val="single"/>
        </w:rPr>
      </w:pPr>
    </w:p>
    <w:p w14:paraId="794F0A14" w14:textId="77777777" w:rsidR="00765713" w:rsidRPr="00550723" w:rsidRDefault="00765713" w:rsidP="006118F7">
      <w:pPr>
        <w:ind w:right="284"/>
        <w:jc w:val="both"/>
        <w:rPr>
          <w:rFonts w:ascii="Cambria" w:hAnsi="Cambria"/>
          <w:sz w:val="20"/>
          <w:u w:val="single"/>
        </w:rPr>
      </w:pPr>
    </w:p>
    <w:p w14:paraId="6842A344" w14:textId="77777777" w:rsidR="00765713" w:rsidRPr="00550723" w:rsidRDefault="00765713" w:rsidP="006118F7">
      <w:pPr>
        <w:ind w:right="284"/>
        <w:jc w:val="both"/>
        <w:rPr>
          <w:rFonts w:ascii="Cambria" w:hAnsi="Cambria"/>
          <w:sz w:val="20"/>
          <w:u w:val="single"/>
        </w:rPr>
      </w:pPr>
    </w:p>
    <w:p w14:paraId="5F7E473C" w14:textId="77777777" w:rsidR="00765713" w:rsidRPr="00550723" w:rsidRDefault="00765713" w:rsidP="006118F7">
      <w:pPr>
        <w:ind w:right="284"/>
        <w:jc w:val="both"/>
        <w:rPr>
          <w:rFonts w:ascii="Cambria" w:hAnsi="Cambria"/>
          <w:sz w:val="20"/>
          <w:u w:val="single"/>
        </w:rPr>
      </w:pPr>
    </w:p>
    <w:p w14:paraId="1E8311E8" w14:textId="77777777" w:rsidR="006118F7" w:rsidRPr="00550723" w:rsidRDefault="006118F7" w:rsidP="006118F7">
      <w:pPr>
        <w:ind w:right="284"/>
        <w:jc w:val="both"/>
        <w:rPr>
          <w:rFonts w:ascii="Cambria" w:hAnsi="Cambria"/>
          <w:sz w:val="20"/>
          <w:u w:val="single"/>
        </w:rPr>
      </w:pPr>
    </w:p>
    <w:p w14:paraId="2552BFBC" w14:textId="77777777" w:rsidR="006118F7" w:rsidRPr="00550723" w:rsidRDefault="006118F7" w:rsidP="006118F7">
      <w:pPr>
        <w:ind w:right="284"/>
        <w:jc w:val="both"/>
        <w:rPr>
          <w:rFonts w:ascii="Cambria" w:hAnsi="Cambria"/>
          <w:sz w:val="20"/>
          <w:u w:val="single"/>
        </w:rPr>
      </w:pPr>
    </w:p>
    <w:p w14:paraId="72924997" w14:textId="77777777" w:rsidR="006118F7" w:rsidRPr="00550723" w:rsidRDefault="006118F7" w:rsidP="006118F7">
      <w:pPr>
        <w:ind w:right="284"/>
        <w:jc w:val="both"/>
        <w:rPr>
          <w:rFonts w:ascii="Cambria" w:hAnsi="Cambria"/>
          <w:sz w:val="20"/>
          <w:u w:val="single"/>
        </w:rPr>
      </w:pPr>
    </w:p>
    <w:p w14:paraId="711E0BD5" w14:textId="77777777" w:rsidR="006118F7" w:rsidRPr="00550723" w:rsidRDefault="006118F7" w:rsidP="006118F7">
      <w:pPr>
        <w:ind w:right="284"/>
        <w:jc w:val="both"/>
        <w:rPr>
          <w:rFonts w:ascii="Cambria" w:hAnsi="Cambria"/>
          <w:sz w:val="20"/>
          <w:u w:val="single"/>
        </w:rPr>
      </w:pPr>
    </w:p>
    <w:p w14:paraId="28B8CC76" w14:textId="77777777" w:rsidR="006118F7" w:rsidRPr="00550723" w:rsidRDefault="006118F7" w:rsidP="006118F7">
      <w:pPr>
        <w:ind w:right="284"/>
        <w:jc w:val="both"/>
        <w:rPr>
          <w:rFonts w:ascii="Cambria" w:hAnsi="Cambria"/>
          <w:sz w:val="22"/>
        </w:rPr>
      </w:pPr>
      <w:r w:rsidRPr="00550723">
        <w:rPr>
          <w:rFonts w:ascii="Cambria" w:hAnsi="Cambria"/>
          <w:sz w:val="22"/>
        </w:rPr>
        <w:t>Bude doplněno v souladu s ustanoveními této smlouvy.</w:t>
      </w:r>
    </w:p>
    <w:p w14:paraId="54889BDD" w14:textId="77777777" w:rsidR="006118F7" w:rsidRPr="00550723" w:rsidRDefault="006118F7" w:rsidP="006118F7">
      <w:pPr>
        <w:ind w:right="284"/>
        <w:jc w:val="both"/>
        <w:rPr>
          <w:rFonts w:ascii="Cambria" w:hAnsi="Cambria"/>
          <w:sz w:val="20"/>
          <w:u w:val="single"/>
        </w:rPr>
      </w:pPr>
    </w:p>
    <w:p w14:paraId="17D054B0" w14:textId="77777777" w:rsidR="006118F7" w:rsidRPr="00550723" w:rsidRDefault="006118F7" w:rsidP="006118F7">
      <w:pPr>
        <w:ind w:right="284"/>
        <w:jc w:val="both"/>
        <w:rPr>
          <w:rFonts w:ascii="Cambria" w:hAnsi="Cambria"/>
          <w:sz w:val="20"/>
          <w:u w:val="single"/>
        </w:rPr>
      </w:pPr>
    </w:p>
    <w:p w14:paraId="1D11E67A" w14:textId="77777777" w:rsidR="000D0922" w:rsidRPr="00550723" w:rsidRDefault="000D0922" w:rsidP="006118F7">
      <w:pPr>
        <w:ind w:right="284"/>
        <w:jc w:val="both"/>
        <w:rPr>
          <w:rFonts w:ascii="Cambria" w:hAnsi="Cambria"/>
          <w:sz w:val="20"/>
          <w:u w:val="single"/>
        </w:rPr>
      </w:pPr>
    </w:p>
    <w:p w14:paraId="52C3914A" w14:textId="77777777" w:rsidR="000D0922" w:rsidRPr="00550723" w:rsidRDefault="000D0922" w:rsidP="006118F7">
      <w:pPr>
        <w:ind w:right="284"/>
        <w:jc w:val="both"/>
        <w:rPr>
          <w:rFonts w:ascii="Cambria" w:hAnsi="Cambria"/>
          <w:sz w:val="20"/>
          <w:u w:val="single"/>
        </w:rPr>
      </w:pPr>
    </w:p>
    <w:p w14:paraId="33A99BDA" w14:textId="77777777" w:rsidR="000D0922" w:rsidRPr="00550723" w:rsidRDefault="000D0922" w:rsidP="006118F7">
      <w:pPr>
        <w:ind w:right="284"/>
        <w:jc w:val="both"/>
        <w:rPr>
          <w:rFonts w:ascii="Cambria" w:hAnsi="Cambria"/>
          <w:sz w:val="20"/>
          <w:u w:val="single"/>
        </w:rPr>
      </w:pPr>
    </w:p>
    <w:p w14:paraId="0CCCB71E" w14:textId="77777777" w:rsidR="000D0922" w:rsidRPr="00550723" w:rsidRDefault="000D0922" w:rsidP="006118F7">
      <w:pPr>
        <w:ind w:right="284"/>
        <w:jc w:val="both"/>
        <w:rPr>
          <w:rFonts w:ascii="Cambria" w:hAnsi="Cambria"/>
          <w:sz w:val="20"/>
          <w:u w:val="single"/>
        </w:rPr>
      </w:pPr>
    </w:p>
    <w:p w14:paraId="2499A0DD" w14:textId="77777777" w:rsidR="000D0922" w:rsidRPr="00550723" w:rsidRDefault="000D0922" w:rsidP="006118F7">
      <w:pPr>
        <w:ind w:right="284"/>
        <w:jc w:val="both"/>
        <w:rPr>
          <w:rFonts w:ascii="Cambria" w:hAnsi="Cambria"/>
          <w:sz w:val="20"/>
          <w:u w:val="single"/>
        </w:rPr>
      </w:pPr>
    </w:p>
    <w:p w14:paraId="34BD0325" w14:textId="77777777" w:rsidR="000D0922" w:rsidRPr="00550723" w:rsidRDefault="000D0922" w:rsidP="006118F7">
      <w:pPr>
        <w:ind w:right="284"/>
        <w:jc w:val="both"/>
        <w:rPr>
          <w:rFonts w:ascii="Cambria" w:hAnsi="Cambria"/>
          <w:sz w:val="20"/>
          <w:u w:val="single"/>
        </w:rPr>
      </w:pPr>
    </w:p>
    <w:p w14:paraId="5FD2381F" w14:textId="77777777" w:rsidR="000D0922" w:rsidRPr="00550723" w:rsidRDefault="000D0922" w:rsidP="000D0922">
      <w:pPr>
        <w:ind w:right="-2"/>
        <w:jc w:val="both"/>
        <w:rPr>
          <w:rFonts w:ascii="Cambria" w:hAnsi="Cambria"/>
          <w:sz w:val="20"/>
        </w:rPr>
      </w:pPr>
    </w:p>
    <w:p w14:paraId="1EBFE590" w14:textId="7DC9400C" w:rsidR="000D0922" w:rsidRPr="00550723" w:rsidRDefault="00E7245F" w:rsidP="000D0922">
      <w:pPr>
        <w:pStyle w:val="Smlouva"/>
        <w:spacing w:before="120" w:after="120"/>
        <w:ind w:right="-2"/>
        <w:rPr>
          <w:rFonts w:ascii="Cambria" w:hAnsi="Cambria"/>
          <w:sz w:val="20"/>
        </w:rPr>
      </w:pPr>
      <w:r w:rsidRPr="00550723">
        <w:rPr>
          <w:rFonts w:ascii="Cambria" w:hAnsi="Cambria"/>
          <w:sz w:val="20"/>
        </w:rPr>
        <w:t>Veselí nad Moravou</w:t>
      </w:r>
      <w:r w:rsidR="000D0922" w:rsidRPr="00550723">
        <w:rPr>
          <w:rFonts w:ascii="Cambria" w:hAnsi="Cambria"/>
          <w:sz w:val="20"/>
        </w:rPr>
        <w:t xml:space="preserve"> dne </w:t>
      </w:r>
      <w:permStart w:id="1604279287" w:edGrp="everyone"/>
      <w:r w:rsidR="000D0922" w:rsidRPr="00550723">
        <w:rPr>
          <w:rFonts w:ascii="Cambria" w:hAnsi="Cambria"/>
          <w:sz w:val="20"/>
        </w:rPr>
        <w:t>.......................</w:t>
      </w:r>
      <w:permEnd w:id="1604279287"/>
    </w:p>
    <w:p w14:paraId="42D69928" w14:textId="77777777" w:rsidR="000D0922" w:rsidRPr="00550723" w:rsidRDefault="000D0922" w:rsidP="000D0922">
      <w:pPr>
        <w:pStyle w:val="Smlouva"/>
        <w:ind w:right="-2"/>
        <w:rPr>
          <w:rFonts w:ascii="Cambria" w:hAnsi="Cambria"/>
          <w:sz w:val="20"/>
        </w:rPr>
      </w:pPr>
    </w:p>
    <w:p w14:paraId="3DBE7730" w14:textId="77777777" w:rsidR="000D0922" w:rsidRPr="00550723" w:rsidRDefault="000D0922" w:rsidP="000D0922">
      <w:pPr>
        <w:pStyle w:val="Smlouva"/>
        <w:ind w:right="-2"/>
        <w:rPr>
          <w:rFonts w:ascii="Cambria" w:hAnsi="Cambria"/>
          <w:sz w:val="20"/>
        </w:rPr>
      </w:pPr>
    </w:p>
    <w:p w14:paraId="4EEF363E" w14:textId="77777777" w:rsidR="000D0922" w:rsidRPr="00550723" w:rsidRDefault="000D0922" w:rsidP="000D0922">
      <w:pPr>
        <w:pStyle w:val="Smlouva"/>
        <w:ind w:right="-2"/>
        <w:rPr>
          <w:rFonts w:ascii="Cambria" w:hAnsi="Cambria"/>
          <w:sz w:val="20"/>
        </w:rPr>
      </w:pPr>
    </w:p>
    <w:p w14:paraId="4A00BF24" w14:textId="77777777" w:rsidR="000D0922" w:rsidRPr="00550723" w:rsidRDefault="000D0922" w:rsidP="000D0922">
      <w:pPr>
        <w:pStyle w:val="Smlouva"/>
        <w:ind w:right="-2"/>
        <w:rPr>
          <w:rFonts w:ascii="Cambria" w:hAnsi="Cambria"/>
          <w:sz w:val="20"/>
        </w:rPr>
      </w:pPr>
    </w:p>
    <w:p w14:paraId="19B1A105" w14:textId="77777777" w:rsidR="000D0922" w:rsidRPr="00550723" w:rsidRDefault="000D0922" w:rsidP="000D0922">
      <w:pPr>
        <w:pStyle w:val="Smlouva"/>
        <w:ind w:right="-2"/>
        <w:rPr>
          <w:rFonts w:ascii="Cambria" w:hAnsi="Cambria"/>
          <w:sz w:val="20"/>
        </w:rPr>
      </w:pPr>
    </w:p>
    <w:p w14:paraId="4E7B0798" w14:textId="77777777" w:rsidR="000D0922" w:rsidRPr="00550723" w:rsidRDefault="000D0922" w:rsidP="000D0922">
      <w:pPr>
        <w:pStyle w:val="Smlouva"/>
        <w:ind w:right="-2"/>
        <w:rPr>
          <w:rFonts w:ascii="Cambria" w:hAnsi="Cambria"/>
          <w:sz w:val="20"/>
        </w:rPr>
      </w:pPr>
    </w:p>
    <w:p w14:paraId="60DF36B2" w14:textId="77777777" w:rsidR="000D0922" w:rsidRPr="00550723" w:rsidRDefault="000D0922" w:rsidP="000D0922">
      <w:pPr>
        <w:pStyle w:val="Smlouva"/>
        <w:ind w:right="-2"/>
        <w:rPr>
          <w:rFonts w:ascii="Cambria" w:hAnsi="Cambria"/>
          <w:sz w:val="20"/>
        </w:rPr>
      </w:pPr>
    </w:p>
    <w:p w14:paraId="6E423AC1" w14:textId="77777777" w:rsidR="000D0922" w:rsidRPr="00550723" w:rsidRDefault="000D0922" w:rsidP="000D0922">
      <w:pPr>
        <w:pStyle w:val="Smlouva"/>
        <w:ind w:right="-2"/>
        <w:rPr>
          <w:rFonts w:ascii="Cambria" w:hAnsi="Cambria"/>
          <w:sz w:val="20"/>
        </w:rPr>
      </w:pPr>
    </w:p>
    <w:tbl>
      <w:tblPr>
        <w:tblW w:w="9106" w:type="dxa"/>
        <w:jc w:val="center"/>
        <w:tblLook w:val="01E0" w:firstRow="1" w:lastRow="1" w:firstColumn="1" w:lastColumn="1" w:noHBand="0" w:noVBand="0"/>
      </w:tblPr>
      <w:tblGrid>
        <w:gridCol w:w="4927"/>
        <w:gridCol w:w="4179"/>
      </w:tblGrid>
      <w:tr w:rsidR="000D0922" w:rsidRPr="00550723" w14:paraId="1FDBA64A" w14:textId="77777777" w:rsidTr="00E7245F">
        <w:trPr>
          <w:jc w:val="center"/>
        </w:trPr>
        <w:tc>
          <w:tcPr>
            <w:tcW w:w="4927" w:type="dxa"/>
            <w:vAlign w:val="bottom"/>
          </w:tcPr>
          <w:p w14:paraId="7DD4F41F" w14:textId="77777777" w:rsidR="000D0922" w:rsidRPr="00550723" w:rsidRDefault="000D0922" w:rsidP="00E7245F">
            <w:pPr>
              <w:ind w:right="-2"/>
              <w:jc w:val="center"/>
              <w:rPr>
                <w:rFonts w:ascii="Cambria" w:hAnsi="Cambria"/>
                <w:sz w:val="20"/>
              </w:rPr>
            </w:pPr>
            <w:r w:rsidRPr="00550723">
              <w:rPr>
                <w:rFonts w:ascii="Cambria" w:hAnsi="Cambria"/>
                <w:sz w:val="20"/>
              </w:rPr>
              <w:t>……………………….................………………………….</w:t>
            </w:r>
          </w:p>
        </w:tc>
        <w:tc>
          <w:tcPr>
            <w:tcW w:w="4179" w:type="dxa"/>
            <w:vAlign w:val="bottom"/>
          </w:tcPr>
          <w:p w14:paraId="6DA64CC2" w14:textId="77777777" w:rsidR="000D0922" w:rsidRPr="00550723" w:rsidRDefault="000D0922" w:rsidP="00E7245F">
            <w:pPr>
              <w:ind w:right="-2"/>
              <w:jc w:val="center"/>
              <w:rPr>
                <w:rFonts w:ascii="Cambria" w:hAnsi="Cambria"/>
                <w:sz w:val="20"/>
              </w:rPr>
            </w:pPr>
            <w:r w:rsidRPr="00550723">
              <w:rPr>
                <w:rFonts w:ascii="Cambria" w:hAnsi="Cambria"/>
                <w:sz w:val="20"/>
              </w:rPr>
              <w:t>……………………….................………………………….</w:t>
            </w:r>
          </w:p>
        </w:tc>
      </w:tr>
      <w:tr w:rsidR="000D0922" w:rsidRPr="00550723" w14:paraId="343CE82E" w14:textId="77777777" w:rsidTr="00E7245F">
        <w:trPr>
          <w:jc w:val="center"/>
        </w:trPr>
        <w:tc>
          <w:tcPr>
            <w:tcW w:w="4927" w:type="dxa"/>
            <w:vAlign w:val="bottom"/>
          </w:tcPr>
          <w:p w14:paraId="48872971" w14:textId="77777777" w:rsidR="000D0922" w:rsidRPr="00550723" w:rsidRDefault="000D0922" w:rsidP="00E7245F">
            <w:pPr>
              <w:ind w:right="-2"/>
              <w:jc w:val="center"/>
              <w:rPr>
                <w:rFonts w:ascii="Cambria" w:hAnsi="Cambria"/>
                <w:i/>
                <w:sz w:val="20"/>
              </w:rPr>
            </w:pPr>
            <w:permStart w:id="1678251902" w:edGrp="everyone"/>
            <w:r w:rsidRPr="00550723">
              <w:rPr>
                <w:rFonts w:ascii="Cambria" w:hAnsi="Cambria"/>
                <w:i/>
                <w:sz w:val="20"/>
              </w:rPr>
              <w:t>zhotovitel</w:t>
            </w:r>
            <w:permEnd w:id="1678251902"/>
          </w:p>
        </w:tc>
        <w:tc>
          <w:tcPr>
            <w:tcW w:w="4179" w:type="dxa"/>
            <w:vAlign w:val="bottom"/>
          </w:tcPr>
          <w:p w14:paraId="044DB59D" w14:textId="77777777" w:rsidR="000D0922" w:rsidRPr="00550723" w:rsidRDefault="000D0922" w:rsidP="00E7245F">
            <w:pPr>
              <w:ind w:right="-2"/>
              <w:jc w:val="center"/>
              <w:rPr>
                <w:rFonts w:ascii="Cambria" w:hAnsi="Cambria"/>
                <w:sz w:val="20"/>
              </w:rPr>
            </w:pPr>
            <w:r w:rsidRPr="00550723">
              <w:rPr>
                <w:rFonts w:ascii="Cambria" w:hAnsi="Cambria"/>
                <w:i/>
                <w:sz w:val="20"/>
              </w:rPr>
              <w:t>objednatel</w:t>
            </w:r>
          </w:p>
        </w:tc>
      </w:tr>
    </w:tbl>
    <w:p w14:paraId="1FA403A1" w14:textId="77777777" w:rsidR="000D0922" w:rsidRPr="00550723" w:rsidRDefault="000D0922" w:rsidP="000D0922">
      <w:pPr>
        <w:widowControl/>
        <w:rPr>
          <w:rFonts w:ascii="Cambria" w:hAnsi="Cambria"/>
          <w:sz w:val="20"/>
          <w:u w:val="single"/>
        </w:rPr>
      </w:pPr>
    </w:p>
    <w:p w14:paraId="522E7982" w14:textId="77777777" w:rsidR="000D0922" w:rsidRPr="00550723" w:rsidRDefault="000D0922" w:rsidP="006118F7">
      <w:pPr>
        <w:ind w:right="284"/>
        <w:jc w:val="both"/>
        <w:rPr>
          <w:rFonts w:ascii="Cambria" w:hAnsi="Cambria"/>
          <w:sz w:val="20"/>
          <w:u w:val="single"/>
        </w:rPr>
      </w:pPr>
    </w:p>
    <w:p w14:paraId="7CC26A00" w14:textId="11707168" w:rsidR="00FA3D2C" w:rsidRPr="00540079" w:rsidRDefault="00FA3D2C" w:rsidP="00540079">
      <w:pPr>
        <w:widowControl/>
        <w:rPr>
          <w:rFonts w:ascii="Cambria" w:hAnsi="Cambria"/>
          <w:sz w:val="20"/>
        </w:rPr>
      </w:pPr>
    </w:p>
    <w:sectPr w:rsidR="00FA3D2C" w:rsidRPr="00540079" w:rsidSect="00A93862">
      <w:headerReference w:type="even" r:id="rId21"/>
      <w:headerReference w:type="default" r:id="rId22"/>
      <w:headerReference w:type="first" r:id="rId23"/>
      <w:endnotePr>
        <w:numFmt w:val="decimal"/>
        <w:numStart w:val="0"/>
      </w:endnotePr>
      <w:pgSz w:w="11906" w:h="16838" w:code="9"/>
      <w:pgMar w:top="1528" w:right="851" w:bottom="1134" w:left="1418" w:header="284"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BC940" w14:textId="77777777" w:rsidR="00AA39D0" w:rsidRDefault="00AA39D0" w:rsidP="00207449">
      <w:r>
        <w:separator/>
      </w:r>
    </w:p>
  </w:endnote>
  <w:endnote w:type="continuationSeparator" w:id="0">
    <w:p w14:paraId="57BF2871" w14:textId="77777777" w:rsidR="00AA39D0" w:rsidRDefault="00AA39D0" w:rsidP="0020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B0604020202020204"/>
    <w:charset w:val="00"/>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imes">
    <w:panose1 w:val="00000500000000020000"/>
    <w:charset w:val="00"/>
    <w:family w:val="auto"/>
    <w:pitch w:val="variable"/>
    <w:sig w:usb0="E0002AFF" w:usb1="D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A914F" w14:textId="77777777" w:rsidR="003B3BCA" w:rsidRDefault="003B3BC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2C3560FD" w14:textId="77777777" w:rsidR="003B3BCA" w:rsidRDefault="003B3B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6E732" w14:textId="77777777" w:rsidR="003B3BCA" w:rsidRPr="000A7022" w:rsidRDefault="003B3BCA"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15</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5D1D5" w14:textId="77777777" w:rsidR="003B3BCA" w:rsidRDefault="003B3BCA" w:rsidP="00207449">
    <w:pPr>
      <w:pStyle w:val="Zpat"/>
      <w:ind w:left="42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9184A" w14:textId="77777777" w:rsidR="003B3BCA" w:rsidRDefault="003B3BC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7715B53B" w14:textId="77777777" w:rsidR="003B3BCA" w:rsidRDefault="003B3BCA">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CAEF2" w14:textId="77777777" w:rsidR="003B3BCA" w:rsidRPr="000A7022" w:rsidRDefault="003B3BCA"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16</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E358" w14:textId="77777777" w:rsidR="003B3BCA" w:rsidRPr="00A93862" w:rsidRDefault="003B3BCA" w:rsidP="00A938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CE08A" w14:textId="77777777" w:rsidR="00AA39D0" w:rsidRDefault="00AA39D0" w:rsidP="00207449">
      <w:r>
        <w:separator/>
      </w:r>
    </w:p>
  </w:footnote>
  <w:footnote w:type="continuationSeparator" w:id="0">
    <w:p w14:paraId="7CE3B5F0" w14:textId="77777777" w:rsidR="00AA39D0" w:rsidRDefault="00AA39D0" w:rsidP="0020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50D0" w14:textId="77777777" w:rsidR="003B3BCA" w:rsidRDefault="003B3BCA">
    <w:pPr>
      <w:pStyle w:val="Zhlav"/>
    </w:pPr>
  </w:p>
  <w:p w14:paraId="36E52D88" w14:textId="77777777" w:rsidR="003B3BCA" w:rsidRDefault="003B3BCA">
    <w:pPr>
      <w:pStyle w:val="Zhlav"/>
    </w:pPr>
    <w:r>
      <w:t>[Zadejte text.]</w:t>
    </w:r>
  </w:p>
  <w:p w14:paraId="11107873" w14:textId="77777777" w:rsidR="003B3BCA" w:rsidRDefault="003B3BC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0FFE6" w14:textId="77777777" w:rsidR="003B3BCA" w:rsidRDefault="003B3BCA" w:rsidP="00207449">
    <w:pPr>
      <w:pStyle w:val="Zhlav"/>
      <w:ind w:right="28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EE556" w14:textId="77777777" w:rsidR="003B3BCA" w:rsidRPr="004B6DEC" w:rsidRDefault="003B3BCA" w:rsidP="00207449">
    <w:pPr>
      <w:pStyle w:val="Zhlav"/>
      <w:ind w:left="-567" w:right="-144"/>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52E9" w14:textId="77777777" w:rsidR="003B3BCA" w:rsidRDefault="003B3BCA">
    <w:pPr>
      <w:pStyle w:val="Zhlav"/>
    </w:pPr>
  </w:p>
  <w:p w14:paraId="4BA3AEED" w14:textId="77777777" w:rsidR="003B3BCA" w:rsidRDefault="003B3BCA">
    <w:pPr>
      <w:pStyle w:val="Zhlav"/>
    </w:pPr>
    <w:r>
      <w:t>[Zadejte text.]</w:t>
    </w:r>
  </w:p>
  <w:p w14:paraId="617AA4B8" w14:textId="77777777" w:rsidR="003B3BCA" w:rsidRDefault="003B3BCA">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78BD1" w14:textId="77777777" w:rsidR="003B3BCA" w:rsidRDefault="003B3BCA" w:rsidP="00B10FE7">
    <w:pPr>
      <w:pStyle w:val="Zhlav"/>
      <w:ind w:left="-567" w:right="28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6540" w14:textId="77777777" w:rsidR="003B3BCA" w:rsidRPr="004B6DEC" w:rsidRDefault="003B3BCA" w:rsidP="00207449">
    <w:pPr>
      <w:pStyle w:val="Zhlav"/>
      <w:ind w:left="-567" w:right="-144"/>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1F15F" w14:textId="77777777" w:rsidR="003B3BCA" w:rsidRDefault="003B3BCA">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5273" w14:textId="77777777" w:rsidR="003B3BCA" w:rsidRDefault="003B3BCA">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B0382" w14:textId="77777777" w:rsidR="003B3BCA" w:rsidRPr="004B6DEC" w:rsidRDefault="003B3BCA" w:rsidP="00A93862">
    <w:pPr>
      <w:pStyle w:val="Zhlav"/>
      <w:ind w:left="-284" w:right="42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306"/>
    <w:multiLevelType w:val="hybridMultilevel"/>
    <w:tmpl w:val="D4F6980E"/>
    <w:lvl w:ilvl="0" w:tplc="355ECB0A">
      <w:start w:val="1"/>
      <w:numFmt w:val="decimal"/>
      <w:lvlText w:val="V.%1."/>
      <w:lvlJc w:val="left"/>
      <w:pPr>
        <w:ind w:left="1931" w:hanging="851"/>
      </w:pPr>
      <w:rPr>
        <w:rFonts w:ascii="Cambria" w:hAnsi="Cambria" w:hint="default"/>
        <w:b w:val="0"/>
        <w:i w:val="0"/>
        <w:spacing w:val="2"/>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B4DF4"/>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7B44687"/>
    <w:multiLevelType w:val="hybridMultilevel"/>
    <w:tmpl w:val="0C928FDA"/>
    <w:lvl w:ilvl="0" w:tplc="0454673C">
      <w:start w:val="1"/>
      <w:numFmt w:val="lowerLetter"/>
      <w:suff w:val="nothing"/>
      <w:lvlText w:val="%1)"/>
      <w:lvlJc w:val="left"/>
      <w:pPr>
        <w:ind w:left="5039" w:hanging="360"/>
      </w:pPr>
      <w:rPr>
        <w:rFonts w:ascii="Calibri" w:eastAsia="Times New Roman" w:hAnsi="Calibri" w:cs="Times New Roman"/>
        <w:sz w:val="22"/>
      </w:rPr>
    </w:lvl>
    <w:lvl w:ilvl="1" w:tplc="0405000F">
      <w:start w:val="1"/>
      <w:numFmt w:val="decimal"/>
      <w:lvlText w:val="%2."/>
      <w:lvlJc w:val="left"/>
      <w:pPr>
        <w:ind w:left="2160" w:hanging="360"/>
      </w:pPr>
      <w:rPr>
        <w:rFonts w:cs="Times New Roman" w:hint="default"/>
      </w:rPr>
    </w:lvl>
    <w:lvl w:ilvl="2" w:tplc="0405001B">
      <w:start w:val="1"/>
      <w:numFmt w:val="lowerRoman"/>
      <w:lvlText w:val="%3."/>
      <w:lvlJc w:val="right"/>
      <w:pPr>
        <w:ind w:left="2880" w:hanging="180"/>
      </w:pPr>
      <w:rPr>
        <w:rFonts w:cs="Times New Roman"/>
      </w:rPr>
    </w:lvl>
    <w:lvl w:ilvl="3" w:tplc="0BF8A846">
      <w:start w:val="4"/>
      <w:numFmt w:val="bullet"/>
      <w:lvlText w:val="-"/>
      <w:lvlJc w:val="left"/>
      <w:pPr>
        <w:ind w:left="3600" w:hanging="360"/>
      </w:pPr>
      <w:rPr>
        <w:rFonts w:ascii="Calibri" w:eastAsia="Times New Roman" w:hAnsi="Calibri" w:hint="default"/>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 w15:restartNumberingAfterBreak="0">
    <w:nsid w:val="0A1E5A76"/>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B3D64F1"/>
    <w:multiLevelType w:val="multilevel"/>
    <w:tmpl w:val="838E72CC"/>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CA000C7"/>
    <w:multiLevelType w:val="multilevel"/>
    <w:tmpl w:val="791A4A5E"/>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Arial" w:hint="default"/>
        <w:b w:val="0"/>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 w15:restartNumberingAfterBreak="0">
    <w:nsid w:val="0CBF332E"/>
    <w:multiLevelType w:val="multilevel"/>
    <w:tmpl w:val="3BF8E7B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0CFB3D4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0D861063"/>
    <w:multiLevelType w:val="hybridMultilevel"/>
    <w:tmpl w:val="61C2C3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2C2A99"/>
    <w:multiLevelType w:val="hybridMultilevel"/>
    <w:tmpl w:val="EC2CEC10"/>
    <w:lvl w:ilvl="0" w:tplc="E0A0DDDE">
      <w:start w:val="1"/>
      <w:numFmt w:val="lowerLetter"/>
      <w:lvlText w:val="%1)"/>
      <w:lvlJc w:val="left"/>
      <w:pPr>
        <w:ind w:left="1428" w:hanging="360"/>
      </w:pPr>
      <w:rPr>
        <w:rFonts w:cs="Times New Roman" w:hint="default"/>
        <w:kern w:val="16"/>
        <w:sz w:val="20"/>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10" w15:restartNumberingAfterBreak="0">
    <w:nsid w:val="106761DD"/>
    <w:multiLevelType w:val="hybridMultilevel"/>
    <w:tmpl w:val="588C6616"/>
    <w:lvl w:ilvl="0" w:tplc="2A8C914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1C978CF"/>
    <w:multiLevelType w:val="hybridMultilevel"/>
    <w:tmpl w:val="C17C253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386281D"/>
    <w:multiLevelType w:val="multilevel"/>
    <w:tmpl w:val="7366B0C8"/>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156B6B9C"/>
    <w:multiLevelType w:val="hybridMultilevel"/>
    <w:tmpl w:val="61661BE4"/>
    <w:lvl w:ilvl="0" w:tplc="56D21D98">
      <w:start w:val="1"/>
      <w:numFmt w:val="decimal"/>
      <w:lvlText w:val="%1."/>
      <w:lvlJc w:val="left"/>
      <w:pPr>
        <w:ind w:left="720" w:hanging="360"/>
      </w:pPr>
      <w:rPr>
        <w:rFonts w:ascii="Cambria" w:eastAsia="Times New Roman" w:hAnsi="Cambria"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1583098F"/>
    <w:multiLevelType w:val="hybridMultilevel"/>
    <w:tmpl w:val="8B72FC28"/>
    <w:lvl w:ilvl="0" w:tplc="1EF2AE08">
      <w:start w:val="1"/>
      <w:numFmt w:val="decimal"/>
      <w:lvlText w:val="%1."/>
      <w:lvlJc w:val="left"/>
      <w:pPr>
        <w:ind w:left="360" w:hanging="360"/>
      </w:pPr>
      <w:rPr>
        <w:rFonts w:asciiTheme="majorHAnsi" w:eastAsia="Times New Roman" w:hAnsiTheme="majorHAnsi" w:cs="Arial" w:hint="default"/>
        <w:kern w:val="16"/>
        <w:sz w:val="20"/>
      </w:rPr>
    </w:lvl>
    <w:lvl w:ilvl="1" w:tplc="04050019">
      <w:start w:val="1"/>
      <w:numFmt w:val="lowerLetter"/>
      <w:lvlText w:val="%2."/>
      <w:lvlJc w:val="left"/>
      <w:pPr>
        <w:ind w:left="372" w:hanging="360"/>
      </w:pPr>
      <w:rPr>
        <w:rFonts w:cs="Times New Roman"/>
      </w:rPr>
    </w:lvl>
    <w:lvl w:ilvl="2" w:tplc="0405001B" w:tentative="1">
      <w:start w:val="1"/>
      <w:numFmt w:val="lowerRoman"/>
      <w:lvlText w:val="%3."/>
      <w:lvlJc w:val="right"/>
      <w:pPr>
        <w:ind w:left="1092" w:hanging="180"/>
      </w:pPr>
      <w:rPr>
        <w:rFonts w:cs="Times New Roman"/>
      </w:rPr>
    </w:lvl>
    <w:lvl w:ilvl="3" w:tplc="0405000F" w:tentative="1">
      <w:start w:val="1"/>
      <w:numFmt w:val="decimal"/>
      <w:lvlText w:val="%4."/>
      <w:lvlJc w:val="left"/>
      <w:pPr>
        <w:ind w:left="1812" w:hanging="360"/>
      </w:pPr>
      <w:rPr>
        <w:rFonts w:cs="Times New Roman"/>
      </w:rPr>
    </w:lvl>
    <w:lvl w:ilvl="4" w:tplc="04050019" w:tentative="1">
      <w:start w:val="1"/>
      <w:numFmt w:val="lowerLetter"/>
      <w:lvlText w:val="%5."/>
      <w:lvlJc w:val="left"/>
      <w:pPr>
        <w:ind w:left="2532" w:hanging="360"/>
      </w:pPr>
      <w:rPr>
        <w:rFonts w:cs="Times New Roman"/>
      </w:rPr>
    </w:lvl>
    <w:lvl w:ilvl="5" w:tplc="0405001B" w:tentative="1">
      <w:start w:val="1"/>
      <w:numFmt w:val="lowerRoman"/>
      <w:lvlText w:val="%6."/>
      <w:lvlJc w:val="right"/>
      <w:pPr>
        <w:ind w:left="3252" w:hanging="180"/>
      </w:pPr>
      <w:rPr>
        <w:rFonts w:cs="Times New Roman"/>
      </w:rPr>
    </w:lvl>
    <w:lvl w:ilvl="6" w:tplc="0405000F" w:tentative="1">
      <w:start w:val="1"/>
      <w:numFmt w:val="decimal"/>
      <w:lvlText w:val="%7."/>
      <w:lvlJc w:val="left"/>
      <w:pPr>
        <w:ind w:left="3972" w:hanging="360"/>
      </w:pPr>
      <w:rPr>
        <w:rFonts w:cs="Times New Roman"/>
      </w:rPr>
    </w:lvl>
    <w:lvl w:ilvl="7" w:tplc="04050019" w:tentative="1">
      <w:start w:val="1"/>
      <w:numFmt w:val="lowerLetter"/>
      <w:lvlText w:val="%8."/>
      <w:lvlJc w:val="left"/>
      <w:pPr>
        <w:ind w:left="4692" w:hanging="360"/>
      </w:pPr>
      <w:rPr>
        <w:rFonts w:cs="Times New Roman"/>
      </w:rPr>
    </w:lvl>
    <w:lvl w:ilvl="8" w:tplc="0405001B" w:tentative="1">
      <w:start w:val="1"/>
      <w:numFmt w:val="lowerRoman"/>
      <w:lvlText w:val="%9."/>
      <w:lvlJc w:val="right"/>
      <w:pPr>
        <w:ind w:left="5412" w:hanging="180"/>
      </w:pPr>
      <w:rPr>
        <w:rFonts w:cs="Times New Roman"/>
      </w:rPr>
    </w:lvl>
  </w:abstractNum>
  <w:abstractNum w:abstractNumId="15" w15:restartNumberingAfterBreak="0">
    <w:nsid w:val="16C2425B"/>
    <w:multiLevelType w:val="hybridMultilevel"/>
    <w:tmpl w:val="D312E994"/>
    <w:lvl w:ilvl="0" w:tplc="04050017">
      <w:start w:val="1"/>
      <w:numFmt w:val="lowerLetter"/>
      <w:lvlText w:val="%1)"/>
      <w:lvlJc w:val="left"/>
      <w:pPr>
        <w:ind w:left="927" w:hanging="360"/>
      </w:pPr>
      <w:rPr>
        <w:rFonts w:cs="Times New Roman" w:hint="default"/>
      </w:rPr>
    </w:lvl>
    <w:lvl w:ilvl="1" w:tplc="04050003" w:tentative="1">
      <w:start w:val="1"/>
      <w:numFmt w:val="bullet"/>
      <w:lvlText w:val="o"/>
      <w:lvlJc w:val="left"/>
      <w:pPr>
        <w:ind w:left="1647" w:hanging="360"/>
      </w:pPr>
      <w:rPr>
        <w:rFonts w:ascii="Courier New" w:hAnsi="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7264C6C"/>
    <w:multiLevelType w:val="multilevel"/>
    <w:tmpl w:val="94062480"/>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1E026A29"/>
    <w:multiLevelType w:val="hybridMultilevel"/>
    <w:tmpl w:val="DBA266A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1F4A7F24"/>
    <w:multiLevelType w:val="hybridMultilevel"/>
    <w:tmpl w:val="E8302B66"/>
    <w:lvl w:ilvl="0" w:tplc="53E285FA">
      <w:start w:val="1"/>
      <w:numFmt w:val="decimal"/>
      <w:lvlText w:val="%1."/>
      <w:lvlJc w:val="left"/>
      <w:pPr>
        <w:ind w:left="360" w:hanging="360"/>
      </w:pPr>
      <w:rPr>
        <w:rFonts w:asciiTheme="majorHAnsi" w:eastAsia="Times New Roman" w:hAnsiTheme="majorHAnsi" w:cs="Arial" w:hint="default"/>
        <w:i w:val="0"/>
        <w:sz w:val="2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4797AC0"/>
    <w:multiLevelType w:val="hybridMultilevel"/>
    <w:tmpl w:val="CDFAA4CC"/>
    <w:lvl w:ilvl="0" w:tplc="0405000F">
      <w:start w:val="1"/>
      <w:numFmt w:val="decimal"/>
      <w:lvlText w:val="%1."/>
      <w:lvlJc w:val="left"/>
      <w:pPr>
        <w:ind w:left="513" w:hanging="360"/>
      </w:pPr>
      <w:rPr>
        <w:rFonts w:cs="Times New Roman"/>
      </w:rPr>
    </w:lvl>
    <w:lvl w:ilvl="1" w:tplc="04050019">
      <w:start w:val="1"/>
      <w:numFmt w:val="lowerLetter"/>
      <w:lvlText w:val="%2."/>
      <w:lvlJc w:val="left"/>
      <w:pPr>
        <w:ind w:left="1233" w:hanging="360"/>
      </w:pPr>
      <w:rPr>
        <w:rFonts w:cs="Times New Roman"/>
      </w:rPr>
    </w:lvl>
    <w:lvl w:ilvl="2" w:tplc="0405001B" w:tentative="1">
      <w:start w:val="1"/>
      <w:numFmt w:val="lowerRoman"/>
      <w:lvlText w:val="%3."/>
      <w:lvlJc w:val="right"/>
      <w:pPr>
        <w:ind w:left="1953" w:hanging="180"/>
      </w:pPr>
      <w:rPr>
        <w:rFonts w:cs="Times New Roman"/>
      </w:rPr>
    </w:lvl>
    <w:lvl w:ilvl="3" w:tplc="0405000F" w:tentative="1">
      <w:start w:val="1"/>
      <w:numFmt w:val="decimal"/>
      <w:lvlText w:val="%4."/>
      <w:lvlJc w:val="left"/>
      <w:pPr>
        <w:ind w:left="2673" w:hanging="360"/>
      </w:pPr>
      <w:rPr>
        <w:rFonts w:cs="Times New Roman"/>
      </w:rPr>
    </w:lvl>
    <w:lvl w:ilvl="4" w:tplc="04050019" w:tentative="1">
      <w:start w:val="1"/>
      <w:numFmt w:val="lowerLetter"/>
      <w:lvlText w:val="%5."/>
      <w:lvlJc w:val="left"/>
      <w:pPr>
        <w:ind w:left="3393" w:hanging="360"/>
      </w:pPr>
      <w:rPr>
        <w:rFonts w:cs="Times New Roman"/>
      </w:rPr>
    </w:lvl>
    <w:lvl w:ilvl="5" w:tplc="0405001B" w:tentative="1">
      <w:start w:val="1"/>
      <w:numFmt w:val="lowerRoman"/>
      <w:lvlText w:val="%6."/>
      <w:lvlJc w:val="right"/>
      <w:pPr>
        <w:ind w:left="4113" w:hanging="180"/>
      </w:pPr>
      <w:rPr>
        <w:rFonts w:cs="Times New Roman"/>
      </w:rPr>
    </w:lvl>
    <w:lvl w:ilvl="6" w:tplc="0405000F" w:tentative="1">
      <w:start w:val="1"/>
      <w:numFmt w:val="decimal"/>
      <w:lvlText w:val="%7."/>
      <w:lvlJc w:val="left"/>
      <w:pPr>
        <w:ind w:left="4833" w:hanging="360"/>
      </w:pPr>
      <w:rPr>
        <w:rFonts w:cs="Times New Roman"/>
      </w:rPr>
    </w:lvl>
    <w:lvl w:ilvl="7" w:tplc="04050019" w:tentative="1">
      <w:start w:val="1"/>
      <w:numFmt w:val="lowerLetter"/>
      <w:lvlText w:val="%8."/>
      <w:lvlJc w:val="left"/>
      <w:pPr>
        <w:ind w:left="5553" w:hanging="360"/>
      </w:pPr>
      <w:rPr>
        <w:rFonts w:cs="Times New Roman"/>
      </w:rPr>
    </w:lvl>
    <w:lvl w:ilvl="8" w:tplc="0405001B" w:tentative="1">
      <w:start w:val="1"/>
      <w:numFmt w:val="lowerRoman"/>
      <w:lvlText w:val="%9."/>
      <w:lvlJc w:val="right"/>
      <w:pPr>
        <w:ind w:left="6273" w:hanging="180"/>
      </w:pPr>
      <w:rPr>
        <w:rFonts w:cs="Times New Roman"/>
      </w:rPr>
    </w:lvl>
  </w:abstractNum>
  <w:abstractNum w:abstractNumId="20" w15:restartNumberingAfterBreak="0">
    <w:nsid w:val="250D0B42"/>
    <w:multiLevelType w:val="hybridMultilevel"/>
    <w:tmpl w:val="0C7C4824"/>
    <w:lvl w:ilvl="0" w:tplc="23D64698">
      <w:start w:val="1"/>
      <w:numFmt w:val="decimal"/>
      <w:lvlText w:val="1.1.%1."/>
      <w:lvlJc w:val="left"/>
      <w:pPr>
        <w:ind w:left="1287" w:hanging="360"/>
      </w:pPr>
      <w:rPr>
        <w:rFonts w:hint="default"/>
        <w:spacing w:val="6"/>
        <w:kern w:val="0"/>
        <w:sz w:val="18"/>
        <w:szCs w:val="20"/>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250E5289"/>
    <w:multiLevelType w:val="multilevel"/>
    <w:tmpl w:val="CC3210A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Letter"/>
      <w:lvlText w:val="%7)"/>
      <w:lvlJc w:val="left"/>
      <w:pPr>
        <w:tabs>
          <w:tab w:val="num" w:pos="1296"/>
        </w:tabs>
        <w:ind w:left="1296" w:hanging="288"/>
      </w:pPr>
      <w:rPr>
        <w:rFonts w:ascii="Cambria" w:eastAsia="Times New Roman" w:hAnsi="Cambria" w:cs="Times New Roman" w:hint="default"/>
        <w:sz w:val="20"/>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2" w15:restartNumberingAfterBreak="0">
    <w:nsid w:val="25E61630"/>
    <w:multiLevelType w:val="multilevel"/>
    <w:tmpl w:val="E0884C28"/>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2B951D1B"/>
    <w:multiLevelType w:val="multilevel"/>
    <w:tmpl w:val="8E42FFB0"/>
    <w:lvl w:ilvl="0">
      <w:start w:val="2"/>
      <w:numFmt w:val="decimal"/>
      <w:pStyle w:val="Textbubliny"/>
      <w:lvlText w:val="%1."/>
      <w:lvlJc w:val="left"/>
      <w:pPr>
        <w:tabs>
          <w:tab w:val="num" w:pos="660"/>
        </w:tabs>
        <w:ind w:left="660" w:hanging="660"/>
      </w:pPr>
      <w:rPr>
        <w:rFonts w:cs="Times New Roman" w:hint="default"/>
      </w:rPr>
    </w:lvl>
    <w:lvl w:ilvl="1">
      <w:start w:val="1"/>
      <w:numFmt w:val="decimal"/>
      <w:lvlText w:val="%1.%2."/>
      <w:lvlJc w:val="left"/>
      <w:pPr>
        <w:tabs>
          <w:tab w:val="num" w:pos="750"/>
        </w:tabs>
        <w:ind w:left="750" w:hanging="660"/>
      </w:pPr>
      <w:rPr>
        <w:rFonts w:cs="Times New Roman" w:hint="default"/>
      </w:rPr>
    </w:lvl>
    <w:lvl w:ilvl="2">
      <w:start w:val="2"/>
      <w:numFmt w:val="decimal"/>
      <w:pStyle w:val="Textbubliny"/>
      <w:lvlText w:val="%1.%2.%3."/>
      <w:lvlJc w:val="left"/>
      <w:pPr>
        <w:tabs>
          <w:tab w:val="num" w:pos="900"/>
        </w:tabs>
        <w:ind w:left="90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530"/>
        </w:tabs>
        <w:ind w:left="153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070"/>
        </w:tabs>
        <w:ind w:left="207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24" w15:restartNumberingAfterBreak="0">
    <w:nsid w:val="2FC84E19"/>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5" w15:restartNumberingAfterBreak="0">
    <w:nsid w:val="374522FF"/>
    <w:multiLevelType w:val="multilevel"/>
    <w:tmpl w:val="A330D002"/>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6" w15:restartNumberingAfterBreak="0">
    <w:nsid w:val="41BF6C64"/>
    <w:multiLevelType w:val="multilevel"/>
    <w:tmpl w:val="EC202C14"/>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7" w15:restartNumberingAfterBreak="0">
    <w:nsid w:val="438F13E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43901FEE"/>
    <w:multiLevelType w:val="multilevel"/>
    <w:tmpl w:val="398ACDF0"/>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numFmt w:val="bullet"/>
      <w:lvlText w:val="-"/>
      <w:lvlJc w:val="left"/>
      <w:pPr>
        <w:tabs>
          <w:tab w:val="num" w:pos="858"/>
        </w:tabs>
        <w:ind w:left="858" w:hanging="432"/>
      </w:pPr>
      <w:rPr>
        <w:rFonts w:ascii="Times New Roman" w:eastAsia="Times New Roman" w:hAnsi="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9" w15:restartNumberingAfterBreak="0">
    <w:nsid w:val="46EC17DA"/>
    <w:multiLevelType w:val="multilevel"/>
    <w:tmpl w:val="79BE0562"/>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0" w15:restartNumberingAfterBreak="0">
    <w:nsid w:val="47D328B1"/>
    <w:multiLevelType w:val="multilevel"/>
    <w:tmpl w:val="90A0C35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1" w15:restartNumberingAfterBreak="0">
    <w:nsid w:val="4F3C64D6"/>
    <w:multiLevelType w:val="hybridMultilevel"/>
    <w:tmpl w:val="E9F03FEE"/>
    <w:lvl w:ilvl="0" w:tplc="029A4378">
      <w:start w:val="1"/>
      <w:numFmt w:val="decimal"/>
      <w:lvlText w:val="%1."/>
      <w:lvlJc w:val="left"/>
      <w:pPr>
        <w:ind w:left="720" w:hanging="360"/>
      </w:pPr>
      <w:rPr>
        <w:rFonts w:asciiTheme="majorHAnsi" w:eastAsia="Times New Roman" w:hAnsiTheme="majorHAnsi"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00755D5"/>
    <w:multiLevelType w:val="multilevel"/>
    <w:tmpl w:val="28A25762"/>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Cambria" w:eastAsia="Times New Roman" w:hAnsi="Cambria"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57EB2DA3"/>
    <w:multiLevelType w:val="hybridMultilevel"/>
    <w:tmpl w:val="F840492A"/>
    <w:lvl w:ilvl="0" w:tplc="762608EC">
      <w:start w:val="1"/>
      <w:numFmt w:val="bullet"/>
      <w:lvlText w:val=""/>
      <w:lvlJc w:val="left"/>
      <w:pPr>
        <w:ind w:left="3228" w:hanging="360"/>
      </w:pPr>
      <w:rPr>
        <w:rFonts w:ascii="Symbol" w:hAnsi="Symbol" w:hint="default"/>
      </w:rPr>
    </w:lvl>
    <w:lvl w:ilvl="1" w:tplc="04050003" w:tentative="1">
      <w:start w:val="1"/>
      <w:numFmt w:val="bullet"/>
      <w:lvlText w:val="o"/>
      <w:lvlJc w:val="left"/>
      <w:pPr>
        <w:ind w:left="3948" w:hanging="360"/>
      </w:pPr>
      <w:rPr>
        <w:rFonts w:ascii="Courier New" w:hAnsi="Courier New" w:cs="Courier New" w:hint="default"/>
      </w:rPr>
    </w:lvl>
    <w:lvl w:ilvl="2" w:tplc="04050005" w:tentative="1">
      <w:start w:val="1"/>
      <w:numFmt w:val="bullet"/>
      <w:lvlText w:val=""/>
      <w:lvlJc w:val="left"/>
      <w:pPr>
        <w:ind w:left="4668" w:hanging="360"/>
      </w:pPr>
      <w:rPr>
        <w:rFonts w:ascii="Wingdings" w:hAnsi="Wingdings" w:hint="default"/>
      </w:rPr>
    </w:lvl>
    <w:lvl w:ilvl="3" w:tplc="04050001" w:tentative="1">
      <w:start w:val="1"/>
      <w:numFmt w:val="bullet"/>
      <w:lvlText w:val=""/>
      <w:lvlJc w:val="left"/>
      <w:pPr>
        <w:ind w:left="5388" w:hanging="360"/>
      </w:pPr>
      <w:rPr>
        <w:rFonts w:ascii="Symbol" w:hAnsi="Symbol" w:hint="default"/>
      </w:rPr>
    </w:lvl>
    <w:lvl w:ilvl="4" w:tplc="04050003" w:tentative="1">
      <w:start w:val="1"/>
      <w:numFmt w:val="bullet"/>
      <w:lvlText w:val="o"/>
      <w:lvlJc w:val="left"/>
      <w:pPr>
        <w:ind w:left="6108" w:hanging="360"/>
      </w:pPr>
      <w:rPr>
        <w:rFonts w:ascii="Courier New" w:hAnsi="Courier New" w:cs="Courier New" w:hint="default"/>
      </w:rPr>
    </w:lvl>
    <w:lvl w:ilvl="5" w:tplc="04050005" w:tentative="1">
      <w:start w:val="1"/>
      <w:numFmt w:val="bullet"/>
      <w:lvlText w:val=""/>
      <w:lvlJc w:val="left"/>
      <w:pPr>
        <w:ind w:left="6828" w:hanging="360"/>
      </w:pPr>
      <w:rPr>
        <w:rFonts w:ascii="Wingdings" w:hAnsi="Wingdings" w:hint="default"/>
      </w:rPr>
    </w:lvl>
    <w:lvl w:ilvl="6" w:tplc="04050001" w:tentative="1">
      <w:start w:val="1"/>
      <w:numFmt w:val="bullet"/>
      <w:lvlText w:val=""/>
      <w:lvlJc w:val="left"/>
      <w:pPr>
        <w:ind w:left="7548" w:hanging="360"/>
      </w:pPr>
      <w:rPr>
        <w:rFonts w:ascii="Symbol" w:hAnsi="Symbol" w:hint="default"/>
      </w:rPr>
    </w:lvl>
    <w:lvl w:ilvl="7" w:tplc="04050003" w:tentative="1">
      <w:start w:val="1"/>
      <w:numFmt w:val="bullet"/>
      <w:lvlText w:val="o"/>
      <w:lvlJc w:val="left"/>
      <w:pPr>
        <w:ind w:left="8268" w:hanging="360"/>
      </w:pPr>
      <w:rPr>
        <w:rFonts w:ascii="Courier New" w:hAnsi="Courier New" w:cs="Courier New" w:hint="default"/>
      </w:rPr>
    </w:lvl>
    <w:lvl w:ilvl="8" w:tplc="04050005" w:tentative="1">
      <w:start w:val="1"/>
      <w:numFmt w:val="bullet"/>
      <w:lvlText w:val=""/>
      <w:lvlJc w:val="left"/>
      <w:pPr>
        <w:ind w:left="8988" w:hanging="360"/>
      </w:pPr>
      <w:rPr>
        <w:rFonts w:ascii="Wingdings" w:hAnsi="Wingdings" w:hint="default"/>
      </w:rPr>
    </w:lvl>
  </w:abstractNum>
  <w:abstractNum w:abstractNumId="34" w15:restartNumberingAfterBreak="0">
    <w:nsid w:val="58BA31FC"/>
    <w:multiLevelType w:val="hybridMultilevel"/>
    <w:tmpl w:val="A8B226F2"/>
    <w:lvl w:ilvl="0" w:tplc="F3AA79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9641F62"/>
    <w:multiLevelType w:val="multilevel"/>
    <w:tmpl w:val="6A64EEF2"/>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5A0F30F3"/>
    <w:multiLevelType w:val="multilevel"/>
    <w:tmpl w:val="3A22BB8C"/>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5A5E1DA4"/>
    <w:multiLevelType w:val="hybridMultilevel"/>
    <w:tmpl w:val="5A060B48"/>
    <w:lvl w:ilvl="0" w:tplc="0405000F">
      <w:start w:val="1"/>
      <w:numFmt w:val="decimal"/>
      <w:lvlText w:val="%1."/>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8D61CE8"/>
    <w:multiLevelType w:val="hybridMultilevel"/>
    <w:tmpl w:val="C2A275C4"/>
    <w:lvl w:ilvl="0" w:tplc="732C01DA">
      <w:start w:val="1"/>
      <w:numFmt w:val="decimal"/>
      <w:lvlText w:val="%1."/>
      <w:lvlJc w:val="left"/>
      <w:pPr>
        <w:ind w:left="720" w:hanging="360"/>
      </w:pPr>
      <w:rPr>
        <w:rFonts w:ascii="Cambria" w:hAnsi="Cambri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9C73A2A"/>
    <w:multiLevelType w:val="hybridMultilevel"/>
    <w:tmpl w:val="19BA48BA"/>
    <w:lvl w:ilvl="0" w:tplc="04090001">
      <w:numFmt w:val="bullet"/>
      <w:lvlText w:val="-"/>
      <w:lvlJc w:val="left"/>
      <w:pPr>
        <w:tabs>
          <w:tab w:val="num" w:pos="1632"/>
        </w:tabs>
        <w:ind w:left="1632" w:hanging="360"/>
      </w:pPr>
      <w:rPr>
        <w:rFonts w:ascii="Times New Roman" w:eastAsia="Times New Roman" w:hAnsi="Times New Roman" w:hint="default"/>
      </w:rPr>
    </w:lvl>
    <w:lvl w:ilvl="1" w:tplc="A2F4D83A">
      <w:start w:val="1"/>
      <w:numFmt w:val="bullet"/>
      <w:lvlText w:val="o"/>
      <w:lvlJc w:val="left"/>
      <w:pPr>
        <w:tabs>
          <w:tab w:val="num" w:pos="2352"/>
        </w:tabs>
        <w:ind w:left="2352" w:hanging="360"/>
      </w:pPr>
      <w:rPr>
        <w:rFonts w:ascii="Courier New" w:hAnsi="Courier New" w:hint="default"/>
      </w:rPr>
    </w:lvl>
    <w:lvl w:ilvl="2" w:tplc="C54C8498">
      <w:start w:val="1"/>
      <w:numFmt w:val="bullet"/>
      <w:lvlText w:val=""/>
      <w:lvlJc w:val="left"/>
      <w:pPr>
        <w:tabs>
          <w:tab w:val="num" w:pos="3072"/>
        </w:tabs>
        <w:ind w:left="3072" w:hanging="360"/>
      </w:pPr>
      <w:rPr>
        <w:rFonts w:ascii="Wingdings" w:hAnsi="Wingdings" w:hint="default"/>
      </w:rPr>
    </w:lvl>
    <w:lvl w:ilvl="3" w:tplc="5B36B54A" w:tentative="1">
      <w:start w:val="1"/>
      <w:numFmt w:val="bullet"/>
      <w:lvlText w:val=""/>
      <w:lvlJc w:val="left"/>
      <w:pPr>
        <w:tabs>
          <w:tab w:val="num" w:pos="3792"/>
        </w:tabs>
        <w:ind w:left="3792" w:hanging="360"/>
      </w:pPr>
      <w:rPr>
        <w:rFonts w:ascii="Symbol" w:hAnsi="Symbol" w:hint="default"/>
      </w:rPr>
    </w:lvl>
    <w:lvl w:ilvl="4" w:tplc="891805B4" w:tentative="1">
      <w:start w:val="1"/>
      <w:numFmt w:val="bullet"/>
      <w:lvlText w:val="o"/>
      <w:lvlJc w:val="left"/>
      <w:pPr>
        <w:tabs>
          <w:tab w:val="num" w:pos="4512"/>
        </w:tabs>
        <w:ind w:left="4512" w:hanging="360"/>
      </w:pPr>
      <w:rPr>
        <w:rFonts w:ascii="Courier New" w:hAnsi="Courier New" w:hint="default"/>
      </w:rPr>
    </w:lvl>
    <w:lvl w:ilvl="5" w:tplc="35903850" w:tentative="1">
      <w:start w:val="1"/>
      <w:numFmt w:val="bullet"/>
      <w:lvlText w:val=""/>
      <w:lvlJc w:val="left"/>
      <w:pPr>
        <w:tabs>
          <w:tab w:val="num" w:pos="5232"/>
        </w:tabs>
        <w:ind w:left="5232" w:hanging="360"/>
      </w:pPr>
      <w:rPr>
        <w:rFonts w:ascii="Wingdings" w:hAnsi="Wingdings" w:hint="default"/>
      </w:rPr>
    </w:lvl>
    <w:lvl w:ilvl="6" w:tplc="B4B63E0A" w:tentative="1">
      <w:start w:val="1"/>
      <w:numFmt w:val="bullet"/>
      <w:lvlText w:val=""/>
      <w:lvlJc w:val="left"/>
      <w:pPr>
        <w:tabs>
          <w:tab w:val="num" w:pos="5952"/>
        </w:tabs>
        <w:ind w:left="5952" w:hanging="360"/>
      </w:pPr>
      <w:rPr>
        <w:rFonts w:ascii="Symbol" w:hAnsi="Symbol" w:hint="default"/>
      </w:rPr>
    </w:lvl>
    <w:lvl w:ilvl="7" w:tplc="6E4E0C30" w:tentative="1">
      <w:start w:val="1"/>
      <w:numFmt w:val="bullet"/>
      <w:lvlText w:val="o"/>
      <w:lvlJc w:val="left"/>
      <w:pPr>
        <w:tabs>
          <w:tab w:val="num" w:pos="6672"/>
        </w:tabs>
        <w:ind w:left="6672" w:hanging="360"/>
      </w:pPr>
      <w:rPr>
        <w:rFonts w:ascii="Courier New" w:hAnsi="Courier New" w:hint="default"/>
      </w:rPr>
    </w:lvl>
    <w:lvl w:ilvl="8" w:tplc="0A325F16" w:tentative="1">
      <w:start w:val="1"/>
      <w:numFmt w:val="bullet"/>
      <w:lvlText w:val=""/>
      <w:lvlJc w:val="left"/>
      <w:pPr>
        <w:tabs>
          <w:tab w:val="num" w:pos="7392"/>
        </w:tabs>
        <w:ind w:left="7392" w:hanging="360"/>
      </w:pPr>
      <w:rPr>
        <w:rFonts w:ascii="Wingdings" w:hAnsi="Wingdings" w:hint="default"/>
      </w:rPr>
    </w:lvl>
  </w:abstractNum>
  <w:abstractNum w:abstractNumId="40" w15:restartNumberingAfterBreak="0">
    <w:nsid w:val="6D5A56DE"/>
    <w:multiLevelType w:val="multilevel"/>
    <w:tmpl w:val="794E0A00"/>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Theme="majorHAnsi" w:eastAsia="Times New Roman" w:hAnsiTheme="majorHAnsi" w:cs="Times New Roman"/>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709B4063"/>
    <w:multiLevelType w:val="multilevel"/>
    <w:tmpl w:val="C6BCCB08"/>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cs="Times New Roman"/>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2" w15:restartNumberingAfterBreak="0">
    <w:nsid w:val="751E4D3D"/>
    <w:multiLevelType w:val="hybridMultilevel"/>
    <w:tmpl w:val="416E95E2"/>
    <w:lvl w:ilvl="0" w:tplc="A5E6D2D4">
      <w:start w:val="1"/>
      <w:numFmt w:val="decimal"/>
      <w:lvlText w:val="%1."/>
      <w:lvlJc w:val="left"/>
      <w:pPr>
        <w:ind w:left="360" w:hanging="360"/>
      </w:pPr>
      <w:rPr>
        <w:rFonts w:asciiTheme="minorHAnsi" w:eastAsia="Times New Roman" w:hAnsiTheme="minorHAnsi" w:cs="Arial" w:hint="default"/>
        <w:sz w:val="2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3" w15:restartNumberingAfterBreak="0">
    <w:nsid w:val="75B33846"/>
    <w:multiLevelType w:val="hybridMultilevel"/>
    <w:tmpl w:val="27369BD8"/>
    <w:lvl w:ilvl="0" w:tplc="2E467B72">
      <w:start w:val="1"/>
      <w:numFmt w:val="decimal"/>
      <w:lvlText w:val="%1."/>
      <w:lvlJc w:val="left"/>
      <w:pPr>
        <w:ind w:left="720" w:hanging="360"/>
      </w:pPr>
      <w:rPr>
        <w:rFonts w:ascii="Arial" w:eastAsia="Times New Roman" w:hAnsi="Arial"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7902074C"/>
    <w:multiLevelType w:val="multilevel"/>
    <w:tmpl w:val="11E4CE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5" w15:restartNumberingAfterBreak="0">
    <w:nsid w:val="7B99786E"/>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6" w15:restartNumberingAfterBreak="0">
    <w:nsid w:val="7EF54FD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7" w15:restartNumberingAfterBreak="0">
    <w:nsid w:val="7FE84AB4"/>
    <w:multiLevelType w:val="hybridMultilevel"/>
    <w:tmpl w:val="2528D246"/>
    <w:lvl w:ilvl="0" w:tplc="04050017">
      <w:start w:val="1"/>
      <w:numFmt w:val="lowerLetter"/>
      <w:lvlText w:val="%1)"/>
      <w:lvlJc w:val="left"/>
      <w:pPr>
        <w:ind w:left="1287" w:hanging="360"/>
      </w:pPr>
      <w:rPr>
        <w:rFonts w:cs="Times New Roman"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23"/>
  </w:num>
  <w:num w:numId="2">
    <w:abstractNumId w:val="2"/>
  </w:num>
  <w:num w:numId="3">
    <w:abstractNumId w:val="25"/>
  </w:num>
  <w:num w:numId="4">
    <w:abstractNumId w:val="4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9"/>
  </w:num>
  <w:num w:numId="8">
    <w:abstractNumId w:val="43"/>
  </w:num>
  <w:num w:numId="9">
    <w:abstractNumId w:val="5"/>
  </w:num>
  <w:num w:numId="10">
    <w:abstractNumId w:val="18"/>
  </w:num>
  <w:num w:numId="11">
    <w:abstractNumId w:val="39"/>
  </w:num>
  <w:num w:numId="12">
    <w:abstractNumId w:val="17"/>
  </w:num>
  <w:num w:numId="13">
    <w:abstractNumId w:val="11"/>
  </w:num>
  <w:num w:numId="14">
    <w:abstractNumId w:val="13"/>
  </w:num>
  <w:num w:numId="15">
    <w:abstractNumId w:val="31"/>
  </w:num>
  <w:num w:numId="16">
    <w:abstractNumId w:val="19"/>
  </w:num>
  <w:num w:numId="17">
    <w:abstractNumId w:val="15"/>
  </w:num>
  <w:num w:numId="18">
    <w:abstractNumId w:val="47"/>
  </w:num>
  <w:num w:numId="19">
    <w:abstractNumId w:val="21"/>
  </w:num>
  <w:num w:numId="20">
    <w:abstractNumId w:val="28"/>
  </w:num>
  <w:num w:numId="21">
    <w:abstractNumId w:val="24"/>
  </w:num>
  <w:num w:numId="22">
    <w:abstractNumId w:val="30"/>
  </w:num>
  <w:num w:numId="23">
    <w:abstractNumId w:val="45"/>
  </w:num>
  <w:num w:numId="24">
    <w:abstractNumId w:val="4"/>
  </w:num>
  <w:num w:numId="25">
    <w:abstractNumId w:val="26"/>
  </w:num>
  <w:num w:numId="26">
    <w:abstractNumId w:val="14"/>
  </w:num>
  <w:num w:numId="27">
    <w:abstractNumId w:val="10"/>
  </w:num>
  <w:num w:numId="28">
    <w:abstractNumId w:val="32"/>
  </w:num>
  <w:num w:numId="29">
    <w:abstractNumId w:val="3"/>
  </w:num>
  <w:num w:numId="30">
    <w:abstractNumId w:val="27"/>
  </w:num>
  <w:num w:numId="31">
    <w:abstractNumId w:val="8"/>
  </w:num>
  <w:num w:numId="32">
    <w:abstractNumId w:val="36"/>
  </w:num>
  <w:num w:numId="33">
    <w:abstractNumId w:val="37"/>
  </w:num>
  <w:num w:numId="34">
    <w:abstractNumId w:val="7"/>
  </w:num>
  <w:num w:numId="35">
    <w:abstractNumId w:val="33"/>
  </w:num>
  <w:num w:numId="36">
    <w:abstractNumId w:val="38"/>
  </w:num>
  <w:num w:numId="37">
    <w:abstractNumId w:val="29"/>
  </w:num>
  <w:num w:numId="38">
    <w:abstractNumId w:val="35"/>
  </w:num>
  <w:num w:numId="39">
    <w:abstractNumId w:val="22"/>
  </w:num>
  <w:num w:numId="40">
    <w:abstractNumId w:val="40"/>
  </w:num>
  <w:num w:numId="41">
    <w:abstractNumId w:val="1"/>
  </w:num>
  <w:num w:numId="42">
    <w:abstractNumId w:val="46"/>
  </w:num>
  <w:num w:numId="43">
    <w:abstractNumId w:val="16"/>
  </w:num>
  <w:num w:numId="44">
    <w:abstractNumId w:val="20"/>
  </w:num>
  <w:num w:numId="45">
    <w:abstractNumId w:val="34"/>
  </w:num>
  <w:num w:numId="46">
    <w:abstractNumId w:val="12"/>
  </w:num>
  <w:num w:numId="47">
    <w:abstractNumId w:val="0"/>
  </w:num>
  <w:num w:numId="48">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ocumentProtection w:edit="readOnly" w:enforcement="1" w:cryptProviderType="rsaAES" w:cryptAlgorithmClass="hash" w:cryptAlgorithmType="typeAny" w:cryptAlgorithmSid="14" w:cryptSpinCount="100000" w:hash="EabQDNhZOXg9qGuSaR7cxRK+xs9ZQm0iVyBeXnq8P07Td2fLoiHn0hBgocXyZY3JMpenBzq4qCMaw5CgpUfNJw==" w:salt="DgKGM32JWijcXiwBJloOaQ=="/>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numStart w:val="0"/>
    <w:endnote w:id="-1"/>
    <w:endnote w:id="0"/>
  </w:endnotePr>
  <w:compat>
    <w:compatSetting w:name="compatibilityMode" w:uri="http://schemas.microsoft.com/office/word" w:val="12"/>
    <w:compatSetting w:name="useWord2013TrackBottomHyphenation" w:uri="http://schemas.microsoft.com/office/word" w:val="1"/>
  </w:compat>
  <w:rsids>
    <w:rsidRoot w:val="00AB3A46"/>
    <w:rsid w:val="00003755"/>
    <w:rsid w:val="000068E7"/>
    <w:rsid w:val="0001541C"/>
    <w:rsid w:val="00024F6A"/>
    <w:rsid w:val="00025D04"/>
    <w:rsid w:val="00040D17"/>
    <w:rsid w:val="000410A8"/>
    <w:rsid w:val="000411CA"/>
    <w:rsid w:val="00046829"/>
    <w:rsid w:val="0005392E"/>
    <w:rsid w:val="0005414A"/>
    <w:rsid w:val="00060071"/>
    <w:rsid w:val="00061752"/>
    <w:rsid w:val="00061E91"/>
    <w:rsid w:val="0006385F"/>
    <w:rsid w:val="00076D9D"/>
    <w:rsid w:val="00084B42"/>
    <w:rsid w:val="00086B33"/>
    <w:rsid w:val="000912B1"/>
    <w:rsid w:val="00095BBA"/>
    <w:rsid w:val="000977FF"/>
    <w:rsid w:val="000A2339"/>
    <w:rsid w:val="000A7022"/>
    <w:rsid w:val="000B0E42"/>
    <w:rsid w:val="000C01EF"/>
    <w:rsid w:val="000C0332"/>
    <w:rsid w:val="000D0922"/>
    <w:rsid w:val="000D71CF"/>
    <w:rsid w:val="000F1479"/>
    <w:rsid w:val="000F1E37"/>
    <w:rsid w:val="000F2C58"/>
    <w:rsid w:val="000F587C"/>
    <w:rsid w:val="001069E2"/>
    <w:rsid w:val="00111945"/>
    <w:rsid w:val="0012036F"/>
    <w:rsid w:val="0012350E"/>
    <w:rsid w:val="00130975"/>
    <w:rsid w:val="0013626C"/>
    <w:rsid w:val="00143169"/>
    <w:rsid w:val="00145AED"/>
    <w:rsid w:val="00150014"/>
    <w:rsid w:val="00152019"/>
    <w:rsid w:val="001608C1"/>
    <w:rsid w:val="00163410"/>
    <w:rsid w:val="00167C6C"/>
    <w:rsid w:val="0017312F"/>
    <w:rsid w:val="00182FF6"/>
    <w:rsid w:val="00190278"/>
    <w:rsid w:val="00195F02"/>
    <w:rsid w:val="001968C5"/>
    <w:rsid w:val="001A0BC4"/>
    <w:rsid w:val="001A4BFA"/>
    <w:rsid w:val="001B2DCA"/>
    <w:rsid w:val="001B3C35"/>
    <w:rsid w:val="001B7565"/>
    <w:rsid w:val="001D4A34"/>
    <w:rsid w:val="001D585E"/>
    <w:rsid w:val="001D6109"/>
    <w:rsid w:val="001D68F4"/>
    <w:rsid w:val="001E0ED5"/>
    <w:rsid w:val="001E6C2D"/>
    <w:rsid w:val="001E7CCB"/>
    <w:rsid w:val="001F3C32"/>
    <w:rsid w:val="00205652"/>
    <w:rsid w:val="00207449"/>
    <w:rsid w:val="00212A0A"/>
    <w:rsid w:val="0021520E"/>
    <w:rsid w:val="00217C65"/>
    <w:rsid w:val="00221F77"/>
    <w:rsid w:val="00224140"/>
    <w:rsid w:val="0022484E"/>
    <w:rsid w:val="002258B9"/>
    <w:rsid w:val="002266B7"/>
    <w:rsid w:val="00227E94"/>
    <w:rsid w:val="0023391E"/>
    <w:rsid w:val="002370ED"/>
    <w:rsid w:val="0025201A"/>
    <w:rsid w:val="00253F23"/>
    <w:rsid w:val="00262F2B"/>
    <w:rsid w:val="00266053"/>
    <w:rsid w:val="0027217D"/>
    <w:rsid w:val="0029074F"/>
    <w:rsid w:val="00291383"/>
    <w:rsid w:val="00291AD9"/>
    <w:rsid w:val="0029357B"/>
    <w:rsid w:val="00294381"/>
    <w:rsid w:val="002951FD"/>
    <w:rsid w:val="00297917"/>
    <w:rsid w:val="002A58DB"/>
    <w:rsid w:val="002B521A"/>
    <w:rsid w:val="002B60EF"/>
    <w:rsid w:val="002B7D72"/>
    <w:rsid w:val="002C0743"/>
    <w:rsid w:val="002C5278"/>
    <w:rsid w:val="002D435D"/>
    <w:rsid w:val="002E6D30"/>
    <w:rsid w:val="002F28B2"/>
    <w:rsid w:val="00300386"/>
    <w:rsid w:val="0030122F"/>
    <w:rsid w:val="003042F2"/>
    <w:rsid w:val="00323FB4"/>
    <w:rsid w:val="003321AF"/>
    <w:rsid w:val="003440AC"/>
    <w:rsid w:val="003449BD"/>
    <w:rsid w:val="00351CAC"/>
    <w:rsid w:val="00361EC5"/>
    <w:rsid w:val="00363610"/>
    <w:rsid w:val="00363BF2"/>
    <w:rsid w:val="00374B9A"/>
    <w:rsid w:val="00380660"/>
    <w:rsid w:val="00380E16"/>
    <w:rsid w:val="003852AB"/>
    <w:rsid w:val="00385784"/>
    <w:rsid w:val="00387AF1"/>
    <w:rsid w:val="00390969"/>
    <w:rsid w:val="00391E0A"/>
    <w:rsid w:val="0039474A"/>
    <w:rsid w:val="00397978"/>
    <w:rsid w:val="003A363E"/>
    <w:rsid w:val="003A6A04"/>
    <w:rsid w:val="003B3BCA"/>
    <w:rsid w:val="003B608B"/>
    <w:rsid w:val="003C552A"/>
    <w:rsid w:val="003C5ABF"/>
    <w:rsid w:val="003D591F"/>
    <w:rsid w:val="003D5F67"/>
    <w:rsid w:val="003D6A25"/>
    <w:rsid w:val="003D6ADA"/>
    <w:rsid w:val="003E24D0"/>
    <w:rsid w:val="003E42C7"/>
    <w:rsid w:val="004032AC"/>
    <w:rsid w:val="0040531A"/>
    <w:rsid w:val="00406BA1"/>
    <w:rsid w:val="00416269"/>
    <w:rsid w:val="00417868"/>
    <w:rsid w:val="00427C95"/>
    <w:rsid w:val="00433110"/>
    <w:rsid w:val="0043793D"/>
    <w:rsid w:val="00440E94"/>
    <w:rsid w:val="00442124"/>
    <w:rsid w:val="004444EF"/>
    <w:rsid w:val="00451427"/>
    <w:rsid w:val="00451F3D"/>
    <w:rsid w:val="004529DE"/>
    <w:rsid w:val="00460A06"/>
    <w:rsid w:val="00480417"/>
    <w:rsid w:val="004835D7"/>
    <w:rsid w:val="00486EB1"/>
    <w:rsid w:val="00490E88"/>
    <w:rsid w:val="004918A7"/>
    <w:rsid w:val="004A135D"/>
    <w:rsid w:val="004A55A0"/>
    <w:rsid w:val="004B0944"/>
    <w:rsid w:val="004B0D3D"/>
    <w:rsid w:val="004B1C68"/>
    <w:rsid w:val="004B68EC"/>
    <w:rsid w:val="004B6DEC"/>
    <w:rsid w:val="004C1D21"/>
    <w:rsid w:val="004C6512"/>
    <w:rsid w:val="004D463F"/>
    <w:rsid w:val="004E5917"/>
    <w:rsid w:val="004E6F55"/>
    <w:rsid w:val="004E7AA9"/>
    <w:rsid w:val="004F08FB"/>
    <w:rsid w:val="005043B2"/>
    <w:rsid w:val="00506D6D"/>
    <w:rsid w:val="0051095A"/>
    <w:rsid w:val="0051163D"/>
    <w:rsid w:val="00513B02"/>
    <w:rsid w:val="00516C31"/>
    <w:rsid w:val="005219F5"/>
    <w:rsid w:val="005231BC"/>
    <w:rsid w:val="00523D82"/>
    <w:rsid w:val="00532EB5"/>
    <w:rsid w:val="00532F37"/>
    <w:rsid w:val="00540079"/>
    <w:rsid w:val="005411FA"/>
    <w:rsid w:val="00543F00"/>
    <w:rsid w:val="00545AE0"/>
    <w:rsid w:val="00550723"/>
    <w:rsid w:val="00560CB8"/>
    <w:rsid w:val="00564381"/>
    <w:rsid w:val="0056561B"/>
    <w:rsid w:val="005720D9"/>
    <w:rsid w:val="00583988"/>
    <w:rsid w:val="00592596"/>
    <w:rsid w:val="00594D48"/>
    <w:rsid w:val="005A0D4F"/>
    <w:rsid w:val="005A288F"/>
    <w:rsid w:val="005B7D51"/>
    <w:rsid w:val="005C3C4E"/>
    <w:rsid w:val="005C5941"/>
    <w:rsid w:val="005D0FCC"/>
    <w:rsid w:val="005D1AC0"/>
    <w:rsid w:val="005D2E77"/>
    <w:rsid w:val="005E498E"/>
    <w:rsid w:val="005E6F16"/>
    <w:rsid w:val="005E7507"/>
    <w:rsid w:val="005F4D00"/>
    <w:rsid w:val="005F4F0D"/>
    <w:rsid w:val="005F76AE"/>
    <w:rsid w:val="0060458B"/>
    <w:rsid w:val="00606E46"/>
    <w:rsid w:val="006101C5"/>
    <w:rsid w:val="006118F7"/>
    <w:rsid w:val="006137A3"/>
    <w:rsid w:val="00614274"/>
    <w:rsid w:val="00615BE8"/>
    <w:rsid w:val="00617346"/>
    <w:rsid w:val="00617DCC"/>
    <w:rsid w:val="00622C62"/>
    <w:rsid w:val="006249F0"/>
    <w:rsid w:val="00625FBA"/>
    <w:rsid w:val="006343AC"/>
    <w:rsid w:val="00642744"/>
    <w:rsid w:val="006431CE"/>
    <w:rsid w:val="006453FB"/>
    <w:rsid w:val="00650984"/>
    <w:rsid w:val="00660C7C"/>
    <w:rsid w:val="00672552"/>
    <w:rsid w:val="00672737"/>
    <w:rsid w:val="00696B26"/>
    <w:rsid w:val="006A777D"/>
    <w:rsid w:val="006C02FC"/>
    <w:rsid w:val="006C3AB5"/>
    <w:rsid w:val="006C4B70"/>
    <w:rsid w:val="006D128E"/>
    <w:rsid w:val="006D54B7"/>
    <w:rsid w:val="006D5932"/>
    <w:rsid w:val="006D6643"/>
    <w:rsid w:val="006D7480"/>
    <w:rsid w:val="006E1987"/>
    <w:rsid w:val="006E2044"/>
    <w:rsid w:val="006E23F4"/>
    <w:rsid w:val="006E3CAA"/>
    <w:rsid w:val="006E4EB6"/>
    <w:rsid w:val="006E54E4"/>
    <w:rsid w:val="006E68A7"/>
    <w:rsid w:val="006E6CFC"/>
    <w:rsid w:val="006E764F"/>
    <w:rsid w:val="006F3957"/>
    <w:rsid w:val="006F6E73"/>
    <w:rsid w:val="00704C2C"/>
    <w:rsid w:val="00705C45"/>
    <w:rsid w:val="00705D7A"/>
    <w:rsid w:val="0072275D"/>
    <w:rsid w:val="00723DA2"/>
    <w:rsid w:val="00735416"/>
    <w:rsid w:val="007403A2"/>
    <w:rsid w:val="00740E25"/>
    <w:rsid w:val="00741736"/>
    <w:rsid w:val="00741C4A"/>
    <w:rsid w:val="00745B26"/>
    <w:rsid w:val="00747D60"/>
    <w:rsid w:val="00765713"/>
    <w:rsid w:val="007669B5"/>
    <w:rsid w:val="00771D8F"/>
    <w:rsid w:val="007746B7"/>
    <w:rsid w:val="00790C15"/>
    <w:rsid w:val="00791DB9"/>
    <w:rsid w:val="007B3D0C"/>
    <w:rsid w:val="007C1842"/>
    <w:rsid w:val="007C23F7"/>
    <w:rsid w:val="007C333E"/>
    <w:rsid w:val="007C5F84"/>
    <w:rsid w:val="007D052E"/>
    <w:rsid w:val="007D139D"/>
    <w:rsid w:val="007E08B0"/>
    <w:rsid w:val="007F3A4A"/>
    <w:rsid w:val="00800B3C"/>
    <w:rsid w:val="00802A7C"/>
    <w:rsid w:val="00803212"/>
    <w:rsid w:val="008112A9"/>
    <w:rsid w:val="008122FC"/>
    <w:rsid w:val="00814DE1"/>
    <w:rsid w:val="00821D15"/>
    <w:rsid w:val="00823CDD"/>
    <w:rsid w:val="00825BAE"/>
    <w:rsid w:val="00827786"/>
    <w:rsid w:val="0083106B"/>
    <w:rsid w:val="0083303F"/>
    <w:rsid w:val="008363F5"/>
    <w:rsid w:val="00841A05"/>
    <w:rsid w:val="0085058A"/>
    <w:rsid w:val="008519BC"/>
    <w:rsid w:val="00853B46"/>
    <w:rsid w:val="00854393"/>
    <w:rsid w:val="008612F8"/>
    <w:rsid w:val="00863115"/>
    <w:rsid w:val="008739E5"/>
    <w:rsid w:val="00874718"/>
    <w:rsid w:val="008757FA"/>
    <w:rsid w:val="008817B1"/>
    <w:rsid w:val="008829AC"/>
    <w:rsid w:val="008B221B"/>
    <w:rsid w:val="008B4725"/>
    <w:rsid w:val="008B4BFA"/>
    <w:rsid w:val="008C2789"/>
    <w:rsid w:val="008C470D"/>
    <w:rsid w:val="008D7177"/>
    <w:rsid w:val="008E0BD3"/>
    <w:rsid w:val="008E1D29"/>
    <w:rsid w:val="008F7109"/>
    <w:rsid w:val="008F71A7"/>
    <w:rsid w:val="008F73A4"/>
    <w:rsid w:val="008F7719"/>
    <w:rsid w:val="008F7DB1"/>
    <w:rsid w:val="009069F9"/>
    <w:rsid w:val="00906B53"/>
    <w:rsid w:val="0091244C"/>
    <w:rsid w:val="00914486"/>
    <w:rsid w:val="009151A6"/>
    <w:rsid w:val="00920AAC"/>
    <w:rsid w:val="009374F2"/>
    <w:rsid w:val="009412A0"/>
    <w:rsid w:val="009604FF"/>
    <w:rsid w:val="00960542"/>
    <w:rsid w:val="00963534"/>
    <w:rsid w:val="00966F13"/>
    <w:rsid w:val="0097308E"/>
    <w:rsid w:val="00981247"/>
    <w:rsid w:val="009820CA"/>
    <w:rsid w:val="00985ED1"/>
    <w:rsid w:val="009906ED"/>
    <w:rsid w:val="00992579"/>
    <w:rsid w:val="009950B0"/>
    <w:rsid w:val="009967F5"/>
    <w:rsid w:val="009A2E3F"/>
    <w:rsid w:val="009B30C4"/>
    <w:rsid w:val="009B36A2"/>
    <w:rsid w:val="009B4E5C"/>
    <w:rsid w:val="009B5370"/>
    <w:rsid w:val="009C26DF"/>
    <w:rsid w:val="009C3B4A"/>
    <w:rsid w:val="009C5B2C"/>
    <w:rsid w:val="009D236E"/>
    <w:rsid w:val="009E0155"/>
    <w:rsid w:val="009E09BA"/>
    <w:rsid w:val="009E58F9"/>
    <w:rsid w:val="009F21A1"/>
    <w:rsid w:val="009F378B"/>
    <w:rsid w:val="009F473A"/>
    <w:rsid w:val="00A045BF"/>
    <w:rsid w:val="00A110AF"/>
    <w:rsid w:val="00A15DCE"/>
    <w:rsid w:val="00A1718F"/>
    <w:rsid w:val="00A422A3"/>
    <w:rsid w:val="00A43F83"/>
    <w:rsid w:val="00A44EA7"/>
    <w:rsid w:val="00A475E5"/>
    <w:rsid w:val="00A5079C"/>
    <w:rsid w:val="00A53505"/>
    <w:rsid w:val="00A55226"/>
    <w:rsid w:val="00A5605F"/>
    <w:rsid w:val="00A57FF8"/>
    <w:rsid w:val="00A61AB3"/>
    <w:rsid w:val="00A7107E"/>
    <w:rsid w:val="00A734C2"/>
    <w:rsid w:val="00A90958"/>
    <w:rsid w:val="00A919AD"/>
    <w:rsid w:val="00A93862"/>
    <w:rsid w:val="00A97932"/>
    <w:rsid w:val="00AA39D0"/>
    <w:rsid w:val="00AB3A46"/>
    <w:rsid w:val="00AC16D9"/>
    <w:rsid w:val="00AD2DB3"/>
    <w:rsid w:val="00AD6DFE"/>
    <w:rsid w:val="00AE7448"/>
    <w:rsid w:val="00AE776C"/>
    <w:rsid w:val="00AF7C0C"/>
    <w:rsid w:val="00B10FE7"/>
    <w:rsid w:val="00B13200"/>
    <w:rsid w:val="00B14631"/>
    <w:rsid w:val="00B16320"/>
    <w:rsid w:val="00B354A4"/>
    <w:rsid w:val="00B422EC"/>
    <w:rsid w:val="00B45210"/>
    <w:rsid w:val="00B46678"/>
    <w:rsid w:val="00B6339B"/>
    <w:rsid w:val="00B717AF"/>
    <w:rsid w:val="00B73BA7"/>
    <w:rsid w:val="00B76331"/>
    <w:rsid w:val="00B81B3C"/>
    <w:rsid w:val="00B81D37"/>
    <w:rsid w:val="00B829C1"/>
    <w:rsid w:val="00B8445E"/>
    <w:rsid w:val="00B848F2"/>
    <w:rsid w:val="00B91146"/>
    <w:rsid w:val="00B93DC4"/>
    <w:rsid w:val="00B9762F"/>
    <w:rsid w:val="00BB00AF"/>
    <w:rsid w:val="00BB0ADA"/>
    <w:rsid w:val="00BB15CE"/>
    <w:rsid w:val="00BB7E23"/>
    <w:rsid w:val="00BC0105"/>
    <w:rsid w:val="00BD5FB9"/>
    <w:rsid w:val="00BD6C73"/>
    <w:rsid w:val="00BE4F2A"/>
    <w:rsid w:val="00BF1F65"/>
    <w:rsid w:val="00BF3E02"/>
    <w:rsid w:val="00BF769C"/>
    <w:rsid w:val="00C048FB"/>
    <w:rsid w:val="00C0716B"/>
    <w:rsid w:val="00C14AD3"/>
    <w:rsid w:val="00C15C91"/>
    <w:rsid w:val="00C17ED2"/>
    <w:rsid w:val="00C212A4"/>
    <w:rsid w:val="00C21378"/>
    <w:rsid w:val="00C31150"/>
    <w:rsid w:val="00C32705"/>
    <w:rsid w:val="00C3465D"/>
    <w:rsid w:val="00C46C1D"/>
    <w:rsid w:val="00C50664"/>
    <w:rsid w:val="00C54D37"/>
    <w:rsid w:val="00C61C0D"/>
    <w:rsid w:val="00C61D75"/>
    <w:rsid w:val="00C73B23"/>
    <w:rsid w:val="00C81516"/>
    <w:rsid w:val="00C81ECA"/>
    <w:rsid w:val="00C8215F"/>
    <w:rsid w:val="00C90834"/>
    <w:rsid w:val="00C90BB6"/>
    <w:rsid w:val="00C93176"/>
    <w:rsid w:val="00C9712A"/>
    <w:rsid w:val="00CA2D56"/>
    <w:rsid w:val="00CB4412"/>
    <w:rsid w:val="00CB5DCB"/>
    <w:rsid w:val="00CB61C1"/>
    <w:rsid w:val="00CB759C"/>
    <w:rsid w:val="00CC016C"/>
    <w:rsid w:val="00CC55C1"/>
    <w:rsid w:val="00CC6FD3"/>
    <w:rsid w:val="00CD23E9"/>
    <w:rsid w:val="00CD3C1C"/>
    <w:rsid w:val="00CE0E89"/>
    <w:rsid w:val="00CE2EEE"/>
    <w:rsid w:val="00CE5338"/>
    <w:rsid w:val="00CF115F"/>
    <w:rsid w:val="00D016FF"/>
    <w:rsid w:val="00D13F06"/>
    <w:rsid w:val="00D16A29"/>
    <w:rsid w:val="00D22DFD"/>
    <w:rsid w:val="00D27C8F"/>
    <w:rsid w:val="00D47457"/>
    <w:rsid w:val="00D55A01"/>
    <w:rsid w:val="00D61DD8"/>
    <w:rsid w:val="00D63EAD"/>
    <w:rsid w:val="00D658E6"/>
    <w:rsid w:val="00D67030"/>
    <w:rsid w:val="00D72A3E"/>
    <w:rsid w:val="00D771A0"/>
    <w:rsid w:val="00D82BEF"/>
    <w:rsid w:val="00D8550D"/>
    <w:rsid w:val="00D86C12"/>
    <w:rsid w:val="00DA0172"/>
    <w:rsid w:val="00DA25FD"/>
    <w:rsid w:val="00DA28AC"/>
    <w:rsid w:val="00DB06B4"/>
    <w:rsid w:val="00DB3D96"/>
    <w:rsid w:val="00DC12A4"/>
    <w:rsid w:val="00DD13A2"/>
    <w:rsid w:val="00DD2B4A"/>
    <w:rsid w:val="00DD4B54"/>
    <w:rsid w:val="00DE25AB"/>
    <w:rsid w:val="00DF387F"/>
    <w:rsid w:val="00E13D49"/>
    <w:rsid w:val="00E13EBA"/>
    <w:rsid w:val="00E21FE5"/>
    <w:rsid w:val="00E22B57"/>
    <w:rsid w:val="00E32139"/>
    <w:rsid w:val="00E479A8"/>
    <w:rsid w:val="00E510C6"/>
    <w:rsid w:val="00E60244"/>
    <w:rsid w:val="00E60C6F"/>
    <w:rsid w:val="00E63767"/>
    <w:rsid w:val="00E6717F"/>
    <w:rsid w:val="00E704CF"/>
    <w:rsid w:val="00E7245F"/>
    <w:rsid w:val="00E7631E"/>
    <w:rsid w:val="00E91049"/>
    <w:rsid w:val="00E914CC"/>
    <w:rsid w:val="00EA0E28"/>
    <w:rsid w:val="00EA2486"/>
    <w:rsid w:val="00EC03F6"/>
    <w:rsid w:val="00EC335B"/>
    <w:rsid w:val="00EC3E4A"/>
    <w:rsid w:val="00EC57AC"/>
    <w:rsid w:val="00EC7B6B"/>
    <w:rsid w:val="00ED6018"/>
    <w:rsid w:val="00EE05CC"/>
    <w:rsid w:val="00EE10C3"/>
    <w:rsid w:val="00EE70E4"/>
    <w:rsid w:val="00EF31BE"/>
    <w:rsid w:val="00EF3A53"/>
    <w:rsid w:val="00EF3D15"/>
    <w:rsid w:val="00F076C5"/>
    <w:rsid w:val="00F214E0"/>
    <w:rsid w:val="00F227B1"/>
    <w:rsid w:val="00F2359E"/>
    <w:rsid w:val="00F24EAD"/>
    <w:rsid w:val="00F3144A"/>
    <w:rsid w:val="00F31667"/>
    <w:rsid w:val="00F4512C"/>
    <w:rsid w:val="00F45CDC"/>
    <w:rsid w:val="00F60D63"/>
    <w:rsid w:val="00F61413"/>
    <w:rsid w:val="00F62358"/>
    <w:rsid w:val="00F71DFA"/>
    <w:rsid w:val="00F90E70"/>
    <w:rsid w:val="00F9177D"/>
    <w:rsid w:val="00F9398E"/>
    <w:rsid w:val="00FA22B6"/>
    <w:rsid w:val="00FA3D2C"/>
    <w:rsid w:val="00FA56EC"/>
    <w:rsid w:val="00FB5EC9"/>
    <w:rsid w:val="00FB5EF0"/>
    <w:rsid w:val="00FC720B"/>
    <w:rsid w:val="00FD0F01"/>
    <w:rsid w:val="00FE0A64"/>
    <w:rsid w:val="00FE492D"/>
    <w:rsid w:val="00FE64E5"/>
    <w:rsid w:val="00FF40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70C3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B3A46"/>
    <w:pPr>
      <w:widowControl w:val="0"/>
    </w:pPr>
    <w:rPr>
      <w:rFonts w:ascii="Times New Roman" w:eastAsia="Times New Roman" w:hAnsi="Times New Roman"/>
      <w:sz w:val="24"/>
      <w:szCs w:val="20"/>
    </w:rPr>
  </w:style>
  <w:style w:type="paragraph" w:styleId="Nadpis1">
    <w:name w:val="heading 1"/>
    <w:basedOn w:val="Normln"/>
    <w:next w:val="Normln"/>
    <w:link w:val="Nadpis1Char"/>
    <w:uiPriority w:val="99"/>
    <w:qFormat/>
    <w:rsid w:val="00AB3A46"/>
    <w:pPr>
      <w:jc w:val="center"/>
      <w:outlineLvl w:val="0"/>
    </w:pPr>
    <w:rPr>
      <w:rFonts w:ascii="Arial" w:hAnsi="Arial"/>
      <w:b/>
    </w:rPr>
  </w:style>
  <w:style w:type="paragraph" w:styleId="Nadpis2">
    <w:name w:val="heading 2"/>
    <w:basedOn w:val="Normln"/>
    <w:next w:val="Normln"/>
    <w:link w:val="Nadpis2Char"/>
    <w:uiPriority w:val="99"/>
    <w:qFormat/>
    <w:rsid w:val="00AB3A46"/>
    <w:pPr>
      <w:jc w:val="center"/>
      <w:outlineLvl w:val="1"/>
    </w:pPr>
    <w:rPr>
      <w:rFonts w:ascii="Arial" w:hAnsi="Arial"/>
      <w:b/>
      <w:sz w:val="40"/>
    </w:rPr>
  </w:style>
  <w:style w:type="paragraph" w:styleId="Nadpis3">
    <w:name w:val="heading 3"/>
    <w:basedOn w:val="Normln"/>
    <w:next w:val="Normln"/>
    <w:link w:val="Nadpis3Char"/>
    <w:uiPriority w:val="99"/>
    <w:qFormat/>
    <w:rsid w:val="00AB3A46"/>
    <w:pPr>
      <w:keepNext/>
      <w:widowControl/>
      <w:spacing w:before="360" w:after="360"/>
      <w:ind w:left="1224" w:hanging="504"/>
      <w:outlineLvl w:val="2"/>
    </w:pPr>
    <w:rPr>
      <w:b/>
    </w:rPr>
  </w:style>
  <w:style w:type="paragraph" w:styleId="Nadpis4">
    <w:name w:val="heading 4"/>
    <w:basedOn w:val="Normln"/>
    <w:next w:val="Normln"/>
    <w:link w:val="Nadpis4Char"/>
    <w:uiPriority w:val="99"/>
    <w:qFormat/>
    <w:rsid w:val="00AB3A46"/>
    <w:pPr>
      <w:tabs>
        <w:tab w:val="num" w:pos="864"/>
      </w:tabs>
      <w:spacing w:before="120"/>
      <w:ind w:left="864" w:hanging="144"/>
      <w:outlineLvl w:val="3"/>
    </w:pPr>
    <w:rPr>
      <w:rFonts w:ascii="Arial" w:hAnsi="Arial"/>
      <w:i/>
      <w:color w:val="808080"/>
    </w:rPr>
  </w:style>
  <w:style w:type="paragraph" w:styleId="Nadpis5">
    <w:name w:val="heading 5"/>
    <w:basedOn w:val="Normln"/>
    <w:next w:val="Normln"/>
    <w:link w:val="Nadpis5Char"/>
    <w:uiPriority w:val="99"/>
    <w:qFormat/>
    <w:rsid w:val="00AB3A46"/>
    <w:pPr>
      <w:tabs>
        <w:tab w:val="num" w:pos="1008"/>
      </w:tabs>
      <w:spacing w:before="120"/>
      <w:ind w:left="1008" w:hanging="432"/>
      <w:outlineLvl w:val="4"/>
    </w:pPr>
  </w:style>
  <w:style w:type="paragraph" w:styleId="Nadpis6">
    <w:name w:val="heading 6"/>
    <w:basedOn w:val="Normln"/>
    <w:next w:val="Normln"/>
    <w:link w:val="Nadpis6Char"/>
    <w:uiPriority w:val="99"/>
    <w:qFormat/>
    <w:rsid w:val="00AB3A46"/>
    <w:pPr>
      <w:widowControl/>
      <w:tabs>
        <w:tab w:val="num" w:pos="1152"/>
      </w:tabs>
      <w:spacing w:before="240" w:after="60"/>
      <w:ind w:left="1152" w:hanging="432"/>
      <w:outlineLvl w:val="5"/>
    </w:pPr>
    <w:rPr>
      <w:b/>
      <w:bCs/>
      <w:sz w:val="22"/>
      <w:szCs w:val="22"/>
    </w:rPr>
  </w:style>
  <w:style w:type="paragraph" w:styleId="Nadpis7">
    <w:name w:val="heading 7"/>
    <w:basedOn w:val="Normln"/>
    <w:next w:val="Normln"/>
    <w:link w:val="Nadpis7Char"/>
    <w:uiPriority w:val="99"/>
    <w:qFormat/>
    <w:rsid w:val="00AB3A46"/>
    <w:pPr>
      <w:widowControl/>
      <w:tabs>
        <w:tab w:val="num" w:pos="1296"/>
      </w:tabs>
      <w:spacing w:before="240" w:after="60"/>
      <w:ind w:left="1296" w:hanging="288"/>
      <w:outlineLvl w:val="6"/>
    </w:pPr>
    <w:rPr>
      <w:szCs w:val="24"/>
    </w:rPr>
  </w:style>
  <w:style w:type="paragraph" w:styleId="Nadpis8">
    <w:name w:val="heading 8"/>
    <w:basedOn w:val="Normln"/>
    <w:next w:val="Normln"/>
    <w:link w:val="Nadpis8Char"/>
    <w:uiPriority w:val="99"/>
    <w:qFormat/>
    <w:rsid w:val="00AB3A46"/>
    <w:pPr>
      <w:widowControl/>
      <w:tabs>
        <w:tab w:val="num" w:pos="1440"/>
      </w:tabs>
      <w:spacing w:before="240" w:after="60"/>
      <w:ind w:left="1440" w:hanging="432"/>
      <w:outlineLvl w:val="7"/>
    </w:pPr>
    <w:rPr>
      <w:i/>
      <w:iCs/>
      <w:szCs w:val="24"/>
    </w:rPr>
  </w:style>
  <w:style w:type="paragraph" w:styleId="Nadpis9">
    <w:name w:val="heading 9"/>
    <w:basedOn w:val="Normln"/>
    <w:next w:val="Normln"/>
    <w:link w:val="Nadpis9Char"/>
    <w:uiPriority w:val="99"/>
    <w:qFormat/>
    <w:rsid w:val="00AB3A46"/>
    <w:pPr>
      <w:widowControl/>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B3A46"/>
    <w:rPr>
      <w:rFonts w:ascii="Arial" w:hAnsi="Arial" w:cs="Times New Roman"/>
      <w:b/>
      <w:sz w:val="20"/>
      <w:szCs w:val="20"/>
      <w:lang w:eastAsia="cs-CZ"/>
    </w:rPr>
  </w:style>
  <w:style w:type="character" w:customStyle="1" w:styleId="Nadpis2Char">
    <w:name w:val="Nadpis 2 Char"/>
    <w:basedOn w:val="Standardnpsmoodstavce"/>
    <w:link w:val="Nadpis2"/>
    <w:uiPriority w:val="99"/>
    <w:locked/>
    <w:rsid w:val="00AB3A46"/>
    <w:rPr>
      <w:rFonts w:ascii="Arial" w:hAnsi="Arial" w:cs="Times New Roman"/>
      <w:b/>
      <w:sz w:val="20"/>
      <w:szCs w:val="20"/>
      <w:lang w:eastAsia="cs-CZ"/>
    </w:rPr>
  </w:style>
  <w:style w:type="character" w:customStyle="1" w:styleId="Nadpis3Char">
    <w:name w:val="Nadpis 3 Char"/>
    <w:basedOn w:val="Standardnpsmoodstavce"/>
    <w:link w:val="Nadpis3"/>
    <w:uiPriority w:val="99"/>
    <w:locked/>
    <w:rsid w:val="00AB3A46"/>
    <w:rPr>
      <w:rFonts w:ascii="Times New Roman" w:hAnsi="Times New Roman" w:cs="Times New Roman"/>
      <w:b/>
      <w:sz w:val="24"/>
      <w:lang w:val="cs-CZ" w:eastAsia="cs-CZ" w:bidi="ar-SA"/>
    </w:rPr>
  </w:style>
  <w:style w:type="character" w:customStyle="1" w:styleId="Nadpis4Char">
    <w:name w:val="Nadpis 4 Char"/>
    <w:basedOn w:val="Standardnpsmoodstavce"/>
    <w:link w:val="Nadpis4"/>
    <w:uiPriority w:val="99"/>
    <w:locked/>
    <w:rsid w:val="00AB3A46"/>
    <w:rPr>
      <w:rFonts w:ascii="Arial" w:hAnsi="Arial" w:cs="Times New Roman"/>
      <w:i/>
      <w:color w:val="808080"/>
      <w:sz w:val="20"/>
      <w:szCs w:val="20"/>
      <w:lang w:eastAsia="cs-CZ"/>
    </w:rPr>
  </w:style>
  <w:style w:type="character" w:customStyle="1" w:styleId="Nadpis5Char">
    <w:name w:val="Nadpis 5 Char"/>
    <w:basedOn w:val="Standardnpsmoodstavce"/>
    <w:link w:val="Nadpis5"/>
    <w:uiPriority w:val="99"/>
    <w:locked/>
    <w:rsid w:val="00AB3A46"/>
    <w:rPr>
      <w:rFonts w:ascii="Times New Roman" w:hAnsi="Times New Roman" w:cs="Times New Roman"/>
      <w:sz w:val="20"/>
      <w:szCs w:val="20"/>
      <w:lang w:eastAsia="cs-CZ"/>
    </w:rPr>
  </w:style>
  <w:style w:type="character" w:customStyle="1" w:styleId="Nadpis6Char">
    <w:name w:val="Nadpis 6 Char"/>
    <w:basedOn w:val="Standardnpsmoodstavce"/>
    <w:link w:val="Nadpis6"/>
    <w:uiPriority w:val="99"/>
    <w:locked/>
    <w:rsid w:val="00AB3A46"/>
    <w:rPr>
      <w:rFonts w:ascii="Times New Roman" w:hAnsi="Times New Roman" w:cs="Times New Roman"/>
      <w:b/>
      <w:bCs/>
      <w:lang w:eastAsia="cs-CZ"/>
    </w:rPr>
  </w:style>
  <w:style w:type="character" w:customStyle="1" w:styleId="Nadpis7Char">
    <w:name w:val="Nadpis 7 Char"/>
    <w:basedOn w:val="Standardnpsmoodstavce"/>
    <w:link w:val="Nadpis7"/>
    <w:uiPriority w:val="99"/>
    <w:locked/>
    <w:rsid w:val="00AB3A46"/>
    <w:rPr>
      <w:rFonts w:ascii="Times New Roman" w:hAnsi="Times New Roman" w:cs="Times New Roman"/>
      <w:sz w:val="24"/>
      <w:szCs w:val="24"/>
      <w:lang w:eastAsia="cs-CZ"/>
    </w:rPr>
  </w:style>
  <w:style w:type="character" w:customStyle="1" w:styleId="Nadpis8Char">
    <w:name w:val="Nadpis 8 Char"/>
    <w:basedOn w:val="Standardnpsmoodstavce"/>
    <w:link w:val="Nadpis8"/>
    <w:uiPriority w:val="99"/>
    <w:locked/>
    <w:rsid w:val="00AB3A46"/>
    <w:rPr>
      <w:rFonts w:ascii="Times New Roman" w:hAnsi="Times New Roman" w:cs="Times New Roman"/>
      <w:i/>
      <w:iCs/>
      <w:sz w:val="24"/>
      <w:szCs w:val="24"/>
      <w:lang w:eastAsia="cs-CZ"/>
    </w:rPr>
  </w:style>
  <w:style w:type="character" w:customStyle="1" w:styleId="Nadpis9Char">
    <w:name w:val="Nadpis 9 Char"/>
    <w:basedOn w:val="Standardnpsmoodstavce"/>
    <w:link w:val="Nadpis9"/>
    <w:uiPriority w:val="99"/>
    <w:locked/>
    <w:rsid w:val="00AB3A46"/>
    <w:rPr>
      <w:rFonts w:ascii="Arial" w:hAnsi="Arial" w:cs="Arial"/>
      <w:lang w:eastAsia="cs-CZ"/>
    </w:rPr>
  </w:style>
  <w:style w:type="paragraph" w:customStyle="1" w:styleId="NormlnIMP2">
    <w:name w:val="Normální_IMP~2"/>
    <w:basedOn w:val="Normln"/>
    <w:uiPriority w:val="99"/>
    <w:rsid w:val="00AB3A46"/>
    <w:pPr>
      <w:spacing w:line="276" w:lineRule="auto"/>
    </w:pPr>
  </w:style>
  <w:style w:type="paragraph" w:customStyle="1" w:styleId="Nadpis41">
    <w:name w:val="Nadpis 41"/>
    <w:basedOn w:val="Normln"/>
    <w:next w:val="Normln"/>
    <w:uiPriority w:val="99"/>
    <w:rsid w:val="00AB3A46"/>
    <w:pPr>
      <w:numPr>
        <w:ilvl w:val="3"/>
      </w:numPr>
      <w:spacing w:before="120"/>
    </w:pPr>
    <w:rPr>
      <w:rFonts w:ascii="Arial" w:hAnsi="Arial"/>
      <w:i/>
      <w:color w:val="808080"/>
    </w:rPr>
  </w:style>
  <w:style w:type="paragraph" w:customStyle="1" w:styleId="Nadpis51">
    <w:name w:val="Nadpis 51"/>
    <w:basedOn w:val="Normln"/>
    <w:next w:val="Normln"/>
    <w:uiPriority w:val="99"/>
    <w:rsid w:val="00AB3A46"/>
    <w:pPr>
      <w:numPr>
        <w:ilvl w:val="4"/>
      </w:numPr>
      <w:spacing w:before="120"/>
    </w:pPr>
  </w:style>
  <w:style w:type="paragraph" w:customStyle="1" w:styleId="Nadpis61">
    <w:name w:val="Nadpis 61"/>
    <w:basedOn w:val="Normln"/>
    <w:next w:val="Normln"/>
    <w:uiPriority w:val="99"/>
    <w:rsid w:val="00AB3A46"/>
    <w:pPr>
      <w:numPr>
        <w:ilvl w:val="5"/>
      </w:numPr>
    </w:pPr>
    <w:rPr>
      <w:b/>
      <w:color w:val="FF0000"/>
      <w:sz w:val="40"/>
      <w:u w:val="single"/>
    </w:rPr>
  </w:style>
  <w:style w:type="paragraph" w:customStyle="1" w:styleId="Nadpis71">
    <w:name w:val="Nadpis 71"/>
    <w:basedOn w:val="Normln"/>
    <w:next w:val="Normln"/>
    <w:uiPriority w:val="99"/>
    <w:rsid w:val="00AB3A46"/>
    <w:pPr>
      <w:numPr>
        <w:ilvl w:val="6"/>
      </w:numPr>
      <w:spacing w:before="120"/>
    </w:pPr>
    <w:rPr>
      <w:rFonts w:ascii="Arial" w:hAnsi="Arial"/>
      <w:sz w:val="28"/>
    </w:rPr>
  </w:style>
  <w:style w:type="paragraph" w:customStyle="1" w:styleId="Nadpis81">
    <w:name w:val="Nadpis 81"/>
    <w:basedOn w:val="Normln"/>
    <w:next w:val="Normln"/>
    <w:uiPriority w:val="99"/>
    <w:rsid w:val="00AB3A46"/>
    <w:pPr>
      <w:numPr>
        <w:ilvl w:val="7"/>
      </w:numPr>
    </w:pPr>
    <w:rPr>
      <w:rFonts w:ascii="Arial" w:hAnsi="Arial"/>
      <w:color w:val="808080"/>
      <w:sz w:val="28"/>
    </w:rPr>
  </w:style>
  <w:style w:type="paragraph" w:customStyle="1" w:styleId="Nadpis91">
    <w:name w:val="Nadpis 91"/>
    <w:basedOn w:val="Normln"/>
    <w:next w:val="Normln"/>
    <w:uiPriority w:val="99"/>
    <w:rsid w:val="00AB3A46"/>
    <w:pPr>
      <w:numPr>
        <w:ilvl w:val="8"/>
      </w:numPr>
    </w:pPr>
    <w:rPr>
      <w:rFonts w:ascii="Arial" w:hAnsi="Arial"/>
      <w:b/>
      <w:color w:val="808080"/>
      <w:sz w:val="28"/>
    </w:rPr>
  </w:style>
  <w:style w:type="paragraph" w:styleId="Nzev">
    <w:name w:val="Title"/>
    <w:basedOn w:val="Normln"/>
    <w:link w:val="NzevChar"/>
    <w:uiPriority w:val="99"/>
    <w:qFormat/>
    <w:rsid w:val="00AB3A46"/>
    <w:pPr>
      <w:jc w:val="center"/>
    </w:pPr>
    <w:rPr>
      <w:rFonts w:ascii="Arial" w:hAnsi="Arial"/>
      <w:b/>
    </w:rPr>
  </w:style>
  <w:style w:type="character" w:customStyle="1" w:styleId="NzevChar">
    <w:name w:val="Název Char"/>
    <w:basedOn w:val="Standardnpsmoodstavce"/>
    <w:link w:val="Nzev"/>
    <w:uiPriority w:val="99"/>
    <w:locked/>
    <w:rsid w:val="00AB3A46"/>
    <w:rPr>
      <w:rFonts w:ascii="Arial" w:hAnsi="Arial" w:cs="Times New Roman"/>
      <w:b/>
      <w:sz w:val="20"/>
      <w:szCs w:val="20"/>
      <w:lang w:eastAsia="cs-CZ"/>
    </w:rPr>
  </w:style>
  <w:style w:type="paragraph" w:styleId="Zkladntext">
    <w:name w:val="Body Text"/>
    <w:basedOn w:val="Normln"/>
    <w:link w:val="ZkladntextChar"/>
    <w:uiPriority w:val="99"/>
    <w:rsid w:val="00AB3A46"/>
    <w:rPr>
      <w:color w:val="000000"/>
    </w:rPr>
  </w:style>
  <w:style w:type="character" w:customStyle="1" w:styleId="ZkladntextChar">
    <w:name w:val="Základní text Char"/>
    <w:basedOn w:val="Standardnpsmoodstavce"/>
    <w:link w:val="Zkladntext"/>
    <w:uiPriority w:val="99"/>
    <w:locked/>
    <w:rsid w:val="00AB3A46"/>
    <w:rPr>
      <w:rFonts w:ascii="Times New Roman" w:hAnsi="Times New Roman" w:cs="Times New Roman"/>
      <w:color w:val="000000"/>
      <w:sz w:val="20"/>
      <w:szCs w:val="20"/>
      <w:lang w:eastAsia="cs-CZ"/>
    </w:rPr>
  </w:style>
  <w:style w:type="paragraph" w:styleId="Zkladntextodsazen">
    <w:name w:val="Body Text Indent"/>
    <w:basedOn w:val="Normln"/>
    <w:link w:val="ZkladntextodsazenChar"/>
    <w:uiPriority w:val="99"/>
    <w:rsid w:val="00AB3A46"/>
    <w:pPr>
      <w:ind w:left="1776"/>
    </w:pPr>
    <w:rPr>
      <w:rFonts w:ascii="Arial" w:hAnsi="Arial"/>
    </w:rPr>
  </w:style>
  <w:style w:type="character" w:customStyle="1" w:styleId="ZkladntextodsazenChar">
    <w:name w:val="Základní text odsazený Char"/>
    <w:basedOn w:val="Standardnpsmoodstavce"/>
    <w:link w:val="Zkladntextodsazen"/>
    <w:uiPriority w:val="99"/>
    <w:locked/>
    <w:rsid w:val="00AB3A46"/>
    <w:rPr>
      <w:rFonts w:ascii="Arial" w:hAnsi="Arial" w:cs="Times New Roman"/>
      <w:sz w:val="20"/>
      <w:szCs w:val="20"/>
      <w:lang w:eastAsia="cs-CZ"/>
    </w:rPr>
  </w:style>
  <w:style w:type="paragraph" w:styleId="Zkladntextodsazen2">
    <w:name w:val="Body Text Indent 2"/>
    <w:basedOn w:val="Normln"/>
    <w:link w:val="Zkladntextodsazen2Char"/>
    <w:uiPriority w:val="99"/>
    <w:rsid w:val="00AB3A46"/>
    <w:pPr>
      <w:ind w:left="708"/>
    </w:pPr>
    <w:rPr>
      <w:rFonts w:ascii="Arial" w:hAnsi="Arial"/>
    </w:rPr>
  </w:style>
  <w:style w:type="character" w:customStyle="1" w:styleId="Zkladntextodsazen2Char">
    <w:name w:val="Základní text odsazený 2 Char"/>
    <w:basedOn w:val="Standardnpsmoodstavce"/>
    <w:link w:val="Zkladntextodsazen2"/>
    <w:uiPriority w:val="99"/>
    <w:locked/>
    <w:rsid w:val="00AB3A46"/>
    <w:rPr>
      <w:rFonts w:ascii="Arial" w:hAnsi="Arial" w:cs="Times New Roman"/>
      <w:sz w:val="20"/>
      <w:szCs w:val="20"/>
      <w:lang w:eastAsia="cs-CZ"/>
    </w:rPr>
  </w:style>
  <w:style w:type="paragraph" w:styleId="Zkladntextodsazen3">
    <w:name w:val="Body Text Indent 3"/>
    <w:basedOn w:val="Normln"/>
    <w:link w:val="Zkladntextodsazen3Char"/>
    <w:uiPriority w:val="99"/>
    <w:rsid w:val="00AB3A46"/>
    <w:pPr>
      <w:ind w:left="1416"/>
    </w:pPr>
    <w:rPr>
      <w:rFonts w:ascii="Arial" w:hAnsi="Arial"/>
    </w:rPr>
  </w:style>
  <w:style w:type="character" w:customStyle="1" w:styleId="Zkladntextodsazen3Char">
    <w:name w:val="Základní text odsazený 3 Char"/>
    <w:basedOn w:val="Standardnpsmoodstavce"/>
    <w:link w:val="Zkladntextodsazen3"/>
    <w:uiPriority w:val="99"/>
    <w:locked/>
    <w:rsid w:val="00AB3A46"/>
    <w:rPr>
      <w:rFonts w:ascii="Arial" w:hAnsi="Arial" w:cs="Times New Roman"/>
      <w:sz w:val="20"/>
      <w:szCs w:val="20"/>
      <w:lang w:eastAsia="cs-CZ"/>
    </w:rPr>
  </w:style>
  <w:style w:type="paragraph" w:styleId="Zpat">
    <w:name w:val="footer"/>
    <w:basedOn w:val="Normln"/>
    <w:link w:val="ZpatChar"/>
    <w:uiPriority w:val="99"/>
    <w:rsid w:val="00AB3A46"/>
    <w:pPr>
      <w:tabs>
        <w:tab w:val="center" w:pos="4536"/>
        <w:tab w:val="right" w:pos="9071"/>
      </w:tabs>
    </w:pPr>
    <w:rPr>
      <w:sz w:val="20"/>
    </w:rPr>
  </w:style>
  <w:style w:type="character" w:customStyle="1" w:styleId="ZpatChar">
    <w:name w:val="Zápatí Char"/>
    <w:basedOn w:val="Standardnpsmoodstavce"/>
    <w:link w:val="Zpat"/>
    <w:uiPriority w:val="99"/>
    <w:locked/>
    <w:rsid w:val="00AB3A46"/>
    <w:rPr>
      <w:rFonts w:ascii="Times New Roman" w:hAnsi="Times New Roman" w:cs="Times New Roman"/>
      <w:sz w:val="20"/>
      <w:szCs w:val="20"/>
      <w:lang w:eastAsia="cs-CZ"/>
    </w:rPr>
  </w:style>
  <w:style w:type="paragraph" w:customStyle="1" w:styleId="Normln0">
    <w:name w:val="Normální~"/>
    <w:basedOn w:val="Normln"/>
    <w:uiPriority w:val="99"/>
    <w:rsid w:val="00AB3A46"/>
    <w:rPr>
      <w:noProof/>
    </w:rPr>
  </w:style>
  <w:style w:type="paragraph" w:styleId="Zhlav">
    <w:name w:val="header"/>
    <w:basedOn w:val="Normln"/>
    <w:link w:val="ZhlavChar"/>
    <w:uiPriority w:val="99"/>
    <w:rsid w:val="00AB3A46"/>
    <w:pPr>
      <w:tabs>
        <w:tab w:val="center" w:pos="4536"/>
        <w:tab w:val="right" w:pos="9071"/>
      </w:tabs>
    </w:pPr>
  </w:style>
  <w:style w:type="character" w:customStyle="1" w:styleId="ZhlavChar">
    <w:name w:val="Záhlaví Char"/>
    <w:basedOn w:val="Standardnpsmoodstavce"/>
    <w:link w:val="Zhlav"/>
    <w:uiPriority w:val="99"/>
    <w:locked/>
    <w:rsid w:val="00AB3A46"/>
    <w:rPr>
      <w:rFonts w:ascii="Times New Roman" w:hAnsi="Times New Roman" w:cs="Times New Roman"/>
      <w:sz w:val="20"/>
      <w:szCs w:val="20"/>
      <w:lang w:eastAsia="cs-CZ"/>
    </w:rPr>
  </w:style>
  <w:style w:type="paragraph" w:customStyle="1" w:styleId="NormlnIMP">
    <w:name w:val="Normální_IMP"/>
    <w:basedOn w:val="Normln"/>
    <w:uiPriority w:val="99"/>
    <w:rsid w:val="00AB3A46"/>
    <w:pPr>
      <w:spacing w:line="288" w:lineRule="auto"/>
    </w:pPr>
  </w:style>
  <w:style w:type="paragraph" w:customStyle="1" w:styleId="Nadpis3IMP">
    <w:name w:val="Nadpis 3_IMP"/>
    <w:basedOn w:val="NormlnIMP2"/>
    <w:next w:val="NormlnIMP2"/>
    <w:uiPriority w:val="99"/>
    <w:rsid w:val="00AB3A46"/>
    <w:rPr>
      <w:b/>
      <w:sz w:val="28"/>
    </w:rPr>
  </w:style>
  <w:style w:type="paragraph" w:customStyle="1" w:styleId="ZpatIMP4">
    <w:name w:val="Zápatí_IMP~4"/>
    <w:basedOn w:val="NormlnIMP2"/>
    <w:uiPriority w:val="99"/>
    <w:rsid w:val="00AB3A46"/>
  </w:style>
  <w:style w:type="paragraph" w:customStyle="1" w:styleId="ZkladntextIMP">
    <w:name w:val="Základní text_IMP"/>
    <w:basedOn w:val="Normln"/>
    <w:uiPriority w:val="99"/>
    <w:rsid w:val="00AB3A46"/>
    <w:pPr>
      <w:spacing w:line="276" w:lineRule="auto"/>
    </w:pPr>
  </w:style>
  <w:style w:type="paragraph" w:customStyle="1" w:styleId="ZkladntextIMP0">
    <w:name w:val="Základní text_IMP~0"/>
    <w:basedOn w:val="Normln"/>
    <w:uiPriority w:val="99"/>
    <w:rsid w:val="00AB3A46"/>
    <w:pPr>
      <w:widowControl/>
      <w:suppressAutoHyphens/>
      <w:overflowPunct w:val="0"/>
      <w:autoSpaceDE w:val="0"/>
      <w:autoSpaceDN w:val="0"/>
      <w:adjustRightInd w:val="0"/>
      <w:spacing w:line="252" w:lineRule="auto"/>
    </w:pPr>
  </w:style>
  <w:style w:type="paragraph" w:customStyle="1" w:styleId="NormlnIMP0">
    <w:name w:val="Normální_IMP~0"/>
    <w:basedOn w:val="Normln"/>
    <w:uiPriority w:val="99"/>
    <w:rsid w:val="00AB3A46"/>
    <w:pPr>
      <w:widowControl/>
      <w:suppressAutoHyphens/>
      <w:overflowPunct w:val="0"/>
      <w:autoSpaceDE w:val="0"/>
      <w:autoSpaceDN w:val="0"/>
      <w:adjustRightInd w:val="0"/>
      <w:spacing w:line="189" w:lineRule="auto"/>
    </w:pPr>
  </w:style>
  <w:style w:type="character" w:styleId="slostrnky">
    <w:name w:val="page number"/>
    <w:basedOn w:val="Standardnpsmoodstavce"/>
    <w:uiPriority w:val="99"/>
    <w:rsid w:val="00AB3A46"/>
    <w:rPr>
      <w:rFonts w:cs="Times New Roman"/>
    </w:rPr>
  </w:style>
  <w:style w:type="paragraph" w:styleId="Rozloendokumentu">
    <w:name w:val="Document Map"/>
    <w:basedOn w:val="Normln"/>
    <w:link w:val="RozloendokumentuChar"/>
    <w:uiPriority w:val="99"/>
    <w:semiHidden/>
    <w:rsid w:val="00AB3A46"/>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uiPriority w:val="99"/>
    <w:semiHidden/>
    <w:locked/>
    <w:rsid w:val="00AB3A46"/>
    <w:rPr>
      <w:rFonts w:ascii="Tahoma" w:hAnsi="Tahoma" w:cs="Tahoma"/>
      <w:sz w:val="20"/>
      <w:szCs w:val="20"/>
      <w:shd w:val="clear" w:color="auto" w:fill="000080"/>
      <w:lang w:eastAsia="cs-CZ"/>
    </w:rPr>
  </w:style>
  <w:style w:type="paragraph" w:customStyle="1" w:styleId="Smlouva">
    <w:name w:val="Smlouva"/>
    <w:basedOn w:val="Normln"/>
    <w:uiPriority w:val="99"/>
    <w:rsid w:val="00AB3A46"/>
  </w:style>
  <w:style w:type="paragraph" w:customStyle="1" w:styleId="CharCharCharChar">
    <w:name w:val="Char Char Char Char"/>
    <w:basedOn w:val="Normln"/>
    <w:uiPriority w:val="99"/>
    <w:rsid w:val="00AB3A46"/>
    <w:pPr>
      <w:widowControl/>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uiPriority w:val="99"/>
    <w:rsid w:val="00AB3A46"/>
    <w:pPr>
      <w:widowControl/>
      <w:spacing w:line="276" w:lineRule="auto"/>
    </w:pPr>
    <w:rPr>
      <w:rFonts w:eastAsia="Calibri"/>
      <w:szCs w:val="24"/>
    </w:rPr>
  </w:style>
  <w:style w:type="paragraph" w:customStyle="1" w:styleId="normlnimp00">
    <w:name w:val="normlnimp0"/>
    <w:basedOn w:val="Normln"/>
    <w:uiPriority w:val="99"/>
    <w:rsid w:val="00AB3A46"/>
    <w:pPr>
      <w:widowControl/>
      <w:overflowPunct w:val="0"/>
      <w:autoSpaceDE w:val="0"/>
      <w:autoSpaceDN w:val="0"/>
      <w:spacing w:line="182" w:lineRule="auto"/>
    </w:pPr>
    <w:rPr>
      <w:rFonts w:eastAsia="Calibri"/>
      <w:szCs w:val="24"/>
    </w:rPr>
  </w:style>
  <w:style w:type="paragraph" w:styleId="Textbubliny">
    <w:name w:val="Balloon Text"/>
    <w:basedOn w:val="Normln"/>
    <w:link w:val="TextbublinyChar"/>
    <w:uiPriority w:val="99"/>
    <w:rsid w:val="00AB3A46"/>
    <w:pPr>
      <w:numPr>
        <w:ilvl w:val="2"/>
        <w:numId w:val="1"/>
      </w:numPr>
      <w:tabs>
        <w:tab w:val="clear" w:pos="900"/>
        <w:tab w:val="num" w:pos="660"/>
      </w:tabs>
      <w:ind w:left="660" w:hanging="660"/>
    </w:pPr>
    <w:rPr>
      <w:rFonts w:ascii="Tahoma" w:hAnsi="Tahoma"/>
      <w:sz w:val="16"/>
      <w:szCs w:val="16"/>
    </w:rPr>
  </w:style>
  <w:style w:type="character" w:customStyle="1" w:styleId="TextbublinyChar">
    <w:name w:val="Text bubliny Char"/>
    <w:basedOn w:val="Standardnpsmoodstavce"/>
    <w:link w:val="Textbubliny"/>
    <w:uiPriority w:val="99"/>
    <w:locked/>
    <w:rsid w:val="00AB3A46"/>
    <w:rPr>
      <w:rFonts w:ascii="Tahoma" w:hAnsi="Tahoma" w:cs="Times New Roman"/>
      <w:sz w:val="16"/>
      <w:szCs w:val="16"/>
      <w:lang w:eastAsia="cs-CZ"/>
    </w:rPr>
  </w:style>
  <w:style w:type="paragraph" w:customStyle="1" w:styleId="1">
    <w:name w:val="1"/>
    <w:basedOn w:val="Normln"/>
    <w:uiPriority w:val="99"/>
    <w:rsid w:val="00AB3A46"/>
    <w:pPr>
      <w:widowControl/>
      <w:spacing w:after="160" w:line="240" w:lineRule="exact"/>
    </w:pPr>
    <w:rPr>
      <w:rFonts w:ascii="Tahoma" w:hAnsi="Tahoma"/>
      <w:sz w:val="20"/>
      <w:lang w:val="en-US" w:eastAsia="en-US"/>
    </w:rPr>
  </w:style>
  <w:style w:type="paragraph" w:customStyle="1" w:styleId="CharCharChar">
    <w:name w:val="Char Char Char"/>
    <w:basedOn w:val="Normln"/>
    <w:uiPriority w:val="99"/>
    <w:rsid w:val="00AB3A46"/>
    <w:pPr>
      <w:widowControl/>
      <w:spacing w:after="160" w:line="240" w:lineRule="exact"/>
    </w:pPr>
    <w:rPr>
      <w:rFonts w:ascii="Tahoma" w:hAnsi="Tahoma"/>
      <w:sz w:val="20"/>
      <w:lang w:val="en-US" w:eastAsia="en-US"/>
    </w:rPr>
  </w:style>
  <w:style w:type="character" w:styleId="Hypertextovodkaz">
    <w:name w:val="Hyperlink"/>
    <w:basedOn w:val="Standardnpsmoodstavce"/>
    <w:uiPriority w:val="99"/>
    <w:rsid w:val="00AB3A46"/>
    <w:rPr>
      <w:rFonts w:cs="Times New Roman"/>
      <w:color w:val="0000FF"/>
      <w:u w:val="single"/>
    </w:rPr>
  </w:style>
  <w:style w:type="paragraph" w:customStyle="1" w:styleId="Default">
    <w:name w:val="Default"/>
    <w:rsid w:val="00AB3A46"/>
    <w:pPr>
      <w:widowControl w:val="0"/>
      <w:autoSpaceDE w:val="0"/>
      <w:autoSpaceDN w:val="0"/>
      <w:adjustRightInd w:val="0"/>
    </w:pPr>
    <w:rPr>
      <w:rFonts w:ascii="Verdana" w:eastAsia="Times New Roman" w:hAnsi="Verdana"/>
      <w:color w:val="000000"/>
      <w:sz w:val="24"/>
      <w:szCs w:val="24"/>
    </w:rPr>
  </w:style>
  <w:style w:type="paragraph" w:customStyle="1" w:styleId="StylSmlouvaArialTunzarovnnnasted">
    <w:name w:val="Styl Smlouva + Arial Tučné zarovnání na střed"/>
    <w:basedOn w:val="Smlouva"/>
    <w:uiPriority w:val="99"/>
    <w:rsid w:val="00AB3A46"/>
    <w:pPr>
      <w:spacing w:after="120"/>
      <w:ind w:left="-289" w:firstLine="289"/>
      <w:jc w:val="center"/>
    </w:pPr>
    <w:rPr>
      <w:rFonts w:ascii="Arial" w:hAnsi="Arial"/>
      <w:b/>
      <w:bCs/>
    </w:rPr>
  </w:style>
  <w:style w:type="character" w:styleId="Siln">
    <w:name w:val="Strong"/>
    <w:basedOn w:val="Standardnpsmoodstavce"/>
    <w:uiPriority w:val="99"/>
    <w:qFormat/>
    <w:rsid w:val="00AB3A46"/>
    <w:rPr>
      <w:rFonts w:cs="Times New Roman"/>
      <w:b/>
      <w:bCs/>
    </w:rPr>
  </w:style>
  <w:style w:type="character" w:customStyle="1" w:styleId="Styl12bKurzva">
    <w:name w:val="Styl 12 b. Kurzíva"/>
    <w:basedOn w:val="Standardnpsmoodstavce"/>
    <w:uiPriority w:val="99"/>
    <w:rsid w:val="00AB3A46"/>
    <w:rPr>
      <w:rFonts w:ascii="Times New Roman" w:hAnsi="Times New Roman" w:cs="Times New Roman"/>
      <w:iCs/>
      <w:sz w:val="24"/>
      <w:szCs w:val="24"/>
    </w:rPr>
  </w:style>
  <w:style w:type="character" w:customStyle="1" w:styleId="Styl12bTunKurzva">
    <w:name w:val="Styl 12 b. Tučné Kurzíva"/>
    <w:basedOn w:val="Standardnpsmoodstavce"/>
    <w:uiPriority w:val="99"/>
    <w:rsid w:val="00AB3A46"/>
    <w:rPr>
      <w:rFonts w:ascii="Times New Roman" w:hAnsi="Times New Roman" w:cs="Times New Roman"/>
      <w:b/>
      <w:bCs/>
      <w:iCs/>
      <w:sz w:val="24"/>
    </w:rPr>
  </w:style>
  <w:style w:type="paragraph" w:styleId="Textpoznpodarou">
    <w:name w:val="footnote text"/>
    <w:basedOn w:val="Normln"/>
    <w:link w:val="TextpoznpodarouChar"/>
    <w:uiPriority w:val="99"/>
    <w:rsid w:val="00AB3A46"/>
    <w:pPr>
      <w:widowControl/>
    </w:pPr>
    <w:rPr>
      <w:sz w:val="20"/>
    </w:rPr>
  </w:style>
  <w:style w:type="character" w:customStyle="1" w:styleId="TextpoznpodarouChar">
    <w:name w:val="Text pozn. pod čarou Char"/>
    <w:basedOn w:val="Standardnpsmoodstavce"/>
    <w:link w:val="Textpoznpodarou"/>
    <w:uiPriority w:val="99"/>
    <w:locked/>
    <w:rsid w:val="00AB3A46"/>
    <w:rPr>
      <w:rFonts w:ascii="Times New Roman" w:hAnsi="Times New Roman" w:cs="Times New Roman"/>
      <w:sz w:val="20"/>
      <w:szCs w:val="20"/>
      <w:lang w:eastAsia="cs-CZ"/>
    </w:rPr>
  </w:style>
  <w:style w:type="paragraph" w:customStyle="1" w:styleId="Styl1">
    <w:name w:val="Styl1"/>
    <w:basedOn w:val="Normln"/>
    <w:uiPriority w:val="99"/>
    <w:rsid w:val="00AB3A46"/>
    <w:pPr>
      <w:widowControl/>
      <w:jc w:val="both"/>
    </w:pPr>
    <w:rPr>
      <w:color w:val="000000"/>
    </w:rPr>
  </w:style>
  <w:style w:type="table" w:styleId="Mkatabulky">
    <w:name w:val="Table Grid"/>
    <w:basedOn w:val="Normlntabulka"/>
    <w:rsid w:val="00AB3A4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4slovan">
    <w:name w:val="Nadpis 4 číslovaný"/>
    <w:basedOn w:val="Nadpis4"/>
    <w:next w:val="Normln"/>
    <w:uiPriority w:val="99"/>
    <w:rsid w:val="00AB3A46"/>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uiPriority w:val="99"/>
    <w:rsid w:val="00AB3A46"/>
    <w:rPr>
      <w:rFonts w:cs="Times New Roman"/>
    </w:rPr>
  </w:style>
  <w:style w:type="character" w:customStyle="1" w:styleId="searchwords">
    <w:name w:val="search_words"/>
    <w:basedOn w:val="Standardnpsmoodstavce"/>
    <w:uiPriority w:val="99"/>
    <w:rsid w:val="00AB3A46"/>
    <w:rPr>
      <w:rFonts w:cs="Times New Roman"/>
    </w:rPr>
  </w:style>
  <w:style w:type="paragraph" w:styleId="Odstavecseseznamem">
    <w:name w:val="List Paragraph"/>
    <w:basedOn w:val="Normln"/>
    <w:uiPriority w:val="34"/>
    <w:qFormat/>
    <w:rsid w:val="00AB3A46"/>
    <w:pPr>
      <w:widowControl/>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uiPriority w:val="99"/>
    <w:rsid w:val="00AB3A46"/>
    <w:pPr>
      <w:widowControl/>
      <w:spacing w:before="120"/>
      <w:ind w:left="283" w:hanging="283"/>
    </w:pPr>
    <w:rPr>
      <w:rFonts w:ascii="Arial" w:hAnsi="Arial"/>
      <w:b/>
      <w:sz w:val="20"/>
      <w:u w:val="single"/>
    </w:rPr>
  </w:style>
  <w:style w:type="character" w:customStyle="1" w:styleId="red-icon">
    <w:name w:val="red-icon"/>
    <w:basedOn w:val="Standardnpsmoodstavce"/>
    <w:uiPriority w:val="99"/>
    <w:rsid w:val="00AB3A46"/>
    <w:rPr>
      <w:rFonts w:cs="Times New Roman"/>
    </w:rPr>
  </w:style>
  <w:style w:type="character" w:customStyle="1" w:styleId="zav">
    <w:name w:val="zav"/>
    <w:basedOn w:val="Standardnpsmoodstavce"/>
    <w:uiPriority w:val="99"/>
    <w:rsid w:val="00AB3A46"/>
    <w:rPr>
      <w:rFonts w:cs="Times New Roman"/>
    </w:rPr>
  </w:style>
  <w:style w:type="paragraph" w:styleId="Normlnweb">
    <w:name w:val="Normal (Web)"/>
    <w:basedOn w:val="Normln"/>
    <w:uiPriority w:val="99"/>
    <w:semiHidden/>
    <w:rsid w:val="00AB3A46"/>
    <w:pPr>
      <w:widowControl/>
      <w:spacing w:before="100" w:beforeAutospacing="1" w:after="100" w:afterAutospacing="1"/>
    </w:pPr>
    <w:rPr>
      <w:szCs w:val="24"/>
    </w:rPr>
  </w:style>
  <w:style w:type="character" w:customStyle="1" w:styleId="nowrap">
    <w:name w:val="nowrap"/>
    <w:basedOn w:val="Standardnpsmoodstavce"/>
    <w:uiPriority w:val="99"/>
    <w:rsid w:val="00AB3A46"/>
    <w:rPr>
      <w:rFonts w:cs="Times New Roman"/>
    </w:rPr>
  </w:style>
  <w:style w:type="character" w:styleId="Odkaznakoment">
    <w:name w:val="annotation reference"/>
    <w:basedOn w:val="Standardnpsmoodstavce"/>
    <w:uiPriority w:val="99"/>
    <w:semiHidden/>
    <w:rsid w:val="007B3D0C"/>
    <w:rPr>
      <w:rFonts w:cs="Times New Roman"/>
      <w:sz w:val="16"/>
      <w:szCs w:val="16"/>
    </w:rPr>
  </w:style>
  <w:style w:type="paragraph" w:styleId="Textkomente">
    <w:name w:val="annotation text"/>
    <w:basedOn w:val="Normln"/>
    <w:link w:val="TextkomenteChar"/>
    <w:uiPriority w:val="99"/>
    <w:semiHidden/>
    <w:rsid w:val="007B3D0C"/>
    <w:rPr>
      <w:sz w:val="20"/>
    </w:rPr>
  </w:style>
  <w:style w:type="character" w:customStyle="1" w:styleId="TextkomenteChar">
    <w:name w:val="Text komentáře Char"/>
    <w:basedOn w:val="Standardnpsmoodstavce"/>
    <w:link w:val="Textkomente"/>
    <w:uiPriority w:val="99"/>
    <w:semiHidden/>
    <w:locked/>
    <w:rsid w:val="007B3D0C"/>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7B3D0C"/>
    <w:rPr>
      <w:b/>
      <w:bCs/>
    </w:rPr>
  </w:style>
  <w:style w:type="character" w:customStyle="1" w:styleId="PedmtkomenteChar">
    <w:name w:val="Předmět komentáře Char"/>
    <w:basedOn w:val="TextkomenteChar"/>
    <w:link w:val="Pedmtkomente"/>
    <w:uiPriority w:val="99"/>
    <w:semiHidden/>
    <w:locked/>
    <w:rsid w:val="007B3D0C"/>
    <w:rPr>
      <w:rFonts w:ascii="Times New Roman" w:hAnsi="Times New Roman" w:cs="Times New Roman"/>
      <w:b/>
      <w:bCs/>
      <w:sz w:val="20"/>
      <w:szCs w:val="20"/>
      <w:lang w:eastAsia="cs-CZ"/>
    </w:rPr>
  </w:style>
  <w:style w:type="paragraph" w:styleId="Revize">
    <w:name w:val="Revision"/>
    <w:hidden/>
    <w:uiPriority w:val="99"/>
    <w:semiHidden/>
    <w:rsid w:val="0091244C"/>
    <w:rPr>
      <w:rFonts w:ascii="Times New Roman" w:eastAsia="Times New Roman" w:hAnsi="Times New Roman"/>
      <w:sz w:val="24"/>
      <w:szCs w:val="20"/>
    </w:rPr>
  </w:style>
  <w:style w:type="paragraph" w:customStyle="1" w:styleId="notindent">
    <w:name w:val="not_indent"/>
    <w:basedOn w:val="Normln"/>
    <w:rsid w:val="00DA28AC"/>
    <w:pPr>
      <w:widowControl/>
      <w:spacing w:before="100" w:beforeAutospacing="1" w:after="100" w:afterAutospacing="1"/>
    </w:pPr>
    <w:rPr>
      <w:szCs w:val="24"/>
    </w:rPr>
  </w:style>
  <w:style w:type="character" w:customStyle="1" w:styleId="fontstyle21">
    <w:name w:val="fontstyle21"/>
    <w:basedOn w:val="Standardnpsmoodstavce"/>
    <w:rsid w:val="006E3CAA"/>
    <w:rPr>
      <w:rFonts w:ascii="Helvetica" w:hAnsi="Helvetica" w:hint="default"/>
      <w:b w:val="0"/>
      <w:bCs w:val="0"/>
      <w:i w:val="0"/>
      <w:iCs w:val="0"/>
      <w:color w:val="000000"/>
      <w:sz w:val="20"/>
      <w:szCs w:val="20"/>
    </w:rPr>
  </w:style>
  <w:style w:type="character" w:customStyle="1" w:styleId="fontstyle31">
    <w:name w:val="fontstyle31"/>
    <w:basedOn w:val="Standardnpsmoodstavce"/>
    <w:rsid w:val="006E3CAA"/>
    <w:rPr>
      <w:rFonts w:ascii="Arial" w:hAnsi="Arial" w:cs="Arial" w:hint="default"/>
      <w:b w:val="0"/>
      <w:bCs w:val="0"/>
      <w:i w:val="0"/>
      <w:iCs w:val="0"/>
      <w:color w:val="000000"/>
      <w:sz w:val="20"/>
      <w:szCs w:val="20"/>
    </w:rPr>
  </w:style>
  <w:style w:type="character" w:customStyle="1" w:styleId="fontstyle01">
    <w:name w:val="fontstyle01"/>
    <w:basedOn w:val="Standardnpsmoodstavce"/>
    <w:rsid w:val="0023391E"/>
    <w:rPr>
      <w:rFonts w:ascii="Arial Narrow" w:hAnsi="Arial Narrow" w:hint="default"/>
      <w:b/>
      <w:bCs/>
      <w:i w:val="0"/>
      <w:iCs w:val="0"/>
      <w:color w:val="000000"/>
      <w:sz w:val="22"/>
      <w:szCs w:val="22"/>
    </w:rPr>
  </w:style>
  <w:style w:type="paragraph" w:styleId="Bezmezer">
    <w:name w:val="No Spacing"/>
    <w:link w:val="BezmezerChar"/>
    <w:uiPriority w:val="1"/>
    <w:qFormat/>
    <w:rsid w:val="002B521A"/>
    <w:rPr>
      <w:rFonts w:asciiTheme="minorHAnsi" w:eastAsiaTheme="minorEastAsia" w:hAnsiTheme="minorHAnsi" w:cstheme="minorBidi"/>
      <w:lang w:val="en-US" w:eastAsia="zh-CN"/>
    </w:rPr>
  </w:style>
  <w:style w:type="character" w:customStyle="1" w:styleId="BezmezerChar">
    <w:name w:val="Bez mezer Char"/>
    <w:basedOn w:val="Standardnpsmoodstavce"/>
    <w:link w:val="Bezmezer"/>
    <w:uiPriority w:val="1"/>
    <w:rsid w:val="002B521A"/>
    <w:rPr>
      <w:rFonts w:asciiTheme="minorHAnsi" w:eastAsiaTheme="minorEastAsia" w:hAnsiTheme="minorHAnsi" w:cstheme="minorBidi"/>
      <w:lang w:val="en-US" w:eastAsia="zh-CN"/>
    </w:rPr>
  </w:style>
  <w:style w:type="paragraph" w:customStyle="1" w:styleId="odstavec">
    <w:name w:val="odstavec"/>
    <w:basedOn w:val="Normln"/>
    <w:rsid w:val="003D6A25"/>
    <w:pPr>
      <w:widowControl/>
      <w:overflowPunct w:val="0"/>
      <w:autoSpaceDE w:val="0"/>
      <w:autoSpaceDN w:val="0"/>
      <w:adjustRightInd w:val="0"/>
      <w:spacing w:after="120"/>
      <w:ind w:firstLine="709"/>
      <w:jc w:val="both"/>
    </w:pPr>
    <w:rPr>
      <w:rFonts w:ascii="Courier New" w:hAnsi="Courier New"/>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75130">
      <w:bodyDiv w:val="1"/>
      <w:marLeft w:val="0"/>
      <w:marRight w:val="0"/>
      <w:marTop w:val="0"/>
      <w:marBottom w:val="0"/>
      <w:divBdr>
        <w:top w:val="none" w:sz="0" w:space="0" w:color="auto"/>
        <w:left w:val="none" w:sz="0" w:space="0" w:color="auto"/>
        <w:bottom w:val="none" w:sz="0" w:space="0" w:color="auto"/>
        <w:right w:val="none" w:sz="0" w:space="0" w:color="auto"/>
      </w:divBdr>
    </w:div>
    <w:div w:id="205414351">
      <w:bodyDiv w:val="1"/>
      <w:marLeft w:val="0"/>
      <w:marRight w:val="0"/>
      <w:marTop w:val="0"/>
      <w:marBottom w:val="0"/>
      <w:divBdr>
        <w:top w:val="none" w:sz="0" w:space="0" w:color="auto"/>
        <w:left w:val="none" w:sz="0" w:space="0" w:color="auto"/>
        <w:bottom w:val="none" w:sz="0" w:space="0" w:color="auto"/>
        <w:right w:val="none" w:sz="0" w:space="0" w:color="auto"/>
      </w:divBdr>
    </w:div>
    <w:div w:id="567961929">
      <w:bodyDiv w:val="1"/>
      <w:marLeft w:val="0"/>
      <w:marRight w:val="0"/>
      <w:marTop w:val="0"/>
      <w:marBottom w:val="0"/>
      <w:divBdr>
        <w:top w:val="none" w:sz="0" w:space="0" w:color="auto"/>
        <w:left w:val="none" w:sz="0" w:space="0" w:color="auto"/>
        <w:bottom w:val="none" w:sz="0" w:space="0" w:color="auto"/>
        <w:right w:val="none" w:sz="0" w:space="0" w:color="auto"/>
      </w:divBdr>
    </w:div>
    <w:div w:id="686833249">
      <w:bodyDiv w:val="1"/>
      <w:marLeft w:val="0"/>
      <w:marRight w:val="0"/>
      <w:marTop w:val="0"/>
      <w:marBottom w:val="0"/>
      <w:divBdr>
        <w:top w:val="none" w:sz="0" w:space="0" w:color="auto"/>
        <w:left w:val="none" w:sz="0" w:space="0" w:color="auto"/>
        <w:bottom w:val="none" w:sz="0" w:space="0" w:color="auto"/>
        <w:right w:val="none" w:sz="0" w:space="0" w:color="auto"/>
      </w:divBdr>
    </w:div>
    <w:div w:id="880291636">
      <w:bodyDiv w:val="1"/>
      <w:marLeft w:val="0"/>
      <w:marRight w:val="0"/>
      <w:marTop w:val="0"/>
      <w:marBottom w:val="0"/>
      <w:divBdr>
        <w:top w:val="none" w:sz="0" w:space="0" w:color="auto"/>
        <w:left w:val="none" w:sz="0" w:space="0" w:color="auto"/>
        <w:bottom w:val="none" w:sz="0" w:space="0" w:color="auto"/>
        <w:right w:val="none" w:sz="0" w:space="0" w:color="auto"/>
      </w:divBdr>
    </w:div>
    <w:div w:id="1249119266">
      <w:bodyDiv w:val="1"/>
      <w:marLeft w:val="0"/>
      <w:marRight w:val="0"/>
      <w:marTop w:val="0"/>
      <w:marBottom w:val="0"/>
      <w:divBdr>
        <w:top w:val="none" w:sz="0" w:space="0" w:color="auto"/>
        <w:left w:val="none" w:sz="0" w:space="0" w:color="auto"/>
        <w:bottom w:val="none" w:sz="0" w:space="0" w:color="auto"/>
        <w:right w:val="none" w:sz="0" w:space="0" w:color="auto"/>
      </w:divBdr>
    </w:div>
    <w:div w:id="1321497856">
      <w:bodyDiv w:val="1"/>
      <w:marLeft w:val="0"/>
      <w:marRight w:val="0"/>
      <w:marTop w:val="0"/>
      <w:marBottom w:val="0"/>
      <w:divBdr>
        <w:top w:val="none" w:sz="0" w:space="0" w:color="auto"/>
        <w:left w:val="none" w:sz="0" w:space="0" w:color="auto"/>
        <w:bottom w:val="none" w:sz="0" w:space="0" w:color="auto"/>
        <w:right w:val="none" w:sz="0" w:space="0" w:color="auto"/>
      </w:divBdr>
    </w:div>
    <w:div w:id="1375353849">
      <w:bodyDiv w:val="1"/>
      <w:marLeft w:val="0"/>
      <w:marRight w:val="0"/>
      <w:marTop w:val="0"/>
      <w:marBottom w:val="0"/>
      <w:divBdr>
        <w:top w:val="none" w:sz="0" w:space="0" w:color="auto"/>
        <w:left w:val="none" w:sz="0" w:space="0" w:color="auto"/>
        <w:bottom w:val="none" w:sz="0" w:space="0" w:color="auto"/>
        <w:right w:val="none" w:sz="0" w:space="0" w:color="auto"/>
      </w:divBdr>
    </w:div>
    <w:div w:id="1596479127">
      <w:marLeft w:val="0"/>
      <w:marRight w:val="0"/>
      <w:marTop w:val="0"/>
      <w:marBottom w:val="0"/>
      <w:divBdr>
        <w:top w:val="none" w:sz="0" w:space="0" w:color="auto"/>
        <w:left w:val="none" w:sz="0" w:space="0" w:color="auto"/>
        <w:bottom w:val="none" w:sz="0" w:space="0" w:color="auto"/>
        <w:right w:val="none" w:sz="0" w:space="0" w:color="auto"/>
      </w:divBdr>
      <w:divsChild>
        <w:div w:id="1596479132">
          <w:marLeft w:val="0"/>
          <w:marRight w:val="0"/>
          <w:marTop w:val="0"/>
          <w:marBottom w:val="0"/>
          <w:divBdr>
            <w:top w:val="none" w:sz="0" w:space="0" w:color="auto"/>
            <w:left w:val="none" w:sz="0" w:space="0" w:color="auto"/>
            <w:bottom w:val="none" w:sz="0" w:space="0" w:color="auto"/>
            <w:right w:val="none" w:sz="0" w:space="0" w:color="auto"/>
          </w:divBdr>
          <w:divsChild>
            <w:div w:id="1596479133">
              <w:marLeft w:val="0"/>
              <w:marRight w:val="0"/>
              <w:marTop w:val="0"/>
              <w:marBottom w:val="0"/>
              <w:divBdr>
                <w:top w:val="none" w:sz="0" w:space="0" w:color="auto"/>
                <w:left w:val="none" w:sz="0" w:space="0" w:color="auto"/>
                <w:bottom w:val="none" w:sz="0" w:space="0" w:color="auto"/>
                <w:right w:val="none" w:sz="0" w:space="0" w:color="auto"/>
              </w:divBdr>
              <w:divsChild>
                <w:div w:id="1596479121">
                  <w:marLeft w:val="0"/>
                  <w:marRight w:val="0"/>
                  <w:marTop w:val="0"/>
                  <w:marBottom w:val="0"/>
                  <w:divBdr>
                    <w:top w:val="none" w:sz="0" w:space="0" w:color="auto"/>
                    <w:left w:val="none" w:sz="0" w:space="0" w:color="auto"/>
                    <w:bottom w:val="none" w:sz="0" w:space="0" w:color="auto"/>
                    <w:right w:val="none" w:sz="0" w:space="0" w:color="auto"/>
                  </w:divBdr>
                  <w:divsChild>
                    <w:div w:id="1596479130">
                      <w:marLeft w:val="0"/>
                      <w:marRight w:val="0"/>
                      <w:marTop w:val="0"/>
                      <w:marBottom w:val="0"/>
                      <w:divBdr>
                        <w:top w:val="none" w:sz="0" w:space="0" w:color="auto"/>
                        <w:left w:val="none" w:sz="0" w:space="0" w:color="auto"/>
                        <w:bottom w:val="none" w:sz="0" w:space="0" w:color="auto"/>
                        <w:right w:val="none" w:sz="0" w:space="0" w:color="auto"/>
                      </w:divBdr>
                      <w:divsChild>
                        <w:div w:id="1596479119">
                          <w:marLeft w:val="0"/>
                          <w:marRight w:val="0"/>
                          <w:marTop w:val="0"/>
                          <w:marBottom w:val="0"/>
                          <w:divBdr>
                            <w:top w:val="none" w:sz="0" w:space="0" w:color="auto"/>
                            <w:left w:val="none" w:sz="0" w:space="0" w:color="auto"/>
                            <w:bottom w:val="none" w:sz="0" w:space="0" w:color="auto"/>
                            <w:right w:val="none" w:sz="0" w:space="0" w:color="auto"/>
                          </w:divBdr>
                          <w:divsChild>
                            <w:div w:id="1596479117">
                              <w:marLeft w:val="0"/>
                              <w:marRight w:val="0"/>
                              <w:marTop w:val="0"/>
                              <w:marBottom w:val="0"/>
                              <w:divBdr>
                                <w:top w:val="none" w:sz="0" w:space="0" w:color="auto"/>
                                <w:left w:val="none" w:sz="0" w:space="0" w:color="auto"/>
                                <w:bottom w:val="none" w:sz="0" w:space="0" w:color="auto"/>
                                <w:right w:val="none" w:sz="0" w:space="0" w:color="auto"/>
                              </w:divBdr>
                              <w:divsChild>
                                <w:div w:id="1596479123">
                                  <w:marLeft w:val="0"/>
                                  <w:marRight w:val="0"/>
                                  <w:marTop w:val="0"/>
                                  <w:marBottom w:val="0"/>
                                  <w:divBdr>
                                    <w:top w:val="none" w:sz="0" w:space="0" w:color="auto"/>
                                    <w:left w:val="none" w:sz="0" w:space="0" w:color="auto"/>
                                    <w:bottom w:val="none" w:sz="0" w:space="0" w:color="auto"/>
                                    <w:right w:val="none" w:sz="0" w:space="0" w:color="auto"/>
                                  </w:divBdr>
                                  <w:divsChild>
                                    <w:div w:id="1596479125">
                                      <w:marLeft w:val="0"/>
                                      <w:marRight w:val="0"/>
                                      <w:marTop w:val="0"/>
                                      <w:marBottom w:val="0"/>
                                      <w:divBdr>
                                        <w:top w:val="none" w:sz="0" w:space="0" w:color="auto"/>
                                        <w:left w:val="none" w:sz="0" w:space="0" w:color="auto"/>
                                        <w:bottom w:val="none" w:sz="0" w:space="0" w:color="auto"/>
                                        <w:right w:val="none" w:sz="0" w:space="0" w:color="auto"/>
                                      </w:divBdr>
                                      <w:divsChild>
                                        <w:div w:id="1596479122">
                                          <w:marLeft w:val="0"/>
                                          <w:marRight w:val="0"/>
                                          <w:marTop w:val="0"/>
                                          <w:marBottom w:val="0"/>
                                          <w:divBdr>
                                            <w:top w:val="none" w:sz="0" w:space="0" w:color="auto"/>
                                            <w:left w:val="none" w:sz="0" w:space="0" w:color="auto"/>
                                            <w:bottom w:val="none" w:sz="0" w:space="0" w:color="auto"/>
                                            <w:right w:val="none" w:sz="0" w:space="0" w:color="auto"/>
                                          </w:divBdr>
                                          <w:divsChild>
                                            <w:div w:id="1596479126">
                                              <w:marLeft w:val="0"/>
                                              <w:marRight w:val="0"/>
                                              <w:marTop w:val="0"/>
                                              <w:marBottom w:val="0"/>
                                              <w:divBdr>
                                                <w:top w:val="none" w:sz="0" w:space="0" w:color="auto"/>
                                                <w:left w:val="none" w:sz="0" w:space="0" w:color="auto"/>
                                                <w:bottom w:val="none" w:sz="0" w:space="0" w:color="auto"/>
                                                <w:right w:val="none" w:sz="0" w:space="0" w:color="auto"/>
                                              </w:divBdr>
                                              <w:divsChild>
                                                <w:div w:id="1596479128">
                                                  <w:marLeft w:val="0"/>
                                                  <w:marRight w:val="0"/>
                                                  <w:marTop w:val="0"/>
                                                  <w:marBottom w:val="0"/>
                                                  <w:divBdr>
                                                    <w:top w:val="none" w:sz="0" w:space="0" w:color="auto"/>
                                                    <w:left w:val="none" w:sz="0" w:space="0" w:color="auto"/>
                                                    <w:bottom w:val="none" w:sz="0" w:space="0" w:color="auto"/>
                                                    <w:right w:val="none" w:sz="0" w:space="0" w:color="auto"/>
                                                  </w:divBdr>
                                                  <w:divsChild>
                                                    <w:div w:id="1596479131">
                                                      <w:marLeft w:val="0"/>
                                                      <w:marRight w:val="0"/>
                                                      <w:marTop w:val="0"/>
                                                      <w:marBottom w:val="0"/>
                                                      <w:divBdr>
                                                        <w:top w:val="none" w:sz="0" w:space="0" w:color="auto"/>
                                                        <w:left w:val="none" w:sz="0" w:space="0" w:color="auto"/>
                                                        <w:bottom w:val="none" w:sz="0" w:space="0" w:color="auto"/>
                                                        <w:right w:val="none" w:sz="0" w:space="0" w:color="auto"/>
                                                      </w:divBdr>
                                                      <w:divsChild>
                                                        <w:div w:id="1596479124">
                                                          <w:marLeft w:val="0"/>
                                                          <w:marRight w:val="0"/>
                                                          <w:marTop w:val="0"/>
                                                          <w:marBottom w:val="0"/>
                                                          <w:divBdr>
                                                            <w:top w:val="none" w:sz="0" w:space="0" w:color="auto"/>
                                                            <w:left w:val="none" w:sz="0" w:space="0" w:color="auto"/>
                                                            <w:bottom w:val="none" w:sz="0" w:space="0" w:color="auto"/>
                                                            <w:right w:val="none" w:sz="0" w:space="0" w:color="auto"/>
                                                          </w:divBdr>
                                                          <w:divsChild>
                                                            <w:div w:id="1596479118">
                                                              <w:marLeft w:val="0"/>
                                                              <w:marRight w:val="0"/>
                                                              <w:marTop w:val="0"/>
                                                              <w:marBottom w:val="0"/>
                                                              <w:divBdr>
                                                                <w:top w:val="none" w:sz="0" w:space="0" w:color="auto"/>
                                                                <w:left w:val="none" w:sz="0" w:space="0" w:color="auto"/>
                                                                <w:bottom w:val="none" w:sz="0" w:space="0" w:color="auto"/>
                                                                <w:right w:val="none" w:sz="0" w:space="0" w:color="auto"/>
                                                              </w:divBdr>
                                                              <w:divsChild>
                                                                <w:div w:id="1596479129">
                                                                  <w:marLeft w:val="0"/>
                                                                  <w:marRight w:val="0"/>
                                                                  <w:marTop w:val="0"/>
                                                                  <w:marBottom w:val="0"/>
                                                                  <w:divBdr>
                                                                    <w:top w:val="none" w:sz="0" w:space="0" w:color="auto"/>
                                                                    <w:left w:val="none" w:sz="0" w:space="0" w:color="auto"/>
                                                                    <w:bottom w:val="none" w:sz="0" w:space="0" w:color="auto"/>
                                                                    <w:right w:val="none" w:sz="0" w:space="0" w:color="auto"/>
                                                                  </w:divBdr>
                                                                  <w:divsChild>
                                                                    <w:div w:id="15964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7CCD6D-513B-4D42-A36C-278A2B18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9290</Words>
  <Characters>54815</Characters>
  <Application>Microsoft Office Word</Application>
  <DocSecurity>8</DocSecurity>
  <Lines>456</Lines>
  <Paragraphs>127</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Parlament CR</Company>
  <LinksUpToDate>false</LinksUpToDate>
  <CharactersWithSpaces>63978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Kolar Petr</dc:creator>
  <cp:lastModifiedBy>Jan Husák</cp:lastModifiedBy>
  <cp:revision>4</cp:revision>
  <cp:lastPrinted>2019-04-01T12:27:00Z</cp:lastPrinted>
  <dcterms:created xsi:type="dcterms:W3CDTF">2019-04-11T08:52:00Z</dcterms:created>
  <dcterms:modified xsi:type="dcterms:W3CDTF">2019-04-11T08:56:00Z</dcterms:modified>
</cp:coreProperties>
</file>