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0D8" w:rsidRPr="00454F1C" w:rsidRDefault="00195782" w:rsidP="006F35B7">
      <w:pPr>
        <w:spacing w:after="120"/>
        <w:jc w:val="center"/>
        <w:rPr>
          <w:b/>
          <w:bCs/>
          <w:sz w:val="28"/>
          <w:szCs w:val="28"/>
        </w:rPr>
      </w:pPr>
      <w:r w:rsidRPr="00454F1C">
        <w:rPr>
          <w:b/>
          <w:bCs/>
          <w:sz w:val="28"/>
          <w:szCs w:val="28"/>
        </w:rPr>
        <w:t>PROVÁDĚCÍ KUPNÍ SMLOUVA</w:t>
      </w:r>
    </w:p>
    <w:p w:rsidR="00454F1C" w:rsidRPr="00454F1C" w:rsidRDefault="00195782" w:rsidP="006F35B7">
      <w:pPr>
        <w:spacing w:after="120"/>
        <w:jc w:val="center"/>
        <w:rPr>
          <w:bCs/>
        </w:rPr>
      </w:pPr>
      <w:r w:rsidRPr="00454F1C">
        <w:rPr>
          <w:bCs/>
        </w:rPr>
        <w:t xml:space="preserve">uzavřená na základě rámcové smlouvy ze dne </w:t>
      </w:r>
      <w:r w:rsidR="0036080F">
        <w:rPr>
          <w:bCs/>
        </w:rPr>
        <w:t>29.6.2012</w:t>
      </w:r>
      <w:r w:rsidRPr="00454F1C">
        <w:rPr>
          <w:bCs/>
        </w:rPr>
        <w:t xml:space="preserve"> uzavřené na základě výsledků výběrového řízení pro veřejnou zakázku „Dodávka výpočetní techniky na roky 2012 – 2015</w:t>
      </w:r>
      <w:r w:rsidRPr="00D822BC">
        <w:rPr>
          <w:bCs/>
        </w:rPr>
        <w:t>“</w:t>
      </w:r>
      <w:r w:rsidR="00454F1C" w:rsidRPr="00D822BC">
        <w:rPr>
          <w:bCs/>
        </w:rPr>
        <w:t xml:space="preserve">, část </w:t>
      </w:r>
      <w:r w:rsidR="0036080F">
        <w:rPr>
          <w:bCs/>
        </w:rPr>
        <w:t>2</w:t>
      </w:r>
      <w:r w:rsidR="00454F1C" w:rsidRPr="00D822BC">
        <w:rPr>
          <w:bCs/>
        </w:rPr>
        <w:t xml:space="preserve"> Dodávky </w:t>
      </w:r>
      <w:r w:rsidR="00A04116">
        <w:rPr>
          <w:bCs/>
        </w:rPr>
        <w:t>velk</w:t>
      </w:r>
      <w:r w:rsidR="00454F1C" w:rsidRPr="00D822BC">
        <w:rPr>
          <w:bCs/>
        </w:rPr>
        <w:t>é výpočetní techniky (dále jen „Rámcová smlouva“)</w:t>
      </w:r>
    </w:p>
    <w:p w:rsidR="00195782" w:rsidRPr="00454F1C" w:rsidRDefault="00454F1C" w:rsidP="006F35B7">
      <w:pPr>
        <w:spacing w:after="120"/>
        <w:jc w:val="center"/>
        <w:rPr>
          <w:bCs/>
        </w:rPr>
      </w:pPr>
      <w:r w:rsidRPr="00454F1C">
        <w:rPr>
          <w:bCs/>
        </w:rPr>
        <w:t xml:space="preserve">a dle výzvy k podání nabídek </w:t>
      </w:r>
      <w:r w:rsidR="000732EB">
        <w:rPr>
          <w:bCs/>
        </w:rPr>
        <w:t xml:space="preserve">pro </w:t>
      </w:r>
      <w:r w:rsidR="000732EB" w:rsidRPr="00D822BC">
        <w:rPr>
          <w:b/>
          <w:bCs/>
        </w:rPr>
        <w:t xml:space="preserve">minitendr </w:t>
      </w:r>
      <w:r w:rsidRPr="00D822BC">
        <w:rPr>
          <w:b/>
          <w:bCs/>
        </w:rPr>
        <w:t xml:space="preserve">č. </w:t>
      </w:r>
      <w:r w:rsidR="00B914E7">
        <w:rPr>
          <w:b/>
          <w:bCs/>
        </w:rPr>
        <w:t>3</w:t>
      </w:r>
      <w:r w:rsidR="00195782" w:rsidRPr="00454F1C">
        <w:rPr>
          <w:bCs/>
        </w:rPr>
        <w:t xml:space="preserve"> </w:t>
      </w:r>
      <w:bookmarkStart w:id="0" w:name="_GoBack"/>
      <w:bookmarkEnd w:id="0"/>
    </w:p>
    <w:p w:rsidR="007260D8" w:rsidRDefault="007260D8" w:rsidP="006F35B7">
      <w:pPr>
        <w:spacing w:after="120"/>
        <w:jc w:val="both"/>
      </w:pPr>
      <w:r>
        <w:t>Smluvní strany:</w:t>
      </w:r>
    </w:p>
    <w:p w:rsidR="007260D8" w:rsidRPr="004B5B77" w:rsidRDefault="007260D8" w:rsidP="00317B7F">
      <w:pPr>
        <w:pStyle w:val="Odstavecseseznamem"/>
        <w:numPr>
          <w:ilvl w:val="0"/>
          <w:numId w:val="8"/>
        </w:numPr>
        <w:spacing w:after="0"/>
        <w:ind w:left="426" w:hanging="426"/>
        <w:jc w:val="both"/>
        <w:rPr>
          <w:b/>
          <w:bCs/>
        </w:rPr>
      </w:pPr>
      <w:r w:rsidRPr="004B5B77">
        <w:rPr>
          <w:b/>
          <w:bCs/>
        </w:rPr>
        <w:t>Fyzikální ústav AV ČR, v.v.i.</w:t>
      </w:r>
    </w:p>
    <w:p w:rsidR="007260D8" w:rsidRDefault="007260D8" w:rsidP="00317B7F">
      <w:pPr>
        <w:spacing w:after="0"/>
        <w:jc w:val="both"/>
      </w:pPr>
      <w:r>
        <w:t>Sídlo:</w:t>
      </w:r>
      <w:r>
        <w:tab/>
      </w:r>
      <w:r>
        <w:tab/>
      </w:r>
      <w:r w:rsidR="00274854">
        <w:tab/>
      </w:r>
      <w:r w:rsidR="00274854">
        <w:tab/>
      </w:r>
      <w:r w:rsidRPr="00B53A1D">
        <w:t>Na Slovance 2, 182 21 Praha 8</w:t>
      </w:r>
    </w:p>
    <w:p w:rsidR="004B5B77" w:rsidRDefault="004B5B77" w:rsidP="00317B7F">
      <w:pPr>
        <w:spacing w:after="0"/>
        <w:jc w:val="both"/>
      </w:pPr>
      <w:r>
        <w:t>Oprávnění jednat</w:t>
      </w:r>
      <w:r w:rsidR="007260D8">
        <w:t>:</w:t>
      </w:r>
    </w:p>
    <w:p w:rsidR="007260D8" w:rsidRDefault="004B5B77" w:rsidP="00317B7F">
      <w:pPr>
        <w:pStyle w:val="Odstavecseseznamem"/>
        <w:numPr>
          <w:ilvl w:val="0"/>
          <w:numId w:val="7"/>
        </w:numPr>
        <w:spacing w:after="0"/>
        <w:ind w:left="426"/>
        <w:jc w:val="both"/>
      </w:pPr>
      <w:r>
        <w:t>ve věcech smluvních:</w:t>
      </w:r>
      <w:r w:rsidR="007260D8">
        <w:tab/>
      </w:r>
      <w:r w:rsidR="00274854">
        <w:t>doc. Jan Řídký, Dr</w:t>
      </w:r>
      <w:r w:rsidR="007260D8" w:rsidRPr="00B53A1D">
        <w:t>Sc., ředitel</w:t>
      </w:r>
    </w:p>
    <w:p w:rsidR="004B5B77" w:rsidRPr="004B5B77" w:rsidRDefault="004B5B77" w:rsidP="00317B7F">
      <w:pPr>
        <w:pStyle w:val="Odstavecseseznamem"/>
        <w:numPr>
          <w:ilvl w:val="0"/>
          <w:numId w:val="7"/>
        </w:numPr>
        <w:spacing w:after="0"/>
        <w:ind w:left="425" w:hanging="357"/>
      </w:pPr>
      <w:r w:rsidRPr="004B5B77">
        <w:t>ve věcech technických:</w:t>
      </w:r>
      <w:r w:rsidRPr="004B5B77">
        <w:tab/>
      </w:r>
      <w:r w:rsidRPr="004B5B77">
        <w:rPr>
          <w:rFonts w:cs="Arial"/>
        </w:rPr>
        <w:t xml:space="preserve">Jaroslav Charfreitag, </w:t>
      </w:r>
    </w:p>
    <w:p w:rsidR="004B5B77" w:rsidRPr="004B5B77" w:rsidRDefault="004B5B77" w:rsidP="00317B7F">
      <w:pPr>
        <w:spacing w:after="0"/>
        <w:ind w:left="2520" w:firstLine="312"/>
      </w:pPr>
      <w:r w:rsidRPr="004B5B77">
        <w:rPr>
          <w:rFonts w:cs="Arial"/>
        </w:rPr>
        <w:t xml:space="preserve">tel. +420 266 052 546; e-mail: </w:t>
      </w:r>
      <w:r w:rsidR="00B914E7">
        <w:rPr>
          <w:rFonts w:cs="Arial"/>
        </w:rPr>
        <w:t>Jaroslav.C</w:t>
      </w:r>
      <w:r w:rsidRPr="004B5B77">
        <w:rPr>
          <w:rFonts w:cs="Arial"/>
        </w:rPr>
        <w:t>harfreitag@</w:t>
      </w:r>
      <w:r w:rsidR="00B914E7">
        <w:rPr>
          <w:rFonts w:cs="Arial"/>
        </w:rPr>
        <w:t>eli-beams.eu</w:t>
      </w:r>
    </w:p>
    <w:p w:rsidR="007260D8" w:rsidRPr="00991CC4" w:rsidRDefault="004B5B77" w:rsidP="00317B7F">
      <w:pPr>
        <w:spacing w:after="0"/>
        <w:jc w:val="both"/>
      </w:pPr>
      <w:r>
        <w:t>bank. spojení:</w:t>
      </w:r>
      <w:r>
        <w:tab/>
      </w:r>
      <w:r w:rsidR="00274854">
        <w:tab/>
      </w:r>
      <w:r w:rsidR="00274854">
        <w:tab/>
        <w:t>UniCredit Bank Czech Republic, a.s.</w:t>
      </w:r>
    </w:p>
    <w:p w:rsidR="007260D8" w:rsidRDefault="004B5B77" w:rsidP="00317B7F">
      <w:pPr>
        <w:spacing w:after="0"/>
        <w:jc w:val="both"/>
      </w:pPr>
      <w:r w:rsidRPr="00991CC4">
        <w:t>číslo účtu:</w:t>
      </w:r>
      <w:r w:rsidRPr="00991CC4">
        <w:tab/>
      </w:r>
      <w:r w:rsidR="00274854">
        <w:tab/>
      </w:r>
      <w:r w:rsidR="00274854">
        <w:tab/>
        <w:t>2106551053/2700</w:t>
      </w:r>
      <w:r w:rsidR="007260D8">
        <w:t xml:space="preserve">            </w:t>
      </w:r>
    </w:p>
    <w:p w:rsidR="007260D8" w:rsidRDefault="007260D8" w:rsidP="00317B7F">
      <w:pPr>
        <w:spacing w:after="0"/>
        <w:jc w:val="both"/>
      </w:pPr>
      <w:r>
        <w:t>IČ</w:t>
      </w:r>
      <w:r w:rsidR="00296148">
        <w:t>O</w:t>
      </w:r>
      <w:r>
        <w:t>:</w:t>
      </w:r>
      <w:r>
        <w:tab/>
      </w:r>
      <w:r w:rsidR="00274854">
        <w:tab/>
      </w:r>
      <w:r w:rsidR="00274854">
        <w:tab/>
      </w:r>
      <w:r w:rsidR="00274854">
        <w:tab/>
      </w:r>
      <w:r w:rsidRPr="00B53A1D">
        <w:t>683</w:t>
      </w:r>
      <w:r w:rsidR="004B5B77">
        <w:t xml:space="preserve"> </w:t>
      </w:r>
      <w:r w:rsidRPr="00B53A1D">
        <w:t>78</w:t>
      </w:r>
      <w:r w:rsidR="004B5B77">
        <w:t xml:space="preserve"> </w:t>
      </w:r>
      <w:r w:rsidRPr="00B53A1D">
        <w:t>271</w:t>
      </w:r>
      <w:r>
        <w:tab/>
      </w:r>
    </w:p>
    <w:p w:rsidR="007260D8" w:rsidRDefault="007260D8" w:rsidP="00317B7F">
      <w:pPr>
        <w:spacing w:after="0"/>
        <w:jc w:val="both"/>
      </w:pPr>
      <w:r>
        <w:t>DIČ:</w:t>
      </w:r>
      <w:r w:rsidRPr="005360B6">
        <w:t xml:space="preserve"> </w:t>
      </w:r>
      <w:r>
        <w:tab/>
      </w:r>
      <w:r w:rsidR="00274854">
        <w:tab/>
      </w:r>
      <w:r w:rsidR="00274854">
        <w:tab/>
      </w:r>
      <w:r w:rsidR="00274854">
        <w:tab/>
      </w:r>
      <w:r w:rsidR="004B5B77" w:rsidRPr="00677B26">
        <w:t>CZ68378271</w:t>
      </w:r>
    </w:p>
    <w:p w:rsidR="007260D8" w:rsidRDefault="007260D8" w:rsidP="00454F1C">
      <w:pPr>
        <w:spacing w:after="120"/>
        <w:jc w:val="both"/>
      </w:pPr>
      <w:r>
        <w:t>Právní forma:</w:t>
      </w:r>
      <w:r>
        <w:tab/>
      </w:r>
      <w:r w:rsidR="00454F1C">
        <w:tab/>
      </w:r>
      <w:r w:rsidR="00454F1C">
        <w:tab/>
      </w:r>
      <w:r>
        <w:t>veřejná výzkumná instituce</w:t>
      </w:r>
    </w:p>
    <w:p w:rsidR="007260D8" w:rsidRDefault="007260D8" w:rsidP="00454F1C">
      <w:pPr>
        <w:spacing w:after="240"/>
        <w:jc w:val="both"/>
      </w:pPr>
      <w:r>
        <w:t>(dále jen „</w:t>
      </w:r>
      <w:r w:rsidR="004B5B77" w:rsidRPr="00454F1C">
        <w:rPr>
          <w:b/>
        </w:rPr>
        <w:t>kupující</w:t>
      </w:r>
      <w:r>
        <w:t>“) na straně jedné,</w:t>
      </w:r>
    </w:p>
    <w:p w:rsidR="007260D8" w:rsidRDefault="007260D8" w:rsidP="00454F1C">
      <w:pPr>
        <w:spacing w:after="120"/>
        <w:jc w:val="both"/>
      </w:pPr>
      <w:r>
        <w:t>a</w:t>
      </w:r>
    </w:p>
    <w:p w:rsidR="007260D8" w:rsidRPr="00454F1C" w:rsidRDefault="00454F1C" w:rsidP="00317B7F">
      <w:pPr>
        <w:pStyle w:val="Odstavecseseznamem"/>
        <w:numPr>
          <w:ilvl w:val="0"/>
          <w:numId w:val="8"/>
        </w:numPr>
        <w:spacing w:after="0"/>
        <w:ind w:left="426" w:hanging="426"/>
        <w:jc w:val="both"/>
        <w:rPr>
          <w:b/>
          <w:bCs/>
          <w:sz w:val="18"/>
          <w:szCs w:val="18"/>
        </w:rPr>
      </w:pPr>
      <w:r w:rsidRPr="009E58E8">
        <w:rPr>
          <w:b/>
          <w:bCs/>
          <w:sz w:val="18"/>
          <w:szCs w:val="18"/>
          <w:highlight w:val="yellow"/>
        </w:rPr>
        <w:t>_____________</w:t>
      </w:r>
    </w:p>
    <w:p w:rsidR="007260D8" w:rsidRPr="003F6A16" w:rsidRDefault="007260D8" w:rsidP="00317B7F">
      <w:pPr>
        <w:spacing w:after="0"/>
        <w:jc w:val="both"/>
      </w:pPr>
      <w:r>
        <w:t>Sídlo:</w:t>
      </w:r>
      <w:r>
        <w:tab/>
      </w:r>
      <w:r w:rsidR="004B5B77">
        <w:tab/>
      </w:r>
      <w:r w:rsidR="009E58E8">
        <w:tab/>
      </w:r>
      <w:r w:rsidR="009E58E8">
        <w:tab/>
      </w:r>
      <w:r w:rsidR="009E58E8" w:rsidRPr="009E58E8">
        <w:rPr>
          <w:highlight w:val="yellow"/>
        </w:rPr>
        <w:t>_______________________</w:t>
      </w:r>
      <w:r w:rsidR="00274854">
        <w:tab/>
      </w:r>
      <w:r w:rsidR="00274854">
        <w:tab/>
      </w:r>
    </w:p>
    <w:p w:rsidR="006F35B7" w:rsidRPr="003F6A16" w:rsidRDefault="006F35B7" w:rsidP="00317B7F">
      <w:pPr>
        <w:spacing w:after="0"/>
        <w:jc w:val="both"/>
      </w:pPr>
      <w:r w:rsidRPr="003F6A16">
        <w:t>Oprávnění jednat:</w:t>
      </w:r>
    </w:p>
    <w:p w:rsidR="00454F1C" w:rsidRPr="00274854" w:rsidRDefault="006F35B7" w:rsidP="00454F1C">
      <w:pPr>
        <w:pStyle w:val="Odstavecseseznamem"/>
        <w:numPr>
          <w:ilvl w:val="0"/>
          <w:numId w:val="7"/>
        </w:numPr>
        <w:spacing w:after="0"/>
        <w:ind w:left="426"/>
        <w:jc w:val="both"/>
      </w:pPr>
      <w:r w:rsidRPr="003F6A16">
        <w:t>ve věcech smluvních:</w:t>
      </w:r>
      <w:r w:rsidRPr="003F6A16">
        <w:tab/>
      </w:r>
      <w:r w:rsidR="009E58E8" w:rsidRPr="009E58E8">
        <w:rPr>
          <w:highlight w:val="yellow"/>
        </w:rPr>
        <w:t>_______________________</w:t>
      </w:r>
    </w:p>
    <w:p w:rsidR="006F35B7" w:rsidRPr="00274854" w:rsidRDefault="006F35B7" w:rsidP="00317B7F">
      <w:pPr>
        <w:pStyle w:val="Odstavecseseznamem"/>
        <w:spacing w:after="0"/>
        <w:ind w:left="2832"/>
        <w:jc w:val="both"/>
      </w:pPr>
    </w:p>
    <w:p w:rsidR="00454F1C" w:rsidRPr="003F6A16" w:rsidRDefault="006F35B7" w:rsidP="00454F1C">
      <w:pPr>
        <w:pStyle w:val="Odstavecseseznamem"/>
        <w:numPr>
          <w:ilvl w:val="0"/>
          <w:numId w:val="7"/>
        </w:numPr>
        <w:spacing w:after="0"/>
        <w:ind w:left="426"/>
        <w:jc w:val="both"/>
      </w:pPr>
      <w:r w:rsidRPr="00274854">
        <w:t>ve věcech technických:</w:t>
      </w:r>
      <w:r w:rsidRPr="00274854">
        <w:tab/>
      </w:r>
      <w:r w:rsidR="009E58E8" w:rsidRPr="009E58E8">
        <w:rPr>
          <w:highlight w:val="yellow"/>
        </w:rPr>
        <w:t>_______________________</w:t>
      </w:r>
    </w:p>
    <w:p w:rsidR="006F35B7" w:rsidRPr="003F6A16" w:rsidRDefault="006F35B7" w:rsidP="00317B7F">
      <w:pPr>
        <w:pStyle w:val="Odstavecseseznamem"/>
        <w:spacing w:after="0"/>
        <w:ind w:left="2832"/>
        <w:jc w:val="both"/>
      </w:pPr>
    </w:p>
    <w:p w:rsidR="007260D8" w:rsidRPr="006069A3" w:rsidRDefault="007260D8" w:rsidP="00317B7F">
      <w:pPr>
        <w:spacing w:after="0"/>
        <w:jc w:val="both"/>
      </w:pPr>
      <w:r w:rsidRPr="003F6A16">
        <w:t>bank. spojení:</w:t>
      </w:r>
      <w:r w:rsidR="004B5B77" w:rsidRPr="003F6A16">
        <w:tab/>
      </w:r>
      <w:r w:rsidR="00274854">
        <w:tab/>
      </w:r>
      <w:r w:rsidR="00274854">
        <w:tab/>
      </w:r>
      <w:r w:rsidR="009E58E8" w:rsidRPr="009E58E8">
        <w:rPr>
          <w:highlight w:val="yellow"/>
        </w:rPr>
        <w:t>_______________________</w:t>
      </w:r>
      <w:r w:rsidR="004B5B77" w:rsidRPr="006069A3">
        <w:tab/>
      </w:r>
    </w:p>
    <w:p w:rsidR="004B5B77" w:rsidRPr="003F6A16" w:rsidRDefault="007260D8" w:rsidP="00317B7F">
      <w:pPr>
        <w:spacing w:after="0"/>
        <w:jc w:val="both"/>
      </w:pPr>
      <w:r w:rsidRPr="006069A3">
        <w:t>číslo účtu:</w:t>
      </w:r>
      <w:r w:rsidR="004B5B77" w:rsidRPr="006069A3">
        <w:tab/>
      </w:r>
      <w:r w:rsidR="00274854" w:rsidRPr="006069A3">
        <w:tab/>
      </w:r>
      <w:r w:rsidR="00274854" w:rsidRPr="006069A3">
        <w:tab/>
      </w:r>
      <w:r w:rsidR="009E58E8" w:rsidRPr="009E58E8">
        <w:rPr>
          <w:highlight w:val="yellow"/>
        </w:rPr>
        <w:t>_______________________</w:t>
      </w:r>
    </w:p>
    <w:p w:rsidR="007260D8" w:rsidRPr="003F6A16" w:rsidRDefault="007260D8" w:rsidP="00317B7F">
      <w:pPr>
        <w:spacing w:after="0"/>
        <w:jc w:val="both"/>
      </w:pPr>
      <w:r w:rsidRPr="003F6A16">
        <w:t>DIČ:</w:t>
      </w:r>
      <w:r w:rsidR="004B5B77" w:rsidRPr="003F6A16">
        <w:tab/>
      </w:r>
      <w:r w:rsidR="00274854">
        <w:tab/>
      </w:r>
      <w:r w:rsidR="00274854">
        <w:tab/>
      </w:r>
      <w:r w:rsidR="00274854">
        <w:tab/>
      </w:r>
      <w:r w:rsidR="009E58E8" w:rsidRPr="009E58E8">
        <w:rPr>
          <w:highlight w:val="yellow"/>
        </w:rPr>
        <w:t>_______________________</w:t>
      </w:r>
    </w:p>
    <w:p w:rsidR="007260D8" w:rsidRPr="00274854" w:rsidRDefault="007260D8" w:rsidP="00454F1C">
      <w:pPr>
        <w:spacing w:after="120"/>
        <w:jc w:val="both"/>
        <w:rPr>
          <w:b/>
        </w:rPr>
      </w:pPr>
      <w:r w:rsidRPr="003F6A16">
        <w:t>IČ</w:t>
      </w:r>
      <w:r w:rsidR="00296148">
        <w:t>O</w:t>
      </w:r>
      <w:r w:rsidRPr="003F6A16">
        <w:t>:</w:t>
      </w:r>
      <w:r w:rsidR="004B5B77" w:rsidRPr="003F6A16">
        <w:tab/>
      </w:r>
      <w:r w:rsidR="00274854">
        <w:tab/>
      </w:r>
      <w:r w:rsidR="00274854">
        <w:tab/>
      </w:r>
      <w:r w:rsidR="00274854">
        <w:tab/>
      </w:r>
      <w:r w:rsidR="009E58E8" w:rsidRPr="009E58E8">
        <w:rPr>
          <w:highlight w:val="yellow"/>
        </w:rPr>
        <w:t>_______________________</w:t>
      </w:r>
      <w:r w:rsidRPr="00274854">
        <w:rPr>
          <w:b/>
        </w:rPr>
        <w:tab/>
      </w:r>
    </w:p>
    <w:p w:rsidR="007260D8" w:rsidRDefault="007260D8" w:rsidP="00454F1C">
      <w:pPr>
        <w:spacing w:after="240"/>
        <w:jc w:val="both"/>
      </w:pPr>
      <w:r>
        <w:t>(</w:t>
      </w:r>
      <w:r w:rsidR="006F35B7">
        <w:t xml:space="preserve">společně </w:t>
      </w:r>
      <w:r>
        <w:t>dále jen „</w:t>
      </w:r>
      <w:r w:rsidR="006F35B7" w:rsidRPr="00454F1C">
        <w:rPr>
          <w:b/>
        </w:rPr>
        <w:t>prodávající</w:t>
      </w:r>
      <w:r>
        <w:t>“) na straně druhé,</w:t>
      </w:r>
    </w:p>
    <w:p w:rsidR="007260D8" w:rsidRDefault="006F35B7" w:rsidP="00454F1C">
      <w:pPr>
        <w:spacing w:after="240"/>
        <w:jc w:val="both"/>
      </w:pPr>
      <w:r>
        <w:t>společně dále také jako „</w:t>
      </w:r>
      <w:r w:rsidRPr="00454F1C">
        <w:rPr>
          <w:b/>
        </w:rPr>
        <w:t>smluvní strany</w:t>
      </w:r>
      <w:r>
        <w:t>“</w:t>
      </w:r>
    </w:p>
    <w:p w:rsidR="007260D8" w:rsidRDefault="007260D8" w:rsidP="00C40AFC">
      <w:pPr>
        <w:spacing w:after="60"/>
        <w:jc w:val="both"/>
      </w:pPr>
      <w:r w:rsidRPr="003F6A16">
        <w:t xml:space="preserve">se níže uvedeného dne, měsíce a roku dohodly </w:t>
      </w:r>
      <w:r>
        <w:t xml:space="preserve">uzavřít </w:t>
      </w:r>
      <w:r w:rsidR="00454F1C">
        <w:t>prováděcí kupní</w:t>
      </w:r>
      <w:r w:rsidR="006F35B7">
        <w:t xml:space="preserve"> </w:t>
      </w:r>
      <w:r>
        <w:t>smlouvu tohoto znění (dále jen „</w:t>
      </w:r>
      <w:r w:rsidRPr="00454F1C">
        <w:rPr>
          <w:b/>
        </w:rPr>
        <w:t>smlouva</w:t>
      </w:r>
      <w:r>
        <w:t>“):</w:t>
      </w:r>
    </w:p>
    <w:p w:rsidR="00454F1C" w:rsidRDefault="00454F1C">
      <w:pPr>
        <w:spacing w:after="0" w:line="240" w:lineRule="auto"/>
      </w:pPr>
      <w:r>
        <w:br w:type="page"/>
      </w:r>
    </w:p>
    <w:p w:rsidR="007260D8" w:rsidRPr="00235A51" w:rsidRDefault="00585485" w:rsidP="007146CB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I. </w:t>
      </w:r>
      <w:r w:rsidR="007260D8" w:rsidRPr="00235A51">
        <w:rPr>
          <w:b/>
          <w:bCs/>
        </w:rPr>
        <w:t>Předmět smlouvy</w:t>
      </w:r>
    </w:p>
    <w:p w:rsidR="007260D8" w:rsidRDefault="007260D8" w:rsidP="00F22F7B">
      <w:pPr>
        <w:ind w:left="709" w:hanging="709"/>
        <w:jc w:val="both"/>
      </w:pPr>
      <w:r>
        <w:t>1.</w:t>
      </w:r>
      <w:r>
        <w:tab/>
        <w:t xml:space="preserve">Předmětem této smlouvy je na jedné straně závazek </w:t>
      </w:r>
      <w:r w:rsidR="00CF411E">
        <w:t>prodávajícíh</w:t>
      </w:r>
      <w:r w:rsidR="00454F1C">
        <w:t>o</w:t>
      </w:r>
      <w:r>
        <w:t xml:space="preserve"> k</w:t>
      </w:r>
      <w:r w:rsidR="00454F1C">
        <w:t> dodání a provedení m</w:t>
      </w:r>
      <w:r w:rsidR="00F9355E">
        <w:t xml:space="preserve">ontáže </w:t>
      </w:r>
      <w:r w:rsidR="00454F1C">
        <w:t xml:space="preserve">výpočetní techniky specifikované v příloze č. 1 této smlouvy a </w:t>
      </w:r>
      <w:r>
        <w:t xml:space="preserve">na straně druhé závazek </w:t>
      </w:r>
      <w:r w:rsidR="00CF411E">
        <w:t>kupujícího</w:t>
      </w:r>
      <w:r>
        <w:t xml:space="preserve"> uhradit </w:t>
      </w:r>
      <w:r w:rsidR="00CF411E">
        <w:t>prodávajícím</w:t>
      </w:r>
      <w:r>
        <w:t xml:space="preserve"> cenu sjednanou </w:t>
      </w:r>
      <w:r w:rsidR="000732EB">
        <w:t>dle této smlouvy</w:t>
      </w:r>
      <w:r>
        <w:t>.</w:t>
      </w:r>
    </w:p>
    <w:p w:rsidR="00F9355E" w:rsidRDefault="00F9355E" w:rsidP="00F9355E">
      <w:pPr>
        <w:widowControl w:val="0"/>
        <w:autoSpaceDE w:val="0"/>
        <w:autoSpaceDN w:val="0"/>
        <w:adjustRightInd w:val="0"/>
        <w:spacing w:line="178" w:lineRule="atLeast"/>
        <w:ind w:left="426" w:hanging="426"/>
        <w:jc w:val="both"/>
        <w:rPr>
          <w:szCs w:val="20"/>
        </w:rPr>
      </w:pPr>
      <w:r>
        <w:rPr>
          <w:szCs w:val="20"/>
        </w:rPr>
        <w:t>2.</w:t>
      </w:r>
      <w:r>
        <w:rPr>
          <w:szCs w:val="20"/>
        </w:rPr>
        <w:tab/>
      </w:r>
      <w:r>
        <w:rPr>
          <w:szCs w:val="20"/>
        </w:rPr>
        <w:tab/>
      </w:r>
      <w:r w:rsidR="00CF411E" w:rsidRPr="00EC5DFD">
        <w:rPr>
          <w:szCs w:val="20"/>
        </w:rPr>
        <w:t>Součástí závazku prodávajícího je rovněž</w:t>
      </w:r>
      <w:r>
        <w:rPr>
          <w:szCs w:val="20"/>
        </w:rPr>
        <w:t>:</w:t>
      </w:r>
    </w:p>
    <w:p w:rsidR="00F9355E" w:rsidRPr="00475EB2" w:rsidRDefault="00F9355E" w:rsidP="00585485">
      <w:pPr>
        <w:pStyle w:val="Odstavecseseznamem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178" w:lineRule="atLeast"/>
        <w:ind w:left="993" w:hanging="284"/>
        <w:contextualSpacing w:val="0"/>
        <w:jc w:val="both"/>
      </w:pPr>
      <w:r w:rsidRPr="00475EB2">
        <w:t>Záruční servi</w:t>
      </w:r>
      <w:r>
        <w:t xml:space="preserve">s, odvoz a likvidace vyřazené výpočetní techniky </w:t>
      </w:r>
      <w:r w:rsidR="006A126B">
        <w:t>dodané</w:t>
      </w:r>
      <w:r w:rsidRPr="00475EB2">
        <w:t xml:space="preserve"> </w:t>
      </w:r>
      <w:r w:rsidR="00A70027">
        <w:t>prodávající</w:t>
      </w:r>
      <w:r w:rsidR="006A126B">
        <w:t>m</w:t>
      </w:r>
      <w:r w:rsidRPr="00475EB2">
        <w:t>, a to na náklady prodávajícíh</w:t>
      </w:r>
      <w:r w:rsidR="00585485">
        <w:t>o</w:t>
      </w:r>
      <w:r w:rsidRPr="00475EB2">
        <w:t>. V případě řešení záručního servisu na 3 a více let jakýmkoliv produktovým balíkem výrobce se prodávající zavazuj</w:t>
      </w:r>
      <w:r w:rsidR="00585485">
        <w:t>e</w:t>
      </w:r>
      <w:r w:rsidRPr="00475EB2">
        <w:t xml:space="preserve"> provést registraci a všechny náležité úkony tak, </w:t>
      </w:r>
      <w:r>
        <w:t>aby kupujícímu</w:t>
      </w:r>
      <w:r w:rsidRPr="00475EB2">
        <w:t xml:space="preserve"> byla poskytnuta smluvená záruka bez dalších administrativních úkonů. </w:t>
      </w:r>
    </w:p>
    <w:p w:rsidR="00F9355E" w:rsidRPr="00475EB2" w:rsidRDefault="00F9355E" w:rsidP="00585485">
      <w:pPr>
        <w:pStyle w:val="Odstavecseseznamem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178" w:lineRule="atLeast"/>
        <w:ind w:left="993" w:hanging="284"/>
        <w:contextualSpacing w:val="0"/>
        <w:jc w:val="both"/>
      </w:pPr>
      <w:r w:rsidRPr="00475EB2">
        <w:t>Povinnost prodávající</w:t>
      </w:r>
      <w:r>
        <w:t>c</w:t>
      </w:r>
      <w:r w:rsidRPr="00475EB2">
        <w:t>h poskytovat kupujícímu bezplatnou telefonickou podporu.</w:t>
      </w:r>
    </w:p>
    <w:p w:rsidR="00CF411E" w:rsidRDefault="00F9355E" w:rsidP="00585485">
      <w:pPr>
        <w:pStyle w:val="Odstavecseseznamem"/>
        <w:numPr>
          <w:ilvl w:val="0"/>
          <w:numId w:val="7"/>
        </w:numPr>
        <w:spacing w:after="120"/>
        <w:ind w:left="993" w:hanging="284"/>
        <w:contextualSpacing w:val="0"/>
        <w:jc w:val="both"/>
      </w:pPr>
      <w:r w:rsidRPr="00475EB2">
        <w:t xml:space="preserve">Bezplatné proškolení techniků </w:t>
      </w:r>
      <w:r w:rsidR="00423DB7">
        <w:t>kupujícího</w:t>
      </w:r>
      <w:r w:rsidRPr="00475EB2">
        <w:t xml:space="preserve">. Takto proškolené osoby budou mít právo ve vymezeném rozsahu zasahovat do </w:t>
      </w:r>
      <w:r w:rsidR="00423DB7">
        <w:t xml:space="preserve">výpočetní techniky </w:t>
      </w:r>
      <w:r w:rsidRPr="00475EB2">
        <w:t>(např. z důvodu rozšíření paměti, výměny karet, HDD, optických mechanik apod.), aniž by</w:t>
      </w:r>
      <w:r w:rsidR="00423DB7">
        <w:t xml:space="preserve"> byla porušena záruka na dodanou</w:t>
      </w:r>
      <w:r w:rsidR="00423DB7" w:rsidRPr="00423DB7">
        <w:t xml:space="preserve"> </w:t>
      </w:r>
      <w:r w:rsidR="00423DB7">
        <w:t>výpočetní techniku</w:t>
      </w:r>
    </w:p>
    <w:p w:rsidR="007260D8" w:rsidRPr="00235A51" w:rsidRDefault="007260D8" w:rsidP="007146CB">
      <w:pPr>
        <w:jc w:val="center"/>
        <w:rPr>
          <w:b/>
          <w:bCs/>
        </w:rPr>
      </w:pPr>
      <w:r w:rsidRPr="00235A51">
        <w:rPr>
          <w:b/>
          <w:bCs/>
        </w:rPr>
        <w:t>II. Místo, způsob a termíny plnění</w:t>
      </w:r>
    </w:p>
    <w:p w:rsidR="007260D8" w:rsidRDefault="00993B22" w:rsidP="00993B22">
      <w:pPr>
        <w:ind w:left="709" w:hanging="709"/>
        <w:jc w:val="both"/>
      </w:pPr>
      <w:r>
        <w:t>1.</w:t>
      </w:r>
      <w:r>
        <w:tab/>
        <w:t>Místem plnění j</w:t>
      </w:r>
      <w:r w:rsidR="00585485">
        <w:t xml:space="preserve">e </w:t>
      </w:r>
      <w:r w:rsidR="0036080F">
        <w:t>pracoviště</w:t>
      </w:r>
      <w:r w:rsidR="00585485">
        <w:t xml:space="preserve"> </w:t>
      </w:r>
      <w:r w:rsidR="0036080F">
        <w:t>kupujícího</w:t>
      </w:r>
      <w:r w:rsidR="00585485">
        <w:t xml:space="preserve"> na adrese </w:t>
      </w:r>
      <w:r w:rsidR="0036080F">
        <w:t>Harfa Office Park, Českomoravská 2420, Praha 8</w:t>
      </w:r>
      <w:r w:rsidR="00585485">
        <w:t xml:space="preserve">. </w:t>
      </w:r>
      <w:r w:rsidR="0036080F">
        <w:t>Podmínky doručení a převzetí výpočetní technik</w:t>
      </w:r>
      <w:r w:rsidR="00D07144">
        <w:t>y</w:t>
      </w:r>
      <w:r w:rsidR="0036080F">
        <w:t xml:space="preserve"> budou mezi prodávajícím a kupujícím dopředu dohodnuty. Za tím účelem je prodávající povinen kupujícímu </w:t>
      </w:r>
      <w:r w:rsidR="00D07144">
        <w:t xml:space="preserve">s třídenním předstihem oznámit zamýšlený den dodání výpočetní techniky. </w:t>
      </w:r>
      <w:r w:rsidR="000732EB">
        <w:t xml:space="preserve">Po doručení </w:t>
      </w:r>
      <w:r w:rsidR="00D07144">
        <w:t xml:space="preserve">výpočetní techniky </w:t>
      </w:r>
      <w:r w:rsidR="000732EB">
        <w:t>bude provedena kontrola úplnosti dodávky a neporušenosti obalů. Nebudou-li zjištěny nedostatky, bude výpočetní technika protokolárně převzata.</w:t>
      </w:r>
    </w:p>
    <w:p w:rsidR="00F433F2" w:rsidRDefault="00585485" w:rsidP="00617394">
      <w:pPr>
        <w:ind w:left="705" w:hanging="705"/>
        <w:jc w:val="both"/>
        <w:rPr>
          <w:bCs/>
          <w:szCs w:val="18"/>
        </w:rPr>
      </w:pPr>
      <w:r>
        <w:t>2</w:t>
      </w:r>
      <w:r w:rsidR="00117890">
        <w:t>.</w:t>
      </w:r>
      <w:r w:rsidR="00117890">
        <w:tab/>
      </w:r>
      <w:r w:rsidR="00426753" w:rsidRPr="000A664D">
        <w:rPr>
          <w:snapToGrid w:val="0"/>
        </w:rPr>
        <w:t>Prodávající se zavazuje k tomu, že dodá</w:t>
      </w:r>
      <w:r w:rsidR="00426753">
        <w:rPr>
          <w:snapToGrid w:val="0"/>
        </w:rPr>
        <w:t xml:space="preserve"> kupujícímu výpočetní</w:t>
      </w:r>
      <w:r w:rsidR="00426753" w:rsidRPr="000A664D">
        <w:rPr>
          <w:snapToGrid w:val="0"/>
        </w:rPr>
        <w:t xml:space="preserve"> techniku do místa</w:t>
      </w:r>
      <w:r w:rsidR="00426753">
        <w:rPr>
          <w:snapToGrid w:val="0"/>
        </w:rPr>
        <w:t xml:space="preserve"> plnění</w:t>
      </w:r>
      <w:r w:rsidR="00426753" w:rsidRPr="003F6A16">
        <w:rPr>
          <w:snapToGrid w:val="0"/>
        </w:rPr>
        <w:t xml:space="preserve"> </w:t>
      </w:r>
      <w:r w:rsidR="00426753">
        <w:rPr>
          <w:snapToGrid w:val="0"/>
        </w:rPr>
        <w:t xml:space="preserve">nejpozději do </w:t>
      </w:r>
      <w:r w:rsidR="00D07144">
        <w:rPr>
          <w:snapToGrid w:val="0"/>
        </w:rPr>
        <w:t>4</w:t>
      </w:r>
      <w:r w:rsidR="00426753" w:rsidRPr="00436E1B">
        <w:rPr>
          <w:snapToGrid w:val="0"/>
        </w:rPr>
        <w:t xml:space="preserve"> týdnů</w:t>
      </w:r>
      <w:r w:rsidR="00426753">
        <w:rPr>
          <w:snapToGrid w:val="0"/>
        </w:rPr>
        <w:t xml:space="preserve"> ode dne podpisu </w:t>
      </w:r>
      <w:r>
        <w:rPr>
          <w:snapToGrid w:val="0"/>
        </w:rPr>
        <w:t>této</w:t>
      </w:r>
      <w:r w:rsidR="00426753">
        <w:rPr>
          <w:snapToGrid w:val="0"/>
        </w:rPr>
        <w:t xml:space="preserve"> smlouvy</w:t>
      </w:r>
      <w:r>
        <w:rPr>
          <w:snapToGrid w:val="0"/>
        </w:rPr>
        <w:t xml:space="preserve">. </w:t>
      </w:r>
      <w:r w:rsidR="00426753">
        <w:rPr>
          <w:bCs/>
          <w:szCs w:val="18"/>
        </w:rPr>
        <w:t>Připadne-li poslední den dodací lhůty na den pracovního klidu (sobota, neděle, státem uznané svátky), je posledním dnem dodací lhůty nejblíže následující pracovní den.</w:t>
      </w:r>
    </w:p>
    <w:p w:rsidR="00941C64" w:rsidRPr="00617394" w:rsidRDefault="00941C64" w:rsidP="00617394">
      <w:pPr>
        <w:ind w:left="705" w:hanging="705"/>
        <w:jc w:val="both"/>
        <w:rPr>
          <w:bCs/>
          <w:szCs w:val="18"/>
        </w:rPr>
      </w:pPr>
      <w:r>
        <w:rPr>
          <w:bCs/>
          <w:szCs w:val="18"/>
        </w:rPr>
        <w:t xml:space="preserve">3. </w:t>
      </w:r>
      <w:r>
        <w:rPr>
          <w:bCs/>
          <w:szCs w:val="18"/>
        </w:rPr>
        <w:tab/>
        <w:t>Před zahájením přepravy výpočetní techniky kupující prodávajícímu sdělí, zda požaduje rozdělení dodávky (ve smyslu zabalení zboží) tak, že výpočetní technika bude zvlášť zabalena pro jednotlivé projekty. V takovém případě bude každá část plnění účtována samostatným účetním dokladem dle bližších pokynů kupujícího.</w:t>
      </w:r>
    </w:p>
    <w:p w:rsidR="007260D8" w:rsidRPr="00235A51" w:rsidRDefault="007260D8" w:rsidP="007146CB">
      <w:pPr>
        <w:jc w:val="center"/>
        <w:rPr>
          <w:b/>
          <w:bCs/>
        </w:rPr>
      </w:pPr>
      <w:r w:rsidRPr="00235A51">
        <w:rPr>
          <w:b/>
          <w:bCs/>
        </w:rPr>
        <w:t>III. Cena a platební podmínky</w:t>
      </w:r>
    </w:p>
    <w:p w:rsidR="00315344" w:rsidRPr="00C8223D" w:rsidRDefault="007260D8" w:rsidP="00C8223D">
      <w:pPr>
        <w:ind w:left="709" w:hanging="709"/>
        <w:jc w:val="both"/>
      </w:pPr>
      <w:r>
        <w:t xml:space="preserve">1. </w:t>
      </w:r>
      <w:r>
        <w:tab/>
      </w:r>
      <w:r w:rsidR="00585485">
        <w:t xml:space="preserve">Kupní cena je stanovena jako nabídková cena prodávajícího dle </w:t>
      </w:r>
      <w:r w:rsidR="009E58E8">
        <w:t xml:space="preserve">jeho </w:t>
      </w:r>
      <w:r w:rsidR="00585485">
        <w:t xml:space="preserve">nabídky </w:t>
      </w:r>
      <w:r w:rsidR="009E58E8">
        <w:t xml:space="preserve">k příslušné výzvě k podání nabídek a </w:t>
      </w:r>
      <w:r w:rsidR="00941C64">
        <w:t>je uvedena v příloze č. 1 této smlouvy.</w:t>
      </w:r>
    </w:p>
    <w:p w:rsidR="007260D8" w:rsidRPr="00C8223D" w:rsidRDefault="00C8223D" w:rsidP="00C8223D">
      <w:pPr>
        <w:jc w:val="center"/>
        <w:rPr>
          <w:b/>
          <w:bCs/>
        </w:rPr>
      </w:pPr>
      <w:r>
        <w:rPr>
          <w:b/>
          <w:bCs/>
        </w:rPr>
        <w:t>I</w:t>
      </w:r>
      <w:r w:rsidR="007260D8">
        <w:rPr>
          <w:b/>
          <w:bCs/>
        </w:rPr>
        <w:t>V</w:t>
      </w:r>
      <w:r w:rsidR="007260D8" w:rsidRPr="0024029F">
        <w:rPr>
          <w:b/>
          <w:bCs/>
        </w:rPr>
        <w:t xml:space="preserve">. </w:t>
      </w:r>
      <w:r>
        <w:rPr>
          <w:b/>
          <w:bCs/>
        </w:rPr>
        <w:t>Z</w:t>
      </w:r>
      <w:r w:rsidR="00123693">
        <w:rPr>
          <w:b/>
          <w:bCs/>
        </w:rPr>
        <w:t>áruka</w:t>
      </w:r>
    </w:p>
    <w:p w:rsidR="0017552C" w:rsidRPr="00C8223D" w:rsidRDefault="00C8223D" w:rsidP="00C8223D">
      <w:pPr>
        <w:ind w:left="708" w:hanging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1</w:t>
      </w:r>
      <w:r w:rsidR="00123693" w:rsidRPr="00F9143F">
        <w:rPr>
          <w:rFonts w:asciiTheme="minorHAnsi" w:hAnsiTheme="minorHAnsi"/>
        </w:rPr>
        <w:t>.</w:t>
      </w:r>
      <w:r w:rsidR="00123693" w:rsidRPr="00F9143F">
        <w:rPr>
          <w:rFonts w:asciiTheme="minorHAnsi" w:hAnsiTheme="minorHAnsi"/>
        </w:rPr>
        <w:tab/>
      </w:r>
      <w:r w:rsidR="00F9143F">
        <w:rPr>
          <w:rFonts w:asciiTheme="minorHAnsi" w:hAnsiTheme="minorHAnsi" w:cs="Arial"/>
        </w:rPr>
        <w:t xml:space="preserve">Prodávající </w:t>
      </w:r>
      <w:r>
        <w:rPr>
          <w:rFonts w:asciiTheme="minorHAnsi" w:hAnsiTheme="minorHAnsi" w:cs="Arial"/>
        </w:rPr>
        <w:t>poskytuje</w:t>
      </w:r>
      <w:r w:rsidR="00F9143F" w:rsidRPr="00F9143F">
        <w:rPr>
          <w:rFonts w:asciiTheme="minorHAnsi" w:hAnsiTheme="minorHAnsi" w:cs="Arial"/>
        </w:rPr>
        <w:t xml:space="preserve"> záruku za jakost (on-site záruka)</w:t>
      </w:r>
      <w:r w:rsidR="00F9143F">
        <w:rPr>
          <w:rFonts w:asciiTheme="minorHAnsi" w:hAnsiTheme="minorHAnsi" w:cs="Arial"/>
        </w:rPr>
        <w:t xml:space="preserve"> dodávané výpočetní techniky</w:t>
      </w:r>
      <w:r w:rsidR="00F9143F" w:rsidRPr="00F9143F">
        <w:rPr>
          <w:rFonts w:asciiTheme="minorHAnsi" w:hAnsiTheme="minorHAnsi" w:cs="Arial"/>
        </w:rPr>
        <w:t xml:space="preserve"> po dobu </w:t>
      </w:r>
      <w:r w:rsidR="000551DF">
        <w:rPr>
          <w:rFonts w:asciiTheme="minorHAnsi" w:hAnsiTheme="minorHAnsi" w:cs="Arial"/>
        </w:rPr>
        <w:t>stanovenou v </w:t>
      </w:r>
      <w:r>
        <w:rPr>
          <w:rFonts w:asciiTheme="minorHAnsi" w:hAnsiTheme="minorHAnsi" w:cs="Arial"/>
        </w:rPr>
        <w:t>p</w:t>
      </w:r>
      <w:r w:rsidR="000551DF">
        <w:rPr>
          <w:rFonts w:asciiTheme="minorHAnsi" w:hAnsiTheme="minorHAnsi" w:cs="Arial"/>
        </w:rPr>
        <w:t>říloze č. 1 této smlouvy</w:t>
      </w:r>
      <w:r>
        <w:rPr>
          <w:rFonts w:asciiTheme="minorHAnsi" w:hAnsiTheme="minorHAnsi" w:cs="Arial"/>
        </w:rPr>
        <w:t>.</w:t>
      </w:r>
    </w:p>
    <w:p w:rsidR="0017552C" w:rsidRDefault="00C8223D" w:rsidP="0017552C">
      <w:pPr>
        <w:ind w:left="705" w:hanging="705"/>
        <w:jc w:val="both"/>
        <w:rPr>
          <w:rFonts w:asciiTheme="minorHAnsi" w:hAnsiTheme="minorHAnsi" w:cs="Arial"/>
        </w:rPr>
      </w:pPr>
      <w:r>
        <w:rPr>
          <w:rFonts w:ascii="Verdana" w:hAnsi="Verdana" w:cs="Arial"/>
          <w:sz w:val="20"/>
          <w:szCs w:val="20"/>
        </w:rPr>
        <w:t>2</w:t>
      </w:r>
      <w:r w:rsidR="0017552C">
        <w:rPr>
          <w:rFonts w:ascii="Verdana" w:hAnsi="Verdana" w:cs="Arial"/>
          <w:sz w:val="20"/>
          <w:szCs w:val="20"/>
        </w:rPr>
        <w:t>.</w:t>
      </w:r>
      <w:r w:rsidR="0017552C">
        <w:rPr>
          <w:rFonts w:ascii="Verdana" w:hAnsi="Verdana" w:cs="Arial"/>
          <w:sz w:val="20"/>
          <w:szCs w:val="20"/>
        </w:rPr>
        <w:tab/>
      </w:r>
      <w:r w:rsidR="0017552C" w:rsidRPr="0017552C">
        <w:rPr>
          <w:rFonts w:asciiTheme="minorHAnsi" w:hAnsiTheme="minorHAnsi" w:cs="Arial"/>
        </w:rPr>
        <w:t xml:space="preserve">Záruční opravy provede prodávající bezplatně </w:t>
      </w:r>
      <w:r w:rsidR="009E048F" w:rsidRPr="000A664D">
        <w:rPr>
          <w:snapToGrid w:val="0"/>
        </w:rPr>
        <w:t>v místě plnění nebo v mís</w:t>
      </w:r>
      <w:r w:rsidR="009E048F">
        <w:rPr>
          <w:snapToGrid w:val="0"/>
        </w:rPr>
        <w:t>tě dislokace výpočetní techniky</w:t>
      </w:r>
      <w:r w:rsidR="009E048F" w:rsidRPr="0017552C">
        <w:rPr>
          <w:rFonts w:asciiTheme="minorHAnsi" w:hAnsiTheme="minorHAnsi" w:cs="Arial"/>
        </w:rPr>
        <w:t xml:space="preserve"> </w:t>
      </w:r>
      <w:r w:rsidR="0017552C" w:rsidRPr="0017552C">
        <w:rPr>
          <w:rFonts w:asciiTheme="minorHAnsi" w:hAnsiTheme="minorHAnsi" w:cs="Arial"/>
        </w:rPr>
        <w:t>a s ohledem</w:t>
      </w:r>
      <w:r w:rsidR="0017552C">
        <w:rPr>
          <w:rFonts w:asciiTheme="minorHAnsi" w:hAnsiTheme="minorHAnsi" w:cs="Arial"/>
        </w:rPr>
        <w:t xml:space="preserve">, do jaké servisní skupiny je </w:t>
      </w:r>
      <w:r w:rsidR="00703AA3">
        <w:rPr>
          <w:rFonts w:asciiTheme="minorHAnsi" w:hAnsiTheme="minorHAnsi" w:cs="Arial"/>
        </w:rPr>
        <w:t xml:space="preserve">dle přílohy č. 1 této smlouvy </w:t>
      </w:r>
      <w:r w:rsidR="0017552C">
        <w:rPr>
          <w:rFonts w:asciiTheme="minorHAnsi" w:hAnsiTheme="minorHAnsi" w:cs="Arial"/>
        </w:rPr>
        <w:t>zařazena vadná výpočetní technika, v následujících termínech:</w:t>
      </w:r>
    </w:p>
    <w:p w:rsidR="009E048F" w:rsidRPr="00436E1B" w:rsidRDefault="00C8223D" w:rsidP="0017552C">
      <w:pPr>
        <w:pStyle w:val="Odstavecseseznamem"/>
        <w:numPr>
          <w:ilvl w:val="0"/>
          <w:numId w:val="12"/>
        </w:numPr>
        <w:jc w:val="both"/>
        <w:rPr>
          <w:rFonts w:asciiTheme="minorHAnsi" w:hAnsiTheme="minorHAnsi"/>
          <w:b/>
        </w:rPr>
      </w:pPr>
      <w:r>
        <w:rPr>
          <w:rFonts w:asciiTheme="minorHAnsi" w:hAnsiTheme="minorHAnsi" w:cs="Arial"/>
          <w:b/>
        </w:rPr>
        <w:t>servisní skupina A:</w:t>
      </w:r>
    </w:p>
    <w:p w:rsidR="0017552C" w:rsidRPr="00436E1B" w:rsidRDefault="0017552C" w:rsidP="009E048F">
      <w:pPr>
        <w:pStyle w:val="Odstavecseseznamem"/>
        <w:numPr>
          <w:ilvl w:val="1"/>
          <w:numId w:val="12"/>
        </w:numPr>
        <w:jc w:val="both"/>
        <w:rPr>
          <w:rFonts w:asciiTheme="minorHAnsi" w:hAnsiTheme="minorHAnsi"/>
        </w:rPr>
      </w:pPr>
      <w:r w:rsidRPr="00436E1B">
        <w:rPr>
          <w:rFonts w:asciiTheme="minorHAnsi" w:hAnsiTheme="minorHAnsi" w:cs="Arial"/>
        </w:rPr>
        <w:t>nástup na odstr</w:t>
      </w:r>
      <w:r w:rsidR="009E048F" w:rsidRPr="00436E1B">
        <w:rPr>
          <w:rFonts w:asciiTheme="minorHAnsi" w:hAnsiTheme="minorHAnsi" w:cs="Arial"/>
        </w:rPr>
        <w:t>anění vady nejpozději do následujícího pracovního dne ode dne nahlášení závady kupujícím</w:t>
      </w:r>
      <w:r w:rsidRPr="00436E1B">
        <w:rPr>
          <w:rFonts w:asciiTheme="minorHAnsi" w:hAnsiTheme="minorHAnsi" w:cs="Arial"/>
        </w:rPr>
        <w:t xml:space="preserve"> </w:t>
      </w:r>
    </w:p>
    <w:p w:rsidR="009E048F" w:rsidRPr="00436E1B" w:rsidRDefault="009E048F" w:rsidP="009E048F">
      <w:pPr>
        <w:pStyle w:val="Odstavecseseznamem"/>
        <w:numPr>
          <w:ilvl w:val="1"/>
          <w:numId w:val="12"/>
        </w:numPr>
        <w:jc w:val="both"/>
        <w:rPr>
          <w:rFonts w:asciiTheme="minorHAnsi" w:hAnsiTheme="minorHAnsi"/>
        </w:rPr>
      </w:pPr>
      <w:r w:rsidRPr="00436E1B">
        <w:rPr>
          <w:rFonts w:asciiTheme="minorHAnsi" w:hAnsiTheme="minorHAnsi" w:cs="Arial"/>
        </w:rPr>
        <w:t>odstranění vady nejpozději do 22 pracovních dnů ode dne nastoupení na odstranění vady</w:t>
      </w:r>
    </w:p>
    <w:p w:rsidR="009E048F" w:rsidRPr="00436E1B" w:rsidRDefault="00C8223D" w:rsidP="009E048F">
      <w:pPr>
        <w:pStyle w:val="Odstavecseseznamem"/>
        <w:numPr>
          <w:ilvl w:val="0"/>
          <w:numId w:val="12"/>
        </w:numPr>
        <w:jc w:val="both"/>
        <w:rPr>
          <w:rFonts w:asciiTheme="minorHAnsi" w:hAnsiTheme="minorHAnsi"/>
          <w:b/>
        </w:rPr>
      </w:pPr>
      <w:r>
        <w:rPr>
          <w:rFonts w:asciiTheme="minorHAnsi" w:hAnsiTheme="minorHAnsi" w:cs="Arial"/>
          <w:b/>
        </w:rPr>
        <w:t>servisní skupina B:</w:t>
      </w:r>
    </w:p>
    <w:p w:rsidR="009E048F" w:rsidRPr="00436E1B" w:rsidRDefault="009E048F" w:rsidP="009E048F">
      <w:pPr>
        <w:pStyle w:val="Odstavecseseznamem"/>
        <w:numPr>
          <w:ilvl w:val="1"/>
          <w:numId w:val="12"/>
        </w:numPr>
        <w:jc w:val="both"/>
        <w:rPr>
          <w:rFonts w:asciiTheme="minorHAnsi" w:hAnsiTheme="minorHAnsi"/>
        </w:rPr>
      </w:pPr>
      <w:r w:rsidRPr="00436E1B">
        <w:rPr>
          <w:rFonts w:asciiTheme="minorHAnsi" w:hAnsiTheme="minorHAnsi" w:cs="Arial"/>
        </w:rPr>
        <w:t xml:space="preserve">nástup na odstranění vady nejpozději do následujícího pracovního dne ode dne nahlášení závady kupujícím </w:t>
      </w:r>
    </w:p>
    <w:p w:rsidR="009E048F" w:rsidRPr="00A04116" w:rsidRDefault="009E048F" w:rsidP="009E048F">
      <w:pPr>
        <w:pStyle w:val="Odstavecseseznamem"/>
        <w:numPr>
          <w:ilvl w:val="1"/>
          <w:numId w:val="12"/>
        </w:numPr>
        <w:jc w:val="both"/>
        <w:rPr>
          <w:rFonts w:asciiTheme="minorHAnsi" w:hAnsiTheme="minorHAnsi"/>
        </w:rPr>
      </w:pPr>
      <w:r w:rsidRPr="00436E1B">
        <w:rPr>
          <w:rFonts w:asciiTheme="minorHAnsi" w:hAnsiTheme="minorHAnsi" w:cs="Arial"/>
        </w:rPr>
        <w:t>odstranění vady nejpozději do 2 pracovních dnů ode dne nastoupení na odstranění vady</w:t>
      </w:r>
    </w:p>
    <w:p w:rsidR="00A04116" w:rsidRPr="00A04116" w:rsidRDefault="00A04116" w:rsidP="00A04116">
      <w:pPr>
        <w:pStyle w:val="Odstavecseseznamem"/>
        <w:numPr>
          <w:ilvl w:val="0"/>
          <w:numId w:val="12"/>
        </w:numPr>
        <w:jc w:val="both"/>
        <w:rPr>
          <w:rFonts w:asciiTheme="minorHAnsi" w:hAnsiTheme="minorHAnsi"/>
          <w:b/>
        </w:rPr>
      </w:pPr>
      <w:r w:rsidRPr="00A04116">
        <w:rPr>
          <w:rFonts w:asciiTheme="minorHAnsi" w:hAnsiTheme="minorHAnsi" w:cs="Arial"/>
          <w:b/>
        </w:rPr>
        <w:t xml:space="preserve">servisní skupina C: </w:t>
      </w:r>
    </w:p>
    <w:p w:rsidR="00A04116" w:rsidRPr="00A04116" w:rsidRDefault="00A04116" w:rsidP="00A04116">
      <w:pPr>
        <w:pStyle w:val="Odstavecseseznamem"/>
        <w:numPr>
          <w:ilvl w:val="1"/>
          <w:numId w:val="12"/>
        </w:numPr>
        <w:jc w:val="both"/>
        <w:rPr>
          <w:rFonts w:asciiTheme="minorHAnsi" w:hAnsiTheme="minorHAnsi"/>
        </w:rPr>
      </w:pPr>
      <w:r w:rsidRPr="00A04116">
        <w:rPr>
          <w:rFonts w:asciiTheme="minorHAnsi" w:hAnsiTheme="minorHAnsi" w:cs="Arial"/>
        </w:rPr>
        <w:t xml:space="preserve">nástup na odstranění vady nejpozději do 8 hodin od okamžiku nahlášení závady kupujícím </w:t>
      </w:r>
    </w:p>
    <w:p w:rsidR="00A04116" w:rsidRPr="00A04116" w:rsidRDefault="00A04116" w:rsidP="00A04116">
      <w:pPr>
        <w:pStyle w:val="Odstavecseseznamem"/>
        <w:numPr>
          <w:ilvl w:val="1"/>
          <w:numId w:val="12"/>
        </w:numPr>
        <w:jc w:val="both"/>
        <w:rPr>
          <w:rFonts w:asciiTheme="minorHAnsi" w:hAnsiTheme="minorHAnsi"/>
        </w:rPr>
      </w:pPr>
      <w:r w:rsidRPr="00A04116">
        <w:rPr>
          <w:rFonts w:asciiTheme="minorHAnsi" w:hAnsiTheme="minorHAnsi" w:cs="Arial"/>
        </w:rPr>
        <w:t>odstranění vady nejpozději do 24 hodin od okamžiku nastoupení na odstranění vady</w:t>
      </w:r>
    </w:p>
    <w:p w:rsidR="00A04116" w:rsidRPr="00A04116" w:rsidRDefault="00A04116" w:rsidP="00A04116">
      <w:pPr>
        <w:pStyle w:val="Odstavecseseznamem"/>
        <w:numPr>
          <w:ilvl w:val="0"/>
          <w:numId w:val="12"/>
        </w:numPr>
        <w:jc w:val="both"/>
        <w:rPr>
          <w:rFonts w:asciiTheme="minorHAnsi" w:hAnsiTheme="minorHAnsi"/>
          <w:b/>
        </w:rPr>
      </w:pPr>
      <w:r w:rsidRPr="00A04116">
        <w:rPr>
          <w:rFonts w:asciiTheme="minorHAnsi" w:hAnsiTheme="minorHAnsi" w:cs="Arial"/>
          <w:b/>
        </w:rPr>
        <w:t xml:space="preserve">servisní skupina D: </w:t>
      </w:r>
    </w:p>
    <w:p w:rsidR="00A04116" w:rsidRPr="00A04116" w:rsidRDefault="00A04116" w:rsidP="00A04116">
      <w:pPr>
        <w:pStyle w:val="Odstavecseseznamem"/>
        <w:numPr>
          <w:ilvl w:val="1"/>
          <w:numId w:val="12"/>
        </w:numPr>
        <w:jc w:val="both"/>
        <w:rPr>
          <w:rFonts w:asciiTheme="minorHAnsi" w:hAnsiTheme="minorHAnsi"/>
        </w:rPr>
      </w:pPr>
      <w:r w:rsidRPr="00A04116">
        <w:rPr>
          <w:rFonts w:asciiTheme="minorHAnsi" w:hAnsiTheme="minorHAnsi" w:cs="Arial"/>
        </w:rPr>
        <w:t xml:space="preserve">nástup na odstranění vady nejpozději do 4 hodin od okamžiku nahlášení závady kupujícím </w:t>
      </w:r>
    </w:p>
    <w:p w:rsidR="00A04116" w:rsidRPr="00A04116" w:rsidRDefault="00A04116" w:rsidP="00A04116">
      <w:pPr>
        <w:pStyle w:val="Odstavecseseznamem"/>
        <w:numPr>
          <w:ilvl w:val="1"/>
          <w:numId w:val="12"/>
        </w:numPr>
        <w:jc w:val="both"/>
        <w:rPr>
          <w:rFonts w:asciiTheme="minorHAnsi" w:hAnsiTheme="minorHAnsi"/>
        </w:rPr>
      </w:pPr>
      <w:r w:rsidRPr="00A04116">
        <w:rPr>
          <w:rFonts w:asciiTheme="minorHAnsi" w:hAnsiTheme="minorHAnsi" w:cs="Arial"/>
        </w:rPr>
        <w:t>odstranění vady nejpozději do 8 hodin od okamžiku nastoupení na odstranění vady</w:t>
      </w:r>
    </w:p>
    <w:p w:rsidR="0064275E" w:rsidRPr="00356947" w:rsidRDefault="00123693" w:rsidP="00356947">
      <w:pPr>
        <w:jc w:val="center"/>
        <w:rPr>
          <w:b/>
          <w:bCs/>
        </w:rPr>
      </w:pPr>
      <w:r>
        <w:rPr>
          <w:b/>
          <w:bCs/>
        </w:rPr>
        <w:lastRenderedPageBreak/>
        <w:t>V</w:t>
      </w:r>
      <w:r w:rsidR="007260D8" w:rsidRPr="000C0BAC">
        <w:rPr>
          <w:b/>
          <w:bCs/>
        </w:rPr>
        <w:t>. Platnost a účinnost smlouvy</w:t>
      </w:r>
    </w:p>
    <w:p w:rsidR="00A241A8" w:rsidRDefault="00A241A8" w:rsidP="00356947">
      <w:pPr>
        <w:jc w:val="both"/>
      </w:pPr>
      <w:r>
        <w:rPr>
          <w:rFonts w:cs="Arial"/>
        </w:rPr>
        <w:t xml:space="preserve">Kupující má právo odstoupit od této smlouvy v případě, že výdaje, které by mu v důsledku dodání výpočetní techniky vznikly, budou ŘO OP VaVpI, případě jiným kontrolním subjektem, označeny za nezpůsobilé. V případě odstoupení od </w:t>
      </w:r>
      <w:r>
        <w:t xml:space="preserve">prováděcí </w:t>
      </w:r>
      <w:r>
        <w:rPr>
          <w:rFonts w:cs="Arial"/>
        </w:rPr>
        <w:t xml:space="preserve">kupní smlouvy musí být sdělení o odstoupení doručeno nejpozději v den předcházející dni, kdy má být výpočetní technika dodána. </w:t>
      </w:r>
      <w:r w:rsidR="00356947">
        <w:rPr>
          <w:rFonts w:cs="Arial"/>
        </w:rPr>
        <w:t>To neplatí v případě, kdy důvody neuznatelnosti nákladů spočívají na straně prodávajícího.</w:t>
      </w:r>
    </w:p>
    <w:p w:rsidR="007260D8" w:rsidRPr="000C0BAC" w:rsidRDefault="00356947" w:rsidP="007146CB">
      <w:pPr>
        <w:jc w:val="center"/>
        <w:rPr>
          <w:b/>
          <w:bCs/>
        </w:rPr>
      </w:pPr>
      <w:r>
        <w:rPr>
          <w:b/>
          <w:bCs/>
        </w:rPr>
        <w:t>V</w:t>
      </w:r>
      <w:r w:rsidR="00123693" w:rsidRPr="00991CC4">
        <w:rPr>
          <w:b/>
          <w:bCs/>
        </w:rPr>
        <w:t>I</w:t>
      </w:r>
      <w:r w:rsidR="007260D8" w:rsidRPr="00991CC4">
        <w:rPr>
          <w:b/>
          <w:bCs/>
        </w:rPr>
        <w:t>. Závěrečná ustanovení</w:t>
      </w:r>
    </w:p>
    <w:p w:rsidR="007260D8" w:rsidRDefault="007260D8" w:rsidP="00F35DCB">
      <w:pPr>
        <w:ind w:left="705" w:hanging="705"/>
        <w:jc w:val="both"/>
      </w:pPr>
      <w:r>
        <w:t>1.</w:t>
      </w:r>
      <w:r>
        <w:tab/>
      </w:r>
      <w:r w:rsidR="00356947">
        <w:t>Tato smlouva</w:t>
      </w:r>
      <w:r>
        <w:t xml:space="preserve"> se řídí českým právním řádem zejména obchodním zákoníkem.</w:t>
      </w:r>
      <w:r w:rsidR="00356947">
        <w:t xml:space="preserve"> Otázky touto smlouvou neupravené se dále řídí Rámcovou smlouvou.</w:t>
      </w:r>
      <w:r>
        <w:t xml:space="preserve"> </w:t>
      </w:r>
    </w:p>
    <w:p w:rsidR="007260D8" w:rsidRDefault="00D727AB" w:rsidP="00136B13">
      <w:pPr>
        <w:jc w:val="both"/>
      </w:pPr>
      <w:r>
        <w:t>2</w:t>
      </w:r>
      <w:r w:rsidR="007260D8">
        <w:t>.</w:t>
      </w:r>
      <w:r w:rsidR="007260D8">
        <w:tab/>
        <w:t>Smlouva představuje úplné ujednání mezi smluvními stranami.</w:t>
      </w:r>
    </w:p>
    <w:p w:rsidR="007260D8" w:rsidRDefault="00D727AB" w:rsidP="00661C4D">
      <w:pPr>
        <w:ind w:left="709" w:hanging="709"/>
        <w:jc w:val="both"/>
      </w:pPr>
      <w:r>
        <w:t>3</w:t>
      </w:r>
      <w:r w:rsidR="007260D8">
        <w:t>.</w:t>
      </w:r>
      <w:r w:rsidR="007260D8">
        <w:tab/>
        <w:t>Veškeré změny či doplnění smlouvy lze učinit pouze na základě písemné dohody smluvních stran. Takové dohody musí mít podobu datovaných, číslovaných a oběma smluvními stranami podepsaných dodatků smlouvy.</w:t>
      </w:r>
    </w:p>
    <w:p w:rsidR="007260D8" w:rsidRDefault="00D727AB" w:rsidP="00661C4D">
      <w:pPr>
        <w:ind w:left="709" w:hanging="709"/>
        <w:jc w:val="both"/>
      </w:pPr>
      <w:r>
        <w:t>4</w:t>
      </w:r>
      <w:r w:rsidR="007260D8">
        <w:t>.</w:t>
      </w:r>
      <w:r w:rsidR="007260D8">
        <w:tab/>
        <w:t xml:space="preserve">Vztahuje-li se důvod neplatnosti jen na některé ustanovení smlouvy, je neplatným pouze toto ustanovení, pokud z jeho povahy nebo obsahu anebo z okolností za nichž bylo sjednáno, nevyplývá, že jej nelze oddělit od ostatního obsahu smlouvy. </w:t>
      </w:r>
    </w:p>
    <w:p w:rsidR="007260D8" w:rsidRDefault="007260D8" w:rsidP="00356947">
      <w:pPr>
        <w:ind w:left="709" w:hanging="709"/>
        <w:jc w:val="both"/>
      </w:pPr>
      <w:r>
        <w:t xml:space="preserve"> </w:t>
      </w:r>
      <w:r w:rsidR="00356947">
        <w:t>5</w:t>
      </w:r>
      <w:r>
        <w:t>.</w:t>
      </w:r>
      <w:r>
        <w:tab/>
      </w:r>
      <w:r w:rsidR="00356947">
        <w:t xml:space="preserve">Součástí této smlouvy jsou její následující přílohy, které jsou její nedílnou součástí: </w:t>
      </w:r>
    </w:p>
    <w:p w:rsidR="007260D8" w:rsidRDefault="007260D8" w:rsidP="009F48FD">
      <w:pPr>
        <w:numPr>
          <w:ilvl w:val="0"/>
          <w:numId w:val="1"/>
        </w:numPr>
        <w:ind w:left="1134"/>
        <w:jc w:val="both"/>
      </w:pPr>
      <w:r>
        <w:t xml:space="preserve">příloha č. 1 – </w:t>
      </w:r>
      <w:r w:rsidR="00356947">
        <w:t>Předmět plnění</w:t>
      </w:r>
      <w:r w:rsidR="00941C64">
        <w:t xml:space="preserve"> a nabídková cena</w:t>
      </w:r>
    </w:p>
    <w:p w:rsidR="007260D8" w:rsidRDefault="00356947" w:rsidP="000D3D71">
      <w:pPr>
        <w:ind w:left="709" w:hanging="709"/>
        <w:jc w:val="both"/>
      </w:pPr>
      <w:r>
        <w:t>6</w:t>
      </w:r>
      <w:r w:rsidR="007260D8">
        <w:t>.</w:t>
      </w:r>
      <w:r w:rsidR="007260D8">
        <w:tab/>
        <w:t>Smlouva se vyhotovuje v</w:t>
      </w:r>
      <w:r>
        <w:t xml:space="preserve">e </w:t>
      </w:r>
      <w:r w:rsidR="00D07144">
        <w:t>čtyřech</w:t>
      </w:r>
      <w:r w:rsidR="009F48FD">
        <w:t xml:space="preserve"> </w:t>
      </w:r>
      <w:r w:rsidR="007260D8">
        <w:t xml:space="preserve">stejnopisech, z nichž každá ze smluvních stran obdrží po </w:t>
      </w:r>
      <w:r w:rsidR="00D07144">
        <w:t>dvou</w:t>
      </w:r>
      <w:r w:rsidR="007260D8">
        <w:t>.</w:t>
      </w:r>
    </w:p>
    <w:p w:rsidR="009F48FD" w:rsidRDefault="00356947" w:rsidP="000D3D71">
      <w:pPr>
        <w:ind w:left="709" w:hanging="709"/>
        <w:jc w:val="both"/>
      </w:pPr>
      <w:r>
        <w:t>7</w:t>
      </w:r>
      <w:r w:rsidR="009F48FD">
        <w:t>.</w:t>
      </w:r>
      <w:r w:rsidR="009F48FD">
        <w:tab/>
      </w:r>
      <w:r w:rsidR="009F48FD" w:rsidRPr="009E1EB6">
        <w:t>Smluvní strany prohlašují, že smlouvu před jejím podepsáním přečetly, jejímu obsahu rozumí a s jejím obsahem souhlasí. Na důkaz svého souhlasu připojují obě smluvní strany své podpisy</w:t>
      </w:r>
    </w:p>
    <w:p w:rsidR="007260D8" w:rsidRDefault="007260D8">
      <w:pPr>
        <w:spacing w:after="0" w:line="240" w:lineRule="auto"/>
      </w:pPr>
    </w:p>
    <w:p w:rsidR="009F48FD" w:rsidRPr="00A8027D" w:rsidRDefault="009F48FD" w:rsidP="009F48FD">
      <w:pPr>
        <w:spacing w:after="60"/>
        <w:rPr>
          <w:szCs w:val="20"/>
        </w:rPr>
      </w:pPr>
      <w:r w:rsidRPr="00A8027D">
        <w:rPr>
          <w:szCs w:val="20"/>
        </w:rPr>
        <w:t>V </w:t>
      </w:r>
      <w:r>
        <w:rPr>
          <w:szCs w:val="20"/>
        </w:rPr>
        <w:t>Praze</w:t>
      </w:r>
      <w:r w:rsidRPr="00A8027D">
        <w:rPr>
          <w:szCs w:val="20"/>
        </w:rPr>
        <w:t xml:space="preserve"> dne </w:t>
      </w:r>
      <w:r w:rsidRPr="009F48FD">
        <w:rPr>
          <w:szCs w:val="20"/>
        </w:rPr>
        <w:t>……………………</w:t>
      </w:r>
      <w:r w:rsidRPr="00A8027D">
        <w:rPr>
          <w:szCs w:val="20"/>
        </w:rPr>
        <w:tab/>
      </w:r>
      <w:r w:rsidRPr="00A8027D">
        <w:rPr>
          <w:szCs w:val="20"/>
        </w:rPr>
        <w:tab/>
      </w:r>
      <w:r w:rsidRPr="00A8027D">
        <w:rPr>
          <w:szCs w:val="20"/>
        </w:rPr>
        <w:tab/>
      </w:r>
      <w:r w:rsidRPr="00436E1B">
        <w:rPr>
          <w:szCs w:val="20"/>
        </w:rPr>
        <w:t>V ………………………… dne ……………………</w:t>
      </w:r>
    </w:p>
    <w:p w:rsidR="009F48FD" w:rsidRPr="00A8027D" w:rsidRDefault="009F48FD" w:rsidP="009F48FD">
      <w:pPr>
        <w:spacing w:after="60"/>
        <w:rPr>
          <w:szCs w:val="20"/>
        </w:rPr>
      </w:pPr>
    </w:p>
    <w:p w:rsidR="009F48FD" w:rsidRPr="00A8027D" w:rsidRDefault="009F48FD" w:rsidP="009F48FD">
      <w:pPr>
        <w:spacing w:after="60"/>
        <w:rPr>
          <w:szCs w:val="20"/>
        </w:rPr>
      </w:pPr>
      <w:r w:rsidRPr="00A8027D">
        <w:rPr>
          <w:szCs w:val="20"/>
        </w:rPr>
        <w:t>Za</w:t>
      </w:r>
      <w:r w:rsidR="000271C8">
        <w:rPr>
          <w:szCs w:val="20"/>
        </w:rPr>
        <w:t xml:space="preserve"> kupujícího:</w:t>
      </w:r>
      <w:r w:rsidR="000271C8">
        <w:rPr>
          <w:szCs w:val="20"/>
        </w:rPr>
        <w:tab/>
      </w:r>
      <w:r w:rsidR="000271C8">
        <w:rPr>
          <w:szCs w:val="20"/>
        </w:rPr>
        <w:tab/>
      </w:r>
      <w:r w:rsidR="000271C8">
        <w:rPr>
          <w:szCs w:val="20"/>
        </w:rPr>
        <w:tab/>
      </w:r>
      <w:r w:rsidR="000271C8">
        <w:rPr>
          <w:szCs w:val="20"/>
        </w:rPr>
        <w:tab/>
      </w:r>
      <w:r w:rsidR="000271C8">
        <w:rPr>
          <w:szCs w:val="20"/>
        </w:rPr>
        <w:tab/>
        <w:t>Za prodávající</w:t>
      </w:r>
      <w:r w:rsidRPr="00A8027D">
        <w:rPr>
          <w:szCs w:val="20"/>
        </w:rPr>
        <w:t>:</w:t>
      </w:r>
    </w:p>
    <w:p w:rsidR="009F48FD" w:rsidRPr="00A8027D" w:rsidRDefault="009F48FD" w:rsidP="009F48FD">
      <w:pPr>
        <w:spacing w:after="60"/>
        <w:rPr>
          <w:szCs w:val="20"/>
        </w:rPr>
      </w:pPr>
      <w:r w:rsidRPr="004B5B77">
        <w:rPr>
          <w:b/>
          <w:bCs/>
        </w:rPr>
        <w:t>Fyzikální ústav AV ČR, v.v.i.</w:t>
      </w:r>
      <w:r w:rsidRPr="00A8027D">
        <w:rPr>
          <w:szCs w:val="20"/>
        </w:rPr>
        <w:tab/>
      </w:r>
      <w:r w:rsidRPr="00A8027D">
        <w:rPr>
          <w:szCs w:val="20"/>
        </w:rPr>
        <w:tab/>
      </w:r>
      <w:r w:rsidRPr="00A8027D">
        <w:rPr>
          <w:szCs w:val="20"/>
        </w:rPr>
        <w:tab/>
      </w:r>
      <w:r w:rsidR="00356947" w:rsidRPr="00356947">
        <w:rPr>
          <w:szCs w:val="20"/>
          <w:highlight w:val="yellow"/>
        </w:rPr>
        <w:t>___________________</w:t>
      </w:r>
    </w:p>
    <w:p w:rsidR="009F48FD" w:rsidRPr="00A8027D" w:rsidRDefault="009F48FD" w:rsidP="009F48FD">
      <w:pPr>
        <w:spacing w:after="60"/>
        <w:rPr>
          <w:szCs w:val="20"/>
        </w:rPr>
      </w:pPr>
    </w:p>
    <w:p w:rsidR="009F48FD" w:rsidRPr="00A8027D" w:rsidRDefault="009F48FD" w:rsidP="009F48FD">
      <w:pPr>
        <w:spacing w:after="60"/>
        <w:rPr>
          <w:szCs w:val="20"/>
        </w:rPr>
      </w:pPr>
      <w:r w:rsidRPr="000271C8">
        <w:rPr>
          <w:szCs w:val="20"/>
        </w:rPr>
        <w:t>…………………………………………………………</w:t>
      </w:r>
      <w:r w:rsidRPr="00A8027D">
        <w:rPr>
          <w:szCs w:val="20"/>
        </w:rPr>
        <w:tab/>
      </w:r>
      <w:r w:rsidRPr="00A8027D">
        <w:rPr>
          <w:szCs w:val="20"/>
        </w:rPr>
        <w:tab/>
      </w:r>
      <w:r w:rsidRPr="00A271FA">
        <w:rPr>
          <w:szCs w:val="20"/>
        </w:rPr>
        <w:t>……………………………………………………………</w:t>
      </w:r>
    </w:p>
    <w:p w:rsidR="009F48FD" w:rsidRPr="00A8027D" w:rsidRDefault="00B914E7" w:rsidP="009F48FD">
      <w:pPr>
        <w:spacing w:after="0"/>
        <w:rPr>
          <w:rFonts w:cs="Arial"/>
          <w:szCs w:val="20"/>
        </w:rPr>
      </w:pPr>
      <w:r>
        <w:t>prof</w:t>
      </w:r>
      <w:r w:rsidR="009F48FD" w:rsidRPr="00B53A1D">
        <w:t xml:space="preserve">. Jan Řídký, </w:t>
      </w:r>
      <w:r w:rsidR="00436E1B">
        <w:t>Dr</w:t>
      </w:r>
      <w:r w:rsidR="009F48FD" w:rsidRPr="00B53A1D">
        <w:t>Sc.,</w:t>
      </w:r>
      <w:r w:rsidR="009F48FD">
        <w:tab/>
      </w:r>
      <w:r w:rsidR="009F48FD" w:rsidRPr="00A8027D">
        <w:rPr>
          <w:rFonts w:cs="Arial"/>
          <w:szCs w:val="20"/>
        </w:rPr>
        <w:tab/>
      </w:r>
      <w:r w:rsidR="009F48FD" w:rsidRPr="00A8027D">
        <w:rPr>
          <w:rFonts w:cs="Arial"/>
          <w:szCs w:val="20"/>
        </w:rPr>
        <w:tab/>
      </w:r>
      <w:r w:rsidR="009F48FD" w:rsidRPr="00A8027D">
        <w:rPr>
          <w:rFonts w:cs="Arial"/>
          <w:szCs w:val="20"/>
        </w:rPr>
        <w:tab/>
      </w:r>
      <w:r w:rsidR="00356947">
        <w:rPr>
          <w:rFonts w:cs="Arial"/>
          <w:szCs w:val="20"/>
        </w:rPr>
        <w:t>osoba:</w:t>
      </w:r>
      <w:r w:rsidR="00356947">
        <w:rPr>
          <w:rFonts w:cs="Arial"/>
          <w:szCs w:val="20"/>
        </w:rPr>
        <w:tab/>
      </w:r>
      <w:r w:rsidR="00356947" w:rsidRPr="00356947">
        <w:rPr>
          <w:rFonts w:cs="Arial"/>
          <w:szCs w:val="20"/>
          <w:highlight w:val="yellow"/>
        </w:rPr>
        <w:t>________________________</w:t>
      </w:r>
    </w:p>
    <w:p w:rsidR="009F48FD" w:rsidRPr="00356947" w:rsidRDefault="009F48FD" w:rsidP="009F48FD">
      <w:pPr>
        <w:spacing w:after="0"/>
        <w:jc w:val="both"/>
        <w:rPr>
          <w:rFonts w:cs="Arial"/>
          <w:szCs w:val="20"/>
        </w:rPr>
      </w:pPr>
      <w:r w:rsidRPr="00B53A1D">
        <w:t>ředitel</w:t>
      </w:r>
      <w:r>
        <w:tab/>
      </w:r>
      <w:r w:rsidRPr="00A8027D">
        <w:rPr>
          <w:rFonts w:cs="Arial"/>
          <w:szCs w:val="20"/>
        </w:rPr>
        <w:tab/>
        <w:t xml:space="preserve"> </w:t>
      </w:r>
      <w:r w:rsidRPr="00A8027D">
        <w:rPr>
          <w:rFonts w:cs="Arial"/>
          <w:szCs w:val="20"/>
        </w:rPr>
        <w:tab/>
      </w:r>
      <w:r w:rsidRPr="00A8027D">
        <w:rPr>
          <w:rFonts w:cs="Arial"/>
          <w:szCs w:val="20"/>
        </w:rPr>
        <w:tab/>
      </w:r>
      <w:r w:rsidRPr="00A8027D">
        <w:rPr>
          <w:rFonts w:cs="Arial"/>
          <w:szCs w:val="20"/>
        </w:rPr>
        <w:tab/>
      </w:r>
      <w:r w:rsidRPr="00A8027D">
        <w:rPr>
          <w:rFonts w:cs="Arial"/>
          <w:szCs w:val="20"/>
        </w:rPr>
        <w:tab/>
      </w:r>
      <w:r w:rsidR="00356947" w:rsidRPr="00356947">
        <w:rPr>
          <w:rFonts w:cs="Arial"/>
          <w:szCs w:val="20"/>
        </w:rPr>
        <w:t>funkce:</w:t>
      </w:r>
      <w:r w:rsidR="00356947">
        <w:rPr>
          <w:rFonts w:cs="Arial"/>
          <w:szCs w:val="20"/>
        </w:rPr>
        <w:t xml:space="preserve"> </w:t>
      </w:r>
      <w:r w:rsidR="00356947" w:rsidRPr="00356947">
        <w:rPr>
          <w:rFonts w:cs="Arial"/>
          <w:szCs w:val="20"/>
          <w:highlight w:val="yellow"/>
        </w:rPr>
        <w:t>______________________</w:t>
      </w:r>
    </w:p>
    <w:p w:rsidR="007260D8" w:rsidRDefault="007260D8" w:rsidP="00136B13">
      <w:pPr>
        <w:jc w:val="both"/>
      </w:pPr>
    </w:p>
    <w:p w:rsidR="00356947" w:rsidRPr="003B391E" w:rsidRDefault="003B391E" w:rsidP="00356947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F48FD" w:rsidRPr="003B391E" w:rsidRDefault="009F48FD" w:rsidP="00F35DCB">
      <w:pPr>
        <w:jc w:val="both"/>
        <w:rPr>
          <w:bCs/>
        </w:rPr>
        <w:sectPr w:rsidR="009F48FD" w:rsidRPr="003B391E" w:rsidSect="007260D8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260D8" w:rsidRPr="009F48FD" w:rsidRDefault="009F48FD" w:rsidP="00F35DCB">
      <w:pPr>
        <w:jc w:val="both"/>
        <w:rPr>
          <w:b/>
          <w:bCs/>
          <w:u w:val="single"/>
        </w:rPr>
      </w:pPr>
      <w:r w:rsidRPr="009F48FD">
        <w:rPr>
          <w:b/>
          <w:bCs/>
          <w:u w:val="single"/>
        </w:rPr>
        <w:t>P</w:t>
      </w:r>
      <w:r w:rsidR="007260D8" w:rsidRPr="009F48FD">
        <w:rPr>
          <w:b/>
          <w:bCs/>
          <w:u w:val="single"/>
        </w:rPr>
        <w:t xml:space="preserve">říloha č. </w:t>
      </w:r>
      <w:r>
        <w:rPr>
          <w:b/>
          <w:bCs/>
          <w:u w:val="single"/>
        </w:rPr>
        <w:t>1</w:t>
      </w:r>
      <w:r w:rsidR="007260D8" w:rsidRPr="009F48FD">
        <w:rPr>
          <w:b/>
          <w:bCs/>
          <w:u w:val="single"/>
        </w:rPr>
        <w:t xml:space="preserve"> – </w:t>
      </w:r>
      <w:r w:rsidR="00356947">
        <w:rPr>
          <w:b/>
          <w:u w:val="single"/>
        </w:rPr>
        <w:t>Předmět plnění</w:t>
      </w:r>
      <w:r w:rsidR="00577006">
        <w:rPr>
          <w:b/>
          <w:u w:val="single"/>
        </w:rPr>
        <w:t xml:space="preserve"> a nabídková cena</w:t>
      </w:r>
    </w:p>
    <w:p w:rsidR="00AC4EEB" w:rsidRPr="007B61C6" w:rsidRDefault="00941C64" w:rsidP="007B61C6">
      <w:pPr>
        <w:jc w:val="both"/>
        <w:rPr>
          <w:bCs/>
          <w:i/>
        </w:rPr>
        <w:sectPr w:rsidR="00AC4EEB" w:rsidRPr="007B61C6" w:rsidSect="007260D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D822BC">
        <w:rPr>
          <w:bCs/>
          <w:i/>
          <w:highlight w:val="yellow"/>
        </w:rPr>
        <w:t>Pozn. zadavatele: uchazeč přil</w:t>
      </w:r>
      <w:r w:rsidR="00D822BC" w:rsidRPr="00D822BC">
        <w:rPr>
          <w:bCs/>
          <w:i/>
          <w:highlight w:val="yellow"/>
        </w:rPr>
        <w:t>oží jím naceněnou přílohu č. 1 V</w:t>
      </w:r>
      <w:r w:rsidRPr="00D822BC">
        <w:rPr>
          <w:bCs/>
          <w:i/>
          <w:highlight w:val="yellow"/>
        </w:rPr>
        <w:t>ýzvy k podání nabídek</w:t>
      </w:r>
      <w:r w:rsidR="00D822BC" w:rsidRPr="00D822BC">
        <w:rPr>
          <w:bCs/>
          <w:i/>
          <w:highlight w:val="yellow"/>
        </w:rPr>
        <w:t xml:space="preserve"> (Předmět poptávaného plnění a ceny) a řádně vyplněnou přílohu č. 4 Výzvy k podání</w:t>
      </w:r>
      <w:r w:rsidR="00B914E7">
        <w:rPr>
          <w:bCs/>
          <w:i/>
          <w:highlight w:val="yellow"/>
        </w:rPr>
        <w:t xml:space="preserve"> nabídek (Technická specifikace</w:t>
      </w:r>
    </w:p>
    <w:p w:rsidR="00C957AF" w:rsidRDefault="00C957AF" w:rsidP="00356947">
      <w:pPr>
        <w:jc w:val="both"/>
        <w:rPr>
          <w:b/>
          <w:bCs/>
          <w:u w:val="single"/>
        </w:rPr>
      </w:pPr>
    </w:p>
    <w:sectPr w:rsidR="00C957AF" w:rsidSect="007260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032" w:rsidRDefault="00322032" w:rsidP="000D3D71">
      <w:pPr>
        <w:spacing w:after="0" w:line="240" w:lineRule="auto"/>
      </w:pPr>
      <w:r>
        <w:separator/>
      </w:r>
    </w:p>
  </w:endnote>
  <w:endnote w:type="continuationSeparator" w:id="0">
    <w:p w:rsidR="00322032" w:rsidRDefault="00322032" w:rsidP="000D3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FA" w:rsidRDefault="005049DD">
    <w:pPr>
      <w:pStyle w:val="Zpat"/>
      <w:jc w:val="center"/>
    </w:pPr>
    <w:r>
      <w:fldChar w:fldCharType="begin"/>
    </w:r>
    <w:r w:rsidR="00A271FA">
      <w:instrText xml:space="preserve"> PAGE   \* MERGEFORMAT </w:instrText>
    </w:r>
    <w:r>
      <w:fldChar w:fldCharType="separate"/>
    </w:r>
    <w:r w:rsidR="00942AEF">
      <w:rPr>
        <w:noProof/>
      </w:rPr>
      <w:t>6</w:t>
    </w:r>
    <w:r>
      <w:rPr>
        <w:noProof/>
      </w:rPr>
      <w:fldChar w:fldCharType="end"/>
    </w:r>
  </w:p>
  <w:p w:rsidR="00A271FA" w:rsidRDefault="00A271FA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032" w:rsidRDefault="00322032" w:rsidP="000D3D71">
      <w:pPr>
        <w:spacing w:after="0" w:line="240" w:lineRule="auto"/>
      </w:pPr>
      <w:r>
        <w:separator/>
      </w:r>
    </w:p>
  </w:footnote>
  <w:footnote w:type="continuationSeparator" w:id="0">
    <w:p w:rsidR="00322032" w:rsidRDefault="00322032" w:rsidP="000D3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FA" w:rsidRDefault="00A271FA" w:rsidP="00296148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1460500</wp:posOffset>
          </wp:positionH>
          <wp:positionV relativeFrom="paragraph">
            <wp:posOffset>-139065</wp:posOffset>
          </wp:positionV>
          <wp:extent cx="2857500" cy="857250"/>
          <wp:effectExtent l="0" t="0" r="0" b="0"/>
          <wp:wrapSquare wrapText="bothSides"/>
          <wp:docPr id="6" name="Obrázek 6" descr="EU_text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EU_text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5008245</wp:posOffset>
          </wp:positionH>
          <wp:positionV relativeFrom="paragraph">
            <wp:posOffset>-16510</wp:posOffset>
          </wp:positionV>
          <wp:extent cx="790575" cy="638175"/>
          <wp:effectExtent l="0" t="0" r="9525" b="9525"/>
          <wp:wrapSquare wrapText="bothSides"/>
          <wp:docPr id="5" name="Obrázek 5" descr="Logo OP VaV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 descr="Logo OP VaVp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-266700</wp:posOffset>
          </wp:positionH>
          <wp:positionV relativeFrom="paragraph">
            <wp:posOffset>46990</wp:posOffset>
          </wp:positionV>
          <wp:extent cx="1191895" cy="574675"/>
          <wp:effectExtent l="0" t="0" r="8255" b="0"/>
          <wp:wrapSquare wrapText="bothSides"/>
          <wp:docPr id="4" name="Obrázek 4" descr="E:\CZ\JPEG\L_Logotype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E:\CZ\JPEG\L_Logotype_CZ.jpg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1895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271FA" w:rsidRDefault="00A271FA" w:rsidP="00296148">
    <w:pPr>
      <w:pStyle w:val="Zhlav"/>
    </w:pPr>
  </w:p>
  <w:p w:rsidR="00A271FA" w:rsidRDefault="00A271FA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3">
    <w:nsid w:val="09454E26"/>
    <w:multiLevelType w:val="hybridMultilevel"/>
    <w:tmpl w:val="604A95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47BDC"/>
    <w:multiLevelType w:val="hybridMultilevel"/>
    <w:tmpl w:val="91BECB00"/>
    <w:lvl w:ilvl="0" w:tplc="16840C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A65A1"/>
    <w:multiLevelType w:val="hybridMultilevel"/>
    <w:tmpl w:val="24AC593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41D3F"/>
    <w:multiLevelType w:val="hybridMultilevel"/>
    <w:tmpl w:val="3BE8BBCE"/>
    <w:lvl w:ilvl="0" w:tplc="040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7">
    <w:nsid w:val="22AD0698"/>
    <w:multiLevelType w:val="hybridMultilevel"/>
    <w:tmpl w:val="533ED5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A7D2A7E"/>
    <w:multiLevelType w:val="hybridMultilevel"/>
    <w:tmpl w:val="E304CDCE"/>
    <w:lvl w:ilvl="0" w:tplc="742C5846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D64F0A"/>
    <w:multiLevelType w:val="hybridMultilevel"/>
    <w:tmpl w:val="8C26346E"/>
    <w:lvl w:ilvl="0" w:tplc="8B1048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6B4FBA"/>
    <w:multiLevelType w:val="hybridMultilevel"/>
    <w:tmpl w:val="CE042690"/>
    <w:lvl w:ilvl="0" w:tplc="30DCBC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BF579D"/>
    <w:multiLevelType w:val="hybridMultilevel"/>
    <w:tmpl w:val="59A2FC7A"/>
    <w:lvl w:ilvl="0" w:tplc="09BA6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71003A"/>
    <w:multiLevelType w:val="hybridMultilevel"/>
    <w:tmpl w:val="0128962C"/>
    <w:lvl w:ilvl="0" w:tplc="509CE9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254862"/>
    <w:multiLevelType w:val="singleLevel"/>
    <w:tmpl w:val="9100466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</w:abstractNum>
  <w:abstractNum w:abstractNumId="14">
    <w:nsid w:val="571E68AC"/>
    <w:multiLevelType w:val="hybridMultilevel"/>
    <w:tmpl w:val="B832E716"/>
    <w:lvl w:ilvl="0" w:tplc="04050017">
      <w:start w:val="1"/>
      <w:numFmt w:val="lowerLetter"/>
      <w:lvlText w:val="%1)"/>
      <w:lvlJc w:val="left"/>
      <w:pPr>
        <w:ind w:left="1423" w:hanging="360"/>
      </w:pPr>
    </w:lvl>
    <w:lvl w:ilvl="1" w:tplc="04050019" w:tentative="1">
      <w:start w:val="1"/>
      <w:numFmt w:val="lowerLetter"/>
      <w:lvlText w:val="%2."/>
      <w:lvlJc w:val="left"/>
      <w:pPr>
        <w:ind w:left="2143" w:hanging="360"/>
      </w:pPr>
    </w:lvl>
    <w:lvl w:ilvl="2" w:tplc="0405001B" w:tentative="1">
      <w:start w:val="1"/>
      <w:numFmt w:val="lowerRoman"/>
      <w:lvlText w:val="%3."/>
      <w:lvlJc w:val="right"/>
      <w:pPr>
        <w:ind w:left="2863" w:hanging="180"/>
      </w:pPr>
    </w:lvl>
    <w:lvl w:ilvl="3" w:tplc="0405000F" w:tentative="1">
      <w:start w:val="1"/>
      <w:numFmt w:val="decimal"/>
      <w:lvlText w:val="%4."/>
      <w:lvlJc w:val="left"/>
      <w:pPr>
        <w:ind w:left="3583" w:hanging="360"/>
      </w:pPr>
    </w:lvl>
    <w:lvl w:ilvl="4" w:tplc="04050019" w:tentative="1">
      <w:start w:val="1"/>
      <w:numFmt w:val="lowerLetter"/>
      <w:lvlText w:val="%5."/>
      <w:lvlJc w:val="left"/>
      <w:pPr>
        <w:ind w:left="4303" w:hanging="360"/>
      </w:pPr>
    </w:lvl>
    <w:lvl w:ilvl="5" w:tplc="0405001B" w:tentative="1">
      <w:start w:val="1"/>
      <w:numFmt w:val="lowerRoman"/>
      <w:lvlText w:val="%6."/>
      <w:lvlJc w:val="right"/>
      <w:pPr>
        <w:ind w:left="5023" w:hanging="180"/>
      </w:pPr>
    </w:lvl>
    <w:lvl w:ilvl="6" w:tplc="0405000F" w:tentative="1">
      <w:start w:val="1"/>
      <w:numFmt w:val="decimal"/>
      <w:lvlText w:val="%7."/>
      <w:lvlJc w:val="left"/>
      <w:pPr>
        <w:ind w:left="5743" w:hanging="360"/>
      </w:pPr>
    </w:lvl>
    <w:lvl w:ilvl="7" w:tplc="04050019" w:tentative="1">
      <w:start w:val="1"/>
      <w:numFmt w:val="lowerLetter"/>
      <w:lvlText w:val="%8."/>
      <w:lvlJc w:val="left"/>
      <w:pPr>
        <w:ind w:left="6463" w:hanging="360"/>
      </w:pPr>
    </w:lvl>
    <w:lvl w:ilvl="8" w:tplc="040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15">
    <w:nsid w:val="628A24C4"/>
    <w:multiLevelType w:val="hybridMultilevel"/>
    <w:tmpl w:val="BDD64676"/>
    <w:lvl w:ilvl="0" w:tplc="9F18F864">
      <w:start w:val="1"/>
      <w:numFmt w:val="bullet"/>
      <w:lvlText w:val="-"/>
      <w:lvlJc w:val="left"/>
      <w:pPr>
        <w:ind w:left="1423" w:hanging="360"/>
      </w:pPr>
      <w:rPr>
        <w:rFonts w:ascii="Courier New" w:hAnsi="Courier New" w:hint="default"/>
      </w:rPr>
    </w:lvl>
    <w:lvl w:ilvl="1" w:tplc="04050001">
      <w:start w:val="1"/>
      <w:numFmt w:val="bullet"/>
      <w:lvlText w:val=""/>
      <w:lvlJc w:val="left"/>
      <w:pPr>
        <w:ind w:left="2143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6">
    <w:nsid w:val="66EA6F5B"/>
    <w:multiLevelType w:val="hybridMultilevel"/>
    <w:tmpl w:val="4AD6727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6442DE"/>
    <w:multiLevelType w:val="hybridMultilevel"/>
    <w:tmpl w:val="AE823898"/>
    <w:lvl w:ilvl="0" w:tplc="B2866E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9C312E"/>
    <w:multiLevelType w:val="hybridMultilevel"/>
    <w:tmpl w:val="682E23FC"/>
    <w:lvl w:ilvl="0" w:tplc="237A58F6">
      <w:start w:val="1"/>
      <w:numFmt w:val="decimal"/>
      <w:lvlText w:val="%1."/>
      <w:lvlJc w:val="left"/>
      <w:pPr>
        <w:ind w:left="1065" w:hanging="705"/>
      </w:pPr>
      <w:rPr>
        <w:rFonts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F7719D"/>
    <w:multiLevelType w:val="hybridMultilevel"/>
    <w:tmpl w:val="CC4052C8"/>
    <w:lvl w:ilvl="0" w:tplc="910046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C73152"/>
    <w:multiLevelType w:val="hybridMultilevel"/>
    <w:tmpl w:val="19902E96"/>
    <w:lvl w:ilvl="0" w:tplc="82CEAE1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19"/>
  </w:num>
  <w:num w:numId="8">
    <w:abstractNumId w:val="17"/>
  </w:num>
  <w:num w:numId="9">
    <w:abstractNumId w:val="13"/>
  </w:num>
  <w:num w:numId="10">
    <w:abstractNumId w:val="16"/>
  </w:num>
  <w:num w:numId="11">
    <w:abstractNumId w:val="8"/>
  </w:num>
  <w:num w:numId="12">
    <w:abstractNumId w:val="15"/>
  </w:num>
  <w:num w:numId="13">
    <w:abstractNumId w:val="18"/>
  </w:num>
  <w:num w:numId="14">
    <w:abstractNumId w:val="5"/>
  </w:num>
  <w:num w:numId="15">
    <w:abstractNumId w:val="14"/>
  </w:num>
  <w:num w:numId="16">
    <w:abstractNumId w:val="20"/>
  </w:num>
  <w:num w:numId="17">
    <w:abstractNumId w:val="12"/>
  </w:num>
  <w:num w:numId="18">
    <w:abstractNumId w:val="11"/>
  </w:num>
  <w:num w:numId="19">
    <w:abstractNumId w:val="3"/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5360B6"/>
    <w:rsid w:val="00005E8A"/>
    <w:rsid w:val="00021EE3"/>
    <w:rsid w:val="0002444F"/>
    <w:rsid w:val="000271C8"/>
    <w:rsid w:val="000551DF"/>
    <w:rsid w:val="00056588"/>
    <w:rsid w:val="00071E44"/>
    <w:rsid w:val="000732EB"/>
    <w:rsid w:val="00080301"/>
    <w:rsid w:val="00086904"/>
    <w:rsid w:val="00090E9E"/>
    <w:rsid w:val="0009125B"/>
    <w:rsid w:val="000C0BAC"/>
    <w:rsid w:val="000D3D71"/>
    <w:rsid w:val="000E2506"/>
    <w:rsid w:val="000E6872"/>
    <w:rsid w:val="000F5AAC"/>
    <w:rsid w:val="00100502"/>
    <w:rsid w:val="00107678"/>
    <w:rsid w:val="00117890"/>
    <w:rsid w:val="00123693"/>
    <w:rsid w:val="00136B13"/>
    <w:rsid w:val="0017434D"/>
    <w:rsid w:val="00174852"/>
    <w:rsid w:val="00174B10"/>
    <w:rsid w:val="0017552C"/>
    <w:rsid w:val="001866EE"/>
    <w:rsid w:val="00195782"/>
    <w:rsid w:val="001C6D2D"/>
    <w:rsid w:val="001D043D"/>
    <w:rsid w:val="001D10D2"/>
    <w:rsid w:val="001D2935"/>
    <w:rsid w:val="001D52AF"/>
    <w:rsid w:val="001E4CA3"/>
    <w:rsid w:val="001F1120"/>
    <w:rsid w:val="00201357"/>
    <w:rsid w:val="00235A51"/>
    <w:rsid w:val="0024029F"/>
    <w:rsid w:val="00243FEF"/>
    <w:rsid w:val="00252C82"/>
    <w:rsid w:val="00254028"/>
    <w:rsid w:val="00267FB5"/>
    <w:rsid w:val="00274854"/>
    <w:rsid w:val="00280942"/>
    <w:rsid w:val="00292EBF"/>
    <w:rsid w:val="00295D2B"/>
    <w:rsid w:val="00296148"/>
    <w:rsid w:val="002A2F5F"/>
    <w:rsid w:val="002C1D3A"/>
    <w:rsid w:val="002D031E"/>
    <w:rsid w:val="003046DE"/>
    <w:rsid w:val="00311809"/>
    <w:rsid w:val="00312079"/>
    <w:rsid w:val="00315344"/>
    <w:rsid w:val="00317B7F"/>
    <w:rsid w:val="00322032"/>
    <w:rsid w:val="00351EA7"/>
    <w:rsid w:val="003548DF"/>
    <w:rsid w:val="00356947"/>
    <w:rsid w:val="0036080F"/>
    <w:rsid w:val="003751F4"/>
    <w:rsid w:val="00393616"/>
    <w:rsid w:val="00396E97"/>
    <w:rsid w:val="003B391E"/>
    <w:rsid w:val="003D0D25"/>
    <w:rsid w:val="003F6A16"/>
    <w:rsid w:val="00423DB7"/>
    <w:rsid w:val="00426753"/>
    <w:rsid w:val="00436E1B"/>
    <w:rsid w:val="00437E91"/>
    <w:rsid w:val="00444607"/>
    <w:rsid w:val="00454F1C"/>
    <w:rsid w:val="0047018E"/>
    <w:rsid w:val="004B4F4E"/>
    <w:rsid w:val="004B5B77"/>
    <w:rsid w:val="004B620F"/>
    <w:rsid w:val="004C53CF"/>
    <w:rsid w:val="004D70F4"/>
    <w:rsid w:val="004F0B9C"/>
    <w:rsid w:val="005049DD"/>
    <w:rsid w:val="00530DDB"/>
    <w:rsid w:val="00535EC1"/>
    <w:rsid w:val="005360B6"/>
    <w:rsid w:val="00536EA6"/>
    <w:rsid w:val="00552D84"/>
    <w:rsid w:val="00554ED5"/>
    <w:rsid w:val="00562D04"/>
    <w:rsid w:val="005648D8"/>
    <w:rsid w:val="00577006"/>
    <w:rsid w:val="00585485"/>
    <w:rsid w:val="005A6734"/>
    <w:rsid w:val="005C6CFD"/>
    <w:rsid w:val="005E6391"/>
    <w:rsid w:val="006069A3"/>
    <w:rsid w:val="00617394"/>
    <w:rsid w:val="00633E34"/>
    <w:rsid w:val="00636322"/>
    <w:rsid w:val="00640812"/>
    <w:rsid w:val="0064275E"/>
    <w:rsid w:val="00661C4D"/>
    <w:rsid w:val="006A126B"/>
    <w:rsid w:val="006C0235"/>
    <w:rsid w:val="006C0505"/>
    <w:rsid w:val="006D46F1"/>
    <w:rsid w:val="006D5534"/>
    <w:rsid w:val="006D7B69"/>
    <w:rsid w:val="006D7C46"/>
    <w:rsid w:val="006F35B7"/>
    <w:rsid w:val="00703AA3"/>
    <w:rsid w:val="00707917"/>
    <w:rsid w:val="007146CB"/>
    <w:rsid w:val="007260D8"/>
    <w:rsid w:val="007303D1"/>
    <w:rsid w:val="0074292D"/>
    <w:rsid w:val="007533A7"/>
    <w:rsid w:val="007543A5"/>
    <w:rsid w:val="007545E8"/>
    <w:rsid w:val="00755644"/>
    <w:rsid w:val="00756597"/>
    <w:rsid w:val="00774140"/>
    <w:rsid w:val="0077759F"/>
    <w:rsid w:val="00784F3A"/>
    <w:rsid w:val="00792790"/>
    <w:rsid w:val="007B61C6"/>
    <w:rsid w:val="007C08F5"/>
    <w:rsid w:val="007D7DC9"/>
    <w:rsid w:val="007E1B0A"/>
    <w:rsid w:val="007E30C4"/>
    <w:rsid w:val="00806057"/>
    <w:rsid w:val="00823101"/>
    <w:rsid w:val="00823A1F"/>
    <w:rsid w:val="008313D9"/>
    <w:rsid w:val="0084334E"/>
    <w:rsid w:val="00843ABE"/>
    <w:rsid w:val="00865016"/>
    <w:rsid w:val="00872938"/>
    <w:rsid w:val="0089364D"/>
    <w:rsid w:val="008A0838"/>
    <w:rsid w:val="008B1B00"/>
    <w:rsid w:val="008C49BB"/>
    <w:rsid w:val="008D128B"/>
    <w:rsid w:val="008E0336"/>
    <w:rsid w:val="008F2065"/>
    <w:rsid w:val="008F4888"/>
    <w:rsid w:val="009011B8"/>
    <w:rsid w:val="009157C3"/>
    <w:rsid w:val="0092762E"/>
    <w:rsid w:val="0093086B"/>
    <w:rsid w:val="00931C2E"/>
    <w:rsid w:val="00941C64"/>
    <w:rsid w:val="00942AEF"/>
    <w:rsid w:val="00951024"/>
    <w:rsid w:val="009529E0"/>
    <w:rsid w:val="00954498"/>
    <w:rsid w:val="00963A42"/>
    <w:rsid w:val="00977952"/>
    <w:rsid w:val="009850EE"/>
    <w:rsid w:val="00991592"/>
    <w:rsid w:val="00991CC4"/>
    <w:rsid w:val="00993B22"/>
    <w:rsid w:val="009A77F9"/>
    <w:rsid w:val="009C5994"/>
    <w:rsid w:val="009E048F"/>
    <w:rsid w:val="009E0C3F"/>
    <w:rsid w:val="009E58E8"/>
    <w:rsid w:val="009F46F1"/>
    <w:rsid w:val="009F48FD"/>
    <w:rsid w:val="009F4CA6"/>
    <w:rsid w:val="00A04116"/>
    <w:rsid w:val="00A14C87"/>
    <w:rsid w:val="00A241A8"/>
    <w:rsid w:val="00A271FA"/>
    <w:rsid w:val="00A3611D"/>
    <w:rsid w:val="00A46835"/>
    <w:rsid w:val="00A54E4B"/>
    <w:rsid w:val="00A70027"/>
    <w:rsid w:val="00A723E4"/>
    <w:rsid w:val="00AA2E4C"/>
    <w:rsid w:val="00AA3623"/>
    <w:rsid w:val="00AC4EEB"/>
    <w:rsid w:val="00AD752C"/>
    <w:rsid w:val="00AE21A0"/>
    <w:rsid w:val="00B00CE4"/>
    <w:rsid w:val="00B17E92"/>
    <w:rsid w:val="00B45626"/>
    <w:rsid w:val="00B52DFD"/>
    <w:rsid w:val="00B53A1D"/>
    <w:rsid w:val="00B54C4D"/>
    <w:rsid w:val="00B64C31"/>
    <w:rsid w:val="00B82471"/>
    <w:rsid w:val="00B83663"/>
    <w:rsid w:val="00B914E7"/>
    <w:rsid w:val="00B978A8"/>
    <w:rsid w:val="00BB1352"/>
    <w:rsid w:val="00BB7708"/>
    <w:rsid w:val="00BC34F9"/>
    <w:rsid w:val="00BC605A"/>
    <w:rsid w:val="00BD6FC8"/>
    <w:rsid w:val="00BE04C6"/>
    <w:rsid w:val="00BF67FC"/>
    <w:rsid w:val="00C01F1D"/>
    <w:rsid w:val="00C029D4"/>
    <w:rsid w:val="00C34D36"/>
    <w:rsid w:val="00C40AFC"/>
    <w:rsid w:val="00C46C91"/>
    <w:rsid w:val="00C5086F"/>
    <w:rsid w:val="00C55AE0"/>
    <w:rsid w:val="00C74A98"/>
    <w:rsid w:val="00C77327"/>
    <w:rsid w:val="00C8223D"/>
    <w:rsid w:val="00C957AF"/>
    <w:rsid w:val="00C977A5"/>
    <w:rsid w:val="00CB1E8E"/>
    <w:rsid w:val="00CB7988"/>
    <w:rsid w:val="00CC3698"/>
    <w:rsid w:val="00CF411E"/>
    <w:rsid w:val="00D07144"/>
    <w:rsid w:val="00D16CC5"/>
    <w:rsid w:val="00D53869"/>
    <w:rsid w:val="00D56D0F"/>
    <w:rsid w:val="00D6200C"/>
    <w:rsid w:val="00D727AB"/>
    <w:rsid w:val="00D75C46"/>
    <w:rsid w:val="00D81A9A"/>
    <w:rsid w:val="00D822BC"/>
    <w:rsid w:val="00D84EB9"/>
    <w:rsid w:val="00D85580"/>
    <w:rsid w:val="00D859A7"/>
    <w:rsid w:val="00DA60C6"/>
    <w:rsid w:val="00DB647E"/>
    <w:rsid w:val="00DC5AF1"/>
    <w:rsid w:val="00DD0965"/>
    <w:rsid w:val="00DE59A0"/>
    <w:rsid w:val="00E00CDF"/>
    <w:rsid w:val="00E06C34"/>
    <w:rsid w:val="00E175C5"/>
    <w:rsid w:val="00E355B6"/>
    <w:rsid w:val="00E51D23"/>
    <w:rsid w:val="00E82379"/>
    <w:rsid w:val="00E85B4F"/>
    <w:rsid w:val="00E9133C"/>
    <w:rsid w:val="00E95250"/>
    <w:rsid w:val="00EA20DD"/>
    <w:rsid w:val="00EB3C40"/>
    <w:rsid w:val="00EB52A3"/>
    <w:rsid w:val="00EC10FB"/>
    <w:rsid w:val="00ED2DB6"/>
    <w:rsid w:val="00EF051F"/>
    <w:rsid w:val="00F141C8"/>
    <w:rsid w:val="00F22F7B"/>
    <w:rsid w:val="00F32A02"/>
    <w:rsid w:val="00F35DCB"/>
    <w:rsid w:val="00F433F2"/>
    <w:rsid w:val="00F56CBE"/>
    <w:rsid w:val="00F650DE"/>
    <w:rsid w:val="00F726EB"/>
    <w:rsid w:val="00F73810"/>
    <w:rsid w:val="00F73AA4"/>
    <w:rsid w:val="00F762E2"/>
    <w:rsid w:val="00F9143F"/>
    <w:rsid w:val="00F9355E"/>
    <w:rsid w:val="00F97450"/>
    <w:rsid w:val="00FA5396"/>
    <w:rsid w:val="00FB12D4"/>
    <w:rsid w:val="00FC26CD"/>
    <w:rsid w:val="00FC4843"/>
    <w:rsid w:val="00FD148A"/>
    <w:rsid w:val="00FE4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head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3869"/>
    <w:pPr>
      <w:spacing w:after="200" w:line="276" w:lineRule="auto"/>
    </w:pPr>
    <w:rPr>
      <w:rFonts w:cs="Calibri"/>
      <w:sz w:val="22"/>
      <w:szCs w:val="22"/>
      <w:lang w:val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444607"/>
    <w:pPr>
      <w:keepNext/>
      <w:spacing w:after="0" w:line="240" w:lineRule="auto"/>
      <w:jc w:val="center"/>
      <w:outlineLvl w:val="1"/>
    </w:pPr>
    <w:rPr>
      <w:rFonts w:ascii="Verdana" w:hAnsi="Verdana" w:cs="Verdana"/>
      <w:caps/>
      <w:sz w:val="24"/>
      <w:szCs w:val="24"/>
      <w:u w:val="single"/>
      <w:lang w:eastAsia="cs-CZ"/>
    </w:rPr>
  </w:style>
  <w:style w:type="paragraph" w:styleId="Nadpis3">
    <w:name w:val="heading 3"/>
    <w:basedOn w:val="Normln"/>
    <w:next w:val="Normln"/>
    <w:link w:val="Nadpis3Char"/>
    <w:uiPriority w:val="99"/>
    <w:qFormat/>
    <w:rsid w:val="00444607"/>
    <w:pPr>
      <w:keepNext/>
      <w:spacing w:after="0" w:line="240" w:lineRule="auto"/>
      <w:jc w:val="center"/>
      <w:outlineLvl w:val="2"/>
    </w:pPr>
    <w:rPr>
      <w:rFonts w:ascii="Verdana" w:hAnsi="Verdana" w:cs="Verdana"/>
      <w:caps/>
      <w:sz w:val="28"/>
      <w:szCs w:val="28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locked/>
    <w:rsid w:val="00444607"/>
    <w:rPr>
      <w:rFonts w:ascii="Verdana" w:hAnsi="Verdana" w:cs="Verdana"/>
      <w:caps/>
      <w:sz w:val="24"/>
      <w:szCs w:val="24"/>
      <w:u w:val="single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444607"/>
    <w:rPr>
      <w:rFonts w:ascii="Verdana" w:hAnsi="Verdana" w:cs="Verdana"/>
      <w:caps/>
      <w:sz w:val="24"/>
      <w:szCs w:val="24"/>
      <w:u w:val="single"/>
    </w:rPr>
  </w:style>
  <w:style w:type="paragraph" w:styleId="Zhlav">
    <w:name w:val="header"/>
    <w:basedOn w:val="Normln"/>
    <w:link w:val="ZhlavChar"/>
    <w:rsid w:val="000D3D7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locked/>
    <w:rsid w:val="000D3D71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rsid w:val="000D3D7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0D3D71"/>
    <w:rPr>
      <w:sz w:val="22"/>
      <w:szCs w:val="22"/>
      <w:lang w:eastAsia="en-US"/>
    </w:rPr>
  </w:style>
  <w:style w:type="character" w:styleId="Odkaznakoment">
    <w:name w:val="annotation reference"/>
    <w:basedOn w:val="Standardnpsmoodstavce"/>
    <w:semiHidden/>
    <w:rsid w:val="006C0235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6C023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locked/>
    <w:rsid w:val="006C0235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6C023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6C0235"/>
    <w:rPr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6C0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6C0235"/>
    <w:rPr>
      <w:rFonts w:ascii="Tahoma" w:hAnsi="Tahoma" w:cs="Tahoma"/>
      <w:sz w:val="16"/>
      <w:szCs w:val="16"/>
      <w:lang w:eastAsia="en-US"/>
    </w:rPr>
  </w:style>
  <w:style w:type="character" w:styleId="Hypertextovodkaz">
    <w:name w:val="Hyperlink"/>
    <w:basedOn w:val="Standardnpsmoodstavce"/>
    <w:rsid w:val="00444607"/>
    <w:rPr>
      <w:color w:val="0000FF"/>
      <w:u w:val="single"/>
    </w:rPr>
  </w:style>
  <w:style w:type="paragraph" w:customStyle="1" w:styleId="WW-Nadpis2">
    <w:name w:val="WW-Nadpis 2"/>
    <w:basedOn w:val="Normln"/>
    <w:next w:val="Normln"/>
    <w:uiPriority w:val="99"/>
    <w:rsid w:val="00444607"/>
    <w:pPr>
      <w:keepNext/>
      <w:suppressAutoHyphens/>
      <w:spacing w:after="0" w:line="240" w:lineRule="auto"/>
      <w:ind w:firstLine="15"/>
    </w:pPr>
    <w:rPr>
      <w:rFonts w:ascii="Times New Roman" w:eastAsia="Times New Roman" w:hAnsi="Times New Roman" w:cs="Times New Roman"/>
      <w:b/>
      <w:bCs/>
      <w:sz w:val="28"/>
      <w:szCs w:val="28"/>
      <w:lang w:val="en-US" w:eastAsia="ar-SA"/>
    </w:rPr>
  </w:style>
  <w:style w:type="paragraph" w:customStyle="1" w:styleId="WW-Prosttext">
    <w:name w:val="WW-Prostý text"/>
    <w:basedOn w:val="Normln"/>
    <w:uiPriority w:val="99"/>
    <w:rsid w:val="0044460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odminkyrizeni">
    <w:name w:val="Podminky rizeni"/>
    <w:basedOn w:val="Normln"/>
    <w:uiPriority w:val="99"/>
    <w:rsid w:val="00444607"/>
    <w:pPr>
      <w:suppressAutoHyphens/>
      <w:spacing w:after="0" w:line="240" w:lineRule="auto"/>
      <w:ind w:firstLine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odrazky">
    <w:name w:val="odrazky"/>
    <w:basedOn w:val="Normln"/>
    <w:uiPriority w:val="99"/>
    <w:rsid w:val="00444607"/>
    <w:pPr>
      <w:tabs>
        <w:tab w:val="num" w:pos="0"/>
      </w:tabs>
      <w:suppressAutoHyphens/>
      <w:spacing w:after="0" w:line="240" w:lineRule="auto"/>
      <w:ind w:left="1287" w:hanging="360"/>
    </w:pPr>
    <w:rPr>
      <w:rFonts w:ascii="Verdana" w:hAnsi="Verdana" w:cs="Verdana"/>
      <w:sz w:val="20"/>
      <w:szCs w:val="20"/>
      <w:lang w:eastAsia="ar-SA"/>
    </w:rPr>
  </w:style>
  <w:style w:type="paragraph" w:customStyle="1" w:styleId="TableContents">
    <w:name w:val="Table Contents"/>
    <w:basedOn w:val="Normln"/>
    <w:uiPriority w:val="99"/>
    <w:rsid w:val="00444607"/>
    <w:pPr>
      <w:suppressLineNumbers/>
      <w:suppressAutoHyphens/>
      <w:spacing w:after="0" w:line="240" w:lineRule="auto"/>
      <w:ind w:left="567"/>
    </w:pPr>
    <w:rPr>
      <w:rFonts w:ascii="Verdana" w:hAnsi="Verdana" w:cs="Verdana"/>
      <w:sz w:val="20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4B5B77"/>
    <w:pPr>
      <w:ind w:left="720"/>
      <w:contextualSpacing/>
    </w:pPr>
  </w:style>
  <w:style w:type="paragraph" w:styleId="Normlnweb">
    <w:name w:val="Normal (Web)"/>
    <w:basedOn w:val="Normln"/>
    <w:rsid w:val="00C957A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cs-CZ"/>
    </w:rPr>
  </w:style>
  <w:style w:type="character" w:customStyle="1" w:styleId="NzevChar">
    <w:name w:val="Název Char"/>
    <w:link w:val="Nzev"/>
    <w:locked/>
    <w:rsid w:val="00C957AF"/>
    <w:rPr>
      <w:rFonts w:ascii="Arial" w:hAnsi="Arial" w:cs="Arial"/>
      <w:b/>
      <w:sz w:val="28"/>
      <w:lang w:val="fr-BE" w:eastAsia="ar-SA"/>
    </w:rPr>
  </w:style>
  <w:style w:type="paragraph" w:styleId="Nzev">
    <w:name w:val="Title"/>
    <w:basedOn w:val="Normln"/>
    <w:next w:val="Podtitul"/>
    <w:link w:val="NzevChar"/>
    <w:qFormat/>
    <w:locked/>
    <w:rsid w:val="00C957AF"/>
    <w:pPr>
      <w:suppressAutoHyphens/>
      <w:spacing w:before="120" w:after="120" w:line="240" w:lineRule="auto"/>
      <w:jc w:val="center"/>
    </w:pPr>
    <w:rPr>
      <w:rFonts w:ascii="Arial" w:hAnsi="Arial" w:cs="Arial"/>
      <w:b/>
      <w:sz w:val="28"/>
      <w:szCs w:val="20"/>
      <w:lang w:val="fr-BE" w:eastAsia="ar-SA"/>
    </w:rPr>
  </w:style>
  <w:style w:type="character" w:customStyle="1" w:styleId="NzevChar1">
    <w:name w:val="Název Char1"/>
    <w:basedOn w:val="Standardnpsmoodstavce"/>
    <w:rsid w:val="00C95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cs-CZ"/>
    </w:rPr>
  </w:style>
  <w:style w:type="paragraph" w:styleId="Podtitul">
    <w:name w:val="Subtitle"/>
    <w:basedOn w:val="Normln"/>
    <w:link w:val="PodtitulChar"/>
    <w:qFormat/>
    <w:locked/>
    <w:rsid w:val="00C957AF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PodtitulChar">
    <w:name w:val="Podtitul Char"/>
    <w:basedOn w:val="Standardnpsmoodstavce"/>
    <w:link w:val="Podtitul"/>
    <w:rsid w:val="00C957AF"/>
    <w:rPr>
      <w:rFonts w:ascii="Arial" w:eastAsia="Times New Roman" w:hAnsi="Arial" w:cs="Arial"/>
      <w:sz w:val="24"/>
      <w:szCs w:val="24"/>
      <w:lang w:val="cs-CZ" w:eastAsia="cs-CZ"/>
    </w:rPr>
  </w:style>
  <w:style w:type="character" w:styleId="Siln">
    <w:name w:val="Strong"/>
    <w:basedOn w:val="Standardnpsmoodstavce"/>
    <w:uiPriority w:val="22"/>
    <w:qFormat/>
    <w:locked/>
    <w:rsid w:val="0027485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head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3869"/>
    <w:pPr>
      <w:spacing w:after="200" w:line="276" w:lineRule="auto"/>
    </w:pPr>
    <w:rPr>
      <w:rFonts w:cs="Calibri"/>
      <w:sz w:val="22"/>
      <w:szCs w:val="22"/>
      <w:lang w:val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444607"/>
    <w:pPr>
      <w:keepNext/>
      <w:spacing w:after="0" w:line="240" w:lineRule="auto"/>
      <w:jc w:val="center"/>
      <w:outlineLvl w:val="1"/>
    </w:pPr>
    <w:rPr>
      <w:rFonts w:ascii="Verdana" w:hAnsi="Verdana" w:cs="Verdana"/>
      <w:caps/>
      <w:sz w:val="24"/>
      <w:szCs w:val="24"/>
      <w:u w:val="single"/>
      <w:lang w:eastAsia="cs-CZ"/>
    </w:rPr>
  </w:style>
  <w:style w:type="paragraph" w:styleId="Nadpis3">
    <w:name w:val="heading 3"/>
    <w:basedOn w:val="Normln"/>
    <w:next w:val="Normln"/>
    <w:link w:val="Nadpis3Char"/>
    <w:uiPriority w:val="99"/>
    <w:qFormat/>
    <w:rsid w:val="00444607"/>
    <w:pPr>
      <w:keepNext/>
      <w:spacing w:after="0" w:line="240" w:lineRule="auto"/>
      <w:jc w:val="center"/>
      <w:outlineLvl w:val="2"/>
    </w:pPr>
    <w:rPr>
      <w:rFonts w:ascii="Verdana" w:hAnsi="Verdana" w:cs="Verdana"/>
      <w:caps/>
      <w:sz w:val="28"/>
      <w:szCs w:val="28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locked/>
    <w:rsid w:val="00444607"/>
    <w:rPr>
      <w:rFonts w:ascii="Verdana" w:hAnsi="Verdana" w:cs="Verdana"/>
      <w:caps/>
      <w:sz w:val="24"/>
      <w:szCs w:val="24"/>
      <w:u w:val="single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444607"/>
    <w:rPr>
      <w:rFonts w:ascii="Verdana" w:hAnsi="Verdana" w:cs="Verdana"/>
      <w:caps/>
      <w:sz w:val="24"/>
      <w:szCs w:val="24"/>
      <w:u w:val="single"/>
    </w:rPr>
  </w:style>
  <w:style w:type="paragraph" w:styleId="Zhlav">
    <w:name w:val="header"/>
    <w:basedOn w:val="Normln"/>
    <w:link w:val="ZhlavChar"/>
    <w:rsid w:val="000D3D7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locked/>
    <w:rsid w:val="000D3D71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rsid w:val="000D3D7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0D3D71"/>
    <w:rPr>
      <w:sz w:val="22"/>
      <w:szCs w:val="22"/>
      <w:lang w:eastAsia="en-US"/>
    </w:rPr>
  </w:style>
  <w:style w:type="character" w:styleId="Odkaznakoment">
    <w:name w:val="annotation reference"/>
    <w:basedOn w:val="Standardnpsmoodstavce"/>
    <w:semiHidden/>
    <w:rsid w:val="006C0235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6C023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locked/>
    <w:rsid w:val="006C0235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6C023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6C0235"/>
    <w:rPr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6C0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6C0235"/>
    <w:rPr>
      <w:rFonts w:ascii="Tahoma" w:hAnsi="Tahoma" w:cs="Tahoma"/>
      <w:sz w:val="16"/>
      <w:szCs w:val="16"/>
      <w:lang w:eastAsia="en-US"/>
    </w:rPr>
  </w:style>
  <w:style w:type="character" w:styleId="Hypertextovodkaz">
    <w:name w:val="Hyperlink"/>
    <w:basedOn w:val="Standardnpsmoodstavce"/>
    <w:rsid w:val="00444607"/>
    <w:rPr>
      <w:color w:val="0000FF"/>
      <w:u w:val="single"/>
    </w:rPr>
  </w:style>
  <w:style w:type="paragraph" w:customStyle="1" w:styleId="WW-Nadpis2">
    <w:name w:val="WW-Nadpis 2"/>
    <w:basedOn w:val="Normln"/>
    <w:next w:val="Normln"/>
    <w:uiPriority w:val="99"/>
    <w:rsid w:val="00444607"/>
    <w:pPr>
      <w:keepNext/>
      <w:suppressAutoHyphens/>
      <w:spacing w:after="0" w:line="240" w:lineRule="auto"/>
      <w:ind w:firstLine="15"/>
    </w:pPr>
    <w:rPr>
      <w:rFonts w:ascii="Times New Roman" w:eastAsia="Times New Roman" w:hAnsi="Times New Roman" w:cs="Times New Roman"/>
      <w:b/>
      <w:bCs/>
      <w:sz w:val="28"/>
      <w:szCs w:val="28"/>
      <w:lang w:val="en-US" w:eastAsia="ar-SA"/>
    </w:rPr>
  </w:style>
  <w:style w:type="paragraph" w:customStyle="1" w:styleId="WW-Prosttext">
    <w:name w:val="WW-Prostý text"/>
    <w:basedOn w:val="Normln"/>
    <w:uiPriority w:val="99"/>
    <w:rsid w:val="0044460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odminkyrizeni">
    <w:name w:val="Podminky rizeni"/>
    <w:basedOn w:val="Normln"/>
    <w:uiPriority w:val="99"/>
    <w:rsid w:val="00444607"/>
    <w:pPr>
      <w:suppressAutoHyphens/>
      <w:spacing w:after="0" w:line="240" w:lineRule="auto"/>
      <w:ind w:firstLine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odrazky">
    <w:name w:val="odrazky"/>
    <w:basedOn w:val="Normln"/>
    <w:uiPriority w:val="99"/>
    <w:rsid w:val="00444607"/>
    <w:pPr>
      <w:tabs>
        <w:tab w:val="num" w:pos="0"/>
      </w:tabs>
      <w:suppressAutoHyphens/>
      <w:spacing w:after="0" w:line="240" w:lineRule="auto"/>
      <w:ind w:left="1287" w:hanging="360"/>
    </w:pPr>
    <w:rPr>
      <w:rFonts w:ascii="Verdana" w:hAnsi="Verdana" w:cs="Verdana"/>
      <w:sz w:val="20"/>
      <w:szCs w:val="20"/>
      <w:lang w:eastAsia="ar-SA"/>
    </w:rPr>
  </w:style>
  <w:style w:type="paragraph" w:customStyle="1" w:styleId="TableContents">
    <w:name w:val="Table Contents"/>
    <w:basedOn w:val="Normln"/>
    <w:uiPriority w:val="99"/>
    <w:rsid w:val="00444607"/>
    <w:pPr>
      <w:suppressLineNumbers/>
      <w:suppressAutoHyphens/>
      <w:spacing w:after="0" w:line="240" w:lineRule="auto"/>
      <w:ind w:left="567"/>
    </w:pPr>
    <w:rPr>
      <w:rFonts w:ascii="Verdana" w:hAnsi="Verdana" w:cs="Verdana"/>
      <w:sz w:val="20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4B5B77"/>
    <w:pPr>
      <w:ind w:left="720"/>
      <w:contextualSpacing/>
    </w:pPr>
  </w:style>
  <w:style w:type="paragraph" w:styleId="Normlnweb">
    <w:name w:val="Normal (Web)"/>
    <w:basedOn w:val="Normln"/>
    <w:rsid w:val="00C957A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cs-CZ"/>
    </w:rPr>
  </w:style>
  <w:style w:type="character" w:customStyle="1" w:styleId="NzevChar">
    <w:name w:val="Název Char"/>
    <w:link w:val="Nzev"/>
    <w:locked/>
    <w:rsid w:val="00C957AF"/>
    <w:rPr>
      <w:rFonts w:ascii="Arial" w:hAnsi="Arial" w:cs="Arial"/>
      <w:b/>
      <w:sz w:val="28"/>
      <w:lang w:val="fr-BE" w:eastAsia="ar-SA"/>
    </w:rPr>
  </w:style>
  <w:style w:type="paragraph" w:styleId="Nzev">
    <w:name w:val="Title"/>
    <w:basedOn w:val="Normln"/>
    <w:next w:val="Podtitul"/>
    <w:link w:val="NzevChar"/>
    <w:qFormat/>
    <w:locked/>
    <w:rsid w:val="00C957AF"/>
    <w:pPr>
      <w:suppressAutoHyphens/>
      <w:spacing w:before="120" w:after="120" w:line="240" w:lineRule="auto"/>
      <w:jc w:val="center"/>
    </w:pPr>
    <w:rPr>
      <w:rFonts w:ascii="Arial" w:hAnsi="Arial" w:cs="Arial"/>
      <w:b/>
      <w:sz w:val="28"/>
      <w:szCs w:val="20"/>
      <w:lang w:val="fr-BE" w:eastAsia="ar-SA"/>
    </w:rPr>
  </w:style>
  <w:style w:type="character" w:customStyle="1" w:styleId="NzevChar1">
    <w:name w:val="Název Char1"/>
    <w:basedOn w:val="Standardnpsmoodstavce"/>
    <w:rsid w:val="00C95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cs-CZ"/>
    </w:rPr>
  </w:style>
  <w:style w:type="paragraph" w:styleId="Podtitul">
    <w:name w:val="Subtitle"/>
    <w:basedOn w:val="Normln"/>
    <w:link w:val="PodtitulChar"/>
    <w:qFormat/>
    <w:locked/>
    <w:rsid w:val="00C957AF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PodtitulChar">
    <w:name w:val="Podtitul Char"/>
    <w:basedOn w:val="Standardnpsmoodstavce"/>
    <w:link w:val="Podtitul"/>
    <w:rsid w:val="00C957AF"/>
    <w:rPr>
      <w:rFonts w:ascii="Arial" w:eastAsia="Times New Roman" w:hAnsi="Arial" w:cs="Arial"/>
      <w:sz w:val="24"/>
      <w:szCs w:val="24"/>
      <w:lang w:val="cs-CZ" w:eastAsia="cs-CZ"/>
    </w:rPr>
  </w:style>
  <w:style w:type="character" w:styleId="Siln">
    <w:name w:val="Strong"/>
    <w:basedOn w:val="Standardnpsmoodstavce"/>
    <w:uiPriority w:val="22"/>
    <w:qFormat/>
    <w:locked/>
    <w:rsid w:val="002748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file:///E:\CZ\JPEG\L_Logotype_CZ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7A1A2-6477-4BDA-8FB8-E6BCAC393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992</Words>
  <Characters>6013</Characters>
  <Application>Microsoft Office Word</Application>
  <DocSecurity>0</DocSecurity>
  <Lines>50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FZU AV CR</Company>
  <LinksUpToDate>false</LinksUpToDate>
  <CharactersWithSpaces>6992</CharactersWithSpaces>
  <SharedDoc>false</SharedDoc>
  <HLinks>
    <vt:vector size="24" baseType="variant">
      <vt:variant>
        <vt:i4>3539062</vt:i4>
      </vt:variant>
      <vt:variant>
        <vt:i4>9</vt:i4>
      </vt:variant>
      <vt:variant>
        <vt:i4>0</vt:i4>
      </vt:variant>
      <vt:variant>
        <vt:i4>5</vt:i4>
      </vt:variant>
      <vt:variant>
        <vt:lpwstr>https://edms.cern.ch/file/591454/1/DPM-EGEE-Conf-Athens-21-04-2005.ppt</vt:lpwstr>
      </vt:variant>
      <vt:variant>
        <vt:lpwstr/>
      </vt:variant>
      <vt:variant>
        <vt:i4>8257656</vt:i4>
      </vt:variant>
      <vt:variant>
        <vt:i4>6</vt:i4>
      </vt:variant>
      <vt:variant>
        <vt:i4>0</vt:i4>
      </vt:variant>
      <vt:variant>
        <vt:i4>5</vt:i4>
      </vt:variant>
      <vt:variant>
        <vt:lpwstr>https://twiki.cern.ch/twiki/bin/view/LCG/DpmGeneralDescription</vt:lpwstr>
      </vt:variant>
      <vt:variant>
        <vt:lpwstr/>
      </vt:variant>
      <vt:variant>
        <vt:i4>6815869</vt:i4>
      </vt:variant>
      <vt:variant>
        <vt:i4>3</vt:i4>
      </vt:variant>
      <vt:variant>
        <vt:i4>0</vt:i4>
      </vt:variant>
      <vt:variant>
        <vt:i4>5</vt:i4>
      </vt:variant>
      <vt:variant>
        <vt:lpwstr>http://wiki.farm.particle.cz/index.php?title=HEP-SPEC06</vt:lpwstr>
      </vt:variant>
      <vt:variant>
        <vt:lpwstr/>
      </vt:variant>
      <vt:variant>
        <vt:i4>2949223</vt:i4>
      </vt:variant>
      <vt:variant>
        <vt:i4>0</vt:i4>
      </vt:variant>
      <vt:variant>
        <vt:i4>0</vt:i4>
      </vt:variant>
      <vt:variant>
        <vt:i4>5</vt:i4>
      </vt:variant>
      <vt:variant>
        <vt:lpwstr>http://www.scientificlinux.org/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Filip Krumbholc</dc:creator>
  <cp:lastModifiedBy>topolova</cp:lastModifiedBy>
  <cp:revision>2</cp:revision>
  <cp:lastPrinted>2011-10-13T08:00:00Z</cp:lastPrinted>
  <dcterms:created xsi:type="dcterms:W3CDTF">2014-05-26T12:27:00Z</dcterms:created>
  <dcterms:modified xsi:type="dcterms:W3CDTF">2014-05-26T12:27:00Z</dcterms:modified>
</cp:coreProperties>
</file>