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F23197" w:rsidRDefault="000B54D5" w:rsidP="00745291">
      <w:pPr>
        <w:tabs>
          <w:tab w:val="left" w:pos="0"/>
        </w:tabs>
        <w:spacing w:before="60"/>
        <w:rPr>
          <w:rFonts w:cs="Arial"/>
          <w:b/>
          <w:sz w:val="22"/>
          <w:szCs w:val="22"/>
        </w:rPr>
      </w:pPr>
      <w:r w:rsidRPr="00F23197">
        <w:rPr>
          <w:rFonts w:cs="Arial"/>
          <w:b/>
          <w:sz w:val="22"/>
          <w:szCs w:val="22"/>
        </w:rPr>
        <w:t xml:space="preserve">Příloha č. </w:t>
      </w:r>
      <w:r w:rsidR="005264F3" w:rsidRPr="00F23197">
        <w:rPr>
          <w:rFonts w:cs="Arial"/>
          <w:b/>
          <w:sz w:val="22"/>
          <w:szCs w:val="22"/>
        </w:rPr>
        <w:t>11</w:t>
      </w:r>
      <w:r w:rsidR="00CA041B" w:rsidRPr="00F23197">
        <w:rPr>
          <w:rFonts w:cs="Arial"/>
          <w:b/>
          <w:sz w:val="22"/>
          <w:szCs w:val="22"/>
        </w:rPr>
        <w:t xml:space="preserve"> </w:t>
      </w:r>
      <w:r w:rsidRPr="00F23197">
        <w:rPr>
          <w:rFonts w:cs="Arial"/>
          <w:b/>
          <w:sz w:val="22"/>
          <w:szCs w:val="22"/>
        </w:rPr>
        <w:t xml:space="preserve">Návrh textu smlouvy </w:t>
      </w:r>
      <w:r w:rsidR="008035F7" w:rsidRPr="00F23197">
        <w:rPr>
          <w:rFonts w:cs="Arial"/>
          <w:b/>
          <w:sz w:val="22"/>
          <w:szCs w:val="22"/>
        </w:rPr>
        <w:t>o dílo</w:t>
      </w:r>
      <w:r w:rsidR="008609B8" w:rsidRPr="00F23197">
        <w:rPr>
          <w:rFonts w:cs="Arial"/>
          <w:b/>
          <w:sz w:val="22"/>
          <w:szCs w:val="22"/>
        </w:rPr>
        <w:t xml:space="preserve"> pro část 2 zakázky „</w:t>
      </w:r>
      <w:r w:rsidR="008609B8" w:rsidRPr="00F23197">
        <w:rPr>
          <w:b/>
        </w:rPr>
        <w:t>REKO tepelné sítě Velebudice - úsek odbočná větev k VSV1“</w:t>
      </w:r>
    </w:p>
    <w:p w:rsidR="005A7218" w:rsidRPr="007549B6" w:rsidRDefault="005A7218" w:rsidP="000B54D5">
      <w:pPr>
        <w:pStyle w:val="Nadpis2"/>
        <w:spacing w:after="120"/>
        <w:ind w:left="284"/>
        <w:rPr>
          <w:rFonts w:ascii="Arial" w:hAnsi="Arial" w:cs="Arial"/>
          <w:b/>
          <w:i w:val="0"/>
          <w:sz w:val="36"/>
          <w:szCs w:val="36"/>
        </w:rPr>
      </w:pPr>
      <w:proofErr w:type="gramStart"/>
      <w:r w:rsidRPr="007549B6">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F23197" w:rsidRDefault="005A7218" w:rsidP="005A7218">
      <w:pPr>
        <w:tabs>
          <w:tab w:val="left" w:pos="2340"/>
          <w:tab w:val="left" w:pos="2410"/>
        </w:tabs>
        <w:rPr>
          <w:rFonts w:cs="Arial"/>
          <w:strike/>
          <w:snapToGrid w:val="0"/>
          <w:sz w:val="18"/>
          <w:szCs w:val="18"/>
        </w:rPr>
      </w:pPr>
      <w:r w:rsidRPr="00F23197">
        <w:rPr>
          <w:rFonts w:cs="Arial"/>
          <w:snapToGrid w:val="0"/>
          <w:sz w:val="18"/>
          <w:szCs w:val="18"/>
        </w:rPr>
        <w:t>ve věcech technických:</w:t>
      </w:r>
      <w:r w:rsidRPr="00F23197">
        <w:rPr>
          <w:rFonts w:cs="Arial"/>
          <w:snapToGrid w:val="0"/>
          <w:sz w:val="18"/>
          <w:szCs w:val="18"/>
        </w:rPr>
        <w:tab/>
        <w:t xml:space="preserve"> </w:t>
      </w:r>
      <w:r w:rsidRPr="00F23197">
        <w:rPr>
          <w:rFonts w:cs="Arial"/>
          <w:b/>
          <w:snapToGrid w:val="0"/>
          <w:sz w:val="18"/>
          <w:szCs w:val="18"/>
        </w:rPr>
        <w:t>Ing. Kamila Dobešová</w:t>
      </w:r>
      <w:r w:rsidRPr="00F23197">
        <w:rPr>
          <w:rFonts w:cs="Arial"/>
          <w:snapToGrid w:val="0"/>
          <w:sz w:val="18"/>
          <w:szCs w:val="18"/>
        </w:rPr>
        <w:t xml:space="preserve">, vedoucí ÚRP I, </w:t>
      </w:r>
    </w:p>
    <w:p w:rsidR="005A7218" w:rsidRPr="00F23197" w:rsidRDefault="005A7218" w:rsidP="005A7218">
      <w:pPr>
        <w:tabs>
          <w:tab w:val="left" w:pos="2340"/>
          <w:tab w:val="left" w:pos="2410"/>
        </w:tabs>
        <w:rPr>
          <w:rFonts w:cs="Arial"/>
          <w:sz w:val="18"/>
          <w:szCs w:val="18"/>
        </w:rPr>
      </w:pPr>
      <w:r w:rsidRPr="00F23197">
        <w:rPr>
          <w:rFonts w:cs="Arial"/>
          <w:snapToGrid w:val="0"/>
          <w:sz w:val="18"/>
          <w:szCs w:val="18"/>
        </w:rPr>
        <w:tab/>
        <w:t xml:space="preserve"> </w:t>
      </w:r>
      <w:r w:rsidR="0083683C" w:rsidRPr="00F23197">
        <w:rPr>
          <w:rFonts w:cs="Arial"/>
          <w:b/>
          <w:sz w:val="18"/>
          <w:szCs w:val="18"/>
        </w:rPr>
        <w:t>Petr Suchánek</w:t>
      </w:r>
      <w:r w:rsidRPr="00F23197">
        <w:rPr>
          <w:rFonts w:cs="Arial"/>
          <w:sz w:val="18"/>
          <w:szCs w:val="18"/>
        </w:rPr>
        <w:t xml:space="preserve">, investiční technik ÚRP </w:t>
      </w:r>
      <w:r w:rsidRPr="00F23197">
        <w:rPr>
          <w:rFonts w:cs="Arial"/>
          <w:snapToGrid w:val="0"/>
          <w:sz w:val="18"/>
          <w:szCs w:val="18"/>
        </w:rPr>
        <w:t>I.</w:t>
      </w:r>
      <w:r w:rsidRPr="00F23197">
        <w:rPr>
          <w:rFonts w:cs="Arial"/>
          <w:strike/>
          <w:snapToGrid w:val="0"/>
          <w:sz w:val="18"/>
          <w:szCs w:val="18"/>
        </w:rPr>
        <w:t xml:space="preserve"> </w:t>
      </w:r>
    </w:p>
    <w:p w:rsidR="005A7218" w:rsidRPr="00F23197" w:rsidRDefault="005A7218" w:rsidP="005A7218">
      <w:pPr>
        <w:tabs>
          <w:tab w:val="left" w:pos="2340"/>
          <w:tab w:val="left" w:pos="2410"/>
        </w:tabs>
        <w:rPr>
          <w:rFonts w:cs="Arial"/>
          <w:sz w:val="18"/>
          <w:szCs w:val="18"/>
        </w:rPr>
      </w:pPr>
      <w:r w:rsidRPr="00F23197">
        <w:rPr>
          <w:rFonts w:cs="Arial"/>
          <w:sz w:val="18"/>
          <w:szCs w:val="18"/>
        </w:rPr>
        <w:tab/>
      </w:r>
      <w:r w:rsidRPr="00F23197">
        <w:rPr>
          <w:rFonts w:cs="Arial"/>
          <w:sz w:val="18"/>
          <w:szCs w:val="18"/>
        </w:rPr>
        <w:tab/>
        <w:t>(dále jen „zmocnění zástupci“ popř. „zmocněnci“)</w:t>
      </w:r>
    </w:p>
    <w:p w:rsidR="005A7218" w:rsidRPr="00F23197" w:rsidRDefault="005A7218" w:rsidP="005A7218">
      <w:pPr>
        <w:pStyle w:val="Zhlav"/>
        <w:tabs>
          <w:tab w:val="clear" w:pos="9071"/>
          <w:tab w:val="left" w:pos="0"/>
          <w:tab w:val="left" w:pos="2410"/>
        </w:tabs>
        <w:spacing w:before="120"/>
        <w:rPr>
          <w:rFonts w:cs="Arial"/>
          <w:sz w:val="18"/>
          <w:szCs w:val="18"/>
        </w:rPr>
      </w:pPr>
      <w:r w:rsidRPr="00F23197">
        <w:rPr>
          <w:rFonts w:cs="Arial"/>
          <w:sz w:val="18"/>
          <w:szCs w:val="18"/>
        </w:rPr>
        <w:t>Identifikační číslo:</w:t>
      </w:r>
      <w:r w:rsidRPr="00F23197">
        <w:rPr>
          <w:rFonts w:cs="Arial"/>
          <w:sz w:val="18"/>
          <w:szCs w:val="18"/>
        </w:rPr>
        <w:tab/>
        <w:t>287 33 118</w:t>
      </w:r>
    </w:p>
    <w:p w:rsidR="005A7218" w:rsidRPr="00F23197" w:rsidRDefault="005A7218" w:rsidP="005A7218">
      <w:pPr>
        <w:pStyle w:val="Nadpis3"/>
        <w:tabs>
          <w:tab w:val="left" w:pos="2410"/>
        </w:tabs>
        <w:spacing w:before="0" w:line="240" w:lineRule="auto"/>
        <w:ind w:left="0"/>
        <w:jc w:val="left"/>
        <w:rPr>
          <w:rFonts w:ascii="Arial" w:hAnsi="Arial" w:cs="Arial"/>
          <w:b w:val="0"/>
          <w:bCs/>
          <w:sz w:val="18"/>
          <w:szCs w:val="18"/>
        </w:rPr>
      </w:pPr>
      <w:r w:rsidRPr="00F23197">
        <w:rPr>
          <w:rFonts w:ascii="Arial" w:hAnsi="Arial" w:cs="Arial"/>
          <w:b w:val="0"/>
          <w:bCs/>
          <w:sz w:val="18"/>
          <w:szCs w:val="18"/>
        </w:rPr>
        <w:t>DIČ:</w:t>
      </w:r>
      <w:r w:rsidRPr="00F23197">
        <w:rPr>
          <w:rFonts w:ascii="Arial" w:hAnsi="Arial" w:cs="Arial"/>
          <w:b w:val="0"/>
          <w:bCs/>
          <w:sz w:val="18"/>
          <w:szCs w:val="18"/>
        </w:rPr>
        <w:tab/>
        <w:t>CZ28733118</w:t>
      </w:r>
    </w:p>
    <w:p w:rsidR="005A7218" w:rsidRPr="00F23197" w:rsidRDefault="005A7218" w:rsidP="005A7218">
      <w:pPr>
        <w:pStyle w:val="Nadpis3"/>
        <w:tabs>
          <w:tab w:val="left" w:pos="2410"/>
        </w:tabs>
        <w:spacing w:line="240" w:lineRule="auto"/>
        <w:ind w:left="0"/>
        <w:jc w:val="left"/>
        <w:rPr>
          <w:rFonts w:ascii="Arial" w:hAnsi="Arial" w:cs="Arial"/>
          <w:b w:val="0"/>
          <w:bCs/>
          <w:sz w:val="18"/>
          <w:szCs w:val="18"/>
        </w:rPr>
      </w:pPr>
      <w:r w:rsidRPr="00F23197">
        <w:rPr>
          <w:rFonts w:ascii="Arial" w:hAnsi="Arial" w:cs="Arial"/>
          <w:b w:val="0"/>
          <w:bCs/>
          <w:sz w:val="18"/>
          <w:szCs w:val="18"/>
        </w:rPr>
        <w:t>Bankovní spojení:</w:t>
      </w:r>
      <w:r w:rsidRPr="00F23197">
        <w:rPr>
          <w:rFonts w:ascii="Arial" w:hAnsi="Arial" w:cs="Arial"/>
          <w:b w:val="0"/>
          <w:bCs/>
          <w:sz w:val="18"/>
          <w:szCs w:val="18"/>
        </w:rPr>
        <w:tab/>
        <w:t>Komerční banka, a.s., pobočka Most</w:t>
      </w:r>
    </w:p>
    <w:p w:rsidR="009601A6" w:rsidRPr="00F23197" w:rsidRDefault="005A7218" w:rsidP="009601A6">
      <w:pPr>
        <w:tabs>
          <w:tab w:val="left" w:pos="2410"/>
        </w:tabs>
        <w:rPr>
          <w:rFonts w:cs="Arial"/>
          <w:sz w:val="18"/>
          <w:szCs w:val="18"/>
        </w:rPr>
      </w:pPr>
      <w:r w:rsidRPr="00F23197">
        <w:rPr>
          <w:rFonts w:cs="Arial"/>
          <w:sz w:val="18"/>
          <w:szCs w:val="18"/>
        </w:rPr>
        <w:t xml:space="preserve">číslo účtu:                           </w:t>
      </w:r>
      <w:r w:rsidRPr="00F23197">
        <w:rPr>
          <w:rFonts w:cs="Arial"/>
          <w:sz w:val="18"/>
          <w:szCs w:val="18"/>
        </w:rPr>
        <w:tab/>
        <w:t>43-8201700237/0100</w:t>
      </w:r>
      <w:r w:rsidR="009601A6" w:rsidRPr="00F23197">
        <w:rPr>
          <w:rFonts w:cs="Arial"/>
          <w:sz w:val="18"/>
          <w:szCs w:val="18"/>
        </w:rPr>
        <w:t>                       </w:t>
      </w:r>
      <w:r w:rsidR="009601A6" w:rsidRPr="00F23197">
        <w:rPr>
          <w:rFonts w:cs="Arial"/>
          <w:sz w:val="18"/>
          <w:szCs w:val="18"/>
        </w:rPr>
        <w:tab/>
      </w:r>
    </w:p>
    <w:p w:rsidR="005A7218" w:rsidRPr="00F23197" w:rsidRDefault="005A7218" w:rsidP="005A7218">
      <w:pPr>
        <w:pStyle w:val="Nadpis8"/>
        <w:tabs>
          <w:tab w:val="left" w:pos="2340"/>
          <w:tab w:val="left" w:pos="2410"/>
        </w:tabs>
        <w:spacing w:before="120"/>
        <w:jc w:val="left"/>
        <w:rPr>
          <w:rFonts w:ascii="Arial" w:hAnsi="Arial" w:cs="Arial"/>
          <w:b w:val="0"/>
          <w:bCs/>
          <w:sz w:val="18"/>
          <w:szCs w:val="18"/>
        </w:rPr>
      </w:pPr>
      <w:r w:rsidRPr="00F23197">
        <w:rPr>
          <w:rFonts w:ascii="Arial" w:hAnsi="Arial" w:cs="Arial"/>
          <w:b w:val="0"/>
          <w:bCs/>
          <w:sz w:val="18"/>
          <w:szCs w:val="18"/>
        </w:rPr>
        <w:t>Telefon:</w:t>
      </w:r>
      <w:r w:rsidRPr="00F23197">
        <w:rPr>
          <w:rFonts w:ascii="Arial" w:hAnsi="Arial" w:cs="Arial"/>
          <w:b w:val="0"/>
          <w:bCs/>
          <w:sz w:val="18"/>
          <w:szCs w:val="18"/>
        </w:rPr>
        <w:tab/>
        <w:t xml:space="preserve"> </w:t>
      </w:r>
      <w:r w:rsidRPr="00F23197">
        <w:rPr>
          <w:rFonts w:ascii="Arial" w:hAnsi="Arial" w:cs="Arial"/>
          <w:b w:val="0"/>
          <w:bCs/>
          <w:sz w:val="18"/>
          <w:szCs w:val="18"/>
        </w:rPr>
        <w:tab/>
      </w:r>
      <w:r w:rsidR="00C36B01" w:rsidRPr="00F23197">
        <w:rPr>
          <w:rFonts w:ascii="Arial" w:hAnsi="Arial" w:cs="Arial"/>
          <w:b w:val="0"/>
          <w:bCs/>
          <w:sz w:val="18"/>
          <w:szCs w:val="18"/>
        </w:rPr>
        <w:t xml:space="preserve">+420 </w:t>
      </w:r>
      <w:r w:rsidRPr="00F23197">
        <w:rPr>
          <w:rFonts w:ascii="Arial" w:hAnsi="Arial" w:cs="Arial"/>
          <w:b w:val="0"/>
          <w:bCs/>
          <w:sz w:val="18"/>
          <w:szCs w:val="18"/>
        </w:rPr>
        <w:t>476 447 111</w:t>
      </w:r>
    </w:p>
    <w:p w:rsidR="005A7218" w:rsidRPr="00F23197" w:rsidRDefault="005A7218" w:rsidP="005A7218">
      <w:pPr>
        <w:tabs>
          <w:tab w:val="left" w:pos="2410"/>
        </w:tabs>
        <w:rPr>
          <w:rFonts w:cs="Arial"/>
          <w:sz w:val="18"/>
          <w:szCs w:val="18"/>
        </w:rPr>
      </w:pPr>
      <w:r w:rsidRPr="00F23197">
        <w:rPr>
          <w:rFonts w:cs="Arial"/>
          <w:sz w:val="18"/>
          <w:szCs w:val="18"/>
        </w:rPr>
        <w:t>E-mail:</w:t>
      </w:r>
      <w:r w:rsidRPr="00F23197">
        <w:rPr>
          <w:rFonts w:cs="Arial"/>
          <w:sz w:val="18"/>
          <w:szCs w:val="18"/>
        </w:rPr>
        <w:tab/>
      </w:r>
      <w:hyperlink r:id="rId9" w:history="1">
        <w:r w:rsidR="0083683C" w:rsidRPr="00F23197">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F23197">
        <w:rPr>
          <w:rFonts w:cs="Arial"/>
          <w:bCs/>
          <w:sz w:val="18"/>
          <w:szCs w:val="18"/>
        </w:rPr>
        <w:t xml:space="preserve">Doručovací adresa:  </w:t>
      </w:r>
      <w:r w:rsidRPr="00F23197">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F23197" w:rsidRDefault="000B54D5" w:rsidP="000B54D5">
      <w:pPr>
        <w:pStyle w:val="Zpat"/>
        <w:tabs>
          <w:tab w:val="clear" w:pos="4536"/>
          <w:tab w:val="clear" w:pos="9072"/>
        </w:tabs>
        <w:spacing w:before="120" w:line="240" w:lineRule="atLeast"/>
        <w:rPr>
          <w:rFonts w:cs="Arial"/>
          <w:sz w:val="20"/>
        </w:rPr>
      </w:pPr>
      <w:r w:rsidRPr="00F23197">
        <w:rPr>
          <w:rFonts w:cs="Arial"/>
          <w:sz w:val="20"/>
        </w:rPr>
        <w:t>Příloha č. 2</w:t>
      </w:r>
      <w:r w:rsidRPr="00F23197">
        <w:rPr>
          <w:rFonts w:cs="Arial"/>
          <w:sz w:val="20"/>
        </w:rPr>
        <w:tab/>
        <w:t xml:space="preserve">Seznam </w:t>
      </w:r>
      <w:r w:rsidR="004E198D" w:rsidRPr="00F23197">
        <w:rPr>
          <w:rFonts w:cs="Arial"/>
          <w:sz w:val="20"/>
        </w:rPr>
        <w:t>pod</w:t>
      </w:r>
      <w:r w:rsidRPr="00F23197">
        <w:rPr>
          <w:rFonts w:cs="Arial"/>
          <w:sz w:val="20"/>
        </w:rPr>
        <w:t>dodavatelů</w:t>
      </w:r>
    </w:p>
    <w:p w:rsidR="003D3390" w:rsidRPr="00F23197" w:rsidRDefault="003D3390" w:rsidP="003D3390">
      <w:pPr>
        <w:pStyle w:val="Zpat"/>
        <w:tabs>
          <w:tab w:val="clear" w:pos="4536"/>
          <w:tab w:val="clear" w:pos="9072"/>
        </w:tabs>
        <w:spacing w:before="120" w:line="240" w:lineRule="atLeast"/>
        <w:rPr>
          <w:rFonts w:cs="Arial"/>
          <w:sz w:val="20"/>
        </w:rPr>
      </w:pPr>
      <w:r w:rsidRPr="00F23197">
        <w:rPr>
          <w:rFonts w:cs="Arial"/>
          <w:sz w:val="20"/>
        </w:rPr>
        <w:t>Příloha č. 3</w:t>
      </w:r>
      <w:r w:rsidRPr="00F23197">
        <w:rPr>
          <w:rFonts w:cs="Arial"/>
          <w:sz w:val="20"/>
        </w:rPr>
        <w:tab/>
      </w:r>
      <w:r w:rsidRPr="00F23197">
        <w:rPr>
          <w:sz w:val="20"/>
        </w:rPr>
        <w:t>Informace o zpracování osobních údajů získaných od subjektů údajů i z jiných zdrojů</w:t>
      </w:r>
    </w:p>
    <w:p w:rsidR="0096132D" w:rsidRPr="00F23197" w:rsidRDefault="0096132D" w:rsidP="0096132D">
      <w:pPr>
        <w:pStyle w:val="Zpat"/>
        <w:tabs>
          <w:tab w:val="clear" w:pos="4536"/>
          <w:tab w:val="clear" w:pos="9072"/>
        </w:tabs>
        <w:spacing w:before="120" w:line="240" w:lineRule="atLeast"/>
        <w:rPr>
          <w:rFonts w:cs="Arial"/>
          <w:strike/>
          <w:sz w:val="20"/>
        </w:rPr>
      </w:pPr>
    </w:p>
    <w:p w:rsidR="0096132D" w:rsidRPr="00F23197" w:rsidRDefault="0096132D" w:rsidP="005F3A5B">
      <w:pPr>
        <w:pStyle w:val="Zpat"/>
        <w:tabs>
          <w:tab w:val="clear" w:pos="4536"/>
          <w:tab w:val="clear" w:pos="9072"/>
        </w:tabs>
        <w:spacing w:before="120" w:line="240" w:lineRule="atLeast"/>
        <w:rPr>
          <w:rFonts w:cs="Arial"/>
          <w:sz w:val="20"/>
        </w:rPr>
      </w:pPr>
      <w:r w:rsidRPr="00F23197">
        <w:rPr>
          <w:rFonts w:cs="Arial"/>
          <w:sz w:val="20"/>
        </w:rPr>
        <w:t>Počet stran smlouvy: 2</w:t>
      </w:r>
      <w:r w:rsidR="004E718B">
        <w:rPr>
          <w:rFonts w:cs="Arial"/>
          <w:sz w:val="20"/>
        </w:rPr>
        <w:t>2</w:t>
      </w:r>
      <w:r w:rsidRPr="00F23197">
        <w:rPr>
          <w:rFonts w:cs="Arial"/>
          <w:sz w:val="20"/>
        </w:rPr>
        <w:t xml:space="preserve"> + </w:t>
      </w:r>
      <w:r w:rsidR="00C36B01" w:rsidRPr="00F23197">
        <w:rPr>
          <w:rFonts w:cs="Arial"/>
          <w:sz w:val="20"/>
        </w:rPr>
        <w:t>P</w:t>
      </w:r>
      <w:r w:rsidRPr="00F23197">
        <w:rPr>
          <w:rFonts w:cs="Arial"/>
          <w:sz w:val="20"/>
        </w:rPr>
        <w:t>říloh</w:t>
      </w:r>
      <w:r w:rsidR="000B54D5" w:rsidRPr="00F23197">
        <w:rPr>
          <w:rFonts w:cs="Arial"/>
          <w:sz w:val="20"/>
        </w:rPr>
        <w:t>y č.</w:t>
      </w:r>
      <w:r w:rsidR="00F36A92" w:rsidRPr="00F23197">
        <w:rPr>
          <w:rFonts w:cs="Arial"/>
          <w:sz w:val="20"/>
        </w:rPr>
        <w:t xml:space="preserve"> </w:t>
      </w:r>
      <w:r w:rsidRPr="00F23197">
        <w:rPr>
          <w:rFonts w:cs="Arial"/>
          <w:sz w:val="20"/>
        </w:rPr>
        <w:t>1</w:t>
      </w:r>
      <w:r w:rsidR="000B54D5" w:rsidRPr="00F23197">
        <w:rPr>
          <w:rFonts w:cs="Arial"/>
          <w:sz w:val="20"/>
        </w:rPr>
        <w:t xml:space="preserve"> a</w:t>
      </w:r>
      <w:r w:rsidR="00010F07" w:rsidRPr="00F23197">
        <w:rPr>
          <w:rFonts w:cs="Arial"/>
          <w:sz w:val="20"/>
        </w:rPr>
        <w:t>ž</w:t>
      </w:r>
      <w:r w:rsidR="000B54D5" w:rsidRPr="00F23197">
        <w:rPr>
          <w:rFonts w:cs="Arial"/>
          <w:sz w:val="20"/>
        </w:rPr>
        <w:t xml:space="preserve"> č.</w:t>
      </w:r>
      <w:r w:rsidR="00F36A92" w:rsidRPr="00F23197">
        <w:rPr>
          <w:rFonts w:cs="Arial"/>
          <w:sz w:val="20"/>
        </w:rPr>
        <w:t xml:space="preserve"> </w:t>
      </w:r>
      <w:r w:rsidR="0083683C" w:rsidRPr="00F23197">
        <w:rPr>
          <w:rFonts w:cs="Arial"/>
          <w:sz w:val="20"/>
        </w:rPr>
        <w:t>3</w:t>
      </w:r>
      <w:r w:rsidRPr="00F23197">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7549B6">
        <w:rPr>
          <w:rFonts w:eastAsia="Calibri" w:cs="Arial"/>
          <w:color w:val="000000"/>
          <w:sz w:val="20"/>
        </w:rPr>
        <w:t xml:space="preserve">Předmětná zakázka (předmět smlouvy) je dílčí částí projektu </w:t>
      </w:r>
      <w:r w:rsidR="004A1C81" w:rsidRPr="007549B6">
        <w:rPr>
          <w:rFonts w:cs="Arial"/>
          <w:b/>
          <w:sz w:val="20"/>
        </w:rPr>
        <w:t>„</w:t>
      </w:r>
      <w:r w:rsidR="00997017" w:rsidRPr="007549B6">
        <w:rPr>
          <w:rFonts w:cs="Arial"/>
          <w:b/>
          <w:sz w:val="20"/>
        </w:rPr>
        <w:t>Modernizace rozvodů tepla Most ST, a.s. v</w:t>
      </w:r>
      <w:r w:rsidR="00997017" w:rsidRPr="00F23197">
        <w:rPr>
          <w:rFonts w:cs="Arial"/>
          <w:b/>
          <w:sz w:val="20"/>
        </w:rPr>
        <w:t> roce 201</w:t>
      </w:r>
      <w:r w:rsidR="00236524" w:rsidRPr="00F23197">
        <w:rPr>
          <w:rFonts w:cs="Arial"/>
          <w:b/>
          <w:sz w:val="20"/>
        </w:rPr>
        <w:t>9</w:t>
      </w:r>
      <w:r w:rsidR="004A1C81" w:rsidRPr="00F23197">
        <w:rPr>
          <w:rFonts w:cs="Arial"/>
          <w:b/>
          <w:sz w:val="20"/>
        </w:rPr>
        <w:t>“</w:t>
      </w:r>
      <w:r w:rsidRPr="00F23197">
        <w:rPr>
          <w:rFonts w:eastAsia="Calibri" w:cs="Arial"/>
          <w:b/>
          <w:bCs/>
          <w:sz w:val="20"/>
        </w:rPr>
        <w:t xml:space="preserve">, </w:t>
      </w:r>
      <w:r w:rsidRPr="007549B6">
        <w:rPr>
          <w:rFonts w:cs="Arial"/>
          <w:sz w:val="20"/>
        </w:rPr>
        <w:t>kde 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0B045C" w:rsidRPr="00F23197" w:rsidRDefault="00E83881" w:rsidP="000B045C">
      <w:pPr>
        <w:spacing w:before="120"/>
        <w:ind w:left="567"/>
        <w:jc w:val="center"/>
        <w:rPr>
          <w:rFonts w:cs="Arial"/>
          <w:b/>
          <w:sz w:val="22"/>
          <w:szCs w:val="22"/>
        </w:rPr>
      </w:pPr>
      <w:r w:rsidRPr="00F23197">
        <w:rPr>
          <w:rFonts w:cs="Arial"/>
          <w:b/>
          <w:sz w:val="22"/>
          <w:szCs w:val="22"/>
        </w:rPr>
        <w:t>„</w:t>
      </w:r>
      <w:r w:rsidR="0083683C" w:rsidRPr="00F23197">
        <w:rPr>
          <w:b/>
        </w:rPr>
        <w:t>R</w:t>
      </w:r>
      <w:r w:rsidR="008609B8" w:rsidRPr="00F23197">
        <w:rPr>
          <w:b/>
        </w:rPr>
        <w:t>EKO</w:t>
      </w:r>
      <w:r w:rsidR="0083683C" w:rsidRPr="00F23197">
        <w:rPr>
          <w:b/>
        </w:rPr>
        <w:t xml:space="preserve"> tepelné sítě Velebudice - úsek odbočná větev k VSV1</w:t>
      </w:r>
      <w:r w:rsidRPr="00F23197">
        <w:rPr>
          <w:rFonts w:cs="Arial"/>
          <w:b/>
          <w:sz w:val="22"/>
          <w:szCs w:val="22"/>
        </w:rPr>
        <w:t>“</w:t>
      </w:r>
    </w:p>
    <w:p w:rsidR="0096132D" w:rsidRPr="00F23197" w:rsidRDefault="000B045C" w:rsidP="000B045C">
      <w:pPr>
        <w:spacing w:after="120"/>
        <w:ind w:left="567"/>
        <w:jc w:val="center"/>
        <w:rPr>
          <w:rFonts w:cs="Arial"/>
          <w:b/>
          <w:bCs/>
          <w:i/>
          <w:sz w:val="20"/>
        </w:rPr>
      </w:pPr>
      <w:r w:rsidRPr="00F23197">
        <w:rPr>
          <w:rFonts w:cs="Arial"/>
          <w:b/>
          <w:i/>
          <w:sz w:val="20"/>
        </w:rPr>
        <w:t>č. stavby 70000945</w:t>
      </w:r>
      <w:r w:rsidR="00E83881" w:rsidRPr="00F23197">
        <w:rPr>
          <w:rFonts w:cs="Arial"/>
          <w:b/>
          <w:i/>
          <w:sz w:val="20"/>
        </w:rPr>
        <w:t xml:space="preserve"> </w:t>
      </w:r>
    </w:p>
    <w:p w:rsidR="00621C3E" w:rsidRDefault="00621C3E" w:rsidP="0096132D">
      <w:pPr>
        <w:spacing w:after="120"/>
        <w:ind w:left="540"/>
        <w:rPr>
          <w:rFonts w:cs="Arial"/>
          <w:sz w:val="20"/>
        </w:rPr>
      </w:pPr>
      <w:r w:rsidRPr="00F23197">
        <w:rPr>
          <w:rFonts w:cs="Arial"/>
          <w:sz w:val="20"/>
        </w:rPr>
        <w:t xml:space="preserve">v rozsahu a dle projektové dokumentace pro provádění stavby (dále jen </w:t>
      </w:r>
      <w:r w:rsidRPr="00F23197">
        <w:rPr>
          <w:rFonts w:cs="Arial"/>
          <w:b/>
          <w:bCs/>
          <w:sz w:val="20"/>
        </w:rPr>
        <w:t>„projekt“</w:t>
      </w:r>
      <w:r w:rsidRPr="00F23197">
        <w:rPr>
          <w:rFonts w:cs="Arial"/>
          <w:sz w:val="20"/>
        </w:rPr>
        <w:t xml:space="preserve">) s názvem </w:t>
      </w:r>
      <w:r w:rsidRPr="00F23197">
        <w:rPr>
          <w:rFonts w:cs="Arial"/>
          <w:b/>
          <w:sz w:val="20"/>
        </w:rPr>
        <w:t>„</w:t>
      </w:r>
      <w:r w:rsidR="0083683C" w:rsidRPr="00F23197">
        <w:rPr>
          <w:b/>
          <w:sz w:val="20"/>
        </w:rPr>
        <w:t>Rekonstrukce tepelné sítě Velebudice - úsek odbočná větev k VSV1</w:t>
      </w:r>
      <w:r w:rsidR="008035F7" w:rsidRPr="00F23197">
        <w:rPr>
          <w:rFonts w:cs="Arial"/>
          <w:b/>
          <w:sz w:val="20"/>
        </w:rPr>
        <w:t>“,</w:t>
      </w:r>
      <w:r w:rsidR="008035F7" w:rsidRPr="00F23197">
        <w:rPr>
          <w:rFonts w:cs="Arial"/>
          <w:sz w:val="20"/>
        </w:rPr>
        <w:t xml:space="preserve"> </w:t>
      </w:r>
      <w:r w:rsidR="00405AE1" w:rsidRPr="00F23197">
        <w:rPr>
          <w:rFonts w:cs="Arial"/>
          <w:sz w:val="20"/>
        </w:rPr>
        <w:t>zpracovan</w:t>
      </w:r>
      <w:r w:rsidR="00D34347" w:rsidRPr="00F23197">
        <w:rPr>
          <w:rFonts w:cs="Arial"/>
          <w:sz w:val="20"/>
        </w:rPr>
        <w:t>é</w:t>
      </w:r>
      <w:r w:rsidR="00405AE1" w:rsidRPr="00F23197">
        <w:rPr>
          <w:rFonts w:cs="Arial"/>
          <w:sz w:val="20"/>
        </w:rPr>
        <w:t xml:space="preserve"> </w:t>
      </w:r>
      <w:r w:rsidR="008035F7" w:rsidRPr="00F23197">
        <w:rPr>
          <w:rFonts w:cs="Arial"/>
          <w:sz w:val="20"/>
        </w:rPr>
        <w:t xml:space="preserve">společností </w:t>
      </w:r>
      <w:r w:rsidR="0083683C" w:rsidRPr="00F23197">
        <w:rPr>
          <w:rFonts w:cs="Arial"/>
          <w:sz w:val="20"/>
        </w:rPr>
        <w:t>ENERGOPROJEKTA Přerov, spol. s r. o., pod č. zakázky 02317 - 00</w:t>
      </w:r>
      <w:r w:rsidR="00662FE5" w:rsidRPr="00F23197">
        <w:rPr>
          <w:rFonts w:cs="Arial"/>
          <w:sz w:val="20"/>
        </w:rPr>
        <w:t>5</w:t>
      </w:r>
      <w:r w:rsidR="0083683C" w:rsidRPr="00F23197">
        <w:rPr>
          <w:rFonts w:cs="Arial"/>
          <w:sz w:val="20"/>
        </w:rPr>
        <w:t>, z července 2017</w:t>
      </w:r>
      <w:r w:rsidRPr="00F23197">
        <w:rPr>
          <w:rFonts w:cs="Arial"/>
          <w:sz w:val="20"/>
        </w:rPr>
        <w:t xml:space="preserve">. Dílo bude dále provedeno dle </w:t>
      </w:r>
      <w:r w:rsidR="004103B5" w:rsidRPr="00F23197">
        <w:rPr>
          <w:rFonts w:cs="Arial"/>
          <w:sz w:val="20"/>
        </w:rPr>
        <w:t>Z</w:t>
      </w:r>
      <w:r w:rsidRPr="00F23197">
        <w:rPr>
          <w:rFonts w:cs="Arial"/>
          <w:sz w:val="20"/>
        </w:rPr>
        <w:t xml:space="preserve">adávací dokumentace </w:t>
      </w:r>
      <w:r w:rsidR="00176ED2" w:rsidRPr="00F23197">
        <w:rPr>
          <w:rFonts w:cs="Arial"/>
          <w:sz w:val="20"/>
        </w:rPr>
        <w:t>objednatele z </w:t>
      </w:r>
      <w:r w:rsidR="008609B8" w:rsidRPr="00F23197">
        <w:rPr>
          <w:rFonts w:cs="Arial"/>
          <w:sz w:val="20"/>
        </w:rPr>
        <w:t>10</w:t>
      </w:r>
      <w:r w:rsidR="00176ED2" w:rsidRPr="00F23197">
        <w:rPr>
          <w:rFonts w:cs="Arial"/>
          <w:sz w:val="20"/>
        </w:rPr>
        <w:t>/201</w:t>
      </w:r>
      <w:r w:rsidR="00236524" w:rsidRPr="00F23197">
        <w:rPr>
          <w:rFonts w:cs="Arial"/>
          <w:sz w:val="20"/>
        </w:rPr>
        <w:t>8</w:t>
      </w:r>
      <w:r w:rsidR="00176ED2" w:rsidRPr="00F23197">
        <w:rPr>
          <w:rFonts w:cs="Arial"/>
          <w:sz w:val="20"/>
        </w:rPr>
        <w:t xml:space="preserve"> a nabídky zhotovitele </w:t>
      </w:r>
      <w:r w:rsidR="00176ED2" w:rsidRPr="005F3A5B">
        <w:rPr>
          <w:rFonts w:cs="Arial"/>
          <w:sz w:val="20"/>
        </w:rPr>
        <w:t xml:space="preserve">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F23197" w:rsidRDefault="00FA1B1D" w:rsidP="00CC2A9B">
      <w:pPr>
        <w:pStyle w:val="Odstavecseseznamem"/>
        <w:widowControl w:val="0"/>
        <w:numPr>
          <w:ilvl w:val="2"/>
          <w:numId w:val="33"/>
        </w:numPr>
        <w:tabs>
          <w:tab w:val="left" w:pos="567"/>
        </w:tabs>
        <w:spacing w:before="240"/>
        <w:contextualSpacing w:val="0"/>
        <w:rPr>
          <w:rFonts w:cs="Arial"/>
          <w:b/>
          <w:sz w:val="20"/>
        </w:rPr>
      </w:pPr>
      <w:r w:rsidRPr="00F23197">
        <w:rPr>
          <w:rFonts w:cs="Arial"/>
          <w:b/>
          <w:sz w:val="20"/>
        </w:rPr>
        <w:t>Rozsah</w:t>
      </w:r>
      <w:r w:rsidR="00D3415B" w:rsidRPr="00F23197">
        <w:rPr>
          <w:rFonts w:cs="Arial"/>
          <w:b/>
          <w:sz w:val="20"/>
        </w:rPr>
        <w:t xml:space="preserve"> plnění:</w:t>
      </w:r>
    </w:p>
    <w:p w:rsidR="000B045C" w:rsidRPr="00F23197" w:rsidRDefault="000B045C" w:rsidP="000B045C">
      <w:pPr>
        <w:spacing w:after="80"/>
        <w:ind w:left="567"/>
        <w:rPr>
          <w:rFonts w:cs="Arial"/>
          <w:sz w:val="20"/>
        </w:rPr>
      </w:pPr>
      <w:r w:rsidRPr="00F23197">
        <w:rPr>
          <w:rFonts w:cs="Arial"/>
          <w:sz w:val="20"/>
        </w:rPr>
        <w:t xml:space="preserve">Předmětem rekonstrukce úseku odbočné větve </w:t>
      </w:r>
      <w:r w:rsidRPr="00F23197">
        <w:rPr>
          <w:rFonts w:cs="Arial"/>
          <w:bCs/>
          <w:sz w:val="20"/>
        </w:rPr>
        <w:t xml:space="preserve">VSV1 (začátek v šachtě Š 3) </w:t>
      </w:r>
      <w:r w:rsidRPr="00F23197">
        <w:rPr>
          <w:rFonts w:cs="Arial"/>
          <w:sz w:val="20"/>
        </w:rPr>
        <w:t xml:space="preserve">je obměna dožívajícího potrubí 2 x DN 200 uloženého v neprůlezném topném kanále (mimo podchod pod komunikací) o celkové </w:t>
      </w:r>
      <w:r w:rsidRPr="00F23197">
        <w:rPr>
          <w:rFonts w:cs="Arial"/>
          <w:b/>
          <w:sz w:val="20"/>
        </w:rPr>
        <w:t>délce cca 31</w:t>
      </w:r>
      <w:r w:rsidR="00FE4FA3" w:rsidRPr="00F23197">
        <w:rPr>
          <w:rFonts w:cs="Arial"/>
          <w:b/>
          <w:sz w:val="20"/>
        </w:rPr>
        <w:t>1</w:t>
      </w:r>
      <w:r w:rsidRPr="00F23197">
        <w:rPr>
          <w:rFonts w:cs="Arial"/>
          <w:b/>
          <w:sz w:val="20"/>
        </w:rPr>
        <w:t xml:space="preserve"> m (23</w:t>
      </w:r>
      <w:r w:rsidR="00FE4FA3" w:rsidRPr="00F23197">
        <w:rPr>
          <w:rFonts w:cs="Arial"/>
          <w:b/>
          <w:sz w:val="20"/>
        </w:rPr>
        <w:t>1</w:t>
      </w:r>
      <w:r w:rsidRPr="00F23197">
        <w:rPr>
          <w:rFonts w:cs="Arial"/>
          <w:b/>
          <w:sz w:val="20"/>
        </w:rPr>
        <w:t>m + přípojka pro VSV1 80 m)</w:t>
      </w:r>
      <w:r w:rsidRPr="00F23197">
        <w:rPr>
          <w:rFonts w:cs="Arial"/>
          <w:sz w:val="20"/>
        </w:rPr>
        <w:t xml:space="preserve">, vč. výměny všech uzavíracích armatur pro jednotlivé přípojky, odvzdušňovacích a vypouštěcích souprav v daném úseku. Nově ukládané potrubí bude izolováno do tepelné izolace. </w:t>
      </w:r>
    </w:p>
    <w:p w:rsidR="000B045C" w:rsidRPr="00F23197" w:rsidRDefault="000B045C" w:rsidP="000B045C">
      <w:pPr>
        <w:spacing w:before="120"/>
        <w:ind w:left="567"/>
        <w:rPr>
          <w:rFonts w:cs="Arial"/>
          <w:b/>
          <w:sz w:val="20"/>
        </w:rPr>
      </w:pPr>
      <w:r w:rsidRPr="00F23197">
        <w:rPr>
          <w:rFonts w:cs="Arial"/>
          <w:sz w:val="20"/>
        </w:rPr>
        <w:t xml:space="preserve">U nově ukládaného potrubí se v trase do šachty před budovou Státního archivu bude snížena dimenze potrubí z 2 x DN 200 na 2 x DN 150 a od této šachty – přípojka do VSV1 na dimenzi 2 x DN 125. </w:t>
      </w:r>
    </w:p>
    <w:p w:rsidR="007E2AFF" w:rsidRPr="00F23197" w:rsidRDefault="000B045C" w:rsidP="000B045C">
      <w:pPr>
        <w:spacing w:before="80"/>
        <w:ind w:left="567"/>
        <w:rPr>
          <w:rFonts w:cs="Arial"/>
          <w:b/>
          <w:bCs/>
          <w:sz w:val="20"/>
        </w:rPr>
      </w:pPr>
      <w:r w:rsidRPr="00F23197">
        <w:rPr>
          <w:sz w:val="20"/>
        </w:rPr>
        <w:t>V rámci rekonstrukce bude provedena i sanace tělesa topného kanálu a šachet, vč. výměny konzolí pod uložením. Bude provedena výměna poškozených záklopových panelů. Po zaklopení tělesa topného kanálu, bude tento kanál stavebně zaizolován a izolace ochráněna cihelnou přizdívkou (stěny) a betonovou mazaninou (stropy šachet a kanálu)</w:t>
      </w:r>
      <w:r w:rsidR="00F15BC5" w:rsidRPr="00F23197">
        <w:rPr>
          <w:rFonts w:cs="Arial"/>
          <w:b/>
          <w:bCs/>
          <w:sz w:val="20"/>
        </w:rPr>
        <w:t>.</w:t>
      </w:r>
    </w:p>
    <w:p w:rsidR="006B7C37" w:rsidRPr="007549B6" w:rsidRDefault="008035F7" w:rsidP="008035F7">
      <w:pPr>
        <w:widowControl w:val="0"/>
        <w:spacing w:before="120" w:after="120"/>
        <w:ind w:left="567"/>
        <w:rPr>
          <w:rFonts w:cs="Arial"/>
          <w:sz w:val="20"/>
        </w:rPr>
      </w:pPr>
      <w:r w:rsidRPr="00F23197">
        <w:rPr>
          <w:rFonts w:cs="Arial"/>
          <w:sz w:val="20"/>
        </w:rPr>
        <w:t xml:space="preserve">Podrobně je rozsah plnění uveden v projektu </w:t>
      </w:r>
      <w:r w:rsidRPr="00F23197">
        <w:rPr>
          <w:rFonts w:cs="Arial"/>
          <w:b/>
          <w:sz w:val="20"/>
        </w:rPr>
        <w:t>„</w:t>
      </w:r>
      <w:r w:rsidR="0083683C" w:rsidRPr="00F23197">
        <w:rPr>
          <w:b/>
          <w:sz w:val="20"/>
        </w:rPr>
        <w:t>Rekonstrukce tepelné sítě Velebudice - úsek odbočná větev k VSV1</w:t>
      </w:r>
      <w:r w:rsidR="0083683C" w:rsidRPr="00F23197">
        <w:rPr>
          <w:rFonts w:cs="Arial"/>
          <w:b/>
          <w:sz w:val="20"/>
        </w:rPr>
        <w:t>“,</w:t>
      </w:r>
      <w:r w:rsidR="0083683C" w:rsidRPr="00F23197">
        <w:rPr>
          <w:rFonts w:cs="Arial"/>
          <w:sz w:val="20"/>
        </w:rPr>
        <w:t xml:space="preserve"> zpracovaném společností ENERGOPROJEKTA Přerov, spol. s r. o., pod č. zakázky 02317 - 00</w:t>
      </w:r>
      <w:r w:rsidR="00662FE5" w:rsidRPr="00F23197">
        <w:rPr>
          <w:rFonts w:cs="Arial"/>
          <w:sz w:val="20"/>
        </w:rPr>
        <w:t>5</w:t>
      </w:r>
      <w:r w:rsidR="0083683C" w:rsidRPr="00F23197">
        <w:rPr>
          <w:rFonts w:cs="Arial"/>
          <w:sz w:val="20"/>
        </w:rPr>
        <w:t>, z července 2017</w:t>
      </w:r>
      <w:r w:rsidR="00F97061" w:rsidRPr="00F23197">
        <w:rPr>
          <w:rFonts w:cs="Arial"/>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8035F7" w:rsidRPr="00F23197" w:rsidRDefault="000B045C" w:rsidP="00946706">
      <w:pPr>
        <w:pStyle w:val="Zkladntext3"/>
        <w:spacing w:before="60"/>
        <w:ind w:left="567"/>
        <w:rPr>
          <w:rFonts w:cs="Arial"/>
          <w:sz w:val="20"/>
          <w:szCs w:val="20"/>
        </w:rPr>
      </w:pPr>
      <w:r w:rsidRPr="00F23197">
        <w:rPr>
          <w:sz w:val="20"/>
        </w:rPr>
        <w:t xml:space="preserve">Tepelná síť Velebudice zajišťuje rozvod tepla v průmyslovém areálu Velebudice. Předmětný úsek k rekonstrukci navazuje v šachtě Š 3 (za sekčními uzávěry SU 11/9), vede souběžně s komunikací ul. Stavbařská směrem ke křižovatce s ul. Dělnická. Před křižovatkou prochází odbočnou šachtou, kde je vysazena odbočka pro VS </w:t>
      </w:r>
      <w:proofErr w:type="spellStart"/>
      <w:r w:rsidRPr="00F23197">
        <w:rPr>
          <w:sz w:val="20"/>
        </w:rPr>
        <w:t>SčVK</w:t>
      </w:r>
      <w:proofErr w:type="spellEnd"/>
      <w:r w:rsidRPr="00F23197">
        <w:rPr>
          <w:sz w:val="20"/>
        </w:rPr>
        <w:t xml:space="preserve"> a STOZ. Následně podchází v průlezném kanále komunikaci ul. Dělnická a pokračuje do šachty před budovou Státního archivu, kde jsou vysazeny odbočky pro VS </w:t>
      </w:r>
      <w:proofErr w:type="spellStart"/>
      <w:r w:rsidRPr="00F23197">
        <w:rPr>
          <w:sz w:val="20"/>
        </w:rPr>
        <w:t>Komes</w:t>
      </w:r>
      <w:proofErr w:type="spellEnd"/>
      <w:r w:rsidRPr="00F23197">
        <w:rPr>
          <w:sz w:val="20"/>
        </w:rPr>
        <w:t xml:space="preserve">, Poštu a </w:t>
      </w:r>
      <w:proofErr w:type="spellStart"/>
      <w:r w:rsidRPr="00F23197">
        <w:rPr>
          <w:sz w:val="20"/>
        </w:rPr>
        <w:t>Inelsev</w:t>
      </w:r>
      <w:proofErr w:type="spellEnd"/>
      <w:r w:rsidRPr="00F23197">
        <w:rPr>
          <w:sz w:val="20"/>
        </w:rPr>
        <w:t>. Zde se trasa lomí vpravo a pokračuje až do VS V1. Zde tento úsek končí.</w:t>
      </w:r>
      <w:r w:rsidR="008035F7" w:rsidRPr="00F23197">
        <w:rPr>
          <w:rFonts w:cs="Arial"/>
          <w:sz w:val="20"/>
          <w:szCs w:val="20"/>
        </w:rPr>
        <w:t xml:space="preserve"> </w:t>
      </w:r>
    </w:p>
    <w:p w:rsidR="0083683C" w:rsidRPr="00F23197" w:rsidRDefault="0083683C" w:rsidP="0083683C">
      <w:pPr>
        <w:pStyle w:val="Normlnodsazen"/>
        <w:spacing w:before="120"/>
        <w:ind w:left="567"/>
        <w:rPr>
          <w:rFonts w:cs="Arial"/>
          <w:sz w:val="20"/>
          <w:szCs w:val="16"/>
          <w:u w:val="single"/>
        </w:rPr>
      </w:pPr>
      <w:r w:rsidRPr="00F23197">
        <w:rPr>
          <w:rFonts w:cs="Arial"/>
          <w:sz w:val="20"/>
          <w:szCs w:val="16"/>
          <w:u w:val="single"/>
        </w:rPr>
        <w:t>Technické parametry tepelné sítě:</w:t>
      </w:r>
    </w:p>
    <w:p w:rsidR="0083683C" w:rsidRPr="00F23197" w:rsidRDefault="0083683C" w:rsidP="0083683C">
      <w:pPr>
        <w:pStyle w:val="Normlnodsazen"/>
        <w:spacing w:before="60"/>
        <w:ind w:left="567"/>
        <w:rPr>
          <w:rFonts w:cs="Arial"/>
          <w:sz w:val="20"/>
          <w:szCs w:val="16"/>
        </w:rPr>
      </w:pPr>
      <w:r w:rsidRPr="00F23197">
        <w:rPr>
          <w:rFonts w:cs="Arial"/>
          <w:sz w:val="20"/>
          <w:szCs w:val="16"/>
        </w:rPr>
        <w:t>Místo:</w:t>
      </w:r>
      <w:r w:rsidRPr="00F23197">
        <w:rPr>
          <w:rFonts w:cs="Arial"/>
          <w:sz w:val="20"/>
          <w:szCs w:val="16"/>
        </w:rPr>
        <w:tab/>
      </w:r>
      <w:r w:rsidRPr="00F23197">
        <w:rPr>
          <w:rFonts w:cs="Arial"/>
          <w:sz w:val="20"/>
          <w:szCs w:val="16"/>
        </w:rPr>
        <w:tab/>
      </w:r>
      <w:r w:rsidRPr="00F23197">
        <w:rPr>
          <w:rFonts w:cs="Arial"/>
          <w:sz w:val="20"/>
          <w:szCs w:val="16"/>
        </w:rPr>
        <w:tab/>
        <w:t xml:space="preserve">        </w:t>
      </w:r>
      <w:r w:rsidRPr="00F23197">
        <w:rPr>
          <w:rFonts w:cs="Arial"/>
          <w:sz w:val="20"/>
          <w:szCs w:val="16"/>
        </w:rPr>
        <w:tab/>
      </w:r>
      <w:r w:rsidRPr="00F23197">
        <w:rPr>
          <w:rFonts w:cs="Arial"/>
          <w:sz w:val="20"/>
          <w:szCs w:val="16"/>
        </w:rPr>
        <w:tab/>
        <w:t>Most II, Velebudice</w:t>
      </w:r>
    </w:p>
    <w:p w:rsidR="0083683C" w:rsidRPr="00F23197" w:rsidRDefault="0083683C" w:rsidP="0083683C">
      <w:pPr>
        <w:pStyle w:val="Normlnodsazen"/>
        <w:spacing w:before="60"/>
        <w:ind w:left="567"/>
        <w:rPr>
          <w:rFonts w:cs="Arial"/>
          <w:sz w:val="20"/>
          <w:szCs w:val="16"/>
        </w:rPr>
      </w:pPr>
      <w:r w:rsidRPr="00F23197">
        <w:rPr>
          <w:rFonts w:cs="Arial"/>
          <w:sz w:val="20"/>
          <w:szCs w:val="16"/>
        </w:rPr>
        <w:t xml:space="preserve">Druh sítě:                            </w:t>
      </w:r>
      <w:r w:rsidRPr="00F23197">
        <w:rPr>
          <w:rFonts w:cs="Arial"/>
          <w:sz w:val="20"/>
          <w:szCs w:val="16"/>
        </w:rPr>
        <w:tab/>
        <w:t xml:space="preserve"> </w:t>
      </w:r>
      <w:r w:rsidRPr="00F23197">
        <w:rPr>
          <w:rFonts w:cs="Arial"/>
          <w:sz w:val="20"/>
          <w:szCs w:val="16"/>
        </w:rPr>
        <w:tab/>
        <w:t>horkovodní</w:t>
      </w:r>
    </w:p>
    <w:p w:rsidR="0083683C" w:rsidRPr="00F23197" w:rsidRDefault="0083683C" w:rsidP="0083683C">
      <w:pPr>
        <w:pStyle w:val="Normlnodsazen"/>
        <w:spacing w:before="60"/>
        <w:ind w:left="0" w:firstLine="567"/>
        <w:rPr>
          <w:rFonts w:cs="Arial"/>
          <w:sz w:val="20"/>
          <w:szCs w:val="16"/>
        </w:rPr>
      </w:pPr>
      <w:r w:rsidRPr="00F23197">
        <w:rPr>
          <w:rFonts w:cs="Arial"/>
          <w:sz w:val="20"/>
          <w:szCs w:val="16"/>
        </w:rPr>
        <w:t xml:space="preserve">Systém:                               </w:t>
      </w:r>
      <w:r w:rsidRPr="00F23197">
        <w:rPr>
          <w:rFonts w:cs="Arial"/>
          <w:sz w:val="20"/>
          <w:szCs w:val="16"/>
        </w:rPr>
        <w:tab/>
      </w:r>
      <w:r w:rsidRPr="00F23197">
        <w:rPr>
          <w:rFonts w:cs="Arial"/>
          <w:sz w:val="20"/>
          <w:szCs w:val="16"/>
        </w:rPr>
        <w:tab/>
        <w:t>dvoutrubkový</w:t>
      </w:r>
    </w:p>
    <w:p w:rsidR="0083683C" w:rsidRPr="00F23197" w:rsidRDefault="0083683C" w:rsidP="0083683C">
      <w:pPr>
        <w:pStyle w:val="Normlnodsazen"/>
        <w:spacing w:before="60"/>
        <w:ind w:left="0" w:firstLine="567"/>
        <w:rPr>
          <w:rFonts w:cs="Arial"/>
          <w:sz w:val="20"/>
          <w:szCs w:val="16"/>
        </w:rPr>
      </w:pPr>
      <w:r w:rsidRPr="00F23197">
        <w:rPr>
          <w:rFonts w:cs="Arial"/>
          <w:sz w:val="20"/>
          <w:szCs w:val="16"/>
        </w:rPr>
        <w:t>Teplonosná látka:</w:t>
      </w:r>
      <w:r w:rsidRPr="00F23197">
        <w:rPr>
          <w:rFonts w:cs="Arial"/>
          <w:sz w:val="20"/>
          <w:szCs w:val="16"/>
        </w:rPr>
        <w:tab/>
        <w:t xml:space="preserve">        </w:t>
      </w:r>
      <w:r w:rsidRPr="00F23197">
        <w:rPr>
          <w:rFonts w:cs="Arial"/>
          <w:sz w:val="20"/>
          <w:szCs w:val="16"/>
        </w:rPr>
        <w:tab/>
        <w:t xml:space="preserve">           </w:t>
      </w:r>
      <w:r w:rsidRPr="00F23197">
        <w:rPr>
          <w:rFonts w:cs="Arial"/>
          <w:sz w:val="20"/>
          <w:szCs w:val="16"/>
        </w:rPr>
        <w:tab/>
        <w:t>horká upravená voda</w:t>
      </w:r>
    </w:p>
    <w:p w:rsidR="0083683C" w:rsidRPr="00F23197" w:rsidRDefault="0083683C" w:rsidP="0083683C">
      <w:pPr>
        <w:pStyle w:val="Normlnodsazen"/>
        <w:spacing w:before="60"/>
        <w:ind w:left="567"/>
        <w:rPr>
          <w:rFonts w:cs="Arial"/>
          <w:sz w:val="20"/>
          <w:szCs w:val="16"/>
        </w:rPr>
      </w:pPr>
      <w:r w:rsidRPr="00F23197">
        <w:rPr>
          <w:rFonts w:cs="Arial"/>
          <w:sz w:val="20"/>
          <w:szCs w:val="16"/>
        </w:rPr>
        <w:t>Provozní teplotní a tlakový spád – zima:</w:t>
      </w:r>
      <w:r w:rsidRPr="00F23197">
        <w:rPr>
          <w:rFonts w:cs="Arial"/>
          <w:sz w:val="20"/>
          <w:szCs w:val="16"/>
        </w:rPr>
        <w:tab/>
        <w:t>140/60°C</w:t>
      </w:r>
      <w:r w:rsidRPr="00F23197">
        <w:rPr>
          <w:rFonts w:cs="Arial"/>
          <w:sz w:val="20"/>
          <w:szCs w:val="16"/>
        </w:rPr>
        <w:tab/>
        <w:t xml:space="preserve">1,20/0,35 </w:t>
      </w:r>
      <w:proofErr w:type="spellStart"/>
      <w:r w:rsidRPr="00F23197">
        <w:rPr>
          <w:rFonts w:cs="Arial"/>
          <w:sz w:val="20"/>
          <w:szCs w:val="16"/>
        </w:rPr>
        <w:t>MPa</w:t>
      </w:r>
      <w:proofErr w:type="spellEnd"/>
    </w:p>
    <w:p w:rsidR="0083683C" w:rsidRPr="00F23197" w:rsidRDefault="0083683C" w:rsidP="0083683C">
      <w:pPr>
        <w:pStyle w:val="Normlnodsazen"/>
        <w:spacing w:before="60"/>
        <w:ind w:left="0" w:firstLine="567"/>
        <w:rPr>
          <w:rFonts w:cs="Arial"/>
          <w:sz w:val="20"/>
          <w:szCs w:val="16"/>
        </w:rPr>
      </w:pPr>
      <w:r w:rsidRPr="00F23197">
        <w:rPr>
          <w:rFonts w:cs="Arial"/>
          <w:sz w:val="20"/>
          <w:szCs w:val="16"/>
        </w:rPr>
        <w:t xml:space="preserve">Provozní teplotní a tlakový spád – léto: </w:t>
      </w:r>
      <w:r w:rsidRPr="00F23197">
        <w:rPr>
          <w:rFonts w:cs="Arial"/>
          <w:sz w:val="20"/>
          <w:szCs w:val="16"/>
        </w:rPr>
        <w:tab/>
        <w:t>80/60°C</w:t>
      </w:r>
      <w:r w:rsidRPr="00F23197">
        <w:rPr>
          <w:rFonts w:cs="Arial"/>
          <w:sz w:val="20"/>
          <w:szCs w:val="16"/>
        </w:rPr>
        <w:tab/>
        <w:t xml:space="preserve">1,00/0,40 </w:t>
      </w:r>
      <w:proofErr w:type="spellStart"/>
      <w:r w:rsidRPr="00F23197">
        <w:rPr>
          <w:rFonts w:cs="Arial"/>
          <w:sz w:val="20"/>
          <w:szCs w:val="16"/>
        </w:rPr>
        <w:t>MPa</w:t>
      </w:r>
      <w:proofErr w:type="spellEnd"/>
    </w:p>
    <w:p w:rsidR="0083683C" w:rsidRPr="00F23197" w:rsidRDefault="0083683C" w:rsidP="0083683C">
      <w:pPr>
        <w:pStyle w:val="Normlnodsazen"/>
        <w:spacing w:before="60"/>
        <w:ind w:left="567"/>
        <w:rPr>
          <w:rFonts w:cs="Arial"/>
          <w:sz w:val="20"/>
          <w:szCs w:val="16"/>
        </w:rPr>
      </w:pPr>
      <w:r w:rsidRPr="00F23197">
        <w:rPr>
          <w:rFonts w:cs="Arial"/>
          <w:sz w:val="20"/>
          <w:szCs w:val="16"/>
        </w:rPr>
        <w:t>Konstrukční tlak:</w:t>
      </w:r>
      <w:r w:rsidRPr="00F23197">
        <w:rPr>
          <w:rFonts w:cs="Arial"/>
          <w:sz w:val="20"/>
          <w:szCs w:val="16"/>
        </w:rPr>
        <w:tab/>
      </w:r>
      <w:r w:rsidRPr="00F23197">
        <w:rPr>
          <w:rFonts w:cs="Arial"/>
          <w:sz w:val="20"/>
          <w:szCs w:val="16"/>
        </w:rPr>
        <w:tab/>
      </w:r>
      <w:r w:rsidRPr="00F23197">
        <w:rPr>
          <w:rFonts w:cs="Arial"/>
          <w:sz w:val="20"/>
          <w:szCs w:val="16"/>
        </w:rPr>
        <w:tab/>
      </w:r>
      <w:r w:rsidRPr="00F23197">
        <w:rPr>
          <w:rFonts w:cs="Arial"/>
          <w:sz w:val="20"/>
          <w:szCs w:val="16"/>
        </w:rPr>
        <w:tab/>
        <w:t xml:space="preserve">2,5 </w:t>
      </w:r>
      <w:proofErr w:type="spellStart"/>
      <w:r w:rsidRPr="00F23197">
        <w:rPr>
          <w:rFonts w:cs="Arial"/>
          <w:sz w:val="20"/>
          <w:szCs w:val="16"/>
        </w:rPr>
        <w:t>MPa</w:t>
      </w:r>
      <w:proofErr w:type="spellEnd"/>
    </w:p>
    <w:p w:rsidR="0083683C" w:rsidRPr="00F23197" w:rsidRDefault="0083683C" w:rsidP="0083683C">
      <w:pPr>
        <w:pStyle w:val="Normlnodsazen"/>
        <w:spacing w:before="60"/>
        <w:ind w:left="567"/>
        <w:rPr>
          <w:rFonts w:cs="Arial"/>
          <w:sz w:val="20"/>
          <w:szCs w:val="16"/>
        </w:rPr>
      </w:pPr>
      <w:r w:rsidRPr="00F23197">
        <w:rPr>
          <w:rFonts w:cs="Arial"/>
          <w:sz w:val="20"/>
          <w:szCs w:val="16"/>
        </w:rPr>
        <w:t xml:space="preserve">Konstrukční teplota: </w:t>
      </w:r>
      <w:r w:rsidRPr="00F23197">
        <w:rPr>
          <w:rFonts w:cs="Arial"/>
          <w:sz w:val="20"/>
          <w:szCs w:val="16"/>
        </w:rPr>
        <w:tab/>
      </w:r>
      <w:r w:rsidRPr="00F23197">
        <w:rPr>
          <w:rFonts w:cs="Arial"/>
          <w:sz w:val="20"/>
          <w:szCs w:val="16"/>
        </w:rPr>
        <w:tab/>
      </w:r>
      <w:r w:rsidRPr="00F23197">
        <w:rPr>
          <w:rFonts w:cs="Arial"/>
          <w:sz w:val="20"/>
          <w:szCs w:val="16"/>
        </w:rPr>
        <w:tab/>
        <w:t>160°C</w:t>
      </w:r>
    </w:p>
    <w:p w:rsidR="0083683C" w:rsidRPr="00F23197" w:rsidRDefault="0083683C" w:rsidP="0083683C">
      <w:pPr>
        <w:pStyle w:val="Normlnodsazen"/>
        <w:spacing w:before="60"/>
        <w:ind w:left="567"/>
        <w:rPr>
          <w:rFonts w:cs="Arial"/>
          <w:sz w:val="20"/>
          <w:szCs w:val="16"/>
        </w:rPr>
      </w:pPr>
      <w:r w:rsidRPr="00F23197">
        <w:rPr>
          <w:rFonts w:cs="Arial"/>
          <w:sz w:val="20"/>
          <w:szCs w:val="16"/>
        </w:rPr>
        <w:t xml:space="preserve">Způsob vedení:                       </w:t>
      </w:r>
      <w:r w:rsidRPr="00F23197">
        <w:rPr>
          <w:rFonts w:cs="Arial"/>
          <w:sz w:val="20"/>
          <w:szCs w:val="16"/>
        </w:rPr>
        <w:tab/>
      </w:r>
      <w:r w:rsidRPr="00F23197">
        <w:rPr>
          <w:rFonts w:cs="Arial"/>
          <w:sz w:val="20"/>
          <w:szCs w:val="16"/>
        </w:rPr>
        <w:tab/>
        <w:t>klasické ocelové potrubí – vedení v kanále</w:t>
      </w:r>
    </w:p>
    <w:p w:rsidR="0083683C" w:rsidRPr="00F23197" w:rsidRDefault="0083683C" w:rsidP="0083683C">
      <w:pPr>
        <w:pStyle w:val="Normlnodsazen"/>
        <w:spacing w:before="60"/>
        <w:ind w:left="567"/>
        <w:rPr>
          <w:rFonts w:cs="Arial"/>
          <w:sz w:val="20"/>
          <w:szCs w:val="16"/>
        </w:rPr>
      </w:pPr>
      <w:r w:rsidRPr="00F23197">
        <w:rPr>
          <w:rFonts w:cs="Arial"/>
          <w:sz w:val="20"/>
          <w:szCs w:val="16"/>
        </w:rPr>
        <w:t>Délka trasy:</w:t>
      </w:r>
      <w:r w:rsidRPr="00F23197">
        <w:rPr>
          <w:rFonts w:cs="Arial"/>
          <w:sz w:val="20"/>
          <w:szCs w:val="16"/>
        </w:rPr>
        <w:tab/>
      </w:r>
      <w:r w:rsidRPr="00F23197">
        <w:rPr>
          <w:rFonts w:cs="Arial"/>
          <w:sz w:val="20"/>
          <w:szCs w:val="16"/>
        </w:rPr>
        <w:tab/>
      </w:r>
      <w:r w:rsidRPr="00F23197">
        <w:rPr>
          <w:rFonts w:cs="Arial"/>
          <w:sz w:val="20"/>
          <w:szCs w:val="16"/>
        </w:rPr>
        <w:tab/>
      </w:r>
      <w:r w:rsidRPr="00F23197">
        <w:rPr>
          <w:rFonts w:cs="Arial"/>
          <w:sz w:val="20"/>
          <w:szCs w:val="16"/>
        </w:rPr>
        <w:tab/>
        <w:t>celková délka dle PP 31</w:t>
      </w:r>
      <w:r w:rsidR="00FE4FA3" w:rsidRPr="00F23197">
        <w:rPr>
          <w:rFonts w:cs="Arial"/>
          <w:sz w:val="20"/>
          <w:szCs w:val="16"/>
        </w:rPr>
        <w:t>1</w:t>
      </w:r>
      <w:r w:rsidRPr="00F23197">
        <w:rPr>
          <w:rFonts w:cs="Arial"/>
          <w:sz w:val="20"/>
          <w:szCs w:val="16"/>
        </w:rPr>
        <w:t xml:space="preserve"> m</w:t>
      </w:r>
    </w:p>
    <w:p w:rsidR="001174D6" w:rsidRPr="00F23197" w:rsidRDefault="0083683C" w:rsidP="0083683C">
      <w:pPr>
        <w:tabs>
          <w:tab w:val="num" w:pos="567"/>
        </w:tabs>
        <w:ind w:left="567"/>
        <w:rPr>
          <w:rFonts w:cs="Arial"/>
          <w:sz w:val="20"/>
        </w:rPr>
      </w:pPr>
      <w:r w:rsidRPr="00F23197">
        <w:rPr>
          <w:rFonts w:cs="Arial"/>
          <w:sz w:val="20"/>
          <w:szCs w:val="16"/>
        </w:rPr>
        <w:t xml:space="preserve">                                                              </w:t>
      </w:r>
      <w:r w:rsidRPr="00F23197">
        <w:rPr>
          <w:rFonts w:cs="Arial"/>
          <w:sz w:val="20"/>
          <w:szCs w:val="16"/>
        </w:rPr>
        <w:tab/>
        <w:t>(rozvinutá délka 334 m)</w:t>
      </w:r>
    </w:p>
    <w:p w:rsidR="001C1701" w:rsidRPr="00F23197" w:rsidRDefault="001C1701" w:rsidP="0097420E">
      <w:pPr>
        <w:pStyle w:val="Odstavecseseznamem"/>
        <w:numPr>
          <w:ilvl w:val="1"/>
          <w:numId w:val="33"/>
        </w:numPr>
        <w:tabs>
          <w:tab w:val="clear" w:pos="577"/>
          <w:tab w:val="num" w:pos="1144"/>
        </w:tabs>
        <w:spacing w:before="120"/>
        <w:ind w:hanging="577"/>
        <w:contextualSpacing w:val="0"/>
        <w:rPr>
          <w:rFonts w:cs="Arial"/>
          <w:b/>
          <w:sz w:val="20"/>
        </w:rPr>
      </w:pPr>
      <w:r w:rsidRPr="00F23197">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p>
    <w:p w:rsidR="001C1701" w:rsidRPr="00F23197" w:rsidRDefault="00B50026" w:rsidP="00CC2A9B">
      <w:pPr>
        <w:pStyle w:val="Odstavecseseznamem"/>
        <w:numPr>
          <w:ilvl w:val="2"/>
          <w:numId w:val="33"/>
        </w:numPr>
        <w:tabs>
          <w:tab w:val="num" w:pos="1418"/>
        </w:tabs>
        <w:spacing w:before="120"/>
        <w:contextualSpacing w:val="0"/>
        <w:rPr>
          <w:rFonts w:cs="Arial"/>
          <w:sz w:val="20"/>
        </w:rPr>
      </w:pPr>
      <w:r w:rsidRPr="00F23197">
        <w:rPr>
          <w:rFonts w:cs="Arial"/>
          <w:sz w:val="20"/>
        </w:rPr>
        <w:t xml:space="preserve">Provádění svářečských prací, tj. svařování potrubí, svařování a přivařování </w:t>
      </w:r>
      <w:proofErr w:type="spellStart"/>
      <w:r w:rsidRPr="00F23197">
        <w:rPr>
          <w:rFonts w:cs="Arial"/>
          <w:sz w:val="20"/>
        </w:rPr>
        <w:t>kalníků</w:t>
      </w:r>
      <w:proofErr w:type="spellEnd"/>
      <w:r w:rsidRPr="00F23197">
        <w:rPr>
          <w:rFonts w:cs="Arial"/>
          <w:sz w:val="20"/>
        </w:rPr>
        <w:t xml:space="preserve"> vč. vypouštěcího potrubí a svařování konstrukcí lze pouze v souladu se směrnicí </w:t>
      </w:r>
      <w:r w:rsidR="009E4DDE" w:rsidRPr="00F23197">
        <w:rPr>
          <w:rFonts w:cs="Arial"/>
          <w:sz w:val="20"/>
        </w:rPr>
        <w:t xml:space="preserve">GŘ </w:t>
      </w:r>
      <w:r w:rsidRPr="00F23197">
        <w:rPr>
          <w:rFonts w:cs="Arial"/>
          <w:sz w:val="20"/>
        </w:rPr>
        <w:t xml:space="preserve">objednatele </w:t>
      </w:r>
      <w:r w:rsidR="001C1701" w:rsidRPr="00F23197">
        <w:rPr>
          <w:rFonts w:cs="Arial"/>
          <w:sz w:val="20"/>
        </w:rPr>
        <w:t xml:space="preserve">č. </w:t>
      </w:r>
      <w:r w:rsidR="009E4DDE" w:rsidRPr="00F23197">
        <w:rPr>
          <w:rFonts w:cs="Arial"/>
          <w:sz w:val="20"/>
        </w:rPr>
        <w:t>SM-UE-1806</w:t>
      </w:r>
      <w:r w:rsidR="001C1701" w:rsidRPr="00F23197">
        <w:rPr>
          <w:rFonts w:cs="Arial"/>
          <w:sz w:val="20"/>
        </w:rPr>
        <w:t xml:space="preserve"> „Pravidla řízení a kontroly kvality svařování</w:t>
      </w:r>
      <w:r w:rsidRPr="00F23197">
        <w:rPr>
          <w:rFonts w:cs="Arial"/>
          <w:sz w:val="20"/>
        </w:rPr>
        <w:t>“ na základě kvalifikovaných postupů svařování (WPS) dle ČSN EN ISO 15607; ČSN EN ISO 15614</w:t>
      </w:r>
      <w:r w:rsidR="00B453BB" w:rsidRPr="00F23197">
        <w:rPr>
          <w:rFonts w:cs="Arial"/>
          <w:sz w:val="20"/>
        </w:rPr>
        <w:t>-1</w:t>
      </w:r>
      <w:r w:rsidRPr="00F23197">
        <w:rPr>
          <w:rFonts w:cs="Arial"/>
          <w:sz w:val="20"/>
        </w:rPr>
        <w:t xml:space="preserve">, svářeči kvalifikovanými podle ČSN EN </w:t>
      </w:r>
      <w:r w:rsidR="00890E93" w:rsidRPr="00F23197">
        <w:rPr>
          <w:rFonts w:cs="Arial"/>
          <w:sz w:val="20"/>
        </w:rPr>
        <w:t>ISO 9606-1</w:t>
      </w:r>
      <w:r w:rsidR="0096132D" w:rsidRPr="00F23197">
        <w:rPr>
          <w:rFonts w:cs="Arial"/>
          <w:sz w:val="20"/>
        </w:rPr>
        <w:t>.</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7549B6">
          <w:rPr>
            <w:rFonts w:cs="Arial"/>
            <w:sz w:val="20"/>
          </w:rPr>
          <w:t>14731 a</w:t>
        </w:r>
      </w:smartTag>
      <w:r w:rsidRPr="007549B6">
        <w:rPr>
          <w:rFonts w:cs="Arial"/>
          <w:sz w:val="20"/>
        </w:rPr>
        <w:t xml:space="preserve">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F23197"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w:t>
      </w:r>
      <w:r w:rsidRPr="00F23197">
        <w:rPr>
          <w:rFonts w:cs="Arial"/>
          <w:sz w:val="20"/>
        </w:rPr>
        <w:t>způsobilou osobou včetně vystavení protokolů dle ČSN EN</w:t>
      </w:r>
      <w:r w:rsidR="002D4B40" w:rsidRPr="00F23197">
        <w:rPr>
          <w:rFonts w:cs="Arial"/>
          <w:sz w:val="20"/>
        </w:rPr>
        <w:t xml:space="preserve"> ISO </w:t>
      </w:r>
      <w:r w:rsidR="000D5357" w:rsidRPr="00F23197">
        <w:rPr>
          <w:rFonts w:cs="Arial"/>
          <w:sz w:val="20"/>
        </w:rPr>
        <w:t>17637</w:t>
      </w:r>
      <w:r w:rsidRPr="00F23197">
        <w:rPr>
          <w:rFonts w:cs="Arial"/>
          <w:sz w:val="20"/>
        </w:rPr>
        <w:t>, ČSN EN ISO 5817.</w:t>
      </w:r>
    </w:p>
    <w:p w:rsidR="0096132D" w:rsidRPr="00F23197" w:rsidRDefault="0096132D" w:rsidP="00CC2A9B">
      <w:pPr>
        <w:pStyle w:val="Odstavecseseznamem"/>
        <w:numPr>
          <w:ilvl w:val="2"/>
          <w:numId w:val="33"/>
        </w:numPr>
        <w:tabs>
          <w:tab w:val="num" w:pos="1418"/>
        </w:tabs>
        <w:spacing w:before="120"/>
        <w:contextualSpacing w:val="0"/>
        <w:rPr>
          <w:rFonts w:cs="Arial"/>
          <w:sz w:val="20"/>
        </w:rPr>
      </w:pPr>
      <w:r w:rsidRPr="00F23197">
        <w:rPr>
          <w:rFonts w:cs="Arial"/>
          <w:sz w:val="20"/>
        </w:rPr>
        <w:t>Provedení defektoskopické kontroly obvodových montážních svarů</w:t>
      </w:r>
      <w:r w:rsidR="00D019D1" w:rsidRPr="00F23197">
        <w:rPr>
          <w:rFonts w:cs="Arial"/>
          <w:sz w:val="20"/>
        </w:rPr>
        <w:t xml:space="preserve"> ve stanoveném rozsahu</w:t>
      </w:r>
      <w:r w:rsidRPr="00F23197">
        <w:rPr>
          <w:rFonts w:cs="Arial"/>
          <w:sz w:val="20"/>
        </w:rPr>
        <w:t xml:space="preserve">, </w:t>
      </w:r>
      <w:r w:rsidR="000B045C" w:rsidRPr="00F23197">
        <w:rPr>
          <w:rFonts w:cs="Arial"/>
          <w:b/>
          <w:bCs/>
          <w:sz w:val="20"/>
        </w:rPr>
        <w:t>10</w:t>
      </w:r>
      <w:r w:rsidRPr="00F23197">
        <w:rPr>
          <w:rFonts w:cs="Arial"/>
          <w:b/>
          <w:bCs/>
          <w:sz w:val="20"/>
        </w:rPr>
        <w:t>0% ultrazvuk</w:t>
      </w:r>
      <w:r w:rsidRPr="00F23197">
        <w:rPr>
          <w:rFonts w:cs="Arial"/>
          <w:sz w:val="20"/>
        </w:rPr>
        <w:t xml:space="preserve"> – ve stupni jakosti 2 dle ČSN EN</w:t>
      </w:r>
      <w:r w:rsidR="002D4B40" w:rsidRPr="00F23197">
        <w:rPr>
          <w:rFonts w:cs="Arial"/>
          <w:sz w:val="20"/>
        </w:rPr>
        <w:t xml:space="preserve"> ISO</w:t>
      </w:r>
      <w:r w:rsidR="00800529" w:rsidRPr="00F23197">
        <w:rPr>
          <w:rFonts w:cs="Arial"/>
          <w:sz w:val="20"/>
        </w:rPr>
        <w:t xml:space="preserve"> </w:t>
      </w:r>
      <w:r w:rsidR="000D5357" w:rsidRPr="00F23197">
        <w:rPr>
          <w:rFonts w:cs="Arial"/>
          <w:sz w:val="20"/>
        </w:rPr>
        <w:t>17640</w:t>
      </w:r>
      <w:r w:rsidRPr="00F23197">
        <w:rPr>
          <w:rFonts w:cs="Arial"/>
          <w:sz w:val="20"/>
        </w:rPr>
        <w:t>; ČSN EN</w:t>
      </w:r>
      <w:r w:rsidR="00800529" w:rsidRPr="00F23197">
        <w:rPr>
          <w:rFonts w:cs="Arial"/>
          <w:sz w:val="20"/>
        </w:rPr>
        <w:t xml:space="preserve"> ISO</w:t>
      </w:r>
      <w:r w:rsidRPr="00F23197">
        <w:rPr>
          <w:rFonts w:cs="Arial"/>
          <w:sz w:val="20"/>
        </w:rPr>
        <w:t xml:space="preserve"> </w:t>
      </w:r>
      <w:r w:rsidR="000D5357" w:rsidRPr="00F23197">
        <w:rPr>
          <w:rFonts w:cs="Arial"/>
          <w:sz w:val="20"/>
        </w:rPr>
        <w:t>11666</w:t>
      </w:r>
      <w:r w:rsidRPr="00F23197">
        <w:rPr>
          <w:rFonts w:cs="Arial"/>
          <w:sz w:val="20"/>
        </w:rPr>
        <w:t xml:space="preserve">, </w:t>
      </w:r>
      <w:r w:rsidR="000B045C" w:rsidRPr="00F23197">
        <w:rPr>
          <w:rFonts w:cs="Arial"/>
          <w:b/>
          <w:bCs/>
          <w:sz w:val="20"/>
        </w:rPr>
        <w:t>5</w:t>
      </w:r>
      <w:r w:rsidRPr="00F23197">
        <w:rPr>
          <w:rFonts w:cs="Arial"/>
          <w:b/>
          <w:bCs/>
          <w:sz w:val="20"/>
        </w:rPr>
        <w:t xml:space="preserve">% prozáření </w:t>
      </w:r>
      <w:r w:rsidRPr="00F23197">
        <w:rPr>
          <w:rFonts w:cs="Arial"/>
          <w:sz w:val="20"/>
        </w:rPr>
        <w:t xml:space="preserve">– ve stupni jakosti 2 </w:t>
      </w:r>
      <w:r w:rsidRPr="00F23197">
        <w:rPr>
          <w:rFonts w:cs="Arial"/>
          <w:bCs/>
          <w:sz w:val="20"/>
        </w:rPr>
        <w:t xml:space="preserve">dle </w:t>
      </w:r>
      <w:r w:rsidR="00B453BB" w:rsidRPr="00F23197">
        <w:rPr>
          <w:rFonts w:cs="Arial"/>
          <w:bCs/>
          <w:sz w:val="20"/>
        </w:rPr>
        <w:t>ČSN EN ISO 17636-1; ČSN EN ISO 17636-2</w:t>
      </w:r>
      <w:r w:rsidRPr="00F23197">
        <w:rPr>
          <w:rFonts w:cs="Arial"/>
          <w:bCs/>
          <w:sz w:val="20"/>
        </w:rPr>
        <w:t>; ČSN EN 12517-1</w:t>
      </w:r>
      <w:r w:rsidR="00986164" w:rsidRPr="00F23197">
        <w:rPr>
          <w:rFonts w:cs="Arial"/>
          <w:bCs/>
          <w:sz w:val="20"/>
        </w:rPr>
        <w:t>.</w:t>
      </w:r>
      <w:r w:rsidRPr="00F23197">
        <w:rPr>
          <w:rFonts w:cs="Arial"/>
          <w:sz w:val="20"/>
        </w:rPr>
        <w:tab/>
      </w:r>
    </w:p>
    <w:p w:rsidR="0096132D" w:rsidRPr="007549B6" w:rsidRDefault="0096132D" w:rsidP="007C0CC1">
      <w:pPr>
        <w:pStyle w:val="Odstavecseseznamem"/>
        <w:spacing w:before="60"/>
        <w:ind w:left="709"/>
        <w:contextualSpacing w:val="0"/>
        <w:rPr>
          <w:rFonts w:cs="Arial"/>
          <w:sz w:val="20"/>
        </w:rPr>
      </w:pPr>
      <w:r w:rsidRPr="00F23197">
        <w:rPr>
          <w:rFonts w:cs="Arial"/>
          <w:sz w:val="20"/>
        </w:rPr>
        <w:t>Svary určené pro NDT - RT (popř. úseky svarů) určí</w:t>
      </w:r>
      <w:r w:rsidR="00B50026" w:rsidRPr="00F23197">
        <w:rPr>
          <w:rFonts w:cs="Arial"/>
          <w:sz w:val="20"/>
        </w:rPr>
        <w:t xml:space="preserve"> </w:t>
      </w:r>
      <w:r w:rsidRPr="00F23197">
        <w:rPr>
          <w:rFonts w:cs="Arial"/>
          <w:sz w:val="20"/>
        </w:rPr>
        <w:t>zástupce objednatele</w:t>
      </w:r>
      <w:r w:rsidR="00800529" w:rsidRPr="00F23197">
        <w:rPr>
          <w:rFonts w:cs="Arial"/>
          <w:sz w:val="20"/>
        </w:rPr>
        <w:t xml:space="preserve"> ve věcech technických</w:t>
      </w:r>
      <w:r w:rsidRPr="00F23197">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 (obr.</w:t>
      </w:r>
      <w:r w:rsidR="00800529" w:rsidRPr="007549B6">
        <w:rPr>
          <w:rFonts w:cs="Arial"/>
          <w:bCs/>
          <w:sz w:val="20"/>
        </w:rPr>
        <w:t xml:space="preserve"> </w:t>
      </w:r>
      <w:r w:rsidRPr="007549B6">
        <w:rPr>
          <w:rFonts w:cs="Arial"/>
          <w:bCs/>
          <w:sz w:val="20"/>
        </w:rPr>
        <w:t>8.1-1).</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7C0CC1" w:rsidRPr="007549B6" w:rsidRDefault="000D5357"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zkoušek hutnění zemin a sypanin v místě komunikace statickou metodou.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8609B8" w:rsidRPr="00F23197" w:rsidRDefault="00F23197" w:rsidP="00F23197">
      <w:pPr>
        <w:pStyle w:val="Odstavecseseznamem"/>
        <w:numPr>
          <w:ilvl w:val="2"/>
          <w:numId w:val="33"/>
        </w:numPr>
        <w:tabs>
          <w:tab w:val="num" w:pos="1418"/>
        </w:tabs>
        <w:spacing w:before="120"/>
        <w:contextualSpacing w:val="0"/>
        <w:rPr>
          <w:rFonts w:cs="Arial"/>
          <w:sz w:val="20"/>
        </w:rPr>
      </w:pPr>
      <w:r w:rsidRPr="00670A39">
        <w:rPr>
          <w:rFonts w:cs="Arial"/>
          <w:sz w:val="20"/>
        </w:rPr>
        <w:t>Uložení veškerých odpadů ve smyslu zákona č. 185/2001 Sb. v platném znění a jeho prováděcích právních předpisů a právních předpisů s ním souvisejících.</w:t>
      </w:r>
      <w:r w:rsidR="008609B8" w:rsidRPr="00F23197">
        <w:rPr>
          <w:rFonts w:cs="Arial"/>
          <w:color w:val="FF0000"/>
          <w:sz w:val="20"/>
        </w:rPr>
        <w:t>.</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v souladu s </w:t>
      </w:r>
      <w:r w:rsidRPr="00F23197">
        <w:rPr>
          <w:rFonts w:cs="Arial"/>
          <w:sz w:val="20"/>
        </w:rPr>
        <w:t xml:space="preserve">§ 125 zákona č. 183/2006 Sb., stavební zákon, v platném znění </w:t>
      </w:r>
      <w:r w:rsidRPr="00F23197">
        <w:rPr>
          <w:rFonts w:cs="Arial"/>
          <w:bCs/>
          <w:sz w:val="20"/>
        </w:rPr>
        <w:t xml:space="preserve">v rozsahu, který odpovídá § 4 a příloze č. </w:t>
      </w:r>
      <w:r w:rsidR="003D3390" w:rsidRPr="00F23197">
        <w:rPr>
          <w:rFonts w:cs="Arial"/>
          <w:bCs/>
          <w:sz w:val="20"/>
        </w:rPr>
        <w:t>14</w:t>
      </w:r>
      <w:r w:rsidRPr="00F23197">
        <w:rPr>
          <w:rFonts w:cs="Arial"/>
          <w:bCs/>
          <w:sz w:val="20"/>
        </w:rPr>
        <w:t xml:space="preserve"> </w:t>
      </w:r>
      <w:proofErr w:type="spellStart"/>
      <w:r w:rsidRPr="00F23197">
        <w:rPr>
          <w:rFonts w:cs="Arial"/>
          <w:bCs/>
          <w:sz w:val="20"/>
        </w:rPr>
        <w:t>vyhl</w:t>
      </w:r>
      <w:proofErr w:type="spellEnd"/>
      <w:r w:rsidRPr="00F23197">
        <w:rPr>
          <w:rFonts w:cs="Arial"/>
          <w:bCs/>
          <w:sz w:val="20"/>
        </w:rPr>
        <w:t>. č. 499/2006 Sb., o dokumentaci staveb, v platném znění.</w:t>
      </w:r>
      <w:r w:rsidRPr="00F23197">
        <w:rPr>
          <w:rFonts w:cs="Arial"/>
          <w:sz w:val="20"/>
        </w:rPr>
        <w:t xml:space="preserve"> Dále bude dokumentace skutečného provedení </w:t>
      </w:r>
      <w:r w:rsidRPr="007549B6">
        <w:rPr>
          <w:rFonts w:cs="Arial"/>
          <w:sz w:val="20"/>
        </w:rPr>
        <w:t xml:space="preserve">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proofErr w:type="spellStart"/>
      <w:r w:rsidR="00C830C9" w:rsidRPr="00733392">
        <w:rPr>
          <w:rFonts w:cs="Arial"/>
          <w:b/>
          <w:sz w:val="20"/>
        </w:rPr>
        <w:t>Flash</w:t>
      </w:r>
      <w:proofErr w:type="spellEnd"/>
      <w:r w:rsidR="00C830C9" w:rsidRPr="00733392">
        <w:rPr>
          <w:rFonts w:cs="Arial"/>
          <w:b/>
          <w:sz w:val="20"/>
        </w:rPr>
        <w:t xml:space="preserve"> </w:t>
      </w:r>
      <w:proofErr w:type="spellStart"/>
      <w:r w:rsidR="00C830C9" w:rsidRPr="00733392">
        <w:rPr>
          <w:rFonts w:cs="Arial"/>
          <w:b/>
          <w:sz w:val="20"/>
        </w:rPr>
        <w:t>Disc</w:t>
      </w:r>
      <w:proofErr w:type="spellEnd"/>
      <w:r w:rsidRPr="00733392">
        <w:rPr>
          <w:rFonts w:cs="Arial"/>
          <w:b/>
          <w:sz w:val="20"/>
        </w:rPr>
        <w:t>“</w:t>
      </w:r>
      <w:r w:rsidRPr="00733392">
        <w:rPr>
          <w:rFonts w:cs="Arial"/>
          <w:sz w:val="20"/>
        </w:rPr>
        <w:t>, textová část bude vyhotovena ve formátu *.</w:t>
      </w:r>
      <w:proofErr w:type="spellStart"/>
      <w:r w:rsidRPr="00733392">
        <w:rPr>
          <w:rFonts w:cs="Arial"/>
          <w:sz w:val="20"/>
        </w:rPr>
        <w:t>doc</w:t>
      </w:r>
      <w:r w:rsidR="00115D3B" w:rsidRPr="00733392">
        <w:rPr>
          <w:rFonts w:cs="Arial"/>
          <w:sz w:val="20"/>
        </w:rPr>
        <w:t>x</w:t>
      </w:r>
      <w:proofErr w:type="spellEnd"/>
      <w:r w:rsidRPr="00733392">
        <w:rPr>
          <w:rFonts w:cs="Arial"/>
          <w:sz w:val="20"/>
        </w:rPr>
        <w:t>, 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Výkresová dokumentace ve formátu *.</w:t>
      </w:r>
      <w:proofErr w:type="spellStart"/>
      <w:r w:rsidRPr="00733392">
        <w:rPr>
          <w:rFonts w:cs="Arial"/>
          <w:snapToGrid w:val="0"/>
          <w:sz w:val="20"/>
        </w:rPr>
        <w:t>dwg</w:t>
      </w:r>
      <w:proofErr w:type="spellEnd"/>
      <w:r w:rsidRPr="00733392">
        <w:rPr>
          <w:rFonts w:cs="Arial"/>
          <w:snapToGrid w:val="0"/>
          <w:sz w:val="20"/>
        </w:rPr>
        <w:t xml:space="preserve">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r w:rsidRPr="007549B6">
        <w:rPr>
          <w:sz w:val="20"/>
        </w:rPr>
        <w:t>b.1.1</w:t>
      </w:r>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r w:rsidRPr="007549B6">
        <w:rPr>
          <w:sz w:val="20"/>
        </w:rPr>
        <w:t xml:space="preserve">b.1.2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722659"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w:t>
      </w:r>
      <w:r w:rsidRPr="00F23197">
        <w:rPr>
          <w:rFonts w:cs="Arial"/>
          <w:sz w:val="20"/>
        </w:rPr>
        <w:t xml:space="preserve">ochrany zdraví při práci, hygieny práce, ochrany životního prostředí (zákona o odpadech, o chemických látkách, o ochraně ovzduší, </w:t>
      </w:r>
      <w:r w:rsidR="000302BC" w:rsidRPr="00F23197">
        <w:rPr>
          <w:bCs/>
          <w:sz w:val="20"/>
        </w:rPr>
        <w:t>zákona o látkách, které poškozují ozonovou vrstvu a skleníkových plynech,</w:t>
      </w:r>
      <w:r w:rsidR="000302BC" w:rsidRPr="00F23197">
        <w:rPr>
          <w:rFonts w:cs="Arial"/>
          <w:sz w:val="20"/>
        </w:rPr>
        <w:t xml:space="preserve"> </w:t>
      </w:r>
      <w:r w:rsidRPr="000302BC">
        <w:rPr>
          <w:rFonts w:cs="Arial"/>
          <w:sz w:val="20"/>
        </w:rPr>
        <w:t>o vodách, o ochraně přírody aj.), protipožárními předpisy atd., v souladu s rozhodnutími</w:t>
      </w:r>
      <w:r w:rsidRPr="00722659">
        <w:rPr>
          <w:rFonts w:cs="Arial"/>
          <w:sz w:val="20"/>
        </w:rPr>
        <w:t xml:space="preserve"> orgánů státní správy a podmínkami ostatních dotčených účastníků a v souladu s ostatními ustanoveními </w:t>
      </w:r>
      <w:r w:rsidR="00A37129" w:rsidRPr="00722659">
        <w:rPr>
          <w:rFonts w:cs="Arial"/>
          <w:sz w:val="20"/>
        </w:rPr>
        <w:t>této</w:t>
      </w:r>
      <w:r w:rsidRPr="00722659">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96132D">
      <w:pPr>
        <w:pStyle w:val="Nadpis7"/>
        <w:tabs>
          <w:tab w:val="clear" w:pos="567"/>
        </w:tabs>
        <w:jc w:val="center"/>
        <w:rPr>
          <w:rFonts w:ascii="Arial" w:hAnsi="Arial" w:cs="Arial"/>
          <w:b/>
          <w:bCs/>
          <w:sz w:val="20"/>
        </w:rPr>
      </w:pPr>
    </w:p>
    <w:p w:rsidR="0096132D" w:rsidRPr="007549B6" w:rsidRDefault="0096132D" w:rsidP="0096132D">
      <w:pPr>
        <w:pStyle w:val="Nadpis7"/>
        <w:tabs>
          <w:tab w:val="clear" w:pos="567"/>
        </w:tabs>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261BD2" w:rsidRPr="007549B6">
        <w:rPr>
          <w:rFonts w:cs="Arial"/>
          <w:sz w:val="20"/>
        </w:rPr>
        <w:t>Velebudice</w:t>
      </w:r>
      <w:r w:rsidR="00A1779F" w:rsidRPr="007549B6">
        <w:rPr>
          <w:rFonts w:cs="Arial"/>
          <w:sz w:val="20"/>
        </w:rPr>
        <w:t xml:space="preserve">, obec Most, ulice </w:t>
      </w:r>
      <w:r w:rsidR="00FE4FA3">
        <w:rPr>
          <w:rFonts w:cs="Arial"/>
          <w:sz w:val="20"/>
        </w:rPr>
        <w:t xml:space="preserve">Stavbařů a </w:t>
      </w:r>
      <w:r w:rsidR="00261BD2" w:rsidRPr="007549B6">
        <w:rPr>
          <w:rFonts w:cs="Arial"/>
          <w:sz w:val="20"/>
        </w:rPr>
        <w:t>Dělnická</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7549B6" w:rsidRDefault="003B238B" w:rsidP="00CC2A9B">
      <w:pPr>
        <w:numPr>
          <w:ilvl w:val="2"/>
          <w:numId w:val="46"/>
        </w:numPr>
        <w:spacing w:before="60" w:line="240" w:lineRule="atLeast"/>
        <w:ind w:left="697"/>
        <w:rPr>
          <w:rFonts w:cs="Arial"/>
          <w:sz w:val="20"/>
        </w:rPr>
      </w:pPr>
      <w:r w:rsidRPr="007549B6">
        <w:rPr>
          <w:rFonts w:cs="Arial"/>
          <w:sz w:val="20"/>
        </w:rPr>
        <w:t>Předání dokladů požadovaných v</w:t>
      </w:r>
      <w:r w:rsidR="00BA203A" w:rsidRPr="007549B6">
        <w:rPr>
          <w:rFonts w:cs="Arial"/>
          <w:sz w:val="20"/>
        </w:rPr>
        <w:t> odst.</w:t>
      </w:r>
      <w:r w:rsidRPr="007549B6">
        <w:rPr>
          <w:rFonts w:cs="Arial"/>
          <w:sz w:val="20"/>
        </w:rPr>
        <w:t xml:space="preserve"> 1. 3 </w:t>
      </w:r>
      <w:r w:rsidR="00D201D6" w:rsidRPr="007549B6">
        <w:rPr>
          <w:rFonts w:cs="Arial"/>
          <w:sz w:val="20"/>
        </w:rPr>
        <w:t>této smlouvy</w:t>
      </w:r>
      <w:r w:rsidRPr="007549B6">
        <w:rPr>
          <w:rFonts w:cs="Arial"/>
          <w:sz w:val="20"/>
        </w:rPr>
        <w:t xml:space="preserve"> objednateli, </w:t>
      </w:r>
      <w:r w:rsidR="00D201D6" w:rsidRPr="007549B6">
        <w:rPr>
          <w:rFonts w:cs="Arial"/>
          <w:sz w:val="20"/>
        </w:rPr>
        <w:t xml:space="preserve">předání předepsaného formuláře „Ohlášení k místnímu poplatku za užívání veřejného prostranství“ </w:t>
      </w:r>
      <w:r w:rsidR="00CC484A" w:rsidRPr="007549B6">
        <w:rPr>
          <w:rFonts w:cs="Arial"/>
          <w:sz w:val="20"/>
        </w:rPr>
        <w:t xml:space="preserve">v závislosti na délce trvání (termín od do) a ploše záboru </w:t>
      </w:r>
      <w:r w:rsidR="00D201D6" w:rsidRPr="007549B6">
        <w:rPr>
          <w:rFonts w:cs="Arial"/>
          <w:sz w:val="20"/>
        </w:rPr>
        <w:t>k podpisu objednateli,</w:t>
      </w:r>
      <w:r w:rsidR="00D201D6" w:rsidRPr="007549B6">
        <w:rPr>
          <w:rFonts w:cs="Arial"/>
          <w:b/>
          <w:sz w:val="20"/>
        </w:rPr>
        <w:t xml:space="preserve"> předání a převzetí staveniště.</w:t>
      </w:r>
    </w:p>
    <w:p w:rsidR="00176ED2" w:rsidRPr="00921F8E" w:rsidRDefault="00176ED2" w:rsidP="00176ED2">
      <w:pPr>
        <w:spacing w:before="80" w:line="240" w:lineRule="atLeast"/>
        <w:ind w:left="698"/>
        <w:rPr>
          <w:rFonts w:cs="Arial"/>
          <w:bCs/>
          <w:sz w:val="20"/>
        </w:rPr>
      </w:pPr>
      <w:r w:rsidRPr="00921F8E">
        <w:rPr>
          <w:rFonts w:cs="Arial"/>
          <w:sz w:val="20"/>
        </w:rPr>
        <w:t xml:space="preserve">Termín: </w:t>
      </w:r>
      <w:r w:rsidRPr="00921F8E">
        <w:rPr>
          <w:rFonts w:cs="Arial"/>
          <w:b/>
          <w:bCs/>
          <w:sz w:val="20"/>
        </w:rPr>
        <w:t xml:space="preserve">do </w:t>
      </w:r>
      <w:r w:rsidR="00B5655F" w:rsidRPr="00921F8E">
        <w:rPr>
          <w:rFonts w:cs="Arial"/>
          <w:b/>
          <w:bCs/>
          <w:sz w:val="20"/>
        </w:rPr>
        <w:t>1</w:t>
      </w:r>
      <w:r w:rsidR="00ED7516" w:rsidRPr="00921F8E">
        <w:rPr>
          <w:rFonts w:cs="Arial"/>
          <w:b/>
          <w:bCs/>
          <w:sz w:val="20"/>
        </w:rPr>
        <w:t>0</w:t>
      </w:r>
      <w:r w:rsidRPr="00921F8E">
        <w:rPr>
          <w:rFonts w:cs="Arial"/>
          <w:b/>
          <w:bCs/>
          <w:sz w:val="20"/>
        </w:rPr>
        <w:t xml:space="preserve">. </w:t>
      </w:r>
      <w:r w:rsidR="00ED7516" w:rsidRPr="00921F8E">
        <w:rPr>
          <w:rFonts w:cs="Arial"/>
          <w:b/>
          <w:bCs/>
          <w:sz w:val="20"/>
        </w:rPr>
        <w:t>6</w:t>
      </w:r>
      <w:r w:rsidRPr="00921F8E">
        <w:rPr>
          <w:rFonts w:cs="Arial"/>
          <w:b/>
          <w:bCs/>
          <w:sz w:val="20"/>
        </w:rPr>
        <w:t>. 201</w:t>
      </w:r>
      <w:r w:rsidR="00E525FB" w:rsidRPr="00921F8E">
        <w:rPr>
          <w:rFonts w:cs="Arial"/>
          <w:b/>
          <w:bCs/>
          <w:sz w:val="20"/>
        </w:rPr>
        <w:t>9</w:t>
      </w:r>
    </w:p>
    <w:p w:rsidR="00176ED2" w:rsidRPr="00921F8E" w:rsidRDefault="00176ED2" w:rsidP="00176ED2">
      <w:pPr>
        <w:pStyle w:val="BodyText21"/>
        <w:widowControl/>
        <w:tabs>
          <w:tab w:val="num" w:pos="-4680"/>
          <w:tab w:val="num" w:pos="1418"/>
        </w:tabs>
        <w:spacing w:before="80"/>
        <w:ind w:left="1418" w:hanging="709"/>
        <w:jc w:val="both"/>
        <w:rPr>
          <w:rFonts w:cs="Arial"/>
          <w:b w:val="0"/>
          <w:i/>
          <w:iCs/>
          <w:sz w:val="20"/>
        </w:rPr>
      </w:pPr>
      <w:r w:rsidRPr="00921F8E">
        <w:rPr>
          <w:rFonts w:cs="Arial"/>
          <w:b w:val="0"/>
          <w:bCs/>
          <w:i/>
          <w:iCs/>
          <w:sz w:val="20"/>
        </w:rPr>
        <w:t xml:space="preserve">Pozn.: </w:t>
      </w:r>
      <w:r w:rsidRPr="00921F8E">
        <w:rPr>
          <w:rFonts w:cs="Arial"/>
          <w:b w:val="0"/>
          <w:i/>
          <w:iCs/>
          <w:sz w:val="20"/>
        </w:rPr>
        <w:t>V případě nepředložení dokladů pož</w:t>
      </w:r>
      <w:r w:rsidR="00FE7647" w:rsidRPr="00921F8E">
        <w:rPr>
          <w:rFonts w:cs="Arial"/>
          <w:b w:val="0"/>
          <w:i/>
          <w:iCs/>
          <w:sz w:val="20"/>
        </w:rPr>
        <w:t>adovaných v bodech 1.3.5, 1.3.</w:t>
      </w:r>
      <w:r w:rsidR="0034102C" w:rsidRPr="00921F8E">
        <w:rPr>
          <w:rFonts w:cs="Arial"/>
          <w:b w:val="0"/>
          <w:i/>
          <w:iCs/>
          <w:sz w:val="20"/>
        </w:rPr>
        <w:t>7</w:t>
      </w:r>
      <w:r w:rsidR="007D691B" w:rsidRPr="00921F8E">
        <w:rPr>
          <w:rFonts w:cs="Arial"/>
          <w:b w:val="0"/>
          <w:i/>
          <w:iCs/>
          <w:sz w:val="20"/>
        </w:rPr>
        <w:t>, 1.3.18 a 6.5</w:t>
      </w:r>
      <w:r w:rsidR="00AC11AA" w:rsidRPr="00921F8E">
        <w:rPr>
          <w:rFonts w:cs="Arial"/>
          <w:b w:val="0"/>
          <w:i/>
          <w:iCs/>
          <w:sz w:val="20"/>
        </w:rPr>
        <w:t xml:space="preserve"> </w:t>
      </w:r>
      <w:r w:rsidRPr="00921F8E">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7549B6" w:rsidRDefault="00E106A4" w:rsidP="007F15A3">
      <w:pPr>
        <w:pStyle w:val="BodyText21"/>
        <w:widowControl/>
        <w:tabs>
          <w:tab w:val="num" w:pos="-4680"/>
          <w:tab w:val="num" w:pos="1418"/>
        </w:tabs>
        <w:spacing w:before="80"/>
        <w:ind w:left="1418" w:hanging="709"/>
        <w:jc w:val="both"/>
        <w:rPr>
          <w:rFonts w:cs="Arial"/>
          <w:b w:val="0"/>
          <w:i/>
          <w:iCs/>
          <w:sz w:val="20"/>
        </w:rPr>
      </w:pPr>
      <w:r w:rsidRPr="00921F8E">
        <w:rPr>
          <w:rFonts w:cs="Arial"/>
          <w:b w:val="0"/>
          <w:i/>
          <w:iCs/>
          <w:sz w:val="20"/>
        </w:rPr>
        <w:tab/>
      </w:r>
      <w:r w:rsidR="007F15A3" w:rsidRPr="00921F8E">
        <w:rPr>
          <w:rFonts w:cs="Arial"/>
          <w:b w:val="0"/>
          <w:i/>
          <w:iCs/>
          <w:sz w:val="20"/>
        </w:rPr>
        <w:t>V případě podkladů dle čl. 1, bodu 1.3.</w:t>
      </w:r>
      <w:r w:rsidR="003F5A3D" w:rsidRPr="00921F8E">
        <w:rPr>
          <w:rFonts w:cs="Arial"/>
          <w:b w:val="0"/>
          <w:i/>
          <w:iCs/>
          <w:sz w:val="20"/>
        </w:rPr>
        <w:t>18</w:t>
      </w:r>
      <w:r w:rsidR="007F15A3" w:rsidRPr="00921F8E">
        <w:rPr>
          <w:rFonts w:cs="Arial"/>
          <w:b w:val="0"/>
          <w:i/>
          <w:iCs/>
          <w:sz w:val="20"/>
        </w:rPr>
        <w:t xml:space="preserve"> je povinnost jejich předložení min. 14 dní před předáním staveniště.</w:t>
      </w:r>
    </w:p>
    <w:p w:rsidR="00176ED2" w:rsidRPr="00921F8E" w:rsidRDefault="003F5A3D" w:rsidP="00AC11AA">
      <w:pPr>
        <w:numPr>
          <w:ilvl w:val="2"/>
          <w:numId w:val="11"/>
        </w:numPr>
        <w:spacing w:before="240" w:line="240" w:lineRule="atLeast"/>
        <w:rPr>
          <w:rFonts w:cs="Arial"/>
          <w:b/>
          <w:sz w:val="20"/>
        </w:rPr>
      </w:pPr>
      <w:r w:rsidRPr="00921F8E">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 provedení odizolování stávajícího potrubí (nejdříve však 10 dní před odstavením potrubí).</w:t>
      </w:r>
    </w:p>
    <w:p w:rsidR="00176ED2" w:rsidRPr="00921F8E" w:rsidRDefault="00AB1DD1" w:rsidP="003F5A3D">
      <w:pPr>
        <w:tabs>
          <w:tab w:val="num" w:pos="720"/>
        </w:tabs>
        <w:spacing w:before="80" w:line="240" w:lineRule="atLeast"/>
        <w:ind w:left="698"/>
        <w:rPr>
          <w:rFonts w:cs="Arial"/>
          <w:b/>
          <w:bCs/>
          <w:iCs/>
          <w:sz w:val="20"/>
        </w:rPr>
      </w:pPr>
      <w:r w:rsidRPr="00921F8E">
        <w:rPr>
          <w:rFonts w:cs="Arial"/>
          <w:sz w:val="20"/>
        </w:rPr>
        <w:t>Termín</w:t>
      </w:r>
      <w:r w:rsidRPr="00921F8E">
        <w:rPr>
          <w:rFonts w:cs="Arial"/>
          <w:b/>
          <w:bCs/>
          <w:sz w:val="20"/>
        </w:rPr>
        <w:t>:</w:t>
      </w:r>
      <w:r w:rsidRPr="00921F8E">
        <w:rPr>
          <w:rFonts w:cs="Arial"/>
          <w:b/>
          <w:bCs/>
          <w:sz w:val="20"/>
        </w:rPr>
        <w:tab/>
        <w:t xml:space="preserve">do </w:t>
      </w:r>
      <w:r w:rsidR="00ED7516" w:rsidRPr="00921F8E">
        <w:rPr>
          <w:rFonts w:cs="Arial"/>
          <w:b/>
          <w:bCs/>
          <w:sz w:val="20"/>
        </w:rPr>
        <w:t>7</w:t>
      </w:r>
      <w:r w:rsidRPr="00921F8E">
        <w:rPr>
          <w:rFonts w:cs="Arial"/>
          <w:b/>
          <w:bCs/>
          <w:sz w:val="20"/>
        </w:rPr>
        <w:t xml:space="preserve">. </w:t>
      </w:r>
      <w:r w:rsidR="00ED7516" w:rsidRPr="00921F8E">
        <w:rPr>
          <w:rFonts w:cs="Arial"/>
          <w:b/>
          <w:bCs/>
          <w:sz w:val="20"/>
        </w:rPr>
        <w:t>7</w:t>
      </w:r>
      <w:r w:rsidRPr="00921F8E">
        <w:rPr>
          <w:rFonts w:cs="Arial"/>
          <w:b/>
          <w:bCs/>
          <w:sz w:val="20"/>
        </w:rPr>
        <w:t>. 201</w:t>
      </w:r>
      <w:r w:rsidR="00E525FB" w:rsidRPr="00921F8E">
        <w:rPr>
          <w:rFonts w:cs="Arial"/>
          <w:b/>
          <w:bCs/>
          <w:sz w:val="20"/>
        </w:rPr>
        <w:t>9</w:t>
      </w:r>
      <w:r w:rsidR="00176ED2" w:rsidRPr="00921F8E">
        <w:rPr>
          <w:rFonts w:cs="Arial"/>
          <w:b/>
          <w:bCs/>
          <w:iCs/>
          <w:sz w:val="20"/>
        </w:rPr>
        <w:t xml:space="preserve">     </w:t>
      </w:r>
      <w:r w:rsidR="00046831" w:rsidRPr="00921F8E">
        <w:rPr>
          <w:rFonts w:cs="Arial"/>
          <w:b/>
          <w:bCs/>
          <w:iCs/>
          <w:sz w:val="20"/>
        </w:rPr>
        <w:t xml:space="preserve"> </w:t>
      </w:r>
      <w:r w:rsidR="00176ED2" w:rsidRPr="00921F8E">
        <w:rPr>
          <w:rFonts w:cs="Arial"/>
          <w:b/>
          <w:bCs/>
          <w:iCs/>
          <w:sz w:val="20"/>
        </w:rPr>
        <w:t xml:space="preserve">        </w:t>
      </w:r>
    </w:p>
    <w:p w:rsidR="00176ED2" w:rsidRPr="00921F8E" w:rsidRDefault="003F5A3D" w:rsidP="00176ED2">
      <w:pPr>
        <w:numPr>
          <w:ilvl w:val="2"/>
          <w:numId w:val="11"/>
        </w:numPr>
        <w:spacing w:before="240" w:line="240" w:lineRule="atLeast"/>
        <w:rPr>
          <w:rFonts w:cs="Arial"/>
          <w:bCs/>
          <w:sz w:val="20"/>
        </w:rPr>
      </w:pPr>
      <w:r w:rsidRPr="00921F8E">
        <w:rPr>
          <w:rFonts w:cs="Arial"/>
          <w:b/>
          <w:sz w:val="20"/>
        </w:rPr>
        <w:t xml:space="preserve">Odstávka potrubí od </w:t>
      </w:r>
      <w:r w:rsidR="00ED7516" w:rsidRPr="00921F8E">
        <w:rPr>
          <w:rFonts w:cs="Arial"/>
          <w:b/>
          <w:sz w:val="20"/>
        </w:rPr>
        <w:t>8</w:t>
      </w:r>
      <w:r w:rsidRPr="00921F8E">
        <w:rPr>
          <w:rFonts w:cs="Arial"/>
          <w:b/>
          <w:sz w:val="20"/>
        </w:rPr>
        <w:t>. 7. 201</w:t>
      </w:r>
      <w:r w:rsidR="00ED7516" w:rsidRPr="00921F8E">
        <w:rPr>
          <w:rFonts w:cs="Arial"/>
          <w:b/>
          <w:sz w:val="20"/>
        </w:rPr>
        <w:t>9</w:t>
      </w:r>
      <w:r w:rsidRPr="00921F8E">
        <w:rPr>
          <w:rFonts w:cs="Arial"/>
          <w:b/>
          <w:sz w:val="20"/>
        </w:rPr>
        <w:t xml:space="preserve">, 8:00 hod do </w:t>
      </w:r>
      <w:r w:rsidR="00ED7516" w:rsidRPr="00921F8E">
        <w:rPr>
          <w:rFonts w:cs="Arial"/>
          <w:b/>
          <w:sz w:val="20"/>
        </w:rPr>
        <w:t>22</w:t>
      </w:r>
      <w:r w:rsidRPr="00921F8E">
        <w:rPr>
          <w:rFonts w:cs="Arial"/>
          <w:b/>
          <w:sz w:val="20"/>
        </w:rPr>
        <w:t xml:space="preserve">. </w:t>
      </w:r>
      <w:r w:rsidR="00ED7516" w:rsidRPr="00921F8E">
        <w:rPr>
          <w:rFonts w:cs="Arial"/>
          <w:b/>
          <w:sz w:val="20"/>
        </w:rPr>
        <w:t>7</w:t>
      </w:r>
      <w:r w:rsidRPr="00921F8E">
        <w:rPr>
          <w:rFonts w:cs="Arial"/>
          <w:b/>
          <w:sz w:val="20"/>
        </w:rPr>
        <w:t>. 201</w:t>
      </w:r>
      <w:r w:rsidR="00ED7516" w:rsidRPr="00921F8E">
        <w:rPr>
          <w:rFonts w:cs="Arial"/>
          <w:b/>
          <w:sz w:val="20"/>
        </w:rPr>
        <w:t>9</w:t>
      </w:r>
      <w:r w:rsidRPr="00921F8E">
        <w:rPr>
          <w:rFonts w:cs="Arial"/>
          <w:b/>
          <w:sz w:val="20"/>
        </w:rPr>
        <w:t>, 1</w:t>
      </w:r>
      <w:r w:rsidR="00ED7516" w:rsidRPr="00921F8E">
        <w:rPr>
          <w:rFonts w:cs="Arial"/>
          <w:b/>
          <w:sz w:val="20"/>
        </w:rPr>
        <w:t>2</w:t>
      </w:r>
      <w:r w:rsidRPr="00921F8E">
        <w:rPr>
          <w:rFonts w:cs="Arial"/>
          <w:b/>
          <w:sz w:val="20"/>
        </w:rPr>
        <w:t>:00 hod.</w:t>
      </w:r>
    </w:p>
    <w:p w:rsidR="00FF3264" w:rsidRPr="00921F8E" w:rsidRDefault="003F5A3D" w:rsidP="00261BD2">
      <w:pPr>
        <w:spacing w:before="120" w:line="240" w:lineRule="atLeast"/>
        <w:ind w:left="698"/>
        <w:rPr>
          <w:rFonts w:cs="Arial"/>
          <w:sz w:val="20"/>
        </w:rPr>
      </w:pPr>
      <w:r w:rsidRPr="00921F8E">
        <w:rPr>
          <w:rFonts w:cs="Arial"/>
          <w:sz w:val="20"/>
        </w:rPr>
        <w:t xml:space="preserve">Provedení demontáží potrubí, sanace stávajícího tělesa topného kanálu a šachet, provedení montáží nového potrubí včetně předepsaných zkoušek, provedení min. I. vrstvy tepelné izolace - práce budou organizovány tak, aby tepelné izolace byly chráněny před deštěm, buď následným zaklopením TK (v případě kompletně dokončené tep. izolace), nebo zakrytím folií na nezbytnou dobu, předání dokladů o způsobilosti k uvedení do provozu, </w:t>
      </w:r>
      <w:r w:rsidRPr="00921F8E">
        <w:rPr>
          <w:rFonts w:cs="Arial"/>
          <w:b/>
          <w:bCs/>
          <w:sz w:val="20"/>
        </w:rPr>
        <w:t>připravenost zařízení k uvedení do provozu</w:t>
      </w:r>
      <w:r w:rsidR="00FF3264" w:rsidRPr="00921F8E">
        <w:rPr>
          <w:rFonts w:cs="Arial"/>
          <w:sz w:val="20"/>
        </w:rPr>
        <w:t>.</w:t>
      </w:r>
    </w:p>
    <w:p w:rsidR="00FF3264" w:rsidRPr="00921F8E" w:rsidRDefault="00FF3264" w:rsidP="00FF3264">
      <w:pPr>
        <w:spacing w:before="120" w:line="240" w:lineRule="atLeast"/>
        <w:ind w:left="698"/>
        <w:rPr>
          <w:rFonts w:cs="Arial"/>
          <w:sz w:val="20"/>
        </w:rPr>
      </w:pPr>
      <w:r w:rsidRPr="00921F8E">
        <w:rPr>
          <w:rFonts w:cs="Arial"/>
          <w:sz w:val="20"/>
        </w:rPr>
        <w:t xml:space="preserve">Termín: </w:t>
      </w:r>
      <w:r w:rsidRPr="00921F8E">
        <w:rPr>
          <w:rFonts w:cs="Arial"/>
          <w:b/>
          <w:sz w:val="20"/>
        </w:rPr>
        <w:t xml:space="preserve">do </w:t>
      </w:r>
      <w:r w:rsidR="003D746D" w:rsidRPr="00921F8E">
        <w:rPr>
          <w:rFonts w:cs="Arial"/>
          <w:b/>
          <w:sz w:val="20"/>
        </w:rPr>
        <w:t>2</w:t>
      </w:r>
      <w:r w:rsidR="00ED7516" w:rsidRPr="00921F8E">
        <w:rPr>
          <w:rFonts w:cs="Arial"/>
          <w:b/>
          <w:sz w:val="20"/>
        </w:rPr>
        <w:t>2</w:t>
      </w:r>
      <w:r w:rsidRPr="00921F8E">
        <w:rPr>
          <w:rFonts w:cs="Arial"/>
          <w:b/>
          <w:bCs/>
          <w:sz w:val="20"/>
        </w:rPr>
        <w:t xml:space="preserve">. </w:t>
      </w:r>
      <w:r w:rsidR="00ED7516" w:rsidRPr="00921F8E">
        <w:rPr>
          <w:rFonts w:cs="Arial"/>
          <w:b/>
          <w:bCs/>
          <w:sz w:val="20"/>
        </w:rPr>
        <w:t>7</w:t>
      </w:r>
      <w:r w:rsidRPr="00921F8E">
        <w:rPr>
          <w:rFonts w:cs="Arial"/>
          <w:b/>
          <w:bCs/>
          <w:sz w:val="20"/>
        </w:rPr>
        <w:t>. 201</w:t>
      </w:r>
      <w:r w:rsidR="00E525FB" w:rsidRPr="00921F8E">
        <w:rPr>
          <w:rFonts w:cs="Arial"/>
          <w:b/>
          <w:bCs/>
          <w:sz w:val="20"/>
        </w:rPr>
        <w:t>9</w:t>
      </w:r>
      <w:r w:rsidR="00ED7516" w:rsidRPr="00921F8E">
        <w:rPr>
          <w:rFonts w:cs="Arial"/>
          <w:b/>
          <w:sz w:val="20"/>
        </w:rPr>
        <w:t>, 12:00 hod</w:t>
      </w:r>
    </w:p>
    <w:p w:rsidR="00176ED2" w:rsidRPr="00921F8E" w:rsidRDefault="005D5490" w:rsidP="00176ED2">
      <w:pPr>
        <w:numPr>
          <w:ilvl w:val="2"/>
          <w:numId w:val="11"/>
        </w:numPr>
        <w:spacing w:before="120" w:line="240" w:lineRule="atLeast"/>
        <w:rPr>
          <w:rFonts w:cs="Arial"/>
          <w:sz w:val="20"/>
        </w:rPr>
      </w:pPr>
      <w:r w:rsidRPr="00921F8E">
        <w:rPr>
          <w:rFonts w:cs="Arial"/>
          <w:sz w:val="20"/>
        </w:rPr>
        <w:t xml:space="preserve">Dokončení tepelné izolace, provedení zaklopení TK včetně provedení stav. izolace, provedení zásypů potrubí, dokončení finálních úprav ploch dotčených stavbou, předání pozemků jejich vlastníkům, kompletace a předání všech dokladů, </w:t>
      </w:r>
      <w:r w:rsidRPr="00921F8E">
        <w:rPr>
          <w:rFonts w:cs="Arial"/>
          <w:b/>
          <w:sz w:val="20"/>
        </w:rPr>
        <w:t xml:space="preserve">protokolární </w:t>
      </w:r>
      <w:r w:rsidRPr="00921F8E">
        <w:rPr>
          <w:rFonts w:cs="Arial"/>
          <w:b/>
          <w:bCs/>
          <w:sz w:val="20"/>
        </w:rPr>
        <w:t>předání a převzetí díla</w:t>
      </w:r>
      <w:r w:rsidR="00176ED2" w:rsidRPr="00921F8E">
        <w:rPr>
          <w:rFonts w:cs="Arial"/>
          <w:sz w:val="20"/>
        </w:rPr>
        <w:t>.</w:t>
      </w:r>
    </w:p>
    <w:p w:rsidR="0096132D" w:rsidRPr="007549B6" w:rsidRDefault="00176ED2" w:rsidP="00176ED2">
      <w:pPr>
        <w:tabs>
          <w:tab w:val="num" w:pos="720"/>
        </w:tabs>
        <w:spacing w:before="80"/>
        <w:ind w:left="720" w:hanging="731"/>
        <w:rPr>
          <w:rFonts w:cs="Arial"/>
          <w:bCs/>
          <w:sz w:val="20"/>
        </w:rPr>
      </w:pPr>
      <w:r w:rsidRPr="00921F8E">
        <w:rPr>
          <w:rFonts w:cs="Arial"/>
          <w:sz w:val="20"/>
        </w:rPr>
        <w:tab/>
        <w:t xml:space="preserve">Termín: </w:t>
      </w:r>
      <w:r w:rsidRPr="00921F8E">
        <w:rPr>
          <w:rFonts w:cs="Arial"/>
          <w:b/>
          <w:sz w:val="20"/>
        </w:rPr>
        <w:t xml:space="preserve">do </w:t>
      </w:r>
      <w:r w:rsidR="002C0CDE" w:rsidRPr="00921F8E">
        <w:rPr>
          <w:rFonts w:cs="Arial"/>
          <w:b/>
          <w:sz w:val="20"/>
        </w:rPr>
        <w:t>2</w:t>
      </w:r>
      <w:r w:rsidR="00ED7516" w:rsidRPr="00921F8E">
        <w:rPr>
          <w:rFonts w:cs="Arial"/>
          <w:b/>
          <w:sz w:val="20"/>
        </w:rPr>
        <w:t>6</w:t>
      </w:r>
      <w:r w:rsidRPr="00921F8E">
        <w:rPr>
          <w:rFonts w:cs="Arial"/>
          <w:b/>
          <w:bCs/>
          <w:sz w:val="20"/>
        </w:rPr>
        <w:t xml:space="preserve">. </w:t>
      </w:r>
      <w:r w:rsidR="00ED7516" w:rsidRPr="00921F8E">
        <w:rPr>
          <w:rFonts w:cs="Arial"/>
          <w:b/>
          <w:bCs/>
          <w:sz w:val="20"/>
        </w:rPr>
        <w:t>8</w:t>
      </w:r>
      <w:r w:rsidRPr="00921F8E">
        <w:rPr>
          <w:rFonts w:cs="Arial"/>
          <w:b/>
          <w:bCs/>
          <w:sz w:val="20"/>
        </w:rPr>
        <w:t xml:space="preserve">. </w:t>
      </w:r>
      <w:r w:rsidRPr="00921F8E">
        <w:rPr>
          <w:rFonts w:cs="Arial"/>
          <w:b/>
          <w:sz w:val="20"/>
        </w:rPr>
        <w:t>201</w:t>
      </w:r>
      <w:r w:rsidR="00E525FB" w:rsidRPr="00921F8E">
        <w:rPr>
          <w:rFonts w:cs="Arial"/>
          <w:b/>
          <w:sz w:val="20"/>
        </w:rPr>
        <w:t>9</w:t>
      </w:r>
      <w:r w:rsidR="0096132D" w:rsidRPr="007549B6">
        <w:rPr>
          <w:rFonts w:cs="Arial"/>
          <w:b/>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921F8E">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B42CF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 xml:space="preserve">a tyto dodatečné stavební práce by byly nezbytné pro provedení </w:t>
      </w:r>
      <w:r w:rsidRPr="00B42CF6">
        <w:rPr>
          <w:rFonts w:cs="Arial"/>
          <w:sz w:val="20"/>
        </w:rPr>
        <w:t>původních stavebních prac</w:t>
      </w:r>
      <w:r w:rsidR="009F26AD" w:rsidRPr="00B42CF6">
        <w:rPr>
          <w:rFonts w:cs="Arial"/>
          <w:sz w:val="20"/>
        </w:rPr>
        <w:t>í (dále jen „</w:t>
      </w:r>
      <w:r w:rsidR="009F26AD" w:rsidRPr="00B42CF6">
        <w:rPr>
          <w:rFonts w:cs="Arial"/>
          <w:b/>
          <w:sz w:val="20"/>
        </w:rPr>
        <w:t>plnění nad rámec smlouvy</w:t>
      </w:r>
      <w:r w:rsidR="009F26AD" w:rsidRPr="00B42CF6">
        <w:rPr>
          <w:rFonts w:cs="Arial"/>
          <w:sz w:val="20"/>
        </w:rPr>
        <w:t>“)</w:t>
      </w:r>
      <w:r w:rsidRPr="00B42CF6">
        <w:rPr>
          <w:rFonts w:cs="Arial"/>
          <w:sz w:val="20"/>
        </w:rPr>
        <w:t xml:space="preserve">, </w:t>
      </w:r>
      <w:r w:rsidR="00046831" w:rsidRPr="00B42CF6">
        <w:rPr>
          <w:rFonts w:cs="Arial"/>
          <w:sz w:val="20"/>
        </w:rPr>
        <w:t>bude postupováno níže uvedeným způsobem a v souladu s ustanovením odst. 21.1 této smlouvy</w:t>
      </w:r>
      <w:r w:rsidR="00046831" w:rsidRPr="00B42CF6">
        <w:rPr>
          <w:rFonts w:cs="Arial"/>
          <w:bCs/>
          <w:iCs/>
          <w:sz w:val="20"/>
        </w:rPr>
        <w:t>.</w:t>
      </w:r>
    </w:p>
    <w:p w:rsidR="00414195" w:rsidRPr="00B42CF6" w:rsidRDefault="009F26AD" w:rsidP="009F26AD">
      <w:pPr>
        <w:spacing w:before="60"/>
        <w:ind w:left="567"/>
        <w:rPr>
          <w:rFonts w:cs="Arial"/>
          <w:b/>
          <w:bCs/>
          <w:sz w:val="20"/>
        </w:rPr>
      </w:pPr>
      <w:r w:rsidRPr="00B42CF6">
        <w:rPr>
          <w:rFonts w:cs="Arial"/>
          <w:bCs/>
          <w:iCs/>
          <w:sz w:val="20"/>
        </w:rPr>
        <w:t xml:space="preserve">Způsob ocenění plnění nad rámec smlouvy: Plnění nad rámec smlouvy bude </w:t>
      </w:r>
      <w:r w:rsidRPr="00B42CF6">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E525FB" w:rsidRPr="00B42CF6">
        <w:rPr>
          <w:rFonts w:cs="Arial"/>
          <w:sz w:val="20"/>
        </w:rPr>
        <w:t>8</w:t>
      </w:r>
      <w:r w:rsidRPr="00B42CF6">
        <w:rPr>
          <w:rFonts w:cs="Arial"/>
          <w:sz w:val="20"/>
        </w:rPr>
        <w:t>) ponížený o 20%</w:t>
      </w:r>
      <w:r w:rsidRPr="00B42CF6">
        <w:rPr>
          <w:rFonts w:cs="Arial"/>
          <w:bCs/>
          <w:iCs/>
          <w:sz w:val="20"/>
        </w:rPr>
        <w:t>.</w:t>
      </w:r>
      <w:r w:rsidR="00C903A7" w:rsidRPr="00B42CF6">
        <w:rPr>
          <w:rFonts w:cs="Arial"/>
          <w:bCs/>
          <w:iCs/>
          <w:sz w:val="20"/>
        </w:rPr>
        <w:t xml:space="preserve"> Obdobným způsobem bude postupováno v případě </w:t>
      </w:r>
      <w:proofErr w:type="spellStart"/>
      <w:r w:rsidR="00C903A7" w:rsidRPr="00B42CF6">
        <w:rPr>
          <w:rFonts w:cs="Arial"/>
          <w:bCs/>
          <w:iCs/>
          <w:sz w:val="20"/>
        </w:rPr>
        <w:t>méněprací</w:t>
      </w:r>
      <w:proofErr w:type="spellEnd"/>
      <w:r w:rsidR="00C903A7" w:rsidRPr="00B42CF6">
        <w:rPr>
          <w:rFonts w:cs="Arial"/>
          <w:bCs/>
          <w:iCs/>
          <w:sz w:val="20"/>
        </w:rPr>
        <w:t>.</w:t>
      </w:r>
      <w:r w:rsidR="00046831" w:rsidRPr="00B42CF6">
        <w:rPr>
          <w:rFonts w:cs="Arial"/>
          <w:bCs/>
          <w:iCs/>
          <w:sz w:val="20"/>
        </w:rPr>
        <w:t xml:space="preserve"> </w:t>
      </w:r>
    </w:p>
    <w:p w:rsidR="00CA72ED" w:rsidRPr="007549B6" w:rsidRDefault="00CA72ED">
      <w:pPr>
        <w:jc w:val="left"/>
        <w:rPr>
          <w:rFonts w:cs="Arial"/>
          <w:b/>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B42CF6" w:rsidRDefault="0096132D" w:rsidP="002A3139">
      <w:pPr>
        <w:numPr>
          <w:ilvl w:val="1"/>
          <w:numId w:val="29"/>
        </w:numPr>
        <w:tabs>
          <w:tab w:val="clear" w:pos="360"/>
          <w:tab w:val="num" w:pos="567"/>
        </w:tabs>
        <w:ind w:left="567" w:hanging="567"/>
        <w:rPr>
          <w:rFonts w:cs="Arial"/>
          <w:sz w:val="20"/>
        </w:rPr>
      </w:pPr>
      <w:r w:rsidRPr="00B42CF6">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B42CF6">
        <w:rPr>
          <w:sz w:val="20"/>
        </w:rPr>
        <w:t>Vylučuje se aplikace §2628 zákona č. 89/2012 Sb</w:t>
      </w:r>
      <w:r w:rsidR="001E0709">
        <w:rPr>
          <w:sz w:val="20"/>
        </w:rPr>
        <w:t>.</w:t>
      </w:r>
      <w:r w:rsidR="0075585E" w:rsidRPr="00B42CF6">
        <w:rPr>
          <w:sz w:val="20"/>
        </w:rPr>
        <w:t>, občanský zákoník, v platném znění</w:t>
      </w:r>
      <w:r w:rsidR="00637A89" w:rsidRPr="00B42CF6">
        <w:rPr>
          <w:sz w:val="20"/>
        </w:rPr>
        <w:t>.</w:t>
      </w:r>
    </w:p>
    <w:p w:rsidR="0096132D" w:rsidRPr="00B42CF6" w:rsidRDefault="0096132D" w:rsidP="0096132D">
      <w:pPr>
        <w:numPr>
          <w:ilvl w:val="1"/>
          <w:numId w:val="29"/>
        </w:numPr>
        <w:tabs>
          <w:tab w:val="clear" w:pos="360"/>
          <w:tab w:val="num" w:pos="567"/>
        </w:tabs>
        <w:spacing w:before="60"/>
        <w:ind w:left="567" w:hanging="567"/>
        <w:rPr>
          <w:rFonts w:cs="Arial"/>
          <w:sz w:val="20"/>
        </w:rPr>
      </w:pPr>
      <w:r w:rsidRPr="00B42CF6">
        <w:rPr>
          <w:rFonts w:cs="Arial"/>
          <w:sz w:val="20"/>
        </w:rPr>
        <w:t xml:space="preserve">Smluvní strany se dohodly na platbách bankovním převodem z účtu objednatele </w:t>
      </w:r>
      <w:r w:rsidR="00585B12" w:rsidRPr="00B42CF6">
        <w:rPr>
          <w:rFonts w:cs="Arial"/>
          <w:sz w:val="20"/>
        </w:rPr>
        <w:t>ve prospěch úč</w:t>
      </w:r>
      <w:r w:rsidRPr="00B42CF6">
        <w:rPr>
          <w:rFonts w:cs="Arial"/>
          <w:sz w:val="20"/>
        </w:rPr>
        <w:t>t</w:t>
      </w:r>
      <w:r w:rsidR="00585B12" w:rsidRPr="00B42CF6">
        <w:rPr>
          <w:rFonts w:cs="Arial"/>
          <w:sz w:val="20"/>
        </w:rPr>
        <w:t>u</w:t>
      </w:r>
      <w:r w:rsidRPr="00B42CF6">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B42CF6">
        <w:rPr>
          <w:rFonts w:cs="Arial"/>
          <w:sz w:val="20"/>
        </w:rPr>
        <w:t xml:space="preserve">Platby za jednotlivá dílčí plnění předmětu smlouvy budou uskutečňovány na základě faktur vystavených </w:t>
      </w:r>
      <w:r w:rsidRPr="005F3A5B">
        <w:rPr>
          <w:rFonts w:cs="Arial"/>
          <w:sz w:val="20"/>
        </w:rPr>
        <w:t xml:space="preserve">zhotovitelem. </w:t>
      </w:r>
    </w:p>
    <w:p w:rsidR="0096132D" w:rsidRPr="00B42CF6" w:rsidRDefault="0096132D" w:rsidP="0096132D">
      <w:pPr>
        <w:numPr>
          <w:ilvl w:val="1"/>
          <w:numId w:val="29"/>
        </w:numPr>
        <w:tabs>
          <w:tab w:val="clear" w:pos="360"/>
          <w:tab w:val="num" w:pos="567"/>
        </w:tabs>
        <w:spacing w:before="60"/>
        <w:ind w:left="567" w:hanging="567"/>
        <w:rPr>
          <w:rFonts w:cs="Arial"/>
          <w:b/>
          <w:bCs/>
          <w:sz w:val="20"/>
        </w:rPr>
      </w:pPr>
      <w:r w:rsidRPr="00B42CF6">
        <w:rPr>
          <w:rFonts w:cs="Arial"/>
          <w:b/>
          <w:bCs/>
          <w:sz w:val="20"/>
        </w:rPr>
        <w:t>Stanovení jednotlivých dílčích plnění:</w:t>
      </w:r>
    </w:p>
    <w:p w:rsidR="008B1E19" w:rsidRPr="00B42CF6" w:rsidRDefault="007D691B" w:rsidP="008B1E19">
      <w:pPr>
        <w:numPr>
          <w:ilvl w:val="2"/>
          <w:numId w:val="29"/>
        </w:numPr>
        <w:spacing w:before="80"/>
        <w:rPr>
          <w:rFonts w:cs="Arial"/>
          <w:sz w:val="20"/>
        </w:rPr>
      </w:pPr>
      <w:r w:rsidRPr="00B42CF6">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 provedení odizolování stávajícího potrubí</w:t>
      </w:r>
      <w:r w:rsidR="008B1E19" w:rsidRPr="00B42CF6">
        <w:rPr>
          <w:rFonts w:cs="Arial"/>
          <w:sz w:val="20"/>
        </w:rPr>
        <w:t>.</w:t>
      </w:r>
    </w:p>
    <w:p w:rsidR="008B1E19" w:rsidRPr="00901667" w:rsidRDefault="008B1E19" w:rsidP="008B1E19">
      <w:pPr>
        <w:spacing w:before="80"/>
        <w:ind w:left="540" w:firstLine="720"/>
        <w:rPr>
          <w:rFonts w:cs="Arial"/>
          <w:sz w:val="20"/>
        </w:rPr>
      </w:pPr>
      <w:r w:rsidRPr="00B42CF6">
        <w:rPr>
          <w:rFonts w:cs="Arial"/>
          <w:sz w:val="20"/>
        </w:rPr>
        <w:t xml:space="preserve">Termín: </w:t>
      </w:r>
      <w:r w:rsidRPr="00B42CF6">
        <w:rPr>
          <w:rFonts w:cs="Arial"/>
          <w:b/>
          <w:bCs/>
          <w:sz w:val="20"/>
        </w:rPr>
        <w:t xml:space="preserve">do </w:t>
      </w:r>
      <w:r w:rsidR="00ED7516" w:rsidRPr="00B42CF6">
        <w:rPr>
          <w:rFonts w:cs="Arial"/>
          <w:b/>
          <w:bCs/>
          <w:sz w:val="20"/>
        </w:rPr>
        <w:t>7</w:t>
      </w:r>
      <w:r w:rsidR="00407624" w:rsidRPr="00B42CF6">
        <w:rPr>
          <w:rFonts w:cs="Arial"/>
          <w:b/>
          <w:bCs/>
          <w:sz w:val="20"/>
        </w:rPr>
        <w:t xml:space="preserve">. </w:t>
      </w:r>
      <w:r w:rsidR="00ED7516" w:rsidRPr="00B42CF6">
        <w:rPr>
          <w:rFonts w:cs="Arial"/>
          <w:b/>
          <w:bCs/>
          <w:sz w:val="20"/>
        </w:rPr>
        <w:t>7</w:t>
      </w:r>
      <w:r w:rsidR="00407624" w:rsidRPr="00B42CF6">
        <w:rPr>
          <w:rFonts w:cs="Arial"/>
          <w:b/>
          <w:bCs/>
          <w:sz w:val="20"/>
        </w:rPr>
        <w:t>. 201</w:t>
      </w:r>
      <w:r w:rsidR="00E525FB" w:rsidRPr="00B42CF6">
        <w:rPr>
          <w:rFonts w:cs="Arial"/>
          <w:b/>
          <w:bCs/>
          <w:sz w:val="20"/>
        </w:rPr>
        <w:t>9</w:t>
      </w:r>
      <w:r w:rsidRPr="00B42CF6">
        <w:rPr>
          <w:rFonts w:cs="Arial"/>
          <w:b/>
          <w:bCs/>
          <w:sz w:val="20"/>
        </w:rPr>
        <w:tab/>
        <w:t xml:space="preserve">cena dílčího plnění: </w:t>
      </w:r>
      <w:r w:rsidR="007D691B" w:rsidRPr="00B42CF6">
        <w:rPr>
          <w:rFonts w:cs="Arial"/>
          <w:b/>
          <w:bCs/>
          <w:sz w:val="20"/>
        </w:rPr>
        <w:t>5</w:t>
      </w:r>
      <w:r w:rsidR="00407624" w:rsidRPr="00B42CF6">
        <w:rPr>
          <w:rFonts w:cs="Arial"/>
          <w:b/>
          <w:bCs/>
          <w:sz w:val="20"/>
        </w:rPr>
        <w:t>0</w:t>
      </w:r>
      <w:r w:rsidRPr="00B42CF6">
        <w:rPr>
          <w:rFonts w:cs="Arial"/>
          <w:b/>
          <w:bCs/>
          <w:iCs/>
          <w:sz w:val="20"/>
        </w:rPr>
        <w:t>% z</w:t>
      </w:r>
      <w:r w:rsidRPr="007549B6">
        <w:rPr>
          <w:rFonts w:cs="Arial"/>
          <w:b/>
          <w:bCs/>
          <w:iCs/>
          <w:sz w:val="20"/>
        </w:rPr>
        <w:t xml:space="preserve"> ceny </w:t>
      </w:r>
      <w:r w:rsidRPr="00901667">
        <w:rPr>
          <w:rFonts w:cs="Arial"/>
          <w:b/>
          <w:bCs/>
          <w:iCs/>
          <w:sz w:val="20"/>
        </w:rPr>
        <w:t xml:space="preserve">za dílo </w:t>
      </w:r>
      <w:r w:rsidRPr="00901667">
        <w:rPr>
          <w:rFonts w:cs="Arial"/>
          <w:b/>
          <w:bCs/>
          <w:iCs/>
          <w:sz w:val="20"/>
          <w:highlight w:val="yellow"/>
        </w:rPr>
        <w:t>……….……….,-Kč</w:t>
      </w:r>
    </w:p>
    <w:p w:rsidR="008B1E19" w:rsidRPr="00B42CF6" w:rsidRDefault="007D691B" w:rsidP="008B1E19">
      <w:pPr>
        <w:numPr>
          <w:ilvl w:val="2"/>
          <w:numId w:val="29"/>
        </w:numPr>
        <w:spacing w:before="80"/>
        <w:rPr>
          <w:rFonts w:cs="Arial"/>
          <w:b/>
          <w:bCs/>
          <w:iCs/>
          <w:sz w:val="20"/>
        </w:rPr>
      </w:pPr>
      <w:r w:rsidRPr="00B42CF6">
        <w:rPr>
          <w:rFonts w:cs="Arial"/>
          <w:sz w:val="20"/>
        </w:rPr>
        <w:t xml:space="preserve">Provedení demontáží potrubí, sanace stávajícího tělesa topného kanálu a šachet, provedení montáží nového potrubí včetně předepsaných zkoušek, provedení min. I. vrstvy tepelné izolace - práce budou organizovány tak, aby tepelné izolace byly chráněny před deštěm, buď následným zaklopením TK (v případě kompletně dokončené tep. izolace), nebo zakrytím folií na nezbytnou dobu, předání dokladů o způsobilosti k uvedení do provozu, </w:t>
      </w:r>
      <w:r w:rsidRPr="00B42CF6">
        <w:rPr>
          <w:rFonts w:cs="Arial"/>
          <w:b/>
          <w:bCs/>
          <w:sz w:val="20"/>
        </w:rPr>
        <w:t>připravenost zařízení k uvedení do provozu</w:t>
      </w:r>
      <w:r w:rsidR="008B1E19" w:rsidRPr="00B42CF6">
        <w:rPr>
          <w:rFonts w:cs="Arial"/>
          <w:b/>
          <w:bCs/>
          <w:sz w:val="20"/>
        </w:rPr>
        <w:t>.</w:t>
      </w:r>
    </w:p>
    <w:p w:rsidR="008B1E19" w:rsidRPr="00901667" w:rsidRDefault="008B1E19" w:rsidP="008B1E19">
      <w:pPr>
        <w:spacing w:before="80"/>
        <w:ind w:left="540" w:firstLine="720"/>
        <w:rPr>
          <w:rFonts w:cs="Arial"/>
          <w:b/>
          <w:bCs/>
          <w:iCs/>
          <w:sz w:val="20"/>
        </w:rPr>
      </w:pPr>
      <w:r w:rsidRPr="00B42CF6">
        <w:rPr>
          <w:rFonts w:cs="Arial"/>
          <w:sz w:val="20"/>
        </w:rPr>
        <w:t xml:space="preserve">Termín:    </w:t>
      </w:r>
      <w:r w:rsidR="00407624" w:rsidRPr="00B42CF6">
        <w:rPr>
          <w:rFonts w:cs="Arial"/>
          <w:b/>
          <w:sz w:val="20"/>
        </w:rPr>
        <w:t>2</w:t>
      </w:r>
      <w:r w:rsidR="00ED7516" w:rsidRPr="00B42CF6">
        <w:rPr>
          <w:rFonts w:cs="Arial"/>
          <w:b/>
          <w:sz w:val="20"/>
        </w:rPr>
        <w:t>2</w:t>
      </w:r>
      <w:r w:rsidR="00407624" w:rsidRPr="00B42CF6">
        <w:rPr>
          <w:rFonts w:cs="Arial"/>
          <w:b/>
          <w:bCs/>
          <w:sz w:val="20"/>
        </w:rPr>
        <w:t xml:space="preserve">. </w:t>
      </w:r>
      <w:r w:rsidR="00ED7516" w:rsidRPr="00B42CF6">
        <w:rPr>
          <w:rFonts w:cs="Arial"/>
          <w:b/>
          <w:bCs/>
          <w:sz w:val="20"/>
        </w:rPr>
        <w:t>7</w:t>
      </w:r>
      <w:r w:rsidR="00407624" w:rsidRPr="00B42CF6">
        <w:rPr>
          <w:rFonts w:cs="Arial"/>
          <w:b/>
          <w:bCs/>
          <w:sz w:val="20"/>
        </w:rPr>
        <w:t>. 201</w:t>
      </w:r>
      <w:r w:rsidR="00E525FB" w:rsidRPr="00B42CF6">
        <w:rPr>
          <w:rFonts w:cs="Arial"/>
          <w:b/>
          <w:bCs/>
          <w:sz w:val="20"/>
        </w:rPr>
        <w:t>9</w:t>
      </w:r>
      <w:r w:rsidRPr="00B42CF6">
        <w:rPr>
          <w:rFonts w:cs="Arial"/>
          <w:b/>
          <w:bCs/>
          <w:sz w:val="20"/>
        </w:rPr>
        <w:tab/>
        <w:t xml:space="preserve">cena dílčího plnění: </w:t>
      </w:r>
      <w:r w:rsidR="007D691B" w:rsidRPr="00B42CF6">
        <w:rPr>
          <w:rFonts w:cs="Arial"/>
          <w:b/>
          <w:bCs/>
          <w:sz w:val="20"/>
        </w:rPr>
        <w:t>2</w:t>
      </w:r>
      <w:r w:rsidR="00407624" w:rsidRPr="00B42CF6">
        <w:rPr>
          <w:rFonts w:cs="Arial"/>
          <w:b/>
          <w:bCs/>
          <w:sz w:val="20"/>
        </w:rPr>
        <w:t>0</w:t>
      </w:r>
      <w:r w:rsidRPr="00B42CF6">
        <w:rPr>
          <w:rFonts w:cs="Arial"/>
          <w:b/>
          <w:bCs/>
          <w:iCs/>
          <w:sz w:val="20"/>
        </w:rPr>
        <w:t>% z</w:t>
      </w:r>
      <w:r w:rsidRPr="007549B6">
        <w:rPr>
          <w:rFonts w:cs="Arial"/>
          <w:b/>
          <w:bCs/>
          <w:iCs/>
          <w:sz w:val="20"/>
        </w:rPr>
        <w:t> </w:t>
      </w:r>
      <w:r w:rsidRPr="00901667">
        <w:rPr>
          <w:rFonts w:cs="Arial"/>
          <w:b/>
          <w:bCs/>
          <w:iCs/>
          <w:sz w:val="20"/>
        </w:rPr>
        <w:t xml:space="preserve">ceny za dílo </w:t>
      </w:r>
      <w:r w:rsidRPr="00901667">
        <w:rPr>
          <w:rFonts w:cs="Arial"/>
          <w:b/>
          <w:bCs/>
          <w:iCs/>
          <w:sz w:val="20"/>
          <w:highlight w:val="yellow"/>
        </w:rPr>
        <w:t>……….……….,-Kč</w:t>
      </w:r>
    </w:p>
    <w:p w:rsidR="008B1E19" w:rsidRPr="00B42CF6" w:rsidRDefault="007D691B" w:rsidP="008B1E19">
      <w:pPr>
        <w:numPr>
          <w:ilvl w:val="2"/>
          <w:numId w:val="29"/>
        </w:numPr>
        <w:spacing w:before="80"/>
        <w:rPr>
          <w:rFonts w:cs="Arial"/>
          <w:b/>
          <w:bCs/>
          <w:iCs/>
          <w:sz w:val="20"/>
        </w:rPr>
      </w:pPr>
      <w:r w:rsidRPr="00B42CF6">
        <w:rPr>
          <w:rFonts w:cs="Arial"/>
          <w:sz w:val="20"/>
        </w:rPr>
        <w:t xml:space="preserve">Dokončení tepelné izolace, provedení zaklopení TK včetně provedení stav. izolace, provedení zásypů potrubí, dokončení finálních úprav ploch dotčených stavbou, předání pozemků jejich vlastníkům, kompletace a předání všech dokladů, </w:t>
      </w:r>
      <w:r w:rsidRPr="00B42CF6">
        <w:rPr>
          <w:rFonts w:cs="Arial"/>
          <w:b/>
          <w:sz w:val="20"/>
        </w:rPr>
        <w:t xml:space="preserve">protokolární </w:t>
      </w:r>
      <w:r w:rsidRPr="00B42CF6">
        <w:rPr>
          <w:rFonts w:cs="Arial"/>
          <w:b/>
          <w:bCs/>
          <w:sz w:val="20"/>
        </w:rPr>
        <w:t>předání a převzetí díla</w:t>
      </w:r>
      <w:r w:rsidR="008B1E19" w:rsidRPr="00B42CF6">
        <w:rPr>
          <w:rFonts w:cs="Arial"/>
          <w:b/>
          <w:bCs/>
          <w:sz w:val="20"/>
        </w:rPr>
        <w:t>.</w:t>
      </w:r>
    </w:p>
    <w:p w:rsidR="008B1E19" w:rsidRPr="00901667" w:rsidRDefault="008B1E19" w:rsidP="008B1E19">
      <w:pPr>
        <w:spacing w:before="80"/>
        <w:ind w:left="1985" w:hanging="725"/>
        <w:rPr>
          <w:rFonts w:cs="Arial"/>
          <w:b/>
          <w:bCs/>
          <w:iCs/>
          <w:sz w:val="20"/>
        </w:rPr>
      </w:pPr>
      <w:r w:rsidRPr="00B42CF6">
        <w:rPr>
          <w:rFonts w:cs="Arial"/>
          <w:sz w:val="20"/>
        </w:rPr>
        <w:t xml:space="preserve">Termín: </w:t>
      </w:r>
      <w:r w:rsidRPr="00B42CF6">
        <w:rPr>
          <w:rFonts w:cs="Arial"/>
          <w:b/>
          <w:sz w:val="20"/>
        </w:rPr>
        <w:t xml:space="preserve">do </w:t>
      </w:r>
      <w:r w:rsidR="00407624" w:rsidRPr="00B42CF6">
        <w:rPr>
          <w:rFonts w:cs="Arial"/>
          <w:b/>
          <w:sz w:val="20"/>
        </w:rPr>
        <w:t>2</w:t>
      </w:r>
      <w:r w:rsidR="00ED7516" w:rsidRPr="00B42CF6">
        <w:rPr>
          <w:rFonts w:cs="Arial"/>
          <w:b/>
          <w:sz w:val="20"/>
        </w:rPr>
        <w:t>6</w:t>
      </w:r>
      <w:r w:rsidR="00407624" w:rsidRPr="00B42CF6">
        <w:rPr>
          <w:rFonts w:cs="Arial"/>
          <w:b/>
          <w:bCs/>
          <w:sz w:val="20"/>
        </w:rPr>
        <w:t xml:space="preserve">. </w:t>
      </w:r>
      <w:r w:rsidR="00ED7516" w:rsidRPr="00B42CF6">
        <w:rPr>
          <w:rFonts w:cs="Arial"/>
          <w:b/>
          <w:bCs/>
          <w:sz w:val="20"/>
        </w:rPr>
        <w:t>8</w:t>
      </w:r>
      <w:r w:rsidR="00407624" w:rsidRPr="00B42CF6">
        <w:rPr>
          <w:rFonts w:cs="Arial"/>
          <w:b/>
          <w:bCs/>
          <w:sz w:val="20"/>
        </w:rPr>
        <w:t xml:space="preserve">. </w:t>
      </w:r>
      <w:r w:rsidR="00407624" w:rsidRPr="00B42CF6">
        <w:rPr>
          <w:rFonts w:cs="Arial"/>
          <w:b/>
          <w:sz w:val="20"/>
        </w:rPr>
        <w:t>201</w:t>
      </w:r>
      <w:r w:rsidR="00E525FB" w:rsidRPr="00B42CF6">
        <w:rPr>
          <w:rFonts w:cs="Arial"/>
          <w:b/>
          <w:sz w:val="20"/>
        </w:rPr>
        <w:t>9</w:t>
      </w:r>
      <w:r w:rsidRPr="00B42CF6">
        <w:rPr>
          <w:rFonts w:cs="Arial"/>
          <w:b/>
          <w:bCs/>
          <w:sz w:val="20"/>
        </w:rPr>
        <w:tab/>
        <w:t xml:space="preserve">cena dílčího plnění: </w:t>
      </w:r>
      <w:r w:rsidR="007D691B" w:rsidRPr="00B42CF6">
        <w:rPr>
          <w:rFonts w:cs="Arial"/>
          <w:b/>
          <w:bCs/>
          <w:sz w:val="20"/>
        </w:rPr>
        <w:t>3</w:t>
      </w:r>
      <w:r w:rsidR="00407624" w:rsidRPr="00B42CF6">
        <w:rPr>
          <w:rFonts w:cs="Arial"/>
          <w:b/>
          <w:bCs/>
          <w:sz w:val="20"/>
        </w:rPr>
        <w:t>0</w:t>
      </w:r>
      <w:r w:rsidRPr="00B42CF6">
        <w:rPr>
          <w:rFonts w:cs="Arial"/>
          <w:b/>
          <w:bCs/>
          <w:iCs/>
          <w:sz w:val="20"/>
        </w:rPr>
        <w:t>% z ceny</w:t>
      </w:r>
      <w:r w:rsidRPr="00901667">
        <w:rPr>
          <w:rFonts w:cs="Arial"/>
          <w:b/>
          <w:bCs/>
          <w:iCs/>
          <w:sz w:val="20"/>
        </w:rPr>
        <w:t xml:space="preserve"> za dílo </w:t>
      </w:r>
      <w:r w:rsidRPr="00901667">
        <w:rPr>
          <w:rFonts w:cs="Arial"/>
          <w:b/>
          <w:bCs/>
          <w:iCs/>
          <w:sz w:val="20"/>
          <w:highlight w:val="yellow"/>
        </w:rPr>
        <w:t>……….……….,-Kč</w:t>
      </w:r>
    </w:p>
    <w:p w:rsidR="0096132D" w:rsidRPr="001E0709" w:rsidRDefault="0096132D" w:rsidP="0096132D">
      <w:pPr>
        <w:numPr>
          <w:ilvl w:val="1"/>
          <w:numId w:val="29"/>
        </w:numPr>
        <w:tabs>
          <w:tab w:val="clear" w:pos="360"/>
          <w:tab w:val="num" w:pos="567"/>
        </w:tabs>
        <w:spacing w:before="120"/>
        <w:ind w:left="567" w:hanging="567"/>
        <w:rPr>
          <w:rFonts w:cs="Arial"/>
          <w:sz w:val="20"/>
        </w:rPr>
      </w:pPr>
      <w:r w:rsidRPr="001E0709">
        <w:rPr>
          <w:rFonts w:cs="Arial"/>
          <w:sz w:val="20"/>
        </w:rPr>
        <w:t xml:space="preserve">Faktury musí obsahovat náležitosti účetního a daňového dokladu dle platných právních předpisů.  </w:t>
      </w:r>
      <w:r w:rsidR="00064F87" w:rsidRPr="001E0709">
        <w:rPr>
          <w:rFonts w:cs="Arial"/>
          <w:b/>
          <w:sz w:val="20"/>
        </w:rPr>
        <w:t xml:space="preserve">Na </w:t>
      </w:r>
      <w:r w:rsidR="008F6782" w:rsidRPr="001E0709">
        <w:rPr>
          <w:rFonts w:cs="Arial"/>
          <w:b/>
          <w:sz w:val="20"/>
        </w:rPr>
        <w:t xml:space="preserve">každé </w:t>
      </w:r>
      <w:r w:rsidR="00064F87" w:rsidRPr="001E0709">
        <w:rPr>
          <w:rFonts w:cs="Arial"/>
          <w:b/>
          <w:sz w:val="20"/>
        </w:rPr>
        <w:t>faktuře musí být uvedeno celé číslo žádosti o podporu OPPIK – CZ.01.3.15/0.0/0.0/16_064/0011937.</w:t>
      </w:r>
      <w:r w:rsidR="00064F87" w:rsidRPr="001E0709">
        <w:rPr>
          <w:rFonts w:cs="Arial"/>
          <w:sz w:val="20"/>
        </w:rPr>
        <w:t xml:space="preserve"> </w:t>
      </w:r>
      <w:r w:rsidRPr="001E0709">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1E0709" w:rsidRDefault="0096132D" w:rsidP="0013031C">
      <w:pPr>
        <w:tabs>
          <w:tab w:val="num" w:pos="709"/>
        </w:tabs>
        <w:spacing w:line="240" w:lineRule="atLeast"/>
        <w:ind w:left="567"/>
        <w:rPr>
          <w:rFonts w:cs="Arial"/>
          <w:sz w:val="20"/>
        </w:rPr>
      </w:pPr>
      <w:r w:rsidRPr="007549B6">
        <w:rPr>
          <w:rFonts w:cs="Arial"/>
          <w:sz w:val="20"/>
        </w:rPr>
        <w:t xml:space="preserve">Nebudou-li požadované doklady předány zhotovitelem v originálu, musí být jejich kopie opatřeny razítkem </w:t>
      </w:r>
      <w:r w:rsidRPr="001E0709">
        <w:rPr>
          <w:rFonts w:cs="Arial"/>
          <w:sz w:val="20"/>
        </w:rPr>
        <w:t>zhotovitele a podpisem osoby zhotovitele zodpovědné za odborné vedení stavby.</w:t>
      </w:r>
    </w:p>
    <w:p w:rsidR="0096132D" w:rsidRPr="001E0709" w:rsidRDefault="0096132D" w:rsidP="00CC2A9B">
      <w:pPr>
        <w:numPr>
          <w:ilvl w:val="2"/>
          <w:numId w:val="44"/>
        </w:numPr>
        <w:spacing w:before="80" w:line="240" w:lineRule="atLeast"/>
        <w:ind w:left="567" w:hanging="567"/>
        <w:rPr>
          <w:rFonts w:cs="Arial"/>
          <w:color w:val="000000"/>
          <w:sz w:val="20"/>
        </w:rPr>
      </w:pPr>
      <w:r w:rsidRPr="001E0709">
        <w:rPr>
          <w:rFonts w:cs="Arial"/>
          <w:sz w:val="20"/>
        </w:rPr>
        <w:t xml:space="preserve">Zodpovídat za to, že potrubí bude </w:t>
      </w:r>
      <w:r w:rsidR="00B06EF6" w:rsidRPr="001E0709">
        <w:rPr>
          <w:rFonts w:cs="Arial"/>
          <w:sz w:val="20"/>
        </w:rPr>
        <w:t>uloženo</w:t>
      </w:r>
      <w:r w:rsidRPr="001E0709">
        <w:rPr>
          <w:rFonts w:cs="Arial"/>
          <w:sz w:val="20"/>
        </w:rPr>
        <w:t xml:space="preserve"> v souladu s technologickými předpisy výrobce, bude zajištěna čistota uvnitř potrubí při prováděných pracích. Kvalita svarů bude prověřena v rozsahu 100% obvodov</w:t>
      </w:r>
      <w:r w:rsidR="008B1E19" w:rsidRPr="001E0709">
        <w:rPr>
          <w:rFonts w:cs="Arial"/>
          <w:sz w:val="20"/>
        </w:rPr>
        <w:t xml:space="preserve">ých montážních svarů (100% VT, </w:t>
      </w:r>
      <w:r w:rsidR="007D691B" w:rsidRPr="001E0709">
        <w:rPr>
          <w:rFonts w:cs="Arial"/>
          <w:sz w:val="20"/>
        </w:rPr>
        <w:t>10</w:t>
      </w:r>
      <w:r w:rsidR="008B1E19" w:rsidRPr="001E0709">
        <w:rPr>
          <w:rFonts w:cs="Arial"/>
          <w:sz w:val="20"/>
        </w:rPr>
        <w:t xml:space="preserve">0% ultrazvuk, </w:t>
      </w:r>
      <w:r w:rsidR="007D691B" w:rsidRPr="001E0709">
        <w:rPr>
          <w:rFonts w:cs="Arial"/>
          <w:sz w:val="20"/>
        </w:rPr>
        <w:t>5</w:t>
      </w:r>
      <w:r w:rsidRPr="001E0709">
        <w:rPr>
          <w:rFonts w:cs="Arial"/>
          <w:sz w:val="20"/>
        </w:rPr>
        <w:t>% prozáření).</w:t>
      </w:r>
    </w:p>
    <w:p w:rsidR="0096132D" w:rsidRPr="001E0709" w:rsidRDefault="0096132D" w:rsidP="00CC2A9B">
      <w:pPr>
        <w:numPr>
          <w:ilvl w:val="2"/>
          <w:numId w:val="44"/>
        </w:numPr>
        <w:spacing w:before="80" w:line="240" w:lineRule="atLeast"/>
        <w:ind w:left="567" w:hanging="567"/>
        <w:rPr>
          <w:rFonts w:cs="Arial"/>
          <w:color w:val="000000"/>
          <w:sz w:val="20"/>
        </w:rPr>
      </w:pPr>
      <w:r w:rsidRPr="001E0709">
        <w:rPr>
          <w:rFonts w:cs="Arial"/>
          <w:color w:val="000000"/>
          <w:sz w:val="20"/>
        </w:rPr>
        <w:t xml:space="preserve">Zhotovitel bude </w:t>
      </w:r>
      <w:r w:rsidR="00561D22" w:rsidRPr="001E0709">
        <w:rPr>
          <w:rFonts w:cs="Arial"/>
          <w:color w:val="000000"/>
          <w:sz w:val="20"/>
        </w:rPr>
        <w:t>svým jménem</w:t>
      </w:r>
      <w:r w:rsidRPr="001E0709">
        <w:rPr>
          <w:rFonts w:cs="Arial"/>
          <w:color w:val="000000"/>
          <w:sz w:val="20"/>
        </w:rPr>
        <w:t xml:space="preserve"> projednávat a hradit náklady vyplývající z projednaných záležitostí přímo souvisejících s jeho činností při realizaci díla a dokončení stavby, které </w:t>
      </w:r>
      <w:r w:rsidR="00561D22" w:rsidRPr="001E0709">
        <w:rPr>
          <w:rFonts w:cs="Arial"/>
          <w:color w:val="000000"/>
          <w:sz w:val="20"/>
        </w:rPr>
        <w:t>jsou v jeho</w:t>
      </w:r>
      <w:r w:rsidRPr="001E0709">
        <w:rPr>
          <w:rFonts w:cs="Arial"/>
          <w:color w:val="000000"/>
          <w:sz w:val="20"/>
        </w:rPr>
        <w:t xml:space="preserve"> kompetenci a za které plně odpovídá. </w:t>
      </w:r>
    </w:p>
    <w:p w:rsidR="0096132D" w:rsidRPr="001E0709" w:rsidRDefault="0096132D" w:rsidP="0013031C">
      <w:pPr>
        <w:pStyle w:val="Zkladntext"/>
        <w:tabs>
          <w:tab w:val="num" w:pos="1418"/>
        </w:tabs>
        <w:spacing w:before="60" w:after="0" w:line="240" w:lineRule="atLeast"/>
        <w:ind w:left="567"/>
        <w:rPr>
          <w:rFonts w:cs="Arial"/>
          <w:color w:val="000000"/>
          <w:sz w:val="20"/>
        </w:rPr>
      </w:pPr>
      <w:r w:rsidRPr="001E0709">
        <w:rPr>
          <w:rFonts w:cs="Arial"/>
          <w:color w:val="000000"/>
          <w:sz w:val="20"/>
        </w:rPr>
        <w:t>Jedná se zejména o vyřizování, zajišťování, hrazení a řešení:</w:t>
      </w:r>
    </w:p>
    <w:p w:rsidR="0096132D" w:rsidRPr="001E0709" w:rsidRDefault="0096132D" w:rsidP="0013031C">
      <w:pPr>
        <w:numPr>
          <w:ilvl w:val="0"/>
          <w:numId w:val="4"/>
        </w:numPr>
        <w:tabs>
          <w:tab w:val="clear" w:pos="1770"/>
          <w:tab w:val="num" w:pos="851"/>
        </w:tabs>
        <w:spacing w:before="40" w:line="240" w:lineRule="atLeast"/>
        <w:ind w:left="567" w:firstLine="0"/>
        <w:rPr>
          <w:rFonts w:cs="Arial"/>
          <w:sz w:val="20"/>
        </w:rPr>
      </w:pPr>
      <w:r w:rsidRPr="001E0709">
        <w:rPr>
          <w:rFonts w:cs="Arial"/>
          <w:sz w:val="20"/>
        </w:rPr>
        <w:t>povolení zvláštního užívání komunikací,</w:t>
      </w:r>
    </w:p>
    <w:p w:rsidR="0096132D" w:rsidRPr="001E0709" w:rsidRDefault="0096132D" w:rsidP="0013031C">
      <w:pPr>
        <w:numPr>
          <w:ilvl w:val="0"/>
          <w:numId w:val="4"/>
        </w:numPr>
        <w:tabs>
          <w:tab w:val="clear" w:pos="1770"/>
          <w:tab w:val="num" w:pos="851"/>
        </w:tabs>
        <w:spacing w:before="40" w:line="240" w:lineRule="atLeast"/>
        <w:ind w:left="567" w:firstLine="0"/>
        <w:rPr>
          <w:rFonts w:cs="Arial"/>
          <w:sz w:val="20"/>
        </w:rPr>
      </w:pPr>
      <w:r w:rsidRPr="001E0709">
        <w:rPr>
          <w:rFonts w:cs="Arial"/>
          <w:sz w:val="20"/>
        </w:rPr>
        <w:t xml:space="preserve">projednání, </w:t>
      </w:r>
      <w:r w:rsidR="00BD78BB" w:rsidRPr="001E0709">
        <w:rPr>
          <w:rFonts w:cs="Arial"/>
          <w:sz w:val="20"/>
        </w:rPr>
        <w:t xml:space="preserve">případné doplnění, </w:t>
      </w:r>
      <w:r w:rsidRPr="001E0709">
        <w:rPr>
          <w:rFonts w:cs="Arial"/>
          <w:sz w:val="20"/>
        </w:rPr>
        <w:t xml:space="preserve">odsouhlasení a zajištění dopravního řešení stavby, </w:t>
      </w:r>
    </w:p>
    <w:p w:rsidR="0096132D" w:rsidRPr="001E0709" w:rsidRDefault="0096132D" w:rsidP="0013031C">
      <w:pPr>
        <w:numPr>
          <w:ilvl w:val="0"/>
          <w:numId w:val="4"/>
        </w:numPr>
        <w:tabs>
          <w:tab w:val="clear" w:pos="1770"/>
          <w:tab w:val="num" w:pos="851"/>
        </w:tabs>
        <w:spacing w:before="40" w:line="240" w:lineRule="atLeast"/>
        <w:ind w:left="567" w:firstLine="0"/>
        <w:rPr>
          <w:rFonts w:cs="Arial"/>
          <w:sz w:val="20"/>
        </w:rPr>
      </w:pPr>
      <w:r w:rsidRPr="001E0709">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1E0709" w:rsidRDefault="0096132D" w:rsidP="0013031C">
      <w:pPr>
        <w:spacing w:before="120"/>
        <w:ind w:left="567"/>
        <w:jc w:val="left"/>
        <w:rPr>
          <w:rFonts w:cs="Arial"/>
          <w:b/>
          <w:color w:val="000000"/>
          <w:sz w:val="20"/>
        </w:rPr>
      </w:pPr>
      <w:r w:rsidRPr="001E0709">
        <w:rPr>
          <w:rFonts w:cs="Arial"/>
          <w:b/>
          <w:color w:val="000000"/>
          <w:sz w:val="20"/>
        </w:rPr>
        <w:t>Jedná se o kontroly důležitých fází stavby, jako jsou zejména:</w:t>
      </w:r>
    </w:p>
    <w:p w:rsidR="007D691B" w:rsidRPr="001E0709" w:rsidRDefault="007D691B" w:rsidP="001E0709">
      <w:pPr>
        <w:numPr>
          <w:ilvl w:val="0"/>
          <w:numId w:val="5"/>
        </w:numPr>
        <w:tabs>
          <w:tab w:val="clear" w:pos="1770"/>
        </w:tabs>
        <w:spacing w:before="40" w:line="240" w:lineRule="atLeast"/>
        <w:ind w:left="851" w:hanging="284"/>
        <w:rPr>
          <w:rFonts w:cs="Arial"/>
          <w:sz w:val="20"/>
        </w:rPr>
      </w:pPr>
      <w:r w:rsidRPr="001E0709">
        <w:rPr>
          <w:rFonts w:cs="Arial"/>
          <w:sz w:val="20"/>
        </w:rPr>
        <w:t xml:space="preserve">předpětí potrubí včetně </w:t>
      </w:r>
      <w:proofErr w:type="spellStart"/>
      <w:r w:rsidRPr="001E0709">
        <w:rPr>
          <w:rFonts w:cs="Arial"/>
          <w:sz w:val="20"/>
        </w:rPr>
        <w:t>předběhů</w:t>
      </w:r>
      <w:proofErr w:type="spellEnd"/>
      <w:r w:rsidRPr="001E0709">
        <w:rPr>
          <w:rFonts w:cs="Arial"/>
          <w:sz w:val="20"/>
        </w:rPr>
        <w:t xml:space="preserve"> uložení (dokladuje se protokolem, jehož formulář předá objednatel),</w:t>
      </w:r>
    </w:p>
    <w:p w:rsidR="007D691B" w:rsidRPr="001E0709" w:rsidRDefault="007D691B" w:rsidP="001E0709">
      <w:pPr>
        <w:numPr>
          <w:ilvl w:val="0"/>
          <w:numId w:val="5"/>
        </w:numPr>
        <w:tabs>
          <w:tab w:val="clear" w:pos="1770"/>
        </w:tabs>
        <w:spacing w:before="40" w:line="240" w:lineRule="atLeast"/>
        <w:ind w:left="851" w:hanging="284"/>
        <w:rPr>
          <w:rFonts w:cs="Arial"/>
          <w:sz w:val="20"/>
        </w:rPr>
      </w:pPr>
      <w:r w:rsidRPr="001E0709">
        <w:rPr>
          <w:rFonts w:cs="Arial"/>
          <w:sz w:val="20"/>
        </w:rPr>
        <w:t>stavební zkoušky (ve smyslu ČSN 13 480, dokladuje se zápisem),</w:t>
      </w:r>
    </w:p>
    <w:p w:rsidR="007D691B" w:rsidRPr="001E0709" w:rsidRDefault="007D691B" w:rsidP="001E0709">
      <w:pPr>
        <w:numPr>
          <w:ilvl w:val="0"/>
          <w:numId w:val="5"/>
        </w:numPr>
        <w:tabs>
          <w:tab w:val="clear" w:pos="1770"/>
        </w:tabs>
        <w:spacing w:before="40" w:line="240" w:lineRule="atLeast"/>
        <w:ind w:left="851" w:hanging="284"/>
        <w:rPr>
          <w:rFonts w:cs="Arial"/>
          <w:sz w:val="20"/>
        </w:rPr>
      </w:pPr>
      <w:r w:rsidRPr="001E0709">
        <w:rPr>
          <w:rFonts w:cs="Arial"/>
          <w:sz w:val="20"/>
        </w:rPr>
        <w:t xml:space="preserve">zkoušky pevnosti a těsnosti (dokladuje se protokolem, jehož formulář předá objednatel), </w:t>
      </w:r>
    </w:p>
    <w:p w:rsidR="007D691B" w:rsidRPr="001E0709" w:rsidRDefault="007D691B" w:rsidP="001E0709">
      <w:pPr>
        <w:numPr>
          <w:ilvl w:val="0"/>
          <w:numId w:val="5"/>
        </w:numPr>
        <w:tabs>
          <w:tab w:val="clear" w:pos="1770"/>
        </w:tabs>
        <w:spacing w:before="40" w:line="240" w:lineRule="atLeast"/>
        <w:ind w:left="851" w:hanging="284"/>
        <w:rPr>
          <w:rFonts w:cs="Arial"/>
          <w:sz w:val="20"/>
        </w:rPr>
      </w:pPr>
      <w:r w:rsidRPr="001E0709">
        <w:rPr>
          <w:rFonts w:cs="Arial"/>
          <w:sz w:val="20"/>
        </w:rPr>
        <w:t>očištění potrubí a konstrukcí před nátěrem (dokladuje se zápisem ve stavebním deníku),</w:t>
      </w:r>
    </w:p>
    <w:p w:rsidR="007D691B" w:rsidRPr="001E0709" w:rsidRDefault="007D691B" w:rsidP="001E0709">
      <w:pPr>
        <w:numPr>
          <w:ilvl w:val="0"/>
          <w:numId w:val="5"/>
        </w:numPr>
        <w:tabs>
          <w:tab w:val="clear" w:pos="1770"/>
        </w:tabs>
        <w:spacing w:before="40" w:line="240" w:lineRule="atLeast"/>
        <w:ind w:left="851" w:hanging="284"/>
        <w:rPr>
          <w:rFonts w:cs="Arial"/>
          <w:sz w:val="20"/>
        </w:rPr>
      </w:pPr>
      <w:r w:rsidRPr="001E0709">
        <w:rPr>
          <w:rFonts w:cs="Arial"/>
          <w:sz w:val="20"/>
        </w:rPr>
        <w:t xml:space="preserve">nátěry potrubí a konstrukcí (dokladuje se zápisem ve stavebním deníku),    </w:t>
      </w:r>
    </w:p>
    <w:p w:rsidR="007D691B" w:rsidRPr="001E0709" w:rsidRDefault="007D691B" w:rsidP="001E0709">
      <w:pPr>
        <w:numPr>
          <w:ilvl w:val="0"/>
          <w:numId w:val="5"/>
        </w:numPr>
        <w:tabs>
          <w:tab w:val="clear" w:pos="1770"/>
        </w:tabs>
        <w:spacing w:before="40" w:line="240" w:lineRule="atLeast"/>
        <w:ind w:left="851" w:hanging="284"/>
        <w:rPr>
          <w:rFonts w:cs="Arial"/>
          <w:sz w:val="20"/>
        </w:rPr>
      </w:pPr>
      <w:r w:rsidRPr="001E0709">
        <w:rPr>
          <w:rFonts w:cs="Arial"/>
          <w:sz w:val="20"/>
        </w:rPr>
        <w:t>provedení tepelných izolací (dokladuje se zápisem ve stavebním deníku),</w:t>
      </w:r>
    </w:p>
    <w:p w:rsidR="0096132D" w:rsidRPr="001E0709" w:rsidRDefault="007D691B" w:rsidP="001E0709">
      <w:pPr>
        <w:numPr>
          <w:ilvl w:val="0"/>
          <w:numId w:val="5"/>
        </w:numPr>
        <w:tabs>
          <w:tab w:val="clear" w:pos="1770"/>
        </w:tabs>
        <w:spacing w:before="40" w:line="240" w:lineRule="atLeast"/>
        <w:ind w:left="851" w:hanging="284"/>
        <w:rPr>
          <w:rFonts w:cs="Arial"/>
          <w:sz w:val="20"/>
        </w:rPr>
      </w:pPr>
      <w:r w:rsidRPr="001E0709">
        <w:rPr>
          <w:rFonts w:cs="Arial"/>
          <w:sz w:val="20"/>
        </w:rPr>
        <w:t>provedení izolací proti vodě (dokladuje se zápisem ve stavebním deníku)</w:t>
      </w:r>
      <w:r w:rsidR="00561D22" w:rsidRPr="001E0709">
        <w:rPr>
          <w:rFonts w:cs="Arial"/>
          <w:sz w:val="20"/>
        </w:rPr>
        <w:t>.</w:t>
      </w:r>
    </w:p>
    <w:p w:rsidR="0096132D" w:rsidRPr="001E0709" w:rsidRDefault="0096132D" w:rsidP="0013031C">
      <w:pPr>
        <w:tabs>
          <w:tab w:val="num" w:pos="1418"/>
          <w:tab w:val="num" w:pos="1770"/>
        </w:tabs>
        <w:spacing w:before="40" w:line="240" w:lineRule="atLeast"/>
        <w:ind w:left="567"/>
        <w:rPr>
          <w:rFonts w:cs="Arial"/>
          <w:color w:val="000000"/>
          <w:sz w:val="20"/>
        </w:rPr>
      </w:pPr>
      <w:r w:rsidRPr="001E0709">
        <w:rPr>
          <w:rFonts w:cs="Arial"/>
          <w:color w:val="000000"/>
          <w:sz w:val="20"/>
        </w:rPr>
        <w:t>K jednotlivým kontrolám budou zhotovitelem připraveny příslušné doklady.</w:t>
      </w:r>
    </w:p>
    <w:p w:rsidR="0096132D" w:rsidRPr="001E0709" w:rsidRDefault="0096132D" w:rsidP="00CC2A9B">
      <w:pPr>
        <w:numPr>
          <w:ilvl w:val="1"/>
          <w:numId w:val="44"/>
        </w:numPr>
        <w:spacing w:before="60" w:after="60" w:line="240" w:lineRule="atLeast"/>
        <w:ind w:left="540" w:hanging="540"/>
        <w:rPr>
          <w:rFonts w:cs="Arial"/>
          <w:sz w:val="20"/>
        </w:rPr>
      </w:pPr>
      <w:r w:rsidRPr="001E0709">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1E0709" w:rsidRDefault="008B1E19" w:rsidP="00CC2A9B">
      <w:pPr>
        <w:numPr>
          <w:ilvl w:val="0"/>
          <w:numId w:val="34"/>
        </w:numPr>
        <w:tabs>
          <w:tab w:val="clear" w:pos="720"/>
          <w:tab w:val="num" w:pos="1134"/>
        </w:tabs>
        <w:spacing w:after="60"/>
        <w:ind w:left="1134" w:hanging="425"/>
        <w:rPr>
          <w:rFonts w:cs="Arial"/>
          <w:bCs/>
          <w:sz w:val="20"/>
        </w:rPr>
      </w:pPr>
      <w:r w:rsidRPr="001E0709">
        <w:rPr>
          <w:rFonts w:cs="Arial"/>
          <w:sz w:val="20"/>
        </w:rPr>
        <w:t xml:space="preserve">Projektová dokumentace pro provádění stavby s názvem </w:t>
      </w:r>
      <w:r w:rsidRPr="001E0709">
        <w:rPr>
          <w:rFonts w:cs="Arial"/>
          <w:b/>
          <w:sz w:val="20"/>
        </w:rPr>
        <w:t>„</w:t>
      </w:r>
      <w:r w:rsidR="00BD78BB" w:rsidRPr="001E0709">
        <w:rPr>
          <w:b/>
          <w:sz w:val="20"/>
        </w:rPr>
        <w:t>Rekonstrukce tepelné sítě Velebudice - úsek odbočná větev k VSV1</w:t>
      </w:r>
      <w:r w:rsidR="00BD78BB" w:rsidRPr="001E0709">
        <w:rPr>
          <w:rFonts w:cs="Arial"/>
          <w:b/>
          <w:sz w:val="20"/>
        </w:rPr>
        <w:t>“,</w:t>
      </w:r>
      <w:r w:rsidR="00BD78BB" w:rsidRPr="001E0709">
        <w:rPr>
          <w:rFonts w:cs="Arial"/>
          <w:sz w:val="20"/>
        </w:rPr>
        <w:t xml:space="preserve"> zpracovaná společností ENERGOPROJEKTA Přerov, spol. s r. o., pod č. zakázky 02317 - 005, z července 2017</w:t>
      </w:r>
      <w:r w:rsidRPr="001E0709">
        <w:rPr>
          <w:rFonts w:cs="Arial"/>
          <w:sz w:val="20"/>
        </w:rPr>
        <w:t xml:space="preserve">, </w:t>
      </w:r>
    </w:p>
    <w:p w:rsidR="008B1E19" w:rsidRPr="001E0709" w:rsidRDefault="008B1E19" w:rsidP="00CC2A9B">
      <w:pPr>
        <w:numPr>
          <w:ilvl w:val="0"/>
          <w:numId w:val="34"/>
        </w:numPr>
        <w:tabs>
          <w:tab w:val="clear" w:pos="720"/>
          <w:tab w:val="num" w:pos="1134"/>
        </w:tabs>
        <w:spacing w:after="60"/>
        <w:ind w:left="1134" w:hanging="425"/>
        <w:rPr>
          <w:rFonts w:cs="Arial"/>
          <w:sz w:val="20"/>
        </w:rPr>
      </w:pPr>
      <w:r w:rsidRPr="001E0709">
        <w:rPr>
          <w:rFonts w:cs="Arial"/>
          <w:sz w:val="20"/>
        </w:rPr>
        <w:t xml:space="preserve">Zadávací dokumentace objednatele z </w:t>
      </w:r>
      <w:r w:rsidR="009169AB" w:rsidRPr="001E0709">
        <w:rPr>
          <w:rFonts w:cs="Arial"/>
          <w:sz w:val="20"/>
        </w:rPr>
        <w:t>10</w:t>
      </w:r>
      <w:r w:rsidRPr="001E0709">
        <w:rPr>
          <w:rFonts w:cs="Arial"/>
          <w:sz w:val="20"/>
        </w:rPr>
        <w:t>/201</w:t>
      </w:r>
      <w:r w:rsidR="009E4DDE" w:rsidRPr="001E0709">
        <w:rPr>
          <w:rFonts w:cs="Arial"/>
          <w:sz w:val="20"/>
        </w:rPr>
        <w:t>8</w:t>
      </w:r>
      <w:r w:rsidRPr="001E0709">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1E0709" w:rsidRDefault="008B1E19" w:rsidP="008B1E19">
      <w:pPr>
        <w:numPr>
          <w:ilvl w:val="0"/>
          <w:numId w:val="34"/>
        </w:numPr>
        <w:tabs>
          <w:tab w:val="clear" w:pos="720"/>
          <w:tab w:val="num" w:pos="1134"/>
        </w:tabs>
        <w:spacing w:before="60" w:after="60"/>
        <w:ind w:left="1134" w:hanging="425"/>
        <w:rPr>
          <w:rFonts w:cs="Arial"/>
          <w:sz w:val="20"/>
        </w:rPr>
      </w:pPr>
      <w:r w:rsidRPr="001E0709">
        <w:rPr>
          <w:rFonts w:cs="Arial"/>
          <w:sz w:val="20"/>
        </w:rPr>
        <w:t xml:space="preserve">Směrnice GŘ objednatele č. </w:t>
      </w:r>
      <w:r w:rsidR="009E4DDE" w:rsidRPr="001E0709">
        <w:rPr>
          <w:rFonts w:cs="Arial"/>
          <w:sz w:val="20"/>
        </w:rPr>
        <w:t xml:space="preserve">SM-UE-1802 </w:t>
      </w:r>
      <w:r w:rsidRPr="001E0709">
        <w:rPr>
          <w:rFonts w:cs="Arial"/>
          <w:sz w:val="20"/>
        </w:rPr>
        <w:t>„Smluvní pokuty za porušení bezpečnostních, hygienických, požárních a ekologických předpisů“,</w:t>
      </w:r>
    </w:p>
    <w:p w:rsidR="008B1E19" w:rsidRPr="001E0709" w:rsidRDefault="008B1E19" w:rsidP="00CC2A9B">
      <w:pPr>
        <w:numPr>
          <w:ilvl w:val="0"/>
          <w:numId w:val="34"/>
        </w:numPr>
        <w:tabs>
          <w:tab w:val="clear" w:pos="720"/>
        </w:tabs>
        <w:spacing w:before="40" w:after="60"/>
        <w:ind w:left="1080"/>
        <w:rPr>
          <w:rFonts w:cs="Arial"/>
          <w:sz w:val="20"/>
        </w:rPr>
      </w:pPr>
      <w:r w:rsidRPr="001E0709">
        <w:rPr>
          <w:rFonts w:cs="Arial"/>
          <w:sz w:val="20"/>
        </w:rPr>
        <w:t xml:space="preserve"> Směrnice GŘ objednatele </w:t>
      </w:r>
      <w:r w:rsidR="009E4DDE" w:rsidRPr="001E0709">
        <w:rPr>
          <w:rFonts w:cs="Arial"/>
          <w:sz w:val="20"/>
        </w:rPr>
        <w:t xml:space="preserve">č. SM-UE-1806 </w:t>
      </w:r>
      <w:r w:rsidRPr="001E0709">
        <w:rPr>
          <w:rFonts w:cs="Arial"/>
          <w:sz w:val="20"/>
        </w:rPr>
        <w:t xml:space="preserve"> „Pravidla řízení a kontroly kvality svařování“,</w:t>
      </w:r>
    </w:p>
    <w:p w:rsidR="0065520E" w:rsidRPr="001E0709" w:rsidRDefault="0065520E" w:rsidP="00CC2A9B">
      <w:pPr>
        <w:numPr>
          <w:ilvl w:val="0"/>
          <w:numId w:val="34"/>
        </w:numPr>
        <w:tabs>
          <w:tab w:val="clear" w:pos="720"/>
          <w:tab w:val="left" w:pos="1134"/>
        </w:tabs>
        <w:spacing w:before="40" w:after="60"/>
        <w:ind w:left="1134" w:hanging="425"/>
        <w:rPr>
          <w:rFonts w:cs="Arial"/>
          <w:sz w:val="20"/>
        </w:rPr>
      </w:pPr>
      <w:r w:rsidRPr="001E0709">
        <w:rPr>
          <w:rFonts w:cs="Arial"/>
          <w:sz w:val="20"/>
        </w:rPr>
        <w:t>Rozhodnutí č. RO-UE-1506 „Zabezpečení pracovišť při pracích se zvýšeným nebezpečím požáru a výbuchu“,</w:t>
      </w:r>
    </w:p>
    <w:p w:rsidR="00335BEF" w:rsidRPr="001E0709" w:rsidRDefault="008B1E19" w:rsidP="00CC2A9B">
      <w:pPr>
        <w:numPr>
          <w:ilvl w:val="0"/>
          <w:numId w:val="34"/>
        </w:numPr>
        <w:spacing w:before="40" w:after="60"/>
        <w:ind w:left="1134" w:hanging="425"/>
        <w:rPr>
          <w:rFonts w:cs="Arial"/>
          <w:sz w:val="20"/>
        </w:rPr>
      </w:pPr>
      <w:r w:rsidRPr="001E0709">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9C2A1B">
        <w:rPr>
          <w:rFonts w:cs="Arial"/>
          <w:sz w:val="20"/>
        </w:rPr>
        <w:t xml:space="preserve"> </w:t>
      </w:r>
      <w:r w:rsidR="009C2A1B" w:rsidRPr="009C2A1B">
        <w:rPr>
          <w:rFonts w:cs="Arial"/>
          <w:sz w:val="20"/>
        </w:rPr>
        <w:t>a jsou nedílnou součástí této smlouvy</w:t>
      </w:r>
      <w:r w:rsidRPr="007549B6">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Pr="007549B6"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1E0709">
        <w:rPr>
          <w:rFonts w:cs="Arial"/>
          <w:sz w:val="20"/>
        </w:rPr>
        <w:t>stavební zákon</w:t>
      </w:r>
      <w:r w:rsidR="008D09D4" w:rsidRPr="001E0709">
        <w:rPr>
          <w:rFonts w:cs="Arial"/>
          <w:sz w:val="20"/>
        </w:rPr>
        <w:t>,</w:t>
      </w:r>
      <w:r w:rsidR="00673DA4" w:rsidRPr="001E0709">
        <w:rPr>
          <w:rFonts w:cs="Arial"/>
          <w:sz w:val="20"/>
        </w:rPr>
        <w:t xml:space="preserve"> v platném znění a v souladu s § </w:t>
      </w:r>
      <w:smartTag w:uri="urn:schemas-microsoft-com:office:smarttags" w:element="metricconverter">
        <w:smartTagPr>
          <w:attr w:name="ProductID" w:val="6 a"/>
        </w:smartTagPr>
        <w:r w:rsidR="00673DA4" w:rsidRPr="001E0709">
          <w:rPr>
            <w:rFonts w:cs="Arial"/>
            <w:sz w:val="20"/>
          </w:rPr>
          <w:t>6 a</w:t>
        </w:r>
      </w:smartTag>
      <w:r w:rsidR="00673DA4" w:rsidRPr="001E0709">
        <w:rPr>
          <w:rFonts w:cs="Arial"/>
          <w:sz w:val="20"/>
        </w:rPr>
        <w:t xml:space="preserve"> přílohou č. </w:t>
      </w:r>
      <w:r w:rsidR="009E4DDE" w:rsidRPr="001E0709">
        <w:rPr>
          <w:rFonts w:cs="Arial"/>
          <w:sz w:val="20"/>
        </w:rPr>
        <w:t>16</w:t>
      </w:r>
      <w:r w:rsidR="00673DA4" w:rsidRPr="001E0709">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89442D">
        <w:rPr>
          <w:rFonts w:cs="Arial"/>
          <w:sz w:val="20"/>
        </w:rPr>
        <w:t>SM-UE-1802</w:t>
      </w:r>
      <w:bookmarkStart w:id="1" w:name="_GoBack"/>
      <w:bookmarkEnd w:id="1"/>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1E0709" w:rsidRDefault="001E0709"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1E0709" w:rsidRDefault="00CC5015" w:rsidP="00CC5015">
      <w:pPr>
        <w:pStyle w:val="Nadpis4"/>
        <w:spacing w:before="120"/>
        <w:ind w:left="567" w:hanging="567"/>
        <w:jc w:val="both"/>
        <w:rPr>
          <w:rFonts w:ascii="Arial" w:hAnsi="Arial" w:cs="Arial"/>
          <w:b w:val="0"/>
          <w:sz w:val="20"/>
        </w:rPr>
      </w:pPr>
      <w:r w:rsidRPr="001E0709">
        <w:rPr>
          <w:rFonts w:ascii="Arial" w:hAnsi="Arial" w:cs="Arial"/>
          <w:bCs/>
          <w:sz w:val="20"/>
        </w:rPr>
        <w:t>10.1</w:t>
      </w:r>
      <w:r w:rsidRPr="001E0709">
        <w:rPr>
          <w:rFonts w:ascii="Arial" w:hAnsi="Arial" w:cs="Arial"/>
          <w:sz w:val="20"/>
        </w:rPr>
        <w:tab/>
        <w:t>Povinnosti zhotovitele na úseku ochrany životního prostředí</w:t>
      </w:r>
    </w:p>
    <w:p w:rsidR="00CC5015" w:rsidRPr="001E0709" w:rsidRDefault="00CC5015" w:rsidP="004B4C7E">
      <w:pPr>
        <w:pStyle w:val="Zkladntextodsazen3"/>
        <w:spacing w:before="60"/>
        <w:ind w:left="709" w:hanging="709"/>
        <w:rPr>
          <w:rFonts w:cs="Arial"/>
          <w:sz w:val="20"/>
          <w:szCs w:val="20"/>
        </w:rPr>
      </w:pPr>
      <w:r w:rsidRPr="001E0709">
        <w:rPr>
          <w:rFonts w:cs="Arial"/>
          <w:sz w:val="20"/>
        </w:rPr>
        <w:t>10.1.1</w:t>
      </w:r>
      <w:r w:rsidRPr="001E0709">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1E0709">
        <w:rPr>
          <w:rFonts w:cs="Arial"/>
          <w:sz w:val="20"/>
          <w:szCs w:val="20"/>
        </w:rPr>
        <w:t xml:space="preserve">odpadech, zákona o chemických látkách, zákona o ovzduší, </w:t>
      </w:r>
      <w:r w:rsidR="000302BC" w:rsidRPr="001E0709">
        <w:rPr>
          <w:sz w:val="20"/>
          <w:szCs w:val="20"/>
        </w:rPr>
        <w:t xml:space="preserve">zákona </w:t>
      </w:r>
      <w:r w:rsidR="000302BC" w:rsidRPr="001E0709">
        <w:rPr>
          <w:bCs/>
          <w:sz w:val="20"/>
          <w:szCs w:val="20"/>
        </w:rPr>
        <w:t>o látkách, které poškozují ozonovou vrstvu a skleníkových plynech,</w:t>
      </w:r>
      <w:r w:rsidR="000302BC" w:rsidRPr="001E0709">
        <w:rPr>
          <w:rFonts w:cs="Arial"/>
          <w:sz w:val="20"/>
          <w:szCs w:val="20"/>
        </w:rPr>
        <w:t xml:space="preserve"> </w:t>
      </w:r>
      <w:r w:rsidRPr="001E0709">
        <w:rPr>
          <w:rFonts w:cs="Arial"/>
          <w:sz w:val="20"/>
          <w:szCs w:val="20"/>
        </w:rPr>
        <w:t>vodního zákona, zákona o ochraně přírody aj.</w:t>
      </w:r>
      <w:r w:rsidR="000302BC" w:rsidRPr="001E0709">
        <w:rPr>
          <w:rFonts w:cs="Arial"/>
          <w:sz w:val="20"/>
          <w:szCs w:val="20"/>
        </w:rPr>
        <w:t xml:space="preserve">, </w:t>
      </w:r>
      <w:r w:rsidR="000302BC" w:rsidRPr="001E0709">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AF7E2A" w:rsidRDefault="00AF7E2A" w:rsidP="0096132D">
      <w:pPr>
        <w:pStyle w:val="BodyText21"/>
        <w:widowControl/>
        <w:tabs>
          <w:tab w:val="left" w:pos="709"/>
        </w:tabs>
        <w:jc w:val="center"/>
        <w:rPr>
          <w:rFonts w:cs="Arial"/>
          <w:sz w:val="20"/>
        </w:rPr>
      </w:pPr>
    </w:p>
    <w:p w:rsidR="001E0709" w:rsidRDefault="001E0709"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1E0709" w:rsidRDefault="0096132D" w:rsidP="0096132D">
      <w:pPr>
        <w:numPr>
          <w:ilvl w:val="1"/>
          <w:numId w:val="31"/>
        </w:numPr>
        <w:tabs>
          <w:tab w:val="clear" w:pos="360"/>
          <w:tab w:val="num" w:pos="567"/>
        </w:tabs>
        <w:spacing w:before="120"/>
        <w:ind w:left="567" w:hanging="567"/>
        <w:rPr>
          <w:rFonts w:cs="Arial"/>
          <w:sz w:val="20"/>
        </w:rPr>
      </w:pPr>
      <w:r w:rsidRPr="001E0709">
        <w:rPr>
          <w:rFonts w:cs="Arial"/>
          <w:sz w:val="20"/>
        </w:rPr>
        <w:t>Objednatel nebo jím pověřená osoba má právo prohlédnout (zkontrolovat), případně se zúčastnit zkoušek výrobků, které budou použity nebo zabudovány v díle</w:t>
      </w:r>
      <w:r w:rsidR="0075585E" w:rsidRPr="001E0709">
        <w:rPr>
          <w:rFonts w:cs="Arial"/>
          <w:sz w:val="20"/>
        </w:rPr>
        <w:t xml:space="preserve"> a zhotovitel má povinnost písemně přizvat Objednatele včas k takovým zkouškám.</w:t>
      </w:r>
      <w:r w:rsidR="009912C1" w:rsidRPr="001E0709">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dokumentaci skutečného provedení stavby ve dvou vyhotoveních (vypracuje zhotovitel),</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geodetické zaměření skutečného provedení stavby,</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originál stavebního deníku,</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protokoly o provedení, resp. zajištění předpětí,</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zápis o provedené stavební zkoušce,</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zápisy o kontrole nátěrů potrubí a konstrukcí před zaizolováním,</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protokoly o tlakových zkouškách pevnosti a těsnosti potrubí,</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 xml:space="preserve">atesty na použitý přídavný svařovací materiál, </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dokumentace armatur,</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osvědčení o způsobilosti svářečů,</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protokoly o vizuální kontrole svarů,</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výsledky defektoskopických kontrol svarů,</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 xml:space="preserve">deník o uložení potrubí a svařování, včetně schematického zákresu svarů, </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inspekční certifikáty potrubí, ohybů a přírub, klenutých den, zaslepovacích přírub,</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záznamy o opravách svarů, pokud budou opravy prováděny,</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 xml:space="preserve">osvědčení o způsobilosti poddodavatelů, </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prohlášení zhotovitele o dodržení vnitřní čistoty potrubí a zápis o způsobu provedení kontroly potvrzený zástupcem objednatele,</w:t>
      </w:r>
    </w:p>
    <w:p w:rsidR="007D691B" w:rsidRPr="001E0709" w:rsidRDefault="007D691B" w:rsidP="007D691B">
      <w:pPr>
        <w:numPr>
          <w:ilvl w:val="0"/>
          <w:numId w:val="27"/>
        </w:numPr>
        <w:tabs>
          <w:tab w:val="clear" w:pos="720"/>
          <w:tab w:val="num" w:pos="993"/>
        </w:tabs>
        <w:spacing w:before="40"/>
        <w:ind w:left="993" w:hanging="426"/>
        <w:rPr>
          <w:rFonts w:cs="Arial"/>
          <w:sz w:val="20"/>
        </w:rPr>
      </w:pPr>
      <w:r w:rsidRPr="001E0709">
        <w:rPr>
          <w:rFonts w:cs="Arial"/>
          <w:sz w:val="20"/>
        </w:rPr>
        <w:t>doklady o zneškodnění všech vzniklých odpadů dle zákona č. 185/2001 Sb. v platném znění a jeho prováděcích předpisů,</w:t>
      </w:r>
    </w:p>
    <w:p w:rsidR="007D691B" w:rsidRPr="00C5608C" w:rsidRDefault="007D691B" w:rsidP="007D691B">
      <w:pPr>
        <w:numPr>
          <w:ilvl w:val="0"/>
          <w:numId w:val="27"/>
        </w:numPr>
        <w:tabs>
          <w:tab w:val="clear" w:pos="720"/>
          <w:tab w:val="num" w:pos="993"/>
          <w:tab w:val="left" w:pos="6663"/>
        </w:tabs>
        <w:spacing w:before="40"/>
        <w:ind w:left="993" w:hanging="426"/>
        <w:rPr>
          <w:rFonts w:cs="Arial"/>
          <w:sz w:val="20"/>
        </w:rPr>
      </w:pPr>
      <w:r w:rsidRPr="00C5608C">
        <w:rPr>
          <w:rFonts w:cs="Arial"/>
          <w:sz w:val="20"/>
        </w:rPr>
        <w:t>doklady o předání případných přeložek a o předání dotčených sítí před záhozem příslušným správcům,</w:t>
      </w:r>
    </w:p>
    <w:p w:rsidR="0096132D" w:rsidRPr="007549B6" w:rsidRDefault="007D691B" w:rsidP="007D691B">
      <w:pPr>
        <w:numPr>
          <w:ilvl w:val="0"/>
          <w:numId w:val="27"/>
        </w:numPr>
        <w:tabs>
          <w:tab w:val="clear" w:pos="720"/>
          <w:tab w:val="num" w:pos="993"/>
          <w:tab w:val="left" w:pos="6663"/>
        </w:tabs>
        <w:spacing w:before="40"/>
        <w:ind w:left="993" w:hanging="426"/>
        <w:rPr>
          <w:rFonts w:cs="Arial"/>
          <w:sz w:val="20"/>
        </w:rPr>
      </w:pPr>
      <w:r w:rsidRPr="00C5608C">
        <w:rPr>
          <w:rFonts w:cs="Arial"/>
          <w:sz w:val="20"/>
        </w:rPr>
        <w:t>protokoly o provedení zkoušek hutnění zemin a sypanin</w:t>
      </w:r>
      <w:r w:rsidR="001F7673" w:rsidRPr="007549B6">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4E718B" w:rsidRDefault="004E718B"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FE13F2">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7549B6"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představuje podstatné porušení této smlouvy, zejména pokud vylučuje nebo omezuje použitelnost díla, a </w:t>
      </w:r>
      <w:r w:rsidR="00AF7E2A" w:rsidRPr="001E0709">
        <w:rPr>
          <w:rFonts w:cs="Arial"/>
          <w:bCs/>
          <w:sz w:val="20"/>
        </w:rPr>
        <w:t xml:space="preserve">nebyla-li zhotovitelem v dodatečné lhůtě </w:t>
      </w:r>
      <w:r w:rsidR="0075585E" w:rsidRPr="001E0709">
        <w:rPr>
          <w:rFonts w:cs="Arial"/>
          <w:bCs/>
          <w:sz w:val="20"/>
        </w:rPr>
        <w:t xml:space="preserve">stanovené objednatelem </w:t>
      </w:r>
      <w:r w:rsidR="00AF7E2A" w:rsidRPr="001E0709">
        <w:rPr>
          <w:rFonts w:cs="Arial"/>
          <w:bCs/>
          <w:sz w:val="20"/>
        </w:rPr>
        <w:t>odstraněna, má objednatel právo</w:t>
      </w:r>
      <w:r w:rsidR="00AF7E2A" w:rsidRPr="001E0709">
        <w:rPr>
          <w:bCs/>
          <w:sz w:val="20"/>
        </w:rPr>
        <w:t xml:space="preserve"> </w:t>
      </w:r>
      <w:r w:rsidR="00AF7E2A" w:rsidRPr="007549B6">
        <w:rPr>
          <w:bCs/>
          <w:sz w:val="20"/>
        </w:rPr>
        <w:t>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7549B6"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9169AB" w:rsidRDefault="009169AB" w:rsidP="009169AB">
      <w:pPr>
        <w:pStyle w:val="Zkladntext"/>
        <w:widowControl w:val="0"/>
        <w:numPr>
          <w:ilvl w:val="1"/>
          <w:numId w:val="47"/>
        </w:numPr>
        <w:tabs>
          <w:tab w:val="num" w:pos="567"/>
        </w:tabs>
        <w:spacing w:before="80" w:after="0"/>
        <w:ind w:left="567" w:hanging="567"/>
        <w:rPr>
          <w:rFonts w:cs="Arial"/>
          <w:sz w:val="20"/>
        </w:rPr>
      </w:pPr>
      <w:r w:rsidRPr="00A52D20">
        <w:rPr>
          <w:rFonts w:cs="Arial"/>
          <w:sz w:val="20"/>
        </w:rPr>
        <w:t xml:space="preserve">V případě nedodržení termínu plnění uvedeného </w:t>
      </w:r>
      <w:r w:rsidRPr="00A52D20">
        <w:rPr>
          <w:rFonts w:cs="Arial"/>
          <w:b/>
          <w:sz w:val="20"/>
        </w:rPr>
        <w:t>v čl. 2,</w:t>
      </w:r>
      <w:r w:rsidRPr="00A52D20">
        <w:rPr>
          <w:rFonts w:cs="Arial"/>
          <w:sz w:val="20"/>
        </w:rPr>
        <w:t xml:space="preserve"> odst. 2.2 bod 2.2.3 této smlouvy je zhotovitel povinen zaplatit objednateli smluvní pokutu </w:t>
      </w:r>
      <w:r w:rsidRPr="00A52D20">
        <w:rPr>
          <w:rFonts w:cs="Arial"/>
          <w:b/>
          <w:sz w:val="20"/>
        </w:rPr>
        <w:t xml:space="preserve">ve výši </w:t>
      </w:r>
      <w:r>
        <w:rPr>
          <w:rFonts w:cs="Arial"/>
          <w:b/>
          <w:sz w:val="20"/>
        </w:rPr>
        <w:t>8</w:t>
      </w:r>
      <w:r w:rsidRPr="00A52D20">
        <w:rPr>
          <w:rFonts w:cs="Arial"/>
          <w:b/>
          <w:bCs/>
          <w:sz w:val="20"/>
        </w:rPr>
        <w:t> 000,- Kč</w:t>
      </w:r>
      <w:r w:rsidRPr="00A52D20">
        <w:rPr>
          <w:rFonts w:cs="Arial"/>
          <w:sz w:val="20"/>
        </w:rPr>
        <w:t>, a to za každé i započaté 2 hod. prodlení</w:t>
      </w:r>
      <w:r>
        <w:rPr>
          <w:rFonts w:cs="Arial"/>
          <w:sz w:val="20"/>
        </w:rPr>
        <w:t>.</w:t>
      </w:r>
    </w:p>
    <w:p w:rsidR="009169AB" w:rsidRPr="007549B6" w:rsidRDefault="009169AB" w:rsidP="009169AB">
      <w:pPr>
        <w:pStyle w:val="Zkladntext"/>
        <w:widowControl w:val="0"/>
        <w:numPr>
          <w:ilvl w:val="1"/>
          <w:numId w:val="47"/>
        </w:numPr>
        <w:tabs>
          <w:tab w:val="num" w:pos="567"/>
        </w:tabs>
        <w:spacing w:before="80" w:after="0"/>
        <w:ind w:left="567" w:hanging="567"/>
        <w:rPr>
          <w:rFonts w:cs="Arial"/>
          <w:sz w:val="20"/>
        </w:rPr>
      </w:pPr>
      <w:r w:rsidRPr="007549B6">
        <w:rPr>
          <w:rFonts w:cs="Arial"/>
          <w:sz w:val="20"/>
        </w:rPr>
        <w:t xml:space="preserve">V případě nedodržení termínu plnění uvedeného </w:t>
      </w:r>
      <w:r w:rsidRPr="007549B6">
        <w:rPr>
          <w:rFonts w:cs="Arial"/>
          <w:b/>
          <w:sz w:val="20"/>
        </w:rPr>
        <w:t>v čl. 2,</w:t>
      </w:r>
      <w:r w:rsidRPr="007549B6">
        <w:rPr>
          <w:rFonts w:cs="Arial"/>
          <w:sz w:val="20"/>
        </w:rPr>
        <w:t xml:space="preserve"> odst. 2.</w:t>
      </w:r>
      <w:r w:rsidRPr="002270C9">
        <w:rPr>
          <w:rFonts w:cs="Arial"/>
          <w:sz w:val="20"/>
        </w:rPr>
        <w:t xml:space="preserve">2 bod 2.2.2 </w:t>
      </w:r>
      <w:r w:rsidRPr="007549B6">
        <w:rPr>
          <w:rFonts w:cs="Arial"/>
          <w:sz w:val="20"/>
        </w:rPr>
        <w:t xml:space="preserve">této smlouvy je zhotovitel povinen zaplatit objednateli smluvní pokutu </w:t>
      </w:r>
      <w:r w:rsidRPr="007549B6">
        <w:rPr>
          <w:rFonts w:cs="Arial"/>
          <w:b/>
          <w:sz w:val="20"/>
        </w:rPr>
        <w:t xml:space="preserve">ve výši </w:t>
      </w:r>
      <w:r w:rsidRPr="007549B6">
        <w:rPr>
          <w:rFonts w:cs="Arial"/>
          <w:b/>
          <w:bCs/>
          <w:sz w:val="20"/>
        </w:rPr>
        <w:t>0,2%</w:t>
      </w:r>
      <w:r w:rsidRPr="007549B6">
        <w:rPr>
          <w:rFonts w:cs="Arial"/>
          <w:sz w:val="20"/>
        </w:rPr>
        <w:t xml:space="preserve"> z ceny celého díla, a to za každý i započatý den prodlení.</w:t>
      </w:r>
    </w:p>
    <w:p w:rsidR="009169AB" w:rsidRDefault="009169AB" w:rsidP="009169AB">
      <w:pPr>
        <w:pStyle w:val="Zkladntext"/>
        <w:widowControl w:val="0"/>
        <w:spacing w:before="80" w:after="0"/>
        <w:ind w:left="567"/>
        <w:rPr>
          <w:rFonts w:cs="Arial"/>
          <w:sz w:val="20"/>
        </w:rPr>
      </w:pPr>
      <w:r w:rsidRPr="007549B6">
        <w:rPr>
          <w:rFonts w:cs="Arial"/>
          <w:sz w:val="20"/>
        </w:rPr>
        <w:t>V případě nedodržení termín</w:t>
      </w:r>
      <w:r>
        <w:rPr>
          <w:rFonts w:cs="Arial"/>
          <w:sz w:val="20"/>
        </w:rPr>
        <w:t>u</w:t>
      </w:r>
      <w:r w:rsidRPr="007549B6">
        <w:rPr>
          <w:rFonts w:cs="Arial"/>
          <w:sz w:val="20"/>
        </w:rPr>
        <w:t xml:space="preserve"> plnění uveden</w:t>
      </w:r>
      <w:r>
        <w:rPr>
          <w:rFonts w:cs="Arial"/>
          <w:sz w:val="20"/>
        </w:rPr>
        <w:t>ého</w:t>
      </w:r>
      <w:r w:rsidRPr="007549B6">
        <w:rPr>
          <w:rFonts w:cs="Arial"/>
          <w:sz w:val="20"/>
        </w:rPr>
        <w:t xml:space="preserve"> </w:t>
      </w:r>
      <w:r w:rsidRPr="007549B6">
        <w:rPr>
          <w:rFonts w:cs="Arial"/>
          <w:b/>
          <w:sz w:val="20"/>
        </w:rPr>
        <w:t>v čl. 2,</w:t>
      </w:r>
      <w:r w:rsidRPr="007549B6">
        <w:rPr>
          <w:rFonts w:cs="Arial"/>
          <w:sz w:val="20"/>
        </w:rPr>
        <w:t xml:space="preserve"> odst. 2.2 </w:t>
      </w:r>
      <w:r w:rsidRPr="002270C9">
        <w:rPr>
          <w:rFonts w:cs="Arial"/>
          <w:sz w:val="20"/>
        </w:rPr>
        <w:t>bod 2.2.4 této</w:t>
      </w:r>
      <w:r w:rsidRPr="007549B6">
        <w:rPr>
          <w:rFonts w:cs="Arial"/>
          <w:sz w:val="20"/>
        </w:rPr>
        <w:t xml:space="preserve"> smlouvy je zhotovitel povinen zaplatit objednateli smluvní pokutu </w:t>
      </w:r>
      <w:r w:rsidRPr="007549B6">
        <w:rPr>
          <w:rFonts w:cs="Arial"/>
          <w:b/>
          <w:sz w:val="20"/>
        </w:rPr>
        <w:t xml:space="preserve">ve výši </w:t>
      </w:r>
      <w:r w:rsidRPr="007549B6">
        <w:rPr>
          <w:rFonts w:cs="Arial"/>
          <w:b/>
          <w:bCs/>
          <w:sz w:val="20"/>
        </w:rPr>
        <w:t>0,5%</w:t>
      </w:r>
      <w:r w:rsidRPr="007549B6">
        <w:rPr>
          <w:rFonts w:cs="Arial"/>
          <w:sz w:val="20"/>
        </w:rPr>
        <w:t xml:space="preserve"> z ceny celého díla, a to za každý i započatý den prodlení</w:t>
      </w:r>
      <w:r>
        <w:rPr>
          <w:rFonts w:cs="Arial"/>
          <w:sz w:val="20"/>
        </w:rPr>
        <w:t>.</w:t>
      </w:r>
    </w:p>
    <w:p w:rsidR="0096132D" w:rsidRPr="007549B6" w:rsidRDefault="0097420E" w:rsidP="0097420E">
      <w:pPr>
        <w:tabs>
          <w:tab w:val="num" w:pos="567"/>
        </w:tabs>
        <w:spacing w:before="80"/>
        <w:ind w:left="567" w:hanging="567"/>
        <w:rPr>
          <w:rFonts w:cs="Arial"/>
          <w:sz w:val="20"/>
        </w:rPr>
      </w:pPr>
      <w:r>
        <w:rPr>
          <w:rFonts w:cs="Arial"/>
          <w:sz w:val="20"/>
        </w:rPr>
        <w:t>18.4</w:t>
      </w:r>
      <w:r>
        <w:rPr>
          <w:rFonts w:cs="Arial"/>
          <w:sz w:val="20"/>
        </w:rPr>
        <w:tab/>
      </w:r>
      <w:r w:rsidR="0096132D" w:rsidRPr="007549B6">
        <w:rPr>
          <w:rFonts w:cs="Arial"/>
          <w:sz w:val="20"/>
        </w:rPr>
        <w:t xml:space="preserve">V případě porušení závazku o utajování informací (čl. 19) je strana, která závazek poruší, povinna uhradit druhé straně smluvní pokutu ve výši </w:t>
      </w:r>
      <w:r w:rsidR="0096132D" w:rsidRPr="007549B6">
        <w:rPr>
          <w:rFonts w:cs="Arial"/>
          <w:bCs/>
          <w:sz w:val="20"/>
        </w:rPr>
        <w:t>50 000,-</w:t>
      </w:r>
      <w:r w:rsidR="0096132D" w:rsidRPr="007549B6">
        <w:rPr>
          <w:rFonts w:cs="Arial"/>
          <w:sz w:val="20"/>
        </w:rPr>
        <w:t xml:space="preserve"> Kč za každý jednotlivý případ. </w:t>
      </w:r>
    </w:p>
    <w:p w:rsidR="0097420E" w:rsidRPr="001E0709" w:rsidRDefault="0097420E" w:rsidP="0097420E">
      <w:pPr>
        <w:tabs>
          <w:tab w:val="left" w:pos="567"/>
        </w:tabs>
        <w:spacing w:before="80"/>
        <w:ind w:left="567" w:hanging="567"/>
        <w:rPr>
          <w:rFonts w:cs="Arial"/>
          <w:sz w:val="20"/>
        </w:rPr>
      </w:pPr>
      <w:r w:rsidRPr="001E0709">
        <w:rPr>
          <w:rFonts w:cs="Arial"/>
          <w:sz w:val="20"/>
        </w:rPr>
        <w:t xml:space="preserve">18.5 </w:t>
      </w:r>
      <w:r w:rsidRPr="001E0709">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97420E" w:rsidRPr="001E0709" w:rsidRDefault="0097420E" w:rsidP="0097420E">
      <w:pPr>
        <w:tabs>
          <w:tab w:val="left" w:pos="993"/>
        </w:tabs>
        <w:spacing w:before="80"/>
        <w:ind w:left="993" w:hanging="426"/>
        <w:rPr>
          <w:rFonts w:cs="Arial"/>
          <w:sz w:val="20"/>
        </w:rPr>
      </w:pPr>
      <w:r w:rsidRPr="001E0709">
        <w:rPr>
          <w:rFonts w:cs="Arial"/>
          <w:sz w:val="20"/>
        </w:rPr>
        <w:t>-</w:t>
      </w:r>
      <w:r w:rsidRPr="001E0709">
        <w:rPr>
          <w:rFonts w:cs="Arial"/>
          <w:sz w:val="20"/>
        </w:rPr>
        <w:tab/>
        <w:t>zmocněný zástupce ve smyslu této smlouvy o dílo,</w:t>
      </w:r>
    </w:p>
    <w:p w:rsidR="0097420E" w:rsidRPr="001E0709" w:rsidRDefault="0097420E" w:rsidP="001E0709">
      <w:pPr>
        <w:tabs>
          <w:tab w:val="left" w:pos="993"/>
        </w:tabs>
        <w:ind w:left="993" w:hanging="426"/>
        <w:rPr>
          <w:rFonts w:cs="Arial"/>
          <w:sz w:val="20"/>
        </w:rPr>
      </w:pPr>
      <w:r w:rsidRPr="001E0709">
        <w:rPr>
          <w:rFonts w:cs="Arial"/>
          <w:sz w:val="20"/>
        </w:rPr>
        <w:t>-</w:t>
      </w:r>
      <w:r w:rsidRPr="001E0709">
        <w:rPr>
          <w:rFonts w:cs="Arial"/>
          <w:sz w:val="20"/>
        </w:rPr>
        <w:tab/>
        <w:t xml:space="preserve">zaměstnanci útvaru bezpečnosti a životního prostředí. </w:t>
      </w:r>
    </w:p>
    <w:p w:rsidR="0096132D" w:rsidRPr="005F3A5B" w:rsidRDefault="0096132D" w:rsidP="0096132D">
      <w:pPr>
        <w:spacing w:before="80"/>
        <w:ind w:left="567" w:hanging="567"/>
        <w:rPr>
          <w:rFonts w:cs="Arial"/>
          <w:sz w:val="20"/>
        </w:rPr>
      </w:pPr>
      <w:r w:rsidRPr="00F05F48">
        <w:rPr>
          <w:rFonts w:cs="Arial"/>
          <w:sz w:val="20"/>
        </w:rPr>
        <w:t>18.</w:t>
      </w:r>
      <w:r w:rsidR="0097420E">
        <w:rPr>
          <w:rFonts w:cs="Arial"/>
          <w:sz w:val="20"/>
        </w:rPr>
        <w:t>6</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w:t>
      </w:r>
      <w:r w:rsidR="0097420E">
        <w:rPr>
          <w:rFonts w:cs="Arial"/>
          <w:sz w:val="20"/>
        </w:rPr>
        <w:t>7</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w:t>
      </w:r>
      <w:r w:rsidR="0097420E">
        <w:rPr>
          <w:rFonts w:cs="Arial"/>
          <w:sz w:val="20"/>
        </w:rPr>
        <w:t>8</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w:t>
      </w:r>
      <w:r w:rsidR="0097420E">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97420E" w:rsidRDefault="0097420E" w:rsidP="0097420E">
      <w:pPr>
        <w:spacing w:before="60"/>
        <w:ind w:left="567" w:hanging="567"/>
        <w:rPr>
          <w:rFonts w:cs="Arial"/>
          <w:sz w:val="20"/>
        </w:rPr>
      </w:pPr>
      <w:r>
        <w:rPr>
          <w:rFonts w:cs="Arial"/>
          <w:sz w:val="20"/>
        </w:rPr>
        <w:t>1810</w:t>
      </w:r>
      <w:r>
        <w:rPr>
          <w:rFonts w:cs="Arial"/>
          <w:sz w:val="20"/>
        </w:rPr>
        <w:tab/>
        <w:t>Z</w:t>
      </w:r>
      <w:r w:rsidR="002C3D1F" w:rsidRPr="0097420E">
        <w:rPr>
          <w:rFonts w:cs="Arial"/>
          <w:sz w:val="20"/>
        </w:rPr>
        <w:t>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97420E" w:rsidRDefault="0097420E" w:rsidP="0097420E">
      <w:pPr>
        <w:spacing w:before="120"/>
        <w:ind w:left="567" w:hanging="567"/>
        <w:rPr>
          <w:rFonts w:cs="Arial"/>
          <w:sz w:val="20"/>
        </w:rPr>
      </w:pPr>
      <w:r>
        <w:rPr>
          <w:rFonts w:cs="Arial"/>
          <w:sz w:val="20"/>
        </w:rPr>
        <w:t>18.11</w:t>
      </w:r>
      <w:r>
        <w:rPr>
          <w:rFonts w:cs="Arial"/>
          <w:sz w:val="20"/>
        </w:rPr>
        <w:tab/>
      </w:r>
      <w:r w:rsidR="002C3D1F" w:rsidRPr="0097420E">
        <w:rPr>
          <w:rFonts w:cs="Arial"/>
          <w:sz w:val="20"/>
        </w:rPr>
        <w:t xml:space="preserve">Ujednáním o smluvní pokutě a/nebo úrocích z prodlení není dotčeno právo věřitele požadovat náhradu škody, a to </w:t>
      </w:r>
      <w:r w:rsidR="00E51ACA" w:rsidRPr="0097420E">
        <w:rPr>
          <w:rFonts w:cs="Arial"/>
          <w:sz w:val="20"/>
        </w:rPr>
        <w:t>vedle smluvní pokuty</w:t>
      </w:r>
      <w:r w:rsidR="002C3D1F" w:rsidRPr="0097420E">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1E0709" w:rsidRDefault="005C1144" w:rsidP="005C1144">
      <w:pPr>
        <w:numPr>
          <w:ilvl w:val="1"/>
          <w:numId w:val="19"/>
        </w:numPr>
        <w:tabs>
          <w:tab w:val="clear" w:pos="705"/>
          <w:tab w:val="num" w:pos="567"/>
        </w:tabs>
        <w:spacing w:before="120"/>
        <w:ind w:left="567" w:hanging="567"/>
        <w:rPr>
          <w:rFonts w:cs="Arial"/>
          <w:sz w:val="20"/>
        </w:rPr>
      </w:pPr>
      <w:r w:rsidRPr="001E0709">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w:t>
      </w:r>
    </w:p>
    <w:p w:rsidR="0096132D" w:rsidRPr="001E0709" w:rsidRDefault="005C1144" w:rsidP="0096132D">
      <w:pPr>
        <w:numPr>
          <w:ilvl w:val="1"/>
          <w:numId w:val="16"/>
        </w:numPr>
        <w:tabs>
          <w:tab w:val="clear" w:pos="420"/>
          <w:tab w:val="num" w:pos="709"/>
        </w:tabs>
        <w:spacing w:before="80"/>
        <w:ind w:left="709" w:hanging="709"/>
        <w:rPr>
          <w:rFonts w:cs="Arial"/>
          <w:sz w:val="20"/>
        </w:rPr>
      </w:pPr>
      <w:r w:rsidRPr="001E0709">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3 této smlouvy. Zhotovitel se zavazuje své zaměstnance včetně zaměstnanců svých poddodavatelů s dokumentem seznámit</w:t>
      </w:r>
      <w:r w:rsidRPr="001E0709">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1E0709">
        <w:rPr>
          <w:rFonts w:cs="Arial"/>
          <w:sz w:val="20"/>
        </w:rPr>
        <w:t xml:space="preserve">Smluvní strany nesmějí převádět na jiné osoby úplně nebo zčásti práva a povinnosti vyplývající pro ně </w:t>
      </w:r>
      <w:r w:rsidRPr="005A7218">
        <w:rPr>
          <w:rFonts w:cs="Arial"/>
          <w:sz w:val="20"/>
        </w:rPr>
        <w:t xml:space="preserve">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Pr="00CC2A9B" w:rsidRDefault="00CC2A9B" w:rsidP="00CC2A9B"/>
    <w:p w:rsidR="006061A2" w:rsidRDefault="006061A2">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1E0709">
        <w:rPr>
          <w:rFonts w:ascii="Arial" w:hAnsi="Arial" w:cs="Arial"/>
          <w:b/>
          <w:sz w:val="20"/>
        </w:rPr>
        <w:t>a) Projekt</w:t>
      </w:r>
      <w:r w:rsidR="00552269" w:rsidRPr="001E070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1E0709">
        <w:rPr>
          <w:rFonts w:ascii="Arial" w:hAnsi="Arial" w:cs="Arial"/>
          <w:snapToGrid w:val="0"/>
          <w:sz w:val="20"/>
        </w:rPr>
        <w:t xml:space="preserve">- Geodetické práce </w:t>
      </w:r>
      <w:r w:rsidR="00624034" w:rsidRPr="001E0709">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sidRPr="001E0709">
        <w:rPr>
          <w:rFonts w:ascii="Arial" w:hAnsi="Arial" w:cs="Arial"/>
          <w:snapToGrid w:val="0"/>
          <w:sz w:val="20"/>
        </w:rPr>
        <w:t xml:space="preserve">- </w:t>
      </w:r>
      <w:r w:rsidR="00176ED2" w:rsidRPr="001E0709">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 Kč</w:t>
      </w:r>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1E0709">
        <w:rPr>
          <w:rFonts w:cs="Arial"/>
          <w:b/>
          <w:sz w:val="20"/>
        </w:rPr>
        <w:t xml:space="preserve">b) </w:t>
      </w:r>
      <w:r w:rsidRPr="001E0709">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5369B4" w:rsidRPr="007A327F" w:rsidRDefault="00176ED2" w:rsidP="005369B4">
      <w:pPr>
        <w:pStyle w:val="Zhlav"/>
        <w:tabs>
          <w:tab w:val="clear" w:pos="9071"/>
          <w:tab w:val="num" w:pos="851"/>
          <w:tab w:val="right" w:pos="7513"/>
        </w:tabs>
        <w:ind w:left="851" w:right="-11" w:firstLine="283"/>
        <w:rPr>
          <w:rFonts w:cs="Arial"/>
          <w:sz w:val="20"/>
        </w:rPr>
      </w:pPr>
      <w:r w:rsidRPr="001E0709">
        <w:rPr>
          <w:rFonts w:cs="Arial"/>
          <w:sz w:val="20"/>
        </w:rPr>
        <w:t xml:space="preserve">- </w:t>
      </w:r>
      <w:r w:rsidR="005369B4" w:rsidRPr="001E0709">
        <w:rPr>
          <w:bCs/>
          <w:i/>
          <w:iCs/>
          <w:sz w:val="20"/>
        </w:rPr>
        <w:t>dle výkazu výměr stavební části</w:t>
      </w:r>
    </w:p>
    <w:p w:rsidR="005369B4" w:rsidRDefault="008B1E19" w:rsidP="008B1E19">
      <w:pPr>
        <w:pStyle w:val="Zhlav"/>
        <w:tabs>
          <w:tab w:val="clear" w:pos="4819"/>
          <w:tab w:val="clear" w:pos="9071"/>
          <w:tab w:val="left" w:pos="3630"/>
        </w:tabs>
        <w:ind w:left="851" w:right="-11" w:firstLine="284"/>
        <w:rPr>
          <w:rFonts w:cs="Arial"/>
          <w:b/>
          <w:sz w:val="20"/>
        </w:rPr>
      </w:pPr>
      <w:r>
        <w:rPr>
          <w:rFonts w:cs="Arial"/>
          <w:b/>
          <w:sz w:val="20"/>
        </w:rPr>
        <w:tab/>
      </w:r>
    </w:p>
    <w:p w:rsidR="00176ED2" w:rsidRPr="007A327F" w:rsidRDefault="00176ED2" w:rsidP="005369B4">
      <w:pPr>
        <w:pStyle w:val="Zhlav"/>
        <w:tabs>
          <w:tab w:val="clear" w:pos="4819"/>
          <w:tab w:val="clear" w:pos="9071"/>
          <w:tab w:val="right" w:pos="8505"/>
        </w:tabs>
        <w:ind w:left="851" w:right="-11"/>
        <w:rPr>
          <w:rFonts w:cs="Arial"/>
          <w:b/>
          <w:sz w:val="20"/>
        </w:rPr>
      </w:pPr>
      <w:r w:rsidRPr="001E0709">
        <w:rPr>
          <w:rFonts w:cs="Arial"/>
          <w:b/>
          <w:sz w:val="20"/>
        </w:rPr>
        <w:t>c) Technologická část</w:t>
      </w:r>
      <w:r>
        <w:rPr>
          <w:rFonts w:cs="Arial"/>
          <w:b/>
          <w:sz w:val="20"/>
        </w:rPr>
        <w:tab/>
      </w:r>
      <w:r w:rsidRPr="007A327F">
        <w:rPr>
          <w:rFonts w:cs="Arial"/>
          <w:b/>
          <w:sz w:val="20"/>
          <w:highlight w:val="yellow"/>
        </w:rPr>
        <w:t>……………… ,- Kč</w:t>
      </w:r>
    </w:p>
    <w:p w:rsidR="00DF3305" w:rsidRPr="001E0709" w:rsidRDefault="005369B4" w:rsidP="00F2476A">
      <w:pPr>
        <w:pStyle w:val="Zhlav"/>
        <w:tabs>
          <w:tab w:val="clear" w:pos="9071"/>
          <w:tab w:val="num" w:pos="851"/>
          <w:tab w:val="right" w:pos="7513"/>
        </w:tabs>
        <w:ind w:left="851" w:right="-11" w:firstLine="283"/>
        <w:rPr>
          <w:bCs/>
          <w:i/>
          <w:iCs/>
          <w:sz w:val="20"/>
        </w:rPr>
      </w:pPr>
      <w:r w:rsidRPr="001E0709">
        <w:rPr>
          <w:bCs/>
          <w:i/>
          <w:iCs/>
          <w:sz w:val="20"/>
        </w:rPr>
        <w:t xml:space="preserve">- </w:t>
      </w:r>
      <w:r w:rsidR="00552269" w:rsidRPr="001E0709">
        <w:rPr>
          <w:bCs/>
          <w:i/>
          <w:iCs/>
          <w:sz w:val="20"/>
        </w:rPr>
        <w:t>dle specifikace potrubního materiálu</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1E0709">
        <w:rPr>
          <w:rFonts w:cs="Arial"/>
          <w:b/>
          <w:sz w:val="20"/>
        </w:rPr>
        <w:t>d) ZOV</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1E0709">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5369B4" w:rsidP="005369B4">
      <w:pPr>
        <w:tabs>
          <w:tab w:val="num" w:pos="851"/>
        </w:tabs>
        <w:ind w:left="851" w:right="-11" w:firstLine="283"/>
        <w:rPr>
          <w:rFonts w:cs="Arial"/>
          <w:sz w:val="20"/>
        </w:rPr>
      </w:pPr>
      <w:r w:rsidRPr="001E0709">
        <w:rPr>
          <w:rFonts w:cs="Arial"/>
          <w:i/>
          <w:iCs/>
          <w:sz w:val="20"/>
        </w:rPr>
        <w:t>(</w:t>
      </w:r>
      <w:r w:rsidR="0043100D" w:rsidRPr="001E0709">
        <w:rPr>
          <w:rFonts w:cs="Arial"/>
          <w:i/>
          <w:iCs/>
          <w:sz w:val="20"/>
        </w:rPr>
        <w:t>zhotovitel</w:t>
      </w:r>
      <w:r w:rsidR="00176ED2" w:rsidRPr="001E0709">
        <w:rPr>
          <w:rFonts w:cs="Arial"/>
          <w:i/>
          <w:iCs/>
          <w:sz w:val="20"/>
        </w:rPr>
        <w:t xml:space="preserve"> </w:t>
      </w:r>
      <w:r w:rsidRPr="001E0709">
        <w:rPr>
          <w:rFonts w:cs="Arial"/>
          <w:i/>
          <w:iCs/>
          <w:sz w:val="20"/>
        </w:rPr>
        <w:t xml:space="preserve">uvede </w:t>
      </w:r>
      <w:r w:rsidR="00176ED2" w:rsidRPr="001E0709">
        <w:rPr>
          <w:rFonts w:cs="Arial"/>
          <w:i/>
          <w:iCs/>
          <w:sz w:val="20"/>
        </w:rPr>
        <w:t>dle svého uvážení a zkušeností</w:t>
      </w:r>
      <w:r w:rsidR="00176ED2" w:rsidRPr="001E0709">
        <w:rPr>
          <w:rFonts w:cs="Arial"/>
          <w:sz w:val="20"/>
        </w:rPr>
        <w:t>)</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1E0709">
        <w:rPr>
          <w:rFonts w:cs="Arial"/>
          <w:b/>
          <w:sz w:val="20"/>
        </w:rPr>
        <w:t>f) Velkoplošný informační panel</w:t>
      </w:r>
      <w:r w:rsidRPr="007A327F">
        <w:rPr>
          <w:rFonts w:cs="Arial"/>
          <w:b/>
          <w:sz w:val="20"/>
        </w:rPr>
        <w:t xml:space="preserve">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1E0709">
        <w:rPr>
          <w:rFonts w:cs="Arial"/>
          <w:b/>
          <w:sz w:val="20"/>
        </w:rPr>
        <w:t>g) Autorský dozor</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1E0709">
        <w:rPr>
          <w:bCs/>
          <w:i/>
          <w:iCs/>
          <w:szCs w:val="20"/>
        </w:rPr>
        <w:t>(položky a + b + c + d + e + f + g)</w:t>
      </w:r>
      <w:r w:rsidRPr="007A327F">
        <w:rPr>
          <w:bCs/>
          <w:i/>
          <w:iCs/>
          <w:szCs w:val="20"/>
        </w:rPr>
        <w:t xml:space="preserve"> </w:t>
      </w:r>
    </w:p>
    <w:p w:rsidR="00176ED2" w:rsidRPr="007A327F" w:rsidRDefault="009C0933" w:rsidP="009404E4">
      <w:pPr>
        <w:pStyle w:val="Zhlav"/>
        <w:tabs>
          <w:tab w:val="clear" w:pos="9071"/>
          <w:tab w:val="num" w:pos="851"/>
          <w:tab w:val="right" w:pos="8505"/>
        </w:tabs>
        <w:spacing w:before="360"/>
        <w:ind w:left="851" w:right="-11"/>
        <w:rPr>
          <w:rFonts w:cs="Arial"/>
          <w:b/>
          <w:sz w:val="20"/>
        </w:rPr>
      </w:pPr>
      <w:r w:rsidRPr="007549B6">
        <w:rPr>
          <w:rFonts w:cs="Arial"/>
          <w:b/>
          <w:sz w:val="20"/>
        </w:rPr>
        <w:t xml:space="preserve">h) </w:t>
      </w:r>
      <w:r w:rsidR="00176ED2" w:rsidRPr="007A327F">
        <w:rPr>
          <w:rFonts w:cs="Arial"/>
          <w:b/>
          <w:sz w:val="20"/>
        </w:rPr>
        <w:t xml:space="preserve">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Nabídková cena</w:t>
      </w:r>
      <w:r w:rsidR="002C3D1F">
        <w:rPr>
          <w:rFonts w:cs="Arial"/>
          <w:b/>
          <w:sz w:val="24"/>
          <w:szCs w:val="24"/>
        </w:rPr>
        <w:t xml:space="preserve">                                                       </w:t>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1E0709">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3B1656" w:rsidRDefault="003B1656" w:rsidP="00A65507">
      <w:pPr>
        <w:pStyle w:val="Nadpis3"/>
        <w:spacing w:before="240"/>
        <w:ind w:left="0"/>
        <w:jc w:val="left"/>
        <w:rPr>
          <w:rFonts w:ascii="Arial" w:hAnsi="Arial" w:cs="Arial"/>
          <w:bCs/>
          <w:iCs/>
          <w:sz w:val="20"/>
        </w:rPr>
      </w:pP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4E718B" w:rsidRDefault="00DF3D03" w:rsidP="00DF3D03">
      <w:pPr>
        <w:jc w:val="center"/>
        <w:rPr>
          <w:rFonts w:cs="Arial"/>
          <w:b/>
        </w:rPr>
      </w:pPr>
      <w:r w:rsidRPr="004E718B">
        <w:rPr>
          <w:rFonts w:cs="Arial"/>
          <w:b/>
        </w:rPr>
        <w:t xml:space="preserve">SEZNAM </w:t>
      </w:r>
      <w:r w:rsidR="00474373" w:rsidRPr="004E718B">
        <w:rPr>
          <w:rFonts w:cs="Arial"/>
          <w:b/>
        </w:rPr>
        <w:t>POD</w:t>
      </w:r>
      <w:r w:rsidRPr="004E718B">
        <w:rPr>
          <w:rFonts w:cs="Arial"/>
          <w:b/>
        </w:rPr>
        <w:t xml:space="preserve">DODAVATELŮ, </w:t>
      </w:r>
    </w:p>
    <w:p w:rsidR="00DF3D03" w:rsidRPr="008B1E19" w:rsidRDefault="00DF3D03" w:rsidP="00DF3D03">
      <w:pPr>
        <w:spacing w:before="60"/>
        <w:jc w:val="center"/>
        <w:rPr>
          <w:rFonts w:cs="Arial"/>
          <w:b/>
          <w:sz w:val="22"/>
          <w:szCs w:val="22"/>
        </w:rPr>
      </w:pPr>
      <w:r w:rsidRPr="004E718B">
        <w:rPr>
          <w:rFonts w:cs="Arial"/>
          <w:b/>
          <w:sz w:val="22"/>
          <w:szCs w:val="22"/>
        </w:rPr>
        <w:t xml:space="preserve">kteří se budou podílet na plnění zakázky </w:t>
      </w:r>
      <w:r w:rsidR="00E83881" w:rsidRPr="004E718B">
        <w:rPr>
          <w:rFonts w:cs="Arial"/>
          <w:b/>
          <w:sz w:val="22"/>
          <w:szCs w:val="22"/>
        </w:rPr>
        <w:t>„</w:t>
      </w:r>
      <w:r w:rsidR="00997017" w:rsidRPr="004E718B">
        <w:rPr>
          <w:rFonts w:cs="Arial"/>
          <w:b/>
          <w:sz w:val="22"/>
          <w:szCs w:val="22"/>
        </w:rPr>
        <w:t>Modernizace rozvodů tep</w:t>
      </w:r>
      <w:r w:rsidR="00BC53F8" w:rsidRPr="004E718B">
        <w:rPr>
          <w:rFonts w:cs="Arial"/>
          <w:b/>
          <w:sz w:val="22"/>
          <w:szCs w:val="22"/>
        </w:rPr>
        <w:t>la Most ST, a.s. v roce 201</w:t>
      </w:r>
      <w:r w:rsidR="00630A57" w:rsidRPr="004E718B">
        <w:rPr>
          <w:rFonts w:cs="Arial"/>
          <w:b/>
          <w:sz w:val="22"/>
          <w:szCs w:val="22"/>
        </w:rPr>
        <w:t>9</w:t>
      </w:r>
      <w:r w:rsidR="00BC53F8" w:rsidRPr="004E718B">
        <w:rPr>
          <w:rFonts w:cs="Arial"/>
          <w:b/>
          <w:sz w:val="22"/>
          <w:szCs w:val="22"/>
        </w:rPr>
        <w:t xml:space="preserve"> – </w:t>
      </w:r>
      <w:r w:rsidR="007D691B" w:rsidRPr="004E718B">
        <w:rPr>
          <w:b/>
        </w:rPr>
        <w:t>R</w:t>
      </w:r>
      <w:r w:rsidR="0097420E" w:rsidRPr="004E718B">
        <w:rPr>
          <w:b/>
        </w:rPr>
        <w:t>EKO</w:t>
      </w:r>
      <w:r w:rsidR="007D691B" w:rsidRPr="004E718B">
        <w:rPr>
          <w:b/>
        </w:rPr>
        <w:t xml:space="preserve"> tepelné sítě Velebudice - úsek odbočná větev k VSV1</w:t>
      </w:r>
      <w:r w:rsidR="004A1C81" w:rsidRPr="004E718B">
        <w:rPr>
          <w:rFonts w:cs="Arial"/>
          <w:b/>
          <w:sz w:val="22"/>
          <w:szCs w:val="22"/>
        </w:rPr>
        <w:t>“</w:t>
      </w:r>
      <w:r w:rsidR="004A1C81" w:rsidRPr="007616DF">
        <w:rPr>
          <w:rFonts w:cs="Arial"/>
          <w:b/>
          <w:sz w:val="22"/>
          <w:szCs w:val="22"/>
        </w:rPr>
        <w:t xml:space="preserve"> </w:t>
      </w:r>
      <w:r w:rsidR="00E83881" w:rsidRPr="00E83881">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4E718B" w:rsidRDefault="00630A57" w:rsidP="00630A57">
      <w:pPr>
        <w:tabs>
          <w:tab w:val="left" w:pos="1134"/>
        </w:tabs>
        <w:spacing w:before="80"/>
        <w:rPr>
          <w:rFonts w:cs="Arial"/>
          <w:b/>
          <w:bCs/>
          <w:iCs/>
          <w:sz w:val="20"/>
        </w:rPr>
      </w:pPr>
      <w:r>
        <w:rPr>
          <w:rFonts w:cs="Arial"/>
          <w:bCs/>
          <w:iCs/>
          <w:sz w:val="20"/>
        </w:rPr>
        <w:br w:type="page"/>
      </w:r>
      <w:r w:rsidRPr="004E718B">
        <w:rPr>
          <w:b/>
          <w:bCs/>
          <w:snapToGrid w:val="0"/>
          <w:sz w:val="22"/>
          <w:szCs w:val="22"/>
        </w:rPr>
        <w:t xml:space="preserve">Příloha č. 3 </w:t>
      </w:r>
      <w:r w:rsidR="00AC0986" w:rsidRPr="004E718B">
        <w:rPr>
          <w:rFonts w:cs="Arial"/>
          <w:b/>
          <w:bCs/>
          <w:iCs/>
          <w:sz w:val="20"/>
        </w:rPr>
        <w:t>Smlouvy o dílo</w:t>
      </w:r>
    </w:p>
    <w:p w:rsidR="00630A57" w:rsidRPr="004E718B" w:rsidRDefault="00630A57" w:rsidP="00630A57">
      <w:pPr>
        <w:pStyle w:val="Nadpis1"/>
        <w:ind w:left="0"/>
        <w:rPr>
          <w:color w:val="auto"/>
        </w:rPr>
      </w:pPr>
    </w:p>
    <w:p w:rsidR="00630A57" w:rsidRPr="004E718B" w:rsidRDefault="00630A57" w:rsidP="00630A57">
      <w:pPr>
        <w:jc w:val="center"/>
        <w:outlineLvl w:val="0"/>
        <w:rPr>
          <w:b/>
          <w:bCs/>
          <w:kern w:val="36"/>
          <w:sz w:val="28"/>
          <w:szCs w:val="28"/>
        </w:rPr>
      </w:pPr>
      <w:r w:rsidRPr="004E718B">
        <w:rPr>
          <w:b/>
          <w:bCs/>
          <w:kern w:val="36"/>
          <w:sz w:val="28"/>
          <w:szCs w:val="28"/>
        </w:rPr>
        <w:t>INFORMACE</w:t>
      </w:r>
    </w:p>
    <w:p w:rsidR="00630A57" w:rsidRPr="004E718B" w:rsidRDefault="00630A57" w:rsidP="00630A57">
      <w:pPr>
        <w:jc w:val="center"/>
        <w:outlineLvl w:val="0"/>
        <w:rPr>
          <w:b/>
          <w:sz w:val="28"/>
          <w:szCs w:val="28"/>
        </w:rPr>
      </w:pPr>
      <w:r w:rsidRPr="004E718B">
        <w:rPr>
          <w:b/>
          <w:bCs/>
          <w:kern w:val="36"/>
          <w:sz w:val="28"/>
          <w:szCs w:val="28"/>
        </w:rPr>
        <w:t xml:space="preserve">O ZPRACOVÁNÍ OSOBNÍCH ÚDAJŮ </w:t>
      </w:r>
      <w:r w:rsidRPr="004E718B">
        <w:rPr>
          <w:b/>
          <w:sz w:val="28"/>
          <w:szCs w:val="28"/>
        </w:rPr>
        <w:t>ZÍSKANÝCH od subjektu údajů i Z JINÝCH ZDROJŮ</w:t>
      </w:r>
    </w:p>
    <w:p w:rsidR="00630A57" w:rsidRPr="004E718B" w:rsidRDefault="00630A57" w:rsidP="00630A57">
      <w:pPr>
        <w:spacing w:before="120"/>
        <w:rPr>
          <w:rFonts w:cs="Arial"/>
          <w:b/>
          <w:sz w:val="20"/>
        </w:rPr>
      </w:pPr>
      <w:r w:rsidRPr="004E718B">
        <w:rPr>
          <w:rFonts w:cs="Arial"/>
          <w:b/>
          <w:sz w:val="20"/>
        </w:rPr>
        <w:t>Preambule</w:t>
      </w:r>
    </w:p>
    <w:p w:rsidR="00630A57" w:rsidRPr="004E718B" w:rsidRDefault="00630A57" w:rsidP="00630A57">
      <w:pPr>
        <w:spacing w:before="60"/>
        <w:rPr>
          <w:rFonts w:cs="Arial"/>
          <w:sz w:val="20"/>
        </w:rPr>
      </w:pPr>
      <w:r w:rsidRPr="004E718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4E718B">
        <w:rPr>
          <w:rFonts w:cs="Arial"/>
          <w:b/>
          <w:sz w:val="20"/>
        </w:rPr>
        <w:t xml:space="preserve">společnosti </w:t>
      </w:r>
      <w:r w:rsidR="008F6782" w:rsidRPr="004E718B">
        <w:rPr>
          <w:rFonts w:cs="Arial"/>
          <w:sz w:val="20"/>
        </w:rPr>
        <w:t>Severočeská teplárenská</w:t>
      </w:r>
      <w:r w:rsidRPr="004E718B">
        <w:rPr>
          <w:rFonts w:cs="Arial"/>
          <w:sz w:val="20"/>
        </w:rPr>
        <w:t>, a. s.</w:t>
      </w:r>
      <w:r w:rsidRPr="004E718B">
        <w:rPr>
          <w:rStyle w:val="Znakapoznpodarou"/>
          <w:rFonts w:eastAsia="Calibri" w:cs="Arial"/>
          <w:sz w:val="20"/>
        </w:rPr>
        <w:footnoteReference w:id="1"/>
      </w:r>
      <w:r w:rsidRPr="004E718B">
        <w:rPr>
          <w:rFonts w:cs="Arial"/>
          <w:sz w:val="20"/>
        </w:rPr>
        <w:t xml:space="preserve"> článkem 13 a 14 GDPR</w:t>
      </w:r>
      <w:r w:rsidRPr="004E718B">
        <w:rPr>
          <w:rStyle w:val="Znakapoznpodarou"/>
          <w:rFonts w:eastAsia="Calibri" w:cs="Arial"/>
          <w:sz w:val="20"/>
        </w:rPr>
        <w:footnoteReference w:id="2"/>
      </w:r>
      <w:r w:rsidRPr="004E718B">
        <w:rPr>
          <w:rFonts w:cs="Arial"/>
          <w:sz w:val="20"/>
        </w:rPr>
        <w:t>.</w:t>
      </w:r>
    </w:p>
    <w:p w:rsidR="00630A57" w:rsidRPr="004E718B" w:rsidRDefault="00630A57" w:rsidP="00630A57">
      <w:pPr>
        <w:spacing w:before="120"/>
        <w:rPr>
          <w:rFonts w:cs="Arial"/>
          <w:sz w:val="20"/>
        </w:rPr>
      </w:pPr>
      <w:r w:rsidRPr="004E718B">
        <w:rPr>
          <w:rFonts w:cs="Arial"/>
          <w:sz w:val="20"/>
        </w:rPr>
        <w:t>Tento dokument je určen pro zaměstnance dodavatelů společnosti a dodavatelé jsou povinni své zaměstnance, včetně zaměstnanců svých poddodavatelů, s tímto dokumentem seznámit.</w:t>
      </w:r>
    </w:p>
    <w:p w:rsidR="00630A57" w:rsidRPr="004E718B" w:rsidRDefault="00630A57" w:rsidP="00630A57">
      <w:pPr>
        <w:spacing w:before="240"/>
        <w:rPr>
          <w:rFonts w:cs="Arial"/>
          <w:b/>
          <w:sz w:val="20"/>
        </w:rPr>
      </w:pPr>
      <w:r w:rsidRPr="004E718B">
        <w:rPr>
          <w:rFonts w:cs="Arial"/>
          <w:b/>
          <w:sz w:val="20"/>
        </w:rPr>
        <w:t>Zpracovávané osobní údaje</w:t>
      </w:r>
    </w:p>
    <w:p w:rsidR="00630A57" w:rsidRPr="004E718B" w:rsidRDefault="00630A57" w:rsidP="00630A57">
      <w:pPr>
        <w:spacing w:before="40"/>
        <w:rPr>
          <w:rFonts w:cs="Arial"/>
          <w:sz w:val="20"/>
        </w:rPr>
      </w:pPr>
      <w:r w:rsidRPr="004E718B">
        <w:rPr>
          <w:rFonts w:cs="Arial"/>
          <w:sz w:val="20"/>
        </w:rPr>
        <w:t>Předmětem zpracování jsou osobní údaje zaměstnanců dodavatele, definované v článku 4, odstavec 1) GDPR, zejména:</w:t>
      </w:r>
    </w:p>
    <w:p w:rsidR="00630A57" w:rsidRPr="004E718B" w:rsidRDefault="00630A57" w:rsidP="00630A57">
      <w:pPr>
        <w:pStyle w:val="Odstavecseseznamem"/>
        <w:keepNext/>
        <w:numPr>
          <w:ilvl w:val="0"/>
          <w:numId w:val="53"/>
        </w:numPr>
        <w:spacing w:before="120"/>
        <w:rPr>
          <w:rFonts w:cs="Arial"/>
          <w:sz w:val="20"/>
        </w:rPr>
      </w:pPr>
      <w:r w:rsidRPr="004E718B">
        <w:rPr>
          <w:rFonts w:cs="Arial"/>
          <w:sz w:val="20"/>
        </w:rPr>
        <w:t>jméno, příjmení, a datum narození, případně i akademické tituly,</w:t>
      </w:r>
    </w:p>
    <w:p w:rsidR="00630A57" w:rsidRPr="004E718B" w:rsidRDefault="00630A57" w:rsidP="00630A57">
      <w:pPr>
        <w:pStyle w:val="Odstavecseseznamem"/>
        <w:keepNext/>
        <w:numPr>
          <w:ilvl w:val="0"/>
          <w:numId w:val="53"/>
        </w:numPr>
        <w:spacing w:before="120"/>
        <w:rPr>
          <w:rFonts w:cs="Arial"/>
          <w:sz w:val="20"/>
        </w:rPr>
      </w:pPr>
      <w:r w:rsidRPr="004E718B">
        <w:rPr>
          <w:rFonts w:cs="Arial"/>
          <w:sz w:val="20"/>
        </w:rPr>
        <w:t>síťové identifikátory (elektronické adresy a podobně) týkající se výkonu práce pro naši společnost,</w:t>
      </w:r>
    </w:p>
    <w:p w:rsidR="00630A57" w:rsidRPr="004E718B" w:rsidRDefault="00630A57" w:rsidP="00630A57">
      <w:pPr>
        <w:pStyle w:val="Odstavecseseznamem"/>
        <w:keepNext/>
        <w:numPr>
          <w:ilvl w:val="0"/>
          <w:numId w:val="53"/>
        </w:numPr>
        <w:spacing w:before="120"/>
        <w:rPr>
          <w:rFonts w:cs="Arial"/>
          <w:sz w:val="20"/>
        </w:rPr>
      </w:pPr>
      <w:r w:rsidRPr="004E718B">
        <w:rPr>
          <w:rFonts w:cs="Arial"/>
          <w:sz w:val="20"/>
        </w:rPr>
        <w:t xml:space="preserve">záznamy o provedeném školení BOZP a Požární ochrany v naší společnosti, </w:t>
      </w:r>
    </w:p>
    <w:p w:rsidR="00630A57" w:rsidRPr="004E718B" w:rsidRDefault="00630A57" w:rsidP="00630A57">
      <w:pPr>
        <w:pStyle w:val="Odstavecseseznamem"/>
        <w:keepNext/>
        <w:numPr>
          <w:ilvl w:val="0"/>
          <w:numId w:val="53"/>
        </w:numPr>
        <w:spacing w:before="120"/>
        <w:rPr>
          <w:rFonts w:cs="Arial"/>
          <w:sz w:val="20"/>
        </w:rPr>
      </w:pPr>
      <w:r w:rsidRPr="004E718B">
        <w:rPr>
          <w:rFonts w:cs="Arial"/>
          <w:sz w:val="20"/>
        </w:rPr>
        <w:t xml:space="preserve">fotografie a údaje na identifikační kartu pro vstup do areálu naší společnosti. </w:t>
      </w:r>
    </w:p>
    <w:p w:rsidR="00630A57" w:rsidRPr="004E718B" w:rsidRDefault="00630A57" w:rsidP="00630A57">
      <w:pPr>
        <w:spacing w:before="160"/>
        <w:rPr>
          <w:rFonts w:cs="Arial"/>
          <w:b/>
          <w:sz w:val="20"/>
        </w:rPr>
      </w:pPr>
      <w:r w:rsidRPr="004E718B">
        <w:rPr>
          <w:rFonts w:cs="Arial"/>
          <w:b/>
          <w:sz w:val="20"/>
        </w:rPr>
        <w:t>1) Rozsah a účel zpracování osobních údajů</w:t>
      </w:r>
    </w:p>
    <w:p w:rsidR="00AC0986" w:rsidRPr="004E718B" w:rsidRDefault="00630A57" w:rsidP="00AC0986">
      <w:pPr>
        <w:spacing w:before="60"/>
        <w:rPr>
          <w:rFonts w:cs="Arial"/>
          <w:sz w:val="20"/>
        </w:rPr>
      </w:pPr>
      <w:r w:rsidRPr="004E718B">
        <w:rPr>
          <w:rFonts w:cs="Arial"/>
          <w:sz w:val="20"/>
        </w:rPr>
        <w:t xml:space="preserve">A) Správcem osobních údajů [ve smyslu článku 4, odstavec 7) GDPR] je </w:t>
      </w:r>
      <w:r w:rsidRPr="004E718B">
        <w:rPr>
          <w:rFonts w:cs="Arial"/>
          <w:b/>
          <w:sz w:val="20"/>
        </w:rPr>
        <w:t xml:space="preserve">společnost </w:t>
      </w:r>
      <w:r w:rsidR="00AC0986" w:rsidRPr="004E718B">
        <w:rPr>
          <w:rFonts w:cs="Arial"/>
          <w:sz w:val="20"/>
        </w:rPr>
        <w:t>Severočeská teplárenská</w:t>
      </w:r>
      <w:r w:rsidRPr="004E718B">
        <w:rPr>
          <w:rFonts w:cs="Arial"/>
          <w:sz w:val="20"/>
        </w:rPr>
        <w:t xml:space="preserve">, a.s., IČO: </w:t>
      </w:r>
      <w:r w:rsidR="00AC0986" w:rsidRPr="004E718B">
        <w:rPr>
          <w:rFonts w:cs="Arial"/>
          <w:sz w:val="20"/>
        </w:rPr>
        <w:t>287 33 118, se sídlem</w:t>
      </w:r>
      <w:r w:rsidR="00AC0986" w:rsidRPr="004E718B">
        <w:rPr>
          <w:rFonts w:cs="Arial"/>
          <w:snapToGrid w:val="0"/>
          <w:sz w:val="20"/>
        </w:rPr>
        <w:t xml:space="preserve"> Most, Komořany, Teplárenská 2, PSČ 434 03</w:t>
      </w:r>
      <w:r w:rsidR="00AC0986" w:rsidRPr="004E718B">
        <w:rPr>
          <w:rFonts w:cs="Arial"/>
          <w:sz w:val="20"/>
        </w:rPr>
        <w:t>, zapsaná v obchodním rejstříku vedeném u Krajského soudu v Ústí nad Labem, oddíl B, vložka 2153.</w:t>
      </w:r>
    </w:p>
    <w:p w:rsidR="00630A57" w:rsidRPr="004E718B" w:rsidRDefault="00AC0986" w:rsidP="00AC0986">
      <w:pPr>
        <w:spacing w:before="40"/>
        <w:rPr>
          <w:rFonts w:cs="Arial"/>
          <w:sz w:val="20"/>
        </w:rPr>
      </w:pPr>
      <w:r w:rsidRPr="004E718B">
        <w:rPr>
          <w:rFonts w:cs="Arial"/>
          <w:sz w:val="20"/>
        </w:rPr>
        <w:t xml:space="preserve">Internetové stránky </w:t>
      </w:r>
      <w:hyperlink r:id="rId10" w:history="1">
        <w:r w:rsidRPr="004E718B">
          <w:rPr>
            <w:rStyle w:val="Hypertextovodkaz"/>
            <w:rFonts w:cs="Arial"/>
            <w:color w:val="auto"/>
            <w:sz w:val="20"/>
          </w:rPr>
          <w:t>www.setep.cz</w:t>
        </w:r>
      </w:hyperlink>
      <w:r w:rsidRPr="004E718B">
        <w:rPr>
          <w:rFonts w:cs="Arial"/>
          <w:sz w:val="20"/>
        </w:rPr>
        <w:t xml:space="preserve">, ID datové schránky: </w:t>
      </w:r>
      <w:proofErr w:type="spellStart"/>
      <w:r w:rsidRPr="004E718B">
        <w:rPr>
          <w:rFonts w:cs="Arial"/>
          <w:sz w:val="20"/>
        </w:rPr>
        <w:t>ighvtfd</w:t>
      </w:r>
      <w:proofErr w:type="spellEnd"/>
      <w:r w:rsidR="00630A57" w:rsidRPr="004E718B">
        <w:rPr>
          <w:rFonts w:cs="Arial"/>
          <w:sz w:val="20"/>
        </w:rPr>
        <w:t>.</w:t>
      </w:r>
    </w:p>
    <w:p w:rsidR="00D23082" w:rsidRDefault="00D23082" w:rsidP="00D23082">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4E718B" w:rsidRDefault="00630A57" w:rsidP="00630A57">
      <w:pPr>
        <w:spacing w:before="120"/>
        <w:rPr>
          <w:rFonts w:cs="Arial"/>
          <w:sz w:val="20"/>
        </w:rPr>
      </w:pPr>
      <w:r w:rsidRPr="004E718B">
        <w:rPr>
          <w:rFonts w:cs="Arial"/>
          <w:sz w:val="20"/>
        </w:rPr>
        <w:t>C) Právní základ a účel zpracování osobních údajů</w:t>
      </w:r>
    </w:p>
    <w:p w:rsidR="00630A57" w:rsidRPr="004E718B" w:rsidRDefault="00630A57" w:rsidP="00630A57">
      <w:pPr>
        <w:widowControl w:val="0"/>
        <w:spacing w:before="40"/>
        <w:rPr>
          <w:rFonts w:cs="Arial"/>
          <w:sz w:val="20"/>
        </w:rPr>
      </w:pPr>
      <w:r w:rsidRPr="004E718B">
        <w:rPr>
          <w:rFonts w:cs="Arial"/>
          <w:sz w:val="20"/>
        </w:rPr>
        <w:t xml:space="preserve">Uzavřením smlouvy o dodávce mezi naší společností a dodavatelem </w:t>
      </w:r>
      <w:r w:rsidRPr="004E718B">
        <w:rPr>
          <w:rFonts w:cs="Arial"/>
          <w:b/>
          <w:sz w:val="20"/>
          <w:highlight w:val="yellow"/>
        </w:rPr>
        <w:t>…………..</w:t>
      </w:r>
      <w:r w:rsidRPr="004E718B">
        <w:rPr>
          <w:rFonts w:cs="Arial"/>
          <w:b/>
          <w:sz w:val="20"/>
        </w:rPr>
        <w:t xml:space="preserve"> </w:t>
      </w:r>
      <w:r w:rsidRPr="004E718B">
        <w:rPr>
          <w:rFonts w:cs="Arial"/>
          <w:sz w:val="20"/>
        </w:rPr>
        <w:t>jste se stal/a, jako zaměstnanec našeho dodavatele, osobou vykonávající práci pro naši společnost. Společnost bude zpracovávat Vaše osobní údaje:</w:t>
      </w:r>
    </w:p>
    <w:p w:rsidR="00630A57" w:rsidRPr="004E718B" w:rsidRDefault="00630A57" w:rsidP="00630A57">
      <w:pPr>
        <w:pStyle w:val="Odstavecseseznamem"/>
        <w:widowControl w:val="0"/>
        <w:numPr>
          <w:ilvl w:val="0"/>
          <w:numId w:val="53"/>
        </w:numPr>
        <w:spacing w:before="80"/>
        <w:contextualSpacing w:val="0"/>
        <w:rPr>
          <w:rFonts w:cs="Arial"/>
          <w:sz w:val="20"/>
        </w:rPr>
      </w:pPr>
      <w:r w:rsidRPr="004E718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4E718B" w:rsidRDefault="00630A57" w:rsidP="00630A57">
      <w:pPr>
        <w:pStyle w:val="Odstavecseseznamem"/>
        <w:widowControl w:val="0"/>
        <w:numPr>
          <w:ilvl w:val="0"/>
          <w:numId w:val="53"/>
        </w:numPr>
        <w:spacing w:before="80"/>
        <w:ind w:left="714" w:hanging="357"/>
        <w:contextualSpacing w:val="0"/>
        <w:rPr>
          <w:rFonts w:cs="Arial"/>
          <w:sz w:val="20"/>
        </w:rPr>
      </w:pPr>
      <w:r w:rsidRPr="004E718B">
        <w:rPr>
          <w:rFonts w:cs="Arial"/>
          <w:sz w:val="20"/>
        </w:rPr>
        <w:t>Nezbytné pro splnění právní povinnosti, která se na správce vztahuje:</w:t>
      </w:r>
    </w:p>
    <w:p w:rsidR="00630A57" w:rsidRPr="004E718B" w:rsidRDefault="00630A57" w:rsidP="00630A57">
      <w:pPr>
        <w:pStyle w:val="Odstavecseseznamem"/>
        <w:numPr>
          <w:ilvl w:val="0"/>
          <w:numId w:val="54"/>
        </w:numPr>
        <w:spacing w:before="120"/>
        <w:rPr>
          <w:rFonts w:cs="Arial"/>
          <w:sz w:val="20"/>
        </w:rPr>
      </w:pPr>
      <w:r w:rsidRPr="004E718B">
        <w:rPr>
          <w:rFonts w:cs="Arial"/>
          <w:sz w:val="20"/>
        </w:rPr>
        <w:t>vedení agendy bezpečnosti a ochrany zdraví při práci</w:t>
      </w:r>
    </w:p>
    <w:p w:rsidR="00630A57" w:rsidRPr="004E718B" w:rsidRDefault="00630A57" w:rsidP="00630A57">
      <w:pPr>
        <w:pStyle w:val="Odstavecseseznamem"/>
        <w:numPr>
          <w:ilvl w:val="0"/>
          <w:numId w:val="54"/>
        </w:numPr>
        <w:spacing w:before="120"/>
        <w:rPr>
          <w:rFonts w:cs="Arial"/>
          <w:sz w:val="20"/>
        </w:rPr>
      </w:pPr>
      <w:r w:rsidRPr="004E718B">
        <w:rPr>
          <w:rFonts w:cs="Arial"/>
          <w:sz w:val="20"/>
        </w:rPr>
        <w:t>vedení agendy požární ochrany,</w:t>
      </w:r>
    </w:p>
    <w:p w:rsidR="00630A57" w:rsidRPr="004E718B" w:rsidRDefault="00630A57" w:rsidP="00630A57">
      <w:pPr>
        <w:pStyle w:val="Odstavecseseznamem"/>
        <w:numPr>
          <w:ilvl w:val="0"/>
          <w:numId w:val="54"/>
        </w:numPr>
        <w:spacing w:before="120"/>
        <w:rPr>
          <w:rFonts w:cs="Arial"/>
          <w:sz w:val="20"/>
        </w:rPr>
      </w:pPr>
      <w:r w:rsidRPr="004E718B">
        <w:rPr>
          <w:rFonts w:cs="Arial"/>
          <w:sz w:val="20"/>
        </w:rPr>
        <w:t>případně další agendy vyplývající z plnění právních předpisů.</w:t>
      </w:r>
    </w:p>
    <w:p w:rsidR="00630A57" w:rsidRPr="004E718B" w:rsidRDefault="00630A57" w:rsidP="00630A57">
      <w:pPr>
        <w:spacing w:before="120"/>
        <w:rPr>
          <w:rFonts w:cs="Arial"/>
          <w:sz w:val="20"/>
        </w:rPr>
      </w:pPr>
      <w:r w:rsidRPr="004E718B">
        <w:rPr>
          <w:rFonts w:cs="Arial"/>
          <w:sz w:val="20"/>
        </w:rPr>
        <w:t>D) Vaše osobní údaje budou předávány v rozsahu daném zákonem orgánům veřejné moci.</w:t>
      </w:r>
    </w:p>
    <w:p w:rsidR="00630A57" w:rsidRPr="004E718B" w:rsidRDefault="00630A57" w:rsidP="00630A57">
      <w:pPr>
        <w:spacing w:before="120"/>
        <w:rPr>
          <w:rFonts w:cs="Arial"/>
          <w:sz w:val="20"/>
        </w:rPr>
      </w:pPr>
      <w:r w:rsidRPr="004E718B">
        <w:rPr>
          <w:rFonts w:cs="Arial"/>
          <w:sz w:val="20"/>
        </w:rPr>
        <w:t>E) Vaše osobní údaje nebudou bez Vašeho souhlasu předávány do třetích zemí (tedy zemí mimo jurisdikci GDPR) ani mezinárodním organizacím.</w:t>
      </w:r>
    </w:p>
    <w:p w:rsidR="00630A57" w:rsidRPr="004E718B" w:rsidRDefault="00630A57" w:rsidP="00AC0986">
      <w:pPr>
        <w:widowControl w:val="0"/>
        <w:spacing w:before="160"/>
        <w:rPr>
          <w:rFonts w:cs="Arial"/>
          <w:b/>
          <w:sz w:val="20"/>
        </w:rPr>
      </w:pPr>
      <w:r w:rsidRPr="004E718B">
        <w:rPr>
          <w:rFonts w:cs="Arial"/>
          <w:b/>
          <w:sz w:val="20"/>
        </w:rPr>
        <w:t>2) Doba zpracování osobních údajů a další související informace</w:t>
      </w:r>
    </w:p>
    <w:p w:rsidR="00630A57" w:rsidRPr="004E718B" w:rsidRDefault="00630A57" w:rsidP="00AC0986">
      <w:pPr>
        <w:widowControl w:val="0"/>
        <w:spacing w:before="120"/>
        <w:rPr>
          <w:rFonts w:cs="Arial"/>
          <w:sz w:val="20"/>
        </w:rPr>
      </w:pPr>
      <w:r w:rsidRPr="004E718B">
        <w:rPr>
          <w:rFonts w:cs="Arial"/>
          <w:sz w:val="20"/>
        </w:rPr>
        <w:t xml:space="preserve">A) Vaše osobní údaje budou zpracovávány nejméně po dobu trvání smluvního vztahu mezi naší společností a dodavatelem </w:t>
      </w:r>
      <w:r w:rsidRPr="004E718B">
        <w:rPr>
          <w:rFonts w:cs="Arial"/>
          <w:b/>
          <w:sz w:val="20"/>
          <w:highlight w:val="yellow"/>
        </w:rPr>
        <w:t>…………..</w:t>
      </w:r>
      <w:r w:rsidRPr="004E718B">
        <w:rPr>
          <w:rFonts w:cs="Arial"/>
          <w:b/>
          <w:sz w:val="20"/>
        </w:rPr>
        <w:t xml:space="preserve"> </w:t>
      </w:r>
      <w:r w:rsidRPr="004E718B">
        <w:rPr>
          <w:rFonts w:cs="Arial"/>
          <w:sz w:val="20"/>
        </w:rPr>
        <w:t>a následujících pět let po jeho skončení, přitom údaje, u kterých to určuje zákon, budou uchovávány po dobu tímto zákonem stanovenou.</w:t>
      </w:r>
    </w:p>
    <w:p w:rsidR="00630A57" w:rsidRPr="004E718B" w:rsidRDefault="00630A57" w:rsidP="00630A57">
      <w:pPr>
        <w:spacing w:before="120"/>
        <w:rPr>
          <w:rFonts w:cs="Arial"/>
          <w:sz w:val="20"/>
        </w:rPr>
      </w:pPr>
      <w:r w:rsidRPr="004E718B">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4E718B" w:rsidRDefault="00630A57" w:rsidP="00630A57">
      <w:pPr>
        <w:spacing w:before="120"/>
        <w:rPr>
          <w:rFonts w:cs="Arial"/>
          <w:sz w:val="20"/>
        </w:rPr>
      </w:pPr>
      <w:r w:rsidRPr="004E718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4E718B" w:rsidRDefault="00630A57" w:rsidP="00630A57">
      <w:pPr>
        <w:spacing w:before="120"/>
        <w:rPr>
          <w:rFonts w:cs="Arial"/>
          <w:sz w:val="20"/>
        </w:rPr>
      </w:pPr>
      <w:r w:rsidRPr="004E718B">
        <w:rPr>
          <w:rFonts w:cs="Arial"/>
          <w:sz w:val="20"/>
        </w:rPr>
        <w:t>D) Pokud se budete domnívat, že při zpracovávání Vašich osobních údajů došlo k porušení zákona, resp. GDPR, máte právo podat stížnost u dozorového úřadu, kterým je v ČR:</w:t>
      </w:r>
    </w:p>
    <w:p w:rsidR="00630A57" w:rsidRPr="004E718B" w:rsidRDefault="00630A57" w:rsidP="00630A57">
      <w:pPr>
        <w:widowControl w:val="0"/>
        <w:rPr>
          <w:rFonts w:cs="Arial"/>
          <w:i/>
          <w:sz w:val="20"/>
        </w:rPr>
      </w:pPr>
      <w:r w:rsidRPr="004E718B">
        <w:rPr>
          <w:rFonts w:cs="Arial"/>
          <w:i/>
          <w:sz w:val="20"/>
        </w:rPr>
        <w:t>Úřad pro ochranu osobních údajů</w:t>
      </w:r>
    </w:p>
    <w:p w:rsidR="00630A57" w:rsidRPr="004E718B" w:rsidRDefault="00630A57" w:rsidP="00630A57">
      <w:pPr>
        <w:widowControl w:val="0"/>
        <w:rPr>
          <w:rFonts w:cs="Arial"/>
          <w:i/>
          <w:sz w:val="20"/>
        </w:rPr>
      </w:pPr>
      <w:r w:rsidRPr="004E718B">
        <w:rPr>
          <w:rFonts w:cs="Arial"/>
          <w:i/>
          <w:sz w:val="20"/>
        </w:rPr>
        <w:t>ul. pplk. Sochora 27,</w:t>
      </w:r>
    </w:p>
    <w:p w:rsidR="00630A57" w:rsidRPr="004E718B" w:rsidRDefault="00630A57" w:rsidP="00630A57">
      <w:pPr>
        <w:widowControl w:val="0"/>
        <w:rPr>
          <w:rFonts w:cs="Arial"/>
          <w:i/>
          <w:sz w:val="20"/>
        </w:rPr>
      </w:pPr>
      <w:r w:rsidRPr="004E718B">
        <w:rPr>
          <w:rFonts w:cs="Arial"/>
          <w:i/>
          <w:sz w:val="20"/>
        </w:rPr>
        <w:t>170 00 Praha 7</w:t>
      </w:r>
    </w:p>
    <w:p w:rsidR="00630A57" w:rsidRPr="004E718B" w:rsidRDefault="00630A57" w:rsidP="00630A57">
      <w:pPr>
        <w:widowControl w:val="0"/>
        <w:rPr>
          <w:rFonts w:cs="Arial"/>
          <w:i/>
          <w:sz w:val="20"/>
        </w:rPr>
      </w:pPr>
      <w:r w:rsidRPr="004E718B">
        <w:rPr>
          <w:rFonts w:cs="Arial"/>
          <w:i/>
          <w:sz w:val="20"/>
        </w:rPr>
        <w:t>(Tel. +420 234 665 111; e-mail: posta@uoou.cz; datová schránka: qkbaa2n; webové stránky: https://www.uoou.cz).</w:t>
      </w:r>
    </w:p>
    <w:p w:rsidR="00630A57" w:rsidRPr="004E718B" w:rsidRDefault="00630A57" w:rsidP="00630A57">
      <w:pPr>
        <w:spacing w:before="120"/>
        <w:rPr>
          <w:rFonts w:cs="Arial"/>
          <w:sz w:val="20"/>
        </w:rPr>
      </w:pPr>
      <w:r w:rsidRPr="004E718B">
        <w:rPr>
          <w:rFonts w:cs="Arial"/>
          <w:sz w:val="20"/>
        </w:rPr>
        <w:t xml:space="preserve">E) Poskytnutí osobních údajů je zákonným či smluvním požadavkem, souvisejícím se smlouvou, uzavřenou naší společností s dodavatelem </w:t>
      </w:r>
      <w:r w:rsidRPr="004E718B">
        <w:rPr>
          <w:rFonts w:cs="Arial"/>
          <w:b/>
          <w:sz w:val="20"/>
          <w:highlight w:val="yellow"/>
        </w:rPr>
        <w:t>…………..</w:t>
      </w:r>
      <w:r w:rsidRPr="004E718B">
        <w:rPr>
          <w:rFonts w:cs="Arial"/>
          <w:b/>
          <w:sz w:val="20"/>
        </w:rPr>
        <w:t xml:space="preserve"> </w:t>
      </w:r>
      <w:r w:rsidRPr="004E718B">
        <w:rPr>
          <w:rFonts w:cs="Arial"/>
          <w:sz w:val="20"/>
        </w:rPr>
        <w:t>a máte povinnost osobní údaje poskytnout; pokud tyto osobní údaje neposkytnete, nebude příslušná smlouva (dohoda) realizována s důsledky ze smlouvy vyplývajícími, s nimiž jste byl seznámen.</w:t>
      </w:r>
    </w:p>
    <w:p w:rsidR="00630A57" w:rsidRPr="004E718B" w:rsidRDefault="00630A57" w:rsidP="00630A57">
      <w:pPr>
        <w:spacing w:before="120"/>
        <w:rPr>
          <w:rFonts w:cs="Arial"/>
          <w:sz w:val="20"/>
        </w:rPr>
      </w:pPr>
      <w:r w:rsidRPr="004E718B">
        <w:rPr>
          <w:rFonts w:cs="Arial"/>
          <w:sz w:val="20"/>
        </w:rPr>
        <w:t>F) Při zpracování osobních údajů ve společnosti nedochází k automatizovanému rozhodování, ani profilování, uvedenému v čl. 22 odst. 1 a 4 GDPR.</w:t>
      </w:r>
    </w:p>
    <w:p w:rsidR="00630A57" w:rsidRPr="004E718B" w:rsidRDefault="00630A57" w:rsidP="00630A57">
      <w:pPr>
        <w:spacing w:before="160"/>
        <w:rPr>
          <w:rFonts w:cs="Arial"/>
          <w:b/>
          <w:sz w:val="20"/>
        </w:rPr>
      </w:pPr>
      <w:r w:rsidRPr="004E718B">
        <w:rPr>
          <w:rFonts w:cs="Arial"/>
          <w:b/>
          <w:sz w:val="20"/>
        </w:rPr>
        <w:t>3) Další účely zpracování osobních údajů</w:t>
      </w:r>
    </w:p>
    <w:p w:rsidR="00630A57" w:rsidRPr="004E718B" w:rsidRDefault="00630A57" w:rsidP="00630A57">
      <w:pPr>
        <w:spacing w:before="60"/>
        <w:rPr>
          <w:rFonts w:cs="Arial"/>
          <w:sz w:val="20"/>
        </w:rPr>
      </w:pPr>
      <w:r w:rsidRPr="004E718B">
        <w:rPr>
          <w:rFonts w:cs="Arial"/>
          <w:sz w:val="20"/>
        </w:rPr>
        <w:t>Vaše osobní údaje nebudou dále zpracovávány pro jiný účel, než je účel, pro který byly shromážděny.</w:t>
      </w:r>
    </w:p>
    <w:p w:rsidR="00AB25CB" w:rsidRPr="00AB25CB" w:rsidRDefault="00AB25CB" w:rsidP="00AB25CB">
      <w:pPr>
        <w:keepNext/>
        <w:spacing w:before="160"/>
        <w:rPr>
          <w:rFonts w:cs="Arial"/>
          <w:b/>
          <w:sz w:val="20"/>
        </w:rPr>
      </w:pPr>
      <w:r w:rsidRPr="00AB25CB">
        <w:rPr>
          <w:rFonts w:cs="Arial"/>
          <w:b/>
          <w:sz w:val="20"/>
        </w:rPr>
        <w:t>4) Doplňující informace</w:t>
      </w:r>
    </w:p>
    <w:p w:rsidR="00AB25CB" w:rsidRPr="00AB25CB" w:rsidRDefault="00AB25CB" w:rsidP="00AB25CB">
      <w:pPr>
        <w:keepNext/>
        <w:spacing w:before="120"/>
        <w:rPr>
          <w:rFonts w:cs="Arial"/>
          <w:sz w:val="20"/>
        </w:rPr>
      </w:pPr>
      <w:r w:rsidRPr="00AB25CB">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AB25CB">
        <w:rPr>
          <w:rFonts w:cs="Arial"/>
          <w:sz w:val="20"/>
        </w:rPr>
        <w:t>cloudové</w:t>
      </w:r>
      <w:proofErr w:type="spellEnd"/>
      <w:r w:rsidRPr="00AB25CB">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AB25CB" w:rsidRPr="00AB25CB" w:rsidRDefault="00AB25CB" w:rsidP="00AB25CB">
      <w:pPr>
        <w:spacing w:before="120"/>
        <w:rPr>
          <w:rFonts w:cs="Arial"/>
          <w:sz w:val="20"/>
        </w:rPr>
      </w:pPr>
      <w:r w:rsidRPr="00AB25CB">
        <w:rPr>
          <w:rFonts w:cs="Arial"/>
          <w:sz w:val="20"/>
        </w:rPr>
        <w:t xml:space="preserve">B) Přístup k Vašim osobním údajům mají pouze zaměstnanci naší společnosti, pověření konkrétními úkoly, vážícími se k účelu zpracování osobních údajů. </w:t>
      </w:r>
    </w:p>
    <w:p w:rsidR="00AB25CB" w:rsidRPr="00AB25CB" w:rsidRDefault="00AB25CB" w:rsidP="00AB25CB">
      <w:pPr>
        <w:spacing w:before="120"/>
        <w:rPr>
          <w:rFonts w:cs="Arial"/>
          <w:sz w:val="20"/>
        </w:rPr>
      </w:pPr>
      <w:r w:rsidRPr="00AB25CB">
        <w:rPr>
          <w:rFonts w:cs="Arial"/>
          <w:sz w:val="20"/>
        </w:rPr>
        <w:t>C) Podrobnější podmínky ochrany osobních údajů ve společnosti upravuje také příslušná směrnice.</w:t>
      </w:r>
    </w:p>
    <w:p w:rsidR="00AC0986" w:rsidRPr="004E718B" w:rsidRDefault="00AC0986">
      <w:pPr>
        <w:jc w:val="left"/>
        <w:rPr>
          <w:rFonts w:cs="Arial"/>
          <w:b/>
          <w:bCs/>
          <w:iCs/>
          <w:sz w:val="20"/>
        </w:rPr>
      </w:pPr>
    </w:p>
    <w:sectPr w:rsidR="00AC0986" w:rsidRPr="004E718B"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197" w:rsidRDefault="00F23197" w:rsidP="00584F30">
      <w:r>
        <w:separator/>
      </w:r>
    </w:p>
  </w:endnote>
  <w:endnote w:type="continuationSeparator" w:id="0">
    <w:p w:rsidR="00F23197" w:rsidRDefault="00F23197"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97" w:rsidRPr="00362627" w:rsidRDefault="00F23197"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89442D">
      <w:rPr>
        <w:rStyle w:val="slostrnky"/>
        <w:noProof/>
        <w:sz w:val="16"/>
        <w:szCs w:val="16"/>
      </w:rPr>
      <w:t>14</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89442D">
      <w:rPr>
        <w:rStyle w:val="slostrnky"/>
        <w:noProof/>
        <w:sz w:val="16"/>
        <w:szCs w:val="16"/>
      </w:rPr>
      <w:t>26</w:t>
    </w:r>
    <w:r w:rsidRPr="00362627">
      <w:rPr>
        <w:rStyle w:val="slostrnky"/>
        <w:sz w:val="16"/>
        <w:szCs w:val="16"/>
      </w:rPr>
      <w:fldChar w:fldCharType="end"/>
    </w:r>
    <w:r w:rsidRPr="00362627">
      <w:rPr>
        <w:rStyle w:val="slostrnky"/>
        <w:sz w:val="16"/>
        <w:szCs w:val="16"/>
      </w:rPr>
      <w:t>)</w:t>
    </w:r>
  </w:p>
  <w:p w:rsidR="00F23197" w:rsidRDefault="00F23197" w:rsidP="00362627">
    <w:pPr>
      <w:pStyle w:val="Zpat"/>
      <w:pBdr>
        <w:top w:val="single" w:sz="4" w:space="1" w:color="auto"/>
      </w:pBdr>
      <w:rPr>
        <w:sz w:val="16"/>
        <w:szCs w:val="16"/>
      </w:rPr>
    </w:pPr>
  </w:p>
  <w:p w:rsidR="00F23197" w:rsidRPr="00362627" w:rsidRDefault="00F23197"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197" w:rsidRDefault="00F23197" w:rsidP="00584F30">
      <w:r>
        <w:separator/>
      </w:r>
    </w:p>
  </w:footnote>
  <w:footnote w:type="continuationSeparator" w:id="0">
    <w:p w:rsidR="00F23197" w:rsidRDefault="00F23197" w:rsidP="00584F30">
      <w:r>
        <w:continuationSeparator/>
      </w:r>
    </w:p>
  </w:footnote>
  <w:footnote w:id="1">
    <w:p w:rsidR="00F23197" w:rsidRPr="00E854CA" w:rsidRDefault="00F23197"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F23197" w:rsidRPr="00E854CA" w:rsidRDefault="00F23197"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3197" w:rsidRDefault="00F23197" w:rsidP="004A1C81">
    <w:pPr>
      <w:pStyle w:val="Zhlav"/>
      <w:widowControl w:val="0"/>
      <w:ind w:firstLine="7513"/>
      <w:rPr>
        <w:sz w:val="16"/>
        <w:szCs w:val="16"/>
      </w:rPr>
    </w:pPr>
    <w:r>
      <w:rPr>
        <w:noProof/>
      </w:rPr>
      <w:drawing>
        <wp:anchor distT="0" distB="0" distL="114300" distR="114300" simplePos="0" relativeHeight="251658240" behindDoc="0" locked="0" layoutInCell="1" allowOverlap="1" wp14:anchorId="32825D9F" wp14:editId="4E4E58A1">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EAAF759" wp14:editId="6FDFE985">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w:t>
    </w:r>
    <w:r w:rsidRPr="00F23197">
      <w:rPr>
        <w:sz w:val="16"/>
        <w:szCs w:val="16"/>
      </w:rPr>
      <w:t xml:space="preserve">stavby „REKO tepelné sítě Velebudice - úsek odbočná větev k </w:t>
    </w:r>
    <w:proofErr w:type="gramStart"/>
    <w:r w:rsidRPr="00F23197">
      <w:rPr>
        <w:sz w:val="16"/>
        <w:szCs w:val="16"/>
      </w:rPr>
      <w:t>VSV1“</w:t>
    </w:r>
    <w:r w:rsidRPr="00E83881">
      <w:rPr>
        <w:sz w:val="16"/>
        <w:szCs w:val="16"/>
      </w:rPr>
      <w:t xml:space="preserve"> </w:t>
    </w:r>
    <w:r w:rsidRPr="00DA1AAB">
      <w:rPr>
        <w:sz w:val="16"/>
        <w:szCs w:val="16"/>
      </w:rPr>
      <w:t xml:space="preserve"> </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F23197" w:rsidRPr="00517037" w:rsidRDefault="00F23197"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F23197" w:rsidRPr="00517037" w:rsidRDefault="00F23197"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265636D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1">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2">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1"/>
  </w:num>
  <w:num w:numId="5">
    <w:abstractNumId w:val="20"/>
  </w:num>
  <w:num w:numId="6">
    <w:abstractNumId w:val="34"/>
  </w:num>
  <w:num w:numId="7">
    <w:abstractNumId w:val="36"/>
  </w:num>
  <w:num w:numId="8">
    <w:abstractNumId w:val="21"/>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9"/>
  </w:num>
  <w:num w:numId="17">
    <w:abstractNumId w:val="3"/>
  </w:num>
  <w:num w:numId="18">
    <w:abstractNumId w:val="43"/>
  </w:num>
  <w:num w:numId="19">
    <w:abstractNumId w:val="1"/>
  </w:num>
  <w:num w:numId="20">
    <w:abstractNumId w:val="35"/>
  </w:num>
  <w:num w:numId="21">
    <w:abstractNumId w:val="30"/>
  </w:num>
  <w:num w:numId="22">
    <w:abstractNumId w:val="8"/>
  </w:num>
  <w:num w:numId="23">
    <w:abstractNumId w:val="28"/>
  </w:num>
  <w:num w:numId="24">
    <w:abstractNumId w:val="4"/>
  </w:num>
  <w:num w:numId="25">
    <w:abstractNumId w:val="31"/>
  </w:num>
  <w:num w:numId="26">
    <w:abstractNumId w:val="23"/>
  </w:num>
  <w:num w:numId="27">
    <w:abstractNumId w:val="32"/>
  </w:num>
  <w:num w:numId="28">
    <w:abstractNumId w:val="26"/>
  </w:num>
  <w:num w:numId="29">
    <w:abstractNumId w:val="37"/>
  </w:num>
  <w:num w:numId="30">
    <w:abstractNumId w:val="18"/>
  </w:num>
  <w:num w:numId="31">
    <w:abstractNumId w:val="2"/>
  </w:num>
  <w:num w:numId="32">
    <w:abstractNumId w:val="0"/>
  </w:num>
  <w:num w:numId="33">
    <w:abstractNumId w:val="44"/>
  </w:num>
  <w:num w:numId="34">
    <w:abstractNumId w:val="42"/>
  </w:num>
  <w:num w:numId="35">
    <w:abstractNumId w:val="27"/>
  </w:num>
  <w:num w:numId="36">
    <w:abstractNumId w:val="13"/>
  </w:num>
  <w:num w:numId="37">
    <w:abstractNumId w:val="46"/>
  </w:num>
  <w:num w:numId="38">
    <w:abstractNumId w:val="22"/>
  </w:num>
  <w:num w:numId="39">
    <w:abstractNumId w:val="39"/>
  </w:num>
  <w:num w:numId="40">
    <w:abstractNumId w:val="11"/>
  </w:num>
  <w:num w:numId="41">
    <w:abstractNumId w:val="7"/>
  </w:num>
  <w:num w:numId="42">
    <w:abstractNumId w:val="49"/>
  </w:num>
  <w:num w:numId="43">
    <w:abstractNumId w:val="40"/>
  </w:num>
  <w:num w:numId="44">
    <w:abstractNumId w:val="17"/>
  </w:num>
  <w:num w:numId="45">
    <w:abstractNumId w:val="38"/>
  </w:num>
  <w:num w:numId="46">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num>
  <w:num w:numId="52">
    <w:abstractNumId w:val="45"/>
  </w:num>
  <w:num w:numId="53">
    <w:abstractNumId w:val="19"/>
  </w:num>
  <w:num w:numId="54">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776"/>
    <w:rsid w:val="0002041D"/>
    <w:rsid w:val="00024813"/>
    <w:rsid w:val="000278EC"/>
    <w:rsid w:val="000302BC"/>
    <w:rsid w:val="0004197F"/>
    <w:rsid w:val="00041DD5"/>
    <w:rsid w:val="00042E42"/>
    <w:rsid w:val="00042E83"/>
    <w:rsid w:val="000452F0"/>
    <w:rsid w:val="00046831"/>
    <w:rsid w:val="00050B02"/>
    <w:rsid w:val="000512EB"/>
    <w:rsid w:val="00052C70"/>
    <w:rsid w:val="000541FB"/>
    <w:rsid w:val="00060A63"/>
    <w:rsid w:val="00064F87"/>
    <w:rsid w:val="000704FC"/>
    <w:rsid w:val="00072534"/>
    <w:rsid w:val="00073058"/>
    <w:rsid w:val="000824B7"/>
    <w:rsid w:val="00082E92"/>
    <w:rsid w:val="00086466"/>
    <w:rsid w:val="00095F1E"/>
    <w:rsid w:val="00096399"/>
    <w:rsid w:val="000A4BA8"/>
    <w:rsid w:val="000B045C"/>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3EE3"/>
    <w:rsid w:val="00185692"/>
    <w:rsid w:val="00194BC0"/>
    <w:rsid w:val="001A1952"/>
    <w:rsid w:val="001A2303"/>
    <w:rsid w:val="001A5F92"/>
    <w:rsid w:val="001A7107"/>
    <w:rsid w:val="001B4306"/>
    <w:rsid w:val="001C1701"/>
    <w:rsid w:val="001C4A61"/>
    <w:rsid w:val="001D0DCA"/>
    <w:rsid w:val="001D7E63"/>
    <w:rsid w:val="001E0709"/>
    <w:rsid w:val="001E213C"/>
    <w:rsid w:val="001E2ED7"/>
    <w:rsid w:val="001F23ED"/>
    <w:rsid w:val="001F7673"/>
    <w:rsid w:val="00202CB7"/>
    <w:rsid w:val="002035AD"/>
    <w:rsid w:val="00213F00"/>
    <w:rsid w:val="00220EAC"/>
    <w:rsid w:val="002225E4"/>
    <w:rsid w:val="00227C25"/>
    <w:rsid w:val="00236524"/>
    <w:rsid w:val="0024179D"/>
    <w:rsid w:val="00241FBD"/>
    <w:rsid w:val="0024270B"/>
    <w:rsid w:val="00244ACC"/>
    <w:rsid w:val="0024504A"/>
    <w:rsid w:val="002504B2"/>
    <w:rsid w:val="0025332C"/>
    <w:rsid w:val="00260C3E"/>
    <w:rsid w:val="00261BD2"/>
    <w:rsid w:val="0027453E"/>
    <w:rsid w:val="00277DF4"/>
    <w:rsid w:val="00277FFC"/>
    <w:rsid w:val="002830F8"/>
    <w:rsid w:val="002842B7"/>
    <w:rsid w:val="00290143"/>
    <w:rsid w:val="002923DB"/>
    <w:rsid w:val="002936BA"/>
    <w:rsid w:val="00296629"/>
    <w:rsid w:val="002A3139"/>
    <w:rsid w:val="002A6D48"/>
    <w:rsid w:val="002B013F"/>
    <w:rsid w:val="002B298E"/>
    <w:rsid w:val="002B72F3"/>
    <w:rsid w:val="002C0CDE"/>
    <w:rsid w:val="002C2E1A"/>
    <w:rsid w:val="002C3D1F"/>
    <w:rsid w:val="002C5921"/>
    <w:rsid w:val="002D2400"/>
    <w:rsid w:val="002D36F8"/>
    <w:rsid w:val="002D4B40"/>
    <w:rsid w:val="002E5C9B"/>
    <w:rsid w:val="002F0933"/>
    <w:rsid w:val="0032358C"/>
    <w:rsid w:val="003267AC"/>
    <w:rsid w:val="00331DC4"/>
    <w:rsid w:val="00333190"/>
    <w:rsid w:val="00334A19"/>
    <w:rsid w:val="00335BEF"/>
    <w:rsid w:val="0034102C"/>
    <w:rsid w:val="00345C28"/>
    <w:rsid w:val="00347A4E"/>
    <w:rsid w:val="0035701A"/>
    <w:rsid w:val="0036250B"/>
    <w:rsid w:val="00362627"/>
    <w:rsid w:val="00362FCB"/>
    <w:rsid w:val="00367242"/>
    <w:rsid w:val="00371321"/>
    <w:rsid w:val="00372B38"/>
    <w:rsid w:val="00377DC5"/>
    <w:rsid w:val="00383AA6"/>
    <w:rsid w:val="00383DA9"/>
    <w:rsid w:val="00385F00"/>
    <w:rsid w:val="00390D61"/>
    <w:rsid w:val="003965EC"/>
    <w:rsid w:val="003969BD"/>
    <w:rsid w:val="003974FC"/>
    <w:rsid w:val="003A441E"/>
    <w:rsid w:val="003A5277"/>
    <w:rsid w:val="003B1656"/>
    <w:rsid w:val="003B1F85"/>
    <w:rsid w:val="003B238B"/>
    <w:rsid w:val="003B6615"/>
    <w:rsid w:val="003B74A9"/>
    <w:rsid w:val="003C0DE8"/>
    <w:rsid w:val="003D2514"/>
    <w:rsid w:val="003D3390"/>
    <w:rsid w:val="003D746D"/>
    <w:rsid w:val="003E5A20"/>
    <w:rsid w:val="003F1A72"/>
    <w:rsid w:val="003F5A3D"/>
    <w:rsid w:val="00405731"/>
    <w:rsid w:val="00405AE1"/>
    <w:rsid w:val="00407624"/>
    <w:rsid w:val="004103B5"/>
    <w:rsid w:val="00414195"/>
    <w:rsid w:val="00417508"/>
    <w:rsid w:val="00422EB4"/>
    <w:rsid w:val="0043100D"/>
    <w:rsid w:val="00433F45"/>
    <w:rsid w:val="00437CBB"/>
    <w:rsid w:val="004420CA"/>
    <w:rsid w:val="004447C4"/>
    <w:rsid w:val="00451DDD"/>
    <w:rsid w:val="00453E62"/>
    <w:rsid w:val="00461FD0"/>
    <w:rsid w:val="00472888"/>
    <w:rsid w:val="00474373"/>
    <w:rsid w:val="004776C8"/>
    <w:rsid w:val="0048117E"/>
    <w:rsid w:val="0048166C"/>
    <w:rsid w:val="004A1C81"/>
    <w:rsid w:val="004B4C7E"/>
    <w:rsid w:val="004C69BD"/>
    <w:rsid w:val="004D3761"/>
    <w:rsid w:val="004E198D"/>
    <w:rsid w:val="004E4B3F"/>
    <w:rsid w:val="004E54C1"/>
    <w:rsid w:val="004E57B4"/>
    <w:rsid w:val="004E718B"/>
    <w:rsid w:val="004F35C5"/>
    <w:rsid w:val="004F6647"/>
    <w:rsid w:val="0050036C"/>
    <w:rsid w:val="0050357B"/>
    <w:rsid w:val="00503AD4"/>
    <w:rsid w:val="00511162"/>
    <w:rsid w:val="00511B27"/>
    <w:rsid w:val="00517037"/>
    <w:rsid w:val="00524CCC"/>
    <w:rsid w:val="00524EC9"/>
    <w:rsid w:val="005264F3"/>
    <w:rsid w:val="005355D5"/>
    <w:rsid w:val="005356A6"/>
    <w:rsid w:val="005369B4"/>
    <w:rsid w:val="005417C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A232B"/>
    <w:rsid w:val="005A5BC6"/>
    <w:rsid w:val="005A7218"/>
    <w:rsid w:val="005B409B"/>
    <w:rsid w:val="005C1144"/>
    <w:rsid w:val="005D103E"/>
    <w:rsid w:val="005D26A2"/>
    <w:rsid w:val="005D5490"/>
    <w:rsid w:val="005E3608"/>
    <w:rsid w:val="005E5340"/>
    <w:rsid w:val="005F3A5B"/>
    <w:rsid w:val="006003DE"/>
    <w:rsid w:val="00603BAA"/>
    <w:rsid w:val="006061A2"/>
    <w:rsid w:val="00606684"/>
    <w:rsid w:val="00607104"/>
    <w:rsid w:val="0060744B"/>
    <w:rsid w:val="00607EDD"/>
    <w:rsid w:val="00621C3E"/>
    <w:rsid w:val="00624034"/>
    <w:rsid w:val="00624E32"/>
    <w:rsid w:val="00630A57"/>
    <w:rsid w:val="0063262B"/>
    <w:rsid w:val="006332EE"/>
    <w:rsid w:val="00637A89"/>
    <w:rsid w:val="00640D22"/>
    <w:rsid w:val="00642838"/>
    <w:rsid w:val="006440DB"/>
    <w:rsid w:val="0065520E"/>
    <w:rsid w:val="00655D8B"/>
    <w:rsid w:val="00657802"/>
    <w:rsid w:val="0066207A"/>
    <w:rsid w:val="00662FE5"/>
    <w:rsid w:val="0066569E"/>
    <w:rsid w:val="00673DA4"/>
    <w:rsid w:val="006755BA"/>
    <w:rsid w:val="006778A6"/>
    <w:rsid w:val="006831AE"/>
    <w:rsid w:val="00684628"/>
    <w:rsid w:val="006A2350"/>
    <w:rsid w:val="006A2B11"/>
    <w:rsid w:val="006A3F2B"/>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5164"/>
    <w:rsid w:val="006F6D14"/>
    <w:rsid w:val="00700238"/>
    <w:rsid w:val="00714535"/>
    <w:rsid w:val="0072019B"/>
    <w:rsid w:val="0072032E"/>
    <w:rsid w:val="00722659"/>
    <w:rsid w:val="00723FF3"/>
    <w:rsid w:val="00733392"/>
    <w:rsid w:val="00737E44"/>
    <w:rsid w:val="00741A50"/>
    <w:rsid w:val="00741D0D"/>
    <w:rsid w:val="00742D1F"/>
    <w:rsid w:val="00745291"/>
    <w:rsid w:val="0075337B"/>
    <w:rsid w:val="007542E9"/>
    <w:rsid w:val="007549B6"/>
    <w:rsid w:val="0075585E"/>
    <w:rsid w:val="007616DF"/>
    <w:rsid w:val="00767175"/>
    <w:rsid w:val="007773E1"/>
    <w:rsid w:val="00782E37"/>
    <w:rsid w:val="007864B2"/>
    <w:rsid w:val="0079193A"/>
    <w:rsid w:val="00791DED"/>
    <w:rsid w:val="0079568A"/>
    <w:rsid w:val="00797B58"/>
    <w:rsid w:val="007A327F"/>
    <w:rsid w:val="007A4107"/>
    <w:rsid w:val="007A47E3"/>
    <w:rsid w:val="007B1E90"/>
    <w:rsid w:val="007B22DC"/>
    <w:rsid w:val="007B30C9"/>
    <w:rsid w:val="007C0CC1"/>
    <w:rsid w:val="007C6A61"/>
    <w:rsid w:val="007C7E5E"/>
    <w:rsid w:val="007D5419"/>
    <w:rsid w:val="007D691B"/>
    <w:rsid w:val="007E2AFF"/>
    <w:rsid w:val="007E5A8D"/>
    <w:rsid w:val="007F15A3"/>
    <w:rsid w:val="007F174F"/>
    <w:rsid w:val="00800529"/>
    <w:rsid w:val="008035F7"/>
    <w:rsid w:val="00803D47"/>
    <w:rsid w:val="00804D5A"/>
    <w:rsid w:val="0082207A"/>
    <w:rsid w:val="00822BD9"/>
    <w:rsid w:val="00822F31"/>
    <w:rsid w:val="0083683C"/>
    <w:rsid w:val="008369A9"/>
    <w:rsid w:val="008426C6"/>
    <w:rsid w:val="00851C80"/>
    <w:rsid w:val="00852B18"/>
    <w:rsid w:val="00856D13"/>
    <w:rsid w:val="008576EA"/>
    <w:rsid w:val="008609B8"/>
    <w:rsid w:val="00877CAB"/>
    <w:rsid w:val="008829CF"/>
    <w:rsid w:val="00882A14"/>
    <w:rsid w:val="00890E93"/>
    <w:rsid w:val="00891D21"/>
    <w:rsid w:val="00892D3B"/>
    <w:rsid w:val="00893CEC"/>
    <w:rsid w:val="0089442D"/>
    <w:rsid w:val="0089560C"/>
    <w:rsid w:val="008A2D31"/>
    <w:rsid w:val="008B1137"/>
    <w:rsid w:val="008B1E19"/>
    <w:rsid w:val="008B2C96"/>
    <w:rsid w:val="008C1F50"/>
    <w:rsid w:val="008C42E4"/>
    <w:rsid w:val="008C4971"/>
    <w:rsid w:val="008C4A29"/>
    <w:rsid w:val="008D09D4"/>
    <w:rsid w:val="008D1E7C"/>
    <w:rsid w:val="008E455B"/>
    <w:rsid w:val="008E7B2E"/>
    <w:rsid w:val="008F2D35"/>
    <w:rsid w:val="008F5437"/>
    <w:rsid w:val="008F6782"/>
    <w:rsid w:val="00900CAF"/>
    <w:rsid w:val="00901667"/>
    <w:rsid w:val="00903FC0"/>
    <w:rsid w:val="0091158C"/>
    <w:rsid w:val="00912044"/>
    <w:rsid w:val="009144B2"/>
    <w:rsid w:val="00915B24"/>
    <w:rsid w:val="009169AB"/>
    <w:rsid w:val="009215F3"/>
    <w:rsid w:val="00921F8E"/>
    <w:rsid w:val="009353A5"/>
    <w:rsid w:val="00937F42"/>
    <w:rsid w:val="009404E4"/>
    <w:rsid w:val="00942FF5"/>
    <w:rsid w:val="0094494A"/>
    <w:rsid w:val="00944DBF"/>
    <w:rsid w:val="009451F5"/>
    <w:rsid w:val="00946706"/>
    <w:rsid w:val="0095473C"/>
    <w:rsid w:val="009601A6"/>
    <w:rsid w:val="0096132D"/>
    <w:rsid w:val="00972276"/>
    <w:rsid w:val="0097420E"/>
    <w:rsid w:val="009852A4"/>
    <w:rsid w:val="00985984"/>
    <w:rsid w:val="00986164"/>
    <w:rsid w:val="0098649B"/>
    <w:rsid w:val="00986BEA"/>
    <w:rsid w:val="009912C1"/>
    <w:rsid w:val="00995545"/>
    <w:rsid w:val="00997017"/>
    <w:rsid w:val="009A05A1"/>
    <w:rsid w:val="009A4154"/>
    <w:rsid w:val="009B2464"/>
    <w:rsid w:val="009B3753"/>
    <w:rsid w:val="009B4503"/>
    <w:rsid w:val="009B5399"/>
    <w:rsid w:val="009C039A"/>
    <w:rsid w:val="009C0933"/>
    <w:rsid w:val="009C2A1B"/>
    <w:rsid w:val="009C308C"/>
    <w:rsid w:val="009C4E61"/>
    <w:rsid w:val="009C4F4D"/>
    <w:rsid w:val="009E4DDE"/>
    <w:rsid w:val="009F26AD"/>
    <w:rsid w:val="009F6FC9"/>
    <w:rsid w:val="00A01003"/>
    <w:rsid w:val="00A02E61"/>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64E4"/>
    <w:rsid w:val="00A76AA0"/>
    <w:rsid w:val="00A8339F"/>
    <w:rsid w:val="00A86247"/>
    <w:rsid w:val="00AA4E8F"/>
    <w:rsid w:val="00AB1DD1"/>
    <w:rsid w:val="00AB25CB"/>
    <w:rsid w:val="00AB45FB"/>
    <w:rsid w:val="00AC0986"/>
    <w:rsid w:val="00AC11AA"/>
    <w:rsid w:val="00AC5A3B"/>
    <w:rsid w:val="00AD0F89"/>
    <w:rsid w:val="00AD44A3"/>
    <w:rsid w:val="00AE454B"/>
    <w:rsid w:val="00AE7C76"/>
    <w:rsid w:val="00AF259A"/>
    <w:rsid w:val="00AF7E2A"/>
    <w:rsid w:val="00B0005C"/>
    <w:rsid w:val="00B06EA7"/>
    <w:rsid w:val="00B06EF6"/>
    <w:rsid w:val="00B12597"/>
    <w:rsid w:val="00B12EA5"/>
    <w:rsid w:val="00B130B2"/>
    <w:rsid w:val="00B136C3"/>
    <w:rsid w:val="00B15307"/>
    <w:rsid w:val="00B17006"/>
    <w:rsid w:val="00B173AB"/>
    <w:rsid w:val="00B23E2D"/>
    <w:rsid w:val="00B262E5"/>
    <w:rsid w:val="00B3220C"/>
    <w:rsid w:val="00B36F38"/>
    <w:rsid w:val="00B42CF6"/>
    <w:rsid w:val="00B453BB"/>
    <w:rsid w:val="00B457C1"/>
    <w:rsid w:val="00B50026"/>
    <w:rsid w:val="00B5655F"/>
    <w:rsid w:val="00B64361"/>
    <w:rsid w:val="00B712F2"/>
    <w:rsid w:val="00B7154A"/>
    <w:rsid w:val="00B748D8"/>
    <w:rsid w:val="00B77A6C"/>
    <w:rsid w:val="00B863A4"/>
    <w:rsid w:val="00B93C51"/>
    <w:rsid w:val="00B955C4"/>
    <w:rsid w:val="00B97D28"/>
    <w:rsid w:val="00BA203A"/>
    <w:rsid w:val="00BA2504"/>
    <w:rsid w:val="00BB47CE"/>
    <w:rsid w:val="00BB495F"/>
    <w:rsid w:val="00BC53F8"/>
    <w:rsid w:val="00BC68CE"/>
    <w:rsid w:val="00BD275B"/>
    <w:rsid w:val="00BD78BB"/>
    <w:rsid w:val="00BD7E57"/>
    <w:rsid w:val="00BE22DD"/>
    <w:rsid w:val="00BE5207"/>
    <w:rsid w:val="00BF3B2F"/>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4A25"/>
    <w:rsid w:val="00C5305E"/>
    <w:rsid w:val="00C55626"/>
    <w:rsid w:val="00C57480"/>
    <w:rsid w:val="00C73EEE"/>
    <w:rsid w:val="00C74BFA"/>
    <w:rsid w:val="00C763B5"/>
    <w:rsid w:val="00C830C9"/>
    <w:rsid w:val="00C87C29"/>
    <w:rsid w:val="00C903A7"/>
    <w:rsid w:val="00C94026"/>
    <w:rsid w:val="00C95895"/>
    <w:rsid w:val="00C96493"/>
    <w:rsid w:val="00CA041B"/>
    <w:rsid w:val="00CA10D1"/>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D019D1"/>
    <w:rsid w:val="00D071BA"/>
    <w:rsid w:val="00D132E0"/>
    <w:rsid w:val="00D201D6"/>
    <w:rsid w:val="00D20A74"/>
    <w:rsid w:val="00D23082"/>
    <w:rsid w:val="00D32E2F"/>
    <w:rsid w:val="00D3415B"/>
    <w:rsid w:val="00D34347"/>
    <w:rsid w:val="00D42031"/>
    <w:rsid w:val="00D4285B"/>
    <w:rsid w:val="00D451AC"/>
    <w:rsid w:val="00D4558C"/>
    <w:rsid w:val="00D510A7"/>
    <w:rsid w:val="00D5747F"/>
    <w:rsid w:val="00D62E3D"/>
    <w:rsid w:val="00D72194"/>
    <w:rsid w:val="00D738DA"/>
    <w:rsid w:val="00D76569"/>
    <w:rsid w:val="00D85F10"/>
    <w:rsid w:val="00D90769"/>
    <w:rsid w:val="00D96704"/>
    <w:rsid w:val="00DA03CD"/>
    <w:rsid w:val="00DA1AAB"/>
    <w:rsid w:val="00DC6841"/>
    <w:rsid w:val="00DD00B8"/>
    <w:rsid w:val="00DD20D5"/>
    <w:rsid w:val="00DD4071"/>
    <w:rsid w:val="00DE08BA"/>
    <w:rsid w:val="00DE32EB"/>
    <w:rsid w:val="00DE3A48"/>
    <w:rsid w:val="00DF3305"/>
    <w:rsid w:val="00DF3D03"/>
    <w:rsid w:val="00E01211"/>
    <w:rsid w:val="00E01A35"/>
    <w:rsid w:val="00E01B83"/>
    <w:rsid w:val="00E03599"/>
    <w:rsid w:val="00E069E8"/>
    <w:rsid w:val="00E06DFF"/>
    <w:rsid w:val="00E0787E"/>
    <w:rsid w:val="00E106A4"/>
    <w:rsid w:val="00E137A3"/>
    <w:rsid w:val="00E268BC"/>
    <w:rsid w:val="00E3129E"/>
    <w:rsid w:val="00E31E0D"/>
    <w:rsid w:val="00E42BD2"/>
    <w:rsid w:val="00E4688A"/>
    <w:rsid w:val="00E509BA"/>
    <w:rsid w:val="00E51ACA"/>
    <w:rsid w:val="00E525FB"/>
    <w:rsid w:val="00E633E1"/>
    <w:rsid w:val="00E649E0"/>
    <w:rsid w:val="00E71900"/>
    <w:rsid w:val="00E74C16"/>
    <w:rsid w:val="00E8022E"/>
    <w:rsid w:val="00E82B4E"/>
    <w:rsid w:val="00E831E0"/>
    <w:rsid w:val="00E835A1"/>
    <w:rsid w:val="00E83881"/>
    <w:rsid w:val="00E8396D"/>
    <w:rsid w:val="00E902EA"/>
    <w:rsid w:val="00E91766"/>
    <w:rsid w:val="00E918EE"/>
    <w:rsid w:val="00E945B3"/>
    <w:rsid w:val="00EA29D2"/>
    <w:rsid w:val="00EB5D9B"/>
    <w:rsid w:val="00ED4B38"/>
    <w:rsid w:val="00ED7199"/>
    <w:rsid w:val="00ED7516"/>
    <w:rsid w:val="00EE110E"/>
    <w:rsid w:val="00EE45CE"/>
    <w:rsid w:val="00EE578F"/>
    <w:rsid w:val="00F05F48"/>
    <w:rsid w:val="00F11C73"/>
    <w:rsid w:val="00F15BC5"/>
    <w:rsid w:val="00F22230"/>
    <w:rsid w:val="00F23197"/>
    <w:rsid w:val="00F2476A"/>
    <w:rsid w:val="00F256BD"/>
    <w:rsid w:val="00F31778"/>
    <w:rsid w:val="00F327B7"/>
    <w:rsid w:val="00F36A92"/>
    <w:rsid w:val="00F40162"/>
    <w:rsid w:val="00F41178"/>
    <w:rsid w:val="00F46B16"/>
    <w:rsid w:val="00F52D8D"/>
    <w:rsid w:val="00F55946"/>
    <w:rsid w:val="00F63730"/>
    <w:rsid w:val="00F65AA1"/>
    <w:rsid w:val="00F72AC7"/>
    <w:rsid w:val="00F87932"/>
    <w:rsid w:val="00F94451"/>
    <w:rsid w:val="00F94F97"/>
    <w:rsid w:val="00F95C01"/>
    <w:rsid w:val="00F95D45"/>
    <w:rsid w:val="00F97061"/>
    <w:rsid w:val="00FA1B1D"/>
    <w:rsid w:val="00FB2BD2"/>
    <w:rsid w:val="00FB32BE"/>
    <w:rsid w:val="00FB5876"/>
    <w:rsid w:val="00FB6CDA"/>
    <w:rsid w:val="00FC6F40"/>
    <w:rsid w:val="00FC77F2"/>
    <w:rsid w:val="00FC791F"/>
    <w:rsid w:val="00FC7C78"/>
    <w:rsid w:val="00FD2F41"/>
    <w:rsid w:val="00FD3E27"/>
    <w:rsid w:val="00FD4E49"/>
    <w:rsid w:val="00FE13F2"/>
    <w:rsid w:val="00FE3E03"/>
    <w:rsid w:val="00FE424A"/>
    <w:rsid w:val="00FE4FA3"/>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368071259">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45DB2-E393-4822-9D59-A65F9CACF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26</Pages>
  <Words>12270</Words>
  <Characters>72398</Characters>
  <Application>Microsoft Office Word</Application>
  <DocSecurity>0</DocSecurity>
  <Lines>603</Lines>
  <Paragraphs>168</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84500</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9</cp:revision>
  <cp:lastPrinted>2018-07-16T11:34:00Z</cp:lastPrinted>
  <dcterms:created xsi:type="dcterms:W3CDTF">2018-08-23T09:26:00Z</dcterms:created>
  <dcterms:modified xsi:type="dcterms:W3CDTF">2018-10-15T07:59:00Z</dcterms:modified>
</cp:coreProperties>
</file>