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CAA" w:rsidRDefault="00760CAA">
      <w:pPr>
        <w:pStyle w:val="Datum"/>
        <w:jc w:val="center"/>
        <w:rPr>
          <w:b/>
          <w:bCs/>
          <w:sz w:val="32"/>
          <w:lang w:val="sq-AL"/>
        </w:rPr>
      </w:pPr>
      <w:r>
        <w:rPr>
          <w:b/>
          <w:bCs/>
          <w:sz w:val="32"/>
          <w:lang w:val="sq-AL"/>
        </w:rPr>
        <w:t>Smlouva o dílo</w:t>
      </w:r>
    </w:p>
    <w:p w:rsidR="00760CAA" w:rsidRDefault="00760CAA">
      <w:pPr>
        <w:pBdr>
          <w:bottom w:val="single" w:sz="6" w:space="1" w:color="auto"/>
        </w:pBdr>
        <w:jc w:val="center"/>
        <w:rPr>
          <w:lang w:val="sq-AL"/>
        </w:rPr>
      </w:pPr>
      <w:r>
        <w:rPr>
          <w:lang w:val="sq-AL"/>
        </w:rPr>
        <w:t>Uzavřená podle obchodního zákoníku č. 513/91 Sb, §536 a následných.</w:t>
      </w:r>
    </w:p>
    <w:p w:rsidR="00760CAA" w:rsidRDefault="00760CAA">
      <w:pPr>
        <w:ind w:left="-120" w:right="-327"/>
        <w:rPr>
          <w:sz w:val="22"/>
          <w:lang w:val="sq-AL"/>
        </w:rPr>
      </w:pPr>
    </w:p>
    <w:p w:rsidR="00760CAA" w:rsidRDefault="00760CAA" w:rsidP="008737E2">
      <w:pPr>
        <w:ind w:left="-120" w:right="-327"/>
        <w:rPr>
          <w:b/>
          <w:sz w:val="22"/>
          <w:lang w:val="sq-AL"/>
        </w:rPr>
      </w:pPr>
      <w:r>
        <w:rPr>
          <w:sz w:val="22"/>
          <w:lang w:val="sq-AL"/>
        </w:rPr>
        <w:t>Společnost:</w:t>
      </w:r>
      <w:r>
        <w:rPr>
          <w:sz w:val="22"/>
          <w:lang w:val="sq-AL"/>
        </w:rPr>
        <w:tab/>
      </w:r>
      <w:r>
        <w:rPr>
          <w:sz w:val="22"/>
          <w:lang w:val="sq-AL"/>
        </w:rPr>
        <w:tab/>
      </w:r>
      <w:r w:rsidR="009E0666">
        <w:rPr>
          <w:sz w:val="22"/>
          <w:lang w:val="sq-AL"/>
        </w:rPr>
        <w:t>.</w:t>
      </w:r>
    </w:p>
    <w:p w:rsidR="00A4586D" w:rsidRPr="00A4586D" w:rsidRDefault="00A4586D" w:rsidP="008737E2">
      <w:pPr>
        <w:ind w:left="-120" w:right="-327"/>
        <w:rPr>
          <w:b/>
          <w:bCs/>
          <w:sz w:val="22"/>
          <w:lang w:val="sq-AL"/>
        </w:rPr>
      </w:pPr>
      <w:r>
        <w:rPr>
          <w:b/>
          <w:sz w:val="22"/>
          <w:lang w:val="sq-AL"/>
        </w:rPr>
        <w:tab/>
      </w:r>
      <w:r>
        <w:rPr>
          <w:b/>
          <w:sz w:val="22"/>
          <w:lang w:val="sq-AL"/>
        </w:rPr>
        <w:tab/>
      </w:r>
      <w:r>
        <w:rPr>
          <w:b/>
          <w:sz w:val="22"/>
          <w:lang w:val="sq-AL"/>
        </w:rPr>
        <w:tab/>
      </w:r>
      <w:r>
        <w:rPr>
          <w:b/>
          <w:sz w:val="22"/>
          <w:lang w:val="sq-AL"/>
        </w:rPr>
        <w:tab/>
      </w:r>
    </w:p>
    <w:p w:rsidR="008737E2" w:rsidRPr="008737E2" w:rsidRDefault="008737E2" w:rsidP="008737E2">
      <w:pPr>
        <w:ind w:left="-120" w:right="-327"/>
        <w:rPr>
          <w:b/>
          <w:bCs/>
          <w:sz w:val="22"/>
          <w:lang w:val="sq-AL"/>
        </w:rPr>
      </w:pPr>
      <w:r>
        <w:rPr>
          <w:sz w:val="22"/>
          <w:lang w:val="sq-AL"/>
        </w:rPr>
        <w:t>Sídlem:</w:t>
      </w:r>
      <w:r w:rsidR="00A4586D">
        <w:rPr>
          <w:sz w:val="22"/>
          <w:lang w:val="sq-AL"/>
        </w:rPr>
        <w:tab/>
      </w:r>
      <w:r w:rsidR="00A4586D">
        <w:rPr>
          <w:sz w:val="22"/>
          <w:lang w:val="sq-AL"/>
        </w:rPr>
        <w:tab/>
      </w:r>
      <w:r w:rsidR="00A4586D">
        <w:rPr>
          <w:sz w:val="22"/>
          <w:lang w:val="sq-AL"/>
        </w:rPr>
        <w:tab/>
      </w:r>
    </w:p>
    <w:p w:rsidR="00760CAA" w:rsidRDefault="00760CAA">
      <w:pPr>
        <w:ind w:left="-120" w:right="-327"/>
        <w:rPr>
          <w:sz w:val="22"/>
          <w:lang w:val="sq-AL"/>
        </w:rPr>
      </w:pPr>
      <w:r>
        <w:rPr>
          <w:sz w:val="22"/>
          <w:lang w:val="sq-AL"/>
        </w:rPr>
        <w:t>IČ:</w:t>
      </w:r>
      <w:r>
        <w:rPr>
          <w:sz w:val="22"/>
          <w:lang w:val="sq-AL"/>
        </w:rPr>
        <w:tab/>
      </w:r>
      <w:r>
        <w:rPr>
          <w:sz w:val="22"/>
          <w:lang w:val="sq-AL"/>
        </w:rPr>
        <w:tab/>
      </w:r>
      <w:r>
        <w:rPr>
          <w:sz w:val="22"/>
          <w:lang w:val="sq-AL"/>
        </w:rPr>
        <w:tab/>
      </w:r>
    </w:p>
    <w:p w:rsidR="00760CAA" w:rsidRDefault="00760CAA">
      <w:pPr>
        <w:ind w:left="-120" w:right="-327"/>
        <w:rPr>
          <w:sz w:val="22"/>
          <w:lang w:val="sq-AL"/>
        </w:rPr>
      </w:pPr>
      <w:r>
        <w:rPr>
          <w:sz w:val="22"/>
          <w:lang w:val="sq-AL"/>
        </w:rPr>
        <w:t>DIČ:</w:t>
      </w:r>
      <w:r>
        <w:rPr>
          <w:sz w:val="22"/>
          <w:lang w:val="sq-AL"/>
        </w:rPr>
        <w:tab/>
      </w:r>
      <w:r>
        <w:rPr>
          <w:sz w:val="22"/>
          <w:lang w:val="sq-AL"/>
        </w:rPr>
        <w:tab/>
      </w:r>
      <w:r>
        <w:rPr>
          <w:sz w:val="22"/>
          <w:lang w:val="sq-AL"/>
        </w:rPr>
        <w:tab/>
      </w:r>
    </w:p>
    <w:p w:rsidR="00760CAA" w:rsidRDefault="00760CAA">
      <w:pPr>
        <w:ind w:left="-120" w:right="-447"/>
        <w:rPr>
          <w:sz w:val="22"/>
          <w:lang w:val="sq-AL"/>
        </w:rPr>
      </w:pPr>
      <w:r>
        <w:rPr>
          <w:sz w:val="22"/>
          <w:lang w:val="sq-AL"/>
        </w:rPr>
        <w:t>Zast</w:t>
      </w:r>
      <w:r w:rsidR="009E0666">
        <w:rPr>
          <w:sz w:val="22"/>
          <w:lang w:val="sq-AL"/>
        </w:rPr>
        <w:t>oupena:</w:t>
      </w:r>
      <w:r w:rsidR="009E0666">
        <w:rPr>
          <w:sz w:val="22"/>
          <w:lang w:val="sq-AL"/>
        </w:rPr>
        <w:tab/>
      </w:r>
      <w:r w:rsidR="009E0666">
        <w:rPr>
          <w:sz w:val="22"/>
          <w:lang w:val="sq-AL"/>
        </w:rPr>
        <w:tab/>
        <w:t xml:space="preserve">ve věcech smluvních </w:t>
      </w:r>
    </w:p>
    <w:p w:rsidR="00760CAA" w:rsidRDefault="009E0666">
      <w:pPr>
        <w:ind w:left="-120" w:right="-447"/>
        <w:rPr>
          <w:sz w:val="22"/>
          <w:lang w:val="sq-AL"/>
        </w:rPr>
      </w:pPr>
      <w:r>
        <w:rPr>
          <w:sz w:val="22"/>
          <w:lang w:val="sq-AL"/>
        </w:rPr>
        <w:tab/>
      </w:r>
      <w:r>
        <w:rPr>
          <w:sz w:val="22"/>
          <w:lang w:val="sq-AL"/>
        </w:rPr>
        <w:tab/>
      </w:r>
      <w:r>
        <w:rPr>
          <w:sz w:val="22"/>
          <w:lang w:val="sq-AL"/>
        </w:rPr>
        <w:tab/>
      </w:r>
      <w:r>
        <w:rPr>
          <w:sz w:val="22"/>
          <w:lang w:val="sq-AL"/>
        </w:rPr>
        <w:tab/>
      </w:r>
      <w:r w:rsidR="00A4586D">
        <w:rPr>
          <w:sz w:val="22"/>
          <w:lang w:val="sq-AL"/>
        </w:rPr>
        <w:t>v</w:t>
      </w:r>
      <w:r w:rsidR="00760CAA">
        <w:rPr>
          <w:sz w:val="22"/>
          <w:lang w:val="sq-AL"/>
        </w:rPr>
        <w:t xml:space="preserve">e věcech technických </w:t>
      </w:r>
    </w:p>
    <w:p w:rsidR="008737E2" w:rsidRDefault="00760CAA">
      <w:pPr>
        <w:ind w:left="-120" w:right="-447"/>
        <w:rPr>
          <w:sz w:val="22"/>
          <w:lang w:val="sq-AL"/>
        </w:rPr>
      </w:pPr>
      <w:r>
        <w:rPr>
          <w:sz w:val="22"/>
          <w:lang w:val="sq-AL"/>
        </w:rPr>
        <w:t>Zapsána v Obchodním rejstříku</w:t>
      </w:r>
      <w:r w:rsidR="00A4586D">
        <w:rPr>
          <w:sz w:val="22"/>
          <w:lang w:val="sq-AL"/>
        </w:rPr>
        <w:t xml:space="preserve"> vedeném </w:t>
      </w:r>
      <w:r w:rsidR="006D2714">
        <w:rPr>
          <w:sz w:val="22"/>
          <w:lang w:val="sq-AL"/>
        </w:rPr>
        <w:t xml:space="preserve"> </w:t>
      </w:r>
      <w:r w:rsidR="009E0666">
        <w:rPr>
          <w:sz w:val="22"/>
          <w:lang w:val="sq-AL"/>
        </w:rPr>
        <w:t>u Krajského soudu v</w:t>
      </w:r>
      <w:r w:rsidR="00A4586D">
        <w:rPr>
          <w:sz w:val="22"/>
          <w:lang w:val="sq-AL"/>
        </w:rPr>
        <w:t xml:space="preserve">, oddíl, vložka </w:t>
      </w:r>
    </w:p>
    <w:p w:rsidR="00760CAA" w:rsidRDefault="00760CAA">
      <w:pPr>
        <w:ind w:left="-120" w:right="-447"/>
        <w:rPr>
          <w:sz w:val="22"/>
          <w:lang w:val="sq-AL"/>
        </w:rPr>
      </w:pPr>
      <w:r>
        <w:rPr>
          <w:sz w:val="22"/>
          <w:lang w:val="sq-AL"/>
        </w:rPr>
        <w:tab/>
      </w:r>
    </w:p>
    <w:p w:rsidR="00760CAA" w:rsidRDefault="00760CAA">
      <w:pPr>
        <w:ind w:left="1296" w:right="-447" w:firstLine="828"/>
        <w:rPr>
          <w:sz w:val="22"/>
          <w:lang w:val="sq-AL"/>
        </w:rPr>
      </w:pPr>
      <w:r>
        <w:rPr>
          <w:sz w:val="22"/>
          <w:lang w:val="sq-AL"/>
        </w:rPr>
        <w:t>(dále jen “</w:t>
      </w:r>
      <w:r>
        <w:rPr>
          <w:b/>
          <w:bCs/>
          <w:sz w:val="22"/>
          <w:lang w:val="sq-AL"/>
        </w:rPr>
        <w:t>zhotovitel</w:t>
      </w:r>
      <w:r>
        <w:rPr>
          <w:sz w:val="22"/>
          <w:lang w:val="sq-AL"/>
        </w:rPr>
        <w:t>”)</w:t>
      </w:r>
    </w:p>
    <w:p w:rsidR="00760CAA" w:rsidRDefault="00760CAA">
      <w:pPr>
        <w:ind w:left="-120" w:right="-447"/>
        <w:rPr>
          <w:sz w:val="22"/>
          <w:lang w:val="sq-AL"/>
        </w:rPr>
      </w:pPr>
    </w:p>
    <w:p w:rsidR="00760CAA" w:rsidRDefault="00760CAA">
      <w:pPr>
        <w:ind w:left="-120" w:right="-447"/>
        <w:rPr>
          <w:sz w:val="22"/>
          <w:lang w:val="sq-AL"/>
        </w:rPr>
      </w:pPr>
      <w:r>
        <w:rPr>
          <w:sz w:val="22"/>
          <w:lang w:val="sq-AL"/>
        </w:rPr>
        <w:t>a</w:t>
      </w:r>
    </w:p>
    <w:p w:rsidR="00760CAA" w:rsidRDefault="00760CAA">
      <w:pPr>
        <w:ind w:left="-120" w:right="-447"/>
        <w:rPr>
          <w:sz w:val="22"/>
          <w:lang w:val="sq-AL"/>
        </w:rPr>
      </w:pPr>
      <w:r>
        <w:rPr>
          <w:sz w:val="22"/>
          <w:lang w:val="sq-AL"/>
        </w:rPr>
        <w:t>Společnost:</w:t>
      </w:r>
      <w:r>
        <w:rPr>
          <w:sz w:val="22"/>
          <w:lang w:val="sq-AL"/>
        </w:rPr>
        <w:tab/>
      </w:r>
      <w:r>
        <w:rPr>
          <w:sz w:val="22"/>
          <w:lang w:val="sq-AL"/>
        </w:rPr>
        <w:tab/>
      </w:r>
      <w:r>
        <w:rPr>
          <w:b/>
          <w:bCs/>
          <w:sz w:val="22"/>
          <w:lang w:val="sq-AL"/>
        </w:rPr>
        <w:t>Technické služby města Pelhřimova, příspěvková organizace</w:t>
      </w:r>
    </w:p>
    <w:p w:rsidR="008737E2" w:rsidRDefault="008737E2" w:rsidP="008737E2">
      <w:pPr>
        <w:ind w:left="-120" w:right="-447"/>
        <w:rPr>
          <w:sz w:val="22"/>
          <w:lang w:val="sq-AL"/>
        </w:rPr>
      </w:pPr>
      <w:r>
        <w:rPr>
          <w:sz w:val="22"/>
          <w:lang w:val="sq-AL"/>
        </w:rPr>
        <w:t>Sídlem:</w:t>
      </w:r>
      <w:r>
        <w:rPr>
          <w:sz w:val="22"/>
          <w:lang w:val="sq-AL"/>
        </w:rPr>
        <w:tab/>
      </w:r>
      <w:r>
        <w:rPr>
          <w:sz w:val="22"/>
          <w:lang w:val="sq-AL"/>
        </w:rPr>
        <w:tab/>
      </w:r>
      <w:r>
        <w:rPr>
          <w:sz w:val="22"/>
          <w:lang w:val="sq-AL"/>
        </w:rPr>
        <w:tab/>
        <w:t xml:space="preserve">Myslotínská 1740, 393 </w:t>
      </w:r>
      <w:r w:rsidR="00A4586D">
        <w:rPr>
          <w:sz w:val="22"/>
          <w:lang w:val="sq-AL"/>
        </w:rPr>
        <w:t>01</w:t>
      </w:r>
      <w:r>
        <w:rPr>
          <w:sz w:val="22"/>
          <w:lang w:val="sq-AL"/>
        </w:rPr>
        <w:t xml:space="preserve"> Pelhřimov</w:t>
      </w:r>
    </w:p>
    <w:p w:rsidR="00760CAA" w:rsidRDefault="00760CAA">
      <w:pPr>
        <w:ind w:left="-120" w:right="-447"/>
        <w:rPr>
          <w:sz w:val="22"/>
          <w:lang w:val="sq-AL"/>
        </w:rPr>
      </w:pPr>
      <w:r>
        <w:rPr>
          <w:sz w:val="22"/>
          <w:lang w:val="sq-AL"/>
        </w:rPr>
        <w:t>IČ:</w:t>
      </w:r>
      <w:r>
        <w:rPr>
          <w:sz w:val="22"/>
          <w:lang w:val="sq-AL"/>
        </w:rPr>
        <w:tab/>
      </w:r>
      <w:r>
        <w:rPr>
          <w:sz w:val="22"/>
          <w:lang w:val="sq-AL"/>
        </w:rPr>
        <w:tab/>
      </w:r>
      <w:r>
        <w:rPr>
          <w:sz w:val="22"/>
          <w:lang w:val="sq-AL"/>
        </w:rPr>
        <w:tab/>
        <w:t>49056689</w:t>
      </w:r>
    </w:p>
    <w:p w:rsidR="00760CAA" w:rsidRDefault="00760CAA">
      <w:pPr>
        <w:ind w:left="-120" w:right="-447"/>
        <w:rPr>
          <w:sz w:val="22"/>
          <w:lang w:val="sq-AL"/>
        </w:rPr>
      </w:pPr>
      <w:r>
        <w:rPr>
          <w:sz w:val="22"/>
          <w:lang w:val="sq-AL"/>
        </w:rPr>
        <w:t>DIČ:</w:t>
      </w:r>
      <w:r>
        <w:rPr>
          <w:sz w:val="22"/>
          <w:lang w:val="sq-AL"/>
        </w:rPr>
        <w:tab/>
      </w:r>
      <w:r>
        <w:rPr>
          <w:sz w:val="22"/>
          <w:lang w:val="sq-AL"/>
        </w:rPr>
        <w:tab/>
      </w:r>
      <w:r>
        <w:rPr>
          <w:sz w:val="22"/>
          <w:lang w:val="sq-AL"/>
        </w:rPr>
        <w:tab/>
        <w:t>CZ49056689</w:t>
      </w:r>
    </w:p>
    <w:p w:rsidR="00760CAA" w:rsidRDefault="00760CAA">
      <w:pPr>
        <w:ind w:left="-120" w:right="-447"/>
        <w:rPr>
          <w:sz w:val="22"/>
          <w:lang w:val="sq-AL"/>
        </w:rPr>
      </w:pPr>
      <w:r>
        <w:rPr>
          <w:sz w:val="22"/>
          <w:lang w:val="sq-AL"/>
        </w:rPr>
        <w:t>Zastoupena:</w:t>
      </w:r>
      <w:r>
        <w:rPr>
          <w:sz w:val="22"/>
          <w:lang w:val="sq-AL"/>
        </w:rPr>
        <w:tab/>
      </w:r>
      <w:r>
        <w:rPr>
          <w:sz w:val="22"/>
          <w:lang w:val="sq-AL"/>
        </w:rPr>
        <w:tab/>
      </w:r>
      <w:r w:rsidR="00A4586D">
        <w:rPr>
          <w:sz w:val="22"/>
          <w:lang w:val="sq-AL"/>
        </w:rPr>
        <w:t xml:space="preserve">ve věcech smluvních - </w:t>
      </w:r>
      <w:r>
        <w:rPr>
          <w:sz w:val="22"/>
          <w:lang w:val="sq-AL"/>
        </w:rPr>
        <w:t>ing. Pavlou Licehammerovou – ředitelkou TSmP</w:t>
      </w:r>
    </w:p>
    <w:p w:rsidR="00760CAA" w:rsidRDefault="00760CAA">
      <w:pPr>
        <w:ind w:left="-120" w:right="-447"/>
        <w:rPr>
          <w:sz w:val="22"/>
          <w:lang w:val="sq-AL"/>
        </w:rPr>
      </w:pPr>
      <w:r>
        <w:rPr>
          <w:sz w:val="22"/>
          <w:lang w:val="sq-AL"/>
        </w:rPr>
        <w:tab/>
      </w:r>
      <w:r>
        <w:rPr>
          <w:sz w:val="22"/>
          <w:lang w:val="sq-AL"/>
        </w:rPr>
        <w:tab/>
      </w:r>
      <w:r>
        <w:rPr>
          <w:sz w:val="22"/>
          <w:lang w:val="sq-AL"/>
        </w:rPr>
        <w:tab/>
      </w:r>
      <w:r>
        <w:rPr>
          <w:sz w:val="22"/>
          <w:lang w:val="sq-AL"/>
        </w:rPr>
        <w:tab/>
        <w:t>ve věcech technických – Vladimír Starý – vedoucí inv. a kontr. úseku</w:t>
      </w:r>
    </w:p>
    <w:p w:rsidR="00760CAA" w:rsidRDefault="00760CAA">
      <w:pPr>
        <w:ind w:left="-120" w:right="-447"/>
        <w:rPr>
          <w:sz w:val="22"/>
          <w:lang w:val="sq-AL"/>
        </w:rPr>
      </w:pPr>
      <w:r>
        <w:rPr>
          <w:sz w:val="22"/>
          <w:lang w:val="sq-AL"/>
        </w:rPr>
        <w:t>Zapsána v Obchodním rejstříku vedeném Krajským soudem v Českých Budějovicích, oddíl Pr, vložka č.1</w:t>
      </w:r>
    </w:p>
    <w:p w:rsidR="00760CAA" w:rsidRDefault="00760CAA">
      <w:pPr>
        <w:ind w:left="-120" w:right="-447"/>
        <w:rPr>
          <w:sz w:val="22"/>
          <w:lang w:val="sq-AL"/>
        </w:rPr>
      </w:pPr>
      <w:r>
        <w:rPr>
          <w:sz w:val="22"/>
          <w:lang w:val="sq-AL"/>
        </w:rPr>
        <w:tab/>
      </w:r>
      <w:r>
        <w:rPr>
          <w:sz w:val="22"/>
          <w:lang w:val="sq-AL"/>
        </w:rPr>
        <w:tab/>
      </w:r>
      <w:r>
        <w:rPr>
          <w:sz w:val="22"/>
          <w:lang w:val="sq-AL"/>
        </w:rPr>
        <w:tab/>
      </w:r>
      <w:r>
        <w:rPr>
          <w:sz w:val="22"/>
          <w:lang w:val="sq-AL"/>
        </w:rPr>
        <w:tab/>
        <w:t>(dále jen “</w:t>
      </w:r>
      <w:r>
        <w:rPr>
          <w:b/>
          <w:bCs/>
          <w:sz w:val="22"/>
          <w:lang w:val="sq-AL"/>
        </w:rPr>
        <w:t>objednatel</w:t>
      </w:r>
      <w:r>
        <w:rPr>
          <w:sz w:val="22"/>
          <w:lang w:val="sq-AL"/>
        </w:rPr>
        <w:t>”)</w:t>
      </w:r>
    </w:p>
    <w:p w:rsidR="00760CAA" w:rsidRDefault="00760CAA">
      <w:pPr>
        <w:ind w:left="-120" w:right="-447"/>
        <w:rPr>
          <w:sz w:val="22"/>
          <w:lang w:val="sq-AL"/>
        </w:rPr>
      </w:pPr>
    </w:p>
    <w:p w:rsidR="00760CAA" w:rsidRDefault="00760CAA" w:rsidP="00821E7C">
      <w:pPr>
        <w:ind w:right="-447"/>
        <w:jc w:val="center"/>
        <w:rPr>
          <w:b/>
          <w:bCs/>
          <w:lang w:val="sq-AL"/>
        </w:rPr>
      </w:pPr>
      <w:r>
        <w:rPr>
          <w:sz w:val="22"/>
          <w:lang w:val="sq-AL"/>
        </w:rPr>
        <w:t xml:space="preserve">uzavírají tuto </w:t>
      </w:r>
      <w:r>
        <w:rPr>
          <w:lang w:val="sq-AL"/>
        </w:rPr>
        <w:t>smlouvu o dílo.</w:t>
      </w:r>
    </w:p>
    <w:p w:rsidR="00760CAA" w:rsidRDefault="00760CAA">
      <w:pPr>
        <w:ind w:left="-120" w:right="-447"/>
        <w:rPr>
          <w:sz w:val="22"/>
          <w:lang w:val="sq-AL"/>
        </w:rPr>
      </w:pPr>
    </w:p>
    <w:p w:rsidR="00760CAA" w:rsidRPr="00821E7C" w:rsidRDefault="00760CAA" w:rsidP="00821E7C">
      <w:pPr>
        <w:ind w:left="-120" w:right="-447"/>
        <w:jc w:val="center"/>
        <w:rPr>
          <w:b/>
          <w:bCs/>
          <w:sz w:val="28"/>
          <w:szCs w:val="28"/>
          <w:lang w:val="sq-AL"/>
        </w:rPr>
      </w:pPr>
      <w:r w:rsidRPr="00821E7C">
        <w:rPr>
          <w:b/>
          <w:bCs/>
          <w:sz w:val="28"/>
          <w:szCs w:val="28"/>
          <w:lang w:val="sq-AL"/>
        </w:rPr>
        <w:t>I. Předmět plnění a doba</w:t>
      </w:r>
    </w:p>
    <w:p w:rsidR="00760CAA" w:rsidRDefault="00760CAA">
      <w:pPr>
        <w:ind w:left="-120" w:right="-447"/>
        <w:rPr>
          <w:b/>
          <w:bCs/>
          <w:sz w:val="22"/>
          <w:lang w:val="sq-AL"/>
        </w:rPr>
      </w:pPr>
    </w:p>
    <w:p w:rsidR="00760CAA" w:rsidRDefault="00760CAA" w:rsidP="00833355">
      <w:pPr>
        <w:ind w:left="-120" w:right="-447"/>
        <w:jc w:val="both"/>
        <w:rPr>
          <w:sz w:val="22"/>
          <w:lang w:val="sq-AL"/>
        </w:rPr>
      </w:pPr>
      <w:r>
        <w:rPr>
          <w:sz w:val="22"/>
          <w:lang w:val="sq-AL"/>
        </w:rPr>
        <w:t>Zhotovitel se zavazuje, že provede “</w:t>
      </w:r>
      <w:r w:rsidRPr="00833355">
        <w:rPr>
          <w:b/>
          <w:sz w:val="22"/>
          <w:lang w:val="sq-AL"/>
        </w:rPr>
        <w:t xml:space="preserve">Opravu povrchu </w:t>
      </w:r>
      <w:r w:rsidR="00165C15">
        <w:rPr>
          <w:b/>
          <w:sz w:val="22"/>
          <w:lang w:val="sq-AL"/>
        </w:rPr>
        <w:t xml:space="preserve">MK </w:t>
      </w:r>
      <w:r w:rsidR="00F403B6">
        <w:rPr>
          <w:b/>
          <w:sz w:val="22"/>
          <w:lang w:val="sq-AL"/>
        </w:rPr>
        <w:t>–</w:t>
      </w:r>
      <w:r w:rsidR="00165C15">
        <w:rPr>
          <w:b/>
          <w:sz w:val="22"/>
          <w:lang w:val="sq-AL"/>
        </w:rPr>
        <w:t xml:space="preserve"> </w:t>
      </w:r>
      <w:r w:rsidR="00F403B6">
        <w:rPr>
          <w:b/>
          <w:sz w:val="22"/>
          <w:lang w:val="sq-AL"/>
        </w:rPr>
        <w:t>Nemojov Hory</w:t>
      </w:r>
      <w:r>
        <w:rPr>
          <w:sz w:val="22"/>
          <w:lang w:val="sq-AL"/>
        </w:rPr>
        <w:t>” na základě nabídkov</w:t>
      </w:r>
      <w:r w:rsidR="003A0A84">
        <w:rPr>
          <w:sz w:val="22"/>
          <w:lang w:val="sq-AL"/>
        </w:rPr>
        <w:t xml:space="preserve">ého </w:t>
      </w:r>
      <w:r>
        <w:rPr>
          <w:sz w:val="22"/>
          <w:lang w:val="sq-AL"/>
        </w:rPr>
        <w:t xml:space="preserve"> rozpočt</w:t>
      </w:r>
      <w:r w:rsidR="00A4586D">
        <w:rPr>
          <w:sz w:val="22"/>
          <w:lang w:val="sq-AL"/>
        </w:rPr>
        <w:t>u</w:t>
      </w:r>
      <w:r>
        <w:rPr>
          <w:sz w:val="22"/>
          <w:lang w:val="sq-AL"/>
        </w:rPr>
        <w:t xml:space="preserve"> ze dne</w:t>
      </w:r>
      <w:r w:rsidR="008737E2">
        <w:rPr>
          <w:sz w:val="22"/>
          <w:lang w:val="sq-AL"/>
        </w:rPr>
        <w:t xml:space="preserve">  </w:t>
      </w:r>
      <w:r w:rsidR="00165C15">
        <w:rPr>
          <w:sz w:val="22"/>
          <w:lang w:val="sq-AL"/>
        </w:rPr>
        <w:t xml:space="preserve">           </w:t>
      </w:r>
      <w:r w:rsidR="003A0A84">
        <w:rPr>
          <w:sz w:val="22"/>
          <w:lang w:val="sq-AL"/>
        </w:rPr>
        <w:t>.</w:t>
      </w:r>
      <w:r w:rsidR="009E0666">
        <w:rPr>
          <w:sz w:val="22"/>
          <w:lang w:val="sq-AL"/>
        </w:rPr>
        <w:t>201</w:t>
      </w:r>
      <w:r w:rsidR="00165C15">
        <w:rPr>
          <w:sz w:val="22"/>
          <w:lang w:val="sq-AL"/>
        </w:rPr>
        <w:t>3</w:t>
      </w:r>
      <w:r w:rsidR="006D2714">
        <w:rPr>
          <w:sz w:val="22"/>
          <w:lang w:val="sq-AL"/>
        </w:rPr>
        <w:t xml:space="preserve"> </w:t>
      </w:r>
      <w:r w:rsidR="003A0A84">
        <w:rPr>
          <w:sz w:val="22"/>
          <w:lang w:val="sq-AL"/>
        </w:rPr>
        <w:t xml:space="preserve"> a </w:t>
      </w:r>
      <w:r w:rsidR="003A41E0">
        <w:rPr>
          <w:sz w:val="22"/>
          <w:lang w:val="sq-AL"/>
        </w:rPr>
        <w:t>protokolu o účasti ve výběrovém řízení (e-aukce)</w:t>
      </w:r>
      <w:r w:rsidR="003A0A84">
        <w:rPr>
          <w:sz w:val="22"/>
          <w:lang w:val="sq-AL"/>
        </w:rPr>
        <w:t xml:space="preserve"> </w:t>
      </w:r>
      <w:r w:rsidR="00A4586D">
        <w:rPr>
          <w:sz w:val="22"/>
          <w:lang w:val="sq-AL"/>
        </w:rPr>
        <w:t xml:space="preserve">ze </w:t>
      </w:r>
      <w:r w:rsidR="003A0A84">
        <w:rPr>
          <w:sz w:val="22"/>
          <w:lang w:val="sq-AL"/>
        </w:rPr>
        <w:t xml:space="preserve">dne </w:t>
      </w:r>
      <w:r w:rsidR="007F215E">
        <w:rPr>
          <w:sz w:val="22"/>
          <w:lang w:val="sq-AL"/>
        </w:rPr>
        <w:t>25</w:t>
      </w:r>
      <w:r w:rsidR="00CF6853">
        <w:rPr>
          <w:sz w:val="22"/>
          <w:lang w:val="sq-AL"/>
        </w:rPr>
        <w:t>.</w:t>
      </w:r>
      <w:r w:rsidR="007F215E">
        <w:rPr>
          <w:sz w:val="22"/>
          <w:lang w:val="sq-AL"/>
        </w:rPr>
        <w:t>9</w:t>
      </w:r>
      <w:r w:rsidR="003A0A84">
        <w:rPr>
          <w:sz w:val="22"/>
          <w:lang w:val="sq-AL"/>
        </w:rPr>
        <w:t>.201</w:t>
      </w:r>
      <w:r w:rsidR="00165C15">
        <w:rPr>
          <w:sz w:val="22"/>
          <w:lang w:val="sq-AL"/>
        </w:rPr>
        <w:t>3</w:t>
      </w:r>
      <w:r>
        <w:rPr>
          <w:sz w:val="22"/>
          <w:lang w:val="sq-AL"/>
        </w:rPr>
        <w:t>, kter</w:t>
      </w:r>
      <w:r w:rsidR="003A0A84">
        <w:rPr>
          <w:sz w:val="22"/>
          <w:lang w:val="sq-AL"/>
        </w:rPr>
        <w:t>é</w:t>
      </w:r>
      <w:r>
        <w:rPr>
          <w:sz w:val="22"/>
          <w:lang w:val="sq-AL"/>
        </w:rPr>
        <w:t xml:space="preserve"> j</w:t>
      </w:r>
      <w:r w:rsidR="008737E2">
        <w:rPr>
          <w:sz w:val="22"/>
          <w:lang w:val="sq-AL"/>
        </w:rPr>
        <w:t>sou</w:t>
      </w:r>
      <w:r>
        <w:rPr>
          <w:sz w:val="22"/>
          <w:lang w:val="sq-AL"/>
        </w:rPr>
        <w:t xml:space="preserve"> nedílnou součástí této smlouvy.</w:t>
      </w:r>
      <w:r w:rsidR="008737E2">
        <w:rPr>
          <w:sz w:val="22"/>
          <w:lang w:val="sq-AL"/>
        </w:rPr>
        <w:t xml:space="preserve"> </w:t>
      </w:r>
    </w:p>
    <w:p w:rsidR="00760CAA" w:rsidRDefault="00760CAA">
      <w:pPr>
        <w:ind w:left="-120" w:right="-447"/>
        <w:rPr>
          <w:sz w:val="22"/>
          <w:lang w:val="sq-AL"/>
        </w:rPr>
      </w:pPr>
    </w:p>
    <w:p w:rsidR="00760CAA" w:rsidRPr="00821E7C" w:rsidRDefault="00760CAA" w:rsidP="00821E7C">
      <w:pPr>
        <w:ind w:left="-120" w:right="-447"/>
        <w:jc w:val="center"/>
        <w:rPr>
          <w:b/>
          <w:bCs/>
          <w:sz w:val="28"/>
          <w:szCs w:val="28"/>
          <w:lang w:val="sq-AL"/>
        </w:rPr>
      </w:pPr>
      <w:r w:rsidRPr="00821E7C">
        <w:rPr>
          <w:b/>
          <w:bCs/>
          <w:sz w:val="28"/>
          <w:szCs w:val="28"/>
          <w:lang w:val="sq-AL"/>
        </w:rPr>
        <w:t>II. Cena a platební podmínky</w:t>
      </w:r>
    </w:p>
    <w:p w:rsidR="00760CAA" w:rsidRDefault="00760CAA">
      <w:pPr>
        <w:ind w:left="-120" w:right="-447"/>
        <w:rPr>
          <w:b/>
          <w:bCs/>
          <w:sz w:val="22"/>
          <w:lang w:val="sq-AL"/>
        </w:rPr>
      </w:pPr>
    </w:p>
    <w:p w:rsidR="00760CAA" w:rsidRDefault="00760CAA">
      <w:pPr>
        <w:ind w:left="-120" w:right="-447"/>
        <w:rPr>
          <w:sz w:val="22"/>
          <w:lang w:val="sq-AL"/>
        </w:rPr>
      </w:pPr>
      <w:r>
        <w:rPr>
          <w:sz w:val="22"/>
          <w:lang w:val="sq-AL"/>
        </w:rPr>
        <w:t xml:space="preserve">Celková cena za provedení prací a služeb dle bodu I, této smlouvy je stanovena ve výši: </w:t>
      </w:r>
    </w:p>
    <w:p w:rsidR="00760CAA" w:rsidRDefault="00760CAA">
      <w:pPr>
        <w:ind w:left="-120" w:right="-447"/>
        <w:rPr>
          <w:sz w:val="22"/>
          <w:lang w:val="sq-AL"/>
        </w:rPr>
      </w:pPr>
      <w:r>
        <w:rPr>
          <w:sz w:val="22"/>
          <w:lang w:val="sq-AL"/>
        </w:rPr>
        <w:tab/>
      </w:r>
      <w:r>
        <w:rPr>
          <w:sz w:val="22"/>
          <w:lang w:val="sq-AL"/>
        </w:rPr>
        <w:tab/>
        <w:t>Cena bez DPH</w:t>
      </w:r>
      <w:r>
        <w:rPr>
          <w:sz w:val="22"/>
          <w:lang w:val="sq-AL"/>
        </w:rPr>
        <w:tab/>
      </w:r>
      <w:r>
        <w:rPr>
          <w:sz w:val="22"/>
          <w:lang w:val="sq-AL"/>
        </w:rPr>
        <w:tab/>
      </w:r>
      <w:r>
        <w:rPr>
          <w:sz w:val="22"/>
          <w:lang w:val="sq-AL"/>
        </w:rPr>
        <w:tab/>
      </w:r>
      <w:r w:rsidR="003A0A84">
        <w:rPr>
          <w:sz w:val="22"/>
          <w:lang w:val="sq-AL"/>
        </w:rPr>
        <w:tab/>
        <w:t xml:space="preserve">,- </w:t>
      </w:r>
      <w:r>
        <w:rPr>
          <w:sz w:val="22"/>
          <w:lang w:val="sq-AL"/>
        </w:rPr>
        <w:t>Kč</w:t>
      </w:r>
    </w:p>
    <w:p w:rsidR="00760CAA" w:rsidRDefault="00760CAA">
      <w:pPr>
        <w:ind w:left="-120" w:right="-447"/>
        <w:rPr>
          <w:sz w:val="22"/>
          <w:lang w:val="sq-AL"/>
        </w:rPr>
      </w:pPr>
      <w:r>
        <w:rPr>
          <w:sz w:val="22"/>
          <w:lang w:val="sq-AL"/>
        </w:rPr>
        <w:t xml:space="preserve">   </w:t>
      </w:r>
      <w:r>
        <w:rPr>
          <w:sz w:val="22"/>
          <w:lang w:val="sq-AL"/>
        </w:rPr>
        <w:tab/>
        <w:t>DPH 2</w:t>
      </w:r>
      <w:r w:rsidR="00165C15">
        <w:rPr>
          <w:sz w:val="22"/>
          <w:lang w:val="sq-AL"/>
        </w:rPr>
        <w:t>1</w:t>
      </w:r>
      <w:r>
        <w:rPr>
          <w:sz w:val="22"/>
          <w:lang w:val="sq-AL"/>
        </w:rPr>
        <w:t xml:space="preserve"> %</w:t>
      </w:r>
      <w:r>
        <w:rPr>
          <w:sz w:val="22"/>
          <w:lang w:val="sq-AL"/>
        </w:rPr>
        <w:tab/>
      </w:r>
      <w:r>
        <w:rPr>
          <w:sz w:val="22"/>
          <w:lang w:val="sq-AL"/>
        </w:rPr>
        <w:tab/>
      </w:r>
      <w:r>
        <w:rPr>
          <w:sz w:val="22"/>
          <w:lang w:val="sq-AL"/>
        </w:rPr>
        <w:tab/>
      </w:r>
      <w:r w:rsidR="003A0A84">
        <w:rPr>
          <w:sz w:val="22"/>
          <w:lang w:val="sq-AL"/>
        </w:rPr>
        <w:tab/>
      </w:r>
      <w:r w:rsidR="009E0666">
        <w:rPr>
          <w:sz w:val="22"/>
          <w:lang w:val="sq-AL"/>
        </w:rPr>
        <w:t>,</w:t>
      </w:r>
      <w:r w:rsidR="003A0A84">
        <w:rPr>
          <w:sz w:val="22"/>
          <w:lang w:val="sq-AL"/>
        </w:rPr>
        <w:t>-</w:t>
      </w:r>
      <w:r>
        <w:rPr>
          <w:sz w:val="22"/>
          <w:lang w:val="sq-AL"/>
        </w:rPr>
        <w:t>Kč</w:t>
      </w:r>
    </w:p>
    <w:p w:rsidR="00760CAA" w:rsidRDefault="00760CAA">
      <w:pPr>
        <w:ind w:left="-120" w:right="-447"/>
        <w:rPr>
          <w:sz w:val="22"/>
          <w:lang w:val="sq-AL"/>
        </w:rPr>
      </w:pPr>
      <w:r>
        <w:rPr>
          <w:sz w:val="22"/>
          <w:lang w:val="sq-AL"/>
        </w:rPr>
        <w:t xml:space="preserve">   </w:t>
      </w:r>
      <w:r>
        <w:rPr>
          <w:sz w:val="22"/>
          <w:lang w:val="sq-AL"/>
        </w:rPr>
        <w:tab/>
      </w:r>
      <w:r>
        <w:rPr>
          <w:b/>
          <w:bCs/>
          <w:sz w:val="22"/>
          <w:lang w:val="sq-AL"/>
        </w:rPr>
        <w:t>Cena celkem</w:t>
      </w:r>
      <w:r>
        <w:rPr>
          <w:b/>
          <w:bCs/>
          <w:sz w:val="22"/>
          <w:lang w:val="sq-AL"/>
        </w:rPr>
        <w:tab/>
      </w:r>
      <w:r>
        <w:rPr>
          <w:b/>
          <w:bCs/>
          <w:sz w:val="22"/>
          <w:lang w:val="sq-AL"/>
        </w:rPr>
        <w:tab/>
      </w:r>
      <w:r>
        <w:rPr>
          <w:b/>
          <w:bCs/>
          <w:sz w:val="22"/>
          <w:lang w:val="sq-AL"/>
        </w:rPr>
        <w:tab/>
      </w:r>
      <w:r w:rsidR="003A0A84">
        <w:rPr>
          <w:b/>
          <w:bCs/>
          <w:sz w:val="22"/>
          <w:lang w:val="sq-AL"/>
        </w:rPr>
        <w:tab/>
        <w:t xml:space="preserve">,- </w:t>
      </w:r>
      <w:r>
        <w:rPr>
          <w:b/>
          <w:bCs/>
          <w:sz w:val="22"/>
          <w:lang w:val="sq-AL"/>
        </w:rPr>
        <w:t>Kč</w:t>
      </w:r>
    </w:p>
    <w:p w:rsidR="00760CAA" w:rsidRDefault="00760CAA">
      <w:pPr>
        <w:ind w:left="-120" w:right="-447"/>
        <w:rPr>
          <w:sz w:val="22"/>
          <w:lang w:val="sq-AL"/>
        </w:rPr>
      </w:pPr>
      <w:r>
        <w:rPr>
          <w:sz w:val="22"/>
          <w:lang w:val="sq-AL"/>
        </w:rPr>
        <w:t xml:space="preserve">  </w:t>
      </w:r>
      <w:r w:rsidR="003A0A84">
        <w:rPr>
          <w:sz w:val="22"/>
          <w:lang w:val="sq-AL"/>
        </w:rPr>
        <w:tab/>
      </w:r>
      <w:r w:rsidR="003A0A84">
        <w:rPr>
          <w:sz w:val="22"/>
          <w:lang w:val="sq-AL"/>
        </w:rPr>
        <w:tab/>
      </w:r>
      <w:r>
        <w:rPr>
          <w:sz w:val="22"/>
          <w:lang w:val="sq-AL"/>
        </w:rPr>
        <w:t>(</w:t>
      </w:r>
      <w:r w:rsidR="006D2714">
        <w:rPr>
          <w:sz w:val="22"/>
          <w:lang w:val="sq-AL"/>
        </w:rPr>
        <w:t xml:space="preserve"> </w:t>
      </w:r>
      <w:r w:rsidR="00CF6853">
        <w:rPr>
          <w:sz w:val="22"/>
          <w:lang w:val="sq-AL"/>
        </w:rPr>
        <w:t xml:space="preserve">slovy   </w:t>
      </w:r>
      <w:r>
        <w:rPr>
          <w:sz w:val="22"/>
          <w:lang w:val="sq-AL"/>
        </w:rPr>
        <w:t>korunyčeské).</w:t>
      </w:r>
    </w:p>
    <w:p w:rsidR="00760CAA" w:rsidRDefault="00760CAA" w:rsidP="00833355">
      <w:pPr>
        <w:ind w:left="-120" w:right="-447"/>
        <w:jc w:val="both"/>
        <w:rPr>
          <w:sz w:val="22"/>
          <w:lang w:val="sq-AL"/>
        </w:rPr>
      </w:pPr>
      <w:r>
        <w:rPr>
          <w:sz w:val="22"/>
          <w:lang w:val="sq-AL"/>
        </w:rPr>
        <w:t>Veškeré více a méně práce budou po odsouhlasení oběma stranami vyúčtovány a rozepsány ve faktuře.</w:t>
      </w:r>
    </w:p>
    <w:p w:rsidR="00760CAA" w:rsidRDefault="00760CAA" w:rsidP="00833355">
      <w:pPr>
        <w:ind w:left="-120" w:right="-447"/>
        <w:jc w:val="both"/>
        <w:rPr>
          <w:sz w:val="22"/>
          <w:lang w:val="sq-AL"/>
        </w:rPr>
      </w:pPr>
      <w:r>
        <w:rPr>
          <w:sz w:val="22"/>
          <w:lang w:val="sq-AL"/>
        </w:rPr>
        <w:t>Cena uvedená v tomto článku zahrnuje i materiál, dopravné a další náklady, které zhotovitel vynaloží ke splnění účelu této smlouvy.</w:t>
      </w:r>
    </w:p>
    <w:p w:rsidR="00760CAA" w:rsidRDefault="00760CAA" w:rsidP="00833355">
      <w:pPr>
        <w:ind w:left="-120" w:right="-447"/>
        <w:jc w:val="both"/>
        <w:rPr>
          <w:sz w:val="22"/>
          <w:lang w:val="sq-AL"/>
        </w:rPr>
      </w:pPr>
      <w:r>
        <w:rPr>
          <w:sz w:val="22"/>
          <w:lang w:val="sq-AL"/>
        </w:rPr>
        <w:t>Za provedené služby zhotovitel objednateli vystaví fakturu se splatností 14 dnů po předání a převzetí díla bez zjevných vad a nedodělků.</w:t>
      </w:r>
    </w:p>
    <w:p w:rsidR="00760CAA" w:rsidRDefault="00760CAA" w:rsidP="00833355">
      <w:pPr>
        <w:ind w:left="-120" w:right="-447"/>
        <w:jc w:val="both"/>
        <w:rPr>
          <w:sz w:val="22"/>
          <w:lang w:val="sq-AL"/>
        </w:rPr>
      </w:pPr>
      <w:r>
        <w:rPr>
          <w:sz w:val="22"/>
          <w:lang w:val="sq-AL"/>
        </w:rPr>
        <w:t>Faktury musí mít náležidosti daňového dokladu.</w:t>
      </w:r>
      <w:r w:rsidR="00491FF8" w:rsidRPr="00491FF8">
        <w:t xml:space="preserve"> </w:t>
      </w:r>
      <w:r w:rsidR="00491FF8" w:rsidRPr="00AF3686">
        <w:t>Za datum zdanitelného plnění se považuje skutečné datum předání předmětu plnění. Faktura musí obsahovat následující text čestného prohlášení: „</w:t>
      </w:r>
      <w:r w:rsidR="00491FF8" w:rsidRPr="00CF6853">
        <w:rPr>
          <w:i/>
        </w:rPr>
        <w:t>Vystavitel tohoto daňového dokladu čestně prohlašuje, že není v insolvenčním řízení, a že se zavazuje zde vyčíslenou DPH uhradit včas a řádně příslušnému správci daně.</w:t>
      </w:r>
      <w:r w:rsidR="00491FF8" w:rsidRPr="00AF3686">
        <w:t>“ Prohlášení bude uvedeno nad závěrečnou signací dokladu nebo bude znovu podepsáno.</w:t>
      </w:r>
    </w:p>
    <w:p w:rsidR="00760CAA" w:rsidRDefault="00760CAA">
      <w:pPr>
        <w:ind w:left="-120" w:right="-447"/>
        <w:rPr>
          <w:sz w:val="22"/>
          <w:lang w:val="sq-AL"/>
        </w:rPr>
      </w:pPr>
    </w:p>
    <w:p w:rsidR="00760CAA" w:rsidRDefault="00760CAA">
      <w:pPr>
        <w:ind w:left="-120" w:right="-447"/>
        <w:rPr>
          <w:sz w:val="22"/>
          <w:lang w:val="sq-AL"/>
        </w:rPr>
      </w:pPr>
    </w:p>
    <w:p w:rsidR="00491FF8" w:rsidRPr="00821E7C" w:rsidRDefault="00491FF8" w:rsidP="00821E7C">
      <w:pPr>
        <w:ind w:left="-120" w:right="-447"/>
        <w:jc w:val="center"/>
        <w:rPr>
          <w:b/>
          <w:bCs/>
          <w:sz w:val="28"/>
          <w:szCs w:val="28"/>
          <w:lang w:val="sq-AL"/>
        </w:rPr>
      </w:pPr>
      <w:r w:rsidRPr="00821E7C">
        <w:rPr>
          <w:b/>
          <w:bCs/>
          <w:sz w:val="28"/>
          <w:szCs w:val="28"/>
          <w:lang w:val="sq-AL"/>
        </w:rPr>
        <w:t>III. Termín provedení díla</w:t>
      </w:r>
    </w:p>
    <w:p w:rsidR="00821E7C" w:rsidRDefault="00821E7C" w:rsidP="00491FF8">
      <w:pPr>
        <w:ind w:left="-120" w:right="-447"/>
        <w:rPr>
          <w:b/>
          <w:bCs/>
          <w:sz w:val="22"/>
          <w:lang w:val="sq-AL"/>
        </w:rPr>
      </w:pPr>
    </w:p>
    <w:p w:rsidR="003A0A84" w:rsidRDefault="00491FF8" w:rsidP="00A1690F">
      <w:pPr>
        <w:ind w:right="-476"/>
        <w:jc w:val="both"/>
      </w:pPr>
      <w:r>
        <w:t xml:space="preserve">Termín provedení díla je </w:t>
      </w:r>
      <w:r w:rsidR="00566D8F">
        <w:rPr>
          <w:b/>
          <w:bCs/>
        </w:rPr>
        <w:t xml:space="preserve">do </w:t>
      </w:r>
      <w:r w:rsidR="00165C15">
        <w:rPr>
          <w:b/>
          <w:bCs/>
        </w:rPr>
        <w:t>30.</w:t>
      </w:r>
      <w:r w:rsidR="007F215E">
        <w:rPr>
          <w:b/>
          <w:bCs/>
        </w:rPr>
        <w:t>října</w:t>
      </w:r>
      <w:r w:rsidR="00566D8F">
        <w:rPr>
          <w:b/>
          <w:bCs/>
        </w:rPr>
        <w:t xml:space="preserve"> 201</w:t>
      </w:r>
      <w:r w:rsidR="007F215E">
        <w:rPr>
          <w:b/>
          <w:bCs/>
        </w:rPr>
        <w:t>3</w:t>
      </w:r>
      <w:r w:rsidR="00566D8F">
        <w:rPr>
          <w:b/>
          <w:bCs/>
        </w:rPr>
        <w:t>.</w:t>
      </w:r>
      <w:r>
        <w:t xml:space="preserve"> </w:t>
      </w:r>
    </w:p>
    <w:p w:rsidR="00491FF8" w:rsidRDefault="00491FF8" w:rsidP="00A1690F">
      <w:pPr>
        <w:ind w:right="-476"/>
        <w:jc w:val="both"/>
      </w:pPr>
      <w:r>
        <w:t>Po řádném ukončení díla bude sepsán protokol o předání a převzetí díla podepsaný oběma stranami. Do doby předání uvedených dokladů objednateli se dílo považuje za neprovedené a nepředané.</w:t>
      </w:r>
    </w:p>
    <w:p w:rsidR="00491FF8" w:rsidRDefault="00491FF8" w:rsidP="00491FF8">
      <w:pPr>
        <w:ind w:left="-120" w:right="-447"/>
        <w:rPr>
          <w:b/>
          <w:bCs/>
          <w:sz w:val="22"/>
          <w:lang w:val="sq-AL"/>
        </w:rPr>
      </w:pPr>
    </w:p>
    <w:p w:rsidR="00760CAA" w:rsidRPr="00821E7C" w:rsidRDefault="00760CAA" w:rsidP="00821E7C">
      <w:pPr>
        <w:ind w:left="-120" w:right="-447"/>
        <w:jc w:val="center"/>
        <w:rPr>
          <w:b/>
          <w:bCs/>
          <w:sz w:val="28"/>
          <w:szCs w:val="28"/>
          <w:lang w:val="sq-AL"/>
        </w:rPr>
      </w:pPr>
      <w:r w:rsidRPr="00821E7C">
        <w:rPr>
          <w:b/>
          <w:bCs/>
          <w:sz w:val="28"/>
          <w:szCs w:val="28"/>
          <w:lang w:val="sq-AL"/>
        </w:rPr>
        <w:t>I</w:t>
      </w:r>
      <w:r w:rsidR="00821E7C" w:rsidRPr="00821E7C">
        <w:rPr>
          <w:b/>
          <w:bCs/>
          <w:sz w:val="28"/>
          <w:szCs w:val="28"/>
          <w:lang w:val="sq-AL"/>
        </w:rPr>
        <w:t>V</w:t>
      </w:r>
      <w:r w:rsidRPr="00821E7C">
        <w:rPr>
          <w:b/>
          <w:bCs/>
          <w:sz w:val="28"/>
          <w:szCs w:val="28"/>
          <w:lang w:val="sq-AL"/>
        </w:rPr>
        <w:t>. Odpovědnost za vady</w:t>
      </w:r>
    </w:p>
    <w:p w:rsidR="00760CAA" w:rsidRDefault="00760CAA">
      <w:pPr>
        <w:ind w:left="-120" w:right="-447"/>
        <w:rPr>
          <w:b/>
          <w:bCs/>
          <w:sz w:val="22"/>
          <w:lang w:val="sq-AL"/>
        </w:rPr>
      </w:pPr>
    </w:p>
    <w:p w:rsidR="00760CAA" w:rsidRPr="00821E7C" w:rsidRDefault="00A4586D" w:rsidP="00833355">
      <w:pPr>
        <w:ind w:left="-120" w:right="-447"/>
        <w:jc w:val="both"/>
        <w:rPr>
          <w:lang w:val="sq-AL"/>
        </w:rPr>
      </w:pPr>
      <w:r>
        <w:rPr>
          <w:lang w:val="sq-AL"/>
        </w:rPr>
        <w:t>Záruka</w:t>
      </w:r>
      <w:r w:rsidR="00760CAA" w:rsidRPr="00821E7C">
        <w:rPr>
          <w:lang w:val="sq-AL"/>
        </w:rPr>
        <w:t xml:space="preserve"> na dílo jsou poskytovány v délce</w:t>
      </w:r>
      <w:r w:rsidR="00512ED5" w:rsidRPr="00821E7C">
        <w:rPr>
          <w:lang w:val="sq-AL"/>
        </w:rPr>
        <w:t xml:space="preserve"> </w:t>
      </w:r>
      <w:r w:rsidR="00CF6853">
        <w:rPr>
          <w:lang w:val="sq-AL"/>
        </w:rPr>
        <w:t xml:space="preserve">   </w:t>
      </w:r>
      <w:r w:rsidR="00491FF8" w:rsidRPr="00821E7C">
        <w:rPr>
          <w:lang w:val="sq-AL"/>
        </w:rPr>
        <w:t xml:space="preserve"> </w:t>
      </w:r>
      <w:r w:rsidR="00760CAA" w:rsidRPr="00821E7C">
        <w:rPr>
          <w:lang w:val="sq-AL"/>
        </w:rPr>
        <w:t>měsíců.</w:t>
      </w:r>
    </w:p>
    <w:p w:rsidR="00760CAA" w:rsidRPr="00821E7C" w:rsidRDefault="00760CAA" w:rsidP="00833355">
      <w:pPr>
        <w:ind w:left="-120" w:right="-447"/>
        <w:jc w:val="both"/>
        <w:rPr>
          <w:lang w:val="sq-AL"/>
        </w:rPr>
      </w:pPr>
      <w:r w:rsidRPr="00821E7C">
        <w:rPr>
          <w:lang w:val="sq-AL"/>
        </w:rPr>
        <w:t>Objednatel je povinen reklamovat zjevné vady kvality a rozsahu služeb a prací dle možností okamžitě při jejich zjištění, nejpozději do data vypršení záruční doby.</w:t>
      </w:r>
    </w:p>
    <w:p w:rsidR="00760CAA" w:rsidRPr="00821E7C" w:rsidRDefault="00760CAA" w:rsidP="00833355">
      <w:pPr>
        <w:ind w:left="-120" w:right="-447"/>
        <w:jc w:val="both"/>
        <w:rPr>
          <w:lang w:val="sq-AL"/>
        </w:rPr>
      </w:pPr>
      <w:r w:rsidRPr="00821E7C">
        <w:rPr>
          <w:lang w:val="sq-AL"/>
        </w:rPr>
        <w:t>Zhotovitel však neodpovídá za vady vzniklé nedodržením podmínek při provozu zařízení nebo jeho provozem v nevhodných podmínkách nebo při zásahu třetí osoby popř. vyšší moci.</w:t>
      </w:r>
    </w:p>
    <w:p w:rsidR="00760CAA" w:rsidRPr="00821E7C" w:rsidRDefault="00760CAA" w:rsidP="00833355">
      <w:pPr>
        <w:ind w:left="-120" w:right="-447"/>
        <w:jc w:val="both"/>
        <w:rPr>
          <w:lang w:val="sq-AL"/>
        </w:rPr>
      </w:pPr>
      <w:r w:rsidRPr="00821E7C">
        <w:rPr>
          <w:lang w:val="sq-AL"/>
        </w:rPr>
        <w:t>Záruční doba začíná běžet dnem předání a převzetí díla objednatelem.</w:t>
      </w:r>
    </w:p>
    <w:p w:rsidR="00760CAA" w:rsidRPr="00821E7C" w:rsidRDefault="00760CAA" w:rsidP="00833355">
      <w:pPr>
        <w:ind w:left="-120" w:right="-447"/>
        <w:jc w:val="both"/>
        <w:rPr>
          <w:lang w:val="sq-AL"/>
        </w:rPr>
      </w:pPr>
      <w:r w:rsidRPr="00821E7C">
        <w:rPr>
          <w:lang w:val="sq-AL"/>
        </w:rPr>
        <w:t>Zhotovitel odpovídá za vady díla, jež se objeví během záruční doby, pokud byly způsobeny porušením jeho povinností nebo je neodstranil po jejich urgenci objednatelem.</w:t>
      </w:r>
    </w:p>
    <w:p w:rsidR="00760CAA" w:rsidRPr="00821E7C" w:rsidRDefault="00760CAA" w:rsidP="00833355">
      <w:pPr>
        <w:ind w:left="-120" w:right="-447"/>
        <w:jc w:val="both"/>
        <w:rPr>
          <w:lang w:val="sq-AL"/>
        </w:rPr>
      </w:pPr>
      <w:r w:rsidRPr="00821E7C">
        <w:rPr>
          <w:lang w:val="sq-AL"/>
        </w:rPr>
        <w:t>Zhotovitel je povinen tyto vady odstranit na své náklady.</w:t>
      </w:r>
    </w:p>
    <w:p w:rsidR="00760CAA" w:rsidRDefault="00760CAA">
      <w:pPr>
        <w:ind w:left="-120" w:right="-447"/>
        <w:rPr>
          <w:sz w:val="22"/>
          <w:lang w:val="sq-AL"/>
        </w:rPr>
      </w:pPr>
    </w:p>
    <w:p w:rsidR="00760CAA" w:rsidRPr="00821E7C" w:rsidRDefault="00760CAA" w:rsidP="00821E7C">
      <w:pPr>
        <w:ind w:left="-120" w:right="-447"/>
        <w:jc w:val="center"/>
        <w:rPr>
          <w:b/>
          <w:bCs/>
          <w:sz w:val="28"/>
          <w:szCs w:val="28"/>
          <w:lang w:val="sq-AL"/>
        </w:rPr>
      </w:pPr>
      <w:r w:rsidRPr="00821E7C">
        <w:rPr>
          <w:b/>
          <w:bCs/>
          <w:sz w:val="28"/>
          <w:szCs w:val="28"/>
          <w:lang w:val="sq-AL"/>
        </w:rPr>
        <w:t>V. Smluvní pokuty</w:t>
      </w:r>
    </w:p>
    <w:p w:rsidR="00760CAA" w:rsidRDefault="00760CAA">
      <w:pPr>
        <w:ind w:left="-120" w:right="-447"/>
        <w:rPr>
          <w:b/>
          <w:bCs/>
          <w:sz w:val="22"/>
          <w:lang w:val="sq-AL"/>
        </w:rPr>
      </w:pPr>
    </w:p>
    <w:p w:rsidR="00760CAA" w:rsidRPr="00821E7C" w:rsidRDefault="00760CAA" w:rsidP="00833355">
      <w:pPr>
        <w:ind w:left="-120" w:right="-447"/>
        <w:jc w:val="both"/>
        <w:rPr>
          <w:lang w:val="sq-AL"/>
        </w:rPr>
      </w:pPr>
      <w:r w:rsidRPr="00821E7C">
        <w:rPr>
          <w:lang w:val="sq-AL"/>
        </w:rPr>
        <w:t>Zhotovitel je povinen zaplatit objednateli smluvní pokutu ve výši 0,05 % z celkové částky za každý započatý den prodlení s termínem jeho dokončení.</w:t>
      </w:r>
    </w:p>
    <w:p w:rsidR="00491FF8" w:rsidRPr="00821E7C" w:rsidRDefault="00760CAA" w:rsidP="00833355">
      <w:pPr>
        <w:ind w:left="-120" w:right="-447"/>
        <w:jc w:val="both"/>
        <w:rPr>
          <w:lang w:val="sq-AL"/>
        </w:rPr>
      </w:pPr>
      <w:r w:rsidRPr="00821E7C">
        <w:rPr>
          <w:lang w:val="sq-AL"/>
        </w:rPr>
        <w:t>Objednatel je povinen zaplatit zhotoviteli smluvní pokutu ve výši 0,05 % z celkové částky za každý den prodlení s úhradou faktury.</w:t>
      </w:r>
    </w:p>
    <w:p w:rsidR="00760CAA" w:rsidRDefault="00760CAA">
      <w:pPr>
        <w:ind w:left="-120" w:right="-447"/>
        <w:rPr>
          <w:sz w:val="22"/>
          <w:lang w:val="sq-AL"/>
        </w:rPr>
      </w:pPr>
    </w:p>
    <w:p w:rsidR="00760CAA" w:rsidRPr="00821E7C" w:rsidRDefault="00760CAA" w:rsidP="00821E7C">
      <w:pPr>
        <w:ind w:left="-120" w:right="-447"/>
        <w:jc w:val="center"/>
        <w:rPr>
          <w:b/>
          <w:bCs/>
          <w:sz w:val="28"/>
          <w:szCs w:val="28"/>
          <w:lang w:val="sq-AL"/>
        </w:rPr>
      </w:pPr>
      <w:r w:rsidRPr="00821E7C">
        <w:rPr>
          <w:b/>
          <w:bCs/>
          <w:sz w:val="28"/>
          <w:szCs w:val="28"/>
          <w:lang w:val="sq-AL"/>
        </w:rPr>
        <w:t>V</w:t>
      </w:r>
      <w:r w:rsidR="00821E7C" w:rsidRPr="00821E7C">
        <w:rPr>
          <w:b/>
          <w:bCs/>
          <w:sz w:val="28"/>
          <w:szCs w:val="28"/>
          <w:lang w:val="sq-AL"/>
        </w:rPr>
        <w:t>I</w:t>
      </w:r>
      <w:r w:rsidRPr="00821E7C">
        <w:rPr>
          <w:b/>
          <w:bCs/>
          <w:sz w:val="28"/>
          <w:szCs w:val="28"/>
          <w:lang w:val="sq-AL"/>
        </w:rPr>
        <w:t>. Závěrečná ujednání</w:t>
      </w:r>
    </w:p>
    <w:p w:rsidR="00760CAA" w:rsidRDefault="00760CAA">
      <w:pPr>
        <w:ind w:left="-120" w:right="-447"/>
        <w:rPr>
          <w:b/>
          <w:bCs/>
          <w:sz w:val="22"/>
          <w:lang w:val="sq-AL"/>
        </w:rPr>
      </w:pPr>
    </w:p>
    <w:p w:rsidR="00184E79" w:rsidRDefault="00760CAA" w:rsidP="00833355">
      <w:pPr>
        <w:ind w:left="-120" w:right="-447"/>
        <w:jc w:val="both"/>
        <w:rPr>
          <w:lang w:val="sq-AL"/>
        </w:rPr>
      </w:pPr>
      <w:r w:rsidRPr="00821E7C">
        <w:rPr>
          <w:lang w:val="sq-AL"/>
        </w:rPr>
        <w:t xml:space="preserve">Objednatel </w:t>
      </w:r>
      <w:r w:rsidR="00CF6853">
        <w:rPr>
          <w:lang w:val="sq-AL"/>
        </w:rPr>
        <w:t xml:space="preserve">zajistí </w:t>
      </w:r>
    </w:p>
    <w:p w:rsidR="00760CAA" w:rsidRDefault="00760CAA" w:rsidP="00184E79">
      <w:pPr>
        <w:numPr>
          <w:ilvl w:val="0"/>
          <w:numId w:val="11"/>
        </w:numPr>
        <w:ind w:right="-447"/>
        <w:jc w:val="both"/>
        <w:rPr>
          <w:lang w:val="sq-AL"/>
        </w:rPr>
      </w:pPr>
      <w:r w:rsidRPr="00821E7C">
        <w:rPr>
          <w:lang w:val="sq-AL"/>
        </w:rPr>
        <w:t>ohlášení s</w:t>
      </w:r>
      <w:r w:rsidR="00184E79">
        <w:rPr>
          <w:lang w:val="sq-AL"/>
        </w:rPr>
        <w:t>tavebních úprav na MÚ Pelhřimov</w:t>
      </w:r>
    </w:p>
    <w:p w:rsidR="00184E79" w:rsidRDefault="00184E79" w:rsidP="00184E79">
      <w:pPr>
        <w:numPr>
          <w:ilvl w:val="0"/>
          <w:numId w:val="11"/>
        </w:numPr>
        <w:ind w:right="-447"/>
        <w:jc w:val="both"/>
        <w:rPr>
          <w:lang w:val="sq-AL"/>
        </w:rPr>
      </w:pPr>
      <w:r>
        <w:rPr>
          <w:lang w:val="sq-AL"/>
        </w:rPr>
        <w:t>vyjádření o existenci sítí</w:t>
      </w:r>
    </w:p>
    <w:p w:rsidR="00184E79" w:rsidRDefault="00184E79" w:rsidP="00184E79">
      <w:pPr>
        <w:numPr>
          <w:ilvl w:val="0"/>
          <w:numId w:val="11"/>
        </w:numPr>
        <w:ind w:right="-447"/>
        <w:jc w:val="both"/>
        <w:rPr>
          <w:lang w:val="sq-AL"/>
        </w:rPr>
      </w:pPr>
      <w:r>
        <w:rPr>
          <w:lang w:val="sq-AL"/>
        </w:rPr>
        <w:t>uložení vytěženého materiálu (roztříděného) na skládce TSmP</w:t>
      </w:r>
    </w:p>
    <w:p w:rsidR="00184E79" w:rsidRPr="00184E79" w:rsidRDefault="00184E79" w:rsidP="00184E79">
      <w:pPr>
        <w:numPr>
          <w:ilvl w:val="0"/>
          <w:numId w:val="11"/>
        </w:numPr>
        <w:ind w:right="-447"/>
        <w:jc w:val="both"/>
        <w:rPr>
          <w:lang w:val="sq-AL"/>
        </w:rPr>
      </w:pPr>
      <w:r>
        <w:rPr>
          <w:lang w:val="sq-AL"/>
        </w:rPr>
        <w:t>zametení a vyčištění vyfrézovaného prostoru</w:t>
      </w:r>
    </w:p>
    <w:p w:rsidR="00184E79" w:rsidRDefault="00760CAA" w:rsidP="00833355">
      <w:pPr>
        <w:ind w:left="-120" w:right="-447"/>
        <w:jc w:val="both"/>
        <w:rPr>
          <w:lang w:val="sq-AL"/>
        </w:rPr>
      </w:pPr>
      <w:r w:rsidRPr="00821E7C">
        <w:rPr>
          <w:lang w:val="sq-AL"/>
        </w:rPr>
        <w:t xml:space="preserve">Zhotovitel </w:t>
      </w:r>
      <w:r w:rsidR="00184E79">
        <w:rPr>
          <w:lang w:val="sq-AL"/>
        </w:rPr>
        <w:t xml:space="preserve">zajistí </w:t>
      </w:r>
    </w:p>
    <w:p w:rsidR="00760CAA" w:rsidRDefault="00760CAA" w:rsidP="00184E79">
      <w:pPr>
        <w:numPr>
          <w:ilvl w:val="0"/>
          <w:numId w:val="12"/>
        </w:numPr>
        <w:ind w:right="-447"/>
        <w:jc w:val="both"/>
        <w:rPr>
          <w:lang w:val="sq-AL"/>
        </w:rPr>
      </w:pPr>
      <w:r w:rsidRPr="00821E7C">
        <w:rPr>
          <w:lang w:val="sq-AL"/>
        </w:rPr>
        <w:t>na MÚ Pelhřimov žádost o stanovení přechodné úpravy provozu na pozemních komunikacích podle vlastních potřeb pro zajištění zakázky a na vlastní náklady provede stanovenou úpravu dopravního značení.</w:t>
      </w:r>
    </w:p>
    <w:p w:rsidR="00184E79" w:rsidRDefault="00184E79" w:rsidP="00184E79">
      <w:pPr>
        <w:numPr>
          <w:ilvl w:val="0"/>
          <w:numId w:val="12"/>
        </w:numPr>
        <w:ind w:right="-447"/>
        <w:jc w:val="both"/>
        <w:rPr>
          <w:lang w:val="sq-AL"/>
        </w:rPr>
      </w:pPr>
      <w:r>
        <w:rPr>
          <w:lang w:val="sq-AL"/>
        </w:rPr>
        <w:t>Na vlastní náklady vytýčení sítí</w:t>
      </w:r>
    </w:p>
    <w:p w:rsidR="00CF6853" w:rsidRDefault="00CF6853" w:rsidP="00CF6853">
      <w:pPr>
        <w:ind w:left="240" w:right="-447"/>
        <w:jc w:val="both"/>
        <w:rPr>
          <w:lang w:val="sq-AL"/>
        </w:rPr>
      </w:pPr>
    </w:p>
    <w:p w:rsidR="00760CAA" w:rsidRPr="00821E7C" w:rsidRDefault="00760CAA" w:rsidP="00833355">
      <w:pPr>
        <w:ind w:left="-120" w:right="-447"/>
        <w:jc w:val="both"/>
        <w:rPr>
          <w:lang w:val="sq-AL"/>
        </w:rPr>
      </w:pPr>
      <w:r w:rsidRPr="00821E7C">
        <w:rPr>
          <w:lang w:val="sq-AL"/>
        </w:rPr>
        <w:t>Tato smlouva nabývá platnosti dnem podpisu obou účastníků. Obě strany se zavazují v průběhu platnosti smlouvy spolupracovat při realizaci jejího předmětu plnění.</w:t>
      </w:r>
    </w:p>
    <w:p w:rsidR="00760CAA" w:rsidRDefault="00760CAA" w:rsidP="00833355">
      <w:pPr>
        <w:ind w:left="-120" w:right="-447"/>
        <w:jc w:val="both"/>
        <w:rPr>
          <w:lang w:val="sq-AL"/>
        </w:rPr>
      </w:pPr>
      <w:r w:rsidRPr="00821E7C">
        <w:rPr>
          <w:lang w:val="sq-AL"/>
        </w:rPr>
        <w:t>K tomuto účelu určí osoby odpovědné za řešení a vyřizování běžných záležitostí vyplývajících ze vzájemné součinnosti.</w:t>
      </w:r>
    </w:p>
    <w:p w:rsidR="007D72EB" w:rsidRDefault="007D72EB" w:rsidP="00833355">
      <w:pPr>
        <w:ind w:left="-120" w:right="-447"/>
        <w:jc w:val="both"/>
        <w:rPr>
          <w:lang w:val="sq-AL"/>
        </w:rPr>
      </w:pPr>
      <w:r>
        <w:rPr>
          <w:lang w:val="sq-AL"/>
        </w:rPr>
        <w:t>Za objednatele : Vladimír Starý (724 782828), ing.Zdeněk Hrdlička (724 782840).</w:t>
      </w:r>
    </w:p>
    <w:p w:rsidR="007D72EB" w:rsidRPr="00821E7C" w:rsidRDefault="007D72EB" w:rsidP="00833355">
      <w:pPr>
        <w:ind w:left="-120" w:right="-447"/>
        <w:jc w:val="both"/>
        <w:rPr>
          <w:lang w:val="sq-AL"/>
        </w:rPr>
      </w:pPr>
      <w:r>
        <w:rPr>
          <w:lang w:val="sq-AL"/>
        </w:rPr>
        <w:t>Za zhotovitele:</w:t>
      </w:r>
    </w:p>
    <w:p w:rsidR="00760CAA" w:rsidRPr="00821E7C" w:rsidRDefault="00760CAA" w:rsidP="00833355">
      <w:pPr>
        <w:ind w:left="-120" w:right="-447"/>
        <w:jc w:val="both"/>
        <w:rPr>
          <w:lang w:val="sq-AL"/>
        </w:rPr>
      </w:pPr>
      <w:r w:rsidRPr="00821E7C">
        <w:rPr>
          <w:lang w:val="sq-AL"/>
        </w:rPr>
        <w:t>Případné spory obou stran se budou řešit přednostně dohodou, v případě nutnosti soudní cestou.</w:t>
      </w:r>
    </w:p>
    <w:p w:rsidR="00760CAA" w:rsidRPr="00821E7C" w:rsidRDefault="00760CAA" w:rsidP="00833355">
      <w:pPr>
        <w:ind w:left="-120" w:right="-447"/>
        <w:jc w:val="both"/>
        <w:rPr>
          <w:lang w:val="sq-AL"/>
        </w:rPr>
      </w:pPr>
      <w:r w:rsidRPr="00821E7C">
        <w:rPr>
          <w:lang w:val="sq-AL"/>
        </w:rPr>
        <w:t>Obě strany se zavazují nejpozději při ukončení smlouvy vrátit druhé straně veškeré písemnosti, které jí náleží. Rovněž se zavazují utajit znalosti a informace z oblasti druhé smluvní strany, a to jak během trvání smlouvy, tak i po jejím skončení.</w:t>
      </w:r>
    </w:p>
    <w:p w:rsidR="000D7688" w:rsidRDefault="00760CAA" w:rsidP="000D7688">
      <w:pPr>
        <w:ind w:left="-120" w:right="-447"/>
        <w:jc w:val="both"/>
        <w:rPr>
          <w:lang w:val="sq-AL"/>
        </w:rPr>
      </w:pPr>
      <w:r w:rsidRPr="00821E7C">
        <w:rPr>
          <w:lang w:val="sq-AL"/>
        </w:rPr>
        <w:t>Platnost této smlouvy je stanovena datem dokončení díla dle bodu I. této smlouvy, přičemž po tomto datu zůstávají v platnosti záruční doby na jednotlivé práce a použité komponenty, uvedené v bodu III. této smlouvy.</w:t>
      </w:r>
    </w:p>
    <w:p w:rsidR="00760CAA" w:rsidRPr="00821E7C" w:rsidRDefault="00760CAA" w:rsidP="00833355">
      <w:pPr>
        <w:ind w:left="-120" w:right="-447"/>
        <w:jc w:val="both"/>
        <w:rPr>
          <w:lang w:val="sq-AL"/>
        </w:rPr>
      </w:pPr>
      <w:r w:rsidRPr="00821E7C">
        <w:rPr>
          <w:lang w:val="sq-AL"/>
        </w:rPr>
        <w:t>Tato smlouva je vypracována ve 2 vyhotoveních, z nichž každá má platnost originálu a je jí možno měnit pouze formou číslovaných písemných dodatků.</w:t>
      </w:r>
    </w:p>
    <w:p w:rsidR="00760CAA" w:rsidRPr="00821E7C" w:rsidRDefault="00760CAA" w:rsidP="00833355">
      <w:pPr>
        <w:ind w:left="-120" w:right="-447"/>
        <w:jc w:val="both"/>
        <w:rPr>
          <w:lang w:val="sq-AL"/>
        </w:rPr>
      </w:pPr>
      <w:r w:rsidRPr="00821E7C">
        <w:rPr>
          <w:lang w:val="sq-AL"/>
        </w:rPr>
        <w:t>Na důkaz projevu své svobodné vůle smluvní strany připojují své vlastoruční podpisy.</w:t>
      </w:r>
    </w:p>
    <w:p w:rsidR="00760CAA" w:rsidRDefault="00760CAA">
      <w:pPr>
        <w:ind w:left="-120" w:right="-447"/>
        <w:rPr>
          <w:sz w:val="22"/>
          <w:lang w:val="sq-AL"/>
        </w:rPr>
      </w:pPr>
    </w:p>
    <w:p w:rsidR="00512ED5" w:rsidRDefault="003A0A84">
      <w:pPr>
        <w:ind w:left="-120" w:right="-447"/>
        <w:rPr>
          <w:sz w:val="22"/>
          <w:lang w:val="sq-AL"/>
        </w:rPr>
      </w:pPr>
      <w:r>
        <w:rPr>
          <w:sz w:val="22"/>
          <w:lang w:val="sq-AL"/>
        </w:rPr>
        <w:t xml:space="preserve">Přílohy k této smlouvě: </w:t>
      </w:r>
      <w:r>
        <w:rPr>
          <w:sz w:val="22"/>
          <w:lang w:val="sq-AL"/>
        </w:rPr>
        <w:tab/>
        <w:t>č.1 – nabídkový rozpočet včetně nákresu</w:t>
      </w:r>
    </w:p>
    <w:p w:rsidR="003A0A84" w:rsidRDefault="003A0A84">
      <w:pPr>
        <w:ind w:left="-120" w:right="-447"/>
        <w:rPr>
          <w:sz w:val="22"/>
          <w:lang w:val="sq-AL"/>
        </w:rPr>
      </w:pPr>
      <w:r>
        <w:rPr>
          <w:sz w:val="22"/>
          <w:lang w:val="sq-AL"/>
        </w:rPr>
        <w:tab/>
      </w:r>
      <w:r>
        <w:rPr>
          <w:sz w:val="22"/>
          <w:lang w:val="sq-AL"/>
        </w:rPr>
        <w:tab/>
      </w:r>
      <w:r>
        <w:rPr>
          <w:sz w:val="22"/>
          <w:lang w:val="sq-AL"/>
        </w:rPr>
        <w:tab/>
      </w:r>
      <w:r>
        <w:rPr>
          <w:sz w:val="22"/>
          <w:lang w:val="sq-AL"/>
        </w:rPr>
        <w:tab/>
      </w:r>
      <w:r w:rsidR="00A4586D">
        <w:rPr>
          <w:sz w:val="22"/>
          <w:lang w:val="sq-AL"/>
        </w:rPr>
        <w:t>č</w:t>
      </w:r>
      <w:r>
        <w:rPr>
          <w:sz w:val="22"/>
          <w:lang w:val="sq-AL"/>
        </w:rPr>
        <w:t xml:space="preserve">.2 – </w:t>
      </w:r>
      <w:r w:rsidR="00AA6544">
        <w:rPr>
          <w:sz w:val="22"/>
          <w:lang w:val="sq-AL"/>
        </w:rPr>
        <w:t>otisk e-</w:t>
      </w:r>
      <w:r>
        <w:rPr>
          <w:sz w:val="22"/>
          <w:lang w:val="sq-AL"/>
        </w:rPr>
        <w:t>auk</w:t>
      </w:r>
      <w:r w:rsidR="00101E79">
        <w:rPr>
          <w:sz w:val="22"/>
          <w:lang w:val="sq-AL"/>
        </w:rPr>
        <w:t>ční síně</w:t>
      </w:r>
    </w:p>
    <w:p w:rsidR="00760CAA" w:rsidRDefault="00512ED5">
      <w:pPr>
        <w:ind w:left="-120" w:right="-447"/>
        <w:rPr>
          <w:sz w:val="22"/>
          <w:lang w:val="sq-AL"/>
        </w:rPr>
      </w:pPr>
      <w:r>
        <w:rPr>
          <w:sz w:val="22"/>
          <w:lang w:val="sq-AL"/>
        </w:rPr>
        <w:t xml:space="preserve"> </w:t>
      </w:r>
    </w:p>
    <w:p w:rsidR="00760CAA" w:rsidRDefault="009E0666">
      <w:pPr>
        <w:ind w:left="-120" w:right="-447"/>
        <w:rPr>
          <w:sz w:val="22"/>
          <w:lang w:val="sq-AL"/>
        </w:rPr>
      </w:pPr>
      <w:r>
        <w:rPr>
          <w:sz w:val="22"/>
          <w:lang w:val="sq-AL"/>
        </w:rPr>
        <w:t xml:space="preserve">V Pelhřimově </w:t>
      </w:r>
      <w:r w:rsidR="003A0A84">
        <w:rPr>
          <w:sz w:val="22"/>
          <w:lang w:val="sq-AL"/>
        </w:rPr>
        <w:t xml:space="preserve">dne </w:t>
      </w:r>
      <w:r w:rsidR="00CF6853">
        <w:rPr>
          <w:sz w:val="22"/>
          <w:lang w:val="sq-AL"/>
        </w:rPr>
        <w:t xml:space="preserve">    . </w:t>
      </w:r>
      <w:r w:rsidR="00165C15">
        <w:rPr>
          <w:sz w:val="22"/>
          <w:lang w:val="sq-AL"/>
        </w:rPr>
        <w:t>srpna</w:t>
      </w:r>
      <w:r w:rsidR="00CF6853">
        <w:rPr>
          <w:sz w:val="22"/>
          <w:lang w:val="sq-AL"/>
        </w:rPr>
        <w:t xml:space="preserve"> </w:t>
      </w:r>
      <w:r>
        <w:rPr>
          <w:sz w:val="22"/>
          <w:lang w:val="sq-AL"/>
        </w:rPr>
        <w:t>201</w:t>
      </w:r>
      <w:r w:rsidR="00165C15">
        <w:rPr>
          <w:sz w:val="22"/>
          <w:lang w:val="sq-AL"/>
        </w:rPr>
        <w:t>3</w:t>
      </w:r>
    </w:p>
    <w:p w:rsidR="00760CAA" w:rsidRDefault="00760CAA">
      <w:pPr>
        <w:ind w:left="-120" w:right="-447"/>
        <w:rPr>
          <w:sz w:val="22"/>
          <w:lang w:val="sq-AL"/>
        </w:rPr>
      </w:pPr>
    </w:p>
    <w:p w:rsidR="00760CAA" w:rsidRDefault="00760CAA">
      <w:pPr>
        <w:ind w:left="-120" w:right="-447"/>
        <w:rPr>
          <w:sz w:val="22"/>
          <w:lang w:val="sq-AL"/>
        </w:rPr>
      </w:pPr>
      <w:r>
        <w:rPr>
          <w:sz w:val="22"/>
          <w:lang w:val="sq-AL"/>
        </w:rPr>
        <w:t>Objednatel                                                                            Zhotovitel</w:t>
      </w:r>
    </w:p>
    <w:p w:rsidR="00760CAA" w:rsidRDefault="00760CAA">
      <w:pPr>
        <w:ind w:left="-120" w:right="-447"/>
        <w:rPr>
          <w:sz w:val="22"/>
          <w:lang w:val="sq-AL"/>
        </w:rPr>
      </w:pPr>
    </w:p>
    <w:p w:rsidR="00760CAA" w:rsidRDefault="00760CAA">
      <w:pPr>
        <w:ind w:left="-120" w:right="-447"/>
        <w:rPr>
          <w:sz w:val="22"/>
          <w:lang w:val="sq-AL"/>
        </w:rPr>
      </w:pPr>
    </w:p>
    <w:p w:rsidR="00760CAA" w:rsidRDefault="00760CAA">
      <w:pPr>
        <w:ind w:left="-120" w:right="-447"/>
        <w:rPr>
          <w:sz w:val="22"/>
          <w:lang w:val="sq-AL"/>
        </w:rPr>
      </w:pPr>
    </w:p>
    <w:p w:rsidR="00760CAA" w:rsidRDefault="00760CAA">
      <w:pPr>
        <w:ind w:left="-120" w:right="-447"/>
        <w:rPr>
          <w:sz w:val="22"/>
          <w:lang w:val="sq-AL"/>
        </w:rPr>
      </w:pPr>
    </w:p>
    <w:p w:rsidR="00760CAA" w:rsidRDefault="00760CAA">
      <w:pPr>
        <w:ind w:left="-120" w:right="-447"/>
        <w:rPr>
          <w:sz w:val="22"/>
          <w:lang w:val="sq-AL"/>
        </w:rPr>
      </w:pPr>
    </w:p>
    <w:p w:rsidR="00760CAA" w:rsidRDefault="00760CAA">
      <w:pPr>
        <w:ind w:left="-120" w:right="-447"/>
        <w:rPr>
          <w:sz w:val="22"/>
          <w:lang w:val="sq-AL"/>
        </w:rPr>
      </w:pPr>
      <w:r>
        <w:rPr>
          <w:sz w:val="22"/>
          <w:lang w:val="sq-AL"/>
        </w:rPr>
        <w:t>..........................................................                                   ..........................................................</w:t>
      </w:r>
    </w:p>
    <w:p w:rsidR="00760CAA" w:rsidRDefault="00760CAA">
      <w:pPr>
        <w:ind w:left="-120" w:right="-447"/>
        <w:rPr>
          <w:sz w:val="22"/>
          <w:lang w:val="sq-AL"/>
        </w:rPr>
      </w:pPr>
      <w:r>
        <w:rPr>
          <w:sz w:val="22"/>
          <w:lang w:val="sq-AL"/>
        </w:rPr>
        <w:t>ing. Pavla Licehammerová</w:t>
      </w:r>
      <w:r>
        <w:rPr>
          <w:sz w:val="22"/>
          <w:lang w:val="sq-AL"/>
        </w:rPr>
        <w:tab/>
      </w:r>
      <w:r w:rsidR="003A0A84">
        <w:rPr>
          <w:sz w:val="22"/>
          <w:lang w:val="sq-AL"/>
        </w:rPr>
        <w:tab/>
      </w:r>
      <w:r w:rsidR="003A0A84">
        <w:rPr>
          <w:sz w:val="22"/>
          <w:lang w:val="sq-AL"/>
        </w:rPr>
        <w:tab/>
      </w:r>
      <w:r w:rsidR="003A0A84">
        <w:rPr>
          <w:sz w:val="22"/>
          <w:lang w:val="sq-AL"/>
        </w:rPr>
        <w:tab/>
      </w:r>
    </w:p>
    <w:p w:rsidR="009E0666" w:rsidRDefault="00760CAA">
      <w:pPr>
        <w:ind w:left="-120" w:right="-447"/>
        <w:rPr>
          <w:sz w:val="22"/>
          <w:lang w:val="sq-AL"/>
        </w:rPr>
      </w:pPr>
      <w:r>
        <w:rPr>
          <w:sz w:val="22"/>
          <w:lang w:val="sq-AL"/>
        </w:rPr>
        <w:t>ředitelka TSmP</w:t>
      </w:r>
      <w:r>
        <w:rPr>
          <w:sz w:val="22"/>
          <w:lang w:val="sq-AL"/>
        </w:rPr>
        <w:tab/>
      </w:r>
      <w:r>
        <w:rPr>
          <w:sz w:val="22"/>
          <w:lang w:val="sq-AL"/>
        </w:rPr>
        <w:tab/>
      </w:r>
      <w:r>
        <w:rPr>
          <w:sz w:val="22"/>
          <w:lang w:val="sq-AL"/>
        </w:rPr>
        <w:tab/>
      </w:r>
      <w:r>
        <w:rPr>
          <w:sz w:val="22"/>
          <w:lang w:val="sq-AL"/>
        </w:rPr>
        <w:tab/>
      </w:r>
      <w:r>
        <w:rPr>
          <w:sz w:val="22"/>
          <w:lang w:val="sq-AL"/>
        </w:rPr>
        <w:tab/>
      </w:r>
      <w:r>
        <w:rPr>
          <w:sz w:val="22"/>
          <w:lang w:val="sq-AL"/>
        </w:rPr>
        <w:tab/>
      </w:r>
      <w:r>
        <w:rPr>
          <w:sz w:val="22"/>
          <w:lang w:val="sq-AL"/>
        </w:rPr>
        <w:tab/>
      </w:r>
    </w:p>
    <w:p w:rsidR="009E0666" w:rsidRDefault="009E0666" w:rsidP="00A1690F">
      <w:pPr>
        <w:ind w:left="-120" w:right="-334"/>
        <w:rPr>
          <w:sz w:val="22"/>
          <w:lang w:val="sq-AL"/>
        </w:rPr>
      </w:pPr>
    </w:p>
    <w:sectPr w:rsidR="009E0666" w:rsidSect="00F21B1D">
      <w:footerReference w:type="default" r:id="rId7"/>
      <w:pgSz w:w="11907" w:h="16839" w:code="9"/>
      <w:pgMar w:top="1440" w:right="1797" w:bottom="1440" w:left="1797" w:header="709" w:footer="96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3256" w:rsidRDefault="00EA3256" w:rsidP="00F21B1D">
      <w:r>
        <w:separator/>
      </w:r>
    </w:p>
  </w:endnote>
  <w:endnote w:type="continuationSeparator" w:id="0">
    <w:p w:rsidR="00EA3256" w:rsidRDefault="00EA3256" w:rsidP="00F21B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1B1D" w:rsidRDefault="00F6175E">
    <w:pPr>
      <w:pStyle w:val="Zpat"/>
      <w:jc w:val="center"/>
    </w:pPr>
    <w:fldSimple w:instr=" PAGE   \* MERGEFORMAT ">
      <w:r w:rsidR="00EA3256">
        <w:rPr>
          <w:noProof/>
        </w:rPr>
        <w:t>1</w:t>
      </w:r>
    </w:fldSimple>
  </w:p>
  <w:p w:rsidR="00F21B1D" w:rsidRDefault="00F21B1D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3256" w:rsidRDefault="00EA3256" w:rsidP="00F21B1D">
      <w:r>
        <w:separator/>
      </w:r>
    </w:p>
  </w:footnote>
  <w:footnote w:type="continuationSeparator" w:id="0">
    <w:p w:rsidR="00EA3256" w:rsidRDefault="00EA3256" w:rsidP="00F21B1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79A1AC8"/>
    <w:lvl w:ilvl="0">
      <w:start w:val="1"/>
      <w:numFmt w:val="decimal"/>
      <w:pStyle w:val="slovanseznam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6B6BBE8"/>
    <w:lvl w:ilvl="0">
      <w:start w:val="1"/>
      <w:numFmt w:val="decimal"/>
      <w:pStyle w:val="slovanseznam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D3A0792"/>
    <w:lvl w:ilvl="0">
      <w:start w:val="1"/>
      <w:numFmt w:val="decimal"/>
      <w:pStyle w:val="slovanseznam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4F26E4A4"/>
    <w:lvl w:ilvl="0">
      <w:start w:val="1"/>
      <w:numFmt w:val="decimal"/>
      <w:pStyle w:val="slovanseznam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3DA0B486"/>
    <w:lvl w:ilvl="0">
      <w:start w:val="1"/>
      <w:numFmt w:val="bullet"/>
      <w:pStyle w:val="Seznamsodrkami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F2C6A8A"/>
    <w:lvl w:ilvl="0">
      <w:start w:val="1"/>
      <w:numFmt w:val="bullet"/>
      <w:pStyle w:val="Seznamsodrkami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98ED250"/>
    <w:lvl w:ilvl="0">
      <w:start w:val="1"/>
      <w:numFmt w:val="bullet"/>
      <w:pStyle w:val="Seznamsodrkami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699039EC"/>
    <w:lvl w:ilvl="0">
      <w:start w:val="1"/>
      <w:numFmt w:val="bullet"/>
      <w:pStyle w:val="Seznamsodrkam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D0A2738"/>
    <w:lvl w:ilvl="0">
      <w:start w:val="1"/>
      <w:numFmt w:val="decimal"/>
      <w:pStyle w:val="slovanseznam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280F0AE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BEC0D41"/>
    <w:multiLevelType w:val="hybridMultilevel"/>
    <w:tmpl w:val="52701DC6"/>
    <w:lvl w:ilvl="0" w:tplc="0405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1">
    <w:nsid w:val="0F585EFC"/>
    <w:multiLevelType w:val="hybridMultilevel"/>
    <w:tmpl w:val="63B23912"/>
    <w:lvl w:ilvl="0" w:tplc="0405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1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savePreviewPicture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/>
  <w:rsids>
    <w:rsidRoot w:val="008737E2"/>
    <w:rsid w:val="00020C5A"/>
    <w:rsid w:val="00037F0B"/>
    <w:rsid w:val="000D7688"/>
    <w:rsid w:val="000F64F9"/>
    <w:rsid w:val="00101E79"/>
    <w:rsid w:val="00165C15"/>
    <w:rsid w:val="00184E79"/>
    <w:rsid w:val="001C6C4C"/>
    <w:rsid w:val="00342E5A"/>
    <w:rsid w:val="003A0A84"/>
    <w:rsid w:val="003A0D35"/>
    <w:rsid w:val="003A41E0"/>
    <w:rsid w:val="00491FF8"/>
    <w:rsid w:val="00512ED5"/>
    <w:rsid w:val="00520369"/>
    <w:rsid w:val="00564426"/>
    <w:rsid w:val="00566D8F"/>
    <w:rsid w:val="005816E8"/>
    <w:rsid w:val="005A61B8"/>
    <w:rsid w:val="006758C6"/>
    <w:rsid w:val="006D2714"/>
    <w:rsid w:val="00760CAA"/>
    <w:rsid w:val="00772622"/>
    <w:rsid w:val="007D72EB"/>
    <w:rsid w:val="007F215E"/>
    <w:rsid w:val="00821E7C"/>
    <w:rsid w:val="00827A20"/>
    <w:rsid w:val="00833355"/>
    <w:rsid w:val="0087058D"/>
    <w:rsid w:val="008737E2"/>
    <w:rsid w:val="0090185F"/>
    <w:rsid w:val="0090589D"/>
    <w:rsid w:val="009E0666"/>
    <w:rsid w:val="00A1690F"/>
    <w:rsid w:val="00A4586D"/>
    <w:rsid w:val="00A50E94"/>
    <w:rsid w:val="00AA6544"/>
    <w:rsid w:val="00AC0BDA"/>
    <w:rsid w:val="00C254B7"/>
    <w:rsid w:val="00CF6853"/>
    <w:rsid w:val="00EA3256"/>
    <w:rsid w:val="00F21B1D"/>
    <w:rsid w:val="00F403B6"/>
    <w:rsid w:val="00F617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758C6"/>
    <w:rPr>
      <w:sz w:val="24"/>
      <w:szCs w:val="24"/>
      <w:lang w:eastAsia="en-US"/>
    </w:rPr>
  </w:style>
  <w:style w:type="paragraph" w:styleId="Nadpis1">
    <w:name w:val="heading 1"/>
    <w:basedOn w:val="Normln"/>
    <w:next w:val="Normln"/>
    <w:qFormat/>
    <w:rsid w:val="006758C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rsid w:val="006758C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qFormat/>
    <w:rsid w:val="006758C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dpis4">
    <w:name w:val="heading 4"/>
    <w:basedOn w:val="Normln"/>
    <w:next w:val="Normln"/>
    <w:qFormat/>
    <w:rsid w:val="006758C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qFormat/>
    <w:rsid w:val="006758C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qFormat/>
    <w:rsid w:val="006758C6"/>
    <w:p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qFormat/>
    <w:rsid w:val="006758C6"/>
    <w:pPr>
      <w:spacing w:before="240" w:after="60"/>
      <w:outlineLvl w:val="6"/>
    </w:pPr>
  </w:style>
  <w:style w:type="paragraph" w:styleId="Nadpis8">
    <w:name w:val="heading 8"/>
    <w:basedOn w:val="Normln"/>
    <w:next w:val="Normln"/>
    <w:qFormat/>
    <w:rsid w:val="006758C6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qFormat/>
    <w:rsid w:val="006758C6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AdresaHTML">
    <w:name w:val="HTML Address"/>
    <w:basedOn w:val="Normln"/>
    <w:semiHidden/>
    <w:rsid w:val="006758C6"/>
    <w:rPr>
      <w:i/>
      <w:iCs/>
    </w:rPr>
  </w:style>
  <w:style w:type="paragraph" w:styleId="Adresanaoblku">
    <w:name w:val="envelope address"/>
    <w:basedOn w:val="Normln"/>
    <w:semiHidden/>
    <w:rsid w:val="006758C6"/>
    <w:pPr>
      <w:framePr w:w="7920" w:h="1980" w:hRule="exact" w:hSpace="141" w:wrap="auto" w:hAnchor="page" w:xAlign="center" w:yAlign="bottom"/>
      <w:ind w:left="2880"/>
    </w:pPr>
    <w:rPr>
      <w:rFonts w:ascii="Arial" w:hAnsi="Arial" w:cs="Arial"/>
    </w:rPr>
  </w:style>
  <w:style w:type="character" w:styleId="AkronymHTML">
    <w:name w:val="HTML Acronym"/>
    <w:basedOn w:val="Standardnpsmoodstavce"/>
    <w:semiHidden/>
    <w:rsid w:val="006758C6"/>
  </w:style>
  <w:style w:type="character" w:styleId="CittHTML">
    <w:name w:val="HTML Cite"/>
    <w:basedOn w:val="Standardnpsmoodstavce"/>
    <w:semiHidden/>
    <w:rsid w:val="006758C6"/>
    <w:rPr>
      <w:i/>
      <w:iCs/>
    </w:rPr>
  </w:style>
  <w:style w:type="character" w:styleId="slodku">
    <w:name w:val="line number"/>
    <w:basedOn w:val="Standardnpsmoodstavce"/>
    <w:semiHidden/>
    <w:rsid w:val="006758C6"/>
  </w:style>
  <w:style w:type="character" w:styleId="slostrnky">
    <w:name w:val="page number"/>
    <w:basedOn w:val="Standardnpsmoodstavce"/>
    <w:semiHidden/>
    <w:rsid w:val="006758C6"/>
  </w:style>
  <w:style w:type="paragraph" w:styleId="slovanseznam">
    <w:name w:val="List Number"/>
    <w:basedOn w:val="Normln"/>
    <w:semiHidden/>
    <w:rsid w:val="006758C6"/>
    <w:pPr>
      <w:numPr>
        <w:numId w:val="1"/>
      </w:numPr>
    </w:pPr>
  </w:style>
  <w:style w:type="paragraph" w:styleId="slovanseznam2">
    <w:name w:val="List Number 2"/>
    <w:basedOn w:val="Normln"/>
    <w:semiHidden/>
    <w:rsid w:val="006758C6"/>
    <w:pPr>
      <w:numPr>
        <w:numId w:val="2"/>
      </w:numPr>
    </w:pPr>
  </w:style>
  <w:style w:type="paragraph" w:styleId="slovanseznam3">
    <w:name w:val="List Number 3"/>
    <w:basedOn w:val="Normln"/>
    <w:semiHidden/>
    <w:rsid w:val="006758C6"/>
    <w:pPr>
      <w:numPr>
        <w:numId w:val="3"/>
      </w:numPr>
    </w:pPr>
  </w:style>
  <w:style w:type="paragraph" w:styleId="slovanseznam4">
    <w:name w:val="List Number 4"/>
    <w:basedOn w:val="Normln"/>
    <w:semiHidden/>
    <w:rsid w:val="006758C6"/>
    <w:pPr>
      <w:numPr>
        <w:numId w:val="4"/>
      </w:numPr>
    </w:pPr>
  </w:style>
  <w:style w:type="paragraph" w:styleId="slovanseznam5">
    <w:name w:val="List Number 5"/>
    <w:basedOn w:val="Normln"/>
    <w:semiHidden/>
    <w:rsid w:val="006758C6"/>
    <w:pPr>
      <w:numPr>
        <w:numId w:val="5"/>
      </w:numPr>
    </w:pPr>
  </w:style>
  <w:style w:type="paragraph" w:styleId="Datum">
    <w:name w:val="Date"/>
    <w:basedOn w:val="Normln"/>
    <w:next w:val="Normln"/>
    <w:semiHidden/>
    <w:rsid w:val="006758C6"/>
  </w:style>
  <w:style w:type="character" w:styleId="DefiniceHTML">
    <w:name w:val="HTML Definition"/>
    <w:basedOn w:val="Standardnpsmoodstavce"/>
    <w:semiHidden/>
    <w:rsid w:val="006758C6"/>
    <w:rPr>
      <w:i/>
      <w:iCs/>
    </w:rPr>
  </w:style>
  <w:style w:type="paragraph" w:styleId="FormtovanvHTML">
    <w:name w:val="HTML Preformatted"/>
    <w:basedOn w:val="Normln"/>
    <w:semiHidden/>
    <w:rsid w:val="006758C6"/>
    <w:rPr>
      <w:rFonts w:ascii="Courier New" w:hAnsi="Courier New" w:cs="Courier New"/>
      <w:sz w:val="20"/>
      <w:szCs w:val="20"/>
    </w:rPr>
  </w:style>
  <w:style w:type="paragraph" w:styleId="Hlavikaobsahu">
    <w:name w:val="toa heading"/>
    <w:basedOn w:val="Normln"/>
    <w:next w:val="Normln"/>
    <w:semiHidden/>
    <w:rsid w:val="006758C6"/>
    <w:pPr>
      <w:spacing w:before="120"/>
    </w:pPr>
    <w:rPr>
      <w:rFonts w:ascii="Arial" w:hAnsi="Arial" w:cs="Arial"/>
      <w:b/>
      <w:bCs/>
    </w:rPr>
  </w:style>
  <w:style w:type="paragraph" w:styleId="Rejstk1">
    <w:name w:val="index 1"/>
    <w:basedOn w:val="Normln"/>
    <w:next w:val="Normln"/>
    <w:autoRedefine/>
    <w:semiHidden/>
    <w:rsid w:val="006758C6"/>
    <w:pPr>
      <w:ind w:left="240" w:hanging="240"/>
    </w:pPr>
  </w:style>
  <w:style w:type="paragraph" w:styleId="Hlavikarejstku">
    <w:name w:val="index heading"/>
    <w:basedOn w:val="Normln"/>
    <w:next w:val="Rejstk1"/>
    <w:semiHidden/>
    <w:rsid w:val="006758C6"/>
    <w:rPr>
      <w:rFonts w:ascii="Arial" w:hAnsi="Arial" w:cs="Arial"/>
      <w:b/>
      <w:bCs/>
    </w:rPr>
  </w:style>
  <w:style w:type="character" w:styleId="Hypertextovodkaz">
    <w:name w:val="Hyperlink"/>
    <w:basedOn w:val="Standardnpsmoodstavce"/>
    <w:semiHidden/>
    <w:rsid w:val="006758C6"/>
    <w:rPr>
      <w:color w:val="0000FF"/>
      <w:u w:val="single"/>
    </w:rPr>
  </w:style>
  <w:style w:type="character" w:styleId="KlvesniceHTML">
    <w:name w:val="HTML Keyboard"/>
    <w:basedOn w:val="Standardnpsmoodstavce"/>
    <w:semiHidden/>
    <w:rsid w:val="006758C6"/>
    <w:rPr>
      <w:rFonts w:ascii="Courier New" w:hAnsi="Courier New"/>
      <w:sz w:val="20"/>
      <w:szCs w:val="20"/>
    </w:rPr>
  </w:style>
  <w:style w:type="character" w:styleId="KdHTML">
    <w:name w:val="HTML Code"/>
    <w:basedOn w:val="Standardnpsmoodstavce"/>
    <w:semiHidden/>
    <w:rsid w:val="006758C6"/>
    <w:rPr>
      <w:rFonts w:ascii="Courier New" w:hAnsi="Courier New"/>
      <w:sz w:val="20"/>
      <w:szCs w:val="20"/>
    </w:rPr>
  </w:style>
  <w:style w:type="paragraph" w:styleId="Nadpispoznmky">
    <w:name w:val="Note Heading"/>
    <w:basedOn w:val="Normln"/>
    <w:next w:val="Normln"/>
    <w:semiHidden/>
    <w:rsid w:val="006758C6"/>
  </w:style>
  <w:style w:type="paragraph" w:styleId="Nzev">
    <w:name w:val="Title"/>
    <w:basedOn w:val="Normln"/>
    <w:qFormat/>
    <w:rsid w:val="006758C6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Normlnweb">
    <w:name w:val="Normal (Web)"/>
    <w:basedOn w:val="Normln"/>
    <w:semiHidden/>
    <w:rsid w:val="006758C6"/>
  </w:style>
  <w:style w:type="paragraph" w:styleId="Normlnodsazen">
    <w:name w:val="Normal Indent"/>
    <w:basedOn w:val="Normln"/>
    <w:semiHidden/>
    <w:rsid w:val="006758C6"/>
    <w:pPr>
      <w:ind w:left="708"/>
    </w:pPr>
  </w:style>
  <w:style w:type="paragraph" w:styleId="Obsah1">
    <w:name w:val="toc 1"/>
    <w:basedOn w:val="Normln"/>
    <w:next w:val="Normln"/>
    <w:autoRedefine/>
    <w:semiHidden/>
    <w:rsid w:val="006758C6"/>
  </w:style>
  <w:style w:type="paragraph" w:styleId="Obsah2">
    <w:name w:val="toc 2"/>
    <w:basedOn w:val="Normln"/>
    <w:next w:val="Normln"/>
    <w:autoRedefine/>
    <w:semiHidden/>
    <w:rsid w:val="006758C6"/>
    <w:pPr>
      <w:ind w:left="240"/>
    </w:pPr>
  </w:style>
  <w:style w:type="paragraph" w:styleId="Obsah3">
    <w:name w:val="toc 3"/>
    <w:basedOn w:val="Normln"/>
    <w:next w:val="Normln"/>
    <w:autoRedefine/>
    <w:semiHidden/>
    <w:rsid w:val="006758C6"/>
    <w:pPr>
      <w:ind w:left="480"/>
    </w:pPr>
  </w:style>
  <w:style w:type="paragraph" w:styleId="Obsah4">
    <w:name w:val="toc 4"/>
    <w:basedOn w:val="Normln"/>
    <w:next w:val="Normln"/>
    <w:autoRedefine/>
    <w:semiHidden/>
    <w:rsid w:val="006758C6"/>
    <w:pPr>
      <w:ind w:left="720"/>
    </w:pPr>
  </w:style>
  <w:style w:type="paragraph" w:styleId="Obsah5">
    <w:name w:val="toc 5"/>
    <w:basedOn w:val="Normln"/>
    <w:next w:val="Normln"/>
    <w:autoRedefine/>
    <w:semiHidden/>
    <w:rsid w:val="006758C6"/>
    <w:pPr>
      <w:ind w:left="960"/>
    </w:pPr>
  </w:style>
  <w:style w:type="paragraph" w:styleId="Obsah6">
    <w:name w:val="toc 6"/>
    <w:basedOn w:val="Normln"/>
    <w:next w:val="Normln"/>
    <w:autoRedefine/>
    <w:semiHidden/>
    <w:rsid w:val="006758C6"/>
    <w:pPr>
      <w:ind w:left="1200"/>
    </w:pPr>
  </w:style>
  <w:style w:type="paragraph" w:styleId="Obsah7">
    <w:name w:val="toc 7"/>
    <w:basedOn w:val="Normln"/>
    <w:next w:val="Normln"/>
    <w:autoRedefine/>
    <w:semiHidden/>
    <w:rsid w:val="006758C6"/>
    <w:pPr>
      <w:ind w:left="1440"/>
    </w:pPr>
  </w:style>
  <w:style w:type="paragraph" w:styleId="Obsah8">
    <w:name w:val="toc 8"/>
    <w:basedOn w:val="Normln"/>
    <w:next w:val="Normln"/>
    <w:autoRedefine/>
    <w:semiHidden/>
    <w:rsid w:val="006758C6"/>
    <w:pPr>
      <w:ind w:left="1680"/>
    </w:pPr>
  </w:style>
  <w:style w:type="paragraph" w:styleId="Obsah9">
    <w:name w:val="toc 9"/>
    <w:basedOn w:val="Normln"/>
    <w:next w:val="Normln"/>
    <w:autoRedefine/>
    <w:semiHidden/>
    <w:rsid w:val="006758C6"/>
    <w:pPr>
      <w:ind w:left="1920"/>
    </w:pPr>
  </w:style>
  <w:style w:type="paragraph" w:styleId="Osloven">
    <w:name w:val="Salutation"/>
    <w:basedOn w:val="Normln"/>
    <w:next w:val="Normln"/>
    <w:semiHidden/>
    <w:rsid w:val="006758C6"/>
  </w:style>
  <w:style w:type="paragraph" w:styleId="Podpis">
    <w:name w:val="Signature"/>
    <w:basedOn w:val="Normln"/>
    <w:semiHidden/>
    <w:rsid w:val="006758C6"/>
    <w:pPr>
      <w:ind w:left="4252"/>
    </w:pPr>
  </w:style>
  <w:style w:type="paragraph" w:styleId="Podpise-mailu">
    <w:name w:val="E-mail Signature"/>
    <w:basedOn w:val="Normln"/>
    <w:semiHidden/>
    <w:rsid w:val="006758C6"/>
  </w:style>
  <w:style w:type="paragraph" w:styleId="Podtitul">
    <w:name w:val="Subtitle"/>
    <w:basedOn w:val="Normln"/>
    <w:qFormat/>
    <w:rsid w:val="006758C6"/>
    <w:pPr>
      <w:spacing w:after="60"/>
      <w:jc w:val="center"/>
      <w:outlineLvl w:val="1"/>
    </w:pPr>
    <w:rPr>
      <w:rFonts w:ascii="Arial" w:hAnsi="Arial" w:cs="Arial"/>
    </w:rPr>
  </w:style>
  <w:style w:type="paragraph" w:styleId="Pokraovnseznamu">
    <w:name w:val="List Continue"/>
    <w:basedOn w:val="Normln"/>
    <w:semiHidden/>
    <w:rsid w:val="006758C6"/>
    <w:pPr>
      <w:spacing w:after="120"/>
      <w:ind w:left="283"/>
    </w:pPr>
  </w:style>
  <w:style w:type="paragraph" w:styleId="Pokraovnseznamu2">
    <w:name w:val="List Continue 2"/>
    <w:basedOn w:val="Normln"/>
    <w:semiHidden/>
    <w:rsid w:val="006758C6"/>
    <w:pPr>
      <w:spacing w:after="120"/>
      <w:ind w:left="566"/>
    </w:pPr>
  </w:style>
  <w:style w:type="paragraph" w:styleId="Pokraovnseznamu3">
    <w:name w:val="List Continue 3"/>
    <w:basedOn w:val="Normln"/>
    <w:semiHidden/>
    <w:rsid w:val="006758C6"/>
    <w:pPr>
      <w:spacing w:after="120"/>
      <w:ind w:left="849"/>
    </w:pPr>
  </w:style>
  <w:style w:type="paragraph" w:styleId="Pokraovnseznamu4">
    <w:name w:val="List Continue 4"/>
    <w:basedOn w:val="Normln"/>
    <w:semiHidden/>
    <w:rsid w:val="006758C6"/>
    <w:pPr>
      <w:spacing w:after="120"/>
      <w:ind w:left="1132"/>
    </w:pPr>
  </w:style>
  <w:style w:type="paragraph" w:styleId="Pokraovnseznamu5">
    <w:name w:val="List Continue 5"/>
    <w:basedOn w:val="Normln"/>
    <w:semiHidden/>
    <w:rsid w:val="006758C6"/>
    <w:pPr>
      <w:spacing w:after="120"/>
      <w:ind w:left="1415"/>
    </w:pPr>
  </w:style>
  <w:style w:type="character" w:styleId="PromnnHTML">
    <w:name w:val="HTML Variable"/>
    <w:basedOn w:val="Standardnpsmoodstavce"/>
    <w:semiHidden/>
    <w:rsid w:val="006758C6"/>
    <w:rPr>
      <w:i/>
      <w:iCs/>
    </w:rPr>
  </w:style>
  <w:style w:type="paragraph" w:styleId="Prosttext">
    <w:name w:val="Plain Text"/>
    <w:basedOn w:val="Normln"/>
    <w:semiHidden/>
    <w:rsid w:val="006758C6"/>
    <w:rPr>
      <w:rFonts w:ascii="Courier New" w:hAnsi="Courier New" w:cs="Courier New"/>
      <w:sz w:val="20"/>
      <w:szCs w:val="20"/>
    </w:rPr>
  </w:style>
  <w:style w:type="character" w:styleId="PsacstrojHTML">
    <w:name w:val="HTML Typewriter"/>
    <w:basedOn w:val="Standardnpsmoodstavce"/>
    <w:semiHidden/>
    <w:rsid w:val="006758C6"/>
    <w:rPr>
      <w:rFonts w:ascii="Courier New" w:hAnsi="Courier New"/>
      <w:sz w:val="20"/>
      <w:szCs w:val="20"/>
    </w:rPr>
  </w:style>
  <w:style w:type="paragraph" w:styleId="Rejstk2">
    <w:name w:val="index 2"/>
    <w:basedOn w:val="Normln"/>
    <w:next w:val="Normln"/>
    <w:autoRedefine/>
    <w:semiHidden/>
    <w:rsid w:val="006758C6"/>
    <w:pPr>
      <w:ind w:left="480" w:hanging="240"/>
    </w:pPr>
  </w:style>
  <w:style w:type="paragraph" w:styleId="Rejstk3">
    <w:name w:val="index 3"/>
    <w:basedOn w:val="Normln"/>
    <w:next w:val="Normln"/>
    <w:autoRedefine/>
    <w:semiHidden/>
    <w:rsid w:val="006758C6"/>
    <w:pPr>
      <w:ind w:left="720" w:hanging="240"/>
    </w:pPr>
  </w:style>
  <w:style w:type="paragraph" w:styleId="Rejstk4">
    <w:name w:val="index 4"/>
    <w:basedOn w:val="Normln"/>
    <w:next w:val="Normln"/>
    <w:autoRedefine/>
    <w:semiHidden/>
    <w:rsid w:val="006758C6"/>
    <w:pPr>
      <w:ind w:left="960" w:hanging="240"/>
    </w:pPr>
  </w:style>
  <w:style w:type="paragraph" w:styleId="Rejstk5">
    <w:name w:val="index 5"/>
    <w:basedOn w:val="Normln"/>
    <w:next w:val="Normln"/>
    <w:autoRedefine/>
    <w:semiHidden/>
    <w:rsid w:val="006758C6"/>
    <w:pPr>
      <w:ind w:left="1200" w:hanging="240"/>
    </w:pPr>
  </w:style>
  <w:style w:type="paragraph" w:styleId="Rejstk6">
    <w:name w:val="index 6"/>
    <w:basedOn w:val="Normln"/>
    <w:next w:val="Normln"/>
    <w:autoRedefine/>
    <w:semiHidden/>
    <w:rsid w:val="006758C6"/>
    <w:pPr>
      <w:ind w:left="1440" w:hanging="240"/>
    </w:pPr>
  </w:style>
  <w:style w:type="paragraph" w:styleId="Rejstk7">
    <w:name w:val="index 7"/>
    <w:basedOn w:val="Normln"/>
    <w:next w:val="Normln"/>
    <w:autoRedefine/>
    <w:semiHidden/>
    <w:rsid w:val="006758C6"/>
    <w:pPr>
      <w:ind w:left="1680" w:hanging="240"/>
    </w:pPr>
  </w:style>
  <w:style w:type="paragraph" w:styleId="Rejstk8">
    <w:name w:val="index 8"/>
    <w:basedOn w:val="Normln"/>
    <w:next w:val="Normln"/>
    <w:autoRedefine/>
    <w:semiHidden/>
    <w:rsid w:val="006758C6"/>
    <w:pPr>
      <w:ind w:left="1920" w:hanging="240"/>
    </w:pPr>
  </w:style>
  <w:style w:type="paragraph" w:styleId="Rejstk9">
    <w:name w:val="index 9"/>
    <w:basedOn w:val="Normln"/>
    <w:next w:val="Normln"/>
    <w:autoRedefine/>
    <w:semiHidden/>
    <w:rsid w:val="006758C6"/>
    <w:pPr>
      <w:ind w:left="2160" w:hanging="240"/>
    </w:pPr>
  </w:style>
  <w:style w:type="paragraph" w:styleId="Rozvrendokumentu">
    <w:name w:val="Document Map"/>
    <w:basedOn w:val="Normln"/>
    <w:semiHidden/>
    <w:rsid w:val="006758C6"/>
    <w:pPr>
      <w:shd w:val="clear" w:color="auto" w:fill="000080"/>
    </w:pPr>
    <w:rPr>
      <w:rFonts w:ascii="Tahoma" w:hAnsi="Tahoma" w:cs="Tahoma"/>
    </w:rPr>
  </w:style>
  <w:style w:type="paragraph" w:styleId="Seznam">
    <w:name w:val="List"/>
    <w:basedOn w:val="Normln"/>
    <w:semiHidden/>
    <w:rsid w:val="006758C6"/>
    <w:pPr>
      <w:ind w:left="283" w:hanging="283"/>
    </w:pPr>
  </w:style>
  <w:style w:type="paragraph" w:styleId="Seznam2">
    <w:name w:val="List 2"/>
    <w:basedOn w:val="Normln"/>
    <w:semiHidden/>
    <w:rsid w:val="006758C6"/>
    <w:pPr>
      <w:ind w:left="566" w:hanging="283"/>
    </w:pPr>
  </w:style>
  <w:style w:type="paragraph" w:styleId="Seznam3">
    <w:name w:val="List 3"/>
    <w:basedOn w:val="Normln"/>
    <w:semiHidden/>
    <w:rsid w:val="006758C6"/>
    <w:pPr>
      <w:ind w:left="849" w:hanging="283"/>
    </w:pPr>
  </w:style>
  <w:style w:type="paragraph" w:styleId="Seznam4">
    <w:name w:val="List 4"/>
    <w:basedOn w:val="Normln"/>
    <w:semiHidden/>
    <w:rsid w:val="006758C6"/>
    <w:pPr>
      <w:ind w:left="1132" w:hanging="283"/>
    </w:pPr>
  </w:style>
  <w:style w:type="paragraph" w:styleId="Seznam5">
    <w:name w:val="List 5"/>
    <w:basedOn w:val="Normln"/>
    <w:semiHidden/>
    <w:rsid w:val="006758C6"/>
    <w:pPr>
      <w:ind w:left="1415" w:hanging="283"/>
    </w:pPr>
  </w:style>
  <w:style w:type="paragraph" w:styleId="Seznamcitac">
    <w:name w:val="table of authorities"/>
    <w:basedOn w:val="Normln"/>
    <w:next w:val="Normln"/>
    <w:semiHidden/>
    <w:rsid w:val="006758C6"/>
    <w:pPr>
      <w:ind w:left="240" w:hanging="240"/>
    </w:pPr>
  </w:style>
  <w:style w:type="paragraph" w:styleId="Seznamobrzk">
    <w:name w:val="table of figures"/>
    <w:basedOn w:val="Normln"/>
    <w:next w:val="Normln"/>
    <w:semiHidden/>
    <w:rsid w:val="006758C6"/>
    <w:pPr>
      <w:ind w:left="480" w:hanging="480"/>
    </w:pPr>
  </w:style>
  <w:style w:type="paragraph" w:styleId="Seznamsodrkami">
    <w:name w:val="List Bullet"/>
    <w:basedOn w:val="Normln"/>
    <w:autoRedefine/>
    <w:semiHidden/>
    <w:rsid w:val="006758C6"/>
    <w:pPr>
      <w:numPr>
        <w:numId w:val="6"/>
      </w:numPr>
    </w:pPr>
  </w:style>
  <w:style w:type="paragraph" w:styleId="Seznamsodrkami2">
    <w:name w:val="List Bullet 2"/>
    <w:basedOn w:val="Normln"/>
    <w:autoRedefine/>
    <w:semiHidden/>
    <w:rsid w:val="006758C6"/>
    <w:pPr>
      <w:numPr>
        <w:numId w:val="7"/>
      </w:numPr>
    </w:pPr>
  </w:style>
  <w:style w:type="paragraph" w:styleId="Seznamsodrkami3">
    <w:name w:val="List Bullet 3"/>
    <w:basedOn w:val="Normln"/>
    <w:autoRedefine/>
    <w:semiHidden/>
    <w:rsid w:val="006758C6"/>
    <w:pPr>
      <w:numPr>
        <w:numId w:val="8"/>
      </w:numPr>
    </w:pPr>
  </w:style>
  <w:style w:type="paragraph" w:styleId="Seznamsodrkami4">
    <w:name w:val="List Bullet 4"/>
    <w:basedOn w:val="Normln"/>
    <w:autoRedefine/>
    <w:semiHidden/>
    <w:rsid w:val="006758C6"/>
    <w:pPr>
      <w:numPr>
        <w:numId w:val="9"/>
      </w:numPr>
    </w:pPr>
  </w:style>
  <w:style w:type="paragraph" w:styleId="Seznamsodrkami5">
    <w:name w:val="List Bullet 5"/>
    <w:basedOn w:val="Normln"/>
    <w:autoRedefine/>
    <w:semiHidden/>
    <w:rsid w:val="006758C6"/>
    <w:pPr>
      <w:numPr>
        <w:numId w:val="10"/>
      </w:numPr>
    </w:pPr>
  </w:style>
  <w:style w:type="character" w:styleId="Siln">
    <w:name w:val="Strong"/>
    <w:basedOn w:val="Standardnpsmoodstavce"/>
    <w:qFormat/>
    <w:rsid w:val="006758C6"/>
    <w:rPr>
      <w:b/>
      <w:bCs/>
    </w:rPr>
  </w:style>
  <w:style w:type="character" w:styleId="Sledovanodkaz">
    <w:name w:val="FollowedHyperlink"/>
    <w:basedOn w:val="Standardnpsmoodstavce"/>
    <w:semiHidden/>
    <w:rsid w:val="006758C6"/>
    <w:rPr>
      <w:color w:val="800080"/>
      <w:u w:val="single"/>
    </w:rPr>
  </w:style>
  <w:style w:type="paragraph" w:styleId="Textmakra">
    <w:name w:val="macro"/>
    <w:semiHidden/>
    <w:rsid w:val="006758C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 w:cs="Courier New"/>
      <w:lang w:eastAsia="en-US"/>
    </w:rPr>
  </w:style>
  <w:style w:type="paragraph" w:styleId="Textpoznpodarou">
    <w:name w:val="footnote text"/>
    <w:basedOn w:val="Normln"/>
    <w:semiHidden/>
    <w:rsid w:val="006758C6"/>
    <w:rPr>
      <w:sz w:val="20"/>
      <w:szCs w:val="20"/>
    </w:rPr>
  </w:style>
  <w:style w:type="paragraph" w:styleId="Textkomente">
    <w:name w:val="annotation text"/>
    <w:basedOn w:val="Normln"/>
    <w:semiHidden/>
    <w:rsid w:val="006758C6"/>
    <w:rPr>
      <w:sz w:val="20"/>
      <w:szCs w:val="20"/>
    </w:rPr>
  </w:style>
  <w:style w:type="paragraph" w:styleId="Textvbloku">
    <w:name w:val="Block Text"/>
    <w:basedOn w:val="Normln"/>
    <w:semiHidden/>
    <w:rsid w:val="006758C6"/>
    <w:pPr>
      <w:spacing w:after="120"/>
      <w:ind w:left="1440" w:right="1440"/>
    </w:pPr>
  </w:style>
  <w:style w:type="paragraph" w:styleId="Textvysvtlivek">
    <w:name w:val="endnote text"/>
    <w:basedOn w:val="Normln"/>
    <w:semiHidden/>
    <w:rsid w:val="006758C6"/>
    <w:rPr>
      <w:sz w:val="20"/>
      <w:szCs w:val="20"/>
    </w:rPr>
  </w:style>
  <w:style w:type="paragraph" w:styleId="Titulek">
    <w:name w:val="caption"/>
    <w:basedOn w:val="Normln"/>
    <w:next w:val="Normln"/>
    <w:qFormat/>
    <w:rsid w:val="006758C6"/>
    <w:pPr>
      <w:spacing w:before="120" w:after="120"/>
    </w:pPr>
    <w:rPr>
      <w:b/>
      <w:bCs/>
      <w:sz w:val="20"/>
      <w:szCs w:val="20"/>
    </w:rPr>
  </w:style>
  <w:style w:type="character" w:styleId="UkzkaHTML">
    <w:name w:val="HTML Sample"/>
    <w:basedOn w:val="Standardnpsmoodstavce"/>
    <w:semiHidden/>
    <w:rsid w:val="006758C6"/>
    <w:rPr>
      <w:rFonts w:ascii="Courier New" w:hAnsi="Courier New"/>
    </w:rPr>
  </w:style>
  <w:style w:type="paragraph" w:styleId="Zhlav">
    <w:name w:val="header"/>
    <w:basedOn w:val="Normln"/>
    <w:semiHidden/>
    <w:rsid w:val="006758C6"/>
    <w:pPr>
      <w:tabs>
        <w:tab w:val="center" w:pos="4536"/>
        <w:tab w:val="right" w:pos="9072"/>
      </w:tabs>
    </w:pPr>
  </w:style>
  <w:style w:type="paragraph" w:styleId="Zhlavzprvy">
    <w:name w:val="Message Header"/>
    <w:basedOn w:val="Normln"/>
    <w:semiHidden/>
    <w:rsid w:val="006758C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</w:rPr>
  </w:style>
  <w:style w:type="paragraph" w:styleId="Zkladntext">
    <w:name w:val="Body Text"/>
    <w:basedOn w:val="Normln"/>
    <w:semiHidden/>
    <w:rsid w:val="006758C6"/>
    <w:pPr>
      <w:spacing w:after="120"/>
    </w:pPr>
  </w:style>
  <w:style w:type="paragraph" w:styleId="Zkladntext-prvnodsazen">
    <w:name w:val="Body Text First Indent"/>
    <w:basedOn w:val="Zkladntext"/>
    <w:semiHidden/>
    <w:rsid w:val="006758C6"/>
    <w:pPr>
      <w:ind w:firstLine="210"/>
    </w:pPr>
  </w:style>
  <w:style w:type="paragraph" w:styleId="Zkladntextodsazen">
    <w:name w:val="Body Text Indent"/>
    <w:basedOn w:val="Normln"/>
    <w:semiHidden/>
    <w:rsid w:val="006758C6"/>
    <w:pPr>
      <w:spacing w:after="120"/>
      <w:ind w:left="283"/>
    </w:pPr>
  </w:style>
  <w:style w:type="paragraph" w:styleId="Zkladntext-prvnodsazen2">
    <w:name w:val="Body Text First Indent 2"/>
    <w:basedOn w:val="Zkladntextodsazen"/>
    <w:semiHidden/>
    <w:rsid w:val="006758C6"/>
    <w:pPr>
      <w:ind w:firstLine="210"/>
    </w:pPr>
  </w:style>
  <w:style w:type="paragraph" w:styleId="Zkladntext2">
    <w:name w:val="Body Text 2"/>
    <w:basedOn w:val="Normln"/>
    <w:semiHidden/>
    <w:rsid w:val="006758C6"/>
    <w:pPr>
      <w:spacing w:after="120" w:line="480" w:lineRule="auto"/>
    </w:pPr>
  </w:style>
  <w:style w:type="paragraph" w:styleId="Zkladntext3">
    <w:name w:val="Body Text 3"/>
    <w:basedOn w:val="Normln"/>
    <w:semiHidden/>
    <w:rsid w:val="006758C6"/>
    <w:pPr>
      <w:spacing w:after="120"/>
    </w:pPr>
    <w:rPr>
      <w:sz w:val="16"/>
      <w:szCs w:val="16"/>
    </w:rPr>
  </w:style>
  <w:style w:type="paragraph" w:styleId="Zkladntextodsazen2">
    <w:name w:val="Body Text Indent 2"/>
    <w:basedOn w:val="Normln"/>
    <w:semiHidden/>
    <w:rsid w:val="006758C6"/>
    <w:pPr>
      <w:spacing w:after="120" w:line="480" w:lineRule="auto"/>
      <w:ind w:left="283"/>
    </w:pPr>
  </w:style>
  <w:style w:type="paragraph" w:styleId="Zkladntextodsazen3">
    <w:name w:val="Body Text Indent 3"/>
    <w:basedOn w:val="Normln"/>
    <w:semiHidden/>
    <w:rsid w:val="006758C6"/>
    <w:pPr>
      <w:spacing w:after="120"/>
      <w:ind w:left="283"/>
    </w:pPr>
    <w:rPr>
      <w:sz w:val="16"/>
      <w:szCs w:val="16"/>
    </w:rPr>
  </w:style>
  <w:style w:type="paragraph" w:styleId="Zpat">
    <w:name w:val="footer"/>
    <w:basedOn w:val="Normln"/>
    <w:link w:val="ZpatChar"/>
    <w:uiPriority w:val="99"/>
    <w:rsid w:val="006758C6"/>
    <w:pPr>
      <w:tabs>
        <w:tab w:val="center" w:pos="4536"/>
        <w:tab w:val="right" w:pos="9072"/>
      </w:tabs>
    </w:pPr>
  </w:style>
  <w:style w:type="paragraph" w:styleId="Zvr">
    <w:name w:val="Closing"/>
    <w:basedOn w:val="Normln"/>
    <w:semiHidden/>
    <w:rsid w:val="006758C6"/>
    <w:pPr>
      <w:ind w:left="4252"/>
    </w:pPr>
  </w:style>
  <w:style w:type="character" w:styleId="Znakapoznpodarou">
    <w:name w:val="footnote reference"/>
    <w:basedOn w:val="Standardnpsmoodstavce"/>
    <w:semiHidden/>
    <w:rsid w:val="006758C6"/>
    <w:rPr>
      <w:vertAlign w:val="superscript"/>
    </w:rPr>
  </w:style>
  <w:style w:type="character" w:styleId="Odkaznakoment">
    <w:name w:val="annotation reference"/>
    <w:basedOn w:val="Standardnpsmoodstavce"/>
    <w:semiHidden/>
    <w:rsid w:val="006758C6"/>
    <w:rPr>
      <w:sz w:val="16"/>
      <w:szCs w:val="16"/>
    </w:rPr>
  </w:style>
  <w:style w:type="character" w:styleId="Odkaznavysvtlivky">
    <w:name w:val="endnote reference"/>
    <w:basedOn w:val="Standardnpsmoodstavce"/>
    <w:semiHidden/>
    <w:rsid w:val="006758C6"/>
    <w:rPr>
      <w:vertAlign w:val="superscript"/>
    </w:rPr>
  </w:style>
  <w:style w:type="paragraph" w:styleId="Zptenadresanaoblku">
    <w:name w:val="envelope return"/>
    <w:basedOn w:val="Normln"/>
    <w:semiHidden/>
    <w:rsid w:val="006758C6"/>
    <w:rPr>
      <w:rFonts w:ascii="Arial" w:hAnsi="Arial" w:cs="Arial"/>
      <w:sz w:val="20"/>
      <w:szCs w:val="20"/>
    </w:rPr>
  </w:style>
  <w:style w:type="character" w:styleId="Zvraznn">
    <w:name w:val="Emphasis"/>
    <w:basedOn w:val="Standardnpsmoodstavce"/>
    <w:qFormat/>
    <w:rsid w:val="006758C6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91FF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91FF8"/>
    <w:rPr>
      <w:rFonts w:ascii="Tahoma" w:hAnsi="Tahoma" w:cs="Tahoma"/>
      <w:sz w:val="16"/>
      <w:szCs w:val="16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F21B1D"/>
    <w:rPr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781</Words>
  <Characters>4614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Smlouva o dílo</vt:lpstr>
    </vt:vector>
  </TitlesOfParts>
  <Company>PC_ASTRA</Company>
  <LinksUpToDate>false</LinksUpToDate>
  <CharactersWithSpaces>5385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Smlouva o dílo</dc:title>
  <dc:creator>06026206AB2</dc:creator>
  <cp:lastModifiedBy>zaboj</cp:lastModifiedBy>
  <cp:revision>9</cp:revision>
  <cp:lastPrinted>2012-11-01T08:54:00Z</cp:lastPrinted>
  <dcterms:created xsi:type="dcterms:W3CDTF">2013-07-25T08:18:00Z</dcterms:created>
  <dcterms:modified xsi:type="dcterms:W3CDTF">2013-09-03T11:18:00Z</dcterms:modified>
</cp:coreProperties>
</file>