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23C4" w14:textId="77777777" w:rsidR="007E7574" w:rsidRPr="009077E5" w:rsidRDefault="007E7574" w:rsidP="007E75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E7574" w:rsidRPr="00377A4C" w14:paraId="3B1523C6" w14:textId="77777777" w:rsidTr="00B66C1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5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E7574" w:rsidRPr="00377A4C" w14:paraId="3B1523C9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7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8" w14:textId="39FC5DFA" w:rsidR="00B36ECC" w:rsidRPr="00033043" w:rsidRDefault="00345D7A" w:rsidP="00B36EC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45D7A">
              <w:rPr>
                <w:rFonts w:ascii="Tahoma" w:hAnsi="Tahoma" w:cs="Tahoma"/>
                <w:b/>
                <w:bCs/>
                <w:sz w:val="20"/>
                <w:szCs w:val="20"/>
              </w:rPr>
              <w:t>Elektronický systém spisové služby s atestací</w:t>
            </w:r>
          </w:p>
        </w:tc>
      </w:tr>
      <w:tr w:rsidR="007E7574" w:rsidRPr="00377A4C" w14:paraId="3B1523CB" w14:textId="77777777" w:rsidTr="00B66C1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A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F168AC" w:rsidRPr="00377A4C" w14:paraId="3B1523CE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C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D" w14:textId="66BC2CDA" w:rsidR="00F168AC" w:rsidRPr="003A618F" w:rsidRDefault="00F168AC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A618F">
              <w:rPr>
                <w:rFonts w:ascii="Tahoma" w:hAnsi="Tahoma" w:cs="Tahoma"/>
                <w:b/>
                <w:sz w:val="20"/>
                <w:szCs w:val="20"/>
              </w:rPr>
              <w:t>Oborová zdravotní pojišťovna zaměstnanců bank, pojišťoven a</w:t>
            </w:r>
            <w:r w:rsidR="002E3BF8" w:rsidRPr="003A618F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 w:rsidRPr="003A618F">
              <w:rPr>
                <w:rFonts w:ascii="Tahoma" w:hAnsi="Tahoma" w:cs="Tahoma"/>
                <w:b/>
                <w:sz w:val="20"/>
                <w:szCs w:val="20"/>
              </w:rPr>
              <w:t>stavebnictví</w:t>
            </w:r>
          </w:p>
        </w:tc>
      </w:tr>
      <w:tr w:rsidR="00F168AC" w:rsidRPr="00377A4C" w14:paraId="3B1523D1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F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0" w14:textId="77777777" w:rsidR="00F168AC" w:rsidRPr="00377A4C" w:rsidRDefault="00F168AC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F168AC" w:rsidRPr="00377A4C" w14:paraId="3B1523D4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2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BF3291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3" w14:textId="77777777" w:rsidR="00F168AC" w:rsidRPr="00377A4C" w:rsidRDefault="00F168AC" w:rsidP="00AC3A74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3B1523D5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3B1523D7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6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3B1523D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8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9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B1523DB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3B1523DD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C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3B1523E0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E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BF3291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F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3B1523E5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1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2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</w:p>
          <w:p w14:paraId="3B1523E3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4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3B1523EA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6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7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E8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9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3B1523EF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B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C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ED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E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3B1523F4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0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F1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F2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3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3B1523F9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5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F6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F7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8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B1523FA" w14:textId="77777777" w:rsidR="0060654C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3B1523FB" w14:textId="77777777" w:rsidR="0060654C" w:rsidRDefault="0060654C">
      <w:pPr>
        <w:rPr>
          <w:rFonts w:ascii="Tahoma" w:hAnsi="Tahoma" w:cs="Tahoma"/>
          <w:sz w:val="20"/>
          <w:szCs w:val="20"/>
        </w:rPr>
      </w:pPr>
    </w:p>
    <w:p w14:paraId="3B1523FC" w14:textId="5F5D532D" w:rsidR="00913E18" w:rsidRDefault="0060654C" w:rsidP="00913E18">
      <w:pPr>
        <w:spacing w:after="0" w:line="240" w:lineRule="auto"/>
        <w:ind w:left="-284"/>
      </w:pPr>
      <w:r>
        <w:rPr>
          <w:rFonts w:ascii="Tahoma" w:eastAsia="Calibri" w:hAnsi="Tahoma" w:cs="Tahoma"/>
          <w:sz w:val="20"/>
          <w:szCs w:val="20"/>
        </w:rPr>
        <w:t>Zadavatel s odkazem na</w:t>
      </w:r>
      <w:r w:rsidRPr="00EC5EFB">
        <w:rPr>
          <w:rFonts w:ascii="Tahoma" w:eastAsia="Calibri" w:hAnsi="Tahoma" w:cs="Tahoma"/>
          <w:sz w:val="20"/>
          <w:szCs w:val="20"/>
        </w:rPr>
        <w:t xml:space="preserve"> zadávací dokumentac</w:t>
      </w:r>
      <w:r w:rsidR="00325E23">
        <w:rPr>
          <w:rFonts w:ascii="Tahoma" w:eastAsia="Calibri" w:hAnsi="Tahoma" w:cs="Tahoma"/>
          <w:sz w:val="20"/>
          <w:szCs w:val="20"/>
        </w:rPr>
        <w:t>i</w:t>
      </w:r>
      <w:r>
        <w:rPr>
          <w:rFonts w:ascii="Tahoma" w:eastAsia="Calibri" w:hAnsi="Tahoma" w:cs="Tahoma"/>
          <w:sz w:val="20"/>
          <w:szCs w:val="20"/>
        </w:rPr>
        <w:t xml:space="preserve"> upozorňuje</w:t>
      </w:r>
      <w:r w:rsidR="00731772">
        <w:rPr>
          <w:rFonts w:ascii="Tahoma" w:eastAsia="Calibri" w:hAnsi="Tahoma" w:cs="Tahoma"/>
          <w:sz w:val="20"/>
          <w:szCs w:val="20"/>
        </w:rPr>
        <w:t xml:space="preserve"> na případná omezení poddodávek </w:t>
      </w:r>
      <w:r w:rsidR="003B5693">
        <w:rPr>
          <w:rFonts w:ascii="Tahoma" w:eastAsia="Calibri" w:hAnsi="Tahoma" w:cs="Tahoma"/>
          <w:sz w:val="20"/>
          <w:szCs w:val="20"/>
        </w:rPr>
        <w:t>ve smyslu §</w:t>
      </w:r>
      <w:r w:rsidR="00F45986">
        <w:rPr>
          <w:rFonts w:ascii="Tahoma" w:eastAsia="Calibri" w:hAnsi="Tahoma" w:cs="Tahoma"/>
          <w:sz w:val="20"/>
          <w:szCs w:val="20"/>
        </w:rPr>
        <w:t> </w:t>
      </w:r>
      <w:r w:rsidR="003B5693">
        <w:rPr>
          <w:rFonts w:ascii="Tahoma" w:eastAsia="Calibri" w:hAnsi="Tahoma" w:cs="Tahoma"/>
          <w:sz w:val="20"/>
          <w:szCs w:val="20"/>
        </w:rPr>
        <w:t>48a ZZVZ</w:t>
      </w:r>
      <w:r w:rsidR="00603104">
        <w:rPr>
          <w:rFonts w:ascii="Tahoma" w:eastAsia="Calibri" w:hAnsi="Tahoma" w:cs="Tahoma"/>
          <w:sz w:val="20"/>
          <w:szCs w:val="20"/>
        </w:rPr>
        <w:t>,</w:t>
      </w:r>
      <w:r w:rsidR="003B5693">
        <w:rPr>
          <w:rFonts w:ascii="Tahoma" w:eastAsia="Calibri" w:hAnsi="Tahoma" w:cs="Tahoma"/>
          <w:sz w:val="20"/>
          <w:szCs w:val="20"/>
        </w:rPr>
        <w:t xml:space="preserve"> </w:t>
      </w:r>
      <w:r w:rsidR="00603104" w:rsidRPr="00223158">
        <w:rPr>
          <w:rFonts w:ascii="Tahoma" w:hAnsi="Tahoma" w:cs="Tahoma"/>
          <w:sz w:val="20"/>
          <w:szCs w:val="20"/>
        </w:rPr>
        <w:t xml:space="preserve">pokud </w:t>
      </w:r>
      <w:r w:rsidR="00603104">
        <w:rPr>
          <w:rFonts w:ascii="Tahoma" w:hAnsi="Tahoma" w:cs="Tahoma"/>
          <w:sz w:val="20"/>
          <w:szCs w:val="20"/>
        </w:rPr>
        <w:t xml:space="preserve">by </w:t>
      </w:r>
      <w:r w:rsidR="00AE40FD">
        <w:rPr>
          <w:rFonts w:ascii="Tahoma" w:hAnsi="Tahoma" w:cs="Tahoma"/>
          <w:sz w:val="20"/>
          <w:szCs w:val="20"/>
        </w:rPr>
        <w:t xml:space="preserve">jejich realizace dodavatelem </w:t>
      </w:r>
      <w:r w:rsidR="00603104">
        <w:rPr>
          <w:rFonts w:ascii="Tahoma" w:hAnsi="Tahoma" w:cs="Tahoma"/>
          <w:sz w:val="20"/>
          <w:szCs w:val="20"/>
        </w:rPr>
        <w:t>byl</w:t>
      </w:r>
      <w:r w:rsidR="00AE40FD">
        <w:rPr>
          <w:rFonts w:ascii="Tahoma" w:hAnsi="Tahoma" w:cs="Tahoma"/>
          <w:sz w:val="20"/>
          <w:szCs w:val="20"/>
        </w:rPr>
        <w:t>a</w:t>
      </w:r>
      <w:r w:rsidR="00603104">
        <w:rPr>
          <w:rFonts w:ascii="Tahoma" w:hAnsi="Tahoma" w:cs="Tahoma"/>
          <w:sz w:val="20"/>
          <w:szCs w:val="20"/>
        </w:rPr>
        <w:t xml:space="preserve"> </w:t>
      </w:r>
      <w:r w:rsidR="00603104" w:rsidRPr="00223158">
        <w:rPr>
          <w:rFonts w:ascii="Tahoma" w:hAnsi="Tahoma" w:cs="Tahoma"/>
          <w:sz w:val="20"/>
          <w:szCs w:val="20"/>
        </w:rPr>
        <w:t>v rozporu s mezinárodními sankcemi podle zákona upravujícího provádění mezinárodních sankcí</w:t>
      </w:r>
      <w:r w:rsidR="00AE40FD">
        <w:rPr>
          <w:rFonts w:ascii="Tahoma" w:hAnsi="Tahoma" w:cs="Tahoma"/>
          <w:sz w:val="20"/>
          <w:szCs w:val="20"/>
        </w:rPr>
        <w:t>.</w:t>
      </w:r>
      <w:r w:rsidR="00913E18" w:rsidRPr="00913E18">
        <w:t xml:space="preserve"> </w:t>
      </w:r>
    </w:p>
    <w:p w14:paraId="3B1523FD" w14:textId="77777777" w:rsidR="0037401D" w:rsidRPr="004710CF" w:rsidRDefault="0037401D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3FE" w14:textId="77777777" w:rsidR="004710CF" w:rsidRPr="004710CF" w:rsidRDefault="0037401D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</w:t>
      </w:r>
      <w:r w:rsidR="004710CF" w:rsidRPr="004710CF">
        <w:rPr>
          <w:rFonts w:ascii="Tahoma" w:hAnsi="Tahoma" w:cs="Tahoma"/>
          <w:sz w:val="20"/>
          <w:szCs w:val="20"/>
        </w:rPr>
        <w:t>:</w:t>
      </w:r>
    </w:p>
    <w:p w14:paraId="3B1523FF" w14:textId="77777777" w:rsidR="004710CF" w:rsidRPr="004710CF" w:rsidRDefault="004710CF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400" w14:textId="2480E80A" w:rsidR="0037401D" w:rsidRPr="004710CF" w:rsidRDefault="00CA2FAE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hyperlink r:id="rId6" w:history="1">
        <w:r>
          <w:rPr>
            <w:rStyle w:val="Hypertextovodkaz"/>
            <w:rFonts w:ascii="Tahoma" w:hAnsi="Tahoma" w:cs="Tahoma"/>
            <w:sz w:val="20"/>
            <w:szCs w:val="20"/>
          </w:rPr>
          <w:t>https://www.fau.gov.cz/cs/rozcestnik/mezinarodni-sankce</w:t>
        </w:r>
      </w:hyperlink>
    </w:p>
    <w:p w14:paraId="3B152401" w14:textId="77777777" w:rsidR="00913E18" w:rsidRPr="004710CF" w:rsidRDefault="00913E18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402" w14:textId="77777777" w:rsidR="0060654C" w:rsidRDefault="00913E18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 xml:space="preserve">Účastník předložením tohoto seznamu deklaruje, že se na jeho poddodavatele </w:t>
      </w:r>
      <w:r w:rsidR="009E3C37" w:rsidRPr="004710CF">
        <w:rPr>
          <w:rFonts w:ascii="Tahoma" w:hAnsi="Tahoma" w:cs="Tahoma"/>
          <w:sz w:val="20"/>
          <w:szCs w:val="20"/>
        </w:rPr>
        <w:t xml:space="preserve">v daném případě </w:t>
      </w:r>
      <w:r w:rsidRPr="004710CF">
        <w:rPr>
          <w:rFonts w:ascii="Tahoma" w:hAnsi="Tahoma" w:cs="Tahoma"/>
          <w:sz w:val="20"/>
          <w:szCs w:val="20"/>
        </w:rPr>
        <w:t>nevztahují mezinárodní sankce podle zákona</w:t>
      </w:r>
      <w:r w:rsidRPr="00913E18">
        <w:rPr>
          <w:rFonts w:ascii="Tahoma" w:hAnsi="Tahoma" w:cs="Tahoma"/>
          <w:sz w:val="20"/>
          <w:szCs w:val="20"/>
        </w:rPr>
        <w:t xml:space="preserve"> upravujícího provádění mezinárodních sankcí.</w:t>
      </w:r>
      <w:r w:rsidR="00AE40FD">
        <w:rPr>
          <w:rFonts w:ascii="Tahoma" w:hAnsi="Tahoma" w:cs="Tahoma"/>
          <w:sz w:val="20"/>
          <w:szCs w:val="20"/>
        </w:rPr>
        <w:t xml:space="preserve"> </w:t>
      </w:r>
    </w:p>
    <w:p w14:paraId="3B152403" w14:textId="77777777" w:rsidR="0060654C" w:rsidRPr="00377A4C" w:rsidRDefault="0060654C">
      <w:pPr>
        <w:rPr>
          <w:rFonts w:ascii="Tahoma" w:hAnsi="Tahoma" w:cs="Tahoma"/>
          <w:sz w:val="20"/>
          <w:szCs w:val="20"/>
        </w:rPr>
      </w:pPr>
    </w:p>
    <w:sectPr w:rsidR="0060654C" w:rsidRPr="00377A4C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05974" w14:textId="77777777" w:rsidR="00CF0E81" w:rsidRDefault="00CF0E81" w:rsidP="00124F9C">
      <w:pPr>
        <w:spacing w:after="0" w:line="240" w:lineRule="auto"/>
      </w:pPr>
      <w:r>
        <w:separator/>
      </w:r>
    </w:p>
  </w:endnote>
  <w:endnote w:type="continuationSeparator" w:id="0">
    <w:p w14:paraId="1C03F18E" w14:textId="77777777" w:rsidR="00CF0E81" w:rsidRDefault="00CF0E81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BB28" w14:textId="77777777" w:rsidR="00CF0E81" w:rsidRDefault="00CF0E81" w:rsidP="00124F9C">
      <w:pPr>
        <w:spacing w:after="0" w:line="240" w:lineRule="auto"/>
      </w:pPr>
      <w:r>
        <w:separator/>
      </w:r>
    </w:p>
  </w:footnote>
  <w:footnote w:type="continuationSeparator" w:id="0">
    <w:p w14:paraId="1BAA2B7E" w14:textId="77777777" w:rsidR="00CF0E81" w:rsidRDefault="00CF0E81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2057"/>
    <w:rsid w:val="000336FA"/>
    <w:rsid w:val="00033CE8"/>
    <w:rsid w:val="00034F5A"/>
    <w:rsid w:val="000476F8"/>
    <w:rsid w:val="0005214A"/>
    <w:rsid w:val="000731D5"/>
    <w:rsid w:val="000742F4"/>
    <w:rsid w:val="00076D2A"/>
    <w:rsid w:val="00091519"/>
    <w:rsid w:val="000A1139"/>
    <w:rsid w:val="000A78A2"/>
    <w:rsid w:val="000C1102"/>
    <w:rsid w:val="000D4AAD"/>
    <w:rsid w:val="000D6312"/>
    <w:rsid w:val="000E0EEB"/>
    <w:rsid w:val="000E6E85"/>
    <w:rsid w:val="000F6265"/>
    <w:rsid w:val="001058A2"/>
    <w:rsid w:val="00106C7D"/>
    <w:rsid w:val="0012190B"/>
    <w:rsid w:val="00124F9C"/>
    <w:rsid w:val="00135D95"/>
    <w:rsid w:val="00194B61"/>
    <w:rsid w:val="001A5A57"/>
    <w:rsid w:val="001D3B64"/>
    <w:rsid w:val="001F6062"/>
    <w:rsid w:val="0020426E"/>
    <w:rsid w:val="00205718"/>
    <w:rsid w:val="002162A3"/>
    <w:rsid w:val="0022042D"/>
    <w:rsid w:val="00240213"/>
    <w:rsid w:val="00265CB1"/>
    <w:rsid w:val="002714B9"/>
    <w:rsid w:val="002718BF"/>
    <w:rsid w:val="00286DD4"/>
    <w:rsid w:val="0029091A"/>
    <w:rsid w:val="002B0DB3"/>
    <w:rsid w:val="002B2042"/>
    <w:rsid w:val="002B38BC"/>
    <w:rsid w:val="002C0B93"/>
    <w:rsid w:val="002E3BF8"/>
    <w:rsid w:val="00325E23"/>
    <w:rsid w:val="00345D7A"/>
    <w:rsid w:val="00350233"/>
    <w:rsid w:val="00350C58"/>
    <w:rsid w:val="00365F4A"/>
    <w:rsid w:val="0037401D"/>
    <w:rsid w:val="00377A4C"/>
    <w:rsid w:val="003A1897"/>
    <w:rsid w:val="003A3214"/>
    <w:rsid w:val="003A4760"/>
    <w:rsid w:val="003A618F"/>
    <w:rsid w:val="003B5693"/>
    <w:rsid w:val="003C0592"/>
    <w:rsid w:val="003C7771"/>
    <w:rsid w:val="003C7B38"/>
    <w:rsid w:val="003F2BDE"/>
    <w:rsid w:val="00441866"/>
    <w:rsid w:val="0044473B"/>
    <w:rsid w:val="00460C37"/>
    <w:rsid w:val="004710CF"/>
    <w:rsid w:val="00471986"/>
    <w:rsid w:val="004B0B5C"/>
    <w:rsid w:val="004B669C"/>
    <w:rsid w:val="005035C6"/>
    <w:rsid w:val="00503E37"/>
    <w:rsid w:val="00507B8C"/>
    <w:rsid w:val="0052038C"/>
    <w:rsid w:val="005315F3"/>
    <w:rsid w:val="00531DF5"/>
    <w:rsid w:val="0055734C"/>
    <w:rsid w:val="005742E5"/>
    <w:rsid w:val="005B24BF"/>
    <w:rsid w:val="005D1B8A"/>
    <w:rsid w:val="005D4D41"/>
    <w:rsid w:val="005E4FC2"/>
    <w:rsid w:val="005E4FD6"/>
    <w:rsid w:val="0060194E"/>
    <w:rsid w:val="00603104"/>
    <w:rsid w:val="0060654C"/>
    <w:rsid w:val="00672752"/>
    <w:rsid w:val="0069774E"/>
    <w:rsid w:val="006A281F"/>
    <w:rsid w:val="006E16DE"/>
    <w:rsid w:val="006F20FA"/>
    <w:rsid w:val="007017E7"/>
    <w:rsid w:val="00731772"/>
    <w:rsid w:val="00750360"/>
    <w:rsid w:val="007865EB"/>
    <w:rsid w:val="007928EC"/>
    <w:rsid w:val="007A5794"/>
    <w:rsid w:val="007B6C46"/>
    <w:rsid w:val="007C2887"/>
    <w:rsid w:val="007E7574"/>
    <w:rsid w:val="0080464E"/>
    <w:rsid w:val="008330EA"/>
    <w:rsid w:val="00846F33"/>
    <w:rsid w:val="0086190A"/>
    <w:rsid w:val="00866084"/>
    <w:rsid w:val="008A1BBB"/>
    <w:rsid w:val="008C2FC8"/>
    <w:rsid w:val="008F1262"/>
    <w:rsid w:val="009077E5"/>
    <w:rsid w:val="00912894"/>
    <w:rsid w:val="00913E18"/>
    <w:rsid w:val="009813B4"/>
    <w:rsid w:val="00990D76"/>
    <w:rsid w:val="00995058"/>
    <w:rsid w:val="009A7CCA"/>
    <w:rsid w:val="009B3FA5"/>
    <w:rsid w:val="009C73A6"/>
    <w:rsid w:val="009C7945"/>
    <w:rsid w:val="009E0827"/>
    <w:rsid w:val="009E3C37"/>
    <w:rsid w:val="009F5E16"/>
    <w:rsid w:val="00A16395"/>
    <w:rsid w:val="00A7027E"/>
    <w:rsid w:val="00A851E6"/>
    <w:rsid w:val="00A948BF"/>
    <w:rsid w:val="00AA25B5"/>
    <w:rsid w:val="00AB57ED"/>
    <w:rsid w:val="00AE40FD"/>
    <w:rsid w:val="00AF79FE"/>
    <w:rsid w:val="00B17E39"/>
    <w:rsid w:val="00B237FD"/>
    <w:rsid w:val="00B25049"/>
    <w:rsid w:val="00B272B9"/>
    <w:rsid w:val="00B36ECC"/>
    <w:rsid w:val="00B73654"/>
    <w:rsid w:val="00BA1756"/>
    <w:rsid w:val="00BC6E8E"/>
    <w:rsid w:val="00BD237B"/>
    <w:rsid w:val="00BE29DB"/>
    <w:rsid w:val="00BF3291"/>
    <w:rsid w:val="00C069A3"/>
    <w:rsid w:val="00C253F0"/>
    <w:rsid w:val="00C3028D"/>
    <w:rsid w:val="00C6469A"/>
    <w:rsid w:val="00C666CC"/>
    <w:rsid w:val="00C67A1F"/>
    <w:rsid w:val="00C71479"/>
    <w:rsid w:val="00C94983"/>
    <w:rsid w:val="00CA2FAE"/>
    <w:rsid w:val="00CA5012"/>
    <w:rsid w:val="00CA6A3C"/>
    <w:rsid w:val="00CF0E81"/>
    <w:rsid w:val="00D143AA"/>
    <w:rsid w:val="00D15A84"/>
    <w:rsid w:val="00D20C54"/>
    <w:rsid w:val="00D3524A"/>
    <w:rsid w:val="00D92AB4"/>
    <w:rsid w:val="00DA6BED"/>
    <w:rsid w:val="00DB2C08"/>
    <w:rsid w:val="00DC477C"/>
    <w:rsid w:val="00DD1DD1"/>
    <w:rsid w:val="00DD6106"/>
    <w:rsid w:val="00E17E9F"/>
    <w:rsid w:val="00E269D2"/>
    <w:rsid w:val="00E577B2"/>
    <w:rsid w:val="00E9384A"/>
    <w:rsid w:val="00EB402C"/>
    <w:rsid w:val="00EB77D2"/>
    <w:rsid w:val="00EC57DF"/>
    <w:rsid w:val="00EC5EFB"/>
    <w:rsid w:val="00ED4E82"/>
    <w:rsid w:val="00ED6B65"/>
    <w:rsid w:val="00F00B60"/>
    <w:rsid w:val="00F041DC"/>
    <w:rsid w:val="00F07DE4"/>
    <w:rsid w:val="00F168AC"/>
    <w:rsid w:val="00F33002"/>
    <w:rsid w:val="00F45986"/>
    <w:rsid w:val="00FB5509"/>
    <w:rsid w:val="00FB6EA7"/>
    <w:rsid w:val="00FC2AF3"/>
    <w:rsid w:val="00FC42CC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523C4"/>
  <w15:docId w15:val="{417F145D-636C-4097-914B-70936A8B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A7027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027E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7E7574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7E7574"/>
    <w:rPr>
      <w:rFonts w:ascii="Arial" w:eastAsia="Times New Roman" w:hAnsi="Arial" w:cs="Times New Roman"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BF3291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BA17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u.gov.cz/cs/rozcestnik/mezinarodni-sankc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Milan Beneš</cp:lastModifiedBy>
  <cp:revision>29</cp:revision>
  <cp:lastPrinted>2021-05-24T08:13:00Z</cp:lastPrinted>
  <dcterms:created xsi:type="dcterms:W3CDTF">2023-06-21T09:45:00Z</dcterms:created>
  <dcterms:modified xsi:type="dcterms:W3CDTF">2026-07-14T17:02:00Z</dcterms:modified>
</cp:coreProperties>
</file>