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4A83EB" w14:textId="77777777" w:rsidR="00CC26A6" w:rsidRPr="00C207D5" w:rsidRDefault="00CC26A6" w:rsidP="0059000D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C207D5">
        <w:rPr>
          <w:rFonts w:ascii="Arial" w:hAnsi="Arial" w:cs="Arial"/>
          <w:sz w:val="18"/>
          <w:szCs w:val="18"/>
        </w:rPr>
        <w:t>Obchodní firma dodavatele:</w:t>
      </w:r>
      <w:r w:rsidRPr="00C207D5">
        <w:rPr>
          <w:rFonts w:ascii="Arial" w:hAnsi="Arial" w:cs="Arial"/>
          <w:sz w:val="18"/>
          <w:szCs w:val="18"/>
        </w:rPr>
        <w:tab/>
      </w:r>
      <w:r w:rsidRPr="00C207D5">
        <w:rPr>
          <w:rFonts w:ascii="Arial" w:hAnsi="Arial" w:cs="Arial"/>
          <w:b/>
          <w:sz w:val="18"/>
          <w:szCs w:val="18"/>
          <w:highlight w:val="yellow"/>
        </w:rPr>
        <w:t xml:space="preserve">Doplní </w:t>
      </w:r>
      <w:r>
        <w:rPr>
          <w:rFonts w:ascii="Arial" w:hAnsi="Arial" w:cs="Arial"/>
          <w:b/>
          <w:sz w:val="18"/>
          <w:szCs w:val="18"/>
          <w:highlight w:val="yellow"/>
        </w:rPr>
        <w:t>doda</w:t>
      </w:r>
      <w:r w:rsidRPr="00C207D5">
        <w:rPr>
          <w:rFonts w:ascii="Arial" w:hAnsi="Arial" w:cs="Arial"/>
          <w:b/>
          <w:sz w:val="18"/>
          <w:szCs w:val="18"/>
          <w:highlight w:val="yellow"/>
        </w:rPr>
        <w:t>vatel</w:t>
      </w:r>
    </w:p>
    <w:p w14:paraId="47B3B938" w14:textId="77777777" w:rsidR="00CC26A6" w:rsidRPr="00C207D5" w:rsidRDefault="00CC26A6" w:rsidP="0059000D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C207D5">
        <w:rPr>
          <w:rFonts w:ascii="Arial" w:hAnsi="Arial" w:cs="Arial"/>
          <w:sz w:val="18"/>
          <w:szCs w:val="18"/>
        </w:rPr>
        <w:t>Sídlo dodavatele:</w:t>
      </w:r>
      <w:r w:rsidRPr="00C207D5">
        <w:rPr>
          <w:rFonts w:ascii="Arial" w:hAnsi="Arial" w:cs="Arial"/>
          <w:sz w:val="18"/>
          <w:szCs w:val="18"/>
        </w:rPr>
        <w:tab/>
      </w:r>
      <w:r w:rsidRPr="00C207D5">
        <w:rPr>
          <w:rFonts w:ascii="Arial" w:hAnsi="Arial" w:cs="Arial"/>
          <w:sz w:val="18"/>
          <w:szCs w:val="18"/>
        </w:rPr>
        <w:tab/>
      </w:r>
      <w:r w:rsidRPr="00C207D5">
        <w:rPr>
          <w:rFonts w:ascii="Arial" w:hAnsi="Arial" w:cs="Arial"/>
          <w:sz w:val="18"/>
          <w:szCs w:val="18"/>
        </w:rPr>
        <w:tab/>
      </w:r>
      <w:r w:rsidRPr="00C207D5">
        <w:rPr>
          <w:rFonts w:ascii="Arial" w:hAnsi="Arial" w:cs="Arial"/>
          <w:sz w:val="18"/>
          <w:szCs w:val="18"/>
          <w:highlight w:val="yellow"/>
        </w:rPr>
        <w:t>Doplní dodavatel</w:t>
      </w:r>
    </w:p>
    <w:p w14:paraId="54D573EE" w14:textId="77777777" w:rsidR="00CC26A6" w:rsidRPr="00C207D5" w:rsidRDefault="00CC26A6" w:rsidP="0059000D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C207D5">
        <w:rPr>
          <w:rFonts w:ascii="Arial" w:hAnsi="Arial" w:cs="Arial"/>
          <w:sz w:val="18"/>
          <w:szCs w:val="18"/>
        </w:rPr>
        <w:t>IČ:</w:t>
      </w:r>
      <w:r w:rsidRPr="00C207D5">
        <w:rPr>
          <w:rFonts w:ascii="Arial" w:hAnsi="Arial" w:cs="Arial"/>
          <w:sz w:val="18"/>
          <w:szCs w:val="18"/>
        </w:rPr>
        <w:tab/>
      </w:r>
      <w:r w:rsidRPr="00C207D5">
        <w:rPr>
          <w:rFonts w:ascii="Arial" w:hAnsi="Arial" w:cs="Arial"/>
          <w:sz w:val="18"/>
          <w:szCs w:val="18"/>
        </w:rPr>
        <w:tab/>
      </w:r>
      <w:r w:rsidRPr="00C207D5">
        <w:rPr>
          <w:rFonts w:ascii="Arial" w:hAnsi="Arial" w:cs="Arial"/>
          <w:sz w:val="18"/>
          <w:szCs w:val="18"/>
        </w:rPr>
        <w:tab/>
      </w:r>
      <w:r w:rsidRPr="00C207D5">
        <w:rPr>
          <w:rFonts w:ascii="Arial" w:hAnsi="Arial" w:cs="Arial"/>
          <w:sz w:val="18"/>
          <w:szCs w:val="18"/>
        </w:rPr>
        <w:tab/>
      </w:r>
      <w:r w:rsidRPr="00C207D5">
        <w:rPr>
          <w:rFonts w:ascii="Arial" w:hAnsi="Arial" w:cs="Arial"/>
          <w:b/>
          <w:sz w:val="18"/>
          <w:szCs w:val="18"/>
          <w:highlight w:val="yellow"/>
        </w:rPr>
        <w:t>Doplní dodavatel</w:t>
      </w:r>
    </w:p>
    <w:p w14:paraId="1BCD6275" w14:textId="77777777" w:rsidR="00CC26A6" w:rsidRPr="00C207D5" w:rsidRDefault="00CC26A6" w:rsidP="0059000D"/>
    <w:tbl>
      <w:tblPr>
        <w:tblW w:w="0" w:type="auto"/>
        <w:tblLook w:val="04A0" w:firstRow="1" w:lastRow="0" w:firstColumn="1" w:lastColumn="0" w:noHBand="0" w:noVBand="1"/>
      </w:tblPr>
      <w:tblGrid>
        <w:gridCol w:w="9210"/>
      </w:tblGrid>
      <w:tr w:rsidR="00CC26A6" w:rsidRPr="00C207D5" w14:paraId="050D558D" w14:textId="77777777" w:rsidTr="00174B7F">
        <w:tc>
          <w:tcPr>
            <w:tcW w:w="9210" w:type="dxa"/>
            <w:shd w:val="clear" w:color="auto" w:fill="6E7C85"/>
            <w:vAlign w:val="center"/>
          </w:tcPr>
          <w:p w14:paraId="3146D2AF" w14:textId="635EE4CA" w:rsidR="00CC26A6" w:rsidRPr="00C207D5" w:rsidRDefault="0096491E" w:rsidP="00174B7F">
            <w:pPr>
              <w:tabs>
                <w:tab w:val="left" w:pos="2520"/>
              </w:tabs>
              <w:spacing w:before="240" w:after="240" w:line="276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bookmarkStart w:id="0" w:name="_Hlk134787976"/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DOPRAVNÍ AUTOMOBIL</w:t>
            </w:r>
            <w:r w:rsidR="00E91113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(„DA“)</w:t>
            </w:r>
          </w:p>
        </w:tc>
      </w:tr>
      <w:bookmarkEnd w:id="0"/>
    </w:tbl>
    <w:p w14:paraId="6B97AAC2" w14:textId="77777777" w:rsidR="00CC26A6" w:rsidRPr="00C207D5" w:rsidRDefault="00CC26A6" w:rsidP="0059000D">
      <w:pPr>
        <w:spacing w:after="240"/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595959"/>
          <w:insideV w:val="single" w:sz="4" w:space="0" w:color="595959"/>
        </w:tblBorders>
        <w:tblLook w:val="01E0" w:firstRow="1" w:lastRow="1" w:firstColumn="1" w:lastColumn="1" w:noHBand="0" w:noVBand="0"/>
      </w:tblPr>
      <w:tblGrid>
        <w:gridCol w:w="4605"/>
        <w:gridCol w:w="4605"/>
      </w:tblGrid>
      <w:tr w:rsidR="00CC26A6" w:rsidRPr="00C207D5" w14:paraId="3A9C53B9" w14:textId="77777777" w:rsidTr="00174B7F">
        <w:tc>
          <w:tcPr>
            <w:tcW w:w="4605" w:type="dxa"/>
            <w:tcBorders>
              <w:top w:val="single" w:sz="18" w:space="0" w:color="595959"/>
              <w:left w:val="single" w:sz="18" w:space="0" w:color="595959"/>
              <w:bottom w:val="single" w:sz="18" w:space="0" w:color="595959"/>
              <w:right w:val="single" w:sz="18" w:space="0" w:color="595959"/>
            </w:tcBorders>
            <w:shd w:val="clear" w:color="auto" w:fill="6E7C85"/>
          </w:tcPr>
          <w:p w14:paraId="347EB895" w14:textId="77777777" w:rsidR="00CC26A6" w:rsidRPr="00C207D5" w:rsidRDefault="00CC26A6" w:rsidP="00B9411B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bookmarkStart w:id="1" w:name="_Hlk134788034"/>
          </w:p>
          <w:p w14:paraId="7C7BF960" w14:textId="77777777" w:rsidR="00CC26A6" w:rsidRPr="00C207D5" w:rsidRDefault="00CC26A6" w:rsidP="00B9411B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C207D5">
              <w:rPr>
                <w:rFonts w:ascii="Arial" w:hAnsi="Arial" w:cs="Arial"/>
                <w:b/>
                <w:color w:val="FFFFFF"/>
                <w:sz w:val="18"/>
                <w:szCs w:val="18"/>
              </w:rPr>
              <w:t>Požadovaný údaj</w:t>
            </w:r>
          </w:p>
          <w:p w14:paraId="3B1AE27E" w14:textId="77777777" w:rsidR="00CC26A6" w:rsidRPr="00C207D5" w:rsidRDefault="00CC26A6" w:rsidP="00B9411B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4605" w:type="dxa"/>
            <w:tcBorders>
              <w:top w:val="single" w:sz="18" w:space="0" w:color="595959"/>
              <w:left w:val="single" w:sz="18" w:space="0" w:color="595959"/>
              <w:bottom w:val="single" w:sz="18" w:space="0" w:color="595959"/>
              <w:right w:val="single" w:sz="18" w:space="0" w:color="595959"/>
            </w:tcBorders>
            <w:shd w:val="clear" w:color="auto" w:fill="6E7C85"/>
          </w:tcPr>
          <w:p w14:paraId="116FD71D" w14:textId="77777777" w:rsidR="00CC26A6" w:rsidRPr="00C207D5" w:rsidRDefault="00CC26A6" w:rsidP="00B9411B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  <w:p w14:paraId="0A9C3720" w14:textId="77777777" w:rsidR="00CC26A6" w:rsidRPr="00C207D5" w:rsidRDefault="00CC26A6" w:rsidP="00B9411B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C207D5">
              <w:rPr>
                <w:rFonts w:ascii="Arial" w:hAnsi="Arial" w:cs="Arial"/>
                <w:b/>
                <w:color w:val="FFFFFF"/>
                <w:sz w:val="18"/>
                <w:szCs w:val="18"/>
              </w:rPr>
              <w:t>Hodnota požadovaného údaje</w:t>
            </w:r>
          </w:p>
          <w:p w14:paraId="25FB73F5" w14:textId="77777777" w:rsidR="00CC26A6" w:rsidRPr="00C207D5" w:rsidRDefault="00CC26A6" w:rsidP="00B9411B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</w:tr>
      <w:tr w:rsidR="00CC26A6" w:rsidRPr="00C207D5" w14:paraId="3E39D3D8" w14:textId="77777777" w:rsidTr="009A7E49">
        <w:tc>
          <w:tcPr>
            <w:tcW w:w="4605" w:type="dxa"/>
            <w:tcBorders>
              <w:top w:val="single" w:sz="18" w:space="0" w:color="595959"/>
              <w:left w:val="single" w:sz="18" w:space="0" w:color="595959"/>
              <w:bottom w:val="single" w:sz="4" w:space="0" w:color="auto"/>
              <w:right w:val="single" w:sz="18" w:space="0" w:color="595959"/>
            </w:tcBorders>
            <w:shd w:val="clear" w:color="auto" w:fill="6E7C85"/>
            <w:vAlign w:val="center"/>
          </w:tcPr>
          <w:p w14:paraId="1A44B242" w14:textId="77777777" w:rsidR="00CC26A6" w:rsidRPr="00C207D5" w:rsidRDefault="00CC26A6" w:rsidP="006E7E4B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  <w:p w14:paraId="58773D7B" w14:textId="77777777" w:rsidR="00CC26A6" w:rsidRPr="00C207D5" w:rsidRDefault="00EA735C" w:rsidP="006E7E4B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Značka</w:t>
            </w:r>
          </w:p>
          <w:p w14:paraId="717E77AA" w14:textId="77777777" w:rsidR="00CC26A6" w:rsidRPr="00C207D5" w:rsidRDefault="00CC26A6" w:rsidP="006E7E4B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4605" w:type="dxa"/>
            <w:tcBorders>
              <w:top w:val="single" w:sz="18" w:space="0" w:color="595959"/>
              <w:left w:val="single" w:sz="18" w:space="0" w:color="595959"/>
              <w:right w:val="single" w:sz="18" w:space="0" w:color="595959"/>
            </w:tcBorders>
            <w:shd w:val="clear" w:color="auto" w:fill="auto"/>
          </w:tcPr>
          <w:p w14:paraId="1BC1A8C0" w14:textId="77777777" w:rsidR="00CC26A6" w:rsidRPr="00C207D5" w:rsidRDefault="00CC26A6">
            <w:pPr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  <w:p w14:paraId="6F73881E" w14:textId="77777777" w:rsidR="00CC26A6" w:rsidRPr="00C207D5" w:rsidRDefault="00CC26A6">
            <w:r w:rsidRPr="00C207D5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Doplní dodavatel</w:t>
            </w:r>
          </w:p>
        </w:tc>
      </w:tr>
      <w:tr w:rsidR="00CC26A6" w:rsidRPr="00C207D5" w14:paraId="14B957FB" w14:textId="77777777" w:rsidTr="009A7E49">
        <w:tc>
          <w:tcPr>
            <w:tcW w:w="4605" w:type="dxa"/>
            <w:tcBorders>
              <w:top w:val="single" w:sz="4" w:space="0" w:color="auto"/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4B80E381" w14:textId="77777777" w:rsidR="00CC26A6" w:rsidRPr="00C207D5" w:rsidRDefault="00CC26A6" w:rsidP="006E7E4B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  <w:p w14:paraId="2AA4A421" w14:textId="77777777" w:rsidR="00CC26A6" w:rsidRPr="00C207D5" w:rsidRDefault="00EA735C" w:rsidP="006E7E4B">
            <w:pPr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Model</w:t>
            </w:r>
          </w:p>
          <w:p w14:paraId="09395EC8" w14:textId="77777777" w:rsidR="00CC26A6" w:rsidRPr="00C207D5" w:rsidRDefault="00CC26A6" w:rsidP="006E7E4B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</w:tcPr>
          <w:p w14:paraId="78F5DB7F" w14:textId="77777777" w:rsidR="00CC26A6" w:rsidRPr="00C207D5" w:rsidRDefault="00CC26A6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0AF283DC" w14:textId="77777777" w:rsidR="00CC26A6" w:rsidRPr="00C207D5" w:rsidRDefault="00CC26A6">
            <w:r w:rsidRPr="00C207D5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</w:p>
        </w:tc>
      </w:tr>
      <w:tr w:rsidR="00F94FD1" w:rsidRPr="00C207D5" w14:paraId="319771FE" w14:textId="77777777" w:rsidTr="005146F6">
        <w:trPr>
          <w:trHeight w:val="567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2570EF7C" w14:textId="397C47C1" w:rsidR="00F94FD1" w:rsidRPr="009A7E49" w:rsidRDefault="00F94FD1" w:rsidP="00F94FD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 xml:space="preserve">Typ vozidla 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</w:tcPr>
          <w:p w14:paraId="41B9A1BB" w14:textId="77777777" w:rsidR="00F94FD1" w:rsidRPr="00C207D5" w:rsidRDefault="00F94FD1" w:rsidP="00F94FD1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78A01D78" w14:textId="097E53B6" w:rsidR="00F94FD1" w:rsidRPr="00C207D5" w:rsidRDefault="00F94FD1" w:rsidP="00F94FD1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C207D5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</w:p>
        </w:tc>
      </w:tr>
      <w:tr w:rsidR="00CC26A6" w:rsidRPr="00C207D5" w14:paraId="00285967" w14:textId="77777777" w:rsidTr="009D3D31"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19FCD83F" w14:textId="77777777" w:rsidR="00CC26A6" w:rsidRPr="009A7E49" w:rsidRDefault="00CC26A6" w:rsidP="006E7E4B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</w:p>
          <w:p w14:paraId="14009A7E" w14:textId="6FD98171" w:rsidR="00CC26A6" w:rsidRPr="009A7E49" w:rsidRDefault="00A4265D" w:rsidP="006E7E4B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 xml:space="preserve">Kategorie </w:t>
            </w:r>
          </w:p>
          <w:p w14:paraId="763390B0" w14:textId="77777777" w:rsidR="00CC26A6" w:rsidRPr="009A7E49" w:rsidRDefault="00CC26A6" w:rsidP="006E7E4B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</w:tcPr>
          <w:p w14:paraId="3342A3A1" w14:textId="77777777" w:rsidR="00CC26A6" w:rsidRPr="00C207D5" w:rsidRDefault="00CC26A6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1E8C1C5A" w14:textId="77777777" w:rsidR="00CC26A6" w:rsidRPr="00C207D5" w:rsidRDefault="00CC26A6">
            <w:r w:rsidRPr="00C207D5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</w:p>
        </w:tc>
      </w:tr>
      <w:tr w:rsidR="00CC26A6" w:rsidRPr="00C207D5" w14:paraId="0B097386" w14:textId="77777777" w:rsidTr="00E91113">
        <w:trPr>
          <w:trHeight w:val="452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6D35DF57" w14:textId="72C31BCD" w:rsidR="00CC26A6" w:rsidRPr="009A7E49" w:rsidRDefault="00E91113" w:rsidP="00A87E82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Celková hmotnost vozidla do 3500 kg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  <w:vAlign w:val="center"/>
          </w:tcPr>
          <w:p w14:paraId="365C3928" w14:textId="1E35400A" w:rsidR="00CC26A6" w:rsidRPr="00C207D5" w:rsidRDefault="00E91113" w:rsidP="00E91113">
            <w:r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646B4A" w:rsidRPr="00C207D5" w14:paraId="4A03113C" w14:textId="77777777" w:rsidTr="00E91113">
        <w:trPr>
          <w:trHeight w:val="828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0B442081" w14:textId="03F4C523" w:rsidR="00646B4A" w:rsidRPr="009A7E49" w:rsidRDefault="00E91113" w:rsidP="00646B4A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Technická životnost DA (</w:t>
            </w:r>
            <w:r w:rsidRPr="00E91113">
              <w:rPr>
                <w:rFonts w:ascii="Arial" w:hAnsi="Arial" w:cs="Arial"/>
                <w:bCs/>
                <w:i/>
                <w:iCs/>
                <w:color w:val="FFFFFF"/>
                <w:sz w:val="18"/>
                <w:szCs w:val="18"/>
              </w:rPr>
              <w:t>min. 20 let, při běžném provozu u jednotky požární ochrany s ročním kilometrovým průběhem do 10.000 km</w:t>
            </w: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)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  <w:vAlign w:val="center"/>
          </w:tcPr>
          <w:p w14:paraId="4F9FB3F4" w14:textId="77777777" w:rsidR="00646B4A" w:rsidRPr="00C207D5" w:rsidRDefault="00646B4A" w:rsidP="00E91113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3CC76F3B" w14:textId="77777777" w:rsidR="00646B4A" w:rsidRPr="00646B4A" w:rsidRDefault="00646B4A" w:rsidP="00E91113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C207D5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</w:p>
        </w:tc>
      </w:tr>
      <w:tr w:rsidR="00646B4A" w:rsidRPr="00C207D5" w14:paraId="7C72CFBF" w14:textId="77777777" w:rsidTr="00E91113">
        <w:trPr>
          <w:trHeight w:val="556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4C74C95F" w14:textId="7AB38409" w:rsidR="00646B4A" w:rsidRPr="009A7E49" w:rsidRDefault="00E91113" w:rsidP="00646B4A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 xml:space="preserve">Nový automobilový podvozek (stáří </w:t>
            </w:r>
            <w:r w:rsidRPr="00E91113">
              <w:rPr>
                <w:rFonts w:ascii="Arial" w:hAnsi="Arial" w:cs="Arial"/>
                <w:bCs/>
                <w:color w:val="FFFFFF"/>
                <w:sz w:val="18"/>
                <w:szCs w:val="18"/>
              </w:rPr>
              <w:t xml:space="preserve">≤ </w:t>
            </w: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12 měsíců)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  <w:vAlign w:val="center"/>
          </w:tcPr>
          <w:p w14:paraId="330C5DAF" w14:textId="02CF5F8F" w:rsidR="00646B4A" w:rsidRPr="00C207D5" w:rsidRDefault="00E91113" w:rsidP="00E91113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91113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F94FD1" w:rsidRPr="00C207D5" w14:paraId="769E4745" w14:textId="77777777" w:rsidTr="00E91113">
        <w:trPr>
          <w:trHeight w:val="567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5B98D609" w14:textId="35D097E9" w:rsidR="00F94FD1" w:rsidRPr="009A7E49" w:rsidRDefault="00E91113" w:rsidP="00F94FD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P</w:t>
            </w:r>
            <w:r w:rsidRPr="00E91113">
              <w:rPr>
                <w:rFonts w:ascii="Arial" w:hAnsi="Arial" w:cs="Arial"/>
                <w:bCs/>
                <w:color w:val="FFFFFF"/>
                <w:sz w:val="18"/>
                <w:szCs w:val="18"/>
              </w:rPr>
              <w:t>ro účelovou nástavbu jsou použity pouze nové a originální součásti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  <w:vAlign w:val="center"/>
          </w:tcPr>
          <w:p w14:paraId="1157F6A8" w14:textId="49AB6333" w:rsidR="00F94FD1" w:rsidRPr="00E91113" w:rsidRDefault="00E91113" w:rsidP="00E91113">
            <w:pPr>
              <w:rPr>
                <w:rFonts w:ascii="Arial" w:hAnsi="Arial" w:cs="Arial"/>
                <w:sz w:val="18"/>
                <w:szCs w:val="18"/>
              </w:rPr>
            </w:pPr>
            <w:r w:rsidRPr="00E91113">
              <w:rPr>
                <w:rFonts w:ascii="Arial" w:hAnsi="Arial" w:cs="Arial"/>
                <w:bCs/>
                <w:sz w:val="18"/>
                <w:szCs w:val="18"/>
              </w:rPr>
              <w:t>ANO</w:t>
            </w:r>
          </w:p>
        </w:tc>
      </w:tr>
      <w:tr w:rsidR="00E91113" w:rsidRPr="00C207D5" w14:paraId="1652E292" w14:textId="77777777" w:rsidTr="00CA6D91">
        <w:trPr>
          <w:trHeight w:val="567"/>
        </w:trPr>
        <w:tc>
          <w:tcPr>
            <w:tcW w:w="9210" w:type="dxa"/>
            <w:gridSpan w:val="2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5DBC27E2" w14:textId="7301745D" w:rsidR="00E91113" w:rsidRPr="00E91113" w:rsidRDefault="00E91113" w:rsidP="00E91113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E91113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KABINA OSÁDKY</w:t>
            </w:r>
          </w:p>
        </w:tc>
      </w:tr>
      <w:tr w:rsidR="005C61A9" w:rsidRPr="00C207D5" w14:paraId="59B47CE4" w14:textId="77777777" w:rsidTr="00E91113">
        <w:trPr>
          <w:trHeight w:val="822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312123C5" w14:textId="7B7CC248" w:rsidR="005C61A9" w:rsidRPr="009A7E49" w:rsidRDefault="00E91113" w:rsidP="005C61A9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 w:rsidRPr="00841C7D">
              <w:rPr>
                <w:rFonts w:ascii="Arial" w:hAnsi="Arial" w:cs="Arial"/>
                <w:bCs/>
                <w:color w:val="FFFFFF"/>
                <w:sz w:val="18"/>
                <w:szCs w:val="18"/>
              </w:rPr>
              <w:t xml:space="preserve">Počet míst </w:t>
            </w:r>
            <w:r w:rsidRPr="00841C7D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pro přepravované osoby (min. první řada – velitel</w:t>
            </w:r>
            <w:r w:rsidR="00C412F1" w:rsidRPr="00841C7D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,</w:t>
            </w:r>
            <w:r w:rsidRPr="00841C7D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 xml:space="preserve"> strojník</w:t>
            </w:r>
            <w:r w:rsidR="00C412F1" w:rsidRPr="00841C7D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 xml:space="preserve"> a hasič</w:t>
            </w:r>
            <w:r w:rsidRPr="00841C7D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, druhá řada – 3 hasiči, třetí řada – 3 hasiči nebo evakuované osoby</w:t>
            </w:r>
            <w:r w:rsidR="00C412F1" w:rsidRPr="00841C7D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, tj. celkem 9 osob vč. řidiče</w:t>
            </w:r>
            <w:r w:rsidRPr="00841C7D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)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  <w:vAlign w:val="center"/>
          </w:tcPr>
          <w:p w14:paraId="5F66003A" w14:textId="77777777" w:rsidR="005C61A9" w:rsidRPr="00C207D5" w:rsidRDefault="005C61A9" w:rsidP="00E91113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C61A9">
              <w:rPr>
                <w:rFonts w:ascii="Arial" w:hAnsi="Arial" w:cs="Arial"/>
                <w:bCs/>
                <w:color w:val="FFFFFF"/>
                <w:sz w:val="18"/>
                <w:szCs w:val="18"/>
              </w:rPr>
              <w:t xml:space="preserve">Doplní </w:t>
            </w:r>
          </w:p>
          <w:p w14:paraId="67238BBB" w14:textId="77777777" w:rsidR="005C61A9" w:rsidRPr="005C61A9" w:rsidRDefault="005C61A9" w:rsidP="00E91113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 w:rsidRPr="00C207D5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</w:p>
        </w:tc>
      </w:tr>
      <w:tr w:rsidR="00646B4A" w:rsidRPr="00C207D5" w14:paraId="4A3137E0" w14:textId="77777777" w:rsidTr="00E91113">
        <w:trPr>
          <w:trHeight w:val="420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13C5B70F" w14:textId="24312CDF" w:rsidR="00646B4A" w:rsidRPr="00E91113" w:rsidRDefault="00E91113" w:rsidP="00646B4A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 w:rsidRPr="00E91113">
              <w:rPr>
                <w:rFonts w:ascii="Arial" w:hAnsi="Arial" w:cs="Arial"/>
                <w:bCs/>
                <w:color w:val="FFFFFF"/>
                <w:sz w:val="18"/>
                <w:szCs w:val="18"/>
              </w:rPr>
              <w:t>Orientace sedadel po směru jízdy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  <w:vAlign w:val="center"/>
          </w:tcPr>
          <w:p w14:paraId="2E609497" w14:textId="5131406E" w:rsidR="00646B4A" w:rsidRPr="00E91113" w:rsidRDefault="00E91113" w:rsidP="00E91113">
            <w:pPr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E91113">
              <w:rPr>
                <w:rFonts w:ascii="Arial" w:hAnsi="Arial" w:cs="Arial"/>
                <w:bCs/>
                <w:sz w:val="18"/>
                <w:szCs w:val="18"/>
              </w:rPr>
              <w:t>ANO</w:t>
            </w:r>
          </w:p>
        </w:tc>
      </w:tr>
      <w:tr w:rsidR="00F94FD1" w:rsidRPr="00C207D5" w14:paraId="49A2CF2E" w14:textId="77777777" w:rsidTr="00E91113">
        <w:trPr>
          <w:trHeight w:val="414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1AB402A1" w14:textId="2E4DF77D" w:rsidR="00F94FD1" w:rsidRPr="009A7E49" w:rsidRDefault="00E91113" w:rsidP="00F94FD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Jednoprostorová kabina osádky, nedělená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  <w:vAlign w:val="center"/>
          </w:tcPr>
          <w:p w14:paraId="06D58D85" w14:textId="0F32B37B" w:rsidR="00F94FD1" w:rsidRPr="00E91113" w:rsidRDefault="00E91113" w:rsidP="00E91113">
            <w:pPr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  <w:r w:rsidRPr="00E91113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ANO</w:t>
            </w:r>
          </w:p>
        </w:tc>
      </w:tr>
      <w:tr w:rsidR="00646B4A" w:rsidRPr="00C207D5" w14:paraId="1865FE22" w14:textId="77777777" w:rsidTr="00583525">
        <w:trPr>
          <w:trHeight w:val="420"/>
        </w:trPr>
        <w:tc>
          <w:tcPr>
            <w:tcW w:w="4605" w:type="dxa"/>
            <w:tcBorders>
              <w:left w:val="single" w:sz="18" w:space="0" w:color="595959"/>
              <w:bottom w:val="nil"/>
              <w:right w:val="single" w:sz="18" w:space="0" w:color="595959"/>
            </w:tcBorders>
            <w:shd w:val="clear" w:color="auto" w:fill="6E7C85"/>
            <w:vAlign w:val="center"/>
          </w:tcPr>
          <w:p w14:paraId="5B668A23" w14:textId="67C91F99" w:rsidR="00646B4A" w:rsidRPr="009A7E49" w:rsidRDefault="00E91113" w:rsidP="00646B4A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 xml:space="preserve">Počet dveří – </w:t>
            </w:r>
            <w:r w:rsidR="00735B11">
              <w:rPr>
                <w:rFonts w:ascii="Arial" w:hAnsi="Arial" w:cs="Arial"/>
                <w:bCs/>
                <w:color w:val="FFFFFF"/>
                <w:sz w:val="18"/>
                <w:szCs w:val="18"/>
              </w:rPr>
              <w:t>3</w:t>
            </w:r>
            <w:r w:rsidR="00583525">
              <w:rPr>
                <w:rFonts w:ascii="Arial" w:hAnsi="Arial" w:cs="Arial"/>
                <w:bCs/>
                <w:color w:val="FFFFFF"/>
                <w:sz w:val="18"/>
                <w:szCs w:val="18"/>
              </w:rPr>
              <w:t xml:space="preserve">, z nichž </w:t>
            </w:r>
            <w:r w:rsidR="00735B11">
              <w:rPr>
                <w:rFonts w:ascii="Arial" w:hAnsi="Arial" w:cs="Arial"/>
                <w:bCs/>
                <w:color w:val="FFFFFF"/>
                <w:sz w:val="18"/>
                <w:szCs w:val="18"/>
              </w:rPr>
              <w:t>1</w:t>
            </w:r>
            <w:r w:rsidR="00583525">
              <w:rPr>
                <w:rFonts w:ascii="Arial" w:hAnsi="Arial" w:cs="Arial"/>
                <w:bCs/>
                <w:color w:val="FFFFFF"/>
                <w:sz w:val="18"/>
                <w:szCs w:val="18"/>
              </w:rPr>
              <w:t xml:space="preserve"> posuvné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  <w:vAlign w:val="center"/>
          </w:tcPr>
          <w:p w14:paraId="0CDD1472" w14:textId="1C8923B6" w:rsidR="00646B4A" w:rsidRPr="00583525" w:rsidRDefault="00583525" w:rsidP="00E91113">
            <w:pPr>
              <w:rPr>
                <w:rFonts w:ascii="Arial" w:hAnsi="Arial" w:cs="Arial"/>
                <w:sz w:val="18"/>
                <w:szCs w:val="18"/>
              </w:rPr>
            </w:pPr>
            <w:r w:rsidRPr="00583525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54FF3384" w14:textId="77777777" w:rsidTr="00583525">
        <w:trPr>
          <w:trHeight w:val="420"/>
        </w:trPr>
        <w:tc>
          <w:tcPr>
            <w:tcW w:w="4605" w:type="dxa"/>
            <w:tcBorders>
              <w:left w:val="single" w:sz="18" w:space="0" w:color="595959"/>
              <w:bottom w:val="nil"/>
              <w:right w:val="single" w:sz="18" w:space="0" w:color="595959"/>
            </w:tcBorders>
            <w:shd w:val="clear" w:color="auto" w:fill="6E7C85"/>
            <w:vAlign w:val="center"/>
          </w:tcPr>
          <w:p w14:paraId="3DB6D0DA" w14:textId="4A8CC033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lastRenderedPageBreak/>
              <w:t>Analogová radiostanice se střešní anténou dle bodu 4. vyhlášky č. 69/2014 Sb., o technických podmínkách věcných prostředků požární ochrany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  <w:vAlign w:val="center"/>
          </w:tcPr>
          <w:p w14:paraId="2976FE1C" w14:textId="004832AA" w:rsidR="00735B11" w:rsidRPr="00583525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583525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61E6CBAC" w14:textId="77777777" w:rsidTr="00583525">
        <w:trPr>
          <w:trHeight w:val="554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473AACB1" w14:textId="5A371A60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Dobíjecí úchyty pro ruční radiostanice kompatibilními s typem GP340 výrobce Motorola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  <w:vAlign w:val="center"/>
          </w:tcPr>
          <w:p w14:paraId="30FFD6F9" w14:textId="3E0FC75F" w:rsidR="00735B11" w:rsidRPr="00646B4A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735B11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1069C5C9" w14:textId="77777777" w:rsidTr="00583525">
        <w:trPr>
          <w:trHeight w:val="554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178DF68E" w14:textId="2FC27A3F" w:rsidR="00735B11" w:rsidRPr="009A7E49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D</w:t>
            </w:r>
            <w:r w:rsidRPr="00583525">
              <w:rPr>
                <w:rFonts w:ascii="Arial" w:hAnsi="Arial" w:cs="Arial"/>
                <w:bCs/>
                <w:color w:val="FFFFFF"/>
                <w:sz w:val="18"/>
                <w:szCs w:val="18"/>
              </w:rPr>
              <w:t>obíjecí úchyty pro ruční svítilny</w:t>
            </w: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 xml:space="preserve"> v počtu 2 ks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  <w:vAlign w:val="center"/>
          </w:tcPr>
          <w:p w14:paraId="58CECBB5" w14:textId="7DAFAE59" w:rsidR="00735B11" w:rsidRPr="00C207D5" w:rsidRDefault="00735B11" w:rsidP="00735B11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646B4A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158D5F61" w14:textId="77777777" w:rsidTr="00583525">
        <w:trPr>
          <w:trHeight w:val="669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73310448" w14:textId="2DDC22B7" w:rsidR="00735B11" w:rsidRPr="009A7E49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K</w:t>
            </w:r>
            <w:r w:rsidRPr="00583525">
              <w:rPr>
                <w:rFonts w:ascii="Arial" w:hAnsi="Arial" w:cs="Arial"/>
                <w:bCs/>
                <w:color w:val="FFFFFF"/>
                <w:sz w:val="18"/>
                <w:szCs w:val="18"/>
              </w:rPr>
              <w:t>limatizační jednotk</w:t>
            </w: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a</w:t>
            </w:r>
            <w:r w:rsidRPr="00583525">
              <w:rPr>
                <w:rFonts w:ascii="Arial" w:hAnsi="Arial" w:cs="Arial"/>
                <w:bCs/>
                <w:color w:val="FFFFFF"/>
                <w:sz w:val="18"/>
                <w:szCs w:val="18"/>
              </w:rPr>
              <w:t xml:space="preserve"> a druhý výměník topení umístěným v prostoru druhé a třetí řady sedadel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  <w:vAlign w:val="center"/>
          </w:tcPr>
          <w:p w14:paraId="3A7E2CE7" w14:textId="064CF09F" w:rsidR="00735B11" w:rsidRPr="00646B4A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14479E8A" w14:textId="77777777" w:rsidTr="00583525">
        <w:trPr>
          <w:trHeight w:val="420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0945A68F" w14:textId="37D00A7D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Airbag řidiče a spolujezdce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  <w:vAlign w:val="center"/>
          </w:tcPr>
          <w:p w14:paraId="50136CF4" w14:textId="0D29B4AE" w:rsidR="00735B11" w:rsidRPr="00646B4A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646B4A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1B2ED102" w14:textId="77777777" w:rsidTr="00E91113"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26D13BC0" w14:textId="5A4C1CCF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Autorádio s handsfree Bluetooth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  <w:vAlign w:val="center"/>
          </w:tcPr>
          <w:p w14:paraId="43EDF723" w14:textId="0CEBB31E" w:rsidR="00735B11" w:rsidRPr="00646B4A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646B4A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57D127E1" w14:textId="77777777" w:rsidTr="00583525">
        <w:trPr>
          <w:trHeight w:val="614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1BA9B6A5" w14:textId="2D8138CD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Dvě samostatné automobilové zásuvky s napětím 12 V trvale napojené na zdroj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  <w:vAlign w:val="center"/>
          </w:tcPr>
          <w:p w14:paraId="58D0A830" w14:textId="49432D3C" w:rsidR="00735B11" w:rsidRPr="00646B4A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646B4A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715826F3" w14:textId="77777777" w:rsidTr="00583525">
        <w:trPr>
          <w:trHeight w:val="337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171BC421" w14:textId="45F77FCF" w:rsidR="00735B11" w:rsidRDefault="00735B11" w:rsidP="00735B11">
            <w:pPr>
              <w:numPr>
                <w:ilvl w:val="0"/>
                <w:numId w:val="10"/>
              </w:num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elektrický proud každé zásuvky (min. 8 A)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  <w:vAlign w:val="center"/>
          </w:tcPr>
          <w:p w14:paraId="1F3FE59B" w14:textId="5B1D0CAE" w:rsidR="00735B11" w:rsidRPr="00646B4A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C207D5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</w:p>
        </w:tc>
      </w:tr>
      <w:tr w:rsidR="00735B11" w:rsidRPr="00C207D5" w14:paraId="1D20E0D7" w14:textId="77777777" w:rsidTr="00583525">
        <w:trPr>
          <w:trHeight w:val="359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5E9290D9" w14:textId="23B0D8AD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 xml:space="preserve">Dvě USB zásuvky 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</w:tcPr>
          <w:p w14:paraId="37CBB664" w14:textId="7B54415C" w:rsidR="00735B11" w:rsidRPr="00646B4A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542B3D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3D17E0CD" w14:textId="77777777" w:rsidTr="00EF2652">
        <w:trPr>
          <w:trHeight w:val="406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116CE6BD" w14:textId="35EA4B17" w:rsidR="00735B11" w:rsidRDefault="00735B11" w:rsidP="00735B11">
            <w:pPr>
              <w:numPr>
                <w:ilvl w:val="0"/>
                <w:numId w:val="10"/>
              </w:num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elektrický proud každé zásuvky (min 2 A)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  <w:vAlign w:val="center"/>
          </w:tcPr>
          <w:p w14:paraId="19DC8CF2" w14:textId="3E05EAC4" w:rsidR="00735B11" w:rsidRPr="00646B4A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C207D5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</w:p>
        </w:tc>
      </w:tr>
      <w:tr w:rsidR="00735B11" w:rsidRPr="00C207D5" w14:paraId="05210C18" w14:textId="77777777" w:rsidTr="00EF2652">
        <w:trPr>
          <w:trHeight w:val="406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25686276" w14:textId="37AD071B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Tablet a dobíjecí úchyt v dosahu sedadla velitele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  <w:vAlign w:val="center"/>
          </w:tcPr>
          <w:p w14:paraId="3095FD3E" w14:textId="74836B79" w:rsidR="00735B11" w:rsidRPr="00C207D5" w:rsidRDefault="00735B11" w:rsidP="00735B11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42B3D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3F3DB16B" w14:textId="77777777" w:rsidTr="00EF2652">
        <w:trPr>
          <w:trHeight w:val="406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1B7B8182" w14:textId="474E2A57" w:rsidR="00735B11" w:rsidRDefault="00735B11" w:rsidP="00735B11">
            <w:pPr>
              <w:numPr>
                <w:ilvl w:val="0"/>
                <w:numId w:val="10"/>
              </w:num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značka a model tabletu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  <w:vAlign w:val="center"/>
          </w:tcPr>
          <w:p w14:paraId="6C2414C5" w14:textId="20C3D3E1" w:rsidR="00735B11" w:rsidRPr="00542B3D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C207D5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</w:p>
        </w:tc>
      </w:tr>
      <w:tr w:rsidR="00735B11" w:rsidRPr="00C207D5" w14:paraId="2049C2B5" w14:textId="77777777" w:rsidTr="00583525">
        <w:trPr>
          <w:trHeight w:val="838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23298672" w14:textId="66C7DFD1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Kamera pro sledování provozu před DA, včetně držáku, paměťové karty a napájecí zásuvky napojené na zdroj po otočení klíčku zapalování do první polohy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  <w:vAlign w:val="center"/>
          </w:tcPr>
          <w:p w14:paraId="0B1784AE" w14:textId="739DD388" w:rsidR="00735B11" w:rsidRPr="00646B4A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542B3D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6EC96238" w14:textId="77777777" w:rsidTr="00A81CF6">
        <w:trPr>
          <w:trHeight w:val="419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1DB7E976" w14:textId="473ABFFB" w:rsidR="00735B11" w:rsidRDefault="00735B11" w:rsidP="00735B11">
            <w:pPr>
              <w:numPr>
                <w:ilvl w:val="0"/>
                <w:numId w:val="10"/>
              </w:num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značka a model kamery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  <w:vAlign w:val="center"/>
          </w:tcPr>
          <w:p w14:paraId="33841FEC" w14:textId="13E4EE60" w:rsidR="00735B11" w:rsidRPr="00646B4A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C207D5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</w:p>
        </w:tc>
      </w:tr>
      <w:tr w:rsidR="00735B11" w:rsidRPr="00C207D5" w14:paraId="23BE2CB6" w14:textId="77777777" w:rsidTr="00A5225A">
        <w:trPr>
          <w:trHeight w:val="567"/>
        </w:trPr>
        <w:tc>
          <w:tcPr>
            <w:tcW w:w="9210" w:type="dxa"/>
            <w:gridSpan w:val="2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03D1D3FC" w14:textId="0DF8896A" w:rsidR="00735B11" w:rsidRPr="00A5225A" w:rsidRDefault="00735B11" w:rsidP="00735B1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A5225A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PODVOZEK DA</w:t>
            </w:r>
          </w:p>
        </w:tc>
      </w:tr>
      <w:tr w:rsidR="00735B11" w:rsidRPr="00C207D5" w14:paraId="3C4A3F62" w14:textId="77777777" w:rsidTr="00A5225A">
        <w:trPr>
          <w:trHeight w:val="410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59C8FBA7" w14:textId="3F3EDCB6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Hmotnostní třída L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  <w:vAlign w:val="center"/>
          </w:tcPr>
          <w:p w14:paraId="0E6B0FCF" w14:textId="2F741A05" w:rsidR="00735B11" w:rsidRPr="00646B4A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542B3D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4692DA63" w14:textId="77777777" w:rsidTr="00A5225A">
        <w:trPr>
          <w:trHeight w:val="692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71B66854" w14:textId="272D75B3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Jmenovitý měrný výkon podvozku (min. 25 kW na 1000 kg největší technicky přípustné hmotnosti DA)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  <w:vAlign w:val="center"/>
          </w:tcPr>
          <w:p w14:paraId="7DCD4311" w14:textId="2924EE1E" w:rsidR="00735B11" w:rsidRPr="00646B4A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C207D5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</w:p>
        </w:tc>
      </w:tr>
      <w:tr w:rsidR="00735B11" w:rsidRPr="00C207D5" w14:paraId="686EA2BF" w14:textId="77777777" w:rsidTr="00A5225A">
        <w:trPr>
          <w:trHeight w:val="432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3C85BB0D" w14:textId="70464593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Uspořádání náprav 4x4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  <w:vAlign w:val="center"/>
          </w:tcPr>
          <w:p w14:paraId="7165C620" w14:textId="3B423B92" w:rsidR="00735B11" w:rsidRPr="00646B4A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542B3D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3DAD5E0D" w14:textId="77777777" w:rsidTr="00A5225A">
        <w:trPr>
          <w:trHeight w:val="411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53B7F651" w14:textId="0B4E79A7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Zařízení proti blokování provozních brzd (např. ABS)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  <w:vAlign w:val="center"/>
          </w:tcPr>
          <w:p w14:paraId="537153EC" w14:textId="76F43317" w:rsidR="00735B11" w:rsidRPr="00646B4A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542B3D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313A3023" w14:textId="77777777" w:rsidTr="00A5225A">
        <w:trPr>
          <w:trHeight w:val="545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283D4C3A" w14:textId="58F4A2D7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Obě nápravy jsou osazeny koly s pneumatikami pro provoz na sněhu a ledu (označení 3PMSF)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  <w:vAlign w:val="center"/>
          </w:tcPr>
          <w:p w14:paraId="52A22389" w14:textId="1158FE82" w:rsidR="00735B11" w:rsidRPr="00646B4A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542B3D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00BCA2EE" w14:textId="77777777" w:rsidTr="00A5225A">
        <w:trPr>
          <w:trHeight w:val="436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39AD747C" w14:textId="67F280DA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Rezervní kolo s pneumatikou v originálním držáku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  <w:vAlign w:val="center"/>
          </w:tcPr>
          <w:p w14:paraId="4E5A7EBB" w14:textId="1E286C2A" w:rsidR="00735B11" w:rsidRPr="00646B4A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542B3D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11E09FE2" w14:textId="77777777" w:rsidTr="00A5225A">
        <w:trPr>
          <w:trHeight w:val="827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4C53433C" w14:textId="0BF37D53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Zásuvka pro dobíjení a konzervaci akumulátorových baterií v prostoru místa nástupu strojníka s napětím 230 V, včetně inteligentního nabíjecího zařízení a protikusu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  <w:vAlign w:val="center"/>
          </w:tcPr>
          <w:p w14:paraId="31472845" w14:textId="0FCA3DCF" w:rsidR="00735B11" w:rsidRPr="00646B4A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542B3D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0D3D5FD2" w14:textId="77777777" w:rsidTr="00A5225A">
        <w:trPr>
          <w:trHeight w:val="712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303442F7" w14:textId="7A56A951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Dvě zásuvky pro připojení požárních světlometů 12 V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  <w:vAlign w:val="center"/>
          </w:tcPr>
          <w:p w14:paraId="5FF9CD14" w14:textId="5CB1EAAA" w:rsidR="00735B11" w:rsidRPr="00646B4A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542B3D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608743EC" w14:textId="77777777" w:rsidTr="00A5225A">
        <w:trPr>
          <w:trHeight w:val="396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1C94F50F" w14:textId="157DD137" w:rsidR="00735B11" w:rsidRDefault="00735B11" w:rsidP="00735B11">
            <w:pPr>
              <w:numPr>
                <w:ilvl w:val="0"/>
                <w:numId w:val="10"/>
              </w:num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krytí zásuvek (min. IP 54)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  <w:vAlign w:val="center"/>
          </w:tcPr>
          <w:p w14:paraId="198A0FA7" w14:textId="15BB7892" w:rsidR="00735B11" w:rsidRPr="00646B4A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C207D5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</w:p>
        </w:tc>
      </w:tr>
      <w:tr w:rsidR="00735B11" w:rsidRPr="00C207D5" w14:paraId="6B620E70" w14:textId="77777777" w:rsidTr="00A5225A">
        <w:trPr>
          <w:trHeight w:val="842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0D55BD3B" w14:textId="64D88479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 w:rsidRPr="00A5225A">
              <w:rPr>
                <w:rFonts w:ascii="Arial" w:hAnsi="Arial" w:cs="Arial"/>
                <w:bCs/>
                <w:color w:val="FFFFFF"/>
                <w:sz w:val="18"/>
                <w:szCs w:val="18"/>
              </w:rPr>
              <w:lastRenderedPageBreak/>
              <w:t>Osvětlení prostoru okolo DA je zajištěno LED zdroji neoslňujícího bílého světla umístěnými vně na bocích a zadní straně DA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  <w:vAlign w:val="center"/>
          </w:tcPr>
          <w:p w14:paraId="2D492D78" w14:textId="63301995" w:rsidR="00735B11" w:rsidRPr="00646B4A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542B3D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452F6755" w14:textId="77777777" w:rsidTr="00975571">
        <w:trPr>
          <w:trHeight w:val="811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183738AD" w14:textId="2C8C528A" w:rsidR="00735B11" w:rsidRDefault="00735B11" w:rsidP="00735B11">
            <w:pPr>
              <w:spacing w:before="240"/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 w:rsidRPr="00A5225A">
              <w:rPr>
                <w:rFonts w:ascii="Arial" w:hAnsi="Arial" w:cs="Arial"/>
                <w:bCs/>
                <w:color w:val="FFFFFF"/>
                <w:sz w:val="18"/>
                <w:szCs w:val="18"/>
              </w:rPr>
              <w:t xml:space="preserve">DA je v zadní části vybaven LED světelným zařízením v provedení „alej“ vyzařujícím světlo oranžové barvy a tvořeným nejméně 5 svítilnami (každá s nejméně 3 diodami). Světelné zařízení umožňuje pracovat nejméně ve 3 režimech – směrování vlevo, výstražný mód a směrování vpravo. Ovládací prvky a signalizace činnosti jsou umístěny v dosahu sedadla řidiče. </w:t>
            </w: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Z</w:t>
            </w:r>
            <w:r w:rsidRPr="00A5225A">
              <w:rPr>
                <w:rFonts w:ascii="Arial" w:hAnsi="Arial" w:cs="Arial"/>
                <w:bCs/>
                <w:color w:val="FFFFFF"/>
                <w:sz w:val="18"/>
                <w:szCs w:val="18"/>
              </w:rPr>
              <w:t>apojení světelného zařízení znemožňuje jeho užití za jízdy DA.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  <w:vAlign w:val="center"/>
          </w:tcPr>
          <w:p w14:paraId="1986030A" w14:textId="47526450" w:rsidR="00735B11" w:rsidRPr="00646B4A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542B3D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00B8687B" w14:textId="77777777" w:rsidTr="00A5225A">
        <w:trPr>
          <w:trHeight w:val="406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538F2CC9" w14:textId="57CB361B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 xml:space="preserve">Tažné zařízení typu ISO-50X pro připojení požárního přívěsu kategorie O2 o celkové hmotnosti nejméně </w:t>
            </w:r>
            <w:proofErr w:type="gramStart"/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2t</w:t>
            </w:r>
            <w:proofErr w:type="gramEnd"/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, vč. redukce 13/7 pin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  <w:vAlign w:val="center"/>
          </w:tcPr>
          <w:p w14:paraId="36B60A5D" w14:textId="3EDF1C37" w:rsidR="00735B11" w:rsidRPr="00646B4A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542B3D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7F23670C" w14:textId="77777777" w:rsidTr="000D1A31">
        <w:trPr>
          <w:trHeight w:val="406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50065CC8" w14:textId="007FB810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Centrální zamykání s dálkovým ovládáním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</w:tcPr>
          <w:p w14:paraId="1F223A4D" w14:textId="0C8E00F6" w:rsidR="00735B11" w:rsidRPr="00542B3D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BB7689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33BDBE93" w14:textId="77777777" w:rsidTr="000D1A31">
        <w:trPr>
          <w:trHeight w:val="406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328CEDC0" w14:textId="0E347A16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Přední elektricky ovládaná okna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</w:tcPr>
          <w:p w14:paraId="6389ACF9" w14:textId="3EC79710" w:rsidR="00735B11" w:rsidRPr="00542B3D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BB7689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5C5EFD9D" w14:textId="77777777" w:rsidTr="000D1A31">
        <w:trPr>
          <w:trHeight w:val="406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59D62BEB" w14:textId="615B9425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Posuvná okna v prostoru druhé řady sedadel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</w:tcPr>
          <w:p w14:paraId="085FC040" w14:textId="09FB1569" w:rsidR="00735B11" w:rsidRPr="00542B3D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BB7689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72082EFB" w14:textId="77777777" w:rsidTr="000D1A31">
        <w:trPr>
          <w:trHeight w:val="406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013287D0" w14:textId="516AF937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Elektricky ovládaná a vyhřívaná vnější zpětná zrcátka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</w:tcPr>
          <w:p w14:paraId="0A90DA02" w14:textId="00711366" w:rsidR="00735B11" w:rsidRPr="00542B3D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BB7689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79B25283" w14:textId="77777777" w:rsidTr="000D1A31">
        <w:trPr>
          <w:trHeight w:val="406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612E0ED9" w14:textId="073463C5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Přední lapače nečistot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</w:tcPr>
          <w:p w14:paraId="3EFC8CCC" w14:textId="0D01D0A7" w:rsidR="00735B11" w:rsidRPr="00542B3D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BB7689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18C9E87C" w14:textId="77777777" w:rsidTr="000D1A31">
        <w:trPr>
          <w:trHeight w:val="406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3AB6F89E" w14:textId="05B6E3D3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Zadní lapače nečistot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</w:tcPr>
          <w:p w14:paraId="186C962D" w14:textId="19AE4AAC" w:rsidR="00735B11" w:rsidRPr="00542B3D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BB7689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011C75A3" w14:textId="77777777" w:rsidTr="000D1A31">
        <w:trPr>
          <w:trHeight w:val="406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27A672CD" w14:textId="6D4E825E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Parkovací senzory vpředu a vzadu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</w:tcPr>
          <w:p w14:paraId="378EECBA" w14:textId="3CAB364F" w:rsidR="00735B11" w:rsidRPr="00542B3D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BB7689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11D06C63" w14:textId="77777777" w:rsidTr="000D1A31">
        <w:trPr>
          <w:trHeight w:val="406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054C0EF5" w14:textId="2E3EFAD1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Couvací kamera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</w:tcPr>
          <w:p w14:paraId="51E67983" w14:textId="0F4F45ED" w:rsidR="00735B11" w:rsidRPr="00542B3D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BB7689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61F14029" w14:textId="77777777" w:rsidTr="000D1A31">
        <w:trPr>
          <w:trHeight w:val="406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0D88273B" w14:textId="37E6629E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Gumové koberce na podlaze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</w:tcPr>
          <w:p w14:paraId="3B55B443" w14:textId="6F3A44AD" w:rsidR="00735B11" w:rsidRPr="00542B3D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BB7689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55ECD395" w14:textId="77777777" w:rsidTr="000D1A31">
        <w:trPr>
          <w:trHeight w:val="406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71A60DB0" w14:textId="5FFAD45E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Ochranný kryt pod motorem</w:t>
            </w:r>
            <w:r w:rsidR="00A30F77">
              <w:rPr>
                <w:rFonts w:ascii="Arial" w:hAnsi="Arial" w:cs="Arial"/>
                <w:bCs/>
                <w:color w:val="FFFFFF"/>
                <w:sz w:val="18"/>
                <w:szCs w:val="18"/>
              </w:rPr>
              <w:t xml:space="preserve"> v kovovém provedení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</w:tcPr>
          <w:p w14:paraId="0A6814A6" w14:textId="296987CD" w:rsidR="00735B11" w:rsidRPr="00542B3D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BB7689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159328BC" w14:textId="77777777" w:rsidTr="00773489">
        <w:trPr>
          <w:trHeight w:val="406"/>
        </w:trPr>
        <w:tc>
          <w:tcPr>
            <w:tcW w:w="9210" w:type="dxa"/>
            <w:gridSpan w:val="2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374CBA48" w14:textId="5CE343B2" w:rsidR="00735B11" w:rsidRPr="009B449E" w:rsidRDefault="00735B11" w:rsidP="00735B1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B449E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ZAVAZADLOVÝ PROSTOR</w:t>
            </w:r>
          </w:p>
        </w:tc>
      </w:tr>
      <w:tr w:rsidR="00735B11" w:rsidRPr="00C207D5" w14:paraId="3F7D8805" w14:textId="77777777" w:rsidTr="000D1A31">
        <w:trPr>
          <w:trHeight w:val="406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280A496C" w14:textId="3D741B07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U</w:t>
            </w:r>
            <w:r w:rsidRPr="009B449E">
              <w:rPr>
                <w:rFonts w:ascii="Arial" w:hAnsi="Arial" w:cs="Arial"/>
                <w:bCs/>
                <w:color w:val="FFFFFF"/>
                <w:sz w:val="18"/>
                <w:szCs w:val="18"/>
              </w:rPr>
              <w:t>možňuje uložení zavazadel v počtu shodném s počtem sedadel s velikostí každého nejméně 120 l a hmotností nejméně 30 kg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</w:tcPr>
          <w:p w14:paraId="2DAF7739" w14:textId="14B1F3AC" w:rsidR="00735B11" w:rsidRPr="00542B3D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BB7689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20B2443B" w14:textId="77777777" w:rsidTr="000D1A31">
        <w:trPr>
          <w:trHeight w:val="406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059FC3DD" w14:textId="7B24E368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M</w:t>
            </w:r>
            <w:r w:rsidRPr="009B449E">
              <w:rPr>
                <w:rFonts w:ascii="Arial" w:hAnsi="Arial" w:cs="Arial"/>
                <w:bCs/>
                <w:color w:val="FFFFFF"/>
                <w:sz w:val="18"/>
                <w:szCs w:val="18"/>
              </w:rPr>
              <w:t>á využitelné rozměry nejméně 1000 x 700 mm ve výšce 900 mm od podlahy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</w:tcPr>
          <w:p w14:paraId="5D299E7F" w14:textId="09DDC84F" w:rsidR="00735B11" w:rsidRPr="00542B3D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BB7689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163C31F5" w14:textId="77777777" w:rsidTr="006A58FF">
        <w:trPr>
          <w:trHeight w:val="406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2AB2B000" w14:textId="3C1DE26C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Počet kotvicích bodů</w:t>
            </w:r>
            <w:r w:rsidRPr="009B449E">
              <w:rPr>
                <w:rFonts w:ascii="Arial" w:hAnsi="Arial" w:cs="Arial"/>
                <w:bCs/>
                <w:color w:val="FFFFFF"/>
                <w:sz w:val="18"/>
                <w:szCs w:val="18"/>
              </w:rPr>
              <w:t xml:space="preserve"> s tažnou silou každého </w:t>
            </w: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min.</w:t>
            </w:r>
            <w:r w:rsidRPr="009B449E">
              <w:rPr>
                <w:rFonts w:ascii="Arial" w:hAnsi="Arial" w:cs="Arial"/>
                <w:bCs/>
                <w:color w:val="FFFFFF"/>
                <w:sz w:val="18"/>
                <w:szCs w:val="18"/>
              </w:rPr>
              <w:t xml:space="preserve"> 3 </w:t>
            </w:r>
            <w:proofErr w:type="spellStart"/>
            <w:r w:rsidRPr="009B449E">
              <w:rPr>
                <w:rFonts w:ascii="Arial" w:hAnsi="Arial" w:cs="Arial"/>
                <w:bCs/>
                <w:color w:val="FFFFFF"/>
                <w:sz w:val="18"/>
                <w:szCs w:val="18"/>
              </w:rPr>
              <w:t>kN</w:t>
            </w:r>
            <w:proofErr w:type="spellEnd"/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 xml:space="preserve"> (min. 4 ks)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  <w:vAlign w:val="center"/>
          </w:tcPr>
          <w:p w14:paraId="2416B576" w14:textId="0002F9AF" w:rsidR="00735B11" w:rsidRPr="00542B3D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C207D5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</w:p>
        </w:tc>
      </w:tr>
      <w:tr w:rsidR="00735B11" w:rsidRPr="00C207D5" w14:paraId="3FBF8364" w14:textId="77777777" w:rsidTr="000D1A31">
        <w:trPr>
          <w:trHeight w:val="406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1BB78278" w14:textId="2D261AB0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Střešní nosič pro uložení zavazadel s nosností min 100 kg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</w:tcPr>
          <w:p w14:paraId="6A14EC70" w14:textId="48E5354F" w:rsidR="00735B11" w:rsidRPr="00542B3D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BB7689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15D4E109" w14:textId="77777777" w:rsidTr="000D1A31">
        <w:trPr>
          <w:trHeight w:val="406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45A167F8" w14:textId="7D3847EA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 w:rsidRPr="009B449E">
              <w:rPr>
                <w:rFonts w:ascii="Arial" w:hAnsi="Arial" w:cs="Arial"/>
                <w:bCs/>
                <w:color w:val="FFFFFF"/>
                <w:sz w:val="18"/>
                <w:szCs w:val="18"/>
              </w:rPr>
              <w:t>Úchytné a úložné prvky v prostorech pro uložení požárního příslušenství jsou provedeny z lehkého kovu nebo jiného materiálu, s vysokou životností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</w:tcPr>
          <w:p w14:paraId="5C1E69FC" w14:textId="1C3AE447" w:rsidR="00735B11" w:rsidRPr="00542B3D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BB7689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41592B2B" w14:textId="77777777" w:rsidTr="006839AB">
        <w:trPr>
          <w:trHeight w:val="406"/>
        </w:trPr>
        <w:tc>
          <w:tcPr>
            <w:tcW w:w="9210" w:type="dxa"/>
            <w:gridSpan w:val="2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094BF095" w14:textId="4CD76189" w:rsidR="00735B11" w:rsidRPr="00542B3D" w:rsidRDefault="00735B11" w:rsidP="00735B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449E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BAREVNÁ ÚPRAVA, ZNAČENÍ, NÁPISY</w:t>
            </w:r>
          </w:p>
        </w:tc>
      </w:tr>
      <w:tr w:rsidR="00735B11" w:rsidRPr="00C207D5" w14:paraId="5FC9C2EA" w14:textId="77777777" w:rsidTr="00522F81">
        <w:trPr>
          <w:trHeight w:val="406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14021733" w14:textId="1D8E2E87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 xml:space="preserve">Odstín bílé barvy (RAL 9003 </w:t>
            </w:r>
            <w:r w:rsidRPr="009B449E">
              <w:rPr>
                <w:rFonts w:ascii="Arial" w:hAnsi="Arial" w:cs="Arial"/>
                <w:bCs/>
                <w:color w:val="FFFFFF"/>
                <w:sz w:val="18"/>
                <w:szCs w:val="18"/>
              </w:rPr>
              <w:t>podle vzorníku RAL 841 GL nebo obdobná barva</w:t>
            </w: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)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  <w:vAlign w:val="center"/>
          </w:tcPr>
          <w:p w14:paraId="2F40B0C2" w14:textId="1F754828" w:rsidR="00735B11" w:rsidRPr="00BB7689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C207D5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</w:p>
        </w:tc>
      </w:tr>
      <w:tr w:rsidR="00735B11" w:rsidRPr="00C207D5" w14:paraId="72FA9383" w14:textId="77777777" w:rsidTr="00E17DA3">
        <w:trPr>
          <w:trHeight w:val="406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74796055" w14:textId="2CB7BACC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 w:rsidRPr="00994C4A">
              <w:rPr>
                <w:rFonts w:ascii="Arial" w:hAnsi="Arial" w:cs="Arial"/>
                <w:bCs/>
                <w:color w:val="FFFFFF"/>
                <w:sz w:val="18"/>
                <w:szCs w:val="18"/>
              </w:rPr>
              <w:t xml:space="preserve">Odstín červené barvy (RAL </w:t>
            </w:r>
            <w:r w:rsidRPr="00841C7D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302</w:t>
            </w:r>
            <w:r w:rsidR="00994C4A" w:rsidRPr="00841C7D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0</w:t>
            </w:r>
            <w:r w:rsidRPr="00841C7D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 xml:space="preserve"> podle vzorníku RAL 841 GL nebo obdobná barva)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  <w:vAlign w:val="center"/>
          </w:tcPr>
          <w:p w14:paraId="6F7191FD" w14:textId="295DCE84" w:rsidR="00735B11" w:rsidRPr="00BB7689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C207D5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</w:p>
        </w:tc>
      </w:tr>
      <w:tr w:rsidR="00735B11" w:rsidRPr="00C207D5" w14:paraId="7CE08CFC" w14:textId="77777777" w:rsidTr="000D1A31">
        <w:trPr>
          <w:trHeight w:val="406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43FFB4BA" w14:textId="62DF18E7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 w:rsidRPr="009B449E">
              <w:rPr>
                <w:rFonts w:ascii="Arial" w:hAnsi="Arial" w:cs="Arial"/>
                <w:bCs/>
                <w:color w:val="FFFFFF"/>
                <w:sz w:val="18"/>
                <w:szCs w:val="18"/>
              </w:rPr>
              <w:t xml:space="preserve">Bílý vodorovný </w:t>
            </w:r>
            <w:proofErr w:type="spellStart"/>
            <w:r w:rsidRPr="009B449E">
              <w:rPr>
                <w:rFonts w:ascii="Arial" w:hAnsi="Arial" w:cs="Arial"/>
                <w:bCs/>
                <w:color w:val="FFFFFF"/>
                <w:sz w:val="18"/>
                <w:szCs w:val="18"/>
              </w:rPr>
              <w:t>retroreflexní</w:t>
            </w:r>
            <w:proofErr w:type="spellEnd"/>
            <w:r w:rsidRPr="009B449E">
              <w:rPr>
                <w:rFonts w:ascii="Arial" w:hAnsi="Arial" w:cs="Arial"/>
                <w:bCs/>
                <w:color w:val="FFFFFF"/>
                <w:sz w:val="18"/>
                <w:szCs w:val="18"/>
              </w:rPr>
              <w:t xml:space="preserve"> pruh</w:t>
            </w: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 xml:space="preserve"> </w:t>
            </w:r>
            <w:r w:rsidRPr="009B449E">
              <w:rPr>
                <w:rFonts w:ascii="Arial" w:hAnsi="Arial" w:cs="Arial"/>
                <w:bCs/>
                <w:color w:val="FFFFFF"/>
                <w:sz w:val="18"/>
                <w:szCs w:val="18"/>
              </w:rPr>
              <w:t>po obou stranách karoserie v celé její délce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</w:tcPr>
          <w:p w14:paraId="43C5231B" w14:textId="797A3383" w:rsidR="00735B11" w:rsidRPr="00BB7689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72C94476" w14:textId="77777777" w:rsidTr="000D1A31">
        <w:trPr>
          <w:trHeight w:val="406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063FECB0" w14:textId="00C7C504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 w:rsidRPr="00C924CC">
              <w:rPr>
                <w:rFonts w:ascii="Arial" w:hAnsi="Arial" w:cs="Arial"/>
                <w:bCs/>
                <w:color w:val="FFFFFF"/>
                <w:sz w:val="18"/>
                <w:szCs w:val="18"/>
              </w:rPr>
              <w:t xml:space="preserve">Na obou bočních stranách karosérie je v celé délce bílého zvýrazňujícího pruhu umístěno liniové značení v barvě žluté. Výška bílého zvýrazňujícího pruhu je </w:t>
            </w:r>
            <w:r w:rsidRPr="00C924CC">
              <w:rPr>
                <w:rFonts w:ascii="Arial" w:hAnsi="Arial" w:cs="Arial"/>
                <w:bCs/>
                <w:color w:val="FFFFFF"/>
                <w:sz w:val="18"/>
                <w:szCs w:val="18"/>
              </w:rPr>
              <w:lastRenderedPageBreak/>
              <w:t>nejméně 200 mm a nejvíce 350 mm, včetně výšky liniového značení.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</w:tcPr>
          <w:p w14:paraId="5D67D0FC" w14:textId="52D33535" w:rsidR="00735B11" w:rsidRPr="00BB7689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ANO</w:t>
            </w:r>
          </w:p>
        </w:tc>
      </w:tr>
      <w:tr w:rsidR="00735B11" w:rsidRPr="00C207D5" w14:paraId="3032B4DA" w14:textId="77777777" w:rsidTr="000D1A31">
        <w:trPr>
          <w:trHeight w:val="406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546ACC01" w14:textId="04772443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 w:rsidRPr="00C924CC">
              <w:rPr>
                <w:rFonts w:ascii="Arial" w:hAnsi="Arial" w:cs="Arial"/>
                <w:bCs/>
                <w:color w:val="FFFFFF"/>
                <w:sz w:val="18"/>
                <w:szCs w:val="18"/>
              </w:rPr>
              <w:t>V bílém zvýrazňujícím vodorovném pruhu na obou předních dveřích kabiny osádky je umístěn nápis s označením dislokace jednotky. V prvním řádku je text „SBOR DOBROVOLNÝCH HASIČŮ“, ve druhém řádku je uveden název obce „</w:t>
            </w:r>
            <w:r w:rsidR="00A30F77">
              <w:rPr>
                <w:rFonts w:ascii="Arial" w:hAnsi="Arial" w:cs="Arial"/>
                <w:bCs/>
                <w:color w:val="FFFFFF"/>
                <w:sz w:val="18"/>
                <w:szCs w:val="18"/>
              </w:rPr>
              <w:t>VÍCOV</w:t>
            </w:r>
            <w:r w:rsidRPr="00C924CC">
              <w:rPr>
                <w:rFonts w:ascii="Arial" w:hAnsi="Arial" w:cs="Arial"/>
                <w:bCs/>
                <w:color w:val="FFFFFF"/>
                <w:sz w:val="18"/>
                <w:szCs w:val="18"/>
              </w:rPr>
              <w:t>“.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</w:tcPr>
          <w:p w14:paraId="20211516" w14:textId="0782343B" w:rsidR="00735B11" w:rsidRPr="00BB7689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6BF6F254" w14:textId="77777777" w:rsidTr="000D1A31">
        <w:trPr>
          <w:trHeight w:val="406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2F8A610A" w14:textId="40F10D0F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N</w:t>
            </w:r>
            <w:r w:rsidRPr="00C924CC">
              <w:rPr>
                <w:rFonts w:ascii="Arial" w:hAnsi="Arial" w:cs="Arial"/>
                <w:bCs/>
                <w:color w:val="FFFFFF"/>
                <w:sz w:val="18"/>
                <w:szCs w:val="18"/>
              </w:rPr>
              <w:t>a přední části karosérie kabiny osádky je umístěn nápis „HASIČI“ o výšce písma 100 až 200 mm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</w:tcPr>
          <w:p w14:paraId="6AB990DA" w14:textId="03230384" w:rsidR="00735B11" w:rsidRPr="00BB7689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BB7689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37CD3E9F" w14:textId="77777777" w:rsidTr="000D1A31">
        <w:trPr>
          <w:trHeight w:val="406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634D9541" w14:textId="445F29D4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 w:rsidRPr="00C924CC">
              <w:rPr>
                <w:rFonts w:ascii="Arial" w:hAnsi="Arial" w:cs="Arial"/>
                <w:bCs/>
                <w:color w:val="FFFFFF"/>
                <w:sz w:val="18"/>
                <w:szCs w:val="18"/>
              </w:rPr>
              <w:t>Veškeré nápisy jsou provedeny kolmým bezpatkovým písmem, písmeny velké abecedy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</w:tcPr>
          <w:p w14:paraId="3263C019" w14:textId="714A80D1" w:rsidR="00735B11" w:rsidRPr="00BB7689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BB7689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3F21B833" w14:textId="77777777" w:rsidTr="00EA48F6">
        <w:trPr>
          <w:trHeight w:val="406"/>
        </w:trPr>
        <w:tc>
          <w:tcPr>
            <w:tcW w:w="9210" w:type="dxa"/>
            <w:gridSpan w:val="2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706A7544" w14:textId="57CE8408" w:rsidR="00735B11" w:rsidRPr="00C924CC" w:rsidRDefault="00735B11" w:rsidP="00735B1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ZVLÁŠTNÍ VÝSTRAŽNÉ ZAŘÍZENÍ (dále „ZVZ“)</w:t>
            </w:r>
          </w:p>
        </w:tc>
      </w:tr>
      <w:tr w:rsidR="00735B11" w:rsidRPr="00C207D5" w14:paraId="5F2FD21A" w14:textId="77777777" w:rsidTr="000D1A31">
        <w:trPr>
          <w:trHeight w:val="406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4D0CBFCE" w14:textId="4F685565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 w:rsidRPr="00C924CC">
              <w:rPr>
                <w:rFonts w:ascii="Arial" w:hAnsi="Arial" w:cs="Arial"/>
                <w:bCs/>
                <w:color w:val="FFFFFF"/>
                <w:sz w:val="18"/>
                <w:szCs w:val="18"/>
              </w:rPr>
              <w:t>Zvláštní výstražné zařízení umožňuje reprodukci mluveného slova. Jeho světelná část je provedena v souladu s TP-STS/20-2019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</w:tcPr>
          <w:p w14:paraId="7D2713CE" w14:textId="3EBE4317" w:rsidR="00735B11" w:rsidRPr="00BB7689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AB7656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4F39C995" w14:textId="77777777" w:rsidTr="000D1A31">
        <w:trPr>
          <w:trHeight w:val="406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434EDDDF" w14:textId="0F50E0B7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 w:rsidRPr="00C924CC">
              <w:rPr>
                <w:rFonts w:ascii="Arial" w:hAnsi="Arial" w:cs="Arial"/>
                <w:bCs/>
                <w:color w:val="FFFFFF"/>
                <w:sz w:val="18"/>
                <w:szCs w:val="18"/>
              </w:rPr>
              <w:t>Všechny prvky světelné části zvláštního výstražného zařízení mají čiré kryty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</w:tcPr>
          <w:p w14:paraId="43A294F8" w14:textId="24209556" w:rsidR="00735B11" w:rsidRPr="00BB7689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AB7656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2928049C" w14:textId="77777777" w:rsidTr="000D1A31">
        <w:trPr>
          <w:trHeight w:val="406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1B8975C6" w14:textId="6517A940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 w:rsidRPr="00C924CC">
              <w:rPr>
                <w:rFonts w:ascii="Arial" w:hAnsi="Arial" w:cs="Arial"/>
                <w:bCs/>
                <w:color w:val="FFFFFF"/>
                <w:sz w:val="18"/>
                <w:szCs w:val="18"/>
              </w:rPr>
              <w:t>Světelné zařízení je tvořeno rampou o délce rovnající se nejméně 3/5 šířky střechy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</w:tcPr>
          <w:p w14:paraId="0377E20F" w14:textId="110DBEC4" w:rsidR="00735B11" w:rsidRPr="00BB7689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AB7656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2DA57A27" w14:textId="77777777" w:rsidTr="000D1A31">
        <w:trPr>
          <w:trHeight w:val="406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48EC3B34" w14:textId="181F60A2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 w:rsidRPr="00C924CC">
              <w:rPr>
                <w:rFonts w:ascii="Arial" w:hAnsi="Arial" w:cs="Arial"/>
                <w:bCs/>
                <w:color w:val="FFFFFF"/>
                <w:sz w:val="18"/>
                <w:szCs w:val="18"/>
              </w:rPr>
              <w:t xml:space="preserve">Světelné zařízení vyzařuje dle bodu 11, písm. b) TP-STS/20-2019 v režimu </w:t>
            </w:r>
            <w:proofErr w:type="spellStart"/>
            <w:r w:rsidRPr="00C924CC">
              <w:rPr>
                <w:rFonts w:ascii="Arial" w:hAnsi="Arial" w:cs="Arial"/>
                <w:bCs/>
                <w:color w:val="FFFFFF"/>
                <w:sz w:val="18"/>
                <w:szCs w:val="18"/>
              </w:rPr>
              <w:t>dvojzáblesk</w:t>
            </w:r>
            <w:proofErr w:type="spellEnd"/>
            <w:r w:rsidRPr="00C924CC">
              <w:rPr>
                <w:rFonts w:ascii="Arial" w:hAnsi="Arial" w:cs="Arial"/>
                <w:bCs/>
                <w:color w:val="FFFFFF"/>
                <w:sz w:val="18"/>
                <w:szCs w:val="18"/>
              </w:rPr>
              <w:t xml:space="preserve"> (R65)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</w:tcPr>
          <w:p w14:paraId="29A803C6" w14:textId="575C135C" w:rsidR="00735B11" w:rsidRPr="00BB7689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AB7656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074D0E2C" w14:textId="77777777" w:rsidTr="000D1A31">
        <w:trPr>
          <w:trHeight w:val="406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2627450C" w14:textId="13105BEE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N</w:t>
            </w:r>
            <w:r w:rsidRPr="00C924CC">
              <w:rPr>
                <w:rFonts w:ascii="Arial" w:hAnsi="Arial" w:cs="Arial"/>
                <w:bCs/>
                <w:color w:val="FFFFFF"/>
                <w:sz w:val="18"/>
                <w:szCs w:val="18"/>
              </w:rPr>
              <w:t xml:space="preserve">a přední straně kabiny osádky </w:t>
            </w: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 xml:space="preserve">je </w:t>
            </w:r>
            <w:r w:rsidRPr="00C924CC">
              <w:rPr>
                <w:rFonts w:ascii="Arial" w:hAnsi="Arial" w:cs="Arial"/>
                <w:bCs/>
                <w:color w:val="FFFFFF"/>
                <w:sz w:val="18"/>
                <w:szCs w:val="18"/>
              </w:rPr>
              <w:t>pod předním oknem 1 pár doplňkových svítilen (každá svítilna s nejméně 6 diodami)</w:t>
            </w: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 xml:space="preserve"> se samostatným vypínačem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</w:tcPr>
          <w:p w14:paraId="4B90A66A" w14:textId="025F8612" w:rsidR="00735B11" w:rsidRPr="00BB7689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AB7656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22EA3874" w14:textId="77777777" w:rsidTr="000D1A31">
        <w:trPr>
          <w:trHeight w:val="406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6EBADD59" w14:textId="4A86F2E6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 w:rsidRPr="00C924CC">
              <w:rPr>
                <w:rFonts w:ascii="Arial" w:hAnsi="Arial" w:cs="Arial"/>
                <w:bCs/>
                <w:color w:val="FFFFFF"/>
                <w:sz w:val="18"/>
                <w:szCs w:val="18"/>
              </w:rPr>
              <w:t xml:space="preserve">Všechny světelné části ZVZ </w:t>
            </w:r>
            <w:proofErr w:type="gramStart"/>
            <w:r w:rsidRPr="00C924CC">
              <w:rPr>
                <w:rFonts w:ascii="Arial" w:hAnsi="Arial" w:cs="Arial"/>
                <w:bCs/>
                <w:color w:val="FFFFFF"/>
                <w:sz w:val="18"/>
                <w:szCs w:val="18"/>
              </w:rPr>
              <w:t>jsou  provedeny</w:t>
            </w:r>
            <w:proofErr w:type="gramEnd"/>
            <w:r w:rsidRPr="00C924CC">
              <w:rPr>
                <w:rFonts w:ascii="Arial" w:hAnsi="Arial" w:cs="Arial"/>
                <w:bCs/>
                <w:color w:val="FFFFFF"/>
                <w:sz w:val="18"/>
                <w:szCs w:val="18"/>
              </w:rPr>
              <w:t xml:space="preserve"> pro dvě úrovně svítivosti – DEN/NOC homologace podle EHK 65, třída 2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</w:tcPr>
          <w:p w14:paraId="11CA8F5A" w14:textId="25A70542" w:rsidR="00735B11" w:rsidRPr="00BB7689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AB7656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A30F77" w:rsidRPr="00C207D5" w14:paraId="4CD599A3" w14:textId="77777777" w:rsidTr="000D1A31">
        <w:trPr>
          <w:trHeight w:val="406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2DE4CD9F" w14:textId="3DF78184" w:rsidR="00A30F77" w:rsidRPr="00C924CC" w:rsidRDefault="00A30F77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Reproduktor ZVZ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</w:tcPr>
          <w:p w14:paraId="3DB11093" w14:textId="6D497141" w:rsidR="00A30F77" w:rsidRPr="00AB7656" w:rsidRDefault="00A30F77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AB7656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64F5EDFC" w14:textId="77777777" w:rsidTr="000D1A31">
        <w:trPr>
          <w:trHeight w:val="406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6C236012" w14:textId="0D507005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 w:rsidRPr="00C924CC">
              <w:rPr>
                <w:rFonts w:ascii="Arial" w:hAnsi="Arial" w:cs="Arial"/>
                <w:bCs/>
                <w:color w:val="FFFFFF"/>
                <w:sz w:val="18"/>
                <w:szCs w:val="18"/>
              </w:rPr>
              <w:t>Ovládací prvky ZVZ jsou umístěny v dosahu řidiče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</w:tcPr>
          <w:p w14:paraId="2429718D" w14:textId="1381689C" w:rsidR="00735B11" w:rsidRPr="00BB7689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AB7656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588E1760" w14:textId="77777777" w:rsidTr="00466B64">
        <w:trPr>
          <w:trHeight w:val="406"/>
        </w:trPr>
        <w:tc>
          <w:tcPr>
            <w:tcW w:w="9210" w:type="dxa"/>
            <w:gridSpan w:val="2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41BF0776" w14:textId="6A7CA3D6" w:rsidR="00735B11" w:rsidRPr="00C924CC" w:rsidRDefault="00735B11" w:rsidP="00735B1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924CC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POŽÁRNÍ PŘÍSLUŠENSTVÍ</w:t>
            </w:r>
          </w:p>
        </w:tc>
      </w:tr>
      <w:tr w:rsidR="00735B11" w:rsidRPr="00C207D5" w14:paraId="1956A5D8" w14:textId="77777777" w:rsidTr="000D1A31">
        <w:trPr>
          <w:trHeight w:val="406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10A41528" w14:textId="51A375F7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Nástroj ruční vyprošťovací v počtu 1 ks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</w:tcPr>
          <w:p w14:paraId="01CC654B" w14:textId="741E42A1" w:rsidR="00735B11" w:rsidRPr="00BB7689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AB7656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5FB64549" w14:textId="77777777" w:rsidTr="00B82ED2">
        <w:trPr>
          <w:trHeight w:val="522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3C4BD044" w14:textId="1FF390AE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Nůž (řezák) vyprošťovací, na bezpečnostní pásy v počtu 2 ks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</w:tcPr>
          <w:p w14:paraId="4381A57B" w14:textId="5E7CCBCA" w:rsidR="00735B11" w:rsidRPr="00BB7689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AB7656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28506087" w14:textId="77777777" w:rsidTr="000D1A31">
        <w:trPr>
          <w:trHeight w:val="406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4D70EC19" w14:textId="122FE3F9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Páska vytyčovací, červenobílá, délka 500 m v počtu 1 ks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</w:tcPr>
          <w:p w14:paraId="001E5FDD" w14:textId="4FBE12BD" w:rsidR="00735B11" w:rsidRPr="00BB7689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AB7656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72198825" w14:textId="77777777" w:rsidTr="000D1A31">
        <w:trPr>
          <w:trHeight w:val="406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704E0B47" w14:textId="69D55F49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Prostředky první pomoci podle TP-TS/08-2016 v rozsahu povinné výbavy pro kategorii 2 v počtu 1 ks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</w:tcPr>
          <w:p w14:paraId="7D138D1D" w14:textId="49E1AABC" w:rsidR="00735B11" w:rsidRPr="00BB7689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AB7656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25B82A5D" w14:textId="77777777" w:rsidTr="000D1A31">
        <w:trPr>
          <w:trHeight w:val="406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63CCD7D6" w14:textId="209F2500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P</w:t>
            </w:r>
            <w:r w:rsidRPr="00C924CC">
              <w:rPr>
                <w:rFonts w:ascii="Arial" w:hAnsi="Arial" w:cs="Arial"/>
                <w:bCs/>
                <w:color w:val="FFFFFF"/>
                <w:sz w:val="18"/>
                <w:szCs w:val="18"/>
              </w:rPr>
              <w:t xml:space="preserve">řístroj hasicí CO2, přenosný, s hasicí schopností </w:t>
            </w:r>
            <w:proofErr w:type="gramStart"/>
            <w:r w:rsidRPr="00C924CC">
              <w:rPr>
                <w:rFonts w:ascii="Arial" w:hAnsi="Arial" w:cs="Arial"/>
                <w:bCs/>
                <w:color w:val="FFFFFF"/>
                <w:sz w:val="18"/>
                <w:szCs w:val="18"/>
              </w:rPr>
              <w:t>89B</w:t>
            </w:r>
            <w:proofErr w:type="gramEnd"/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 xml:space="preserve"> v počtu 1 ks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</w:tcPr>
          <w:p w14:paraId="44810C0D" w14:textId="715FD279" w:rsidR="00735B11" w:rsidRPr="00BB7689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AB7656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7FE41478" w14:textId="77777777" w:rsidTr="000D1A31">
        <w:trPr>
          <w:trHeight w:val="406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318C3BFE" w14:textId="09B8354B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P</w:t>
            </w:r>
            <w:r w:rsidRPr="00C924CC">
              <w:rPr>
                <w:rFonts w:ascii="Arial" w:hAnsi="Arial" w:cs="Arial"/>
                <w:bCs/>
                <w:color w:val="FFFFFF"/>
                <w:sz w:val="18"/>
                <w:szCs w:val="18"/>
              </w:rPr>
              <w:t xml:space="preserve">řístroj hasicí práškový, přenosný, s hasicí schopností </w:t>
            </w:r>
            <w:proofErr w:type="gramStart"/>
            <w:r w:rsidRPr="00C924CC">
              <w:rPr>
                <w:rFonts w:ascii="Arial" w:hAnsi="Arial" w:cs="Arial"/>
                <w:bCs/>
                <w:color w:val="FFFFFF"/>
                <w:sz w:val="18"/>
                <w:szCs w:val="18"/>
              </w:rPr>
              <w:t>34A</w:t>
            </w:r>
            <w:proofErr w:type="gramEnd"/>
            <w:r w:rsidRPr="00C924CC">
              <w:rPr>
                <w:rFonts w:ascii="Arial" w:hAnsi="Arial" w:cs="Arial"/>
                <w:bCs/>
                <w:color w:val="FFFFFF"/>
                <w:sz w:val="18"/>
                <w:szCs w:val="18"/>
              </w:rPr>
              <w:t xml:space="preserve"> a zároveň 183B</w:t>
            </w: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 xml:space="preserve"> v počtu 1 ks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</w:tcPr>
          <w:p w14:paraId="6BE65F54" w14:textId="041A668B" w:rsidR="00735B11" w:rsidRPr="00BB7689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AB7656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3FD8AFBE" w14:textId="77777777" w:rsidTr="000D1A31">
        <w:trPr>
          <w:trHeight w:val="406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1740ACCD" w14:textId="12253DE7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R</w:t>
            </w:r>
            <w:r w:rsidRPr="00C924CC">
              <w:rPr>
                <w:rFonts w:ascii="Arial" w:hAnsi="Arial" w:cs="Arial"/>
                <w:bCs/>
                <w:color w:val="FFFFFF"/>
                <w:sz w:val="18"/>
                <w:szCs w:val="18"/>
              </w:rPr>
              <w:t>ukavice lékařské pro jednorázové použití nesterilní, nejméně 100 kusů v balení, materiál nitril, podle ČSN EN 455</w:t>
            </w: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 xml:space="preserve"> v počtu 1 balení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</w:tcPr>
          <w:p w14:paraId="2731E2DB" w14:textId="03DC9C45" w:rsidR="00735B11" w:rsidRPr="00BB7689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AB7656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102A8605" w14:textId="77777777" w:rsidTr="00B82ED2">
        <w:trPr>
          <w:trHeight w:val="873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0793A4F2" w14:textId="1B055B6D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Sv</w:t>
            </w:r>
            <w:r w:rsidRPr="00C924CC">
              <w:rPr>
                <w:rFonts w:ascii="Arial" w:hAnsi="Arial" w:cs="Arial"/>
                <w:bCs/>
                <w:color w:val="FFFFFF"/>
                <w:sz w:val="18"/>
                <w:szCs w:val="18"/>
              </w:rPr>
              <w:t xml:space="preserve">ětlomet požární 12 V, v provedení LED, se světelným tokem nejméně 1300 </w:t>
            </w:r>
            <w:proofErr w:type="spellStart"/>
            <w:r w:rsidRPr="00C924CC">
              <w:rPr>
                <w:rFonts w:ascii="Arial" w:hAnsi="Arial" w:cs="Arial"/>
                <w:bCs/>
                <w:color w:val="FFFFFF"/>
                <w:sz w:val="18"/>
                <w:szCs w:val="18"/>
              </w:rPr>
              <w:t>lm</w:t>
            </w:r>
            <w:proofErr w:type="spellEnd"/>
            <w:r w:rsidRPr="00C924CC">
              <w:rPr>
                <w:rFonts w:ascii="Arial" w:hAnsi="Arial" w:cs="Arial"/>
                <w:bCs/>
                <w:color w:val="FFFFFF"/>
                <w:sz w:val="18"/>
                <w:szCs w:val="18"/>
              </w:rPr>
              <w:t>, IP nejméně 54, s kloubovým magnetickým úchytem a kabelem o délce nejméně 3 m pro napojení na elektroinstalaci DA</w:t>
            </w: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 xml:space="preserve"> v počtu 2 ks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</w:tcPr>
          <w:p w14:paraId="462B8F70" w14:textId="4163B844" w:rsidR="00735B11" w:rsidRPr="00BB7689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AB7656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05DB0CB1" w14:textId="77777777" w:rsidTr="000D1A31">
        <w:trPr>
          <w:trHeight w:val="406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18E9BD9F" w14:textId="1F73BE1B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S</w:t>
            </w:r>
            <w:r w:rsidRPr="00B82ED2">
              <w:rPr>
                <w:rFonts w:ascii="Arial" w:hAnsi="Arial" w:cs="Arial"/>
                <w:bCs/>
                <w:color w:val="FFFFFF"/>
                <w:sz w:val="18"/>
                <w:szCs w:val="18"/>
              </w:rPr>
              <w:t>vítilna ruční akumulátorová s dobíjecím akumulátorem v provedení LED, ATEX, voděodolná, nárazuvzdorná</w:t>
            </w: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 xml:space="preserve"> v počtu 2 ks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</w:tcPr>
          <w:p w14:paraId="5A1C2C44" w14:textId="29A0E132" w:rsidR="00735B11" w:rsidRPr="00BB7689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AB7656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3E9F3648" w14:textId="77777777" w:rsidTr="00633BF4">
        <w:trPr>
          <w:trHeight w:val="406"/>
        </w:trPr>
        <w:tc>
          <w:tcPr>
            <w:tcW w:w="9210" w:type="dxa"/>
            <w:gridSpan w:val="2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6A89AC2D" w14:textId="33C3AA22" w:rsidR="00735B11" w:rsidRPr="00B82ED2" w:rsidRDefault="00735B11" w:rsidP="00735B1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B82ED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OSTATNÍ</w:t>
            </w:r>
          </w:p>
        </w:tc>
      </w:tr>
      <w:tr w:rsidR="00735B11" w:rsidRPr="00C207D5" w14:paraId="3276E24B" w14:textId="77777777" w:rsidTr="00E91113">
        <w:trPr>
          <w:trHeight w:val="2571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2A8D90CC" w14:textId="01DB3E7C" w:rsidR="00735B11" w:rsidRPr="00E91113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 w:rsidRPr="00E91113">
              <w:rPr>
                <w:rFonts w:ascii="Arial" w:hAnsi="Arial" w:cs="Arial"/>
                <w:bCs/>
                <w:color w:val="FFFFFF"/>
                <w:sz w:val="18"/>
                <w:szCs w:val="18"/>
              </w:rPr>
              <w:lastRenderedPageBreak/>
              <w:t>DA splňuje technické podmínky stanovené:</w:t>
            </w:r>
          </w:p>
          <w:p w14:paraId="13F89B82" w14:textId="798C67D9" w:rsidR="00735B11" w:rsidRPr="00E91113" w:rsidRDefault="00735B11" w:rsidP="00735B11">
            <w:pPr>
              <w:numPr>
                <w:ilvl w:val="0"/>
                <w:numId w:val="9"/>
              </w:numPr>
              <w:ind w:left="426"/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 w:rsidRPr="00E91113">
              <w:rPr>
                <w:rFonts w:ascii="Arial" w:hAnsi="Arial" w:cs="Arial"/>
                <w:bCs/>
                <w:color w:val="FFFFFF"/>
                <w:sz w:val="18"/>
                <w:szCs w:val="18"/>
              </w:rPr>
              <w:t>předpisy pro provoz vozidel na pozemních komunikacích v ČR a veškeré povinné údaje k provedení a vybavení DA včetně výjimek, které jsou uvedeny v dokumentaci nezbytné pro registraci vozidla,</w:t>
            </w:r>
          </w:p>
          <w:p w14:paraId="437282F3" w14:textId="5915B7CB" w:rsidR="00735B11" w:rsidRPr="00E91113" w:rsidRDefault="00735B11" w:rsidP="00735B11">
            <w:pPr>
              <w:numPr>
                <w:ilvl w:val="0"/>
                <w:numId w:val="9"/>
              </w:numPr>
              <w:ind w:left="426"/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 w:rsidRPr="00E91113">
              <w:rPr>
                <w:rFonts w:ascii="Arial" w:hAnsi="Arial" w:cs="Arial"/>
                <w:bCs/>
                <w:color w:val="FFFFFF"/>
                <w:sz w:val="18"/>
                <w:szCs w:val="18"/>
              </w:rPr>
              <w:t>vyhláškou č. 35/2007 Sb., o technických podmínkách požární techniky, ve znění pozdějších předpisů,</w:t>
            </w:r>
          </w:p>
          <w:p w14:paraId="378182E6" w14:textId="2F8A9FA4" w:rsidR="00735B11" w:rsidRPr="009A7E49" w:rsidRDefault="00735B11" w:rsidP="00735B11">
            <w:pPr>
              <w:numPr>
                <w:ilvl w:val="0"/>
                <w:numId w:val="9"/>
              </w:numPr>
              <w:ind w:left="426"/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 w:rsidRPr="00E91113">
              <w:rPr>
                <w:rFonts w:ascii="Arial" w:hAnsi="Arial" w:cs="Arial"/>
                <w:bCs/>
                <w:color w:val="FFFFFF"/>
                <w:sz w:val="18"/>
                <w:szCs w:val="18"/>
              </w:rPr>
              <w:t>vyhláškou č. 247/2001 Sb., o organizaci a činnosti jednotek požární ochrany ve znění pozdějších předpisů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  <w:vAlign w:val="center"/>
          </w:tcPr>
          <w:p w14:paraId="7E879548" w14:textId="77777777" w:rsidR="00735B11" w:rsidRPr="00C207D5" w:rsidRDefault="00735B11" w:rsidP="00735B11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646B4A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19423972" w14:textId="77777777" w:rsidTr="00E91113">
        <w:trPr>
          <w:trHeight w:val="788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44ECF0CF" w14:textId="1F5CA5A3" w:rsidR="00735B11" w:rsidRPr="009A7E49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 w:rsidRPr="00E91113">
              <w:rPr>
                <w:rFonts w:ascii="Arial" w:hAnsi="Arial" w:cs="Arial"/>
                <w:bCs/>
                <w:color w:val="FFFFFF"/>
                <w:sz w:val="18"/>
                <w:szCs w:val="18"/>
              </w:rPr>
              <w:t>Všechny položky požárního příslušenství a všechna zařízení použita pro montáž do DA splňují obecně stanovené bezpečnostní předpisy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  <w:vAlign w:val="center"/>
          </w:tcPr>
          <w:p w14:paraId="50DF1555" w14:textId="4079CC27" w:rsidR="00735B11" w:rsidRPr="00F94FD1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646B4A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13BF783D" w14:textId="77777777" w:rsidTr="009A7E49"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15D429E5" w14:textId="77777777" w:rsidR="00735B11" w:rsidRPr="009A7E49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</w:p>
          <w:p w14:paraId="0757F715" w14:textId="77777777" w:rsidR="00735B11" w:rsidRPr="009A7E49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 w:rsidRPr="009A7E49">
              <w:rPr>
                <w:rFonts w:ascii="Arial" w:hAnsi="Arial" w:cs="Arial"/>
                <w:bCs/>
                <w:color w:val="FFFFFF"/>
                <w:sz w:val="18"/>
                <w:szCs w:val="18"/>
              </w:rPr>
              <w:t>Záruční doba</w:t>
            </w:r>
          </w:p>
          <w:p w14:paraId="54AE9FA5" w14:textId="77777777" w:rsidR="00735B11" w:rsidRPr="009A7E49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  <w:vAlign w:val="center"/>
          </w:tcPr>
          <w:p w14:paraId="4A2F4D90" w14:textId="7B100007" w:rsidR="00735B11" w:rsidRPr="00C207D5" w:rsidRDefault="00735B11" w:rsidP="00735B11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F94FD1">
              <w:rPr>
                <w:rFonts w:ascii="Arial" w:hAnsi="Arial" w:cs="Arial"/>
                <w:sz w:val="18"/>
                <w:szCs w:val="18"/>
              </w:rPr>
              <w:t>24 měsíců</w:t>
            </w:r>
          </w:p>
        </w:tc>
      </w:tr>
      <w:tr w:rsidR="00735B11" w:rsidRPr="00C207D5" w14:paraId="6711EE45" w14:textId="77777777" w:rsidTr="009A7E49">
        <w:tc>
          <w:tcPr>
            <w:tcW w:w="4605" w:type="dxa"/>
            <w:tcBorders>
              <w:left w:val="single" w:sz="18" w:space="0" w:color="595959"/>
              <w:bottom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3374775B" w14:textId="77777777" w:rsidR="00735B11" w:rsidRDefault="00735B11" w:rsidP="00735B11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  <w:p w14:paraId="1613A492" w14:textId="5E95CB05" w:rsidR="00735B11" w:rsidRDefault="00735B11" w:rsidP="00735B11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Způsob prokázání*</w:t>
            </w:r>
          </w:p>
          <w:p w14:paraId="0A9D2599" w14:textId="77777777" w:rsidR="00735B11" w:rsidRPr="00C207D5" w:rsidRDefault="00735B11" w:rsidP="00735B11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4605" w:type="dxa"/>
            <w:tcBorders>
              <w:left w:val="single" w:sz="18" w:space="0" w:color="595959"/>
              <w:bottom w:val="single" w:sz="18" w:space="0" w:color="595959"/>
              <w:right w:val="single" w:sz="18" w:space="0" w:color="595959"/>
            </w:tcBorders>
            <w:shd w:val="clear" w:color="auto" w:fill="6E7C85"/>
          </w:tcPr>
          <w:p w14:paraId="49B806AB" w14:textId="77777777" w:rsidR="00735B11" w:rsidRDefault="00735B11" w:rsidP="00735B11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  <w:p w14:paraId="33E4AEC8" w14:textId="77777777" w:rsidR="00735B11" w:rsidRPr="009A7E49" w:rsidRDefault="00735B11" w:rsidP="00735B11">
            <w:pPr>
              <w:rPr>
                <w:rFonts w:ascii="Arial" w:hAnsi="Arial" w:cs="Arial"/>
                <w:color w:val="FFFFFF" w:themeColor="background1"/>
              </w:rPr>
            </w:pPr>
            <w:r w:rsidRPr="009A7E4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Technický list a katalogový list produktu</w:t>
            </w:r>
          </w:p>
        </w:tc>
      </w:tr>
      <w:bookmarkEnd w:id="1"/>
    </w:tbl>
    <w:p w14:paraId="532D5E8A" w14:textId="77777777" w:rsidR="00E9529E" w:rsidRDefault="00E9529E" w:rsidP="00E9529E">
      <w:pPr>
        <w:spacing w:line="360" w:lineRule="auto"/>
        <w:jc w:val="both"/>
        <w:outlineLvl w:val="0"/>
        <w:rPr>
          <w:rFonts w:ascii="Arial" w:hAnsi="Arial" w:cs="Arial"/>
          <w:i/>
          <w:iCs/>
          <w:sz w:val="18"/>
          <w:szCs w:val="18"/>
        </w:rPr>
      </w:pPr>
    </w:p>
    <w:p w14:paraId="35A90CB8" w14:textId="566383CF" w:rsidR="00E9529E" w:rsidRDefault="00E9529E" w:rsidP="00E9529E">
      <w:pPr>
        <w:spacing w:line="360" w:lineRule="auto"/>
        <w:jc w:val="both"/>
        <w:outlineLvl w:val="0"/>
        <w:rPr>
          <w:rFonts w:ascii="Arial" w:hAnsi="Arial" w:cs="Arial"/>
          <w:i/>
          <w:iCs/>
          <w:sz w:val="18"/>
          <w:szCs w:val="18"/>
        </w:rPr>
      </w:pPr>
      <w:r w:rsidRPr="00061F64">
        <w:rPr>
          <w:rFonts w:ascii="Arial" w:hAnsi="Arial" w:cs="Arial"/>
          <w:i/>
          <w:iCs/>
          <w:sz w:val="18"/>
          <w:szCs w:val="18"/>
        </w:rPr>
        <w:t>* Z předložených technických listů a katalogových listů produktu</w:t>
      </w:r>
      <w:r w:rsidRPr="00061F64">
        <w:rPr>
          <w:rFonts w:ascii="Arial" w:hAnsi="Arial" w:cs="Arial"/>
          <w:b/>
          <w:bCs/>
          <w:i/>
          <w:iCs/>
          <w:sz w:val="18"/>
          <w:szCs w:val="18"/>
        </w:rPr>
        <w:t xml:space="preserve"> musí být patrno splnění všech</w:t>
      </w:r>
      <w:r w:rsidRPr="00061F64">
        <w:rPr>
          <w:rFonts w:ascii="Arial" w:hAnsi="Arial" w:cs="Arial"/>
          <w:i/>
          <w:iCs/>
          <w:sz w:val="18"/>
          <w:szCs w:val="18"/>
        </w:rPr>
        <w:t xml:space="preserve"> výše uvedených technických či provozních parametrů</w:t>
      </w:r>
      <w:r>
        <w:rPr>
          <w:rFonts w:ascii="Arial" w:hAnsi="Arial" w:cs="Arial"/>
          <w:i/>
          <w:iCs/>
          <w:sz w:val="18"/>
          <w:szCs w:val="18"/>
        </w:rPr>
        <w:t>.</w:t>
      </w:r>
    </w:p>
    <w:p w14:paraId="6281F71C" w14:textId="79271032" w:rsidR="009A7E49" w:rsidRPr="00061F64" w:rsidRDefault="009A7E49" w:rsidP="00C924CC">
      <w:pPr>
        <w:spacing w:line="360" w:lineRule="auto"/>
        <w:jc w:val="both"/>
        <w:outlineLvl w:val="0"/>
        <w:rPr>
          <w:rFonts w:ascii="Arial" w:hAnsi="Arial" w:cs="Arial"/>
          <w:i/>
          <w:iCs/>
          <w:sz w:val="18"/>
          <w:szCs w:val="18"/>
        </w:rPr>
      </w:pPr>
    </w:p>
    <w:p w14:paraId="2EF1E43C" w14:textId="77777777" w:rsidR="00CC26A6" w:rsidRPr="00C207D5" w:rsidRDefault="00CC26A6" w:rsidP="0059000D">
      <w:pPr>
        <w:rPr>
          <w:rFonts w:ascii="Arial" w:hAnsi="Arial"/>
          <w:sz w:val="18"/>
          <w:szCs w:val="18"/>
        </w:rPr>
      </w:pPr>
    </w:p>
    <w:p w14:paraId="10CD9D54" w14:textId="77777777" w:rsidR="00CC26A6" w:rsidRPr="00C207D5" w:rsidRDefault="00CC26A6" w:rsidP="0059000D">
      <w:pPr>
        <w:rPr>
          <w:rFonts w:ascii="Arial" w:hAnsi="Arial"/>
          <w:sz w:val="18"/>
          <w:szCs w:val="18"/>
        </w:rPr>
      </w:pPr>
    </w:p>
    <w:p w14:paraId="3B195697" w14:textId="77777777" w:rsidR="00CC26A6" w:rsidRPr="00C207D5" w:rsidRDefault="00CC26A6" w:rsidP="0059000D">
      <w:pPr>
        <w:rPr>
          <w:rFonts w:ascii="Arial" w:hAnsi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3857"/>
      </w:tblGrid>
      <w:tr w:rsidR="00CC26A6" w:rsidRPr="00C207D5" w14:paraId="342B544B" w14:textId="77777777" w:rsidTr="00174B7F">
        <w:tc>
          <w:tcPr>
            <w:tcW w:w="5353" w:type="dxa"/>
            <w:shd w:val="clear" w:color="auto" w:fill="auto"/>
          </w:tcPr>
          <w:p w14:paraId="561BA5BD" w14:textId="77777777" w:rsidR="00CC26A6" w:rsidRPr="00C207D5" w:rsidRDefault="00CC26A6" w:rsidP="00C038F5">
            <w:pPr>
              <w:tabs>
                <w:tab w:val="left" w:pos="2520"/>
              </w:tabs>
              <w:spacing w:before="24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207D5">
              <w:rPr>
                <w:rFonts w:ascii="Arial" w:hAnsi="Arial" w:cs="Arial"/>
                <w:sz w:val="18"/>
                <w:szCs w:val="18"/>
              </w:rPr>
              <w:t>V </w:t>
            </w:r>
            <w:r w:rsidRPr="00C207D5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  <w:r w:rsidRPr="00C207D5">
              <w:rPr>
                <w:rFonts w:ascii="Arial" w:hAnsi="Arial" w:cs="Arial"/>
                <w:sz w:val="18"/>
                <w:szCs w:val="18"/>
              </w:rPr>
              <w:t xml:space="preserve"> dne </w:t>
            </w:r>
            <w:r w:rsidRPr="00C207D5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</w:p>
        </w:tc>
        <w:tc>
          <w:tcPr>
            <w:tcW w:w="3857" w:type="dxa"/>
            <w:tcBorders>
              <w:bottom w:val="dotted" w:sz="4" w:space="0" w:color="auto"/>
            </w:tcBorders>
            <w:shd w:val="clear" w:color="auto" w:fill="auto"/>
          </w:tcPr>
          <w:p w14:paraId="7DB2170D" w14:textId="77777777" w:rsidR="00CC26A6" w:rsidRPr="00C207D5" w:rsidRDefault="00CC26A6" w:rsidP="00174B7F">
            <w:pPr>
              <w:tabs>
                <w:tab w:val="left" w:pos="2520"/>
              </w:tabs>
              <w:spacing w:before="24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C26A6" w:rsidRPr="00C207D5" w14:paraId="1E948A9E" w14:textId="77777777" w:rsidTr="00174B7F">
        <w:tc>
          <w:tcPr>
            <w:tcW w:w="5353" w:type="dxa"/>
            <w:shd w:val="clear" w:color="auto" w:fill="auto"/>
          </w:tcPr>
          <w:p w14:paraId="7D4DA3C6" w14:textId="77777777" w:rsidR="00CC26A6" w:rsidRPr="00C207D5" w:rsidRDefault="00CC26A6" w:rsidP="00174B7F">
            <w:pPr>
              <w:tabs>
                <w:tab w:val="left" w:pos="2520"/>
              </w:tabs>
              <w:spacing w:before="240"/>
              <w:jc w:val="both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857" w:type="dxa"/>
            <w:tcBorders>
              <w:top w:val="dotted" w:sz="4" w:space="0" w:color="auto"/>
            </w:tcBorders>
            <w:shd w:val="clear" w:color="auto" w:fill="auto"/>
          </w:tcPr>
          <w:p w14:paraId="2690DDAA" w14:textId="77777777" w:rsidR="00CC26A6" w:rsidRPr="00C207D5" w:rsidRDefault="00CC26A6" w:rsidP="00174B7F">
            <w:pPr>
              <w:tabs>
                <w:tab w:val="left" w:pos="2520"/>
              </w:tabs>
              <w:spacing w:before="240"/>
              <w:jc w:val="right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C207D5">
              <w:rPr>
                <w:rFonts w:ascii="Arial" w:hAnsi="Arial" w:cs="Arial"/>
                <w:sz w:val="18"/>
                <w:szCs w:val="18"/>
              </w:rPr>
              <w:t>razítko a podpis oprávněné osoby dodavatele</w:t>
            </w:r>
          </w:p>
        </w:tc>
      </w:tr>
    </w:tbl>
    <w:p w14:paraId="43968A4B" w14:textId="77777777" w:rsidR="00CC26A6" w:rsidRDefault="00CC26A6" w:rsidP="0059000D">
      <w:pPr>
        <w:rPr>
          <w:rFonts w:ascii="Arial" w:hAnsi="Arial"/>
          <w:sz w:val="18"/>
          <w:szCs w:val="18"/>
        </w:rPr>
        <w:sectPr w:rsidR="00CC26A6" w:rsidSect="00646B4A">
          <w:headerReference w:type="default" r:id="rId8"/>
          <w:headerReference w:type="first" r:id="rId9"/>
          <w:pgSz w:w="11906" w:h="16838" w:code="9"/>
          <w:pgMar w:top="1077" w:right="1418" w:bottom="1276" w:left="1418" w:header="992" w:footer="709" w:gutter="0"/>
          <w:pgNumType w:start="1"/>
          <w:cols w:space="708"/>
          <w:titlePg/>
          <w:docGrid w:linePitch="360"/>
        </w:sectPr>
      </w:pPr>
    </w:p>
    <w:p w14:paraId="0144303F" w14:textId="77777777" w:rsidR="00CC26A6" w:rsidRPr="00C207D5" w:rsidRDefault="00CC26A6" w:rsidP="0059000D">
      <w:pPr>
        <w:rPr>
          <w:rFonts w:ascii="Arial" w:hAnsi="Arial"/>
          <w:sz w:val="18"/>
          <w:szCs w:val="18"/>
        </w:rPr>
      </w:pPr>
    </w:p>
    <w:sectPr w:rsidR="00CC26A6" w:rsidRPr="00C207D5" w:rsidSect="00CC26A6">
      <w:headerReference w:type="default" r:id="rId10"/>
      <w:headerReference w:type="first" r:id="rId11"/>
      <w:footerReference w:type="first" r:id="rId12"/>
      <w:type w:val="continuous"/>
      <w:pgSz w:w="11906" w:h="16838" w:code="9"/>
      <w:pgMar w:top="1077" w:right="1418" w:bottom="902" w:left="1418" w:header="99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792DB1" w14:textId="77777777" w:rsidR="00A218EC" w:rsidRDefault="00A218EC">
      <w:r>
        <w:separator/>
      </w:r>
    </w:p>
  </w:endnote>
  <w:endnote w:type="continuationSeparator" w:id="0">
    <w:p w14:paraId="31B7EC53" w14:textId="77777777" w:rsidR="00A218EC" w:rsidRDefault="00A21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5F492A" w14:textId="77777777" w:rsidR="0059000D" w:rsidRPr="007A6118" w:rsidRDefault="0059000D" w:rsidP="0059000D">
    <w:pPr>
      <w:tabs>
        <w:tab w:val="left" w:pos="2268"/>
        <w:tab w:val="left" w:pos="2552"/>
        <w:tab w:val="center" w:pos="7740"/>
      </w:tabs>
      <w:spacing w:line="360" w:lineRule="auto"/>
      <w:rPr>
        <w:rFonts w:ascii="Arial" w:hAnsi="Arial"/>
        <w:sz w:val="16"/>
        <w:szCs w:val="16"/>
      </w:rPr>
    </w:pPr>
    <w:proofErr w:type="gramStart"/>
    <w:r w:rsidRPr="007A6118">
      <w:rPr>
        <w:rFonts w:ascii="Arial" w:hAnsi="Arial"/>
        <w:sz w:val="16"/>
        <w:szCs w:val="16"/>
      </w:rPr>
      <w:t xml:space="preserve">Poznámka: </w:t>
    </w:r>
    <w:r>
      <w:rPr>
        <w:rFonts w:ascii="Arial" w:hAnsi="Arial"/>
        <w:sz w:val="16"/>
        <w:szCs w:val="16"/>
      </w:rPr>
      <w:t xml:space="preserve"> </w:t>
    </w:r>
    <w:r w:rsidRPr="007A6118">
      <w:rPr>
        <w:rFonts w:ascii="Arial" w:hAnsi="Arial"/>
        <w:sz w:val="16"/>
        <w:szCs w:val="16"/>
      </w:rPr>
      <w:t>Dodavatel</w:t>
    </w:r>
    <w:proofErr w:type="gramEnd"/>
    <w:r w:rsidRPr="007A6118">
      <w:rPr>
        <w:rFonts w:ascii="Arial" w:hAnsi="Arial"/>
        <w:sz w:val="16"/>
        <w:szCs w:val="16"/>
      </w:rPr>
      <w:t xml:space="preserve"> předloží tento formulář tolikrát, kolikrát je třeba.</w:t>
    </w:r>
  </w:p>
  <w:p w14:paraId="6386BC3A" w14:textId="77777777" w:rsidR="0059000D" w:rsidRDefault="005900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FBA1ED" w14:textId="77777777" w:rsidR="00A218EC" w:rsidRDefault="00A218EC">
      <w:r>
        <w:separator/>
      </w:r>
    </w:p>
  </w:footnote>
  <w:footnote w:type="continuationSeparator" w:id="0">
    <w:p w14:paraId="39109C9B" w14:textId="77777777" w:rsidR="00A218EC" w:rsidRDefault="00A218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9210"/>
    </w:tblGrid>
    <w:tr w:rsidR="00F94FD1" w:rsidRPr="00DC00CD" w14:paraId="585C2D78" w14:textId="77777777" w:rsidTr="00174B7F">
      <w:tc>
        <w:tcPr>
          <w:tcW w:w="9210" w:type="dxa"/>
          <w:shd w:val="clear" w:color="auto" w:fill="6E7C85"/>
        </w:tcPr>
        <w:p w14:paraId="57E49594" w14:textId="77777777" w:rsidR="00F94FD1" w:rsidRDefault="00F94FD1" w:rsidP="00F94FD1">
          <w:pPr>
            <w:spacing w:line="360" w:lineRule="auto"/>
            <w:jc w:val="center"/>
            <w:rPr>
              <w:rFonts w:ascii="Arial" w:hAnsi="Arial"/>
              <w:b/>
              <w:color w:val="FFFFFF"/>
              <w:sz w:val="32"/>
              <w:szCs w:val="22"/>
            </w:rPr>
          </w:pPr>
          <w:r w:rsidRPr="00EA735C">
            <w:rPr>
              <w:rFonts w:ascii="Arial" w:hAnsi="Arial"/>
              <w:b/>
              <w:color w:val="FFFFFF"/>
              <w:sz w:val="32"/>
              <w:szCs w:val="22"/>
            </w:rPr>
            <w:t>TECHNICKÁ SPECIFIKACE</w:t>
          </w:r>
          <w:r>
            <w:rPr>
              <w:rFonts w:ascii="Arial" w:hAnsi="Arial"/>
              <w:b/>
              <w:color w:val="FFFFFF"/>
              <w:sz w:val="32"/>
              <w:szCs w:val="22"/>
            </w:rPr>
            <w:t xml:space="preserve"> DODÁVKY</w:t>
          </w:r>
        </w:p>
        <w:p w14:paraId="358F5FD5" w14:textId="774B3B69" w:rsidR="00841C7D" w:rsidRPr="00DC00CD" w:rsidRDefault="00841C7D" w:rsidP="00F94FD1">
          <w:pPr>
            <w:spacing w:line="360" w:lineRule="auto"/>
            <w:jc w:val="center"/>
            <w:rPr>
              <w:rFonts w:ascii="Arial" w:hAnsi="Arial"/>
              <w:b/>
              <w:color w:val="FFFFFF"/>
              <w:sz w:val="32"/>
              <w:szCs w:val="22"/>
            </w:rPr>
          </w:pPr>
          <w:r>
            <w:rPr>
              <w:rFonts w:ascii="Arial" w:hAnsi="Arial"/>
              <w:b/>
              <w:color w:val="FFFFFF"/>
              <w:sz w:val="32"/>
              <w:szCs w:val="22"/>
            </w:rPr>
            <w:t>VE ZNĚNÍ VYSVĚTLENÍ ZD Č.1</w:t>
          </w:r>
        </w:p>
      </w:tc>
    </w:tr>
  </w:tbl>
  <w:p w14:paraId="63492C2F" w14:textId="77777777" w:rsidR="00CC26A6" w:rsidRPr="006B3976" w:rsidRDefault="00CC26A6" w:rsidP="0059000D">
    <w:pPr>
      <w:spacing w:line="360" w:lineRule="auto"/>
      <w:rPr>
        <w:cap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2235"/>
      <w:gridCol w:w="2370"/>
      <w:gridCol w:w="4605"/>
    </w:tblGrid>
    <w:tr w:rsidR="00CC26A6" w:rsidRPr="00DC00CD" w14:paraId="096D75B0" w14:textId="77777777" w:rsidTr="00174B7F">
      <w:tc>
        <w:tcPr>
          <w:tcW w:w="9210" w:type="dxa"/>
          <w:gridSpan w:val="3"/>
          <w:shd w:val="clear" w:color="auto" w:fill="6E7C85"/>
        </w:tcPr>
        <w:p w14:paraId="33A6AA27" w14:textId="77777777" w:rsidR="00CC26A6" w:rsidRDefault="00EA735C" w:rsidP="00174B7F">
          <w:pPr>
            <w:spacing w:line="360" w:lineRule="auto"/>
            <w:jc w:val="center"/>
            <w:rPr>
              <w:rFonts w:ascii="Arial" w:hAnsi="Arial"/>
              <w:b/>
              <w:color w:val="FFFFFF"/>
              <w:sz w:val="32"/>
              <w:szCs w:val="22"/>
            </w:rPr>
          </w:pPr>
          <w:r w:rsidRPr="00EA735C">
            <w:rPr>
              <w:rFonts w:ascii="Arial" w:hAnsi="Arial"/>
              <w:b/>
              <w:color w:val="FFFFFF"/>
              <w:sz w:val="32"/>
              <w:szCs w:val="22"/>
            </w:rPr>
            <w:t>TECHNICKÁ SPECIFIKACE</w:t>
          </w:r>
          <w:r>
            <w:rPr>
              <w:rFonts w:ascii="Arial" w:hAnsi="Arial"/>
              <w:b/>
              <w:color w:val="FFFFFF"/>
              <w:sz w:val="32"/>
              <w:szCs w:val="22"/>
            </w:rPr>
            <w:t xml:space="preserve"> DODÁVKY</w:t>
          </w:r>
        </w:p>
        <w:p w14:paraId="35228C4F" w14:textId="4DAE5370" w:rsidR="00841C7D" w:rsidRPr="00DC00CD" w:rsidRDefault="00841C7D" w:rsidP="00174B7F">
          <w:pPr>
            <w:spacing w:line="360" w:lineRule="auto"/>
            <w:jc w:val="center"/>
            <w:rPr>
              <w:rFonts w:ascii="Arial" w:hAnsi="Arial"/>
              <w:b/>
              <w:color w:val="FFFFFF"/>
              <w:sz w:val="32"/>
              <w:szCs w:val="22"/>
            </w:rPr>
          </w:pPr>
          <w:r>
            <w:rPr>
              <w:rFonts w:ascii="Arial" w:hAnsi="Arial"/>
              <w:b/>
              <w:color w:val="FFFFFF"/>
              <w:sz w:val="32"/>
              <w:szCs w:val="22"/>
            </w:rPr>
            <w:t>VE ZNĚNÍ VYSVĚTLENÍ ZD Č.1</w:t>
          </w:r>
        </w:p>
      </w:tc>
    </w:tr>
    <w:tr w:rsidR="00CC26A6" w:rsidRPr="00DC00CD" w14:paraId="7AEF3C73" w14:textId="77777777" w:rsidTr="00174B7F">
      <w:tc>
        <w:tcPr>
          <w:tcW w:w="4605" w:type="dxa"/>
          <w:gridSpan w:val="2"/>
          <w:shd w:val="clear" w:color="auto" w:fill="auto"/>
        </w:tcPr>
        <w:p w14:paraId="4748A340" w14:textId="77777777" w:rsidR="00CC26A6" w:rsidRPr="00DC00CD" w:rsidRDefault="00CC26A6" w:rsidP="00174B7F">
          <w:pPr>
            <w:spacing w:line="360" w:lineRule="auto"/>
            <w:jc w:val="center"/>
            <w:rPr>
              <w:rFonts w:ascii="Arial" w:hAnsi="Arial"/>
              <w:b/>
              <w:sz w:val="22"/>
              <w:szCs w:val="22"/>
            </w:rPr>
          </w:pPr>
        </w:p>
      </w:tc>
      <w:tc>
        <w:tcPr>
          <w:tcW w:w="4605" w:type="dxa"/>
          <w:shd w:val="clear" w:color="auto" w:fill="auto"/>
        </w:tcPr>
        <w:p w14:paraId="48AB9E93" w14:textId="77777777" w:rsidR="00CC26A6" w:rsidRPr="00DC00CD" w:rsidRDefault="00CC26A6" w:rsidP="00174B7F">
          <w:pPr>
            <w:spacing w:line="360" w:lineRule="auto"/>
            <w:jc w:val="center"/>
            <w:rPr>
              <w:rFonts w:ascii="Arial" w:hAnsi="Arial"/>
              <w:b/>
              <w:sz w:val="22"/>
              <w:szCs w:val="22"/>
            </w:rPr>
          </w:pPr>
        </w:p>
      </w:tc>
    </w:tr>
    <w:tr w:rsidR="00A4265D" w:rsidRPr="00AB30A0" w14:paraId="71B4B25A" w14:textId="77777777" w:rsidTr="00174B7F">
      <w:tc>
        <w:tcPr>
          <w:tcW w:w="2235" w:type="dxa"/>
          <w:shd w:val="clear" w:color="auto" w:fill="auto"/>
        </w:tcPr>
        <w:p w14:paraId="46EEF9D1" w14:textId="77777777" w:rsidR="00A4265D" w:rsidRPr="00AB30A0" w:rsidRDefault="00A4265D" w:rsidP="00A4265D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Název veřejné zakázky:</w:t>
          </w:r>
        </w:p>
      </w:tc>
      <w:tc>
        <w:tcPr>
          <w:tcW w:w="6975" w:type="dxa"/>
          <w:gridSpan w:val="2"/>
          <w:shd w:val="clear" w:color="auto" w:fill="auto"/>
        </w:tcPr>
        <w:p w14:paraId="58F2B272" w14:textId="4D30FD5B" w:rsidR="00A4265D" w:rsidRPr="00AB30A0" w:rsidRDefault="004920F3" w:rsidP="00A4265D">
          <w:pPr>
            <w:spacing w:line="360" w:lineRule="auto"/>
            <w:rPr>
              <w:rFonts w:ascii="Arial" w:hAnsi="Arial"/>
              <w:b/>
              <w:color w:val="000000"/>
              <w:sz w:val="18"/>
              <w:szCs w:val="22"/>
            </w:rPr>
          </w:pPr>
          <w:r w:rsidRPr="004920F3">
            <w:rPr>
              <w:rFonts w:ascii="Arial" w:hAnsi="Arial"/>
              <w:b/>
              <w:noProof/>
              <w:sz w:val="18"/>
              <w:szCs w:val="18"/>
            </w:rPr>
            <w:t>Pořízení dopravního automobilu pro JSDH Vícov</w:t>
          </w:r>
        </w:p>
      </w:tc>
    </w:tr>
    <w:tr w:rsidR="00A4265D" w:rsidRPr="00AB30A0" w14:paraId="53E1D5AB" w14:textId="77777777" w:rsidTr="00174B7F">
      <w:tc>
        <w:tcPr>
          <w:tcW w:w="2235" w:type="dxa"/>
          <w:shd w:val="clear" w:color="auto" w:fill="auto"/>
        </w:tcPr>
        <w:p w14:paraId="3C2B18F6" w14:textId="77777777" w:rsidR="00A4265D" w:rsidRPr="00AB30A0" w:rsidRDefault="00A4265D" w:rsidP="00A4265D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Druh veřejné zakázky:</w:t>
          </w:r>
        </w:p>
      </w:tc>
      <w:tc>
        <w:tcPr>
          <w:tcW w:w="6975" w:type="dxa"/>
          <w:gridSpan w:val="2"/>
          <w:shd w:val="clear" w:color="auto" w:fill="auto"/>
        </w:tcPr>
        <w:p w14:paraId="5C696F5B" w14:textId="22276459" w:rsidR="00A4265D" w:rsidRPr="00AB30A0" w:rsidRDefault="00A4265D" w:rsidP="00A4265D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355CC5">
            <w:rPr>
              <w:rFonts w:ascii="Arial" w:hAnsi="Arial"/>
              <w:noProof/>
              <w:color w:val="000000"/>
              <w:sz w:val="18"/>
              <w:szCs w:val="22"/>
            </w:rPr>
            <w:t>veřejná zakázka na dodávky</w:t>
          </w:r>
        </w:p>
      </w:tc>
    </w:tr>
    <w:tr w:rsidR="00A4265D" w:rsidRPr="00AB30A0" w14:paraId="04881AB6" w14:textId="77777777" w:rsidTr="00174B7F">
      <w:tc>
        <w:tcPr>
          <w:tcW w:w="2235" w:type="dxa"/>
          <w:shd w:val="clear" w:color="auto" w:fill="auto"/>
        </w:tcPr>
        <w:p w14:paraId="19CED245" w14:textId="77777777" w:rsidR="00A4265D" w:rsidRPr="00AB30A0" w:rsidRDefault="00A4265D" w:rsidP="00A4265D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Režim veřejné zakázky:</w:t>
          </w:r>
        </w:p>
      </w:tc>
      <w:tc>
        <w:tcPr>
          <w:tcW w:w="6975" w:type="dxa"/>
          <w:gridSpan w:val="2"/>
          <w:shd w:val="clear" w:color="auto" w:fill="auto"/>
        </w:tcPr>
        <w:p w14:paraId="2E65700B" w14:textId="2169799C" w:rsidR="00A4265D" w:rsidRPr="00AB30A0" w:rsidRDefault="004920F3" w:rsidP="00A4265D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4920F3">
            <w:rPr>
              <w:rFonts w:ascii="Arial" w:hAnsi="Arial" w:cs="Arial"/>
              <w:noProof/>
              <w:sz w:val="18"/>
              <w:szCs w:val="18"/>
            </w:rPr>
            <w:t>veřejná zakázka malého rozsahu</w:t>
          </w:r>
        </w:p>
      </w:tc>
    </w:tr>
    <w:tr w:rsidR="00A4265D" w:rsidRPr="00AB30A0" w14:paraId="258701AD" w14:textId="77777777" w:rsidTr="00174B7F">
      <w:tc>
        <w:tcPr>
          <w:tcW w:w="2235" w:type="dxa"/>
          <w:shd w:val="clear" w:color="auto" w:fill="auto"/>
        </w:tcPr>
        <w:p w14:paraId="74755AE2" w14:textId="77777777" w:rsidR="00A4265D" w:rsidRPr="00AB30A0" w:rsidRDefault="00A4265D" w:rsidP="00A4265D">
          <w:pPr>
            <w:spacing w:line="360" w:lineRule="auto"/>
            <w:rPr>
              <w:rFonts w:ascii="Arial" w:hAnsi="Arial"/>
              <w:b/>
              <w:color w:val="000000"/>
              <w:sz w:val="18"/>
              <w:szCs w:val="22"/>
            </w:rPr>
          </w:pPr>
        </w:p>
      </w:tc>
      <w:tc>
        <w:tcPr>
          <w:tcW w:w="6975" w:type="dxa"/>
          <w:gridSpan w:val="2"/>
          <w:shd w:val="clear" w:color="auto" w:fill="auto"/>
        </w:tcPr>
        <w:p w14:paraId="552C74BB" w14:textId="77777777" w:rsidR="00A4265D" w:rsidRPr="00AB30A0" w:rsidRDefault="00A4265D" w:rsidP="00A4265D">
          <w:pPr>
            <w:spacing w:line="360" w:lineRule="auto"/>
            <w:jc w:val="center"/>
            <w:rPr>
              <w:rFonts w:ascii="Arial" w:hAnsi="Arial"/>
              <w:b/>
              <w:color w:val="000000"/>
              <w:sz w:val="18"/>
              <w:szCs w:val="22"/>
            </w:rPr>
          </w:pPr>
        </w:p>
      </w:tc>
    </w:tr>
    <w:tr w:rsidR="00A4265D" w:rsidRPr="00AB30A0" w14:paraId="149C38CB" w14:textId="77777777" w:rsidTr="00174B7F">
      <w:tc>
        <w:tcPr>
          <w:tcW w:w="2235" w:type="dxa"/>
          <w:shd w:val="clear" w:color="auto" w:fill="auto"/>
        </w:tcPr>
        <w:p w14:paraId="47581839" w14:textId="77777777" w:rsidR="00A4265D" w:rsidRPr="00AB30A0" w:rsidRDefault="00A4265D" w:rsidP="00A4265D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Zadavatel</w:t>
          </w:r>
        </w:p>
      </w:tc>
      <w:tc>
        <w:tcPr>
          <w:tcW w:w="6975" w:type="dxa"/>
          <w:gridSpan w:val="2"/>
          <w:shd w:val="clear" w:color="auto" w:fill="auto"/>
        </w:tcPr>
        <w:p w14:paraId="19A61C66" w14:textId="43B32E5B" w:rsidR="00A4265D" w:rsidRPr="00AB30A0" w:rsidRDefault="004920F3" w:rsidP="00A4265D">
          <w:pPr>
            <w:spacing w:line="360" w:lineRule="auto"/>
            <w:rPr>
              <w:rFonts w:ascii="Arial" w:hAnsi="Arial"/>
              <w:b/>
              <w:color w:val="000000"/>
              <w:sz w:val="18"/>
              <w:szCs w:val="22"/>
            </w:rPr>
          </w:pPr>
          <w:r w:rsidRPr="004920F3">
            <w:rPr>
              <w:rFonts w:ascii="Arial" w:hAnsi="Arial" w:cs="Arial"/>
              <w:b/>
              <w:noProof/>
              <w:sz w:val="18"/>
              <w:szCs w:val="18"/>
            </w:rPr>
            <w:t>Obec Vícov</w:t>
          </w:r>
        </w:p>
      </w:tc>
    </w:tr>
    <w:tr w:rsidR="00A4265D" w:rsidRPr="00AB30A0" w14:paraId="50AC4242" w14:textId="77777777" w:rsidTr="00174B7F">
      <w:tc>
        <w:tcPr>
          <w:tcW w:w="2235" w:type="dxa"/>
          <w:shd w:val="clear" w:color="auto" w:fill="auto"/>
        </w:tcPr>
        <w:p w14:paraId="483B7F04" w14:textId="77777777" w:rsidR="00A4265D" w:rsidRPr="00AB30A0" w:rsidRDefault="00A4265D" w:rsidP="00A4265D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IČ</w:t>
          </w:r>
        </w:p>
      </w:tc>
      <w:tc>
        <w:tcPr>
          <w:tcW w:w="6975" w:type="dxa"/>
          <w:gridSpan w:val="2"/>
          <w:shd w:val="clear" w:color="auto" w:fill="auto"/>
        </w:tcPr>
        <w:p w14:paraId="2D8489EE" w14:textId="6C9FD37B" w:rsidR="00A4265D" w:rsidRPr="00AB30A0" w:rsidRDefault="004920F3" w:rsidP="00A4265D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4920F3">
            <w:rPr>
              <w:rFonts w:ascii="Arial" w:hAnsi="Arial" w:cs="Arial"/>
              <w:noProof/>
              <w:sz w:val="18"/>
              <w:szCs w:val="18"/>
            </w:rPr>
            <w:t>00288896</w:t>
          </w:r>
        </w:p>
      </w:tc>
    </w:tr>
  </w:tbl>
  <w:p w14:paraId="7B76ACCC" w14:textId="77777777" w:rsidR="00CC26A6" w:rsidRDefault="00CC26A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9210"/>
    </w:tblGrid>
    <w:tr w:rsidR="0059000D" w:rsidRPr="00DC00CD" w14:paraId="15104C53" w14:textId="77777777" w:rsidTr="00174B7F">
      <w:tc>
        <w:tcPr>
          <w:tcW w:w="9210" w:type="dxa"/>
          <w:shd w:val="clear" w:color="auto" w:fill="6E7C85"/>
        </w:tcPr>
        <w:p w14:paraId="4AC035FA" w14:textId="77777777" w:rsidR="0059000D" w:rsidRDefault="0059000D" w:rsidP="00174B7F">
          <w:pPr>
            <w:spacing w:before="240" w:line="360" w:lineRule="auto"/>
            <w:jc w:val="center"/>
            <w:rPr>
              <w:rFonts w:ascii="Arial" w:hAnsi="Arial"/>
              <w:b/>
              <w:color w:val="FFFFFF"/>
              <w:sz w:val="32"/>
              <w:szCs w:val="22"/>
            </w:rPr>
          </w:pPr>
          <w:r>
            <w:rPr>
              <w:rFonts w:ascii="Arial" w:hAnsi="Arial"/>
              <w:b/>
              <w:color w:val="FFFFFF"/>
              <w:sz w:val="32"/>
              <w:szCs w:val="22"/>
            </w:rPr>
            <w:t>SEZNAM PODDOVATELŮ</w:t>
          </w:r>
        </w:p>
        <w:p w14:paraId="4AE38273" w14:textId="77777777" w:rsidR="0059000D" w:rsidRPr="00DC00CD" w:rsidRDefault="0059000D" w:rsidP="00174B7F">
          <w:pPr>
            <w:spacing w:line="360" w:lineRule="auto"/>
            <w:jc w:val="center"/>
            <w:rPr>
              <w:rFonts w:ascii="Arial" w:hAnsi="Arial"/>
              <w:b/>
              <w:color w:val="FFFFFF"/>
              <w:sz w:val="32"/>
              <w:szCs w:val="22"/>
            </w:rPr>
          </w:pPr>
          <w:r>
            <w:rPr>
              <w:rFonts w:ascii="Arial" w:hAnsi="Arial"/>
              <w:b/>
              <w:color w:val="FFFFFF"/>
              <w:sz w:val="32"/>
              <w:szCs w:val="22"/>
            </w:rPr>
            <w:t>PRO VEŘEJNOU ZAKÁZKU NA STAVEBNÍ PRÁCE</w:t>
          </w:r>
        </w:p>
      </w:tc>
    </w:tr>
  </w:tbl>
  <w:p w14:paraId="2D4CB7C3" w14:textId="77777777" w:rsidR="0059000D" w:rsidRPr="006B3976" w:rsidRDefault="0059000D" w:rsidP="0059000D">
    <w:pPr>
      <w:spacing w:line="360" w:lineRule="auto"/>
      <w:rPr>
        <w:caps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2235"/>
      <w:gridCol w:w="2370"/>
      <w:gridCol w:w="4605"/>
    </w:tblGrid>
    <w:tr w:rsidR="0059000D" w:rsidRPr="00DC00CD" w14:paraId="21BE3279" w14:textId="77777777" w:rsidTr="00174B7F">
      <w:tc>
        <w:tcPr>
          <w:tcW w:w="9210" w:type="dxa"/>
          <w:gridSpan w:val="3"/>
          <w:shd w:val="clear" w:color="auto" w:fill="6E7C85"/>
        </w:tcPr>
        <w:p w14:paraId="73CE70C3" w14:textId="77777777" w:rsidR="0059000D" w:rsidRDefault="0059000D" w:rsidP="00174B7F">
          <w:pPr>
            <w:spacing w:before="240" w:line="360" w:lineRule="auto"/>
            <w:jc w:val="center"/>
            <w:rPr>
              <w:rFonts w:ascii="Arial" w:hAnsi="Arial"/>
              <w:b/>
              <w:color w:val="FFFFFF"/>
              <w:sz w:val="32"/>
              <w:szCs w:val="22"/>
            </w:rPr>
          </w:pPr>
          <w:r>
            <w:rPr>
              <w:rFonts w:ascii="Arial" w:hAnsi="Arial"/>
              <w:b/>
              <w:color w:val="FFFFFF"/>
              <w:sz w:val="32"/>
              <w:szCs w:val="22"/>
            </w:rPr>
            <w:t>SEZNAM PODDO</w:t>
          </w:r>
          <w:r w:rsidR="00C207D5">
            <w:rPr>
              <w:rFonts w:ascii="Arial" w:hAnsi="Arial"/>
              <w:b/>
              <w:color w:val="FFFFFF"/>
              <w:sz w:val="32"/>
              <w:szCs w:val="22"/>
            </w:rPr>
            <w:t>DA</w:t>
          </w:r>
          <w:r>
            <w:rPr>
              <w:rFonts w:ascii="Arial" w:hAnsi="Arial"/>
              <w:b/>
              <w:color w:val="FFFFFF"/>
              <w:sz w:val="32"/>
              <w:szCs w:val="22"/>
            </w:rPr>
            <w:t>VATELŮ</w:t>
          </w:r>
        </w:p>
        <w:p w14:paraId="51C8DC74" w14:textId="77777777" w:rsidR="0059000D" w:rsidRPr="00DC00CD" w:rsidRDefault="0059000D" w:rsidP="00174B7F">
          <w:pPr>
            <w:spacing w:line="360" w:lineRule="auto"/>
            <w:jc w:val="center"/>
            <w:rPr>
              <w:rFonts w:ascii="Arial" w:hAnsi="Arial"/>
              <w:b/>
              <w:color w:val="FFFFFF"/>
              <w:sz w:val="32"/>
              <w:szCs w:val="22"/>
            </w:rPr>
          </w:pPr>
          <w:r>
            <w:rPr>
              <w:rFonts w:ascii="Arial" w:hAnsi="Arial"/>
              <w:b/>
              <w:color w:val="FFFFFF"/>
              <w:sz w:val="32"/>
              <w:szCs w:val="22"/>
            </w:rPr>
            <w:t>PRO VEŘEJNOU ZAKÁZKU NA STAVEBNÍ PRÁCE</w:t>
          </w:r>
        </w:p>
      </w:tc>
    </w:tr>
    <w:tr w:rsidR="0059000D" w:rsidRPr="00DC00CD" w14:paraId="13BCF7E5" w14:textId="77777777" w:rsidTr="00174B7F">
      <w:tc>
        <w:tcPr>
          <w:tcW w:w="4605" w:type="dxa"/>
          <w:gridSpan w:val="2"/>
          <w:shd w:val="clear" w:color="auto" w:fill="auto"/>
        </w:tcPr>
        <w:p w14:paraId="18A307C1" w14:textId="77777777" w:rsidR="0059000D" w:rsidRPr="00DC00CD" w:rsidRDefault="0059000D" w:rsidP="00174B7F">
          <w:pPr>
            <w:spacing w:line="360" w:lineRule="auto"/>
            <w:jc w:val="center"/>
            <w:rPr>
              <w:rFonts w:ascii="Arial" w:hAnsi="Arial"/>
              <w:b/>
              <w:sz w:val="22"/>
              <w:szCs w:val="22"/>
            </w:rPr>
          </w:pPr>
        </w:p>
      </w:tc>
      <w:tc>
        <w:tcPr>
          <w:tcW w:w="4605" w:type="dxa"/>
          <w:shd w:val="clear" w:color="auto" w:fill="auto"/>
        </w:tcPr>
        <w:p w14:paraId="416D28A4" w14:textId="77777777" w:rsidR="0059000D" w:rsidRPr="00DC00CD" w:rsidRDefault="0059000D" w:rsidP="00174B7F">
          <w:pPr>
            <w:spacing w:line="360" w:lineRule="auto"/>
            <w:jc w:val="center"/>
            <w:rPr>
              <w:rFonts w:ascii="Arial" w:hAnsi="Arial"/>
              <w:b/>
              <w:sz w:val="22"/>
              <w:szCs w:val="22"/>
            </w:rPr>
          </w:pPr>
        </w:p>
      </w:tc>
    </w:tr>
    <w:tr w:rsidR="0059000D" w:rsidRPr="00AB30A0" w14:paraId="10A0F562" w14:textId="77777777" w:rsidTr="00174B7F">
      <w:tc>
        <w:tcPr>
          <w:tcW w:w="2235" w:type="dxa"/>
          <w:shd w:val="clear" w:color="auto" w:fill="auto"/>
        </w:tcPr>
        <w:p w14:paraId="537EB746" w14:textId="77777777" w:rsidR="0059000D" w:rsidRPr="00AB30A0" w:rsidRDefault="0059000D" w:rsidP="00174B7F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Název veřejné zakázky:</w:t>
          </w:r>
        </w:p>
      </w:tc>
      <w:tc>
        <w:tcPr>
          <w:tcW w:w="6975" w:type="dxa"/>
          <w:gridSpan w:val="2"/>
          <w:shd w:val="clear" w:color="auto" w:fill="auto"/>
        </w:tcPr>
        <w:p w14:paraId="3F49E347" w14:textId="77777777" w:rsidR="0059000D" w:rsidRPr="00AB30A0" w:rsidRDefault="00BE18B7" w:rsidP="00174B7F">
          <w:pPr>
            <w:spacing w:line="360" w:lineRule="auto"/>
            <w:rPr>
              <w:rFonts w:ascii="Arial" w:hAnsi="Arial"/>
              <w:b/>
              <w:color w:val="000000"/>
              <w:sz w:val="18"/>
              <w:szCs w:val="22"/>
            </w:rPr>
          </w:pPr>
          <w:r w:rsidRPr="005154AF">
            <w:rPr>
              <w:rFonts w:ascii="Arial" w:hAnsi="Arial"/>
              <w:b/>
              <w:noProof/>
              <w:color w:val="000000"/>
              <w:sz w:val="18"/>
              <w:szCs w:val="22"/>
            </w:rPr>
            <w:t>Domov u rybníka Víceměřice - DZR - nákup elektromobilu</w:t>
          </w:r>
        </w:p>
      </w:tc>
    </w:tr>
    <w:tr w:rsidR="0059000D" w:rsidRPr="00AB30A0" w14:paraId="42F1B4CB" w14:textId="77777777" w:rsidTr="00174B7F">
      <w:tc>
        <w:tcPr>
          <w:tcW w:w="2235" w:type="dxa"/>
          <w:shd w:val="clear" w:color="auto" w:fill="auto"/>
        </w:tcPr>
        <w:p w14:paraId="09F27B3C" w14:textId="77777777" w:rsidR="0059000D" w:rsidRPr="00AB30A0" w:rsidRDefault="0059000D" w:rsidP="00174B7F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Druh veřejné zakázky:</w:t>
          </w:r>
        </w:p>
      </w:tc>
      <w:tc>
        <w:tcPr>
          <w:tcW w:w="6975" w:type="dxa"/>
          <w:gridSpan w:val="2"/>
          <w:shd w:val="clear" w:color="auto" w:fill="auto"/>
        </w:tcPr>
        <w:p w14:paraId="366E5CFA" w14:textId="77777777" w:rsidR="0059000D" w:rsidRPr="00AB30A0" w:rsidRDefault="00BE18B7" w:rsidP="00174B7F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5154AF">
            <w:rPr>
              <w:rFonts w:ascii="Arial" w:hAnsi="Arial"/>
              <w:noProof/>
              <w:color w:val="000000"/>
              <w:sz w:val="18"/>
              <w:szCs w:val="22"/>
            </w:rPr>
            <w:t>veřejná zakázka na dodávky</w:t>
          </w:r>
        </w:p>
      </w:tc>
    </w:tr>
    <w:tr w:rsidR="0059000D" w:rsidRPr="00AB30A0" w14:paraId="11480D9D" w14:textId="77777777" w:rsidTr="00174B7F">
      <w:tc>
        <w:tcPr>
          <w:tcW w:w="2235" w:type="dxa"/>
          <w:shd w:val="clear" w:color="auto" w:fill="auto"/>
        </w:tcPr>
        <w:p w14:paraId="4DB19EA5" w14:textId="77777777" w:rsidR="0059000D" w:rsidRPr="00AB30A0" w:rsidRDefault="0059000D" w:rsidP="00174B7F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Režim veřejné zakázky:</w:t>
          </w:r>
        </w:p>
      </w:tc>
      <w:tc>
        <w:tcPr>
          <w:tcW w:w="6975" w:type="dxa"/>
          <w:gridSpan w:val="2"/>
          <w:shd w:val="clear" w:color="auto" w:fill="auto"/>
        </w:tcPr>
        <w:p w14:paraId="3220040C" w14:textId="77777777" w:rsidR="0059000D" w:rsidRPr="00AB30A0" w:rsidRDefault="00BE18B7" w:rsidP="00174B7F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5154AF">
            <w:rPr>
              <w:rFonts w:ascii="Arial" w:hAnsi="Arial"/>
              <w:noProof/>
              <w:color w:val="000000"/>
              <w:sz w:val="18"/>
              <w:szCs w:val="22"/>
            </w:rPr>
            <w:t>podlimitní veřejná zakázka</w:t>
          </w:r>
        </w:p>
      </w:tc>
    </w:tr>
    <w:tr w:rsidR="0059000D" w:rsidRPr="00AB30A0" w14:paraId="5301F488" w14:textId="77777777" w:rsidTr="00174B7F">
      <w:tc>
        <w:tcPr>
          <w:tcW w:w="2235" w:type="dxa"/>
          <w:shd w:val="clear" w:color="auto" w:fill="auto"/>
        </w:tcPr>
        <w:p w14:paraId="143EFDEE" w14:textId="77777777" w:rsidR="0059000D" w:rsidRPr="00AB30A0" w:rsidRDefault="0059000D" w:rsidP="00174B7F">
          <w:pPr>
            <w:spacing w:line="360" w:lineRule="auto"/>
            <w:rPr>
              <w:rFonts w:ascii="Arial" w:hAnsi="Arial"/>
              <w:b/>
              <w:color w:val="000000"/>
              <w:sz w:val="18"/>
              <w:szCs w:val="22"/>
            </w:rPr>
          </w:pPr>
        </w:p>
      </w:tc>
      <w:tc>
        <w:tcPr>
          <w:tcW w:w="6975" w:type="dxa"/>
          <w:gridSpan w:val="2"/>
          <w:shd w:val="clear" w:color="auto" w:fill="auto"/>
        </w:tcPr>
        <w:p w14:paraId="4FA04849" w14:textId="77777777" w:rsidR="0059000D" w:rsidRPr="00AB30A0" w:rsidRDefault="0059000D" w:rsidP="00174B7F">
          <w:pPr>
            <w:spacing w:line="360" w:lineRule="auto"/>
            <w:jc w:val="center"/>
            <w:rPr>
              <w:rFonts w:ascii="Arial" w:hAnsi="Arial"/>
              <w:b/>
              <w:color w:val="000000"/>
              <w:sz w:val="18"/>
              <w:szCs w:val="22"/>
            </w:rPr>
          </w:pPr>
        </w:p>
      </w:tc>
    </w:tr>
    <w:tr w:rsidR="0059000D" w:rsidRPr="00AB30A0" w14:paraId="6C07ED46" w14:textId="77777777" w:rsidTr="00174B7F">
      <w:tc>
        <w:tcPr>
          <w:tcW w:w="2235" w:type="dxa"/>
          <w:shd w:val="clear" w:color="auto" w:fill="auto"/>
        </w:tcPr>
        <w:p w14:paraId="0D0EE159" w14:textId="77777777" w:rsidR="0059000D" w:rsidRPr="00AB30A0" w:rsidRDefault="0059000D" w:rsidP="00174B7F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Zadavatel</w:t>
          </w:r>
        </w:p>
      </w:tc>
      <w:tc>
        <w:tcPr>
          <w:tcW w:w="6975" w:type="dxa"/>
          <w:gridSpan w:val="2"/>
          <w:shd w:val="clear" w:color="auto" w:fill="auto"/>
        </w:tcPr>
        <w:p w14:paraId="0EE7C1F1" w14:textId="77777777" w:rsidR="0059000D" w:rsidRPr="00AB30A0" w:rsidRDefault="00BE18B7" w:rsidP="00174B7F">
          <w:pPr>
            <w:spacing w:line="360" w:lineRule="auto"/>
            <w:rPr>
              <w:rFonts w:ascii="Arial" w:hAnsi="Arial"/>
              <w:b/>
              <w:color w:val="000000"/>
              <w:sz w:val="18"/>
              <w:szCs w:val="22"/>
            </w:rPr>
          </w:pPr>
          <w:r w:rsidRPr="005154AF">
            <w:rPr>
              <w:rFonts w:ascii="Arial" w:hAnsi="Arial"/>
              <w:b/>
              <w:noProof/>
              <w:color w:val="000000"/>
              <w:sz w:val="18"/>
              <w:szCs w:val="22"/>
            </w:rPr>
            <w:t>Obec Víceměřice</w:t>
          </w:r>
        </w:p>
      </w:tc>
    </w:tr>
    <w:tr w:rsidR="0059000D" w:rsidRPr="00AB30A0" w14:paraId="071437B7" w14:textId="77777777" w:rsidTr="00174B7F">
      <w:tc>
        <w:tcPr>
          <w:tcW w:w="2235" w:type="dxa"/>
          <w:shd w:val="clear" w:color="auto" w:fill="auto"/>
        </w:tcPr>
        <w:p w14:paraId="07269583" w14:textId="77777777" w:rsidR="0059000D" w:rsidRPr="00AB30A0" w:rsidRDefault="0059000D" w:rsidP="00174B7F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IČ</w:t>
          </w:r>
        </w:p>
      </w:tc>
      <w:tc>
        <w:tcPr>
          <w:tcW w:w="6975" w:type="dxa"/>
          <w:gridSpan w:val="2"/>
          <w:shd w:val="clear" w:color="auto" w:fill="auto"/>
        </w:tcPr>
        <w:p w14:paraId="6E427876" w14:textId="77777777" w:rsidR="0059000D" w:rsidRPr="00AB30A0" w:rsidRDefault="00BE18B7" w:rsidP="00174B7F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5154AF">
            <w:rPr>
              <w:rFonts w:ascii="Arial" w:hAnsi="Arial"/>
              <w:noProof/>
              <w:color w:val="000000"/>
              <w:sz w:val="18"/>
              <w:szCs w:val="22"/>
            </w:rPr>
            <w:t>00288888</w:t>
          </w:r>
        </w:p>
      </w:tc>
    </w:tr>
  </w:tbl>
  <w:p w14:paraId="2DAA09E0" w14:textId="77777777" w:rsidR="0059000D" w:rsidRDefault="005900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62E3E"/>
    <w:multiLevelType w:val="multilevel"/>
    <w:tmpl w:val="283C0016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o"/>
      <w:lvlJc w:val="left"/>
      <w:pPr>
        <w:tabs>
          <w:tab w:val="num" w:pos="720"/>
        </w:tabs>
        <w:ind w:left="720" w:hanging="720"/>
      </w:pPr>
      <w:rPr>
        <w:rFonts w:ascii="Courier New" w:hAnsi="Courier New" w:cs="Courier New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4CD60E3"/>
    <w:multiLevelType w:val="hybridMultilevel"/>
    <w:tmpl w:val="A9187884"/>
    <w:lvl w:ilvl="0" w:tplc="578892C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D055B"/>
    <w:multiLevelType w:val="hybridMultilevel"/>
    <w:tmpl w:val="2878063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DCCD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/>
      </w:rPr>
    </w:lvl>
    <w:lvl w:ilvl="2" w:tplc="4224C53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BF2B50"/>
    <w:multiLevelType w:val="multilevel"/>
    <w:tmpl w:val="7C2C0A1A"/>
    <w:lvl w:ilvl="0">
      <w:start w:val="1"/>
      <w:numFmt w:val="decimal"/>
      <w:pStyle w:val="Obsah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2B2276E5"/>
    <w:multiLevelType w:val="hybridMultilevel"/>
    <w:tmpl w:val="3B1E6D3E"/>
    <w:lvl w:ilvl="0" w:tplc="0DAC03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747D87"/>
    <w:multiLevelType w:val="hybridMultilevel"/>
    <w:tmpl w:val="E9CCBC12"/>
    <w:lvl w:ilvl="0" w:tplc="DC867D7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180760"/>
    <w:multiLevelType w:val="hybridMultilevel"/>
    <w:tmpl w:val="39A86C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E41868"/>
    <w:multiLevelType w:val="hybridMultilevel"/>
    <w:tmpl w:val="EB6AD90A"/>
    <w:lvl w:ilvl="0" w:tplc="DC867D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9" w15:restartNumberingAfterBreak="0">
    <w:nsid w:val="6C512C00"/>
    <w:multiLevelType w:val="multilevel"/>
    <w:tmpl w:val="591CDB9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819418444">
    <w:abstractNumId w:val="9"/>
  </w:num>
  <w:num w:numId="2" w16cid:durableId="2065833884">
    <w:abstractNumId w:val="8"/>
  </w:num>
  <w:num w:numId="3" w16cid:durableId="2145461319">
    <w:abstractNumId w:val="2"/>
  </w:num>
  <w:num w:numId="4" w16cid:durableId="1239631450">
    <w:abstractNumId w:val="0"/>
  </w:num>
  <w:num w:numId="5" w16cid:durableId="1200585326">
    <w:abstractNumId w:val="4"/>
  </w:num>
  <w:num w:numId="6" w16cid:durableId="15615497">
    <w:abstractNumId w:val="3"/>
  </w:num>
  <w:num w:numId="7" w16cid:durableId="1779983415">
    <w:abstractNumId w:val="6"/>
  </w:num>
  <w:num w:numId="8" w16cid:durableId="585964297">
    <w:abstractNumId w:val="5"/>
  </w:num>
  <w:num w:numId="9" w16cid:durableId="124932164">
    <w:abstractNumId w:val="7"/>
  </w:num>
  <w:num w:numId="10" w16cid:durableId="1790582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61184"/>
    <w:rsid w:val="00003663"/>
    <w:rsid w:val="00020542"/>
    <w:rsid w:val="0003176A"/>
    <w:rsid w:val="00032FBC"/>
    <w:rsid w:val="00043219"/>
    <w:rsid w:val="000432A7"/>
    <w:rsid w:val="00045B66"/>
    <w:rsid w:val="000472F5"/>
    <w:rsid w:val="00067AC7"/>
    <w:rsid w:val="00095F7B"/>
    <w:rsid w:val="000A2A8A"/>
    <w:rsid w:val="000A5986"/>
    <w:rsid w:val="000D3F82"/>
    <w:rsid w:val="000F46B5"/>
    <w:rsid w:val="00106501"/>
    <w:rsid w:val="00114E09"/>
    <w:rsid w:val="00133A65"/>
    <w:rsid w:val="00150F7E"/>
    <w:rsid w:val="00156287"/>
    <w:rsid w:val="00174B7F"/>
    <w:rsid w:val="001827FA"/>
    <w:rsid w:val="001849D5"/>
    <w:rsid w:val="001A41ED"/>
    <w:rsid w:val="001B48C2"/>
    <w:rsid w:val="001E253A"/>
    <w:rsid w:val="00223938"/>
    <w:rsid w:val="00241839"/>
    <w:rsid w:val="0025175E"/>
    <w:rsid w:val="002552F3"/>
    <w:rsid w:val="00266B79"/>
    <w:rsid w:val="00280D0D"/>
    <w:rsid w:val="00290121"/>
    <w:rsid w:val="002A1DDA"/>
    <w:rsid w:val="002A2798"/>
    <w:rsid w:val="002B0749"/>
    <w:rsid w:val="002B22D3"/>
    <w:rsid w:val="002D04B1"/>
    <w:rsid w:val="002D7E25"/>
    <w:rsid w:val="002E527A"/>
    <w:rsid w:val="002E746D"/>
    <w:rsid w:val="002F0986"/>
    <w:rsid w:val="00355385"/>
    <w:rsid w:val="00361362"/>
    <w:rsid w:val="00361F24"/>
    <w:rsid w:val="00367154"/>
    <w:rsid w:val="003715FE"/>
    <w:rsid w:val="00373DB5"/>
    <w:rsid w:val="00392F79"/>
    <w:rsid w:val="00394C55"/>
    <w:rsid w:val="00395F31"/>
    <w:rsid w:val="003A7594"/>
    <w:rsid w:val="003A77F1"/>
    <w:rsid w:val="003E106B"/>
    <w:rsid w:val="003E4F28"/>
    <w:rsid w:val="003E584F"/>
    <w:rsid w:val="003F0F46"/>
    <w:rsid w:val="00405F01"/>
    <w:rsid w:val="004126AC"/>
    <w:rsid w:val="00446DEF"/>
    <w:rsid w:val="00452266"/>
    <w:rsid w:val="00452ECA"/>
    <w:rsid w:val="0045519A"/>
    <w:rsid w:val="00460561"/>
    <w:rsid w:val="00476A62"/>
    <w:rsid w:val="004842D5"/>
    <w:rsid w:val="004920F3"/>
    <w:rsid w:val="004975A9"/>
    <w:rsid w:val="004A081E"/>
    <w:rsid w:val="004A210C"/>
    <w:rsid w:val="004C217F"/>
    <w:rsid w:val="004C5FCB"/>
    <w:rsid w:val="00526260"/>
    <w:rsid w:val="0054651F"/>
    <w:rsid w:val="005709B3"/>
    <w:rsid w:val="0057520C"/>
    <w:rsid w:val="00583525"/>
    <w:rsid w:val="0059000D"/>
    <w:rsid w:val="00592E39"/>
    <w:rsid w:val="00594A94"/>
    <w:rsid w:val="005A2D60"/>
    <w:rsid w:val="005A6AA9"/>
    <w:rsid w:val="005C6007"/>
    <w:rsid w:val="005C61A9"/>
    <w:rsid w:val="005E3209"/>
    <w:rsid w:val="00617D6D"/>
    <w:rsid w:val="00646B4A"/>
    <w:rsid w:val="00662C56"/>
    <w:rsid w:val="00695971"/>
    <w:rsid w:val="006B3976"/>
    <w:rsid w:val="006E7E4B"/>
    <w:rsid w:val="006F3122"/>
    <w:rsid w:val="006F7DF2"/>
    <w:rsid w:val="00724ECE"/>
    <w:rsid w:val="0072734B"/>
    <w:rsid w:val="00735B11"/>
    <w:rsid w:val="0074521F"/>
    <w:rsid w:val="007A58A9"/>
    <w:rsid w:val="007A6118"/>
    <w:rsid w:val="007B5A92"/>
    <w:rsid w:val="007C6E81"/>
    <w:rsid w:val="007C6FA0"/>
    <w:rsid w:val="007C7BC9"/>
    <w:rsid w:val="007F1BEC"/>
    <w:rsid w:val="00806148"/>
    <w:rsid w:val="00824688"/>
    <w:rsid w:val="008338F6"/>
    <w:rsid w:val="00841C7D"/>
    <w:rsid w:val="0087580A"/>
    <w:rsid w:val="008B0F78"/>
    <w:rsid w:val="008B189C"/>
    <w:rsid w:val="008E6721"/>
    <w:rsid w:val="008F384C"/>
    <w:rsid w:val="0090219F"/>
    <w:rsid w:val="00906EB1"/>
    <w:rsid w:val="00914746"/>
    <w:rsid w:val="00921C29"/>
    <w:rsid w:val="009547E3"/>
    <w:rsid w:val="0096491E"/>
    <w:rsid w:val="009749C6"/>
    <w:rsid w:val="00975571"/>
    <w:rsid w:val="0099423A"/>
    <w:rsid w:val="00994C4A"/>
    <w:rsid w:val="009A69D5"/>
    <w:rsid w:val="009A7E49"/>
    <w:rsid w:val="009B449E"/>
    <w:rsid w:val="009C252B"/>
    <w:rsid w:val="009D3D31"/>
    <w:rsid w:val="009D4E23"/>
    <w:rsid w:val="009D5C85"/>
    <w:rsid w:val="009D74D9"/>
    <w:rsid w:val="009F64BF"/>
    <w:rsid w:val="00A11263"/>
    <w:rsid w:val="00A21369"/>
    <w:rsid w:val="00A218EC"/>
    <w:rsid w:val="00A30F77"/>
    <w:rsid w:val="00A3195A"/>
    <w:rsid w:val="00A3604D"/>
    <w:rsid w:val="00A37DDF"/>
    <w:rsid w:val="00A4265D"/>
    <w:rsid w:val="00A5225A"/>
    <w:rsid w:val="00A61184"/>
    <w:rsid w:val="00A62D30"/>
    <w:rsid w:val="00A6426B"/>
    <w:rsid w:val="00A65692"/>
    <w:rsid w:val="00A707DE"/>
    <w:rsid w:val="00A8328F"/>
    <w:rsid w:val="00A87E82"/>
    <w:rsid w:val="00A94980"/>
    <w:rsid w:val="00A958DD"/>
    <w:rsid w:val="00AB767F"/>
    <w:rsid w:val="00AF159C"/>
    <w:rsid w:val="00B07630"/>
    <w:rsid w:val="00B1038F"/>
    <w:rsid w:val="00B20D27"/>
    <w:rsid w:val="00B36855"/>
    <w:rsid w:val="00B53936"/>
    <w:rsid w:val="00B75871"/>
    <w:rsid w:val="00B82ED2"/>
    <w:rsid w:val="00B9411B"/>
    <w:rsid w:val="00B97D46"/>
    <w:rsid w:val="00BA59FB"/>
    <w:rsid w:val="00BB3623"/>
    <w:rsid w:val="00BB5705"/>
    <w:rsid w:val="00BE18B7"/>
    <w:rsid w:val="00BE5615"/>
    <w:rsid w:val="00BE6BBB"/>
    <w:rsid w:val="00C038F5"/>
    <w:rsid w:val="00C1039A"/>
    <w:rsid w:val="00C207D5"/>
    <w:rsid w:val="00C24DC2"/>
    <w:rsid w:val="00C26A67"/>
    <w:rsid w:val="00C35702"/>
    <w:rsid w:val="00C361C9"/>
    <w:rsid w:val="00C36DA2"/>
    <w:rsid w:val="00C37A48"/>
    <w:rsid w:val="00C412F1"/>
    <w:rsid w:val="00C50D64"/>
    <w:rsid w:val="00C6799B"/>
    <w:rsid w:val="00C83090"/>
    <w:rsid w:val="00C924CC"/>
    <w:rsid w:val="00CB452B"/>
    <w:rsid w:val="00CC26A6"/>
    <w:rsid w:val="00CC4052"/>
    <w:rsid w:val="00CD65A1"/>
    <w:rsid w:val="00CE583B"/>
    <w:rsid w:val="00CF6AB5"/>
    <w:rsid w:val="00D13096"/>
    <w:rsid w:val="00D16BAA"/>
    <w:rsid w:val="00D80E78"/>
    <w:rsid w:val="00DA438C"/>
    <w:rsid w:val="00DB3369"/>
    <w:rsid w:val="00DC0462"/>
    <w:rsid w:val="00DC780B"/>
    <w:rsid w:val="00DD24EA"/>
    <w:rsid w:val="00DE79BE"/>
    <w:rsid w:val="00E03362"/>
    <w:rsid w:val="00E127A7"/>
    <w:rsid w:val="00E132CE"/>
    <w:rsid w:val="00E16815"/>
    <w:rsid w:val="00E27D39"/>
    <w:rsid w:val="00E3521A"/>
    <w:rsid w:val="00E715CD"/>
    <w:rsid w:val="00E72F4A"/>
    <w:rsid w:val="00E837FB"/>
    <w:rsid w:val="00E91113"/>
    <w:rsid w:val="00E9529E"/>
    <w:rsid w:val="00EA04E3"/>
    <w:rsid w:val="00EA3E95"/>
    <w:rsid w:val="00EA51E4"/>
    <w:rsid w:val="00EA735C"/>
    <w:rsid w:val="00EC2B13"/>
    <w:rsid w:val="00EC5096"/>
    <w:rsid w:val="00EC7C97"/>
    <w:rsid w:val="00F2399B"/>
    <w:rsid w:val="00F26EFE"/>
    <w:rsid w:val="00F355FB"/>
    <w:rsid w:val="00F62101"/>
    <w:rsid w:val="00F6333F"/>
    <w:rsid w:val="00F65B0F"/>
    <w:rsid w:val="00F848F1"/>
    <w:rsid w:val="00F94FD1"/>
    <w:rsid w:val="00FA1D42"/>
    <w:rsid w:val="00FA2E49"/>
    <w:rsid w:val="00FD7398"/>
    <w:rsid w:val="00FE2620"/>
    <w:rsid w:val="00FE29A2"/>
    <w:rsid w:val="00FF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3BE0E0"/>
  <w15:docId w15:val="{B087A138-9237-4809-8D66-885E4E915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41E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90121"/>
    <w:pPr>
      <w:keepNext/>
      <w:numPr>
        <w:numId w:val="1"/>
      </w:numPr>
      <w:jc w:val="center"/>
      <w:outlineLvl w:val="0"/>
    </w:pPr>
    <w:rPr>
      <w:rFonts w:ascii="Arial" w:hAnsi="Arial"/>
      <w:b/>
      <w:bCs/>
      <w:snapToGrid w:val="0"/>
      <w:color w:val="FF0000"/>
      <w:sz w:val="28"/>
      <w:szCs w:val="28"/>
      <w:lang w:val="fr-FR" w:eastAsia="en-US"/>
    </w:rPr>
  </w:style>
  <w:style w:type="paragraph" w:styleId="Nadpis2">
    <w:name w:val="heading 2"/>
    <w:basedOn w:val="Normln"/>
    <w:next w:val="Normln"/>
    <w:link w:val="Nadpis2Char"/>
    <w:qFormat/>
    <w:rsid w:val="00290121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napToGrid w:val="0"/>
      <w:sz w:val="28"/>
      <w:szCs w:val="28"/>
      <w:lang w:val="fr-FR" w:eastAsia="en-US"/>
    </w:rPr>
  </w:style>
  <w:style w:type="paragraph" w:styleId="Nadpis3">
    <w:name w:val="heading 3"/>
    <w:basedOn w:val="Normln"/>
    <w:next w:val="Normln"/>
    <w:link w:val="Nadpis3Char"/>
    <w:qFormat/>
    <w:rsid w:val="00290121"/>
    <w:pPr>
      <w:keepNext/>
      <w:spacing w:before="240" w:after="60"/>
      <w:outlineLvl w:val="2"/>
    </w:pPr>
    <w:rPr>
      <w:rFonts w:ascii="Arial" w:hAnsi="Arial"/>
      <w:b/>
      <w:bCs/>
      <w:snapToGrid w:val="0"/>
      <w:sz w:val="26"/>
      <w:szCs w:val="26"/>
      <w:lang w:val="fr-FR" w:eastAsia="en-US"/>
    </w:rPr>
  </w:style>
  <w:style w:type="paragraph" w:styleId="Nadpis4">
    <w:name w:val="heading 4"/>
    <w:basedOn w:val="Normln"/>
    <w:next w:val="Normln"/>
    <w:link w:val="Nadpis4Char"/>
    <w:qFormat/>
    <w:rsid w:val="00290121"/>
    <w:pPr>
      <w:keepNext/>
      <w:numPr>
        <w:ilvl w:val="3"/>
        <w:numId w:val="1"/>
      </w:numPr>
      <w:spacing w:before="240" w:after="60"/>
      <w:outlineLvl w:val="3"/>
    </w:pPr>
    <w:rPr>
      <w:b/>
      <w:bCs/>
      <w:snapToGrid w:val="0"/>
      <w:sz w:val="28"/>
      <w:szCs w:val="28"/>
      <w:lang w:val="fr-FR" w:eastAsia="en-US"/>
    </w:rPr>
  </w:style>
  <w:style w:type="paragraph" w:styleId="Nadpis5">
    <w:name w:val="heading 5"/>
    <w:basedOn w:val="Normln"/>
    <w:next w:val="Normln"/>
    <w:link w:val="Nadpis5Char"/>
    <w:qFormat/>
    <w:rsid w:val="00290121"/>
    <w:pPr>
      <w:numPr>
        <w:ilvl w:val="4"/>
        <w:numId w:val="1"/>
      </w:numPr>
      <w:spacing w:before="240" w:after="60"/>
      <w:outlineLvl w:val="4"/>
    </w:pPr>
    <w:rPr>
      <w:b/>
      <w:bCs/>
      <w:i/>
      <w:iCs/>
      <w:snapToGrid w:val="0"/>
      <w:sz w:val="26"/>
      <w:szCs w:val="26"/>
      <w:lang w:val="fr-FR" w:eastAsia="en-US"/>
    </w:rPr>
  </w:style>
  <w:style w:type="paragraph" w:styleId="Nadpis6">
    <w:name w:val="heading 6"/>
    <w:basedOn w:val="Normln"/>
    <w:next w:val="Normln"/>
    <w:link w:val="Nadpis6Char"/>
    <w:qFormat/>
    <w:rsid w:val="00290121"/>
    <w:pPr>
      <w:numPr>
        <w:ilvl w:val="5"/>
        <w:numId w:val="1"/>
      </w:numPr>
      <w:spacing w:before="240" w:after="60"/>
      <w:outlineLvl w:val="5"/>
    </w:pPr>
    <w:rPr>
      <w:b/>
      <w:bCs/>
      <w:snapToGrid w:val="0"/>
      <w:sz w:val="22"/>
      <w:szCs w:val="22"/>
      <w:lang w:val="fr-FR" w:eastAsia="en-US"/>
    </w:rPr>
  </w:style>
  <w:style w:type="paragraph" w:styleId="Nadpis7">
    <w:name w:val="heading 7"/>
    <w:basedOn w:val="Normln"/>
    <w:next w:val="Normln"/>
    <w:link w:val="Nadpis7Char"/>
    <w:qFormat/>
    <w:rsid w:val="00290121"/>
    <w:pPr>
      <w:numPr>
        <w:ilvl w:val="6"/>
        <w:numId w:val="1"/>
      </w:numPr>
      <w:spacing w:before="240" w:after="60"/>
      <w:outlineLvl w:val="6"/>
    </w:pPr>
    <w:rPr>
      <w:snapToGrid w:val="0"/>
      <w:lang w:val="fr-FR" w:eastAsia="en-US"/>
    </w:rPr>
  </w:style>
  <w:style w:type="paragraph" w:styleId="Nadpis8">
    <w:name w:val="heading 8"/>
    <w:basedOn w:val="Normln"/>
    <w:next w:val="Normln"/>
    <w:link w:val="Nadpis8Char"/>
    <w:qFormat/>
    <w:rsid w:val="00290121"/>
    <w:pPr>
      <w:numPr>
        <w:ilvl w:val="7"/>
        <w:numId w:val="1"/>
      </w:numPr>
      <w:spacing w:before="240" w:after="60"/>
      <w:outlineLvl w:val="7"/>
    </w:pPr>
    <w:rPr>
      <w:i/>
      <w:iCs/>
      <w:snapToGrid w:val="0"/>
      <w:lang w:val="fr-FR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A41E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8F384C"/>
    <w:rPr>
      <w:rFonts w:cs="Times New Roman"/>
      <w:sz w:val="24"/>
      <w:szCs w:val="24"/>
    </w:rPr>
  </w:style>
  <w:style w:type="table" w:styleId="Mkatabulky">
    <w:name w:val="Table Grid"/>
    <w:basedOn w:val="Normlntabulka"/>
    <w:uiPriority w:val="99"/>
    <w:rsid w:val="001A41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A41E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8F384C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B1038F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8F384C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290121"/>
    <w:rPr>
      <w:rFonts w:ascii="Arial" w:hAnsi="Arial" w:cs="Arial"/>
      <w:b/>
      <w:bCs/>
      <w:snapToGrid w:val="0"/>
      <w:color w:val="FF0000"/>
      <w:sz w:val="28"/>
      <w:szCs w:val="28"/>
      <w:lang w:val="fr-FR" w:eastAsia="en-US"/>
    </w:rPr>
  </w:style>
  <w:style w:type="character" w:customStyle="1" w:styleId="Nadpis2Char">
    <w:name w:val="Nadpis 2 Char"/>
    <w:link w:val="Nadpis2"/>
    <w:rsid w:val="00290121"/>
    <w:rPr>
      <w:rFonts w:ascii="Arial" w:hAnsi="Arial" w:cs="Arial"/>
      <w:b/>
      <w:bCs/>
      <w:i/>
      <w:iCs/>
      <w:snapToGrid w:val="0"/>
      <w:sz w:val="28"/>
      <w:szCs w:val="28"/>
      <w:lang w:val="fr-FR" w:eastAsia="en-US"/>
    </w:rPr>
  </w:style>
  <w:style w:type="character" w:customStyle="1" w:styleId="Nadpis3Char">
    <w:name w:val="Nadpis 3 Char"/>
    <w:link w:val="Nadpis3"/>
    <w:rsid w:val="00290121"/>
    <w:rPr>
      <w:rFonts w:ascii="Arial" w:hAnsi="Arial" w:cs="Arial"/>
      <w:b/>
      <w:bCs/>
      <w:snapToGrid w:val="0"/>
      <w:sz w:val="26"/>
      <w:szCs w:val="26"/>
      <w:lang w:val="fr-FR" w:eastAsia="en-US"/>
    </w:rPr>
  </w:style>
  <w:style w:type="character" w:customStyle="1" w:styleId="Nadpis4Char">
    <w:name w:val="Nadpis 4 Char"/>
    <w:link w:val="Nadpis4"/>
    <w:rsid w:val="00290121"/>
    <w:rPr>
      <w:b/>
      <w:bCs/>
      <w:snapToGrid w:val="0"/>
      <w:sz w:val="28"/>
      <w:szCs w:val="28"/>
      <w:lang w:val="fr-FR" w:eastAsia="en-US"/>
    </w:rPr>
  </w:style>
  <w:style w:type="character" w:customStyle="1" w:styleId="Nadpis5Char">
    <w:name w:val="Nadpis 5 Char"/>
    <w:link w:val="Nadpis5"/>
    <w:rsid w:val="00290121"/>
    <w:rPr>
      <w:b/>
      <w:bCs/>
      <w:i/>
      <w:iCs/>
      <w:snapToGrid w:val="0"/>
      <w:sz w:val="26"/>
      <w:szCs w:val="26"/>
      <w:lang w:val="fr-FR" w:eastAsia="en-US"/>
    </w:rPr>
  </w:style>
  <w:style w:type="character" w:customStyle="1" w:styleId="Nadpis6Char">
    <w:name w:val="Nadpis 6 Char"/>
    <w:link w:val="Nadpis6"/>
    <w:rsid w:val="00290121"/>
    <w:rPr>
      <w:b/>
      <w:bCs/>
      <w:snapToGrid w:val="0"/>
      <w:sz w:val="22"/>
      <w:szCs w:val="22"/>
      <w:lang w:val="fr-FR" w:eastAsia="en-US"/>
    </w:rPr>
  </w:style>
  <w:style w:type="character" w:customStyle="1" w:styleId="Nadpis7Char">
    <w:name w:val="Nadpis 7 Char"/>
    <w:link w:val="Nadpis7"/>
    <w:rsid w:val="00290121"/>
    <w:rPr>
      <w:snapToGrid w:val="0"/>
      <w:sz w:val="24"/>
      <w:szCs w:val="24"/>
      <w:lang w:val="fr-FR" w:eastAsia="en-US"/>
    </w:rPr>
  </w:style>
  <w:style w:type="character" w:customStyle="1" w:styleId="Nadpis8Char">
    <w:name w:val="Nadpis 8 Char"/>
    <w:link w:val="Nadpis8"/>
    <w:rsid w:val="00290121"/>
    <w:rPr>
      <w:i/>
      <w:iCs/>
      <w:snapToGrid w:val="0"/>
      <w:sz w:val="24"/>
      <w:szCs w:val="24"/>
      <w:lang w:val="fr-FR" w:eastAsia="en-US"/>
    </w:rPr>
  </w:style>
  <w:style w:type="paragraph" w:customStyle="1" w:styleId="text">
    <w:name w:val="text"/>
    <w:rsid w:val="00290121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  <w:style w:type="paragraph" w:customStyle="1" w:styleId="Textpsmene">
    <w:name w:val="Text písmene"/>
    <w:basedOn w:val="Normln"/>
    <w:rsid w:val="00290121"/>
    <w:pPr>
      <w:numPr>
        <w:ilvl w:val="1"/>
        <w:numId w:val="2"/>
      </w:numPr>
      <w:jc w:val="both"/>
      <w:outlineLvl w:val="7"/>
    </w:pPr>
  </w:style>
  <w:style w:type="paragraph" w:customStyle="1" w:styleId="Textodstavce">
    <w:name w:val="Text odstavce"/>
    <w:basedOn w:val="Normln"/>
    <w:rsid w:val="00290121"/>
    <w:pPr>
      <w:numPr>
        <w:numId w:val="2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Default">
    <w:name w:val="Default"/>
    <w:rsid w:val="00F26EF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bsah1">
    <w:name w:val="toc 1"/>
    <w:basedOn w:val="Normln"/>
    <w:next w:val="Normln"/>
    <w:autoRedefine/>
    <w:semiHidden/>
    <w:rsid w:val="006E7E4B"/>
    <w:pPr>
      <w:numPr>
        <w:numId w:val="6"/>
      </w:numPr>
      <w:spacing w:line="360" w:lineRule="auto"/>
    </w:pPr>
    <w:rPr>
      <w:b/>
      <w:bCs/>
    </w:rPr>
  </w:style>
  <w:style w:type="paragraph" w:styleId="Zkladntext">
    <w:name w:val="Body Text"/>
    <w:basedOn w:val="Normln"/>
    <w:rsid w:val="00E715CD"/>
    <w:rPr>
      <w:b/>
      <w:sz w:val="28"/>
      <w:szCs w:val="20"/>
      <w:u w:val="single"/>
    </w:rPr>
  </w:style>
  <w:style w:type="paragraph" w:styleId="Odstavecseseznamem">
    <w:name w:val="List Paragraph"/>
    <w:basedOn w:val="Normln"/>
    <w:uiPriority w:val="34"/>
    <w:qFormat/>
    <w:rsid w:val="009F64B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89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B27F6-2F51-4027-9CD0-0B1300A99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1120</Words>
  <Characters>6610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poddodavatelů</vt:lpstr>
    </vt:vector>
  </TitlesOfParts>
  <Company/>
  <LinksUpToDate>false</LinksUpToDate>
  <CharactersWithSpaces>7715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poddodavatelů</dc:title>
  <dc:subject/>
  <dc:creator>Ing. Josef Koplík</dc:creator>
  <cp:keywords/>
  <cp:lastModifiedBy>INp servis s.r.o. - info</cp:lastModifiedBy>
  <cp:revision>3</cp:revision>
  <cp:lastPrinted>2022-11-15T14:39:00Z</cp:lastPrinted>
  <dcterms:created xsi:type="dcterms:W3CDTF">2024-05-31T06:55:00Z</dcterms:created>
  <dcterms:modified xsi:type="dcterms:W3CDTF">2024-05-31T10:34:00Z</dcterms:modified>
</cp:coreProperties>
</file>