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1A2" w:rsidRPr="00D01C24" w:rsidRDefault="00B221A2" w:rsidP="00B221A2">
      <w:pPr>
        <w:spacing w:before="60" w:after="60" w:line="276" w:lineRule="auto"/>
        <w:jc w:val="center"/>
        <w:outlineLvl w:val="0"/>
        <w:rPr>
          <w:rFonts w:ascii="Verdana" w:hAnsi="Verdana" w:cs="Calibri"/>
          <w:b/>
          <w:sz w:val="28"/>
        </w:rPr>
      </w:pPr>
      <w:r w:rsidRPr="00D01C24">
        <w:rPr>
          <w:rFonts w:ascii="Verdana" w:hAnsi="Verdana" w:cs="Calibri"/>
          <w:b/>
          <w:sz w:val="28"/>
        </w:rPr>
        <w:t>S M L O U V A   O   D Í L O č. …….</w:t>
      </w:r>
    </w:p>
    <w:p w:rsidR="00B221A2" w:rsidRPr="00D01C24" w:rsidRDefault="00B221A2" w:rsidP="00B221A2">
      <w:pPr>
        <w:pStyle w:val="Zkladntext"/>
        <w:spacing w:line="240" w:lineRule="atLeast"/>
        <w:ind w:right="68"/>
        <w:rPr>
          <w:rFonts w:ascii="Verdana" w:hAnsi="Verdana" w:cs="Calibri"/>
        </w:rPr>
      </w:pPr>
    </w:p>
    <w:p w:rsidR="00B221A2" w:rsidRPr="00D01C24" w:rsidRDefault="00B221A2" w:rsidP="00B221A2">
      <w:pPr>
        <w:pStyle w:val="Zkladntext"/>
        <w:spacing w:line="240" w:lineRule="atLeast"/>
        <w:ind w:right="68"/>
        <w:jc w:val="center"/>
        <w:rPr>
          <w:rFonts w:ascii="Verdana" w:hAnsi="Verdana" w:cs="Calibri"/>
        </w:rPr>
      </w:pPr>
      <w:r w:rsidRPr="00D01C24">
        <w:rPr>
          <w:rFonts w:ascii="Verdana" w:hAnsi="Verdana" w:cs="Calibri"/>
        </w:rPr>
        <w:t>Dále jen „smlouva“</w:t>
      </w:r>
    </w:p>
    <w:p w:rsidR="00B221A2" w:rsidRPr="00D01C24" w:rsidRDefault="00B221A2" w:rsidP="00B221A2">
      <w:pPr>
        <w:pStyle w:val="Zkladntext"/>
        <w:spacing w:line="240" w:lineRule="atLeast"/>
        <w:ind w:right="68"/>
        <w:jc w:val="center"/>
        <w:rPr>
          <w:rFonts w:ascii="Verdana" w:hAnsi="Verdana" w:cs="Calibri"/>
        </w:rPr>
      </w:pPr>
    </w:p>
    <w:p w:rsidR="00B221A2" w:rsidRPr="00D01C24" w:rsidRDefault="00B221A2" w:rsidP="00B221A2">
      <w:pPr>
        <w:pStyle w:val="Zkladntext"/>
        <w:spacing w:line="240" w:lineRule="atLeast"/>
        <w:ind w:right="68"/>
        <w:jc w:val="center"/>
        <w:rPr>
          <w:rFonts w:ascii="Verdana" w:hAnsi="Verdana" w:cs="Calibri"/>
        </w:rPr>
      </w:pPr>
      <w:r w:rsidRPr="00D01C24">
        <w:rPr>
          <w:rFonts w:ascii="Verdana" w:hAnsi="Verdana" w:cs="Calibri"/>
        </w:rPr>
        <w:t xml:space="preserve">uzavřená ve smyslu § </w:t>
      </w:r>
      <w:smartTag w:uri="urn:schemas-microsoft-com:office:smarttags" w:element="metricconverter">
        <w:smartTagPr>
          <w:attr w:name="ProductID" w:val="2586 a"/>
        </w:smartTagPr>
        <w:r w:rsidRPr="00D01C24">
          <w:rPr>
            <w:rFonts w:ascii="Verdana" w:hAnsi="Verdana" w:cs="Calibri"/>
          </w:rPr>
          <w:t>2586 a</w:t>
        </w:r>
      </w:smartTag>
      <w:r w:rsidRPr="00D01C24">
        <w:rPr>
          <w:rFonts w:ascii="Verdana" w:hAnsi="Verdana" w:cs="Calibri"/>
        </w:rPr>
        <w:t xml:space="preserve"> násl. zákona č. 89/2012 Sb., občanského zákoníku, ve znění pozdějších předpisů (dále jen „ObčZ“) </w:t>
      </w:r>
    </w:p>
    <w:p w:rsidR="00B221A2" w:rsidRPr="00D01C24" w:rsidRDefault="00B221A2" w:rsidP="00B221A2">
      <w:pPr>
        <w:pStyle w:val="Zkladntext"/>
        <w:spacing w:line="240" w:lineRule="atLeast"/>
        <w:ind w:right="68"/>
        <w:jc w:val="center"/>
        <w:rPr>
          <w:rFonts w:ascii="Verdana" w:hAnsi="Verdana" w:cs="Calibri"/>
        </w:rPr>
      </w:pPr>
    </w:p>
    <w:p w:rsidR="00B221A2" w:rsidRPr="00D01C24" w:rsidRDefault="00B221A2" w:rsidP="00B221A2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240" w:line="276" w:lineRule="auto"/>
        <w:rPr>
          <w:rFonts w:ascii="Verdana" w:eastAsia="Calibri" w:hAnsi="Verdana" w:cs="Calibri"/>
          <w:sz w:val="24"/>
        </w:rPr>
      </w:pPr>
      <w:r w:rsidRPr="00D01C24">
        <w:rPr>
          <w:rFonts w:ascii="Verdana" w:eastAsia="Calibri" w:hAnsi="Verdana" w:cs="Calibri"/>
          <w:sz w:val="24"/>
        </w:rPr>
        <w:t>Smluvní strany</w:t>
      </w:r>
    </w:p>
    <w:p w:rsidR="00B221A2" w:rsidRPr="00D01C24" w:rsidRDefault="00B221A2" w:rsidP="00B221A2">
      <w:pPr>
        <w:pStyle w:val="Zkladntext"/>
        <w:spacing w:line="240" w:lineRule="atLeast"/>
        <w:ind w:right="68"/>
        <w:rPr>
          <w:rFonts w:ascii="Verdana" w:hAnsi="Verdana" w:cs="Calibri"/>
        </w:rPr>
      </w:pPr>
    </w:p>
    <w:p w:rsidR="00B221A2" w:rsidRDefault="00B221A2" w:rsidP="00B221A2">
      <w:pPr>
        <w:pStyle w:val="Odstavec11"/>
        <w:numPr>
          <w:ilvl w:val="0"/>
          <w:numId w:val="0"/>
        </w:numPr>
        <w:tabs>
          <w:tab w:val="left" w:pos="567"/>
          <w:tab w:val="left" w:pos="1843"/>
        </w:tabs>
        <w:spacing w:before="0" w:after="60" w:line="276" w:lineRule="auto"/>
        <w:ind w:left="567" w:hanging="567"/>
        <w:rPr>
          <w:rFonts w:ascii="Verdana" w:hAnsi="Verdana" w:cs="Calibri"/>
          <w:b/>
          <w:bCs/>
          <w:szCs w:val="20"/>
        </w:rPr>
      </w:pPr>
      <w:r w:rsidRPr="00D01C24">
        <w:rPr>
          <w:rFonts w:ascii="Verdana" w:hAnsi="Verdana" w:cs="Calibri"/>
          <w:b/>
          <w:szCs w:val="20"/>
        </w:rPr>
        <w:t>Objednatel</w:t>
      </w:r>
      <w:r w:rsidRPr="00D01C24">
        <w:rPr>
          <w:rFonts w:ascii="Verdana" w:hAnsi="Verdana" w:cs="Calibri"/>
          <w:szCs w:val="20"/>
        </w:rPr>
        <w:t>:</w:t>
      </w:r>
      <w:r w:rsidRPr="00D01C24">
        <w:rPr>
          <w:rFonts w:ascii="Verdana" w:hAnsi="Verdana" w:cs="Calibri"/>
          <w:szCs w:val="20"/>
        </w:rPr>
        <w:tab/>
      </w:r>
      <w:r w:rsidRPr="00CF0BDF">
        <w:rPr>
          <w:rFonts w:ascii="Verdana" w:hAnsi="Verdana" w:cs="Calibri"/>
          <w:b/>
          <w:bCs/>
          <w:szCs w:val="20"/>
        </w:rPr>
        <w:t xml:space="preserve">Pohřební ústav hl. m. Prahy </w:t>
      </w:r>
    </w:p>
    <w:p w:rsidR="00B221A2" w:rsidRDefault="00B221A2" w:rsidP="00B221A2">
      <w:pPr>
        <w:pStyle w:val="Odstavec11"/>
        <w:numPr>
          <w:ilvl w:val="0"/>
          <w:numId w:val="0"/>
        </w:numPr>
        <w:tabs>
          <w:tab w:val="left" w:pos="567"/>
          <w:tab w:val="left" w:pos="1843"/>
        </w:tabs>
        <w:spacing w:before="0" w:after="60" w:line="276" w:lineRule="auto"/>
        <w:ind w:left="567" w:hanging="567"/>
        <w:rPr>
          <w:rFonts w:ascii="Verdana" w:hAnsi="Verdana" w:cs="Calibri"/>
          <w:bCs/>
          <w:szCs w:val="20"/>
        </w:rPr>
      </w:pPr>
      <w:r>
        <w:rPr>
          <w:rFonts w:ascii="Verdana" w:hAnsi="Verdana" w:cs="Calibri"/>
          <w:b/>
          <w:bCs/>
          <w:szCs w:val="20"/>
        </w:rPr>
        <w:tab/>
      </w:r>
      <w:r>
        <w:rPr>
          <w:rFonts w:ascii="Verdana" w:hAnsi="Verdana" w:cs="Calibri"/>
          <w:b/>
          <w:bCs/>
          <w:szCs w:val="20"/>
        </w:rPr>
        <w:tab/>
      </w:r>
      <w:r w:rsidRPr="00D01C24">
        <w:rPr>
          <w:rFonts w:ascii="Verdana" w:hAnsi="Verdana" w:cs="Calibri"/>
          <w:szCs w:val="20"/>
        </w:rPr>
        <w:t>sídlo:</w:t>
      </w:r>
      <w:r w:rsidRPr="00D01C24">
        <w:rPr>
          <w:rFonts w:ascii="Verdana" w:hAnsi="Verdana" w:cs="Calibri"/>
          <w:szCs w:val="20"/>
        </w:rPr>
        <w:tab/>
      </w:r>
      <w:r>
        <w:rPr>
          <w:rFonts w:ascii="Verdana" w:hAnsi="Verdana" w:cs="Calibri"/>
          <w:szCs w:val="20"/>
        </w:rPr>
        <w:tab/>
      </w:r>
      <w:r>
        <w:rPr>
          <w:rFonts w:ascii="Verdana" w:hAnsi="Verdana" w:cs="Calibri"/>
          <w:szCs w:val="20"/>
        </w:rPr>
        <w:tab/>
      </w:r>
      <w:r w:rsidRPr="00CF0BDF">
        <w:rPr>
          <w:rFonts w:ascii="Verdana" w:hAnsi="Verdana" w:cs="Calibri"/>
          <w:bCs/>
          <w:szCs w:val="20"/>
        </w:rPr>
        <w:t>Praha 1, Staroměstské nám. 10</w:t>
      </w:r>
    </w:p>
    <w:p w:rsidR="00B221A2" w:rsidRPr="00D01C24" w:rsidRDefault="00B221A2" w:rsidP="00B221A2">
      <w:pPr>
        <w:pStyle w:val="Odstavec11"/>
        <w:numPr>
          <w:ilvl w:val="0"/>
          <w:numId w:val="0"/>
        </w:numPr>
        <w:tabs>
          <w:tab w:val="left" w:pos="567"/>
          <w:tab w:val="left" w:pos="1843"/>
        </w:tabs>
        <w:spacing w:before="0" w:after="60" w:line="276" w:lineRule="auto"/>
        <w:ind w:left="567" w:hanging="567"/>
        <w:rPr>
          <w:rFonts w:ascii="Verdana" w:hAnsi="Verdana" w:cs="Calibri"/>
          <w:bCs/>
        </w:rPr>
      </w:pPr>
      <w:r>
        <w:rPr>
          <w:rFonts w:ascii="Verdana" w:hAnsi="Verdana" w:cs="Calibri"/>
          <w:bCs/>
          <w:szCs w:val="20"/>
        </w:rPr>
        <w:tab/>
      </w:r>
      <w:r>
        <w:rPr>
          <w:rFonts w:ascii="Verdana" w:hAnsi="Verdana" w:cs="Calibri"/>
          <w:bCs/>
          <w:szCs w:val="20"/>
        </w:rPr>
        <w:tab/>
      </w:r>
      <w:r w:rsidRPr="00D01C24">
        <w:rPr>
          <w:rFonts w:ascii="Verdana" w:hAnsi="Verdana" w:cs="Calibri"/>
        </w:rPr>
        <w:t>zastoupený:</w:t>
      </w:r>
      <w:r w:rsidRPr="00D01C24"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ab/>
      </w:r>
      <w:r w:rsidR="009F2AAD">
        <w:rPr>
          <w:rFonts w:ascii="Verdana" w:hAnsi="Verdana" w:cs="Calibri"/>
        </w:rPr>
        <w:t>Juliem Mlčochem, ředitelem organizace</w:t>
      </w:r>
    </w:p>
    <w:p w:rsidR="00B221A2" w:rsidRPr="00D01C24" w:rsidRDefault="00B221A2" w:rsidP="00B221A2">
      <w:pPr>
        <w:pStyle w:val="Odstavec11"/>
        <w:numPr>
          <w:ilvl w:val="0"/>
          <w:numId w:val="0"/>
        </w:numPr>
        <w:spacing w:before="0" w:after="60" w:line="276" w:lineRule="auto"/>
        <w:ind w:left="1797"/>
        <w:rPr>
          <w:rFonts w:ascii="Verdana" w:hAnsi="Verdana" w:cs="Calibri"/>
          <w:szCs w:val="20"/>
        </w:rPr>
      </w:pPr>
      <w:r>
        <w:rPr>
          <w:rFonts w:ascii="Verdana" w:hAnsi="Verdana" w:cs="Calibri"/>
          <w:szCs w:val="20"/>
        </w:rPr>
        <w:t>bankovní spojení:</w:t>
      </w:r>
      <w:r>
        <w:rPr>
          <w:rFonts w:ascii="Verdana" w:hAnsi="Verdana" w:cs="Calibri"/>
          <w:szCs w:val="20"/>
        </w:rPr>
        <w:tab/>
      </w:r>
      <w:r w:rsidR="009F2AAD">
        <w:rPr>
          <w:rFonts w:ascii="Verdana" w:hAnsi="Verdana" w:cs="Calibri"/>
          <w:szCs w:val="20"/>
        </w:rPr>
        <w:t>ČSOB</w:t>
      </w:r>
    </w:p>
    <w:p w:rsidR="00B221A2" w:rsidRPr="00D01C24" w:rsidRDefault="00B221A2" w:rsidP="00B221A2">
      <w:pPr>
        <w:pStyle w:val="Odstavec11"/>
        <w:numPr>
          <w:ilvl w:val="0"/>
          <w:numId w:val="0"/>
        </w:numPr>
        <w:spacing w:before="0" w:after="60" w:line="276" w:lineRule="auto"/>
        <w:ind w:left="1797"/>
        <w:rPr>
          <w:rFonts w:ascii="Verdana" w:hAnsi="Verdana" w:cs="Calibri"/>
          <w:szCs w:val="20"/>
        </w:rPr>
      </w:pPr>
      <w:r w:rsidRPr="00D01C24">
        <w:rPr>
          <w:rFonts w:ascii="Verdana" w:hAnsi="Verdana" w:cs="Calibri"/>
          <w:szCs w:val="20"/>
        </w:rPr>
        <w:t>účtu:</w:t>
      </w:r>
      <w:r w:rsidRPr="00D01C24">
        <w:rPr>
          <w:rFonts w:ascii="Verdana" w:hAnsi="Verdana" w:cs="Calibri"/>
          <w:szCs w:val="20"/>
        </w:rPr>
        <w:tab/>
      </w:r>
      <w:r w:rsidRPr="00D01C24">
        <w:rPr>
          <w:rFonts w:ascii="Verdana" w:hAnsi="Verdana" w:cs="Calibri"/>
          <w:szCs w:val="20"/>
        </w:rPr>
        <w:tab/>
      </w:r>
      <w:r w:rsidRPr="00D01C24">
        <w:rPr>
          <w:rFonts w:ascii="Verdana" w:hAnsi="Verdana" w:cs="Calibri"/>
          <w:szCs w:val="20"/>
        </w:rPr>
        <w:tab/>
      </w:r>
      <w:r w:rsidR="009F2AAD">
        <w:rPr>
          <w:rFonts w:ascii="Verdana" w:hAnsi="Verdana" w:cs="Calibri"/>
          <w:szCs w:val="20"/>
        </w:rPr>
        <w:t>684553/0300</w:t>
      </w:r>
      <w:r w:rsidRPr="00D01C24">
        <w:rPr>
          <w:rFonts w:ascii="Verdana" w:hAnsi="Verdana" w:cs="Calibri"/>
          <w:szCs w:val="20"/>
        </w:rPr>
        <w:tab/>
      </w:r>
      <w:r w:rsidRPr="00D01C24">
        <w:rPr>
          <w:rFonts w:ascii="Verdana" w:hAnsi="Verdana" w:cs="Calibri"/>
          <w:szCs w:val="20"/>
        </w:rPr>
        <w:tab/>
      </w:r>
      <w:r w:rsidRPr="00D01C24">
        <w:rPr>
          <w:rFonts w:ascii="Verdana" w:hAnsi="Verdana" w:cs="Calibri"/>
        </w:rPr>
        <w:t xml:space="preserve"> </w:t>
      </w:r>
    </w:p>
    <w:p w:rsidR="00B221A2" w:rsidRPr="00D01C24" w:rsidRDefault="00B221A2" w:rsidP="00B221A2">
      <w:pPr>
        <w:spacing w:after="60" w:line="276" w:lineRule="auto"/>
        <w:ind w:left="1800" w:hanging="384"/>
        <w:rPr>
          <w:rFonts w:ascii="Verdana" w:hAnsi="Verdana" w:cs="Calibri"/>
        </w:rPr>
      </w:pPr>
      <w:r w:rsidRPr="00D01C24">
        <w:rPr>
          <w:rFonts w:ascii="Verdana" w:hAnsi="Verdana" w:cs="Calibri"/>
        </w:rPr>
        <w:tab/>
        <w:t>IČ:</w:t>
      </w:r>
      <w:r w:rsidRPr="00D01C24"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ab/>
      </w:r>
      <w:r w:rsidRPr="00FE1745">
        <w:rPr>
          <w:rFonts w:ascii="Verdana" w:hAnsi="Verdana"/>
        </w:rPr>
        <w:t>45245819</w:t>
      </w:r>
    </w:p>
    <w:p w:rsidR="00B221A2" w:rsidRDefault="00B221A2" w:rsidP="00B221A2">
      <w:pPr>
        <w:spacing w:after="60" w:line="276" w:lineRule="auto"/>
        <w:ind w:left="1800" w:hanging="384"/>
        <w:rPr>
          <w:rFonts w:ascii="Verdana" w:hAnsi="Verdana" w:cs="Calibri"/>
        </w:rPr>
      </w:pPr>
      <w:r w:rsidRPr="00D01C24">
        <w:rPr>
          <w:rFonts w:ascii="Verdana" w:hAnsi="Verdana" w:cs="Calibri"/>
        </w:rPr>
        <w:tab/>
        <w:t>DIČ:</w:t>
      </w:r>
      <w:r w:rsidRPr="00D01C24"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ab/>
      </w:r>
      <w:r w:rsidRPr="00FE1745">
        <w:rPr>
          <w:rFonts w:ascii="Verdana" w:hAnsi="Verdana"/>
        </w:rPr>
        <w:t>CZ45245819</w:t>
      </w:r>
    </w:p>
    <w:p w:rsidR="00B221A2" w:rsidRPr="00D01C24" w:rsidRDefault="00B221A2" w:rsidP="00B221A2">
      <w:pPr>
        <w:spacing w:after="60" w:line="276" w:lineRule="auto"/>
        <w:ind w:left="1800" w:hanging="384"/>
        <w:rPr>
          <w:rFonts w:ascii="Verdana" w:hAnsi="Verdana" w:cs="Calibri"/>
        </w:rPr>
      </w:pPr>
      <w:r w:rsidRPr="00D01C24">
        <w:rPr>
          <w:rFonts w:ascii="Verdana" w:hAnsi="Verdana" w:cs="Calibri"/>
        </w:rPr>
        <w:tab/>
        <w:t>(dále jen „objednatel“) na straně jedné</w:t>
      </w:r>
    </w:p>
    <w:p w:rsidR="00B221A2" w:rsidRPr="00D01C24" w:rsidRDefault="00B221A2" w:rsidP="00B221A2">
      <w:pPr>
        <w:pStyle w:val="Textkomente"/>
        <w:spacing w:before="120" w:line="276" w:lineRule="auto"/>
        <w:rPr>
          <w:rFonts w:ascii="Verdana" w:hAnsi="Verdana" w:cs="Calibri"/>
        </w:rPr>
      </w:pPr>
      <w:r w:rsidRPr="00D01C24">
        <w:rPr>
          <w:rFonts w:ascii="Verdana" w:hAnsi="Verdana" w:cs="Calibri"/>
        </w:rPr>
        <w:t>a</w:t>
      </w:r>
    </w:p>
    <w:p w:rsidR="00B221A2" w:rsidRPr="00B917E6" w:rsidRDefault="00B221A2" w:rsidP="00B221A2">
      <w:pPr>
        <w:pStyle w:val="Odstavec11"/>
        <w:numPr>
          <w:ilvl w:val="0"/>
          <w:numId w:val="0"/>
        </w:numPr>
        <w:spacing w:before="0" w:after="60" w:line="276" w:lineRule="auto"/>
        <w:ind w:left="567" w:hanging="567"/>
        <w:rPr>
          <w:rFonts w:ascii="Verdana" w:hAnsi="Verdana" w:cs="Calibri"/>
          <w:b/>
          <w:szCs w:val="20"/>
        </w:rPr>
      </w:pPr>
      <w:r w:rsidRPr="00D01C24">
        <w:rPr>
          <w:rFonts w:ascii="Verdana" w:hAnsi="Verdana" w:cs="Calibri"/>
          <w:b/>
          <w:szCs w:val="20"/>
        </w:rPr>
        <w:t>Zhotovitel</w:t>
      </w:r>
      <w:r w:rsidRPr="00D01C24">
        <w:rPr>
          <w:rFonts w:ascii="Verdana" w:hAnsi="Verdana" w:cs="Calibri"/>
          <w:szCs w:val="20"/>
        </w:rPr>
        <w:t>:</w:t>
      </w:r>
      <w:r w:rsidRPr="00D01C24">
        <w:rPr>
          <w:rFonts w:ascii="Verdana" w:hAnsi="Verdana" w:cs="Calibri"/>
          <w:szCs w:val="20"/>
        </w:rPr>
        <w:tab/>
      </w:r>
    </w:p>
    <w:p w:rsidR="00B221A2" w:rsidRPr="00D01C24" w:rsidRDefault="00B221A2" w:rsidP="00B221A2">
      <w:pPr>
        <w:pStyle w:val="Odstavec11"/>
        <w:numPr>
          <w:ilvl w:val="0"/>
          <w:numId w:val="0"/>
        </w:numPr>
        <w:tabs>
          <w:tab w:val="left" w:pos="4253"/>
        </w:tabs>
        <w:spacing w:before="0" w:after="60" w:line="276" w:lineRule="auto"/>
        <w:ind w:left="3600" w:hanging="1800"/>
        <w:rPr>
          <w:rFonts w:ascii="Verdana" w:hAnsi="Verdana" w:cs="Calibri"/>
          <w:szCs w:val="20"/>
        </w:rPr>
      </w:pPr>
      <w:r w:rsidRPr="00D01C24">
        <w:rPr>
          <w:rFonts w:ascii="Verdana" w:hAnsi="Verdana" w:cs="Calibri"/>
          <w:szCs w:val="20"/>
        </w:rPr>
        <w:t>sídlo:</w:t>
      </w:r>
      <w:r w:rsidRPr="00D01C24">
        <w:rPr>
          <w:rFonts w:ascii="Verdana" w:hAnsi="Verdana" w:cs="Calibri"/>
          <w:szCs w:val="20"/>
        </w:rPr>
        <w:tab/>
      </w:r>
      <w:r>
        <w:rPr>
          <w:rFonts w:ascii="Verdana" w:hAnsi="Verdana" w:cs="Calibri"/>
          <w:szCs w:val="20"/>
        </w:rPr>
        <w:tab/>
      </w:r>
    </w:p>
    <w:p w:rsidR="00B221A2" w:rsidRPr="00D01C24" w:rsidRDefault="00B221A2" w:rsidP="00B221A2">
      <w:pPr>
        <w:pStyle w:val="Odstavec11"/>
        <w:numPr>
          <w:ilvl w:val="0"/>
          <w:numId w:val="0"/>
        </w:numPr>
        <w:tabs>
          <w:tab w:val="left" w:pos="4253"/>
        </w:tabs>
        <w:spacing w:before="0" w:after="60" w:line="276" w:lineRule="auto"/>
        <w:ind w:left="3600" w:hanging="1800"/>
        <w:rPr>
          <w:rFonts w:ascii="Verdana" w:hAnsi="Verdana" w:cs="Calibri"/>
          <w:szCs w:val="20"/>
        </w:rPr>
      </w:pPr>
      <w:r w:rsidRPr="00D01C24">
        <w:rPr>
          <w:rFonts w:ascii="Verdana" w:hAnsi="Verdana" w:cs="Calibri"/>
          <w:szCs w:val="20"/>
        </w:rPr>
        <w:t>zastoupený:</w:t>
      </w:r>
      <w:r w:rsidRPr="00D01C24">
        <w:rPr>
          <w:rFonts w:ascii="Verdana" w:hAnsi="Verdana" w:cs="Calibri"/>
          <w:szCs w:val="20"/>
        </w:rPr>
        <w:tab/>
      </w:r>
      <w:r w:rsidRPr="00D01C24">
        <w:rPr>
          <w:rFonts w:ascii="Verdana" w:hAnsi="Verdana" w:cs="Calibri"/>
          <w:szCs w:val="20"/>
        </w:rPr>
        <w:tab/>
      </w:r>
    </w:p>
    <w:p w:rsidR="00B221A2" w:rsidRPr="00D01C24" w:rsidRDefault="00B221A2" w:rsidP="00B221A2">
      <w:pPr>
        <w:pStyle w:val="Odstavec11"/>
        <w:numPr>
          <w:ilvl w:val="0"/>
          <w:numId w:val="0"/>
        </w:numPr>
        <w:tabs>
          <w:tab w:val="left" w:pos="4253"/>
        </w:tabs>
        <w:spacing w:before="0" w:after="60" w:line="276" w:lineRule="auto"/>
        <w:ind w:left="1800"/>
        <w:rPr>
          <w:rFonts w:ascii="Verdana" w:hAnsi="Verdana" w:cs="Calibri"/>
          <w:szCs w:val="20"/>
        </w:rPr>
      </w:pPr>
      <w:r w:rsidRPr="00D01C24">
        <w:rPr>
          <w:rFonts w:ascii="Verdana" w:hAnsi="Verdana" w:cs="Calibri"/>
          <w:szCs w:val="20"/>
        </w:rPr>
        <w:t>bankovní spojení:</w:t>
      </w:r>
      <w:r w:rsidRPr="00D01C24">
        <w:rPr>
          <w:rFonts w:ascii="Verdana" w:hAnsi="Verdana" w:cs="Calibri"/>
          <w:szCs w:val="20"/>
        </w:rPr>
        <w:tab/>
      </w:r>
    </w:p>
    <w:p w:rsidR="00B221A2" w:rsidRPr="00D01C24" w:rsidRDefault="00B221A2" w:rsidP="00B221A2">
      <w:pPr>
        <w:pStyle w:val="Odstavec11"/>
        <w:numPr>
          <w:ilvl w:val="0"/>
          <w:numId w:val="0"/>
        </w:numPr>
        <w:tabs>
          <w:tab w:val="left" w:pos="4253"/>
        </w:tabs>
        <w:spacing w:before="0" w:after="60" w:line="276" w:lineRule="auto"/>
        <w:ind w:left="1800"/>
        <w:rPr>
          <w:rFonts w:ascii="Verdana" w:hAnsi="Verdana" w:cs="Calibri"/>
          <w:szCs w:val="20"/>
        </w:rPr>
      </w:pPr>
      <w:r w:rsidRPr="00D01C24">
        <w:rPr>
          <w:rFonts w:ascii="Verdana" w:hAnsi="Verdana" w:cs="Calibri"/>
          <w:szCs w:val="20"/>
        </w:rPr>
        <w:t>číslo účtu:</w:t>
      </w:r>
      <w:r w:rsidRPr="00D01C24">
        <w:rPr>
          <w:rFonts w:ascii="Verdana" w:hAnsi="Verdana" w:cs="Calibri"/>
          <w:szCs w:val="20"/>
        </w:rPr>
        <w:tab/>
      </w:r>
    </w:p>
    <w:p w:rsidR="00B221A2" w:rsidRPr="00D01C24" w:rsidRDefault="00B221A2" w:rsidP="00B221A2">
      <w:pPr>
        <w:tabs>
          <w:tab w:val="left" w:pos="4253"/>
        </w:tabs>
        <w:spacing w:after="60" w:line="276" w:lineRule="auto"/>
        <w:ind w:left="1800" w:firstLine="24"/>
        <w:rPr>
          <w:rFonts w:ascii="Verdana" w:hAnsi="Verdana" w:cs="Calibri"/>
        </w:rPr>
      </w:pPr>
      <w:r w:rsidRPr="00D01C24">
        <w:rPr>
          <w:rFonts w:ascii="Verdana" w:hAnsi="Verdana" w:cs="Calibri"/>
        </w:rPr>
        <w:t>IČO:</w:t>
      </w:r>
      <w:r w:rsidRPr="00D01C24">
        <w:rPr>
          <w:rFonts w:ascii="Verdana" w:hAnsi="Verdana" w:cs="Calibri"/>
        </w:rPr>
        <w:tab/>
        <w:t>DIČ:</w:t>
      </w:r>
      <w:r w:rsidRPr="00D01C24">
        <w:rPr>
          <w:rFonts w:ascii="Verdana" w:hAnsi="Verdana" w:cs="Calibri"/>
        </w:rPr>
        <w:tab/>
      </w:r>
    </w:p>
    <w:p w:rsidR="00B221A2" w:rsidRPr="00D01C24" w:rsidRDefault="00B221A2" w:rsidP="00B221A2">
      <w:pPr>
        <w:tabs>
          <w:tab w:val="left" w:pos="4253"/>
        </w:tabs>
        <w:spacing w:after="60" w:line="276" w:lineRule="auto"/>
        <w:ind w:left="1800" w:firstLine="24"/>
        <w:rPr>
          <w:rFonts w:ascii="Verdana" w:hAnsi="Verdana" w:cs="Calibri"/>
        </w:rPr>
      </w:pPr>
      <w:r w:rsidRPr="00D01C24">
        <w:rPr>
          <w:rFonts w:ascii="Verdana" w:hAnsi="Verdana" w:cs="Calibri"/>
        </w:rPr>
        <w:t>zapsaný v OR vedeném</w:t>
      </w:r>
      <w:r w:rsidRPr="00D01C24">
        <w:rPr>
          <w:rFonts w:ascii="Verdana" w:hAnsi="Verdana" w:cs="Calibri"/>
        </w:rPr>
        <w:tab/>
        <w:t xml:space="preserve"> </w:t>
      </w:r>
      <w:r>
        <w:rPr>
          <w:rFonts w:ascii="Verdana" w:hAnsi="Verdana" w:cs="Calibri"/>
        </w:rPr>
        <w:t>v</w:t>
      </w:r>
    </w:p>
    <w:p w:rsidR="00B221A2" w:rsidRPr="00D01C24" w:rsidRDefault="00B221A2" w:rsidP="00B221A2">
      <w:pPr>
        <w:tabs>
          <w:tab w:val="left" w:pos="4253"/>
        </w:tabs>
        <w:spacing w:after="60" w:line="276" w:lineRule="auto"/>
        <w:ind w:left="1800"/>
        <w:rPr>
          <w:rFonts w:ascii="Verdana" w:hAnsi="Verdana" w:cs="Calibri"/>
        </w:rPr>
      </w:pPr>
      <w:r w:rsidRPr="00D01C24">
        <w:rPr>
          <w:rFonts w:ascii="Verdana" w:hAnsi="Verdana" w:cs="Calibri"/>
        </w:rPr>
        <w:t xml:space="preserve">(dále jen „zhotovitel“) na straně druhé </w:t>
      </w:r>
    </w:p>
    <w:p w:rsidR="00B221A2" w:rsidRPr="00D01C24" w:rsidRDefault="00B221A2" w:rsidP="00B221A2">
      <w:pPr>
        <w:spacing w:before="240" w:after="240" w:line="276" w:lineRule="auto"/>
        <w:rPr>
          <w:rFonts w:ascii="Verdana" w:hAnsi="Verdana" w:cs="Calibri"/>
        </w:rPr>
      </w:pPr>
      <w:r w:rsidRPr="00D01C24">
        <w:rPr>
          <w:rFonts w:ascii="Verdana" w:hAnsi="Verdana" w:cs="Calibri"/>
        </w:rPr>
        <w:t>(společně dále také jako „smluvní strany“)</w:t>
      </w:r>
    </w:p>
    <w:p w:rsidR="00B221A2" w:rsidRPr="00D01C24" w:rsidRDefault="00B221A2" w:rsidP="00B221A2">
      <w:pPr>
        <w:spacing w:before="60" w:after="120"/>
        <w:jc w:val="both"/>
        <w:rPr>
          <w:rFonts w:ascii="Verdana" w:hAnsi="Verdana" w:cs="Calibri"/>
        </w:rPr>
      </w:pPr>
      <w:r w:rsidRPr="00D01C24">
        <w:rPr>
          <w:rFonts w:ascii="Verdana" w:hAnsi="Verdana" w:cs="Calibri"/>
        </w:rPr>
        <w:t xml:space="preserve">Uzavírají na základě výsledku </w:t>
      </w:r>
      <w:r>
        <w:rPr>
          <w:rFonts w:ascii="Verdana" w:hAnsi="Verdana" w:cs="Calibri"/>
        </w:rPr>
        <w:t>zadávacího řízení k plnění po</w:t>
      </w:r>
      <w:r w:rsidRPr="00CA21DE">
        <w:rPr>
          <w:rFonts w:ascii="Verdana" w:hAnsi="Verdana" w:cs="Calibri"/>
        </w:rPr>
        <w:t>dlimitní</w:t>
      </w:r>
      <w:r>
        <w:rPr>
          <w:rFonts w:ascii="Verdana" w:hAnsi="Verdana" w:cs="Calibri"/>
          <w:color w:val="FF0000"/>
        </w:rPr>
        <w:t xml:space="preserve"> </w:t>
      </w:r>
      <w:r w:rsidRPr="00D01C24">
        <w:rPr>
          <w:rFonts w:ascii="Verdana" w:hAnsi="Verdana" w:cs="Calibri"/>
        </w:rPr>
        <w:t xml:space="preserve"> veřejné zakázky s názvem „</w:t>
      </w:r>
      <w:r>
        <w:rPr>
          <w:rFonts w:ascii="Verdana" w:hAnsi="Verdana" w:cs="Calibri"/>
        </w:rPr>
        <w:t>VÝMĚNA OSOBONÁKLADNÍHO VÝTAHU</w:t>
      </w:r>
      <w:r w:rsidR="006949C3">
        <w:rPr>
          <w:rFonts w:ascii="Verdana" w:hAnsi="Verdana" w:cs="Calibri"/>
        </w:rPr>
        <w:t xml:space="preserve"> VČETNĚ ZÁRUČNÍHO </w:t>
      </w:r>
      <w:r w:rsidRPr="00CF0BDF">
        <w:rPr>
          <w:rFonts w:ascii="Verdana" w:hAnsi="Verdana" w:cs="Calibri"/>
        </w:rPr>
        <w:t xml:space="preserve"> SERVISU</w:t>
      </w:r>
      <w:r w:rsidRPr="00D01C24">
        <w:rPr>
          <w:rFonts w:ascii="Verdana" w:hAnsi="Verdana" w:cs="Calibri"/>
        </w:rPr>
        <w:t>“ smlouvu následujícího znění:</w:t>
      </w:r>
    </w:p>
    <w:p w:rsidR="00B221A2" w:rsidRPr="00D01C24" w:rsidRDefault="00B221A2" w:rsidP="00B221A2">
      <w:pPr>
        <w:pStyle w:val="Zkladntext"/>
        <w:spacing w:line="240" w:lineRule="atLeast"/>
        <w:ind w:left="142" w:right="68"/>
        <w:rPr>
          <w:rFonts w:ascii="Verdana" w:hAnsi="Verdana" w:cs="Calibri"/>
        </w:rPr>
      </w:pPr>
    </w:p>
    <w:p w:rsidR="00B221A2" w:rsidRPr="00D01C24" w:rsidRDefault="00B221A2" w:rsidP="00B221A2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360" w:line="276" w:lineRule="auto"/>
        <w:rPr>
          <w:rFonts w:ascii="Verdana" w:eastAsia="Calibri" w:hAnsi="Verdana"/>
          <w:sz w:val="24"/>
        </w:rPr>
      </w:pPr>
      <w:r w:rsidRPr="00D01C24">
        <w:rPr>
          <w:rFonts w:ascii="Verdana" w:eastAsia="Calibri" w:hAnsi="Verdana"/>
          <w:sz w:val="24"/>
        </w:rPr>
        <w:t>I.</w:t>
      </w:r>
    </w:p>
    <w:p w:rsidR="00B221A2" w:rsidRPr="00D01C24" w:rsidRDefault="00B221A2" w:rsidP="00B221A2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  <w:r w:rsidRPr="00D01C24">
        <w:rPr>
          <w:rFonts w:ascii="Verdana" w:eastAsia="Calibri" w:hAnsi="Verdana"/>
          <w:sz w:val="24"/>
        </w:rPr>
        <w:t>Předmět smlouvy</w:t>
      </w:r>
    </w:p>
    <w:p w:rsidR="00B221A2" w:rsidRDefault="00B221A2" w:rsidP="00B221A2">
      <w:pPr>
        <w:numPr>
          <w:ilvl w:val="0"/>
          <w:numId w:val="4"/>
        </w:numPr>
        <w:spacing w:before="60" w:after="60" w:line="276" w:lineRule="auto"/>
        <w:jc w:val="both"/>
        <w:rPr>
          <w:rFonts w:ascii="Verdana" w:hAnsi="Verdana" w:cs="Calibri"/>
        </w:rPr>
      </w:pPr>
      <w:r>
        <w:t>1.1.</w:t>
      </w:r>
      <w:r w:rsidRPr="00B221A2">
        <w:rPr>
          <w:rFonts w:ascii="Verdana" w:hAnsi="Verdana" w:cs="Calibri"/>
        </w:rPr>
        <w:t xml:space="preserve"> </w:t>
      </w:r>
      <w:r w:rsidRPr="00CF0BDF">
        <w:rPr>
          <w:rFonts w:ascii="Verdana" w:hAnsi="Verdana" w:cs="Calibri"/>
        </w:rPr>
        <w:t>Předmětem plnění veře</w:t>
      </w:r>
      <w:r>
        <w:rPr>
          <w:rFonts w:ascii="Verdana" w:hAnsi="Verdana" w:cs="Calibri"/>
        </w:rPr>
        <w:t xml:space="preserve">jné zakázky </w:t>
      </w:r>
      <w:r w:rsidRPr="00BC5EC3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</w:rPr>
        <w:t>je</w:t>
      </w:r>
      <w:r w:rsidRPr="00BC5EC3">
        <w:rPr>
          <w:rFonts w:ascii="Arial" w:hAnsi="Arial" w:cs="Arial"/>
          <w:b/>
        </w:rPr>
        <w:t xml:space="preserve"> provedení podstatné změny </w:t>
      </w:r>
      <w:r>
        <w:rPr>
          <w:rFonts w:ascii="Arial" w:hAnsi="Arial" w:cs="Arial"/>
          <w:b/>
        </w:rPr>
        <w:t>( výměny</w:t>
      </w:r>
      <w:r w:rsidRPr="00BC5EC3">
        <w:rPr>
          <w:rFonts w:ascii="Arial" w:hAnsi="Arial" w:cs="Arial"/>
          <w:b/>
        </w:rPr>
        <w:t xml:space="preserve">)   </w:t>
      </w:r>
      <w:proofErr w:type="spellStart"/>
      <w:r w:rsidRPr="00BC5EC3">
        <w:rPr>
          <w:rFonts w:ascii="Arial" w:hAnsi="Arial" w:cs="Arial"/>
          <w:b/>
        </w:rPr>
        <w:t>os</w:t>
      </w:r>
      <w:r>
        <w:rPr>
          <w:rFonts w:ascii="Arial" w:hAnsi="Arial" w:cs="Arial"/>
          <w:b/>
        </w:rPr>
        <w:t>obonákladního</w:t>
      </w:r>
      <w:proofErr w:type="spellEnd"/>
      <w:r w:rsidRPr="00BC5EC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výtahu</w:t>
      </w:r>
      <w:r w:rsidR="00185694">
        <w:rPr>
          <w:rFonts w:ascii="Arial" w:hAnsi="Arial" w:cs="Arial"/>
          <w:b/>
        </w:rPr>
        <w:t xml:space="preserve"> a s tím spojených prací ,</w:t>
      </w:r>
      <w:r w:rsidRPr="00BC5EC3">
        <w:rPr>
          <w:rFonts w:ascii="Arial" w:hAnsi="Arial" w:cs="Arial"/>
          <w:b/>
        </w:rPr>
        <w:t xml:space="preserve"> odstranění zjištěných provozních rizik podle ČSN EN 81-80:2004</w:t>
      </w:r>
      <w:r w:rsidR="0018569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v </w:t>
      </w:r>
      <w:r w:rsidRPr="00BC5EC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krematoriu</w:t>
      </w:r>
      <w:r w:rsidRPr="00BC5EC3">
        <w:rPr>
          <w:rFonts w:ascii="Arial" w:hAnsi="Arial" w:cs="Arial"/>
          <w:b/>
        </w:rPr>
        <w:t xml:space="preserve"> Strašnice, Vinohradská 214, </w:t>
      </w:r>
      <w:r>
        <w:rPr>
          <w:rFonts w:ascii="Arial" w:hAnsi="Arial" w:cs="Arial"/>
          <w:b/>
        </w:rPr>
        <w:t>Praha 10</w:t>
      </w:r>
      <w:r w:rsidRPr="00BC5EC3">
        <w:rPr>
          <w:rFonts w:ascii="Verdana" w:hAnsi="Verdana" w:cs="Calibri"/>
        </w:rPr>
        <w:t xml:space="preserve">  . </w:t>
      </w:r>
    </w:p>
    <w:p w:rsidR="00B221A2" w:rsidRDefault="00B221A2" w:rsidP="00B221A2">
      <w:pPr>
        <w:numPr>
          <w:ilvl w:val="0"/>
          <w:numId w:val="4"/>
        </w:numPr>
        <w:spacing w:before="60" w:after="60" w:line="276" w:lineRule="auto"/>
        <w:jc w:val="both"/>
        <w:rPr>
          <w:rFonts w:ascii="Verdana" w:hAnsi="Verdana" w:cs="Calibri"/>
        </w:rPr>
      </w:pPr>
      <w:r>
        <w:t>1.</w:t>
      </w:r>
      <w:r>
        <w:rPr>
          <w:rFonts w:ascii="Verdana" w:hAnsi="Verdana" w:cs="Calibri"/>
        </w:rPr>
        <w:t>2.</w:t>
      </w:r>
      <w:r w:rsidRPr="00B221A2">
        <w:rPr>
          <w:rFonts w:ascii="Verdana" w:hAnsi="Verdana" w:cs="Calibri"/>
        </w:rPr>
        <w:t xml:space="preserve"> </w:t>
      </w:r>
      <w:r>
        <w:rPr>
          <w:rFonts w:ascii="Verdana" w:hAnsi="Verdana" w:cs="Calibri"/>
        </w:rPr>
        <w:t>Práce spojené s celkovou opravou (výměnou) výtahu v souladu s ČSN EN 81-80, ČSN 27 4011, ČSN EN 81-1/2:2014 +A3 (ČSN 81-20:2016), v platném znění a požadavků stavebního zákona a příslušných vyhlášek, včetně všech potřebných stavebních činností a vyřízení stavebního povolení (případná úprava šachty, výměna    šachetních dveří, úprava strojovny, osvětlení šachty, úprava prohlubně atd. podle zjištění na místě stavby a požadavků uvedených v technické specifikaci.)</w:t>
      </w:r>
    </w:p>
    <w:p w:rsidR="00B221A2" w:rsidRDefault="00B221A2" w:rsidP="00B221A2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</w:p>
    <w:p w:rsidR="00B221A2" w:rsidRDefault="00B221A2" w:rsidP="00B221A2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</w:p>
    <w:p w:rsidR="00B221A2" w:rsidRPr="0038313A" w:rsidRDefault="00B221A2" w:rsidP="00B221A2">
      <w:pPr>
        <w:ind w:left="680"/>
        <w:jc w:val="both"/>
        <w:rPr>
          <w:rFonts w:ascii="Verdana" w:hAnsi="Verdana" w:cs="Arial"/>
        </w:rPr>
      </w:pPr>
      <w:r w:rsidRPr="0038313A">
        <w:rPr>
          <w:rFonts w:ascii="Verdana" w:hAnsi="Verdana" w:cs="Arial"/>
        </w:rPr>
        <w:t>Výtah</w:t>
      </w:r>
      <w:r>
        <w:rPr>
          <w:rFonts w:ascii="Verdana" w:hAnsi="Verdana" w:cs="Arial"/>
        </w:rPr>
        <w:t xml:space="preserve"> musí být nabídnut</w:t>
      </w:r>
      <w:r w:rsidRPr="0038313A">
        <w:rPr>
          <w:rFonts w:ascii="Verdana" w:hAnsi="Verdana" w:cs="Arial"/>
        </w:rPr>
        <w:t xml:space="preserve"> "na klíč", včetně zajištění jednání se stavebním úřadem;</w:t>
      </w:r>
    </w:p>
    <w:p w:rsidR="00B221A2" w:rsidRPr="0038313A" w:rsidRDefault="00B221A2" w:rsidP="00B221A2">
      <w:pPr>
        <w:numPr>
          <w:ilvl w:val="0"/>
          <w:numId w:val="5"/>
        </w:numPr>
        <w:ind w:left="680"/>
        <w:jc w:val="both"/>
        <w:rPr>
          <w:rFonts w:ascii="Verdana" w:hAnsi="Verdana" w:cs="Arial"/>
        </w:rPr>
      </w:pPr>
      <w:r w:rsidRPr="0038313A">
        <w:rPr>
          <w:rFonts w:ascii="Verdana" w:hAnsi="Verdana" w:cs="Arial"/>
        </w:rPr>
        <w:t>Výtah musí být předán s certifikátem Autorizované osoby, případně s typovým certifikátem;</w:t>
      </w:r>
    </w:p>
    <w:p w:rsidR="00B221A2" w:rsidRPr="0038313A" w:rsidRDefault="00B221A2" w:rsidP="00B221A2">
      <w:pPr>
        <w:numPr>
          <w:ilvl w:val="0"/>
          <w:numId w:val="5"/>
        </w:numPr>
        <w:ind w:left="680"/>
        <w:jc w:val="both"/>
        <w:rPr>
          <w:rFonts w:ascii="Verdana" w:hAnsi="Verdana" w:cs="Arial"/>
        </w:rPr>
      </w:pPr>
      <w:r w:rsidRPr="0038313A">
        <w:rPr>
          <w:rFonts w:ascii="Verdana" w:hAnsi="Verdana" w:cs="Arial"/>
        </w:rPr>
        <w:t>Výtah musí mít vyšší rychlost (do 0,5 m/s);</w:t>
      </w:r>
    </w:p>
    <w:p w:rsidR="00B221A2" w:rsidRPr="0038313A" w:rsidRDefault="00B221A2" w:rsidP="00B221A2">
      <w:pPr>
        <w:numPr>
          <w:ilvl w:val="0"/>
          <w:numId w:val="5"/>
        </w:numPr>
        <w:ind w:left="680"/>
        <w:jc w:val="both"/>
        <w:rPr>
          <w:rFonts w:ascii="Verdana" w:hAnsi="Verdana" w:cs="Arial"/>
        </w:rPr>
      </w:pPr>
      <w:r w:rsidRPr="0038313A">
        <w:rPr>
          <w:rFonts w:ascii="Verdana" w:hAnsi="Verdana" w:cs="Arial"/>
        </w:rPr>
        <w:t>Výtah musí mít nosnost  alespoň 1000  kg;</w:t>
      </w:r>
    </w:p>
    <w:p w:rsidR="00B221A2" w:rsidRPr="006F6F28" w:rsidRDefault="00B221A2" w:rsidP="00B221A2">
      <w:pPr>
        <w:numPr>
          <w:ilvl w:val="0"/>
          <w:numId w:val="5"/>
        </w:numPr>
        <w:ind w:left="680"/>
        <w:jc w:val="both"/>
        <w:rPr>
          <w:rFonts w:ascii="Verdana" w:hAnsi="Verdana" w:cs="Arial"/>
        </w:rPr>
      </w:pPr>
      <w:r w:rsidRPr="0038313A">
        <w:rPr>
          <w:rFonts w:ascii="Verdana" w:hAnsi="Verdana" w:cs="Arial"/>
        </w:rPr>
        <w:t>Je požadováno využití stávajících strojovny  výtahu  ve Strašnicích;</w:t>
      </w:r>
    </w:p>
    <w:p w:rsidR="00B221A2" w:rsidRPr="0038313A" w:rsidRDefault="00B221A2" w:rsidP="00B221A2">
      <w:pPr>
        <w:numPr>
          <w:ilvl w:val="0"/>
          <w:numId w:val="5"/>
        </w:numPr>
        <w:ind w:left="680"/>
        <w:jc w:val="both"/>
        <w:rPr>
          <w:rFonts w:ascii="Verdana" w:hAnsi="Verdana" w:cs="Arial"/>
        </w:rPr>
      </w:pPr>
      <w:r w:rsidRPr="0038313A">
        <w:rPr>
          <w:rFonts w:ascii="Verdana" w:hAnsi="Verdana" w:cs="Arial"/>
        </w:rPr>
        <w:t xml:space="preserve">Šachetní dveře - šířka min </w:t>
      </w:r>
      <w:proofErr w:type="spellStart"/>
      <w:r w:rsidRPr="0038313A">
        <w:rPr>
          <w:rFonts w:ascii="Verdana" w:hAnsi="Verdana" w:cs="Arial"/>
        </w:rPr>
        <w:t>xxx</w:t>
      </w:r>
      <w:proofErr w:type="spellEnd"/>
      <w:r w:rsidRPr="0038313A">
        <w:rPr>
          <w:rFonts w:ascii="Verdana" w:hAnsi="Verdana" w:cs="Arial"/>
        </w:rPr>
        <w:t xml:space="preserve"> mm;</w:t>
      </w:r>
    </w:p>
    <w:p w:rsidR="00B221A2" w:rsidRPr="0038313A" w:rsidRDefault="00B221A2" w:rsidP="00B221A2">
      <w:pPr>
        <w:numPr>
          <w:ilvl w:val="0"/>
          <w:numId w:val="5"/>
        </w:numPr>
        <w:ind w:left="680"/>
        <w:jc w:val="both"/>
        <w:rPr>
          <w:rFonts w:ascii="Verdana" w:hAnsi="Verdana" w:cs="Arial"/>
        </w:rPr>
      </w:pPr>
      <w:r w:rsidRPr="0038313A">
        <w:rPr>
          <w:rFonts w:ascii="Verdana" w:hAnsi="Verdana" w:cs="Arial"/>
        </w:rPr>
        <w:t xml:space="preserve">Klec ocelová, </w:t>
      </w:r>
    </w:p>
    <w:p w:rsidR="00B221A2" w:rsidRPr="0038313A" w:rsidRDefault="00B221A2" w:rsidP="00B221A2">
      <w:pPr>
        <w:numPr>
          <w:ilvl w:val="0"/>
          <w:numId w:val="5"/>
        </w:numPr>
        <w:ind w:left="680"/>
        <w:jc w:val="both"/>
        <w:rPr>
          <w:rFonts w:ascii="Verdana" w:hAnsi="Verdana" w:cs="Arial"/>
        </w:rPr>
      </w:pPr>
      <w:r w:rsidRPr="0038313A">
        <w:rPr>
          <w:rFonts w:ascii="Verdana" w:hAnsi="Verdana" w:cs="Arial"/>
        </w:rPr>
        <w:t>Dodání výtahů s vnitřním řízením s možností přepnutí na venkovní ovládání</w:t>
      </w:r>
    </w:p>
    <w:p w:rsidR="00B221A2" w:rsidRPr="0038313A" w:rsidRDefault="00B221A2" w:rsidP="00B221A2">
      <w:pPr>
        <w:numPr>
          <w:ilvl w:val="0"/>
          <w:numId w:val="5"/>
        </w:numPr>
        <w:ind w:left="680"/>
        <w:jc w:val="both"/>
        <w:rPr>
          <w:rFonts w:ascii="Verdana" w:hAnsi="Verdana" w:cs="Arial"/>
        </w:rPr>
      </w:pPr>
      <w:r w:rsidRPr="0038313A">
        <w:rPr>
          <w:rFonts w:ascii="Verdana" w:hAnsi="Verdana" w:cs="Arial"/>
        </w:rPr>
        <w:t xml:space="preserve">GSM brána podle ČSN EN 81- 28; </w:t>
      </w:r>
    </w:p>
    <w:p w:rsidR="00B221A2" w:rsidRPr="0038313A" w:rsidRDefault="00B221A2" w:rsidP="00B221A2">
      <w:pPr>
        <w:pStyle w:val="Odstavecseseznamem"/>
        <w:shd w:val="clear" w:color="auto" w:fill="FFFFFF"/>
        <w:spacing w:after="200" w:line="250" w:lineRule="atLeast"/>
        <w:ind w:left="680"/>
        <w:jc w:val="both"/>
        <w:textAlignment w:val="baseline"/>
        <w:rPr>
          <w:rFonts w:ascii="Verdana" w:hAnsi="Verdana" w:cs="Arial"/>
        </w:rPr>
      </w:pPr>
      <w:r w:rsidRPr="0038313A">
        <w:rPr>
          <w:rFonts w:ascii="Verdana" w:hAnsi="Verdana" w:cs="Arial"/>
        </w:rPr>
        <w:t xml:space="preserve">-    Součástí nabídky bude výměna hlavního přívodu, pokud nebude revize   </w:t>
      </w:r>
      <w:r w:rsidRPr="0038313A">
        <w:rPr>
          <w:rFonts w:ascii="Verdana" w:hAnsi="Verdana" w:cs="Arial"/>
        </w:rPr>
        <w:br/>
        <w:t xml:space="preserve">     stávajícího hlavního přívodu konstatovat jeho dobrý stav s ohledem na</w:t>
      </w:r>
      <w:r w:rsidRPr="0038313A">
        <w:rPr>
          <w:rFonts w:ascii="Verdana" w:hAnsi="Verdana" w:cs="Arial"/>
        </w:rPr>
        <w:br/>
        <w:t xml:space="preserve">     příkon výtahového pohonu – požadujeme ocenit zvlášť;</w:t>
      </w:r>
    </w:p>
    <w:p w:rsidR="00B221A2" w:rsidRPr="0038313A" w:rsidRDefault="00B221A2" w:rsidP="00B221A2">
      <w:pPr>
        <w:pStyle w:val="Odstavecseseznamem"/>
        <w:shd w:val="clear" w:color="auto" w:fill="FFFFFF"/>
        <w:spacing w:after="200" w:line="250" w:lineRule="atLeast"/>
        <w:ind w:left="680"/>
        <w:jc w:val="both"/>
        <w:textAlignment w:val="baseline"/>
        <w:rPr>
          <w:rFonts w:ascii="Verdana" w:hAnsi="Verdana" w:cs="Arial"/>
        </w:rPr>
      </w:pPr>
      <w:r w:rsidRPr="0038313A">
        <w:rPr>
          <w:rFonts w:ascii="Verdana" w:hAnsi="Verdana" w:cs="Arial"/>
        </w:rPr>
        <w:t xml:space="preserve">-    Stavební úpravy budou v souladu s projektovou dokumentací a budou </w:t>
      </w:r>
      <w:r w:rsidRPr="0038313A">
        <w:rPr>
          <w:rFonts w:ascii="Verdana" w:hAnsi="Verdana" w:cs="Arial"/>
        </w:rPr>
        <w:br/>
        <w:t xml:space="preserve">     zajištěny expertním stanoviskem statika (pokud bude zasahováno do nosných</w:t>
      </w:r>
    </w:p>
    <w:p w:rsidR="00B221A2" w:rsidRPr="0038313A" w:rsidRDefault="00B221A2" w:rsidP="00B221A2">
      <w:pPr>
        <w:pStyle w:val="Odstavecseseznamem"/>
        <w:shd w:val="clear" w:color="auto" w:fill="FFFFFF"/>
        <w:spacing w:after="200" w:line="250" w:lineRule="atLeast"/>
        <w:ind w:left="680"/>
        <w:jc w:val="both"/>
        <w:textAlignment w:val="baseline"/>
        <w:rPr>
          <w:rFonts w:ascii="Verdana" w:hAnsi="Verdana" w:cs="Arial"/>
        </w:rPr>
      </w:pPr>
      <w:r w:rsidRPr="0038313A">
        <w:rPr>
          <w:rFonts w:ascii="Verdana" w:hAnsi="Verdana" w:cs="Arial"/>
        </w:rPr>
        <w:t xml:space="preserve">     konstrukcí);</w:t>
      </w:r>
    </w:p>
    <w:p w:rsidR="00B221A2" w:rsidRPr="0038313A" w:rsidRDefault="00B221A2" w:rsidP="00B221A2">
      <w:pPr>
        <w:pStyle w:val="Odstavecseseznamem"/>
        <w:shd w:val="clear" w:color="auto" w:fill="FFFFFF"/>
        <w:spacing w:after="200" w:line="250" w:lineRule="atLeast"/>
        <w:ind w:left="680"/>
        <w:jc w:val="both"/>
        <w:textAlignment w:val="baseline"/>
        <w:rPr>
          <w:rFonts w:ascii="Verdana" w:hAnsi="Verdana" w:cs="Arial"/>
        </w:rPr>
      </w:pPr>
      <w:r w:rsidRPr="0038313A">
        <w:rPr>
          <w:rFonts w:ascii="Verdana" w:hAnsi="Verdana" w:cs="Arial"/>
        </w:rPr>
        <w:t xml:space="preserve"> -   Dodavatel na svoje náklady zajistí nezbytné expertízy a dokumentaci od  </w:t>
      </w:r>
    </w:p>
    <w:p w:rsidR="00B221A2" w:rsidRPr="0038313A" w:rsidRDefault="00B221A2" w:rsidP="00B221A2">
      <w:pPr>
        <w:pStyle w:val="Odstavecseseznamem"/>
        <w:shd w:val="clear" w:color="auto" w:fill="FFFFFF"/>
        <w:spacing w:after="200" w:line="250" w:lineRule="atLeast"/>
        <w:ind w:left="680"/>
        <w:jc w:val="both"/>
        <w:textAlignment w:val="baseline"/>
        <w:rPr>
          <w:rFonts w:ascii="Verdana" w:hAnsi="Verdana" w:cs="Arial"/>
        </w:rPr>
      </w:pPr>
      <w:r w:rsidRPr="0038313A">
        <w:rPr>
          <w:rFonts w:ascii="Verdana" w:hAnsi="Verdana" w:cs="Arial"/>
        </w:rPr>
        <w:t xml:space="preserve">     třetích osob mající vztah k předmětu dodávky;</w:t>
      </w:r>
    </w:p>
    <w:p w:rsidR="00B221A2" w:rsidRPr="0038313A" w:rsidRDefault="00B221A2" w:rsidP="00B221A2">
      <w:pPr>
        <w:pStyle w:val="Odstavecseseznamem"/>
        <w:shd w:val="clear" w:color="auto" w:fill="FFFFFF"/>
        <w:spacing w:after="200" w:line="250" w:lineRule="atLeast"/>
        <w:ind w:left="680"/>
        <w:jc w:val="both"/>
        <w:textAlignment w:val="baseline"/>
        <w:rPr>
          <w:rFonts w:ascii="Verdana" w:hAnsi="Verdana" w:cs="Arial"/>
        </w:rPr>
      </w:pPr>
      <w:r w:rsidRPr="0038313A">
        <w:rPr>
          <w:rFonts w:ascii="Verdana" w:hAnsi="Verdana" w:cs="Arial"/>
        </w:rPr>
        <w:t xml:space="preserve"> -   Součástí nabídky bude splátkový kalendář;</w:t>
      </w:r>
    </w:p>
    <w:p w:rsidR="00B221A2" w:rsidRPr="0038313A" w:rsidRDefault="00B221A2" w:rsidP="00B221A2">
      <w:pPr>
        <w:pStyle w:val="Odstavecseseznamem"/>
        <w:shd w:val="clear" w:color="auto" w:fill="FFFFFF"/>
        <w:spacing w:after="200" w:line="250" w:lineRule="atLeast"/>
        <w:ind w:left="680"/>
        <w:jc w:val="both"/>
        <w:textAlignment w:val="baseline"/>
        <w:rPr>
          <w:rFonts w:ascii="Verdana" w:hAnsi="Verdana" w:cs="Arial"/>
        </w:rPr>
      </w:pPr>
      <w:r w:rsidRPr="0038313A">
        <w:rPr>
          <w:rFonts w:ascii="Verdana" w:hAnsi="Verdana" w:cs="Arial"/>
        </w:rPr>
        <w:t>-   Součástí nabídky bude návrh smlouvy na servis s garantovanou cenou;</w:t>
      </w:r>
    </w:p>
    <w:p w:rsidR="00B221A2" w:rsidRPr="0038313A" w:rsidRDefault="00B221A2" w:rsidP="00B221A2">
      <w:pPr>
        <w:pStyle w:val="Odstavecseseznamem"/>
        <w:shd w:val="clear" w:color="auto" w:fill="FFFFFF"/>
        <w:spacing w:after="200" w:line="250" w:lineRule="atLeast"/>
        <w:ind w:left="680"/>
        <w:jc w:val="both"/>
        <w:textAlignment w:val="baseline"/>
        <w:rPr>
          <w:rFonts w:ascii="Verdana" w:hAnsi="Verdana" w:cs="Arial"/>
        </w:rPr>
      </w:pPr>
      <w:r w:rsidRPr="0038313A">
        <w:rPr>
          <w:rFonts w:ascii="Verdana" w:hAnsi="Verdana" w:cs="Arial"/>
        </w:rPr>
        <w:t xml:space="preserve">-   Součástí nabídky bude prohlášení dodavatele o schopnosti zajistit náhradní  </w:t>
      </w:r>
      <w:r w:rsidRPr="0038313A">
        <w:rPr>
          <w:rFonts w:ascii="Verdana" w:hAnsi="Verdana" w:cs="Arial"/>
        </w:rPr>
        <w:br/>
        <w:t xml:space="preserve">    díly do </w:t>
      </w:r>
      <w:r w:rsidR="006F6F28" w:rsidRPr="006F6F28">
        <w:rPr>
          <w:rFonts w:ascii="Verdana" w:hAnsi="Verdana" w:cs="Arial"/>
        </w:rPr>
        <w:t>3</w:t>
      </w:r>
      <w:r w:rsidRPr="0038313A">
        <w:rPr>
          <w:rFonts w:ascii="Verdana" w:hAnsi="Verdana" w:cs="Arial"/>
        </w:rPr>
        <w:t xml:space="preserve"> pracovních dní.</w:t>
      </w:r>
    </w:p>
    <w:p w:rsidR="00B221A2" w:rsidRDefault="00B221A2" w:rsidP="00B221A2">
      <w:pPr>
        <w:ind w:left="680"/>
        <w:jc w:val="both"/>
        <w:rPr>
          <w:rFonts w:ascii="Verdana" w:hAnsi="Verdana" w:cs="Arial"/>
        </w:rPr>
      </w:pPr>
      <w:r w:rsidRPr="0038313A">
        <w:rPr>
          <w:rFonts w:ascii="Verdana" w:hAnsi="Verdana" w:cs="Arial"/>
        </w:rPr>
        <w:t>Všechna bezpečnostní rizika nalezená při Inspekční prohlídce a prohlídce staveb  musí být odstraněna - pokud některé z bezpečnostních rizik souvisí s větší stavební úpravou musí na to být zadavatel výslovně upozorněn a ocenění odstranění tohoto rizika musí být provedeno zvlášť.</w:t>
      </w:r>
    </w:p>
    <w:p w:rsidR="00B221A2" w:rsidRDefault="00B221A2" w:rsidP="00B221A2">
      <w:pPr>
        <w:ind w:left="680"/>
        <w:jc w:val="both"/>
        <w:rPr>
          <w:rFonts w:ascii="Verdana" w:hAnsi="Verdana" w:cs="Arial"/>
        </w:rPr>
      </w:pPr>
    </w:p>
    <w:p w:rsidR="00B221A2" w:rsidRPr="009575DC" w:rsidRDefault="00B221A2" w:rsidP="00B221A2">
      <w:pPr>
        <w:spacing w:before="60" w:after="60" w:line="276" w:lineRule="auto"/>
        <w:ind w:left="680"/>
        <w:jc w:val="both"/>
        <w:rPr>
          <w:rFonts w:ascii="Verdana" w:hAnsi="Verdana" w:cs="Calibri"/>
        </w:rPr>
      </w:pPr>
      <w:r>
        <w:rPr>
          <w:rFonts w:ascii="Verdana" w:hAnsi="Verdana" w:cs="Arial"/>
        </w:rPr>
        <w:t>1.3.</w:t>
      </w:r>
      <w:r w:rsidRPr="00B221A2">
        <w:rPr>
          <w:rFonts w:ascii="Verdana" w:hAnsi="Verdana" w:cs="Calibri"/>
        </w:rPr>
        <w:t xml:space="preserve"> </w:t>
      </w:r>
      <w:r w:rsidRPr="009575DC">
        <w:rPr>
          <w:rFonts w:ascii="Verdana" w:hAnsi="Verdana" w:cs="Calibri"/>
        </w:rPr>
        <w:t>Zhotovitel je povinen provést dílo na svůj náklad a na své nebezpečí v termínu uvedeném ve smlouvě a podle podkladů podle předchozího odstavce a dle pokynů objednatele. Zhotovitel může provést dílo i před sjednaným termínem při zachování všech jeho požadovaných vlastností.</w:t>
      </w:r>
    </w:p>
    <w:p w:rsidR="00B221A2" w:rsidRDefault="00B221A2" w:rsidP="00B221A2">
      <w:pPr>
        <w:ind w:left="680"/>
        <w:jc w:val="both"/>
        <w:rPr>
          <w:rFonts w:ascii="Verdana" w:hAnsi="Verdana" w:cs="Arial"/>
        </w:rPr>
      </w:pPr>
    </w:p>
    <w:p w:rsidR="00B221A2" w:rsidRPr="00D01C24" w:rsidRDefault="00B221A2" w:rsidP="00B221A2">
      <w:pPr>
        <w:spacing w:before="60" w:after="60" w:line="276" w:lineRule="auto"/>
        <w:ind w:left="680"/>
        <w:jc w:val="both"/>
        <w:rPr>
          <w:rFonts w:ascii="Verdana" w:hAnsi="Verdana" w:cs="Calibri"/>
        </w:rPr>
      </w:pPr>
      <w:r>
        <w:rPr>
          <w:rFonts w:ascii="Verdana" w:hAnsi="Verdana" w:cs="Arial"/>
        </w:rPr>
        <w:t>1.4.</w:t>
      </w:r>
      <w:r w:rsidRPr="00B221A2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>Objednatel se zavazuje dílo řádně a včas dodané zhotovitelem převzít a zaplatit za něj sjednanou kupní cenu způsobem a v termínu sjednaném touto smlouvou.</w:t>
      </w:r>
    </w:p>
    <w:p w:rsidR="00B221A2" w:rsidRPr="00D01C24" w:rsidRDefault="00B221A2" w:rsidP="00B221A2">
      <w:pPr>
        <w:pStyle w:val="Zkladntext"/>
        <w:spacing w:line="240" w:lineRule="atLeast"/>
        <w:ind w:left="142" w:right="68"/>
        <w:rPr>
          <w:rFonts w:ascii="Verdana" w:hAnsi="Verdana" w:cs="Calibri"/>
          <w:b/>
          <w:u w:val="single"/>
        </w:rPr>
      </w:pPr>
    </w:p>
    <w:p w:rsidR="00B221A2" w:rsidRDefault="00B221A2" w:rsidP="00B221A2">
      <w:pPr>
        <w:ind w:left="680"/>
        <w:jc w:val="both"/>
        <w:rPr>
          <w:rFonts w:ascii="Verdana" w:hAnsi="Verdana" w:cs="Arial"/>
        </w:rPr>
      </w:pPr>
    </w:p>
    <w:p w:rsidR="00B221A2" w:rsidRPr="00D01C24" w:rsidRDefault="00B221A2" w:rsidP="00B221A2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  <w:r w:rsidRPr="00D01C24">
        <w:rPr>
          <w:rFonts w:ascii="Verdana" w:eastAsia="Calibri" w:hAnsi="Verdana"/>
          <w:sz w:val="24"/>
        </w:rPr>
        <w:t>II.</w:t>
      </w:r>
    </w:p>
    <w:p w:rsidR="00B221A2" w:rsidRPr="00D01C24" w:rsidRDefault="00B221A2" w:rsidP="00B221A2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  <w:r w:rsidRPr="00D01C24">
        <w:rPr>
          <w:rFonts w:ascii="Verdana" w:eastAsia="Calibri" w:hAnsi="Verdana"/>
          <w:sz w:val="24"/>
        </w:rPr>
        <w:t>Doba plnění a způsob předání staveniště</w:t>
      </w:r>
    </w:p>
    <w:p w:rsidR="00B221A2" w:rsidRDefault="00B221A2" w:rsidP="00B221A2">
      <w:pPr>
        <w:ind w:left="680"/>
        <w:jc w:val="center"/>
        <w:rPr>
          <w:rFonts w:ascii="Verdana" w:hAnsi="Verdana" w:cs="Arial"/>
        </w:rPr>
      </w:pPr>
    </w:p>
    <w:p w:rsidR="00B221A2" w:rsidRPr="00D01C24" w:rsidRDefault="00B221A2" w:rsidP="00B221A2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  <w:r>
        <w:rPr>
          <w:rFonts w:ascii="Verdana" w:hAnsi="Verdana" w:cs="Arial"/>
        </w:rPr>
        <w:t xml:space="preserve">    2.1.</w:t>
      </w:r>
      <w:r w:rsidRPr="00B221A2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 xml:space="preserve">Zhotovitel se zavazuje realizovat předmět smlouvy </w:t>
      </w:r>
      <w:r>
        <w:rPr>
          <w:rFonts w:ascii="Verdana" w:hAnsi="Verdana" w:cs="Calibri"/>
        </w:rPr>
        <w:t>a dodat</w:t>
      </w:r>
      <w:r w:rsidRPr="00D01C24">
        <w:rPr>
          <w:rFonts w:ascii="Verdana" w:hAnsi="Verdana" w:cs="Calibri"/>
        </w:rPr>
        <w:t xml:space="preserve"> kompletní dílo </w:t>
      </w:r>
      <w:r>
        <w:rPr>
          <w:rFonts w:ascii="Verdana" w:hAnsi="Verdana" w:cs="Calibri"/>
        </w:rPr>
        <w:t xml:space="preserve">        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objednateli nejpozději do </w:t>
      </w:r>
    </w:p>
    <w:p w:rsidR="00B221A2" w:rsidRDefault="00B221A2" w:rsidP="00B221A2">
      <w:pPr>
        <w:numPr>
          <w:ilvl w:val="1"/>
          <w:numId w:val="6"/>
        </w:numPr>
        <w:spacing w:before="60" w:after="60" w:line="276" w:lineRule="auto"/>
        <w:ind w:left="1276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 xml:space="preserve">Termín předání místa plnění – </w:t>
      </w:r>
    </w:p>
    <w:p w:rsidR="00B221A2" w:rsidRDefault="00B221A2" w:rsidP="00B221A2">
      <w:pPr>
        <w:numPr>
          <w:ilvl w:val="1"/>
          <w:numId w:val="6"/>
        </w:numPr>
        <w:spacing w:before="60" w:after="60" w:line="276" w:lineRule="auto"/>
        <w:ind w:left="1276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>Předpokládaný termín zahájení přípravných prací ihned po podpisu smlouvy</w:t>
      </w:r>
    </w:p>
    <w:p w:rsidR="00B221A2" w:rsidRPr="00D01C24" w:rsidRDefault="00B221A2" w:rsidP="00B221A2">
      <w:pPr>
        <w:numPr>
          <w:ilvl w:val="1"/>
          <w:numId w:val="6"/>
        </w:numPr>
        <w:spacing w:before="60" w:after="60" w:line="276" w:lineRule="auto"/>
        <w:ind w:left="1276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 xml:space="preserve">Zkušební provoz </w:t>
      </w:r>
    </w:p>
    <w:p w:rsidR="00B221A2" w:rsidRPr="00D01C24" w:rsidRDefault="00B221A2" w:rsidP="00B221A2">
      <w:pPr>
        <w:numPr>
          <w:ilvl w:val="1"/>
          <w:numId w:val="6"/>
        </w:numPr>
        <w:spacing w:before="60" w:after="60" w:line="276" w:lineRule="auto"/>
        <w:ind w:left="1276"/>
        <w:jc w:val="both"/>
        <w:rPr>
          <w:rFonts w:ascii="Verdana" w:hAnsi="Verdana" w:cs="Calibri"/>
        </w:rPr>
      </w:pPr>
      <w:r w:rsidRPr="00D01C24">
        <w:rPr>
          <w:rFonts w:ascii="Verdana" w:hAnsi="Verdana" w:cs="Calibri"/>
        </w:rPr>
        <w:t xml:space="preserve">Pokud Zhotovitel práce na díle nezahájí ani ve lhůtě </w:t>
      </w:r>
      <w:r>
        <w:rPr>
          <w:rFonts w:ascii="Verdana" w:hAnsi="Verdana" w:cs="Calibri"/>
        </w:rPr>
        <w:t>10</w:t>
      </w:r>
      <w:r w:rsidRPr="00D01C24">
        <w:rPr>
          <w:rFonts w:ascii="Verdana" w:hAnsi="Verdana" w:cs="Calibri"/>
        </w:rPr>
        <w:t xml:space="preserve"> dnů ode dne, kdy měl práce na díle zahájit, je Objednatel oprávněn od smlouvy odstoupit.</w:t>
      </w:r>
    </w:p>
    <w:p w:rsidR="00B221A2" w:rsidRPr="0038313A" w:rsidRDefault="00B221A2" w:rsidP="00B221A2">
      <w:pPr>
        <w:ind w:left="680"/>
        <w:jc w:val="both"/>
        <w:rPr>
          <w:rFonts w:ascii="Verdana" w:hAnsi="Verdana" w:cs="Arial"/>
        </w:rPr>
      </w:pPr>
    </w:p>
    <w:p w:rsidR="00B221A2" w:rsidRDefault="00B221A2" w:rsidP="00B221A2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lastRenderedPageBreak/>
        <w:tab/>
        <w:t>2.2.</w:t>
      </w:r>
      <w:r w:rsidRPr="00B221A2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 xml:space="preserve">V případě prodlení Zhotovitele s řádným dodáním díla nebo jeho části se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zhotovitel zavazuje uhradit objednateli smluvní pokutu ve výši 0,</w:t>
      </w:r>
      <w:r>
        <w:rPr>
          <w:rFonts w:ascii="Verdana" w:hAnsi="Verdana" w:cs="Calibri"/>
        </w:rPr>
        <w:t>0</w:t>
      </w:r>
      <w:r w:rsidRPr="00D01C24">
        <w:rPr>
          <w:rFonts w:ascii="Verdana" w:hAnsi="Verdana" w:cs="Calibri"/>
        </w:rPr>
        <w:t xml:space="preserve">5 % z ceny díla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bez DPH dle čl. IV., odst. 4.2. této smlouvy to za každý i započatý den prodlení.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Celková výše smluvní pokuty není omezena.</w:t>
      </w:r>
    </w:p>
    <w:p w:rsidR="00B221A2" w:rsidRDefault="00B221A2" w:rsidP="00B221A2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</w:r>
    </w:p>
    <w:p w:rsidR="00691F74" w:rsidRDefault="00B221A2" w:rsidP="00691F74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2.3.</w:t>
      </w:r>
      <w:r w:rsidR="00691F74" w:rsidRPr="00691F74">
        <w:rPr>
          <w:rFonts w:ascii="Verdana" w:hAnsi="Verdana" w:cs="Calibri"/>
        </w:rPr>
        <w:t xml:space="preserve"> </w:t>
      </w:r>
      <w:r w:rsidR="00691F74" w:rsidRPr="00D01C24">
        <w:rPr>
          <w:rFonts w:ascii="Verdana" w:hAnsi="Verdana" w:cs="Calibri"/>
        </w:rPr>
        <w:t xml:space="preserve">O předání a převzetí díla bude mezi zhotovitelem a objednatelem sepsán </w:t>
      </w:r>
      <w:r w:rsidR="00691F74">
        <w:rPr>
          <w:rFonts w:ascii="Verdana" w:hAnsi="Verdana" w:cs="Calibri"/>
        </w:rPr>
        <w:tab/>
      </w:r>
      <w:r w:rsidR="00691F74" w:rsidRPr="00D01C24">
        <w:rPr>
          <w:rFonts w:ascii="Verdana" w:hAnsi="Verdana" w:cs="Calibri"/>
        </w:rPr>
        <w:t xml:space="preserve">předávací protokol, podepsaný oprávněnými zástupci obou smluvních stran.  Dílo </w:t>
      </w:r>
      <w:r w:rsidR="00691F74">
        <w:rPr>
          <w:rFonts w:ascii="Verdana" w:hAnsi="Verdana" w:cs="Calibri"/>
        </w:rPr>
        <w:tab/>
      </w:r>
      <w:r w:rsidR="00691F74" w:rsidRPr="00D01C24">
        <w:rPr>
          <w:rFonts w:ascii="Verdana" w:hAnsi="Verdana" w:cs="Calibri"/>
        </w:rPr>
        <w:t xml:space="preserve">se považuje za převzaté a předané okamžikem podpisu předávacího protokolu ve </w:t>
      </w:r>
      <w:r w:rsidR="00691F74">
        <w:rPr>
          <w:rFonts w:ascii="Verdana" w:hAnsi="Verdana" w:cs="Calibri"/>
        </w:rPr>
        <w:tab/>
      </w:r>
      <w:r w:rsidR="00691F74" w:rsidRPr="00D01C24">
        <w:rPr>
          <w:rFonts w:ascii="Verdana" w:hAnsi="Verdana" w:cs="Calibri"/>
        </w:rPr>
        <w:t>smyslu věty předchozí.</w:t>
      </w:r>
    </w:p>
    <w:p w:rsidR="00691F74" w:rsidRDefault="00691F74" w:rsidP="00691F74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</w:p>
    <w:p w:rsidR="00691F74" w:rsidRPr="00D01C24" w:rsidRDefault="00691F74" w:rsidP="00691F74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2.4.</w:t>
      </w:r>
      <w:r w:rsidRPr="00691F74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 xml:space="preserve">Místem plnění je sídlo objednatele </w:t>
      </w:r>
    </w:p>
    <w:p w:rsidR="00691F74" w:rsidRDefault="00691F74" w:rsidP="00691F74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</w:p>
    <w:p w:rsidR="00691F74" w:rsidRDefault="00691F74" w:rsidP="00691F74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2.5.</w:t>
      </w:r>
      <w:r w:rsidRPr="00691F74">
        <w:rPr>
          <w:rFonts w:ascii="Verdana" w:hAnsi="Verdana" w:cs="Calibri"/>
        </w:rPr>
        <w:t xml:space="preserve"> </w:t>
      </w:r>
      <w:r>
        <w:rPr>
          <w:rFonts w:ascii="Verdana" w:hAnsi="Verdana" w:cs="Calibri"/>
        </w:rPr>
        <w:t>Místem provádění díla</w:t>
      </w:r>
      <w:r w:rsidRPr="00D01C24">
        <w:rPr>
          <w:rFonts w:ascii="Verdana" w:hAnsi="Verdana" w:cs="Calibri"/>
        </w:rPr>
        <w:t xml:space="preserve"> </w:t>
      </w:r>
      <w:r>
        <w:rPr>
          <w:rFonts w:ascii="Verdana" w:hAnsi="Verdana" w:cs="Calibri"/>
        </w:rPr>
        <w:t xml:space="preserve">je hlavní budova krematoria Strašnice, Vinohradská </w:t>
      </w:r>
      <w:r>
        <w:rPr>
          <w:rFonts w:ascii="Verdana" w:hAnsi="Verdana" w:cs="Calibri"/>
        </w:rPr>
        <w:tab/>
      </w:r>
      <w:r w:rsidR="009D6ECE">
        <w:rPr>
          <w:rFonts w:ascii="Verdana" w:hAnsi="Verdana" w:cs="Calibri"/>
        </w:rPr>
        <w:t>2254/</w:t>
      </w:r>
      <w:r>
        <w:rPr>
          <w:rFonts w:ascii="Verdana" w:hAnsi="Verdana" w:cs="Calibri"/>
        </w:rPr>
        <w:t>218,Praha 10.</w:t>
      </w:r>
    </w:p>
    <w:p w:rsidR="00691F74" w:rsidRDefault="00691F74" w:rsidP="00691F74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</w:p>
    <w:p w:rsidR="00691F74" w:rsidRDefault="00691F74" w:rsidP="00691F74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2.6.</w:t>
      </w:r>
      <w:r w:rsidRPr="00691F74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 xml:space="preserve">Objednatel není povinen převzít dílo s právními nebo faktickými vadami, a dále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pokud nebude dílo</w:t>
      </w:r>
      <w:r w:rsidR="00185694">
        <w:rPr>
          <w:rFonts w:ascii="Verdana" w:hAnsi="Verdana" w:cs="Calibri"/>
        </w:rPr>
        <w:t xml:space="preserve"> dodáno v dohodnutém rozsahu dle</w:t>
      </w:r>
      <w:r w:rsidRPr="00D01C24">
        <w:rPr>
          <w:rFonts w:ascii="Verdana" w:hAnsi="Verdana" w:cs="Calibri"/>
        </w:rPr>
        <w:t xml:space="preserve"> této smlouvy a projektové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dokumentace.</w:t>
      </w:r>
    </w:p>
    <w:p w:rsidR="00691F74" w:rsidRDefault="00691F74" w:rsidP="00691F74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</w:p>
    <w:p w:rsidR="00691F74" w:rsidRDefault="00691F74" w:rsidP="00691F74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2.7.</w:t>
      </w:r>
      <w:r w:rsidRPr="00691F74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 xml:space="preserve">Zhotovitel je vždy povinen přerušit práce na základě rozhodnutí objednatele.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Objednatel je oprávněn rozhodnout o přerušení prací zejm. v případě, že zhotovitel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poskytuje vadné plnění anebo jinak porušuje smlouvu či právní předpisy; v takovém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případě je zhotovitel oprávněn pokračovat v provádění díla na výzvu objednatele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poté, kdy důvody pro přerušení prací pominuly.</w:t>
      </w:r>
    </w:p>
    <w:p w:rsidR="00691F74" w:rsidRDefault="00691F74" w:rsidP="00691F74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</w:p>
    <w:p w:rsidR="00691F74" w:rsidRDefault="00691F74" w:rsidP="00691F74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2.8.</w:t>
      </w:r>
      <w:r w:rsidRPr="00691F74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 xml:space="preserve">Zhotovitel je oprávněn na nezbytně nutnou dobu přerušit práce v případě, že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zjistí při provádění díla skryté překážky znemožňující jeho provedení dohodnutým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způsobem. V případě, že zhotovitel práce přeruší, je povinen tuto skutečnost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neprodleně písemně objednateli oznámit, a to spolu se zprávou o předpokládané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délce přerušení prací a jeho příčinách.</w:t>
      </w:r>
    </w:p>
    <w:p w:rsidR="00691F74" w:rsidRDefault="00691F74" w:rsidP="00691F74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</w:p>
    <w:p w:rsidR="00691F74" w:rsidRDefault="00691F74" w:rsidP="00691F74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2.9.</w:t>
      </w:r>
      <w:r w:rsidRPr="00691F74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 xml:space="preserve">Při každém přerušení prací je zhotovitel povinen objednateli písemně doporučit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způsob zabezpečující nejúčelnější a nejefektivnější odstranění překážek provádění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díla. Objednatelem schválená nebo stanovená opatření je zhotovitel povinen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realizovat. Zhotovitel je dále povinen vynaložit veškeré úsilí k tomu, aby byly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důvody, které vedly k přerušení prací, odstraněny.</w:t>
      </w:r>
    </w:p>
    <w:p w:rsidR="00691F74" w:rsidRDefault="00691F74" w:rsidP="00691F74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</w:p>
    <w:p w:rsidR="00603D78" w:rsidRDefault="00691F74" w:rsidP="00603D78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2.10.</w:t>
      </w:r>
      <w:r w:rsidR="00603D78" w:rsidRPr="00603D78">
        <w:rPr>
          <w:rFonts w:ascii="Verdana" w:hAnsi="Verdana" w:cs="Calibri"/>
        </w:rPr>
        <w:t xml:space="preserve"> </w:t>
      </w:r>
      <w:r w:rsidR="00603D78" w:rsidRPr="00D01C24">
        <w:rPr>
          <w:rFonts w:ascii="Verdana" w:hAnsi="Verdana" w:cs="Calibri"/>
        </w:rPr>
        <w:t>Objednatel je povinen vyjádřit se k návrhům zhotovitele souvisejí</w:t>
      </w:r>
      <w:r w:rsidR="00603D78">
        <w:rPr>
          <w:rFonts w:ascii="Verdana" w:hAnsi="Verdana" w:cs="Calibri"/>
        </w:rPr>
        <w:t xml:space="preserve">cím s </w:t>
      </w:r>
      <w:r w:rsidR="00603D78">
        <w:rPr>
          <w:rFonts w:ascii="Verdana" w:hAnsi="Verdana" w:cs="Calibri"/>
        </w:rPr>
        <w:tab/>
        <w:t>přerušením prací vždy do 3</w:t>
      </w:r>
      <w:r w:rsidR="00603D78" w:rsidRPr="00D01C24">
        <w:rPr>
          <w:rFonts w:ascii="Verdana" w:hAnsi="Verdana" w:cs="Calibri"/>
        </w:rPr>
        <w:t xml:space="preserve"> pracovních dnů. Po odstranění překážek provádění díla </w:t>
      </w:r>
      <w:r w:rsidR="00603D78">
        <w:rPr>
          <w:rFonts w:ascii="Verdana" w:hAnsi="Verdana" w:cs="Calibri"/>
        </w:rPr>
        <w:tab/>
      </w:r>
      <w:r w:rsidR="00603D78" w:rsidRPr="00D01C24">
        <w:rPr>
          <w:rFonts w:ascii="Verdana" w:hAnsi="Verdana" w:cs="Calibri"/>
        </w:rPr>
        <w:t>je zhotovitel povinen bez zbytečného odkladu pokračovat v jeho provádění.</w:t>
      </w:r>
    </w:p>
    <w:p w:rsidR="00603D78" w:rsidRDefault="00603D78" w:rsidP="00603D78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</w:p>
    <w:p w:rsidR="00603D78" w:rsidRDefault="00603D78" w:rsidP="00603D78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2.11.</w:t>
      </w:r>
      <w:r w:rsidRPr="00603D78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 xml:space="preserve">Přerušení prací, které nastalo z důvodu poskytování vadného plnění anebo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porušení povinností zhotovitelem, nezpůsobuje prodloužení žádného z termínů/lhůt,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k jejichž splnění je zhotovitel smlouvou zavázán.</w:t>
      </w:r>
    </w:p>
    <w:p w:rsidR="00603D78" w:rsidRDefault="00603D78" w:rsidP="00603D78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</w:p>
    <w:p w:rsidR="00603D78" w:rsidRDefault="00603D78" w:rsidP="00603D78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</w:p>
    <w:p w:rsidR="00603D78" w:rsidRPr="00D01C24" w:rsidRDefault="00603D78" w:rsidP="00603D78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  <w:r w:rsidRPr="00D01C24">
        <w:rPr>
          <w:rFonts w:ascii="Verdana" w:eastAsia="Calibri" w:hAnsi="Verdana"/>
          <w:sz w:val="24"/>
        </w:rPr>
        <w:t>Článek III.</w:t>
      </w:r>
    </w:p>
    <w:p w:rsidR="00603D78" w:rsidRDefault="00603D78" w:rsidP="00603D78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  <w:r w:rsidRPr="00D01C24">
        <w:rPr>
          <w:rFonts w:ascii="Verdana" w:eastAsia="Calibri" w:hAnsi="Verdana"/>
          <w:sz w:val="24"/>
        </w:rPr>
        <w:t>Podmínky provádění díla</w:t>
      </w:r>
    </w:p>
    <w:p w:rsidR="00603D78" w:rsidRDefault="00603D78" w:rsidP="00603D78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</w:p>
    <w:p w:rsidR="00603D78" w:rsidRDefault="00603D78" w:rsidP="00603D78">
      <w:pPr>
        <w:spacing w:before="60" w:after="60" w:line="276" w:lineRule="auto"/>
        <w:jc w:val="both"/>
        <w:rPr>
          <w:rFonts w:ascii="Verdana" w:hAnsi="Verdana" w:cs="Calibri"/>
        </w:rPr>
      </w:pPr>
      <w:r>
        <w:rPr>
          <w:rFonts w:ascii="Verdana" w:eastAsia="Calibri" w:hAnsi="Verdana"/>
        </w:rPr>
        <w:tab/>
      </w:r>
      <w:r w:rsidRPr="00603D78">
        <w:rPr>
          <w:rFonts w:ascii="Verdana" w:eastAsia="Calibri" w:hAnsi="Verdana"/>
        </w:rPr>
        <w:t>3.1.</w:t>
      </w:r>
      <w:r w:rsidRPr="00603D78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>Zhotovitel je povinen provést dílo řádně a včas, a to na svůj náklad a nebezpečí.</w:t>
      </w:r>
    </w:p>
    <w:p w:rsidR="00603D78" w:rsidRDefault="00603D78" w:rsidP="00603D78">
      <w:pPr>
        <w:spacing w:before="60" w:after="60" w:line="276" w:lineRule="auto"/>
        <w:jc w:val="both"/>
        <w:rPr>
          <w:rFonts w:ascii="Verdana" w:hAnsi="Verdana" w:cs="Calibri"/>
        </w:rPr>
      </w:pPr>
    </w:p>
    <w:p w:rsidR="00603D78" w:rsidRDefault="00603D78" w:rsidP="00603D78">
      <w:pPr>
        <w:spacing w:before="60" w:after="60" w:line="276" w:lineRule="auto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3.2.</w:t>
      </w:r>
      <w:r w:rsidRPr="00603D78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 xml:space="preserve">Zhotovitel se zavazuje, že již v průběhu provádění díla bude činit opatření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zamezující vzniku vad díla, a to počínaje kontrolou projektové dokumentace,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dodávaných materiálů, polotovarů a výrobků a jejich atestů, kontrolou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technologických postupů včetně všech poddodavatelských prací.</w:t>
      </w:r>
    </w:p>
    <w:p w:rsidR="00603D78" w:rsidRDefault="00603D78" w:rsidP="00603D78">
      <w:pPr>
        <w:spacing w:before="60" w:after="60" w:line="276" w:lineRule="auto"/>
        <w:jc w:val="both"/>
        <w:rPr>
          <w:rFonts w:ascii="Verdana" w:hAnsi="Verdana" w:cs="Calibri"/>
        </w:rPr>
      </w:pPr>
    </w:p>
    <w:p w:rsidR="00603D78" w:rsidRDefault="00603D78" w:rsidP="00603D78">
      <w:pPr>
        <w:spacing w:before="60" w:after="60" w:line="276" w:lineRule="auto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3.3.</w:t>
      </w:r>
      <w:r w:rsidRPr="00603D78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 xml:space="preserve">Řádné zhotovení díla znamená provedení všech prací, ze kterých se </w:t>
      </w:r>
      <w:r>
        <w:rPr>
          <w:rFonts w:ascii="Verdana" w:hAnsi="Verdana" w:cs="Calibri"/>
        </w:rPr>
        <w:t>dílo</w:t>
      </w:r>
      <w:r w:rsidRPr="00D01C24">
        <w:rPr>
          <w:rFonts w:ascii="Verdana" w:hAnsi="Verdana" w:cs="Calibri"/>
        </w:rPr>
        <w:t xml:space="preserve"> skládá,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včetně obstarání potře</w:t>
      </w:r>
      <w:r>
        <w:rPr>
          <w:rFonts w:ascii="Verdana" w:hAnsi="Verdana" w:cs="Calibri"/>
        </w:rPr>
        <w:t>bných materiálů pro to, aby bylo dílo</w:t>
      </w:r>
      <w:r w:rsidRPr="00D01C24">
        <w:rPr>
          <w:rFonts w:ascii="Verdana" w:hAnsi="Verdana" w:cs="Calibri"/>
        </w:rPr>
        <w:t xml:space="preserve"> </w:t>
      </w:r>
      <w:r>
        <w:rPr>
          <w:rFonts w:ascii="Verdana" w:hAnsi="Verdana" w:cs="Calibri"/>
        </w:rPr>
        <w:t>uvedeno</w:t>
      </w:r>
      <w:r w:rsidRPr="00D01C24">
        <w:rPr>
          <w:rFonts w:ascii="Verdana" w:hAnsi="Verdana" w:cs="Calibri"/>
        </w:rPr>
        <w:t xml:space="preserve"> do provozu s</w:t>
      </w:r>
    </w:p>
    <w:p w:rsidR="00603D78" w:rsidRDefault="00603D78" w:rsidP="00603D78">
      <w:pPr>
        <w:spacing w:before="60" w:after="60" w:line="276" w:lineRule="auto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úrovní technického standardu dle objednatelem schválených a zhotoviteli předaných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pokynů a podkladů a dle aplikovatelných českých technických norem (ČSN) či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aplikovatelných právních předpisů. Jakákoli změna věcí (vč. materiálu), oproti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specifikaci uvedené v pokynech a podkladech objednatele, musí být objednatelem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předem písemně schválena, jinak nelze považovat </w:t>
      </w:r>
      <w:r>
        <w:rPr>
          <w:rFonts w:ascii="Verdana" w:hAnsi="Verdana" w:cs="Calibri"/>
        </w:rPr>
        <w:t>dílo</w:t>
      </w:r>
      <w:r w:rsidR="00185694">
        <w:rPr>
          <w:rFonts w:ascii="Verdana" w:hAnsi="Verdana" w:cs="Calibri"/>
        </w:rPr>
        <w:t xml:space="preserve"> za provedené</w:t>
      </w:r>
      <w:r w:rsidRPr="00D01C24">
        <w:rPr>
          <w:rFonts w:ascii="Verdana" w:hAnsi="Verdana" w:cs="Calibri"/>
        </w:rPr>
        <w:t xml:space="preserve"> a objednatel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není po</w:t>
      </w:r>
      <w:r>
        <w:rPr>
          <w:rFonts w:ascii="Verdana" w:hAnsi="Verdana" w:cs="Calibri"/>
        </w:rPr>
        <w:t>vinen ji od zhotovitele převzít.</w:t>
      </w:r>
    </w:p>
    <w:p w:rsidR="00603D78" w:rsidRDefault="00603D78" w:rsidP="00603D78">
      <w:pPr>
        <w:spacing w:before="60" w:after="60" w:line="276" w:lineRule="auto"/>
        <w:jc w:val="both"/>
        <w:rPr>
          <w:rFonts w:ascii="Verdana" w:hAnsi="Verdana" w:cs="Calibri"/>
        </w:rPr>
      </w:pPr>
    </w:p>
    <w:p w:rsidR="00603D78" w:rsidRDefault="00603D78" w:rsidP="00603D78">
      <w:pPr>
        <w:spacing w:before="60" w:after="60" w:line="276" w:lineRule="auto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3.4.</w:t>
      </w:r>
      <w:r w:rsidRPr="00603D78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 xml:space="preserve">Zhotovitel se zavazuje zajistit věcnou a časovou koordinaci provádění </w:t>
      </w:r>
      <w:r>
        <w:rPr>
          <w:rFonts w:ascii="Verdana" w:hAnsi="Verdana" w:cs="Calibri"/>
        </w:rPr>
        <w:t>díla</w:t>
      </w:r>
      <w:r w:rsidRPr="00AB3970">
        <w:rPr>
          <w:rFonts w:ascii="Verdana" w:hAnsi="Verdana" w:cs="Calibri"/>
        </w:rPr>
        <w:t xml:space="preserve"> </w:t>
      </w:r>
      <w:r>
        <w:rPr>
          <w:rFonts w:ascii="Verdana" w:hAnsi="Verdana" w:cs="Calibri"/>
        </w:rPr>
        <w:tab/>
      </w:r>
      <w:r w:rsidRPr="00AB3970">
        <w:rPr>
          <w:rFonts w:ascii="Verdana" w:hAnsi="Verdana" w:cs="Calibri"/>
        </w:rPr>
        <w:t xml:space="preserve">provádění všech opatření nezbytných k plnění smlouvou sjednaných termínů a </w:t>
      </w:r>
      <w:r>
        <w:rPr>
          <w:rFonts w:ascii="Verdana" w:hAnsi="Verdana" w:cs="Calibri"/>
        </w:rPr>
        <w:tab/>
      </w:r>
      <w:r w:rsidRPr="00AB3970">
        <w:rPr>
          <w:rFonts w:ascii="Verdana" w:hAnsi="Verdana" w:cs="Calibri"/>
        </w:rPr>
        <w:t>dodržení sjednané jakosti (standardu) díla</w:t>
      </w:r>
      <w:r>
        <w:rPr>
          <w:rFonts w:ascii="Verdana" w:hAnsi="Verdana" w:cs="Calibri"/>
        </w:rPr>
        <w:t>.</w:t>
      </w:r>
    </w:p>
    <w:p w:rsidR="00603D78" w:rsidRDefault="00603D78" w:rsidP="00603D78">
      <w:pPr>
        <w:spacing w:before="60" w:after="60" w:line="276" w:lineRule="auto"/>
        <w:jc w:val="both"/>
        <w:rPr>
          <w:rFonts w:ascii="Verdana" w:hAnsi="Verdana" w:cs="Calibri"/>
        </w:rPr>
      </w:pPr>
    </w:p>
    <w:p w:rsidR="00603D78" w:rsidRDefault="00603D78" w:rsidP="00603D78">
      <w:pPr>
        <w:spacing w:before="60" w:after="60" w:line="276" w:lineRule="auto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3.5.</w:t>
      </w:r>
      <w:r w:rsidRPr="00603D78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 xml:space="preserve">Zhotovitel se zavazuje zajistit ke kompletnímu zpracování dokumentace týkající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se provozu a údržby </w:t>
      </w:r>
      <w:r>
        <w:rPr>
          <w:rFonts w:ascii="Verdana" w:hAnsi="Verdana" w:cs="Calibri"/>
        </w:rPr>
        <w:t xml:space="preserve">díla </w:t>
      </w:r>
      <w:r w:rsidRPr="00D01C24">
        <w:rPr>
          <w:rFonts w:ascii="Verdana" w:hAnsi="Verdana" w:cs="Calibri"/>
        </w:rPr>
        <w:t xml:space="preserve">(zejm. provozních předpisů technologií a provozních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souborů režimu údržby a preventivních prohlídek a provozních řádů) a dokumentace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skutečného provedení </w:t>
      </w:r>
      <w:r>
        <w:rPr>
          <w:rFonts w:ascii="Verdana" w:hAnsi="Verdana" w:cs="Calibri"/>
        </w:rPr>
        <w:t>díla</w:t>
      </w:r>
      <w:r w:rsidRPr="00D01C24">
        <w:rPr>
          <w:rFonts w:ascii="Verdana" w:hAnsi="Verdana" w:cs="Calibri"/>
        </w:rPr>
        <w:t xml:space="preserve">. Předmět, obsah, termíny a další náležitosti této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dokumentace musí odpovídat požadavkům právních předpisů a stavebního úřadu,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popř. dotčených orgánů veřejné správy a dotčených osob, jsou-li tyto požadavky </w:t>
      </w:r>
      <w:r>
        <w:rPr>
          <w:rFonts w:ascii="Verdana" w:hAnsi="Verdana" w:cs="Calibri"/>
        </w:rPr>
        <w:tab/>
        <w:t>zavazující.</w:t>
      </w:r>
    </w:p>
    <w:p w:rsidR="00603D78" w:rsidRDefault="00603D78" w:rsidP="00603D78">
      <w:pPr>
        <w:spacing w:before="60" w:after="60" w:line="276" w:lineRule="auto"/>
        <w:jc w:val="both"/>
        <w:rPr>
          <w:rFonts w:ascii="Verdana" w:hAnsi="Verdana" w:cs="Calibri"/>
        </w:rPr>
      </w:pPr>
    </w:p>
    <w:p w:rsidR="00603D78" w:rsidRDefault="00603D78" w:rsidP="00603D78">
      <w:pPr>
        <w:spacing w:before="60" w:after="60" w:line="276" w:lineRule="auto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</w:r>
      <w:r w:rsidRPr="00EF0300">
        <w:rPr>
          <w:rFonts w:ascii="Verdana" w:hAnsi="Verdana" w:cs="Calibri"/>
        </w:rPr>
        <w:t>3.6.</w:t>
      </w:r>
      <w:r w:rsidR="00C470F0" w:rsidRPr="00EF0300">
        <w:rPr>
          <w:rFonts w:ascii="Verdana" w:hAnsi="Verdana" w:cs="Calibri"/>
        </w:rPr>
        <w:t xml:space="preserve"> Zhotovitel se zavazuje zajistit </w:t>
      </w:r>
      <w:r w:rsidR="00072C2C" w:rsidRPr="00EF0300">
        <w:rPr>
          <w:rFonts w:ascii="Verdana" w:hAnsi="Verdana" w:cs="Calibri"/>
        </w:rPr>
        <w:t xml:space="preserve">stavební povolení a veškerá související jednání </w:t>
      </w:r>
      <w:r w:rsidR="00185694" w:rsidRPr="00EF0300">
        <w:rPr>
          <w:rFonts w:ascii="Verdana" w:hAnsi="Verdana" w:cs="Calibri"/>
        </w:rPr>
        <w:tab/>
      </w:r>
      <w:r w:rsidR="00072C2C" w:rsidRPr="00EF0300">
        <w:rPr>
          <w:rFonts w:ascii="Verdana" w:hAnsi="Verdana" w:cs="Calibri"/>
        </w:rPr>
        <w:t>s orgány státní správy</w:t>
      </w:r>
    </w:p>
    <w:p w:rsidR="00603D78" w:rsidRDefault="00603D78" w:rsidP="00603D78">
      <w:pPr>
        <w:spacing w:before="60" w:after="60" w:line="276" w:lineRule="auto"/>
        <w:jc w:val="both"/>
        <w:rPr>
          <w:rFonts w:ascii="Verdana" w:hAnsi="Verdana" w:cs="Calibri"/>
        </w:rPr>
      </w:pPr>
    </w:p>
    <w:p w:rsidR="00603D78" w:rsidRDefault="00603D78" w:rsidP="00603D78">
      <w:pPr>
        <w:spacing w:before="60" w:after="60" w:line="276" w:lineRule="auto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3.7.</w:t>
      </w:r>
      <w:r w:rsidRPr="00603D78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 xml:space="preserve">Zhotovitel se zavazuje zajistit poskytnutí veškerých věcí dle smlouvy,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podkladů, technické a projektové dokumentace a souvisejících dokumentů -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dodávky dílů prvého vybavení a dodání náhradních dílů pro první vybavení strojů a </w:t>
      </w:r>
      <w:r>
        <w:rPr>
          <w:rFonts w:ascii="Verdana" w:hAnsi="Verdana" w:cs="Calibri"/>
        </w:rPr>
        <w:tab/>
        <w:t>zařízení.</w:t>
      </w:r>
      <w:r w:rsidRPr="00D01C24">
        <w:rPr>
          <w:rFonts w:ascii="Verdana" w:hAnsi="Verdana" w:cs="Calibri"/>
        </w:rPr>
        <w:t xml:space="preserve"> </w:t>
      </w:r>
    </w:p>
    <w:p w:rsidR="000D1A2B" w:rsidRDefault="000D1A2B" w:rsidP="00603D78">
      <w:pPr>
        <w:spacing w:before="60" w:after="60" w:line="276" w:lineRule="auto"/>
        <w:jc w:val="both"/>
        <w:rPr>
          <w:rFonts w:ascii="Verdana" w:hAnsi="Verdana" w:cs="Calibri"/>
        </w:rPr>
      </w:pPr>
    </w:p>
    <w:p w:rsidR="000D1A2B" w:rsidRDefault="000D1A2B" w:rsidP="000D1A2B">
      <w:pPr>
        <w:spacing w:before="60" w:after="60" w:line="276" w:lineRule="auto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3.8.</w:t>
      </w:r>
      <w:r w:rsidRPr="000D1A2B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 xml:space="preserve">Zhotovitel bude každý den po ukončení prací odstraňovat vzniklý odpad bez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možnosti mezideponie a v průběhu realizace </w:t>
      </w:r>
      <w:r>
        <w:rPr>
          <w:rFonts w:ascii="Verdana" w:hAnsi="Verdana" w:cs="Calibri"/>
        </w:rPr>
        <w:t>díla</w:t>
      </w:r>
      <w:r w:rsidRPr="00D01C24">
        <w:rPr>
          <w:rFonts w:ascii="Verdana" w:hAnsi="Verdana" w:cs="Calibri"/>
        </w:rPr>
        <w:t xml:space="preserve"> jej přechovávat v kontejnerech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k tomu určených. </w:t>
      </w:r>
    </w:p>
    <w:p w:rsidR="000D1A2B" w:rsidRDefault="000D1A2B" w:rsidP="000D1A2B">
      <w:pPr>
        <w:spacing w:before="60" w:after="60" w:line="276" w:lineRule="auto"/>
        <w:jc w:val="both"/>
        <w:rPr>
          <w:rFonts w:ascii="Verdana" w:hAnsi="Verdana" w:cs="Calibri"/>
        </w:rPr>
      </w:pPr>
    </w:p>
    <w:p w:rsidR="000D1A2B" w:rsidRDefault="000D1A2B" w:rsidP="000D1A2B">
      <w:pPr>
        <w:spacing w:before="60" w:after="60" w:line="276" w:lineRule="auto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lastRenderedPageBreak/>
        <w:tab/>
        <w:t>3.9.</w:t>
      </w:r>
      <w:r w:rsidRPr="000D1A2B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 xml:space="preserve">Zhotovitel předá po skončení díla objednateli doklady prokazující ekologickou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likvidaci všech vzniklých odpadů.</w:t>
      </w:r>
    </w:p>
    <w:p w:rsidR="000D1A2B" w:rsidRDefault="000D1A2B" w:rsidP="000D1A2B">
      <w:pPr>
        <w:spacing w:before="60" w:after="60" w:line="276" w:lineRule="auto"/>
        <w:jc w:val="both"/>
        <w:rPr>
          <w:rFonts w:ascii="Verdana" w:hAnsi="Verdana" w:cs="Calibri"/>
        </w:rPr>
      </w:pPr>
    </w:p>
    <w:p w:rsidR="000D1A2B" w:rsidRDefault="000D1A2B" w:rsidP="000D1A2B">
      <w:pPr>
        <w:spacing w:before="60" w:after="60" w:line="276" w:lineRule="auto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3.10.</w:t>
      </w:r>
      <w:r w:rsidRPr="000D1A2B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>Objednatel je oprávněn vykonávat dozor</w:t>
      </w:r>
      <w:r>
        <w:rPr>
          <w:rFonts w:ascii="Verdana" w:hAnsi="Verdana" w:cs="Calibri"/>
        </w:rPr>
        <w:t xml:space="preserve"> při plnění díla</w:t>
      </w:r>
      <w:r w:rsidRPr="00D01C24">
        <w:rPr>
          <w:rFonts w:ascii="Verdana" w:hAnsi="Verdana" w:cs="Calibri"/>
        </w:rPr>
        <w:t xml:space="preserve">, má právo schválit,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případně i určit technický dozor</w:t>
      </w:r>
      <w:r>
        <w:rPr>
          <w:rFonts w:ascii="Verdana" w:hAnsi="Verdana" w:cs="Calibri"/>
        </w:rPr>
        <w:t xml:space="preserve"> případně autorský dozor projektanta</w:t>
      </w:r>
      <w:r w:rsidRPr="00D01C24">
        <w:rPr>
          <w:rFonts w:ascii="Verdana" w:hAnsi="Verdana" w:cs="Calibri"/>
        </w:rPr>
        <w:t xml:space="preserve">, nad plněním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podmínek této smlouvy a v jeho průběhu zejména sledovat, zda práce zhotovitele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jsou prováděny podle platného projektu, podle smluvených podmínek, technických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norem a jiných právních předpisů a v souladu s rozhodnutími veřejnoprávních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orgánů. Za tímto účelem má kdykoli přístup </w:t>
      </w:r>
      <w:r>
        <w:rPr>
          <w:rFonts w:ascii="Verdana" w:hAnsi="Verdana" w:cs="Calibri"/>
        </w:rPr>
        <w:t>k místu provádění díla</w:t>
      </w:r>
      <w:r w:rsidRPr="00D01C24">
        <w:rPr>
          <w:rFonts w:ascii="Verdana" w:hAnsi="Verdana" w:cs="Calibri"/>
        </w:rPr>
        <w:t xml:space="preserve">. Na nedostatky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zjištěné v průběhu prací musí zhotovitele neprodleně upozornit zápisem do deníku </w:t>
      </w:r>
      <w:r>
        <w:rPr>
          <w:rFonts w:ascii="Verdana" w:hAnsi="Verdana" w:cs="Calibri"/>
        </w:rPr>
        <w:tab/>
        <w:t xml:space="preserve">provádění díla </w:t>
      </w:r>
      <w:r w:rsidRPr="00D01C24">
        <w:rPr>
          <w:rFonts w:ascii="Verdana" w:hAnsi="Verdana" w:cs="Calibri"/>
        </w:rPr>
        <w:t>a stanovit mu lhůtu pro odstranění vzniklých vad.</w:t>
      </w:r>
    </w:p>
    <w:p w:rsidR="000D1A2B" w:rsidRDefault="000D1A2B" w:rsidP="000D1A2B">
      <w:pPr>
        <w:spacing w:before="60" w:after="60" w:line="276" w:lineRule="auto"/>
        <w:jc w:val="both"/>
        <w:rPr>
          <w:rFonts w:ascii="Verdana" w:hAnsi="Verdana" w:cs="Calibri"/>
        </w:rPr>
      </w:pPr>
    </w:p>
    <w:p w:rsidR="000D1A2B" w:rsidRDefault="000D1A2B" w:rsidP="000D1A2B">
      <w:pPr>
        <w:spacing w:before="60" w:after="60" w:line="276" w:lineRule="auto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3.11.</w:t>
      </w:r>
      <w:r w:rsidRPr="000D1A2B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 xml:space="preserve">Zhotovitel postupuje při provádění díla samostatně při respektování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ekologických, hygienických a dalších platných předpisů vydaných právními orgány.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Případné sankce z neplnění podmínek stanovených těmito předpisy, prokazatelně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zaviněných zhotovitelem, zaplatí zhotovitel.</w:t>
      </w:r>
    </w:p>
    <w:p w:rsidR="000D1A2B" w:rsidRDefault="000D1A2B" w:rsidP="000D1A2B">
      <w:pPr>
        <w:spacing w:before="60" w:after="60" w:line="276" w:lineRule="auto"/>
        <w:jc w:val="both"/>
        <w:rPr>
          <w:rFonts w:ascii="Verdana" w:hAnsi="Verdana" w:cs="Calibri"/>
        </w:rPr>
      </w:pPr>
    </w:p>
    <w:p w:rsidR="000D1A2B" w:rsidRDefault="000D1A2B" w:rsidP="000D1A2B">
      <w:pPr>
        <w:spacing w:before="60" w:after="60" w:line="276" w:lineRule="auto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3.12.</w:t>
      </w:r>
      <w:r w:rsidRPr="000D1A2B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 xml:space="preserve">Zhotovitel převezme v plném rozsahu odpovědnost za vlastní řízení postupu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prací a dodržování předpisů bezpečnosti práce a ochrany zdraví, požárních,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ekologických a dalších předpisů. Předáním staveniště zhotoviteli je tento odpovědný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za dodržování předpisů v oblasti bezpečnosti práce a požární ochrany v souvislosti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se zadanou prací, až do doby předání díla objednateli. Opatření z hlediska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povahy vlastních prací, zajišťuje na svém pracovišti zhotovitel v souladu s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bezpečnostními předpisy. Technické a technologické provedení díla odpovídá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současným bezpečnostním předpisům a normám dle EN a ČSN.</w:t>
      </w:r>
    </w:p>
    <w:p w:rsidR="00A9314D" w:rsidRDefault="00A9314D" w:rsidP="000D1A2B">
      <w:pPr>
        <w:spacing w:before="60" w:after="60" w:line="276" w:lineRule="auto"/>
        <w:jc w:val="both"/>
        <w:rPr>
          <w:rFonts w:ascii="Verdana" w:hAnsi="Verdana" w:cs="Calibri"/>
        </w:rPr>
      </w:pPr>
    </w:p>
    <w:p w:rsidR="00A9314D" w:rsidRDefault="00A9314D" w:rsidP="00A9314D">
      <w:pPr>
        <w:spacing w:before="60" w:after="60" w:line="276" w:lineRule="auto"/>
        <w:jc w:val="both"/>
        <w:rPr>
          <w:rFonts w:ascii="Verdana" w:hAnsi="Verdana" w:cs="Calibri"/>
          <w:color w:val="000000" w:themeColor="text1"/>
        </w:rPr>
      </w:pPr>
      <w:r>
        <w:rPr>
          <w:rFonts w:ascii="Verdana" w:hAnsi="Verdana" w:cs="Calibri"/>
        </w:rPr>
        <w:tab/>
        <w:t>3.13.</w:t>
      </w:r>
      <w:r w:rsidRPr="00A9314D">
        <w:rPr>
          <w:rFonts w:ascii="Verdana" w:hAnsi="Verdana" w:cs="Calibri"/>
          <w:color w:val="FF0000"/>
        </w:rPr>
        <w:t xml:space="preserve"> </w:t>
      </w:r>
      <w:r w:rsidRPr="00A9314D">
        <w:rPr>
          <w:rFonts w:ascii="Verdana" w:hAnsi="Verdana" w:cs="Calibri"/>
          <w:color w:val="000000" w:themeColor="text1"/>
        </w:rPr>
        <w:t xml:space="preserve">Zhotovitel se </w:t>
      </w:r>
      <w:r w:rsidRPr="00385EBF">
        <w:rPr>
          <w:rFonts w:ascii="Verdana" w:hAnsi="Verdana" w:cs="Calibri"/>
          <w:color w:val="000000" w:themeColor="text1"/>
        </w:rPr>
        <w:t>zavazuje poskytnout veškerou potřebnou součinnost nutnou pro</w:t>
      </w:r>
      <w:r w:rsidR="00385EBF">
        <w:rPr>
          <w:rFonts w:ascii="Verdana" w:hAnsi="Verdana" w:cs="Calibri"/>
          <w:color w:val="000000" w:themeColor="text1"/>
        </w:rPr>
        <w:t xml:space="preserve"> </w:t>
      </w:r>
      <w:r w:rsidR="00185694">
        <w:rPr>
          <w:rFonts w:ascii="Verdana" w:hAnsi="Verdana" w:cs="Calibri"/>
          <w:color w:val="000000" w:themeColor="text1"/>
        </w:rPr>
        <w:tab/>
      </w:r>
      <w:r w:rsidR="00385EBF">
        <w:rPr>
          <w:rFonts w:ascii="Verdana" w:hAnsi="Verdana" w:cs="Calibri"/>
          <w:color w:val="000000" w:themeColor="text1"/>
        </w:rPr>
        <w:t xml:space="preserve">získání </w:t>
      </w:r>
      <w:r w:rsidR="00185694">
        <w:rPr>
          <w:rFonts w:ascii="Verdana" w:hAnsi="Verdana" w:cs="Calibri"/>
          <w:color w:val="000000" w:themeColor="text1"/>
        </w:rPr>
        <w:t xml:space="preserve"> </w:t>
      </w:r>
      <w:r w:rsidRPr="00A9314D">
        <w:rPr>
          <w:rFonts w:ascii="Verdana" w:hAnsi="Verdana" w:cs="Calibri"/>
          <w:color w:val="000000" w:themeColor="text1"/>
        </w:rPr>
        <w:t xml:space="preserve">pravomocného kolaudačního rozhodnutí díla, a to na základě plné moci, </w:t>
      </w:r>
      <w:r w:rsidRPr="00A9314D">
        <w:rPr>
          <w:rFonts w:ascii="Verdana" w:hAnsi="Verdana" w:cs="Calibri"/>
          <w:color w:val="000000" w:themeColor="text1"/>
        </w:rPr>
        <w:tab/>
        <w:t xml:space="preserve">kterou objednatel zhotoviteli případně pro tento případ udělí (a to včetně </w:t>
      </w:r>
      <w:r w:rsidRPr="00A9314D">
        <w:rPr>
          <w:rFonts w:ascii="Verdana" w:hAnsi="Verdana" w:cs="Calibri"/>
          <w:color w:val="000000" w:themeColor="text1"/>
        </w:rPr>
        <w:tab/>
        <w:t xml:space="preserve">vypracování a podání žádosti o vydání kolaudačního rozhodnutí a všech příloh a </w:t>
      </w:r>
      <w:r w:rsidRPr="00A9314D">
        <w:rPr>
          <w:rFonts w:ascii="Verdana" w:hAnsi="Verdana" w:cs="Calibri"/>
          <w:color w:val="000000" w:themeColor="text1"/>
        </w:rPr>
        <w:tab/>
        <w:t xml:space="preserve">dokladů požadovaných příslušným stavebním úřadem, jakož i spolupůsobení při </w:t>
      </w:r>
      <w:r w:rsidRPr="00A9314D">
        <w:rPr>
          <w:rFonts w:ascii="Verdana" w:hAnsi="Verdana" w:cs="Calibri"/>
          <w:color w:val="000000" w:themeColor="text1"/>
        </w:rPr>
        <w:tab/>
        <w:t xml:space="preserve">kolaudačním řízení); objednatel je povinen poskytovat zhotoviteli pro splnění této </w:t>
      </w:r>
      <w:r w:rsidRPr="00A9314D">
        <w:rPr>
          <w:rFonts w:ascii="Verdana" w:hAnsi="Verdana" w:cs="Calibri"/>
          <w:color w:val="000000" w:themeColor="text1"/>
        </w:rPr>
        <w:tab/>
        <w:t xml:space="preserve">povinnost zhotovitele veškerou potřebnou součinnost, kterou na něm lze </w:t>
      </w:r>
      <w:r w:rsidRPr="00A9314D">
        <w:rPr>
          <w:rFonts w:ascii="Verdana" w:hAnsi="Verdana" w:cs="Calibri"/>
          <w:color w:val="000000" w:themeColor="text1"/>
        </w:rPr>
        <w:tab/>
        <w:t xml:space="preserve">spravedlivě požadovat (zejm. poskytnout zhotoviteli dostupné informace, podklady </w:t>
      </w:r>
      <w:r w:rsidRPr="00A9314D">
        <w:rPr>
          <w:rFonts w:ascii="Verdana" w:hAnsi="Verdana" w:cs="Calibri"/>
          <w:color w:val="000000" w:themeColor="text1"/>
        </w:rPr>
        <w:tab/>
        <w:t>atp.).</w:t>
      </w:r>
    </w:p>
    <w:p w:rsidR="00A9314D" w:rsidRDefault="00A9314D" w:rsidP="00A9314D">
      <w:pPr>
        <w:spacing w:before="60" w:after="60" w:line="276" w:lineRule="auto"/>
        <w:jc w:val="both"/>
        <w:rPr>
          <w:rFonts w:ascii="Verdana" w:hAnsi="Verdana" w:cs="Calibri"/>
          <w:color w:val="000000" w:themeColor="text1"/>
        </w:rPr>
      </w:pPr>
    </w:p>
    <w:p w:rsidR="00A9314D" w:rsidRDefault="00A9314D" w:rsidP="00A9314D">
      <w:pPr>
        <w:spacing w:before="60" w:after="60" w:line="276" w:lineRule="auto"/>
        <w:jc w:val="both"/>
        <w:rPr>
          <w:rFonts w:ascii="Verdana" w:hAnsi="Verdana" w:cs="Calibri"/>
          <w:color w:val="000000" w:themeColor="text1"/>
        </w:rPr>
      </w:pPr>
      <w:r>
        <w:rPr>
          <w:rFonts w:ascii="Verdana" w:hAnsi="Verdana" w:cs="Calibri"/>
          <w:color w:val="000000" w:themeColor="text1"/>
        </w:rPr>
        <w:tab/>
        <w:t>3.14.</w:t>
      </w:r>
      <w:r w:rsidRPr="00A9314D">
        <w:rPr>
          <w:rFonts w:ascii="Verdana" w:hAnsi="Verdana" w:cs="Calibri"/>
          <w:color w:val="FF0000"/>
        </w:rPr>
        <w:t xml:space="preserve"> </w:t>
      </w:r>
      <w:r w:rsidRPr="00A9314D">
        <w:rPr>
          <w:rFonts w:ascii="Verdana" w:hAnsi="Verdana" w:cs="Calibri"/>
          <w:color w:val="000000" w:themeColor="text1"/>
        </w:rPr>
        <w:t xml:space="preserve">Zhotovitel se zavazuje zajistit provedení prací a plnění, které vyplynou z </w:t>
      </w:r>
      <w:r w:rsidRPr="00A9314D">
        <w:rPr>
          <w:rFonts w:ascii="Verdana" w:hAnsi="Verdana" w:cs="Calibri"/>
          <w:color w:val="000000" w:themeColor="text1"/>
        </w:rPr>
        <w:tab/>
        <w:t xml:space="preserve">požadavků objednatele, jakož i požadavků orgánů a osob uplatněných v rámci </w:t>
      </w:r>
      <w:r w:rsidRPr="00A9314D">
        <w:rPr>
          <w:rFonts w:ascii="Verdana" w:hAnsi="Verdana" w:cs="Calibri"/>
          <w:color w:val="000000" w:themeColor="text1"/>
        </w:rPr>
        <w:tab/>
        <w:t xml:space="preserve">kolaudačního řízení podle předchozího bodu podmínek; tento závazek zhotovitele </w:t>
      </w:r>
      <w:r w:rsidRPr="00A9314D">
        <w:rPr>
          <w:rFonts w:ascii="Verdana" w:hAnsi="Verdana" w:cs="Calibri"/>
          <w:color w:val="000000" w:themeColor="text1"/>
        </w:rPr>
        <w:tab/>
        <w:t xml:space="preserve">zahrnuje rovněž poskytnutí plnění, která nelze považovat za odstranění vad díla. </w:t>
      </w:r>
    </w:p>
    <w:p w:rsidR="00A9314D" w:rsidRDefault="00A9314D" w:rsidP="00A9314D">
      <w:pPr>
        <w:spacing w:before="60" w:after="60" w:line="276" w:lineRule="auto"/>
        <w:jc w:val="both"/>
        <w:rPr>
          <w:rFonts w:ascii="Verdana" w:hAnsi="Verdana" w:cs="Calibri"/>
          <w:color w:val="000000" w:themeColor="text1"/>
        </w:rPr>
      </w:pPr>
    </w:p>
    <w:p w:rsidR="00A9314D" w:rsidRDefault="00A9314D" w:rsidP="00A9314D">
      <w:pPr>
        <w:spacing w:before="60" w:after="60" w:line="276" w:lineRule="auto"/>
        <w:jc w:val="both"/>
        <w:rPr>
          <w:rFonts w:ascii="Verdana" w:hAnsi="Verdana" w:cs="Calibri"/>
        </w:rPr>
      </w:pPr>
      <w:r>
        <w:rPr>
          <w:rFonts w:ascii="Verdana" w:hAnsi="Verdana" w:cs="Calibri"/>
          <w:color w:val="000000" w:themeColor="text1"/>
        </w:rPr>
        <w:tab/>
        <w:t>3.15.</w:t>
      </w:r>
      <w:r w:rsidRPr="00A9314D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>Zhotovitel se zavazuje vyzvat objednatele písemně, emailem minimálně 5</w:t>
      </w:r>
      <w:r>
        <w:rPr>
          <w:rFonts w:ascii="Verdana" w:hAnsi="Verdana" w:cs="Calibri"/>
        </w:rPr>
        <w:t xml:space="preserve">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pracovních dnů předem, k účasti na zkouškách. Jestliže se objednatel nedostaví, je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zhotovitel oprávněn provádět přípravu a zkoušky bez jeho účasti. </w:t>
      </w:r>
    </w:p>
    <w:p w:rsidR="00A9314D" w:rsidRPr="00D01C24" w:rsidRDefault="00A9314D" w:rsidP="00A9314D">
      <w:pPr>
        <w:spacing w:before="60" w:after="60" w:line="276" w:lineRule="auto"/>
        <w:jc w:val="both"/>
        <w:rPr>
          <w:rFonts w:ascii="Verdana" w:hAnsi="Verdana" w:cs="Calibri"/>
        </w:rPr>
      </w:pPr>
    </w:p>
    <w:p w:rsidR="00A9314D" w:rsidRDefault="00A9314D" w:rsidP="00A9314D">
      <w:pPr>
        <w:spacing w:before="60" w:after="60" w:line="276" w:lineRule="auto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lastRenderedPageBreak/>
        <w:tab/>
        <w:t>3.16.</w:t>
      </w:r>
      <w:r w:rsidRPr="00D01C24">
        <w:rPr>
          <w:rFonts w:ascii="Verdana" w:hAnsi="Verdana" w:cs="Calibri"/>
        </w:rPr>
        <w:t xml:space="preserve">Zhotovitel se zavazuje provádět práce s maximální hospodárností a účelností.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Zhotovitel je povinen oznámit včas případnou neúčelnost prováděných prací a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současně navrhnout hospodárnější postup.</w:t>
      </w:r>
    </w:p>
    <w:p w:rsidR="00A9314D" w:rsidRPr="00D01C24" w:rsidRDefault="00A9314D" w:rsidP="00A9314D">
      <w:pPr>
        <w:spacing w:before="60" w:after="60" w:line="276" w:lineRule="auto"/>
        <w:jc w:val="both"/>
        <w:rPr>
          <w:rFonts w:ascii="Verdana" w:hAnsi="Verdana" w:cs="Calibri"/>
        </w:rPr>
      </w:pPr>
    </w:p>
    <w:p w:rsidR="00A9314D" w:rsidRDefault="00A9314D" w:rsidP="00A9314D">
      <w:pPr>
        <w:spacing w:before="60" w:after="60" w:line="276" w:lineRule="auto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3.17.</w:t>
      </w:r>
      <w:r w:rsidRPr="00D01C24">
        <w:rPr>
          <w:rFonts w:ascii="Verdana" w:hAnsi="Verdana" w:cs="Calibri"/>
        </w:rPr>
        <w:t xml:space="preserve">Zhotovitel se zavazuje poskytnout objednatelem pověřené odpovědné třetí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osobě podklady o provedených pracích a konzultovat s ním všechny postupy, které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byly předem dohodnuty a odsouhlaseny objednatelem. Současně je zhotovitel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povinen akceptovat veškeré připomínky odpovědné třetí osoby, při případných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neshodách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bude rozhodující stanovisko objednatele.</w:t>
      </w:r>
    </w:p>
    <w:p w:rsidR="00A9314D" w:rsidRPr="00D01C24" w:rsidRDefault="00A9314D" w:rsidP="00A9314D">
      <w:pPr>
        <w:spacing w:before="60" w:after="60" w:line="276" w:lineRule="auto"/>
        <w:jc w:val="both"/>
        <w:rPr>
          <w:rFonts w:ascii="Verdana" w:hAnsi="Verdana" w:cs="Calibri"/>
        </w:rPr>
      </w:pPr>
    </w:p>
    <w:p w:rsidR="00A9314D" w:rsidRDefault="00A9314D" w:rsidP="00A9314D">
      <w:pPr>
        <w:spacing w:before="60" w:after="60" w:line="276" w:lineRule="auto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3.18</w:t>
      </w:r>
      <w:r w:rsidRPr="00D01C24">
        <w:rPr>
          <w:rFonts w:ascii="Verdana" w:hAnsi="Verdana" w:cs="Calibri"/>
        </w:rPr>
        <w:t xml:space="preserve">Zhotovitel je povinen při realizaci díla dodržovat veškeré ČSN a bezpečnostní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předpisy, veškeré zákony a jejich prováděcí vyhlášky, které se týkají jeho činnosti,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bezpeč</w:t>
      </w:r>
      <w:r>
        <w:rPr>
          <w:rFonts w:ascii="Verdana" w:hAnsi="Verdana" w:cs="Calibri"/>
        </w:rPr>
        <w:t>nosti práce a požární ochrany.</w:t>
      </w:r>
    </w:p>
    <w:p w:rsidR="00A9314D" w:rsidRDefault="00A9314D" w:rsidP="00A9314D">
      <w:pPr>
        <w:spacing w:before="60" w:after="60" w:line="276" w:lineRule="auto"/>
        <w:jc w:val="both"/>
        <w:rPr>
          <w:rFonts w:ascii="Verdana" w:hAnsi="Verdana" w:cs="Calibri"/>
        </w:rPr>
      </w:pPr>
    </w:p>
    <w:p w:rsidR="00A9314D" w:rsidRDefault="00A9314D" w:rsidP="00A9314D">
      <w:pPr>
        <w:spacing w:before="60" w:after="60" w:line="276" w:lineRule="auto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3.19.</w:t>
      </w:r>
      <w:r w:rsidRPr="00485B3B">
        <w:rPr>
          <w:rFonts w:ascii="Verdana" w:hAnsi="Verdana" w:cs="Calibri"/>
        </w:rPr>
        <w:t>Dodavatel bere na vědomí, že</w:t>
      </w:r>
      <w:r>
        <w:rPr>
          <w:rFonts w:ascii="Verdana" w:hAnsi="Verdana" w:cs="Calibri"/>
        </w:rPr>
        <w:t xml:space="preserve"> pracovníci</w:t>
      </w:r>
      <w:r w:rsidRPr="00485B3B">
        <w:rPr>
          <w:rFonts w:ascii="Verdana" w:hAnsi="Verdana" w:cs="Calibri"/>
        </w:rPr>
        <w:t xml:space="preserve">, kteří se budou pohybovat v </w:t>
      </w:r>
      <w:r>
        <w:rPr>
          <w:rFonts w:ascii="Verdana" w:hAnsi="Verdana" w:cs="Calibri"/>
        </w:rPr>
        <w:tab/>
      </w:r>
      <w:r w:rsidRPr="00485B3B">
        <w:rPr>
          <w:rFonts w:ascii="Verdana" w:hAnsi="Verdana" w:cs="Calibri"/>
        </w:rPr>
        <w:t xml:space="preserve">prostorách Pohřebního ústavu </w:t>
      </w:r>
      <w:proofErr w:type="spellStart"/>
      <w:r w:rsidRPr="00485B3B">
        <w:rPr>
          <w:rFonts w:ascii="Verdana" w:hAnsi="Verdana" w:cs="Calibri"/>
        </w:rPr>
        <w:t>hl.m</w:t>
      </w:r>
      <w:proofErr w:type="spellEnd"/>
      <w:r w:rsidRPr="00485B3B">
        <w:rPr>
          <w:rFonts w:ascii="Verdana" w:hAnsi="Verdana" w:cs="Calibri"/>
        </w:rPr>
        <w:t xml:space="preserve">. Prahy za účelem výkonu sjednané práce, byli </w:t>
      </w:r>
      <w:r>
        <w:rPr>
          <w:rFonts w:ascii="Verdana" w:hAnsi="Verdana" w:cs="Calibri"/>
        </w:rPr>
        <w:tab/>
      </w:r>
      <w:r w:rsidRPr="00485B3B">
        <w:rPr>
          <w:rFonts w:ascii="Verdana" w:hAnsi="Verdana" w:cs="Calibri"/>
        </w:rPr>
        <w:t xml:space="preserve">řádně seznámeni s právními a ostatními předpisy k zajištění bezpečnosti a ochrany </w:t>
      </w:r>
      <w:r>
        <w:rPr>
          <w:rFonts w:ascii="Verdana" w:hAnsi="Verdana" w:cs="Calibri"/>
        </w:rPr>
        <w:tab/>
      </w:r>
      <w:r w:rsidRPr="00485B3B">
        <w:rPr>
          <w:rFonts w:ascii="Verdana" w:hAnsi="Verdana" w:cs="Calibri"/>
        </w:rPr>
        <w:t xml:space="preserve">zdraví při práci, s předvídatelnými riziky své práce a zároveň s přijatými opatřeními </w:t>
      </w:r>
      <w:r>
        <w:rPr>
          <w:rFonts w:ascii="Verdana" w:hAnsi="Verdana" w:cs="Calibri"/>
        </w:rPr>
        <w:tab/>
      </w:r>
      <w:r w:rsidRPr="00485B3B">
        <w:rPr>
          <w:rFonts w:ascii="Verdana" w:hAnsi="Verdana" w:cs="Calibri"/>
        </w:rPr>
        <w:t xml:space="preserve">na ochranu před působením rizik a jsou vybaveni odpovídajícími osobními </w:t>
      </w:r>
      <w:r>
        <w:rPr>
          <w:rFonts w:ascii="Verdana" w:hAnsi="Verdana" w:cs="Calibri"/>
        </w:rPr>
        <w:tab/>
      </w:r>
      <w:r w:rsidRPr="00485B3B">
        <w:rPr>
          <w:rFonts w:ascii="Verdana" w:hAnsi="Verdana" w:cs="Calibri"/>
        </w:rPr>
        <w:t xml:space="preserve">ochrannými pracovními prostředky dle charakteru jejich práce. Zástupce dodavatele </w:t>
      </w:r>
      <w:r>
        <w:rPr>
          <w:rFonts w:ascii="Verdana" w:hAnsi="Verdana" w:cs="Calibri"/>
        </w:rPr>
        <w:tab/>
      </w:r>
      <w:r w:rsidRPr="00485B3B">
        <w:rPr>
          <w:rFonts w:ascii="Verdana" w:hAnsi="Verdana" w:cs="Calibri"/>
        </w:rPr>
        <w:t xml:space="preserve">byl seznámen s místními podmínkami a zásadami bezpečné práce a požární ochrany </w:t>
      </w:r>
      <w:r>
        <w:rPr>
          <w:rFonts w:ascii="Verdana" w:hAnsi="Verdana" w:cs="Calibri"/>
        </w:rPr>
        <w:tab/>
      </w:r>
      <w:r w:rsidRPr="00485B3B">
        <w:rPr>
          <w:rFonts w:ascii="Verdana" w:hAnsi="Verdana" w:cs="Calibri"/>
        </w:rPr>
        <w:t xml:space="preserve">a je povinen prokazatelně seznámit všechny své zaměstnance, kteří se budou </w:t>
      </w:r>
      <w:r>
        <w:rPr>
          <w:rFonts w:ascii="Verdana" w:hAnsi="Verdana" w:cs="Calibri"/>
        </w:rPr>
        <w:tab/>
      </w:r>
      <w:r w:rsidRPr="00485B3B">
        <w:rPr>
          <w:rFonts w:ascii="Verdana" w:hAnsi="Verdana" w:cs="Calibri"/>
        </w:rPr>
        <w:t xml:space="preserve">v rámci smlouvy pohybovat v prostorách Pohřebního ústavu </w:t>
      </w:r>
      <w:proofErr w:type="spellStart"/>
      <w:r w:rsidRPr="00485B3B">
        <w:rPr>
          <w:rFonts w:ascii="Verdana" w:hAnsi="Verdana" w:cs="Calibri"/>
        </w:rPr>
        <w:t>hl.m.Prahy</w:t>
      </w:r>
      <w:proofErr w:type="spellEnd"/>
      <w:r w:rsidRPr="00485B3B">
        <w:rPr>
          <w:rFonts w:ascii="Verdana" w:hAnsi="Verdana" w:cs="Calibri"/>
        </w:rPr>
        <w:t xml:space="preserve"> s těmito </w:t>
      </w:r>
      <w:r>
        <w:rPr>
          <w:rFonts w:ascii="Verdana" w:hAnsi="Verdana" w:cs="Calibri"/>
        </w:rPr>
        <w:tab/>
      </w:r>
      <w:r w:rsidRPr="00485B3B">
        <w:rPr>
          <w:rFonts w:ascii="Verdana" w:hAnsi="Verdana" w:cs="Calibri"/>
        </w:rPr>
        <w:t xml:space="preserve">podmínkami, přebírá plně zodpovědnost za dodržování zásad BOZP. </w:t>
      </w:r>
    </w:p>
    <w:p w:rsidR="00A9314D" w:rsidRPr="00485B3B" w:rsidRDefault="00A9314D" w:rsidP="00A9314D">
      <w:pPr>
        <w:spacing w:before="60" w:after="60" w:line="276" w:lineRule="auto"/>
        <w:jc w:val="both"/>
        <w:rPr>
          <w:rFonts w:ascii="Verdana" w:hAnsi="Verdana" w:cs="Calibri"/>
        </w:rPr>
      </w:pPr>
    </w:p>
    <w:p w:rsidR="00A9314D" w:rsidRDefault="00A9314D" w:rsidP="00A9314D">
      <w:pPr>
        <w:spacing w:before="60" w:after="60" w:line="276" w:lineRule="auto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3.20.P</w:t>
      </w:r>
      <w:r w:rsidRPr="00485B3B">
        <w:rPr>
          <w:rFonts w:ascii="Verdana" w:hAnsi="Verdana" w:cs="Calibri"/>
        </w:rPr>
        <w:t xml:space="preserve">racovníci, kteří budou vykonávat sjednanou pracovní činnost mají oprávnění </w:t>
      </w:r>
      <w:r>
        <w:rPr>
          <w:rFonts w:ascii="Verdana" w:hAnsi="Verdana" w:cs="Calibri"/>
        </w:rPr>
        <w:tab/>
      </w:r>
      <w:r w:rsidRPr="00485B3B">
        <w:rPr>
          <w:rFonts w:ascii="Verdana" w:hAnsi="Verdana" w:cs="Calibri"/>
        </w:rPr>
        <w:t>k pro</w:t>
      </w:r>
      <w:r>
        <w:rPr>
          <w:rFonts w:ascii="Verdana" w:hAnsi="Verdana" w:cs="Calibri"/>
        </w:rPr>
        <w:t>vozování činnosti pro provádění</w:t>
      </w:r>
      <w:r w:rsidRPr="00485B3B">
        <w:rPr>
          <w:rFonts w:ascii="Verdana" w:hAnsi="Verdana" w:cs="Calibri"/>
        </w:rPr>
        <w:t xml:space="preserve"> uvedených prací, jsou dle lékařského vyšetření </w:t>
      </w:r>
      <w:r>
        <w:rPr>
          <w:rFonts w:ascii="Verdana" w:hAnsi="Verdana" w:cs="Calibri"/>
        </w:rPr>
        <w:tab/>
      </w:r>
      <w:r w:rsidRPr="00485B3B">
        <w:rPr>
          <w:rFonts w:ascii="Verdana" w:hAnsi="Verdana" w:cs="Calibri"/>
        </w:rPr>
        <w:t>zdravotně způsobilí pro  zadaný výkon práce a znají zásady poskytnutí první pomoci</w:t>
      </w:r>
      <w:r>
        <w:rPr>
          <w:rFonts w:ascii="Verdana" w:hAnsi="Verdana" w:cs="Calibri"/>
        </w:rPr>
        <w:t>.</w:t>
      </w:r>
    </w:p>
    <w:p w:rsidR="00426D56" w:rsidRDefault="00426D56" w:rsidP="00A9314D">
      <w:pPr>
        <w:spacing w:before="60" w:after="60" w:line="276" w:lineRule="auto"/>
        <w:jc w:val="both"/>
        <w:rPr>
          <w:rFonts w:ascii="Verdana" w:hAnsi="Verdana" w:cs="Calibri"/>
        </w:rPr>
      </w:pPr>
    </w:p>
    <w:p w:rsidR="00426D56" w:rsidRDefault="00426D56" w:rsidP="00A9314D">
      <w:pPr>
        <w:spacing w:before="60" w:after="60" w:line="276" w:lineRule="auto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 xml:space="preserve">3.21. </w:t>
      </w:r>
      <w:r w:rsidRPr="00EF0300">
        <w:rPr>
          <w:rFonts w:ascii="Verdana" w:hAnsi="Verdana" w:cs="Calibri"/>
        </w:rPr>
        <w:t>Hlučné práce</w:t>
      </w:r>
      <w:r>
        <w:rPr>
          <w:rFonts w:ascii="Verdana" w:hAnsi="Verdana" w:cs="Calibri"/>
        </w:rPr>
        <w:t xml:space="preserve"> mohou být prováděny pouze v dohodnuté výluce</w:t>
      </w:r>
      <w:r w:rsidR="00657669">
        <w:rPr>
          <w:rFonts w:ascii="Verdana" w:hAnsi="Verdana" w:cs="Calibri"/>
        </w:rPr>
        <w:t xml:space="preserve"> </w:t>
      </w:r>
      <w:proofErr w:type="gramStart"/>
      <w:r>
        <w:rPr>
          <w:rFonts w:ascii="Verdana" w:hAnsi="Verdana" w:cs="Calibri"/>
        </w:rPr>
        <w:t>(</w:t>
      </w:r>
      <w:r w:rsidR="00657669">
        <w:rPr>
          <w:rFonts w:ascii="Verdana" w:hAnsi="Verdana" w:cs="Calibri"/>
        </w:rPr>
        <w:t xml:space="preserve"> </w:t>
      </w:r>
      <w:r>
        <w:rPr>
          <w:rFonts w:ascii="Verdana" w:hAnsi="Verdana" w:cs="Calibri"/>
        </w:rPr>
        <w:t xml:space="preserve"> </w:t>
      </w:r>
      <w:r w:rsidR="009F2AAD">
        <w:rPr>
          <w:rFonts w:ascii="Verdana" w:hAnsi="Verdana" w:cs="Calibri"/>
        </w:rPr>
        <w:tab/>
      </w:r>
      <w:proofErr w:type="gramEnd"/>
      <w:r>
        <w:rPr>
          <w:rFonts w:ascii="Verdana" w:hAnsi="Verdana" w:cs="Calibri"/>
        </w:rPr>
        <w:t>předpoklad………dní).</w:t>
      </w:r>
      <w:r w:rsidR="00EF0300">
        <w:rPr>
          <w:rFonts w:ascii="Verdana" w:hAnsi="Verdana" w:cs="Calibri"/>
        </w:rPr>
        <w:t xml:space="preserve"> </w:t>
      </w:r>
      <w:r>
        <w:rPr>
          <w:rFonts w:ascii="Verdana" w:hAnsi="Verdana" w:cs="Calibri"/>
        </w:rPr>
        <w:t>Mimo tuto dohodnutou d</w:t>
      </w:r>
      <w:r w:rsidR="00385EBF">
        <w:rPr>
          <w:rFonts w:ascii="Verdana" w:hAnsi="Verdana" w:cs="Calibri"/>
        </w:rPr>
        <w:t>o</w:t>
      </w:r>
      <w:r>
        <w:rPr>
          <w:rFonts w:ascii="Verdana" w:hAnsi="Verdana" w:cs="Calibri"/>
        </w:rPr>
        <w:t xml:space="preserve">bu lze hlučné práce provádět pouze </w:t>
      </w:r>
      <w:r w:rsidR="00185694">
        <w:rPr>
          <w:rFonts w:ascii="Verdana" w:hAnsi="Verdana" w:cs="Calibri"/>
        </w:rPr>
        <w:tab/>
      </w:r>
      <w:r>
        <w:rPr>
          <w:rFonts w:ascii="Verdana" w:hAnsi="Verdana" w:cs="Calibri"/>
        </w:rPr>
        <w:t xml:space="preserve">po dohodě s vedením krematoria, </w:t>
      </w:r>
      <w:proofErr w:type="gramStart"/>
      <w:r w:rsidR="00185694">
        <w:rPr>
          <w:rFonts w:ascii="Verdana" w:hAnsi="Verdana" w:cs="Calibri"/>
        </w:rPr>
        <w:t xml:space="preserve">přednostně </w:t>
      </w:r>
      <w:r w:rsidR="00385EBF">
        <w:rPr>
          <w:rFonts w:ascii="Verdana" w:hAnsi="Verdana" w:cs="Calibri"/>
        </w:rPr>
        <w:t xml:space="preserve"> </w:t>
      </w:r>
      <w:r>
        <w:rPr>
          <w:rFonts w:ascii="Verdana" w:hAnsi="Verdana" w:cs="Calibri"/>
        </w:rPr>
        <w:t>po</w:t>
      </w:r>
      <w:proofErr w:type="gramEnd"/>
      <w:r>
        <w:rPr>
          <w:rFonts w:ascii="Verdana" w:hAnsi="Verdana" w:cs="Calibri"/>
        </w:rPr>
        <w:t xml:space="preserve"> pracovní době či o </w:t>
      </w:r>
      <w:r w:rsidR="00185694">
        <w:rPr>
          <w:rFonts w:ascii="Verdana" w:hAnsi="Verdana" w:cs="Calibri"/>
        </w:rPr>
        <w:tab/>
      </w:r>
      <w:r>
        <w:rPr>
          <w:rFonts w:ascii="Verdana" w:hAnsi="Verdana" w:cs="Calibri"/>
        </w:rPr>
        <w:t xml:space="preserve">sobotách a </w:t>
      </w:r>
      <w:r w:rsidR="00185694">
        <w:rPr>
          <w:rFonts w:ascii="Verdana" w:hAnsi="Verdana" w:cs="Calibri"/>
        </w:rPr>
        <w:tab/>
      </w:r>
      <w:r>
        <w:rPr>
          <w:rFonts w:ascii="Verdana" w:hAnsi="Verdana" w:cs="Calibri"/>
        </w:rPr>
        <w:t>nedělích.</w:t>
      </w:r>
    </w:p>
    <w:p w:rsidR="00A9314D" w:rsidRDefault="00A9314D" w:rsidP="00A9314D">
      <w:pPr>
        <w:spacing w:before="60" w:after="60" w:line="276" w:lineRule="auto"/>
        <w:jc w:val="both"/>
        <w:rPr>
          <w:rFonts w:ascii="Verdana" w:hAnsi="Verdana" w:cs="Calibri"/>
        </w:rPr>
      </w:pPr>
    </w:p>
    <w:p w:rsidR="00A9314D" w:rsidRDefault="00A9314D" w:rsidP="00A9314D">
      <w:pPr>
        <w:spacing w:before="60" w:after="60" w:line="276" w:lineRule="auto"/>
        <w:jc w:val="both"/>
        <w:rPr>
          <w:rFonts w:ascii="Verdana" w:hAnsi="Verdana" w:cs="Calibri"/>
        </w:rPr>
      </w:pPr>
    </w:p>
    <w:p w:rsidR="00A9314D" w:rsidRDefault="00A9314D" w:rsidP="00A9314D">
      <w:pPr>
        <w:spacing w:before="60" w:after="60" w:line="276" w:lineRule="auto"/>
        <w:jc w:val="both"/>
        <w:rPr>
          <w:rFonts w:ascii="Verdana" w:hAnsi="Verdana" w:cs="Calibri"/>
        </w:rPr>
      </w:pPr>
    </w:p>
    <w:p w:rsidR="00A9314D" w:rsidRPr="00D01C24" w:rsidRDefault="00A9314D" w:rsidP="00A9314D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  <w:r w:rsidRPr="00D01C24">
        <w:rPr>
          <w:rFonts w:ascii="Verdana" w:eastAsia="Calibri" w:hAnsi="Verdana"/>
          <w:sz w:val="24"/>
        </w:rPr>
        <w:t>Článek IV.</w:t>
      </w:r>
    </w:p>
    <w:p w:rsidR="00A9314D" w:rsidRDefault="00A9314D" w:rsidP="00A9314D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  <w:r w:rsidRPr="00D01C24">
        <w:rPr>
          <w:rFonts w:ascii="Verdana" w:eastAsia="Calibri" w:hAnsi="Verdana"/>
          <w:sz w:val="24"/>
        </w:rPr>
        <w:t>Cena za plnění a platební podmínky</w:t>
      </w:r>
    </w:p>
    <w:p w:rsidR="0087639F" w:rsidRPr="00D01C24" w:rsidRDefault="0087639F" w:rsidP="00A9314D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</w:p>
    <w:p w:rsidR="00A9314D" w:rsidRDefault="00A9314D" w:rsidP="00A9314D">
      <w:pPr>
        <w:spacing w:before="60" w:after="60" w:line="276" w:lineRule="auto"/>
        <w:ind w:left="709" w:hanging="709"/>
        <w:jc w:val="both"/>
        <w:rPr>
          <w:rFonts w:ascii="Verdana" w:hAnsi="Verdana" w:cs="Calibri"/>
        </w:rPr>
      </w:pPr>
      <w:r w:rsidRPr="00D01C24">
        <w:rPr>
          <w:rFonts w:ascii="Verdana" w:hAnsi="Verdana" w:cs="Calibri"/>
        </w:rPr>
        <w:tab/>
      </w:r>
      <w:r>
        <w:rPr>
          <w:rFonts w:ascii="Verdana" w:hAnsi="Verdana" w:cs="Calibri"/>
        </w:rPr>
        <w:t>4.1.</w:t>
      </w:r>
      <w:r w:rsidRPr="00D01C24">
        <w:rPr>
          <w:rFonts w:ascii="Verdana" w:hAnsi="Verdana" w:cs="Calibri"/>
        </w:rPr>
        <w:t xml:space="preserve">Celková cena díla, jež je předmětem plnění smlouvy, je stanovena dle ustanovení zákona č. 526/1990 Sb., o cenách, v platném znění, v souladu se zadávací dokumentací </w:t>
      </w:r>
      <w:r>
        <w:rPr>
          <w:rFonts w:ascii="Verdana" w:hAnsi="Verdana" w:cs="Calibri"/>
        </w:rPr>
        <w:t xml:space="preserve">a činí v konečné výši částku    </w:t>
      </w:r>
      <w:r w:rsidRPr="00A26033">
        <w:rPr>
          <w:rFonts w:ascii="Verdana" w:hAnsi="Verdana" w:cs="Calibri"/>
        </w:rPr>
        <w:t>-</w:t>
      </w:r>
      <w:r w:rsidRPr="00D01C24">
        <w:rPr>
          <w:rFonts w:ascii="Verdana" w:hAnsi="Verdana" w:cs="Calibri"/>
        </w:rPr>
        <w:t xml:space="preserve"> Kč bez DPH, slovy </w:t>
      </w:r>
      <w:r w:rsidR="00385EBF">
        <w:rPr>
          <w:rFonts w:ascii="Verdana" w:hAnsi="Verdana" w:cs="Calibri"/>
        </w:rPr>
        <w:t>…………………….</w:t>
      </w:r>
      <w:r w:rsidRPr="00D01C24">
        <w:rPr>
          <w:rFonts w:ascii="Verdana" w:hAnsi="Verdana" w:cs="Calibri"/>
        </w:rPr>
        <w:t xml:space="preserve"> korun,  </w:t>
      </w:r>
      <w:r>
        <w:rPr>
          <w:rFonts w:ascii="Verdana" w:hAnsi="Verdana" w:cs="Calibri"/>
        </w:rPr>
        <w:t xml:space="preserve">    </w:t>
      </w:r>
      <w:r w:rsidRPr="00A26033">
        <w:rPr>
          <w:rFonts w:ascii="Verdana" w:hAnsi="Verdana" w:cs="Calibri"/>
        </w:rPr>
        <w:t>,-</w:t>
      </w:r>
      <w:r w:rsidRPr="00D01C24">
        <w:rPr>
          <w:rFonts w:ascii="Verdana" w:hAnsi="Verdana" w:cs="Calibri"/>
        </w:rPr>
        <w:t xml:space="preserve"> Kč DPH, </w:t>
      </w:r>
      <w:r>
        <w:rPr>
          <w:rFonts w:ascii="Verdana" w:hAnsi="Verdana" w:cs="Calibri"/>
        </w:rPr>
        <w:t xml:space="preserve">        </w:t>
      </w:r>
      <w:r w:rsidRPr="00A26033">
        <w:rPr>
          <w:rFonts w:ascii="Verdana" w:hAnsi="Verdana" w:cs="Calibri"/>
        </w:rPr>
        <w:t>,-</w:t>
      </w:r>
      <w:r w:rsidRPr="00D01C24">
        <w:rPr>
          <w:rFonts w:ascii="Verdana" w:hAnsi="Verdana" w:cs="Calibri"/>
        </w:rPr>
        <w:t xml:space="preserve"> Kč, včetně DPH, slovy </w:t>
      </w:r>
      <w:r>
        <w:rPr>
          <w:rFonts w:ascii="Verdana" w:hAnsi="Verdana" w:cs="Calibri"/>
        </w:rPr>
        <w:t xml:space="preserve">                                                                                   </w:t>
      </w:r>
      <w:r w:rsidRPr="00D01C24">
        <w:rPr>
          <w:rFonts w:ascii="Verdana" w:hAnsi="Verdana" w:cs="Calibri"/>
        </w:rPr>
        <w:t xml:space="preserve">  korun českých.</w:t>
      </w:r>
    </w:p>
    <w:p w:rsidR="0087639F" w:rsidRPr="00D01C24" w:rsidRDefault="0087639F" w:rsidP="00A9314D">
      <w:pPr>
        <w:spacing w:before="60" w:after="60" w:line="276" w:lineRule="auto"/>
        <w:ind w:left="709" w:hanging="709"/>
        <w:jc w:val="both"/>
        <w:rPr>
          <w:rFonts w:ascii="Verdana" w:hAnsi="Verdana" w:cs="Calibri"/>
        </w:rPr>
      </w:pPr>
    </w:p>
    <w:p w:rsidR="00A9314D" w:rsidRDefault="00A9314D" w:rsidP="00A9314D">
      <w:pPr>
        <w:spacing w:before="60" w:after="60" w:line="276" w:lineRule="auto"/>
        <w:ind w:left="709" w:hanging="709"/>
        <w:jc w:val="both"/>
        <w:rPr>
          <w:rFonts w:ascii="Verdana" w:hAnsi="Verdana" w:cs="Calibri"/>
        </w:rPr>
      </w:pPr>
      <w:r w:rsidRPr="00D01C24">
        <w:rPr>
          <w:rFonts w:ascii="Verdana" w:hAnsi="Verdana" w:cs="Calibri"/>
        </w:rPr>
        <w:lastRenderedPageBreak/>
        <w:tab/>
      </w:r>
      <w:r>
        <w:rPr>
          <w:rFonts w:ascii="Verdana" w:hAnsi="Verdana" w:cs="Calibri"/>
        </w:rPr>
        <w:t>4.2.</w:t>
      </w:r>
      <w:r w:rsidRPr="00D01C24">
        <w:rPr>
          <w:rFonts w:ascii="Verdana" w:hAnsi="Verdana" w:cs="Calibri"/>
        </w:rPr>
        <w:t xml:space="preserve">Nárok na zaplacení ceny nevzniká v případě, že činnost nebyla provedena řádně, tj. v dohodnuté kvalitě, v určeném termínu a místě, vždy však po vyjasnění okolností, které řádnému provedení činnosti bránily. Splatnost faktur </w:t>
      </w:r>
      <w:r w:rsidRPr="00485B3B">
        <w:rPr>
          <w:rFonts w:ascii="Verdana" w:hAnsi="Verdana" w:cs="Calibri"/>
        </w:rPr>
        <w:t xml:space="preserve">je 30 kalendářních dnů od jejich prokazatelného doručení objednateli na jeho adresu: Pohřební ústav </w:t>
      </w:r>
      <w:proofErr w:type="spellStart"/>
      <w:r w:rsidRPr="00485B3B">
        <w:rPr>
          <w:rFonts w:ascii="Verdana" w:hAnsi="Verdana" w:cs="Calibri"/>
        </w:rPr>
        <w:t>hl.m.Prahy</w:t>
      </w:r>
      <w:proofErr w:type="spellEnd"/>
      <w:r w:rsidRPr="00485B3B">
        <w:rPr>
          <w:rFonts w:ascii="Verdana" w:hAnsi="Verdana" w:cs="Calibri"/>
        </w:rPr>
        <w:t>, Pobřežní 72, 168 00 Praha 8 - Karlín. V případě pochybností</w:t>
      </w:r>
      <w:r w:rsidRPr="00D01C24">
        <w:rPr>
          <w:rFonts w:ascii="Verdana" w:hAnsi="Verdana" w:cs="Calibri"/>
        </w:rPr>
        <w:t xml:space="preserve"> o okamžiku doručení faktury objednateli se má za to, že faktura je doručená třetí den po datu jejího vystavení.</w:t>
      </w:r>
    </w:p>
    <w:p w:rsidR="0087639F" w:rsidRPr="00D01C24" w:rsidRDefault="0087639F" w:rsidP="00A9314D">
      <w:pPr>
        <w:spacing w:before="60" w:after="60" w:line="276" w:lineRule="auto"/>
        <w:ind w:left="709" w:hanging="709"/>
        <w:jc w:val="both"/>
        <w:rPr>
          <w:rFonts w:ascii="Verdana" w:hAnsi="Verdana" w:cs="Calibri"/>
        </w:rPr>
      </w:pPr>
    </w:p>
    <w:p w:rsidR="00A9314D" w:rsidRDefault="00A9314D" w:rsidP="00A9314D">
      <w:pPr>
        <w:spacing w:before="60" w:after="60" w:line="276" w:lineRule="auto"/>
        <w:ind w:left="709" w:hanging="709"/>
        <w:jc w:val="both"/>
        <w:rPr>
          <w:rFonts w:ascii="Verdana" w:hAnsi="Verdana" w:cs="Calibri"/>
        </w:rPr>
      </w:pPr>
      <w:r w:rsidRPr="00D01C24">
        <w:rPr>
          <w:rFonts w:ascii="Verdana" w:hAnsi="Verdana" w:cs="Calibri"/>
        </w:rPr>
        <w:tab/>
      </w:r>
      <w:r w:rsidR="0087639F">
        <w:rPr>
          <w:rFonts w:ascii="Verdana" w:hAnsi="Verdana" w:cs="Calibri"/>
        </w:rPr>
        <w:t>4.3.</w:t>
      </w:r>
      <w:r w:rsidRPr="00D01C24">
        <w:rPr>
          <w:rFonts w:ascii="Verdana" w:hAnsi="Verdana" w:cs="Calibri"/>
        </w:rPr>
        <w:t>Účetní a daňový doklad - faktura, musí obsahovat všechny náležitosti řádného účetního a daňového dokladu ve smyslu příslušných právních předpisů, zejména zákona č. 563/1991 Sb., o účetnictví, ve znění pozdějších předpisů, a zákona č. 235/2004 Sb., o dani z přidané hodnoty, ve znění pozdějších předpisů. V případě, že faktura bude obsahovat věcné či formální nesprávnosti, popřípadě nebude obsahovat všechny zákonné náležitosti nebo přílohu dle předchozího odstavce, je objednatel oprávněn ji vrátit ve lhůtě splatnosti zpět zhotoviteli k doplnění či opravě, aniž se tak dostane do prodlení se splatností. Lhůta splatnosti počíná běžet znovu od opětovného doručení náležitě doplněného či opraveného dokladu objednateli.</w:t>
      </w:r>
    </w:p>
    <w:p w:rsidR="0087639F" w:rsidRPr="00D01C24" w:rsidRDefault="0087639F" w:rsidP="00A9314D">
      <w:pPr>
        <w:spacing w:before="60" w:after="60" w:line="276" w:lineRule="auto"/>
        <w:ind w:left="709" w:hanging="709"/>
        <w:jc w:val="both"/>
        <w:rPr>
          <w:rFonts w:ascii="Verdana" w:hAnsi="Verdana" w:cs="Calibri"/>
        </w:rPr>
      </w:pPr>
    </w:p>
    <w:p w:rsidR="0087639F" w:rsidRDefault="00A9314D" w:rsidP="00A9314D">
      <w:pPr>
        <w:spacing w:before="60" w:after="60" w:line="276" w:lineRule="auto"/>
        <w:ind w:left="709" w:hanging="709"/>
        <w:jc w:val="both"/>
        <w:rPr>
          <w:rFonts w:ascii="Verdana" w:hAnsi="Verdana" w:cs="Calibri"/>
        </w:rPr>
      </w:pPr>
      <w:r w:rsidRPr="00D01C24">
        <w:rPr>
          <w:rFonts w:ascii="Verdana" w:hAnsi="Verdana" w:cs="Calibri"/>
        </w:rPr>
        <w:tab/>
      </w:r>
      <w:r w:rsidR="0087639F">
        <w:rPr>
          <w:rFonts w:ascii="Verdana" w:hAnsi="Verdana" w:cs="Calibri"/>
        </w:rPr>
        <w:t>4.4.</w:t>
      </w:r>
      <w:r w:rsidRPr="00D01C24">
        <w:rPr>
          <w:rFonts w:ascii="Verdana" w:hAnsi="Verdana" w:cs="Calibri"/>
        </w:rPr>
        <w:t>Objednatel neposkytuje zálohy.</w:t>
      </w:r>
    </w:p>
    <w:p w:rsidR="00A9314D" w:rsidRPr="00D01C24" w:rsidRDefault="00A9314D" w:rsidP="00A9314D">
      <w:pPr>
        <w:spacing w:before="60" w:after="60" w:line="276" w:lineRule="auto"/>
        <w:ind w:left="709" w:hanging="709"/>
        <w:jc w:val="both"/>
        <w:rPr>
          <w:rFonts w:ascii="Verdana" w:hAnsi="Verdana" w:cs="Calibri"/>
        </w:rPr>
      </w:pPr>
      <w:r w:rsidRPr="00D01C24">
        <w:rPr>
          <w:rFonts w:ascii="Verdana" w:hAnsi="Verdana" w:cs="Calibri"/>
        </w:rPr>
        <w:t xml:space="preserve"> </w:t>
      </w:r>
    </w:p>
    <w:p w:rsidR="00A9314D" w:rsidRDefault="00A9314D" w:rsidP="00A9314D">
      <w:pPr>
        <w:spacing w:before="60" w:after="60" w:line="276" w:lineRule="auto"/>
        <w:ind w:left="709" w:hanging="709"/>
        <w:jc w:val="both"/>
        <w:rPr>
          <w:rFonts w:ascii="Verdana" w:hAnsi="Verdana" w:cs="Calibri"/>
        </w:rPr>
      </w:pPr>
      <w:r w:rsidRPr="00D01C24">
        <w:rPr>
          <w:rFonts w:ascii="Verdana" w:hAnsi="Verdana" w:cs="Calibri"/>
        </w:rPr>
        <w:tab/>
      </w:r>
      <w:r w:rsidR="0087639F">
        <w:rPr>
          <w:rFonts w:ascii="Verdana" w:hAnsi="Verdana" w:cs="Calibri"/>
        </w:rPr>
        <w:t>4.5.</w:t>
      </w:r>
      <w:r w:rsidRPr="00D01C24">
        <w:rPr>
          <w:rFonts w:ascii="Verdana" w:hAnsi="Verdana" w:cs="Calibri"/>
        </w:rPr>
        <w:t xml:space="preserve">Cena za dílo je zpracována po položkách dle </w:t>
      </w:r>
      <w:r>
        <w:rPr>
          <w:rFonts w:ascii="Verdana" w:hAnsi="Verdana" w:cs="Calibri"/>
        </w:rPr>
        <w:t>nabídkového</w:t>
      </w:r>
      <w:r w:rsidRPr="00D01C24">
        <w:rPr>
          <w:rFonts w:ascii="Verdana" w:hAnsi="Verdana" w:cs="Calibri"/>
        </w:rPr>
        <w:t xml:space="preserve"> rozpočtu zhotovitele, který tvoří Přílohu č. 3 této smlouvy, v souladu s výkazem výměr a zadávací dokumentací. Celková cena za dílo obsahuje veškeré náklady zajišťující řádné plnění předmětu díla, včetně nákladů</w:t>
      </w:r>
      <w:r>
        <w:rPr>
          <w:rFonts w:ascii="Verdana" w:hAnsi="Verdana" w:cs="Calibri"/>
        </w:rPr>
        <w:t>,</w:t>
      </w:r>
      <w:r w:rsidRPr="00D01C24">
        <w:rPr>
          <w:rFonts w:ascii="Verdana" w:hAnsi="Verdana" w:cs="Calibri"/>
        </w:rPr>
        <w:t xml:space="preserve"> uvedení do původního stavu, revize a zkoušky, dopravu, poplatky za energie a vodu po dobu </w:t>
      </w:r>
      <w:r>
        <w:rPr>
          <w:rFonts w:ascii="Verdana" w:hAnsi="Verdana" w:cs="Calibri"/>
        </w:rPr>
        <w:t>díla</w:t>
      </w:r>
      <w:r w:rsidRPr="00D01C24">
        <w:rPr>
          <w:rFonts w:ascii="Verdana" w:hAnsi="Verdana" w:cs="Calibri"/>
        </w:rPr>
        <w:t>, odvoz a likvida</w:t>
      </w:r>
      <w:r>
        <w:rPr>
          <w:rFonts w:ascii="Verdana" w:hAnsi="Verdana" w:cs="Calibri"/>
        </w:rPr>
        <w:t>ci odpadů</w:t>
      </w:r>
      <w:r w:rsidRPr="00D01C24">
        <w:rPr>
          <w:rFonts w:ascii="Verdana" w:hAnsi="Verdana" w:cs="Calibri"/>
        </w:rPr>
        <w:t xml:space="preserve"> včetně veškerých poplatků, které jsou platnými zákony, předpisy a nařízeními požadovány pro splnění smluvních závazků včetně plnění, která nejsou výslovně uvedena v projektové dokumentaci pro provedení </w:t>
      </w:r>
      <w:r>
        <w:rPr>
          <w:rFonts w:ascii="Verdana" w:hAnsi="Verdana" w:cs="Calibri"/>
        </w:rPr>
        <w:t>díla</w:t>
      </w:r>
      <w:r w:rsidRPr="00D01C24">
        <w:rPr>
          <w:rFonts w:ascii="Verdana" w:hAnsi="Verdana" w:cs="Calibri"/>
        </w:rPr>
        <w:t xml:space="preserve">, ale o kterých zhotovitel vzhledem ke svým odborným znalostem s vynaložením veškeré odborné péče věděl nebo vědět měl a mohl. Cena obsahuje i přiměřený zisk zhotovitele, přiměřené podnikatelské riziko a vývoj cen alespoň do konce </w:t>
      </w:r>
      <w:r>
        <w:rPr>
          <w:rFonts w:ascii="Verdana" w:hAnsi="Verdana" w:cs="Calibri"/>
        </w:rPr>
        <w:t>díla</w:t>
      </w:r>
      <w:r w:rsidRPr="00D01C24">
        <w:rPr>
          <w:rFonts w:ascii="Verdana" w:hAnsi="Verdana" w:cs="Calibri"/>
        </w:rPr>
        <w:t xml:space="preserve">. </w:t>
      </w:r>
    </w:p>
    <w:p w:rsidR="0087639F" w:rsidRPr="00D01C24" w:rsidRDefault="0087639F" w:rsidP="00A9314D">
      <w:pPr>
        <w:spacing w:before="60" w:after="60" w:line="276" w:lineRule="auto"/>
        <w:ind w:left="709" w:hanging="709"/>
        <w:jc w:val="both"/>
        <w:rPr>
          <w:rFonts w:ascii="Verdana" w:hAnsi="Verdana" w:cs="Calibri"/>
        </w:rPr>
      </w:pPr>
    </w:p>
    <w:p w:rsidR="00A9314D" w:rsidRDefault="00A9314D" w:rsidP="00A9314D">
      <w:pPr>
        <w:spacing w:before="60" w:after="60" w:line="276" w:lineRule="auto"/>
        <w:ind w:left="709" w:hanging="709"/>
        <w:jc w:val="both"/>
        <w:rPr>
          <w:rFonts w:ascii="Verdana" w:hAnsi="Verdana" w:cs="Calibri"/>
        </w:rPr>
      </w:pPr>
      <w:r w:rsidRPr="00D01C24">
        <w:rPr>
          <w:rFonts w:ascii="Verdana" w:hAnsi="Verdana" w:cs="Calibri"/>
        </w:rPr>
        <w:tab/>
      </w:r>
      <w:r w:rsidR="0087639F">
        <w:rPr>
          <w:rFonts w:ascii="Verdana" w:hAnsi="Verdana" w:cs="Calibri"/>
        </w:rPr>
        <w:t>4.6.</w:t>
      </w:r>
      <w:r w:rsidRPr="00D01C24">
        <w:rPr>
          <w:rFonts w:ascii="Verdana" w:hAnsi="Verdana" w:cs="Calibri"/>
        </w:rPr>
        <w:t>Zhotovitel souhlasí s tím, že jakékoliv jeho pohledávky vůči objednateli, které vzniknou na základě uzavřené smlouvy o dílo</w:t>
      </w:r>
      <w:r w:rsidRPr="00657669">
        <w:rPr>
          <w:rFonts w:ascii="Verdana" w:hAnsi="Verdana" w:cs="Calibri"/>
        </w:rPr>
        <w:t>, nebude moci postoupit ani započítat</w:t>
      </w:r>
      <w:r w:rsidRPr="00D01C24">
        <w:rPr>
          <w:rFonts w:ascii="Verdana" w:hAnsi="Verdana" w:cs="Calibri"/>
        </w:rPr>
        <w:t xml:space="preserve"> jednostranným právním úkonem.</w:t>
      </w:r>
    </w:p>
    <w:p w:rsidR="0087639F" w:rsidRPr="00D01C24" w:rsidRDefault="0087639F" w:rsidP="00A9314D">
      <w:pPr>
        <w:spacing w:before="60" w:after="60" w:line="276" w:lineRule="auto"/>
        <w:ind w:left="709" w:hanging="709"/>
        <w:jc w:val="both"/>
        <w:rPr>
          <w:rFonts w:ascii="Verdana" w:hAnsi="Verdana" w:cs="Calibri"/>
        </w:rPr>
      </w:pPr>
    </w:p>
    <w:p w:rsidR="00A9314D" w:rsidRPr="00EF0300" w:rsidRDefault="00A9314D" w:rsidP="00A9314D">
      <w:pPr>
        <w:spacing w:before="60" w:after="60" w:line="276" w:lineRule="auto"/>
        <w:ind w:left="709" w:hanging="709"/>
        <w:jc w:val="both"/>
        <w:rPr>
          <w:rFonts w:ascii="Verdana" w:hAnsi="Verdana" w:cs="Calibri"/>
        </w:rPr>
      </w:pPr>
      <w:r w:rsidRPr="00D01C24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ab/>
      </w:r>
      <w:r w:rsidR="0087639F">
        <w:rPr>
          <w:rFonts w:ascii="Verdana" w:hAnsi="Verdana" w:cs="Calibri"/>
        </w:rPr>
        <w:t>4.7.</w:t>
      </w:r>
      <w:r w:rsidRPr="00D01C24">
        <w:rPr>
          <w:rFonts w:ascii="Verdana" w:hAnsi="Verdana" w:cs="Calibri"/>
        </w:rPr>
        <w:t xml:space="preserve">Cena díla podle čl. IV. odst. 4.1. může být překročena pouze v případě, že se </w:t>
      </w:r>
      <w:r w:rsidRPr="00EF0300">
        <w:rPr>
          <w:rFonts w:ascii="Verdana" w:hAnsi="Verdana" w:cs="Calibri"/>
        </w:rPr>
        <w:t>po podpisu smlouvy a před termínem dokončení</w:t>
      </w:r>
      <w:r w:rsidR="009F2AAD" w:rsidRPr="00EF0300">
        <w:rPr>
          <w:rFonts w:ascii="Verdana" w:hAnsi="Verdana" w:cs="Calibri"/>
        </w:rPr>
        <w:t xml:space="preserve"> díla dojde ke změnám sazeb DPH</w:t>
      </w:r>
    </w:p>
    <w:p w:rsidR="0087639F" w:rsidRDefault="009F2AAD" w:rsidP="00A9314D">
      <w:pPr>
        <w:spacing w:before="60" w:after="60" w:line="276" w:lineRule="auto"/>
        <w:ind w:left="709" w:hanging="709"/>
        <w:jc w:val="both"/>
        <w:rPr>
          <w:rFonts w:ascii="Verdana" w:hAnsi="Verdana" w:cs="Calibri"/>
        </w:rPr>
      </w:pPr>
      <w:r w:rsidRPr="00EF0300">
        <w:rPr>
          <w:rFonts w:ascii="Verdana" w:hAnsi="Verdana" w:cs="Calibri"/>
        </w:rPr>
        <w:tab/>
        <w:t>n</w:t>
      </w:r>
      <w:r w:rsidR="0084370E" w:rsidRPr="00EF0300">
        <w:rPr>
          <w:rFonts w:ascii="Verdana" w:hAnsi="Verdana" w:cs="Calibri"/>
        </w:rPr>
        <w:t>ebo dojde ke změně rozsahu prací na základě požadavku objednatele (vícepráce).</w:t>
      </w:r>
    </w:p>
    <w:p w:rsidR="009F2AAD" w:rsidRDefault="009F2AAD" w:rsidP="00A9314D">
      <w:pPr>
        <w:spacing w:before="60" w:after="60" w:line="276" w:lineRule="auto"/>
        <w:ind w:left="709" w:hanging="709"/>
        <w:jc w:val="both"/>
        <w:rPr>
          <w:rFonts w:ascii="Verdana" w:hAnsi="Verdana" w:cs="Calibri"/>
        </w:rPr>
      </w:pPr>
    </w:p>
    <w:p w:rsidR="0087639F" w:rsidRDefault="0087639F" w:rsidP="00A9314D">
      <w:pPr>
        <w:spacing w:before="60" w:after="60" w:line="276" w:lineRule="auto"/>
        <w:ind w:left="709" w:hanging="709"/>
        <w:jc w:val="both"/>
        <w:rPr>
          <w:rFonts w:ascii="Verdana" w:hAnsi="Verdana" w:cs="Calibri"/>
        </w:rPr>
      </w:pPr>
    </w:p>
    <w:p w:rsidR="0087639F" w:rsidRPr="00D01C24" w:rsidRDefault="0087639F" w:rsidP="0087639F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  <w:r w:rsidRPr="00D01C24">
        <w:rPr>
          <w:rFonts w:ascii="Verdana" w:eastAsia="Calibri" w:hAnsi="Verdana"/>
          <w:sz w:val="24"/>
        </w:rPr>
        <w:t>Článek V.</w:t>
      </w:r>
    </w:p>
    <w:p w:rsidR="0087639F" w:rsidRPr="00D01C24" w:rsidRDefault="0087639F" w:rsidP="0087639F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  <w:r w:rsidRPr="00D01C24">
        <w:rPr>
          <w:rFonts w:ascii="Verdana" w:eastAsia="Calibri" w:hAnsi="Verdana"/>
          <w:sz w:val="24"/>
        </w:rPr>
        <w:t>Smluvní sankce</w:t>
      </w:r>
    </w:p>
    <w:p w:rsidR="0087639F" w:rsidRPr="00D01C24" w:rsidRDefault="0087639F" w:rsidP="0087639F">
      <w:pPr>
        <w:pStyle w:val="Zkladntext"/>
        <w:spacing w:line="240" w:lineRule="atLeast"/>
        <w:ind w:right="68"/>
        <w:rPr>
          <w:rFonts w:ascii="Verdana" w:hAnsi="Verdana" w:cs="Calibri"/>
          <w:b/>
        </w:rPr>
      </w:pPr>
    </w:p>
    <w:p w:rsidR="0087639F" w:rsidRPr="00D01C24" w:rsidRDefault="0087639F" w:rsidP="0087639F">
      <w:pPr>
        <w:ind w:left="709" w:hanging="709"/>
        <w:jc w:val="both"/>
        <w:rPr>
          <w:rFonts w:ascii="Verdana" w:hAnsi="Verdana" w:cs="Calibri"/>
        </w:rPr>
      </w:pPr>
      <w:r w:rsidRPr="00D01C24">
        <w:rPr>
          <w:rFonts w:ascii="Verdana" w:hAnsi="Verdana" w:cs="Calibri"/>
        </w:rPr>
        <w:tab/>
      </w:r>
      <w:r>
        <w:rPr>
          <w:rFonts w:ascii="Verdana" w:hAnsi="Verdana" w:cs="Calibri"/>
        </w:rPr>
        <w:t>5.1.</w:t>
      </w:r>
      <w:r w:rsidRPr="00D01C24">
        <w:rPr>
          <w:rFonts w:ascii="Verdana" w:hAnsi="Verdana" w:cs="Calibri"/>
        </w:rPr>
        <w:t xml:space="preserve">Objednatel je oprávněn jakoukoli smluvní pokutu </w:t>
      </w:r>
      <w:r w:rsidRPr="00657669">
        <w:rPr>
          <w:rFonts w:ascii="Verdana" w:hAnsi="Verdana" w:cs="Calibri"/>
        </w:rPr>
        <w:t>jednostranně započítat</w:t>
      </w:r>
      <w:r w:rsidRPr="00D01C24">
        <w:rPr>
          <w:rFonts w:ascii="Verdana" w:hAnsi="Verdana" w:cs="Calibri"/>
        </w:rPr>
        <w:t xml:space="preserve"> proti jakékoli pohledávce zhotovitele za objednatelem (včetně pohledávky zhotovitele na zaplacení ceny za dílo).</w:t>
      </w:r>
    </w:p>
    <w:p w:rsidR="0087639F" w:rsidRPr="00D01C24" w:rsidRDefault="0087639F" w:rsidP="0087639F">
      <w:pPr>
        <w:pStyle w:val="Zkladntext"/>
        <w:spacing w:line="240" w:lineRule="atLeast"/>
        <w:ind w:right="68"/>
        <w:rPr>
          <w:rFonts w:ascii="Verdana" w:hAnsi="Verdana" w:cs="Calibri"/>
        </w:rPr>
      </w:pPr>
    </w:p>
    <w:p w:rsidR="0087639F" w:rsidRDefault="0087639F" w:rsidP="0087639F">
      <w:pPr>
        <w:ind w:left="709" w:hanging="709"/>
        <w:jc w:val="both"/>
        <w:rPr>
          <w:rFonts w:ascii="Verdana" w:hAnsi="Verdana" w:cs="Calibri"/>
        </w:rPr>
      </w:pPr>
      <w:r w:rsidRPr="00D01C24">
        <w:rPr>
          <w:rFonts w:ascii="Verdana" w:hAnsi="Verdana" w:cs="Calibri"/>
        </w:rPr>
        <w:tab/>
      </w:r>
      <w:r>
        <w:rPr>
          <w:rFonts w:ascii="Verdana" w:hAnsi="Verdana" w:cs="Calibri"/>
        </w:rPr>
        <w:t>5.2.</w:t>
      </w:r>
      <w:r w:rsidRPr="00D01C24">
        <w:rPr>
          <w:rFonts w:ascii="Verdana" w:hAnsi="Verdana" w:cs="Calibri"/>
        </w:rPr>
        <w:t>Při nedodržení termínu splatnosti dle článku V. může být objednateli účtován úrok z prodlení ve výši 0,0</w:t>
      </w:r>
      <w:r>
        <w:rPr>
          <w:rFonts w:ascii="Verdana" w:hAnsi="Verdana" w:cs="Calibri"/>
        </w:rPr>
        <w:t>5</w:t>
      </w:r>
      <w:r w:rsidRPr="00D01C24">
        <w:rPr>
          <w:rFonts w:ascii="Verdana" w:hAnsi="Verdana" w:cs="Calibri"/>
        </w:rPr>
        <w:t xml:space="preserve"> % z fakturované částky za každý den prodlení.</w:t>
      </w:r>
    </w:p>
    <w:p w:rsidR="00A15B32" w:rsidRPr="00D01C24" w:rsidRDefault="00A15B32" w:rsidP="0087639F">
      <w:pPr>
        <w:ind w:left="709" w:hanging="709"/>
        <w:jc w:val="both"/>
        <w:rPr>
          <w:rFonts w:ascii="Verdana" w:hAnsi="Verdana" w:cs="Calibri"/>
        </w:rPr>
      </w:pPr>
    </w:p>
    <w:p w:rsidR="0087639F" w:rsidRPr="00D01C24" w:rsidRDefault="0087639F" w:rsidP="0087639F">
      <w:pPr>
        <w:jc w:val="both"/>
        <w:rPr>
          <w:rFonts w:ascii="Verdana" w:hAnsi="Verdana" w:cs="Calibri"/>
        </w:rPr>
      </w:pPr>
    </w:p>
    <w:p w:rsidR="0087639F" w:rsidRDefault="0087639F" w:rsidP="0087639F">
      <w:pPr>
        <w:ind w:left="709" w:hanging="709"/>
        <w:jc w:val="both"/>
        <w:rPr>
          <w:rFonts w:ascii="Verdana" w:hAnsi="Verdana" w:cs="Calibri"/>
        </w:rPr>
      </w:pPr>
      <w:r w:rsidRPr="00D01C24">
        <w:rPr>
          <w:rFonts w:ascii="Verdana" w:hAnsi="Verdana" w:cs="Calibri"/>
        </w:rPr>
        <w:tab/>
      </w:r>
      <w:r>
        <w:rPr>
          <w:rFonts w:ascii="Verdana" w:hAnsi="Verdana" w:cs="Calibri"/>
        </w:rPr>
        <w:t>5.3.</w:t>
      </w:r>
      <w:r w:rsidRPr="00D01C24">
        <w:rPr>
          <w:rFonts w:ascii="Verdana" w:hAnsi="Verdana" w:cs="Calibri"/>
        </w:rPr>
        <w:t>Při chybném účtování prací činí smluvní pokuta 10 % hodnoty neoprávněně účtovaných položek. Tímto není dotčena povinnost vrátit neoprávněně účtované prostředky.</w:t>
      </w:r>
    </w:p>
    <w:p w:rsidR="00A15B32" w:rsidRPr="00D01C24" w:rsidRDefault="00A15B32" w:rsidP="0087639F">
      <w:pPr>
        <w:ind w:left="709" w:hanging="709"/>
        <w:jc w:val="both"/>
        <w:rPr>
          <w:rFonts w:ascii="Verdana" w:hAnsi="Verdana" w:cs="Calibri"/>
        </w:rPr>
      </w:pPr>
    </w:p>
    <w:p w:rsidR="0087639F" w:rsidRPr="00D01C24" w:rsidRDefault="0087639F" w:rsidP="0087639F">
      <w:pPr>
        <w:ind w:left="709" w:hanging="709"/>
        <w:jc w:val="both"/>
        <w:rPr>
          <w:rFonts w:ascii="Verdana" w:hAnsi="Verdana" w:cs="Calibri"/>
        </w:rPr>
      </w:pPr>
    </w:p>
    <w:p w:rsidR="0087639F" w:rsidRPr="00D01C24" w:rsidRDefault="0087639F" w:rsidP="0087639F">
      <w:pPr>
        <w:ind w:left="709" w:hanging="709"/>
        <w:jc w:val="both"/>
        <w:rPr>
          <w:rFonts w:ascii="Verdana" w:hAnsi="Verdana" w:cs="Calibri"/>
        </w:rPr>
      </w:pPr>
      <w:r w:rsidRPr="00D01C24">
        <w:rPr>
          <w:rFonts w:ascii="Verdana" w:hAnsi="Verdana" w:cs="Calibri"/>
        </w:rPr>
        <w:tab/>
      </w:r>
      <w:r>
        <w:rPr>
          <w:rFonts w:ascii="Verdana" w:hAnsi="Verdana" w:cs="Calibri"/>
        </w:rPr>
        <w:t>5.4</w:t>
      </w:r>
      <w:r w:rsidRPr="00D01C24">
        <w:rPr>
          <w:rFonts w:ascii="Verdana" w:hAnsi="Verdana" w:cs="Calibri"/>
        </w:rPr>
        <w:t>V případě nesplnění povinností (závazků) vyplývajících z této smlouvy, vzniká straně oprávněné právo účtovat straně povinné tyto smluvní pokuty:</w:t>
      </w:r>
    </w:p>
    <w:p w:rsidR="0087639F" w:rsidRPr="00D01C24" w:rsidRDefault="0087639F" w:rsidP="0087639F">
      <w:pPr>
        <w:numPr>
          <w:ilvl w:val="0"/>
          <w:numId w:val="8"/>
        </w:numPr>
        <w:ind w:left="1276"/>
        <w:jc w:val="both"/>
        <w:rPr>
          <w:rFonts w:ascii="Verdana" w:hAnsi="Verdana" w:cs="Calibri"/>
        </w:rPr>
      </w:pPr>
      <w:r w:rsidRPr="00D01C24">
        <w:rPr>
          <w:rFonts w:ascii="Verdana" w:hAnsi="Verdana" w:cs="Calibri"/>
        </w:rPr>
        <w:t xml:space="preserve">Za nenastoupení zhotovitele na odstraňování každé vady dle čl. </w:t>
      </w:r>
      <w:r>
        <w:rPr>
          <w:rFonts w:ascii="Verdana" w:hAnsi="Verdana" w:cs="Calibri"/>
        </w:rPr>
        <w:t>VI. odst. 6</w:t>
      </w:r>
      <w:r w:rsidRPr="00D01C24">
        <w:rPr>
          <w:rFonts w:ascii="Verdana" w:hAnsi="Verdana" w:cs="Calibri"/>
        </w:rPr>
        <w:t xml:space="preserve">.2 </w:t>
      </w:r>
      <w:r>
        <w:rPr>
          <w:rFonts w:ascii="Verdana" w:hAnsi="Verdana" w:cs="Calibri"/>
        </w:rPr>
        <w:t>1</w:t>
      </w:r>
      <w:r w:rsidRPr="00D01C24">
        <w:rPr>
          <w:rFonts w:ascii="Verdana" w:hAnsi="Verdana" w:cs="Calibri"/>
        </w:rPr>
        <w:t>.000,- Kč za každý i započatý den prodlení.</w:t>
      </w:r>
    </w:p>
    <w:p w:rsidR="0087639F" w:rsidRPr="00D01C24" w:rsidRDefault="0087639F" w:rsidP="0087639F">
      <w:pPr>
        <w:numPr>
          <w:ilvl w:val="0"/>
          <w:numId w:val="8"/>
        </w:numPr>
        <w:ind w:left="1276"/>
        <w:jc w:val="both"/>
        <w:rPr>
          <w:rFonts w:ascii="Verdana" w:hAnsi="Verdana" w:cs="Calibri"/>
        </w:rPr>
      </w:pPr>
      <w:r w:rsidRPr="00D01C24">
        <w:rPr>
          <w:rFonts w:ascii="Verdana" w:hAnsi="Verdana" w:cs="Calibri"/>
        </w:rPr>
        <w:t>Za prodlení zhotovitele s odstraňováním z</w:t>
      </w:r>
      <w:r>
        <w:rPr>
          <w:rFonts w:ascii="Verdana" w:hAnsi="Verdana" w:cs="Calibri"/>
        </w:rPr>
        <w:t>ávad v záruční lhůtě dle čl. VI. odst. 6</w:t>
      </w:r>
      <w:r w:rsidRPr="00D01C24">
        <w:rPr>
          <w:rFonts w:ascii="Verdana" w:hAnsi="Verdana" w:cs="Calibri"/>
        </w:rPr>
        <w:t>.2</w:t>
      </w:r>
      <w:r>
        <w:rPr>
          <w:rFonts w:ascii="Verdana" w:hAnsi="Verdana" w:cs="Calibri"/>
        </w:rPr>
        <w:t xml:space="preserve"> 2.5</w:t>
      </w:r>
      <w:r w:rsidRPr="00D01C24">
        <w:rPr>
          <w:rFonts w:ascii="Verdana" w:hAnsi="Verdana" w:cs="Calibri"/>
        </w:rPr>
        <w:t>00,- Kč za každý i započatý den prodlení s odstraněním závad.</w:t>
      </w:r>
    </w:p>
    <w:p w:rsidR="0087639F" w:rsidRPr="00485B3B" w:rsidRDefault="0087639F" w:rsidP="0087639F">
      <w:pPr>
        <w:numPr>
          <w:ilvl w:val="0"/>
          <w:numId w:val="8"/>
        </w:numPr>
        <w:ind w:left="1276"/>
        <w:jc w:val="both"/>
        <w:rPr>
          <w:rFonts w:ascii="Verdana" w:hAnsi="Verdana" w:cs="Calibri"/>
        </w:rPr>
      </w:pPr>
      <w:r w:rsidRPr="00D01C24">
        <w:rPr>
          <w:rFonts w:ascii="Verdana" w:hAnsi="Verdana" w:cs="Calibri"/>
        </w:rPr>
        <w:t xml:space="preserve">Za neodstranění vad dle </w:t>
      </w:r>
      <w:proofErr w:type="spellStart"/>
      <w:r w:rsidRPr="00D01C24">
        <w:rPr>
          <w:rFonts w:ascii="Verdana" w:hAnsi="Verdana" w:cs="Calibri"/>
        </w:rPr>
        <w:t>čl</w:t>
      </w:r>
      <w:proofErr w:type="spellEnd"/>
      <w:r w:rsidRPr="00D01C24">
        <w:rPr>
          <w:rFonts w:ascii="Verdana" w:hAnsi="Verdana" w:cs="Calibri"/>
        </w:rPr>
        <w:t xml:space="preserve">  </w:t>
      </w:r>
      <w:r>
        <w:rPr>
          <w:rFonts w:ascii="Verdana" w:hAnsi="Verdana" w:cs="Calibri"/>
        </w:rPr>
        <w:t>VI. odst. 6</w:t>
      </w:r>
      <w:r w:rsidRPr="00D01C24">
        <w:rPr>
          <w:rFonts w:ascii="Verdana" w:hAnsi="Verdana" w:cs="Calibri"/>
        </w:rPr>
        <w:t>.2 v termínech vzájemně dohodnutých;</w:t>
      </w:r>
      <w:r>
        <w:rPr>
          <w:rFonts w:ascii="Verdana" w:hAnsi="Verdana" w:cs="Calibri"/>
        </w:rPr>
        <w:t xml:space="preserve"> </w:t>
      </w:r>
      <w:r w:rsidRPr="00485B3B">
        <w:rPr>
          <w:rFonts w:ascii="Verdana" w:hAnsi="Verdana" w:cs="Calibri"/>
        </w:rPr>
        <w:t>1.000,- Kč za každou vadu a den.</w:t>
      </w:r>
    </w:p>
    <w:p w:rsidR="0087639F" w:rsidRDefault="0087639F" w:rsidP="0087639F">
      <w:pPr>
        <w:numPr>
          <w:ilvl w:val="0"/>
          <w:numId w:val="8"/>
        </w:numPr>
        <w:ind w:left="1276"/>
        <w:jc w:val="both"/>
        <w:rPr>
          <w:rFonts w:ascii="Verdana" w:hAnsi="Verdana" w:cs="Calibri"/>
        </w:rPr>
      </w:pPr>
      <w:r w:rsidRPr="00485B3B">
        <w:rPr>
          <w:rFonts w:ascii="Verdana" w:hAnsi="Verdana" w:cs="Calibri"/>
        </w:rPr>
        <w:t>Za nesplnění dohodnutých termínů realizace díla či jeho části smluvní úrok z prodlení ve výši 0,5 % ceny díla.</w:t>
      </w:r>
    </w:p>
    <w:p w:rsidR="00A15B32" w:rsidRPr="00485B3B" w:rsidRDefault="00A15B32" w:rsidP="0087639F">
      <w:pPr>
        <w:numPr>
          <w:ilvl w:val="0"/>
          <w:numId w:val="8"/>
        </w:numPr>
        <w:ind w:left="1276"/>
        <w:jc w:val="both"/>
        <w:rPr>
          <w:rFonts w:ascii="Verdana" w:hAnsi="Verdana" w:cs="Calibri"/>
        </w:rPr>
      </w:pPr>
    </w:p>
    <w:p w:rsidR="0087639F" w:rsidRPr="00D01C24" w:rsidRDefault="0087639F" w:rsidP="0087639F">
      <w:pPr>
        <w:ind w:left="709" w:hanging="709"/>
        <w:jc w:val="both"/>
        <w:rPr>
          <w:rFonts w:ascii="Verdana" w:hAnsi="Verdana" w:cs="Calibri"/>
        </w:rPr>
      </w:pPr>
    </w:p>
    <w:p w:rsidR="0087639F" w:rsidRDefault="0087639F" w:rsidP="0087639F">
      <w:pPr>
        <w:ind w:left="709" w:hanging="709"/>
        <w:jc w:val="both"/>
        <w:rPr>
          <w:rFonts w:ascii="Verdana" w:hAnsi="Verdana" w:cs="Calibri"/>
        </w:rPr>
      </w:pPr>
      <w:r w:rsidRPr="00D01C24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ab/>
      </w:r>
      <w:r>
        <w:rPr>
          <w:rFonts w:ascii="Verdana" w:hAnsi="Verdana" w:cs="Calibri"/>
        </w:rPr>
        <w:t>5.5.</w:t>
      </w:r>
      <w:r w:rsidRPr="00D01C24">
        <w:rPr>
          <w:rFonts w:ascii="Verdana" w:hAnsi="Verdana" w:cs="Calibri"/>
        </w:rPr>
        <w:t>Strana, které byla smluvní pokuta vyúčtována, je povinna do 21 dnů po obdržení faktury zaplatit</w:t>
      </w:r>
      <w:r>
        <w:rPr>
          <w:rFonts w:ascii="Verdana" w:hAnsi="Verdana" w:cs="Calibri"/>
        </w:rPr>
        <w:t>.</w:t>
      </w:r>
    </w:p>
    <w:p w:rsidR="00A15B32" w:rsidRPr="00D01C24" w:rsidRDefault="00A15B32" w:rsidP="0087639F">
      <w:pPr>
        <w:ind w:left="709" w:hanging="709"/>
        <w:jc w:val="both"/>
        <w:rPr>
          <w:rFonts w:ascii="Verdana" w:hAnsi="Verdana" w:cs="Calibri"/>
        </w:rPr>
      </w:pPr>
    </w:p>
    <w:p w:rsidR="0087639F" w:rsidRPr="00D01C24" w:rsidRDefault="0087639F" w:rsidP="0087639F">
      <w:pPr>
        <w:ind w:left="709" w:hanging="709"/>
        <w:jc w:val="both"/>
        <w:rPr>
          <w:rFonts w:ascii="Verdana" w:hAnsi="Verdana" w:cs="Calibri"/>
        </w:rPr>
      </w:pPr>
    </w:p>
    <w:p w:rsidR="0087639F" w:rsidRDefault="0087639F" w:rsidP="0087639F">
      <w:pPr>
        <w:ind w:left="709" w:hanging="709"/>
        <w:jc w:val="both"/>
        <w:rPr>
          <w:rFonts w:ascii="Verdana" w:hAnsi="Verdana" w:cs="Calibri"/>
        </w:rPr>
      </w:pPr>
      <w:r w:rsidRPr="00D01C24">
        <w:rPr>
          <w:rFonts w:ascii="Verdana" w:hAnsi="Verdana" w:cs="Calibri"/>
        </w:rPr>
        <w:tab/>
      </w:r>
      <w:r>
        <w:rPr>
          <w:rFonts w:ascii="Verdana" w:hAnsi="Verdana" w:cs="Calibri"/>
        </w:rPr>
        <w:t>5.6.</w:t>
      </w:r>
      <w:r w:rsidRPr="00D01C24">
        <w:rPr>
          <w:rFonts w:ascii="Verdana" w:hAnsi="Verdana" w:cs="Calibri"/>
        </w:rPr>
        <w:t>Nedohodnou-li strany něco jiného, zaplacením smluvních pokut dohodnutých v této smlouvě se neruší povinnost strany závazek splnit, ani právo strany oprávněné vedle smluvní pokuty požadovat i náhradu škody přesahující uhrazenou smluvní pokutu.</w:t>
      </w:r>
    </w:p>
    <w:p w:rsidR="00A15B32" w:rsidRPr="00D01C24" w:rsidRDefault="00A15B32" w:rsidP="0087639F">
      <w:pPr>
        <w:ind w:left="709" w:hanging="709"/>
        <w:jc w:val="both"/>
        <w:rPr>
          <w:rFonts w:ascii="Verdana" w:hAnsi="Verdana" w:cs="Calibri"/>
        </w:rPr>
      </w:pPr>
    </w:p>
    <w:p w:rsidR="0087639F" w:rsidRPr="00D01C24" w:rsidRDefault="0087639F" w:rsidP="0087639F">
      <w:pPr>
        <w:ind w:left="709" w:hanging="709"/>
        <w:jc w:val="both"/>
        <w:rPr>
          <w:rFonts w:ascii="Verdana" w:hAnsi="Verdana" w:cs="Calibri"/>
        </w:rPr>
      </w:pPr>
    </w:p>
    <w:p w:rsidR="0087639F" w:rsidRDefault="0087639F" w:rsidP="0087639F">
      <w:pPr>
        <w:ind w:left="709" w:hanging="709"/>
        <w:jc w:val="both"/>
        <w:rPr>
          <w:rFonts w:ascii="Verdana" w:hAnsi="Verdana" w:cs="Calibri"/>
        </w:rPr>
      </w:pPr>
      <w:r w:rsidRPr="00D01C24"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ab/>
      </w:r>
      <w:r>
        <w:rPr>
          <w:rFonts w:ascii="Verdana" w:hAnsi="Verdana" w:cs="Calibri"/>
        </w:rPr>
        <w:t>5.7.</w:t>
      </w:r>
      <w:r w:rsidRPr="00D01C24">
        <w:rPr>
          <w:rFonts w:ascii="Verdana" w:hAnsi="Verdana" w:cs="Calibri"/>
        </w:rPr>
        <w:t>Výše smluvní pokuty není omezená.</w:t>
      </w:r>
    </w:p>
    <w:p w:rsidR="00A15B32" w:rsidRDefault="00A15B32" w:rsidP="0087639F">
      <w:pPr>
        <w:ind w:left="709" w:hanging="709"/>
        <w:jc w:val="both"/>
        <w:rPr>
          <w:rFonts w:ascii="Verdana" w:hAnsi="Verdana" w:cs="Calibri"/>
        </w:rPr>
      </w:pPr>
    </w:p>
    <w:p w:rsidR="0087639F" w:rsidRDefault="0087639F" w:rsidP="0087639F">
      <w:pPr>
        <w:ind w:left="709" w:hanging="709"/>
        <w:jc w:val="both"/>
        <w:rPr>
          <w:rFonts w:ascii="Verdana" w:hAnsi="Verdana" w:cs="Calibri"/>
        </w:rPr>
      </w:pPr>
    </w:p>
    <w:p w:rsidR="0087639F" w:rsidRDefault="0087639F" w:rsidP="0087639F">
      <w:pPr>
        <w:ind w:left="709" w:hanging="709"/>
        <w:jc w:val="both"/>
        <w:rPr>
          <w:rFonts w:ascii="Verdana" w:hAnsi="Verdana" w:cs="Calibri"/>
        </w:rPr>
      </w:pPr>
    </w:p>
    <w:p w:rsidR="0087639F" w:rsidRDefault="0087639F" w:rsidP="0087639F">
      <w:pPr>
        <w:ind w:left="709" w:hanging="709"/>
        <w:jc w:val="both"/>
        <w:rPr>
          <w:rFonts w:ascii="Verdana" w:hAnsi="Verdana" w:cs="Calibri"/>
        </w:rPr>
      </w:pPr>
    </w:p>
    <w:p w:rsidR="0087639F" w:rsidRPr="00D01C24" w:rsidRDefault="0087639F" w:rsidP="0087639F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  <w:r w:rsidRPr="00D01C24">
        <w:rPr>
          <w:rFonts w:ascii="Verdana" w:eastAsia="Calibri" w:hAnsi="Verdana"/>
          <w:sz w:val="24"/>
        </w:rPr>
        <w:t>Článek VI.</w:t>
      </w:r>
    </w:p>
    <w:p w:rsidR="0087639F" w:rsidRDefault="0087639F" w:rsidP="0087639F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  <w:r w:rsidRPr="00D01C24">
        <w:rPr>
          <w:rFonts w:ascii="Verdana" w:eastAsia="Calibri" w:hAnsi="Verdana"/>
          <w:sz w:val="24"/>
        </w:rPr>
        <w:t xml:space="preserve">Záruka za jakost, odpovědnost za vady </w:t>
      </w:r>
    </w:p>
    <w:p w:rsidR="00A15B32" w:rsidRPr="00D01C24" w:rsidRDefault="00A15B32" w:rsidP="0087639F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</w:p>
    <w:p w:rsidR="0087639F" w:rsidRPr="00D01C24" w:rsidRDefault="0087639F" w:rsidP="0087639F">
      <w:pPr>
        <w:pStyle w:val="Zkladntext"/>
        <w:spacing w:line="240" w:lineRule="atLeast"/>
        <w:ind w:left="142" w:right="68"/>
        <w:rPr>
          <w:rFonts w:ascii="Verdana" w:hAnsi="Verdana" w:cs="Calibri"/>
          <w:b/>
        </w:rPr>
      </w:pPr>
    </w:p>
    <w:p w:rsidR="0087639F" w:rsidRDefault="0087639F" w:rsidP="0087639F">
      <w:pPr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6.1.</w:t>
      </w:r>
      <w:r w:rsidRPr="00D01C24">
        <w:rPr>
          <w:rFonts w:ascii="Verdana" w:hAnsi="Verdana" w:cs="Calibri"/>
        </w:rPr>
        <w:t xml:space="preserve">Zhotovitel dává záruku na bezvadný stav díla po dobu </w:t>
      </w:r>
      <w:r>
        <w:rPr>
          <w:rFonts w:ascii="Verdana" w:hAnsi="Verdana" w:cs="Calibri"/>
        </w:rPr>
        <w:t xml:space="preserve">     </w:t>
      </w:r>
      <w:r w:rsidRPr="00D01C24">
        <w:rPr>
          <w:rFonts w:ascii="Verdana" w:hAnsi="Verdana" w:cs="Calibri"/>
        </w:rPr>
        <w:t>měsíců</w:t>
      </w:r>
      <w:r>
        <w:rPr>
          <w:rFonts w:ascii="Verdana" w:hAnsi="Verdana" w:cs="Calibri"/>
        </w:rPr>
        <w:t xml:space="preserve">. </w:t>
      </w:r>
      <w:r w:rsidRPr="00D01C24">
        <w:rPr>
          <w:rFonts w:ascii="Verdana" w:hAnsi="Verdana" w:cs="Calibri"/>
        </w:rPr>
        <w:t xml:space="preserve">Záruční doba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počíná běžet dnem protokolárního předání a převzetí díla objednatelem bez vad a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nedodělků.</w:t>
      </w:r>
    </w:p>
    <w:p w:rsidR="00A15B32" w:rsidRPr="00D01C24" w:rsidRDefault="00A15B32" w:rsidP="0087639F">
      <w:pPr>
        <w:jc w:val="both"/>
        <w:rPr>
          <w:rFonts w:ascii="Verdana" w:hAnsi="Verdana" w:cs="Calibri"/>
        </w:rPr>
      </w:pPr>
    </w:p>
    <w:p w:rsidR="0087639F" w:rsidRPr="00D01C24" w:rsidRDefault="0087639F" w:rsidP="0087639F">
      <w:pPr>
        <w:ind w:left="709" w:hanging="709"/>
        <w:jc w:val="both"/>
        <w:rPr>
          <w:rFonts w:ascii="Verdana" w:hAnsi="Verdana" w:cs="Calibri"/>
        </w:rPr>
      </w:pPr>
    </w:p>
    <w:p w:rsidR="0087639F" w:rsidRDefault="0087639F" w:rsidP="0087639F">
      <w:pPr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6.2.</w:t>
      </w:r>
      <w:r w:rsidRPr="00D01C24">
        <w:rPr>
          <w:rFonts w:ascii="Verdana" w:hAnsi="Verdana" w:cs="Calibri"/>
        </w:rPr>
        <w:t xml:space="preserve">Zhotovitel se zavazuje k tomu, že odstraňování závad reklamovaných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objednatelem v záruční lhůtě bude zahájeno nejpozději do</w:t>
      </w:r>
      <w:r>
        <w:rPr>
          <w:rFonts w:ascii="Verdana" w:hAnsi="Verdana" w:cs="Calibri"/>
        </w:rPr>
        <w:t xml:space="preserve"> 3</w:t>
      </w:r>
      <w:r w:rsidRPr="00D01C24">
        <w:rPr>
          <w:rFonts w:ascii="Verdana" w:hAnsi="Verdana" w:cs="Calibri"/>
        </w:rPr>
        <w:t xml:space="preserve"> pracovních dnů, a to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způsobem a v rozsahu dle dané závady tak, aby odstranění závad bylo provedeno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nejpozději do 2 týdnů od reklamace závady, nebude-li smluvními stranami písemně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dohodnut jiný termín k odstranění vady. V případě nedodržení těchto prováděcích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termínů je objednatel dále oprávněn nedostatky nechat odstranit třetí osobou na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náklady zhotovitele bez předchozího upozornění na tuto skutečnost. V případě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havárie se zhotovitel zavazuje nastoupit na odstranění vady do 24 hodin od přijetí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oprávněné reklamace objednatele. Pokud nelze z technologických důvodů vady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odstranit v dohodnuté lhůtě, </w:t>
      </w:r>
      <w:r w:rsidRPr="00EF0300">
        <w:rPr>
          <w:rFonts w:ascii="Verdana" w:hAnsi="Verdana" w:cs="Calibri"/>
        </w:rPr>
        <w:t>dohodnou strany nový termín</w:t>
      </w:r>
      <w:r w:rsidRPr="00D01C24">
        <w:rPr>
          <w:rFonts w:ascii="Verdana" w:hAnsi="Verdana" w:cs="Calibri"/>
        </w:rPr>
        <w:t xml:space="preserve"> odstranění vady. </w:t>
      </w:r>
    </w:p>
    <w:p w:rsidR="00185694" w:rsidRPr="00485B3B" w:rsidRDefault="00185694" w:rsidP="0087639F">
      <w:pPr>
        <w:jc w:val="both"/>
        <w:rPr>
          <w:rFonts w:ascii="Verdana" w:hAnsi="Verdana" w:cs="Calibri"/>
        </w:rPr>
      </w:pPr>
    </w:p>
    <w:p w:rsidR="0087639F" w:rsidRPr="00485B3B" w:rsidRDefault="0087639F" w:rsidP="0087639F">
      <w:pPr>
        <w:ind w:left="709" w:hanging="709"/>
        <w:jc w:val="both"/>
        <w:rPr>
          <w:rFonts w:ascii="Verdana" w:hAnsi="Verdana" w:cs="Calibri"/>
        </w:rPr>
      </w:pPr>
    </w:p>
    <w:p w:rsidR="00A15B32" w:rsidRDefault="0087639F" w:rsidP="0087639F">
      <w:pPr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6.3.</w:t>
      </w:r>
      <w:r w:rsidRPr="00485B3B">
        <w:rPr>
          <w:rFonts w:ascii="Verdana" w:hAnsi="Verdana" w:cs="Calibri"/>
        </w:rPr>
        <w:t xml:space="preserve">Zhotovitel odpovídá za kvalitu, funkčnost a úplnost zhotoveného díla v rozsahu </w:t>
      </w:r>
      <w:r>
        <w:rPr>
          <w:rFonts w:ascii="Verdana" w:hAnsi="Verdana" w:cs="Calibri"/>
        </w:rPr>
        <w:tab/>
      </w:r>
      <w:r w:rsidRPr="00485B3B">
        <w:rPr>
          <w:rFonts w:ascii="Verdana" w:hAnsi="Verdana" w:cs="Calibri"/>
        </w:rPr>
        <w:t xml:space="preserve">čl. I. této smlouvy a zaručuje se, že dílo provede v souladu s podmínkami této </w:t>
      </w:r>
      <w:r>
        <w:rPr>
          <w:rFonts w:ascii="Verdana" w:hAnsi="Verdana" w:cs="Calibri"/>
        </w:rPr>
        <w:tab/>
      </w:r>
      <w:r w:rsidRPr="00485B3B">
        <w:rPr>
          <w:rFonts w:ascii="Verdana" w:hAnsi="Verdana" w:cs="Calibri"/>
        </w:rPr>
        <w:t>smlouvy a v parametrech určených projektovou</w:t>
      </w:r>
      <w:r w:rsidRPr="00D01C24">
        <w:rPr>
          <w:rFonts w:ascii="Verdana" w:hAnsi="Verdana" w:cs="Calibri"/>
        </w:rPr>
        <w:t xml:space="preserve"> dokumentací </w:t>
      </w:r>
      <w:r>
        <w:rPr>
          <w:rFonts w:ascii="Verdana" w:hAnsi="Verdana" w:cs="Calibri"/>
        </w:rPr>
        <w:t>díla</w:t>
      </w:r>
      <w:r w:rsidRPr="00D01C24">
        <w:rPr>
          <w:rFonts w:ascii="Verdana" w:hAnsi="Verdana" w:cs="Calibri"/>
        </w:rPr>
        <w:t xml:space="preserve"> a jejím popisem,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v jakosti, která bude odpovídat obecně závazným předpisům ČSN platným v ČR v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době realizace, standardům a jiným předpisům a směrnicím výrobců a dodavatelů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materiálů a technických zařízení platným v ČR v době jeho realizace.</w:t>
      </w:r>
    </w:p>
    <w:p w:rsidR="0087639F" w:rsidRPr="00D01C24" w:rsidRDefault="0087639F" w:rsidP="0087639F">
      <w:pPr>
        <w:jc w:val="both"/>
        <w:rPr>
          <w:rFonts w:ascii="Verdana" w:hAnsi="Verdana" w:cs="Calibri"/>
        </w:rPr>
      </w:pPr>
      <w:r w:rsidRPr="00D01C24">
        <w:rPr>
          <w:rFonts w:ascii="Verdana" w:hAnsi="Verdana" w:cs="Calibri"/>
        </w:rPr>
        <w:t xml:space="preserve"> </w:t>
      </w:r>
    </w:p>
    <w:p w:rsidR="0087639F" w:rsidRPr="00D01C24" w:rsidRDefault="0087639F" w:rsidP="0087639F">
      <w:pPr>
        <w:ind w:left="709" w:hanging="709"/>
        <w:jc w:val="both"/>
        <w:rPr>
          <w:rFonts w:ascii="Verdana" w:hAnsi="Verdana" w:cs="Calibri"/>
        </w:rPr>
      </w:pPr>
    </w:p>
    <w:p w:rsidR="0087639F" w:rsidRDefault="0087639F" w:rsidP="0087639F">
      <w:pPr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6.4.</w:t>
      </w:r>
      <w:r w:rsidRPr="00D01C24">
        <w:rPr>
          <w:rFonts w:ascii="Verdana" w:hAnsi="Verdana" w:cs="Calibri"/>
        </w:rPr>
        <w:t xml:space="preserve">Záruční doba začíná plynout ode dne protokolárního předání a převzetí díla a je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platná za předpokladu dodržení všech stanovených pravidel pro údržbu a obsluhu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objednatelem. Každá prokázaná závada zaviněná zhotovitelem, která se projeví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během záruční doby bude odstraněna zhotovitelem zcela na jeho náklady. Záruka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za jakost se prodlužuje o dobu, po kterou bude trvat odstraňování vad zhotovitelem.</w:t>
      </w:r>
    </w:p>
    <w:p w:rsidR="00A15B32" w:rsidRPr="00D01C24" w:rsidRDefault="00A15B32" w:rsidP="0087639F">
      <w:pPr>
        <w:jc w:val="both"/>
        <w:rPr>
          <w:rFonts w:ascii="Verdana" w:hAnsi="Verdana" w:cs="Calibri"/>
        </w:rPr>
      </w:pPr>
    </w:p>
    <w:p w:rsidR="0087639F" w:rsidRPr="00D01C24" w:rsidRDefault="0087639F" w:rsidP="0087639F">
      <w:pPr>
        <w:ind w:left="709" w:hanging="709"/>
        <w:jc w:val="both"/>
        <w:rPr>
          <w:rFonts w:ascii="Verdana" w:hAnsi="Verdana" w:cs="Calibri"/>
        </w:rPr>
      </w:pPr>
    </w:p>
    <w:p w:rsidR="0087639F" w:rsidRDefault="0087639F" w:rsidP="0087639F">
      <w:pPr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6.5.</w:t>
      </w:r>
      <w:r w:rsidRPr="00D01C24">
        <w:rPr>
          <w:rFonts w:ascii="Verdana" w:hAnsi="Verdana" w:cs="Calibri"/>
        </w:rPr>
        <w:t xml:space="preserve">Zhotovitel odpovídá za případné drobné a ojedinělé vady a nedodělky, které má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dílo v čase předání objednateli. Jejich odstranění provede zhotovitel na své náklady,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v termínech vzájemně dohodnutých v zápise z předání a převzetí díla. </w:t>
      </w:r>
    </w:p>
    <w:p w:rsidR="00A15B32" w:rsidRPr="00D01C24" w:rsidRDefault="00A15B32" w:rsidP="0087639F">
      <w:pPr>
        <w:jc w:val="both"/>
        <w:rPr>
          <w:rFonts w:ascii="Verdana" w:hAnsi="Verdana" w:cs="Calibri"/>
        </w:rPr>
      </w:pPr>
    </w:p>
    <w:p w:rsidR="0087639F" w:rsidRPr="00D01C24" w:rsidRDefault="0087639F" w:rsidP="0087639F">
      <w:pPr>
        <w:ind w:left="709" w:hanging="709"/>
        <w:jc w:val="both"/>
        <w:rPr>
          <w:rFonts w:ascii="Verdana" w:hAnsi="Verdana" w:cs="Calibri"/>
        </w:rPr>
      </w:pPr>
    </w:p>
    <w:p w:rsidR="0087639F" w:rsidRDefault="0087639F" w:rsidP="0087639F">
      <w:pPr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6.6.</w:t>
      </w:r>
      <w:r w:rsidRPr="00485B3B">
        <w:rPr>
          <w:rFonts w:ascii="Verdana" w:hAnsi="Verdana" w:cs="Calibri"/>
        </w:rPr>
        <w:t xml:space="preserve">Dílo má vady, jestliže provedení díla neodpovídá požadavkům uvedeným ve </w:t>
      </w:r>
      <w:r>
        <w:rPr>
          <w:rFonts w:ascii="Verdana" w:hAnsi="Verdana" w:cs="Calibri"/>
        </w:rPr>
        <w:tab/>
      </w:r>
      <w:r w:rsidRPr="00485B3B">
        <w:rPr>
          <w:rFonts w:ascii="Verdana" w:hAnsi="Verdana" w:cs="Calibri"/>
        </w:rPr>
        <w:t xml:space="preserve">smlouvě, a zadávací dokumentaci </w:t>
      </w:r>
      <w:r>
        <w:rPr>
          <w:rFonts w:ascii="Verdana" w:hAnsi="Verdana" w:cs="Calibri"/>
        </w:rPr>
        <w:t xml:space="preserve">k veřejné zakázce na základě, které byla tato </w:t>
      </w:r>
      <w:r>
        <w:rPr>
          <w:rFonts w:ascii="Verdana" w:hAnsi="Verdana" w:cs="Calibri"/>
        </w:rPr>
        <w:tab/>
        <w:t xml:space="preserve">smlouva uzavřena </w:t>
      </w:r>
      <w:r w:rsidRPr="00485B3B">
        <w:rPr>
          <w:rFonts w:ascii="Verdana" w:hAnsi="Verdana" w:cs="Calibri"/>
        </w:rPr>
        <w:t>a</w:t>
      </w:r>
      <w:r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 xml:space="preserve">příslušným právním předpisům, normám nebo jiné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dokumentaci vztahující se k provedení díla, popřípadě pokud neumožní užívání,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k němuž bylo určeno a zhotoveno.</w:t>
      </w:r>
    </w:p>
    <w:p w:rsidR="00A15B32" w:rsidRPr="00D01C24" w:rsidRDefault="00A15B32" w:rsidP="0087639F">
      <w:pPr>
        <w:jc w:val="both"/>
        <w:rPr>
          <w:rFonts w:ascii="Verdana" w:hAnsi="Verdana" w:cs="Calibri"/>
        </w:rPr>
      </w:pPr>
    </w:p>
    <w:p w:rsidR="0087639F" w:rsidRPr="00D01C24" w:rsidRDefault="0087639F" w:rsidP="0087639F">
      <w:pPr>
        <w:ind w:left="709" w:hanging="709"/>
        <w:jc w:val="both"/>
        <w:rPr>
          <w:rFonts w:ascii="Verdana" w:hAnsi="Verdana" w:cs="Calibri"/>
        </w:rPr>
      </w:pPr>
    </w:p>
    <w:p w:rsidR="0087639F" w:rsidRDefault="0087639F" w:rsidP="0087639F">
      <w:pPr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6.7.</w:t>
      </w:r>
      <w:r w:rsidRPr="00D01C24">
        <w:rPr>
          <w:rFonts w:ascii="Verdana" w:hAnsi="Verdana" w:cs="Calibri"/>
        </w:rPr>
        <w:t xml:space="preserve">Ze záruční povinnosti jsou vyloučeny závady způsobené nesprávným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provozováním díla, jeho poškození, nevhodným používáním či živelnou událostí.</w:t>
      </w:r>
    </w:p>
    <w:p w:rsidR="00A15B32" w:rsidRPr="00D01C24" w:rsidRDefault="00A15B32" w:rsidP="0087639F">
      <w:pPr>
        <w:jc w:val="both"/>
        <w:rPr>
          <w:rFonts w:ascii="Verdana" w:hAnsi="Verdana" w:cs="Calibri"/>
        </w:rPr>
      </w:pPr>
    </w:p>
    <w:p w:rsidR="0087639F" w:rsidRPr="00D01C24" w:rsidRDefault="0087639F" w:rsidP="0087639F">
      <w:pPr>
        <w:ind w:left="709" w:hanging="709"/>
        <w:jc w:val="both"/>
        <w:rPr>
          <w:rFonts w:ascii="Verdana" w:hAnsi="Verdana" w:cs="Calibri"/>
        </w:rPr>
      </w:pPr>
    </w:p>
    <w:p w:rsidR="0087639F" w:rsidRDefault="0087639F" w:rsidP="0087639F">
      <w:pPr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6.8.</w:t>
      </w:r>
      <w:r w:rsidRPr="00D01C24">
        <w:rPr>
          <w:rFonts w:ascii="Verdana" w:hAnsi="Verdana" w:cs="Calibri"/>
        </w:rPr>
        <w:t>Povinnosti a práva ze záruky za jakost upravuje plně občanský zákoník.</w:t>
      </w:r>
    </w:p>
    <w:p w:rsidR="00A15B32" w:rsidRPr="00D01C24" w:rsidRDefault="00A15B32" w:rsidP="0087639F">
      <w:pPr>
        <w:jc w:val="both"/>
        <w:rPr>
          <w:rFonts w:ascii="Verdana" w:hAnsi="Verdana" w:cs="Calibri"/>
        </w:rPr>
      </w:pPr>
    </w:p>
    <w:p w:rsidR="0087639F" w:rsidRPr="00D01C24" w:rsidRDefault="0087639F" w:rsidP="0087639F">
      <w:pPr>
        <w:ind w:left="709" w:hanging="709"/>
        <w:jc w:val="both"/>
        <w:rPr>
          <w:rFonts w:ascii="Verdana" w:hAnsi="Verdana" w:cs="Calibri"/>
        </w:rPr>
      </w:pPr>
    </w:p>
    <w:p w:rsidR="0087639F" w:rsidRDefault="0087639F" w:rsidP="0087639F">
      <w:pPr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6.9.</w:t>
      </w:r>
      <w:r w:rsidRPr="00D01C24">
        <w:rPr>
          <w:rFonts w:ascii="Verdana" w:hAnsi="Verdana" w:cs="Calibri"/>
        </w:rPr>
        <w:t xml:space="preserve">Jestliže se v záruční době vyskytnou vady, je objednatel povinen každé zjištění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vady u zhotovitele písemně reklamovat, a to bezodkladně po jejím zjištění.</w:t>
      </w:r>
    </w:p>
    <w:p w:rsidR="00A15B32" w:rsidRPr="00D01C24" w:rsidRDefault="00A15B32" w:rsidP="0087639F">
      <w:pPr>
        <w:jc w:val="both"/>
        <w:rPr>
          <w:rFonts w:ascii="Verdana" w:hAnsi="Verdana" w:cs="Calibri"/>
        </w:rPr>
      </w:pPr>
    </w:p>
    <w:p w:rsidR="0087639F" w:rsidRPr="00D01C24" w:rsidRDefault="0087639F" w:rsidP="0087639F">
      <w:pPr>
        <w:ind w:left="709" w:hanging="709"/>
        <w:jc w:val="both"/>
        <w:rPr>
          <w:rFonts w:ascii="Verdana" w:hAnsi="Verdana" w:cs="Calibri"/>
        </w:rPr>
      </w:pPr>
    </w:p>
    <w:p w:rsidR="0087639F" w:rsidRDefault="0087639F" w:rsidP="0087639F">
      <w:pPr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6.10.</w:t>
      </w:r>
      <w:r w:rsidRPr="00D01C24">
        <w:rPr>
          <w:rFonts w:ascii="Verdana" w:hAnsi="Verdana" w:cs="Calibri"/>
        </w:rPr>
        <w:t xml:space="preserve">Pro řádné a včasné odstranění případných vad je objednatel povinen umožnit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pracovníkům zhotovitele přístup do prostorů předaného díla. Pověřený zástupce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objednatele po ukončení prací písemně potvrdí odstranění vad.</w:t>
      </w:r>
    </w:p>
    <w:p w:rsidR="00A15B32" w:rsidRPr="00D01C24" w:rsidRDefault="00A15B32" w:rsidP="0087639F">
      <w:pPr>
        <w:jc w:val="both"/>
        <w:rPr>
          <w:rFonts w:ascii="Verdana" w:hAnsi="Verdana" w:cs="Calibri"/>
        </w:rPr>
      </w:pPr>
    </w:p>
    <w:p w:rsidR="0087639F" w:rsidRPr="00D01C24" w:rsidRDefault="0087639F" w:rsidP="0087639F">
      <w:pPr>
        <w:ind w:left="709" w:hanging="709"/>
        <w:jc w:val="both"/>
        <w:rPr>
          <w:rFonts w:ascii="Verdana" w:hAnsi="Verdana" w:cs="Calibri"/>
        </w:rPr>
      </w:pPr>
    </w:p>
    <w:p w:rsidR="0087639F" w:rsidRDefault="0087639F" w:rsidP="0087639F">
      <w:pPr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ab/>
        <w:t>6.11.</w:t>
      </w:r>
      <w:r w:rsidRPr="00D01C24">
        <w:rPr>
          <w:rFonts w:ascii="Verdana" w:hAnsi="Verdana" w:cs="Calibri"/>
        </w:rPr>
        <w:t xml:space="preserve">Pokud objednatel neumožní zhotoviteli ve sjednané době přístup k odstranění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reklamovaných vad, je povinen zhotoviteli zaplatit náklady (zejména dopravné) a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smluvní strany jsou povinny sjednat novou lhůtu pro jejich odstranění. V případě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opakovaného neumožnění přístupu zhotovitele k odstranění vad z viny objednatele,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povinnost zhotovitele odstranit vady zaniká a rovněž zaniká právo objednatele z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těchto vad díla.</w:t>
      </w:r>
    </w:p>
    <w:p w:rsidR="00A15B32" w:rsidRDefault="00A15B32" w:rsidP="0087639F">
      <w:pPr>
        <w:jc w:val="both"/>
        <w:rPr>
          <w:rFonts w:ascii="Verdana" w:hAnsi="Verdana" w:cs="Calibri"/>
        </w:rPr>
      </w:pPr>
    </w:p>
    <w:p w:rsidR="0087639F" w:rsidRDefault="0087639F" w:rsidP="0087639F">
      <w:pPr>
        <w:jc w:val="both"/>
        <w:rPr>
          <w:rFonts w:ascii="Verdana" w:hAnsi="Verdana" w:cs="Calibri"/>
        </w:rPr>
      </w:pPr>
    </w:p>
    <w:p w:rsidR="0087639F" w:rsidRDefault="0087639F" w:rsidP="0087639F">
      <w:pPr>
        <w:jc w:val="both"/>
        <w:rPr>
          <w:rFonts w:ascii="Verdana" w:hAnsi="Verdana" w:cs="Calibri"/>
        </w:rPr>
      </w:pPr>
    </w:p>
    <w:p w:rsidR="0087639F" w:rsidRDefault="0087639F" w:rsidP="0087639F">
      <w:pPr>
        <w:jc w:val="both"/>
        <w:rPr>
          <w:rFonts w:ascii="Verdana" w:hAnsi="Verdana" w:cs="Calibri"/>
        </w:rPr>
      </w:pPr>
    </w:p>
    <w:p w:rsidR="0087639F" w:rsidRPr="00D01C24" w:rsidRDefault="0087639F" w:rsidP="0087639F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  <w:r w:rsidRPr="00D01C24">
        <w:rPr>
          <w:rFonts w:ascii="Verdana" w:eastAsia="Calibri" w:hAnsi="Verdana"/>
          <w:sz w:val="24"/>
        </w:rPr>
        <w:t>Čl. VII</w:t>
      </w:r>
    </w:p>
    <w:p w:rsidR="0087639F" w:rsidRDefault="0087639F" w:rsidP="0087639F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  <w:r w:rsidRPr="00D01C24">
        <w:rPr>
          <w:rFonts w:ascii="Verdana" w:eastAsia="Calibri" w:hAnsi="Verdana"/>
          <w:sz w:val="24"/>
        </w:rPr>
        <w:t xml:space="preserve"> Vlastnická práva a </w:t>
      </w:r>
      <w:proofErr w:type="spellStart"/>
      <w:r w:rsidRPr="00D01C24">
        <w:rPr>
          <w:rFonts w:ascii="Verdana" w:eastAsia="Calibri" w:hAnsi="Verdana"/>
          <w:sz w:val="24"/>
        </w:rPr>
        <w:t>nositelství</w:t>
      </w:r>
      <w:proofErr w:type="spellEnd"/>
      <w:r w:rsidRPr="00D01C24">
        <w:rPr>
          <w:rFonts w:ascii="Verdana" w:eastAsia="Calibri" w:hAnsi="Verdana"/>
          <w:sz w:val="24"/>
        </w:rPr>
        <w:t xml:space="preserve"> nebezpečí vzniku škod</w:t>
      </w:r>
    </w:p>
    <w:p w:rsidR="0087639F" w:rsidRPr="00D01C24" w:rsidRDefault="0087639F" w:rsidP="0087639F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</w:p>
    <w:p w:rsidR="0087639F" w:rsidRPr="00D01C24" w:rsidRDefault="0087639F" w:rsidP="0087639F">
      <w:pPr>
        <w:rPr>
          <w:rFonts w:ascii="Verdana" w:hAnsi="Verdana" w:cs="Calibri"/>
          <w:b/>
          <w:spacing w:val="20"/>
        </w:rPr>
      </w:pPr>
    </w:p>
    <w:p w:rsidR="0087639F" w:rsidRDefault="00A15B32" w:rsidP="00A15B32">
      <w:pPr>
        <w:pStyle w:val="Zkladntext"/>
        <w:tabs>
          <w:tab w:val="num" w:pos="709"/>
        </w:tabs>
        <w:suppressAutoHyphens/>
        <w:spacing w:line="240" w:lineRule="atLeast"/>
        <w:ind w:right="68"/>
        <w:rPr>
          <w:rFonts w:ascii="Verdana" w:hAnsi="Verdana" w:cs="Calibri"/>
          <w:bCs/>
        </w:rPr>
      </w:pPr>
      <w:r>
        <w:rPr>
          <w:rFonts w:ascii="Verdana" w:hAnsi="Verdana" w:cs="Calibri"/>
          <w:bCs/>
        </w:rPr>
        <w:tab/>
      </w:r>
      <w:r w:rsidR="0087639F">
        <w:rPr>
          <w:rFonts w:ascii="Verdana" w:hAnsi="Verdana" w:cs="Calibri"/>
          <w:bCs/>
        </w:rPr>
        <w:t>7.1.</w:t>
      </w:r>
      <w:r w:rsidR="0087639F" w:rsidRPr="00D01C24">
        <w:rPr>
          <w:rFonts w:ascii="Verdana" w:hAnsi="Verdana" w:cs="Calibri"/>
          <w:bCs/>
        </w:rPr>
        <w:t xml:space="preserve">Zhotovitel se zavazuje, k tomu, že přejde jakákoliv část a/nebo součást díla </w:t>
      </w:r>
      <w:r>
        <w:rPr>
          <w:rFonts w:ascii="Verdana" w:hAnsi="Verdana" w:cs="Calibri"/>
          <w:bCs/>
        </w:rPr>
        <w:tab/>
      </w:r>
      <w:r w:rsidR="0087639F" w:rsidRPr="00D01C24">
        <w:rPr>
          <w:rFonts w:ascii="Verdana" w:hAnsi="Verdana" w:cs="Calibri"/>
          <w:bCs/>
        </w:rPr>
        <w:t xml:space="preserve">jím zhotovená přímo do vlastnictví objednatele, a to okamžikem zhotovení </w:t>
      </w:r>
      <w:r>
        <w:rPr>
          <w:rFonts w:ascii="Verdana" w:hAnsi="Verdana" w:cs="Calibri"/>
          <w:bCs/>
        </w:rPr>
        <w:tab/>
      </w:r>
      <w:r w:rsidR="0087639F" w:rsidRPr="00D01C24">
        <w:rPr>
          <w:rFonts w:ascii="Verdana" w:hAnsi="Verdana" w:cs="Calibri"/>
          <w:bCs/>
        </w:rPr>
        <w:t xml:space="preserve">(zpracování). Nebezpečí škody na zhotovované věci však do doby úplného předání </w:t>
      </w:r>
      <w:r>
        <w:rPr>
          <w:rFonts w:ascii="Verdana" w:hAnsi="Verdana" w:cs="Calibri"/>
          <w:bCs/>
        </w:rPr>
        <w:tab/>
      </w:r>
      <w:r w:rsidR="0087639F" w:rsidRPr="00D01C24">
        <w:rPr>
          <w:rFonts w:ascii="Verdana" w:hAnsi="Verdana" w:cs="Calibri"/>
          <w:bCs/>
        </w:rPr>
        <w:t xml:space="preserve">celého díla ponese zhotovitel. Zhotovitel je vlastníkem všech věcí, strojů a </w:t>
      </w:r>
      <w:r>
        <w:rPr>
          <w:rFonts w:ascii="Verdana" w:hAnsi="Verdana" w:cs="Calibri"/>
          <w:bCs/>
        </w:rPr>
        <w:tab/>
      </w:r>
      <w:r w:rsidR="0087639F" w:rsidRPr="00D01C24">
        <w:rPr>
          <w:rFonts w:ascii="Verdana" w:hAnsi="Verdana" w:cs="Calibri"/>
          <w:bCs/>
        </w:rPr>
        <w:t xml:space="preserve">mechanismů, které vnesl na staveniště, po celou dobu zhotovování díla, u </w:t>
      </w:r>
      <w:r>
        <w:rPr>
          <w:rFonts w:ascii="Verdana" w:hAnsi="Verdana" w:cs="Calibri"/>
          <w:bCs/>
        </w:rPr>
        <w:tab/>
      </w:r>
      <w:r w:rsidR="0087639F" w:rsidRPr="00D01C24">
        <w:rPr>
          <w:rFonts w:ascii="Verdana" w:hAnsi="Verdana" w:cs="Calibri"/>
          <w:bCs/>
        </w:rPr>
        <w:t xml:space="preserve">materiálů a konstrukcí jen do doby jejich zapracování nebo zabudování do díla. </w:t>
      </w:r>
    </w:p>
    <w:p w:rsidR="00A15B32" w:rsidRPr="00D01C24" w:rsidRDefault="00A15B32" w:rsidP="00A15B32">
      <w:pPr>
        <w:pStyle w:val="Zkladntext"/>
        <w:tabs>
          <w:tab w:val="num" w:pos="709"/>
        </w:tabs>
        <w:suppressAutoHyphens/>
        <w:spacing w:line="240" w:lineRule="atLeast"/>
        <w:ind w:right="68"/>
        <w:rPr>
          <w:rFonts w:ascii="Verdana" w:hAnsi="Verdana" w:cs="Calibri"/>
          <w:bCs/>
        </w:rPr>
      </w:pPr>
    </w:p>
    <w:p w:rsidR="0087639F" w:rsidRPr="00D01C24" w:rsidRDefault="0087639F" w:rsidP="0087639F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  <w:bCs/>
        </w:rPr>
      </w:pPr>
    </w:p>
    <w:p w:rsidR="0087639F" w:rsidRDefault="00A15B32" w:rsidP="00A15B32">
      <w:pPr>
        <w:pStyle w:val="Zkladntext"/>
        <w:tabs>
          <w:tab w:val="num" w:pos="709"/>
        </w:tabs>
        <w:suppressAutoHyphens/>
        <w:spacing w:line="240" w:lineRule="atLeast"/>
        <w:ind w:right="68"/>
        <w:rPr>
          <w:rFonts w:ascii="Verdana" w:hAnsi="Verdana" w:cs="Calibri"/>
          <w:bCs/>
        </w:rPr>
      </w:pPr>
      <w:r>
        <w:rPr>
          <w:rFonts w:ascii="Verdana" w:hAnsi="Verdana" w:cs="Calibri"/>
          <w:bCs/>
        </w:rPr>
        <w:tab/>
      </w:r>
      <w:r w:rsidR="0087639F">
        <w:rPr>
          <w:rFonts w:ascii="Verdana" w:hAnsi="Verdana" w:cs="Calibri"/>
          <w:bCs/>
        </w:rPr>
        <w:t>7.2.</w:t>
      </w:r>
      <w:r w:rsidR="0087639F" w:rsidRPr="00D01C24">
        <w:rPr>
          <w:rFonts w:ascii="Verdana" w:hAnsi="Verdana" w:cs="Calibri"/>
          <w:bCs/>
        </w:rPr>
        <w:t xml:space="preserve">Smluvní strany berou na vědomí, že postup a důsledky při uplatňování náhrady </w:t>
      </w:r>
      <w:r>
        <w:rPr>
          <w:rFonts w:ascii="Verdana" w:hAnsi="Verdana" w:cs="Calibri"/>
          <w:bCs/>
        </w:rPr>
        <w:tab/>
      </w:r>
      <w:r w:rsidR="0087639F" w:rsidRPr="00D01C24">
        <w:rPr>
          <w:rFonts w:ascii="Verdana" w:hAnsi="Verdana" w:cs="Calibri"/>
          <w:bCs/>
        </w:rPr>
        <w:t xml:space="preserve">škody, dodatečné nemožnosti plnění a zmaření účelu smlouvy upravují § </w:t>
      </w:r>
      <w:smartTag w:uri="urn:schemas-microsoft-com:office:smarttags" w:element="metricconverter">
        <w:smartTagPr>
          <w:attr w:name="ProductID" w:val="2909 a"/>
        </w:smartTagPr>
        <w:r w:rsidR="0087639F" w:rsidRPr="00D01C24">
          <w:rPr>
            <w:rFonts w:ascii="Verdana" w:hAnsi="Verdana" w:cs="Calibri"/>
            <w:bCs/>
          </w:rPr>
          <w:t>2909 a</w:t>
        </w:r>
      </w:smartTag>
      <w:r w:rsidR="0087639F" w:rsidRPr="00D01C24">
        <w:rPr>
          <w:rFonts w:ascii="Verdana" w:hAnsi="Verdana" w:cs="Calibri"/>
          <w:bCs/>
        </w:rPr>
        <w:t xml:space="preserve"> </w:t>
      </w:r>
      <w:r>
        <w:rPr>
          <w:rFonts w:ascii="Verdana" w:hAnsi="Verdana" w:cs="Calibri"/>
          <w:bCs/>
        </w:rPr>
        <w:tab/>
      </w:r>
      <w:r w:rsidR="0087639F" w:rsidRPr="00D01C24">
        <w:rPr>
          <w:rFonts w:ascii="Verdana" w:hAnsi="Verdana" w:cs="Calibri"/>
          <w:bCs/>
        </w:rPr>
        <w:t xml:space="preserve">násl., § </w:t>
      </w:r>
      <w:smartTag w:uri="urn:schemas-microsoft-com:office:smarttags" w:element="metricconverter">
        <w:smartTagPr>
          <w:attr w:name="ProductID" w:val="2006 a"/>
        </w:smartTagPr>
        <w:r w:rsidR="0087639F" w:rsidRPr="00D01C24">
          <w:rPr>
            <w:rFonts w:ascii="Verdana" w:hAnsi="Verdana" w:cs="Calibri"/>
            <w:bCs/>
          </w:rPr>
          <w:t>2006 a</w:t>
        </w:r>
      </w:smartTag>
      <w:r w:rsidR="0087639F" w:rsidRPr="00D01C24">
        <w:rPr>
          <w:rFonts w:ascii="Verdana" w:hAnsi="Verdana" w:cs="Calibri"/>
          <w:bCs/>
        </w:rPr>
        <w:t xml:space="preserve">  násl. občanského zákoníku.</w:t>
      </w:r>
    </w:p>
    <w:p w:rsidR="00A15B32" w:rsidRPr="00D01C24" w:rsidRDefault="00A15B32" w:rsidP="00A15B32">
      <w:pPr>
        <w:pStyle w:val="Zkladntext"/>
        <w:tabs>
          <w:tab w:val="num" w:pos="709"/>
        </w:tabs>
        <w:suppressAutoHyphens/>
        <w:spacing w:line="240" w:lineRule="atLeast"/>
        <w:ind w:right="68"/>
        <w:rPr>
          <w:rFonts w:ascii="Verdana" w:hAnsi="Verdana" w:cs="Calibri"/>
          <w:bCs/>
        </w:rPr>
      </w:pPr>
    </w:p>
    <w:p w:rsidR="0087639F" w:rsidRPr="00D01C24" w:rsidRDefault="0087639F" w:rsidP="0087639F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  <w:bCs/>
        </w:rPr>
      </w:pPr>
    </w:p>
    <w:p w:rsidR="0087639F" w:rsidRDefault="00A15B32" w:rsidP="00A15B32">
      <w:pPr>
        <w:pStyle w:val="Zkladntext"/>
        <w:tabs>
          <w:tab w:val="num" w:pos="709"/>
        </w:tabs>
        <w:suppressAutoHyphens/>
        <w:spacing w:line="240" w:lineRule="atLeast"/>
        <w:ind w:right="68"/>
        <w:rPr>
          <w:rFonts w:ascii="Verdana" w:hAnsi="Verdana" w:cs="Calibri"/>
          <w:bCs/>
        </w:rPr>
      </w:pPr>
      <w:r>
        <w:rPr>
          <w:rFonts w:ascii="Verdana" w:hAnsi="Verdana" w:cs="Calibri"/>
          <w:bCs/>
        </w:rPr>
        <w:tab/>
      </w:r>
      <w:r w:rsidR="0087639F">
        <w:rPr>
          <w:rFonts w:ascii="Verdana" w:hAnsi="Verdana" w:cs="Calibri"/>
          <w:bCs/>
        </w:rPr>
        <w:t>7.3.</w:t>
      </w:r>
      <w:r w:rsidR="0087639F" w:rsidRPr="00D01C24">
        <w:rPr>
          <w:rFonts w:ascii="Verdana" w:hAnsi="Verdana" w:cs="Calibri"/>
          <w:bCs/>
        </w:rPr>
        <w:t xml:space="preserve">Za případné škody vzniklé provozem objednatele v již předaném předmětu </w:t>
      </w:r>
      <w:r>
        <w:rPr>
          <w:rFonts w:ascii="Verdana" w:hAnsi="Verdana" w:cs="Calibri"/>
          <w:bCs/>
        </w:rPr>
        <w:tab/>
      </w:r>
      <w:r w:rsidR="0087639F" w:rsidRPr="00D01C24">
        <w:rPr>
          <w:rFonts w:ascii="Verdana" w:hAnsi="Verdana" w:cs="Calibri"/>
          <w:bCs/>
        </w:rPr>
        <w:t>smlouvy, zhotovitel neodpovídá, tyto hradí v plné výši objednatel.</w:t>
      </w:r>
    </w:p>
    <w:p w:rsidR="00A15B32" w:rsidRPr="00D01C24" w:rsidRDefault="00A15B32" w:rsidP="00A15B32">
      <w:pPr>
        <w:pStyle w:val="Zkladntext"/>
        <w:tabs>
          <w:tab w:val="num" w:pos="709"/>
        </w:tabs>
        <w:suppressAutoHyphens/>
        <w:spacing w:line="240" w:lineRule="atLeast"/>
        <w:ind w:right="68"/>
        <w:rPr>
          <w:rFonts w:ascii="Verdana" w:hAnsi="Verdana" w:cs="Calibri"/>
          <w:bCs/>
        </w:rPr>
      </w:pPr>
    </w:p>
    <w:p w:rsidR="0087639F" w:rsidRPr="00D01C24" w:rsidRDefault="0087639F" w:rsidP="0087639F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  <w:bCs/>
        </w:rPr>
      </w:pPr>
    </w:p>
    <w:p w:rsidR="0087639F" w:rsidRDefault="00A15B32" w:rsidP="00A15B32">
      <w:pPr>
        <w:pStyle w:val="Zkladntext"/>
        <w:tabs>
          <w:tab w:val="num" w:pos="709"/>
        </w:tabs>
        <w:suppressAutoHyphens/>
        <w:spacing w:line="240" w:lineRule="atLeast"/>
        <w:ind w:right="68"/>
        <w:rPr>
          <w:rFonts w:ascii="Verdana" w:hAnsi="Verdana" w:cs="Calibri"/>
          <w:bCs/>
        </w:rPr>
      </w:pPr>
      <w:r>
        <w:rPr>
          <w:rFonts w:ascii="Verdana" w:hAnsi="Verdana" w:cs="Calibri"/>
          <w:bCs/>
        </w:rPr>
        <w:tab/>
        <w:t>7.4.</w:t>
      </w:r>
      <w:r w:rsidR="0087639F" w:rsidRPr="00D01C24">
        <w:rPr>
          <w:rFonts w:ascii="Verdana" w:hAnsi="Verdana" w:cs="Calibri"/>
          <w:bCs/>
        </w:rPr>
        <w:t xml:space="preserve">Zhotovitel je pojištěn proti případným škodám způsobených jeho činností </w:t>
      </w:r>
      <w:r>
        <w:rPr>
          <w:rFonts w:ascii="Verdana" w:hAnsi="Verdana" w:cs="Calibri"/>
          <w:bCs/>
        </w:rPr>
        <w:tab/>
      </w:r>
      <w:r w:rsidR="0087639F" w:rsidRPr="00D01C24">
        <w:rPr>
          <w:rFonts w:ascii="Verdana" w:hAnsi="Verdana" w:cs="Calibri"/>
          <w:bCs/>
        </w:rPr>
        <w:t xml:space="preserve">včetně škod pracovníků zhotovitele. Na požádání objednatele je zhotovitel povinen </w:t>
      </w:r>
      <w:r>
        <w:rPr>
          <w:rFonts w:ascii="Verdana" w:hAnsi="Verdana" w:cs="Calibri"/>
          <w:bCs/>
        </w:rPr>
        <w:tab/>
      </w:r>
      <w:r w:rsidR="0087639F" w:rsidRPr="00D01C24">
        <w:rPr>
          <w:rFonts w:ascii="Verdana" w:hAnsi="Verdana" w:cs="Calibri"/>
          <w:bCs/>
        </w:rPr>
        <w:t xml:space="preserve">kopii platné pojistné smlouvy objednateli předložit v souladu se zadávacími </w:t>
      </w:r>
      <w:r>
        <w:rPr>
          <w:rFonts w:ascii="Verdana" w:hAnsi="Verdana" w:cs="Calibri"/>
          <w:bCs/>
        </w:rPr>
        <w:tab/>
      </w:r>
      <w:r w:rsidR="0087639F" w:rsidRPr="00D01C24">
        <w:rPr>
          <w:rFonts w:ascii="Verdana" w:hAnsi="Verdana" w:cs="Calibri"/>
          <w:bCs/>
        </w:rPr>
        <w:t>podmínkami v minimál</w:t>
      </w:r>
      <w:r w:rsidR="0087639F">
        <w:rPr>
          <w:rFonts w:ascii="Verdana" w:hAnsi="Verdana" w:cs="Calibri"/>
          <w:bCs/>
        </w:rPr>
        <w:t>ní výši 2</w:t>
      </w:r>
      <w:r w:rsidR="0087639F" w:rsidRPr="00D01C24">
        <w:rPr>
          <w:rFonts w:ascii="Verdana" w:hAnsi="Verdana" w:cs="Calibri"/>
          <w:bCs/>
        </w:rPr>
        <w:t>.000.000,- korun českých.</w:t>
      </w:r>
    </w:p>
    <w:p w:rsidR="00A15B32" w:rsidRPr="00D01C24" w:rsidRDefault="00A15B32" w:rsidP="00A15B32">
      <w:pPr>
        <w:pStyle w:val="Zkladntext"/>
        <w:tabs>
          <w:tab w:val="num" w:pos="709"/>
        </w:tabs>
        <w:suppressAutoHyphens/>
        <w:spacing w:line="240" w:lineRule="atLeast"/>
        <w:ind w:right="68"/>
        <w:rPr>
          <w:rFonts w:ascii="Verdana" w:hAnsi="Verdana" w:cs="Calibri"/>
          <w:bCs/>
        </w:rPr>
      </w:pPr>
    </w:p>
    <w:p w:rsidR="0087639F" w:rsidRPr="00D01C24" w:rsidRDefault="0087639F" w:rsidP="0087639F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  <w:bCs/>
        </w:rPr>
      </w:pPr>
    </w:p>
    <w:p w:rsidR="0087639F" w:rsidRDefault="00A15B32" w:rsidP="00A15B32">
      <w:pPr>
        <w:pStyle w:val="Zkladntext"/>
        <w:suppressAutoHyphens/>
        <w:spacing w:line="240" w:lineRule="atLeast"/>
        <w:ind w:right="68"/>
        <w:rPr>
          <w:rFonts w:ascii="Verdana" w:hAnsi="Verdana" w:cs="Calibri"/>
          <w:bCs/>
        </w:rPr>
      </w:pPr>
      <w:r>
        <w:rPr>
          <w:rFonts w:ascii="Verdana" w:hAnsi="Verdana" w:cs="Calibri"/>
          <w:bCs/>
        </w:rPr>
        <w:tab/>
        <w:t>7.5.</w:t>
      </w:r>
      <w:r w:rsidR="0087639F" w:rsidRPr="00D01C24">
        <w:rPr>
          <w:rFonts w:ascii="Verdana" w:hAnsi="Verdana" w:cs="Calibri"/>
          <w:bCs/>
        </w:rPr>
        <w:t xml:space="preserve">Zhotovitel uhradí veškeré škody, prokazatelně způsobené svou činností na </w:t>
      </w:r>
      <w:r>
        <w:rPr>
          <w:rFonts w:ascii="Verdana" w:hAnsi="Verdana" w:cs="Calibri"/>
          <w:bCs/>
        </w:rPr>
        <w:tab/>
      </w:r>
      <w:r w:rsidR="0087639F" w:rsidRPr="00D01C24">
        <w:rPr>
          <w:rFonts w:ascii="Verdana" w:hAnsi="Verdana" w:cs="Calibri"/>
          <w:bCs/>
        </w:rPr>
        <w:t xml:space="preserve">stávajících objektech, komunikacích nebo uvede vše poškozené do původního </w:t>
      </w:r>
      <w:r>
        <w:rPr>
          <w:rFonts w:ascii="Verdana" w:hAnsi="Verdana" w:cs="Calibri"/>
          <w:bCs/>
        </w:rPr>
        <w:tab/>
      </w:r>
      <w:r w:rsidR="0087639F" w:rsidRPr="00D01C24">
        <w:rPr>
          <w:rFonts w:ascii="Verdana" w:hAnsi="Verdana" w:cs="Calibri"/>
          <w:bCs/>
        </w:rPr>
        <w:t>stavu.</w:t>
      </w:r>
    </w:p>
    <w:p w:rsidR="00A15B32" w:rsidRDefault="00A15B32" w:rsidP="00A15B32">
      <w:pPr>
        <w:pStyle w:val="Zkladntext"/>
        <w:suppressAutoHyphens/>
        <w:spacing w:line="240" w:lineRule="atLeast"/>
        <w:ind w:right="68"/>
        <w:rPr>
          <w:rFonts w:ascii="Verdana" w:hAnsi="Verdana" w:cs="Calibri"/>
          <w:bCs/>
        </w:rPr>
      </w:pPr>
    </w:p>
    <w:p w:rsidR="00A15B32" w:rsidRDefault="00A15B32" w:rsidP="00A15B32">
      <w:pPr>
        <w:pStyle w:val="Odstavecseseznamem"/>
        <w:rPr>
          <w:rFonts w:ascii="Verdana" w:hAnsi="Verdana" w:cs="Calibri"/>
          <w:bCs/>
        </w:rPr>
      </w:pPr>
    </w:p>
    <w:p w:rsidR="00A15B32" w:rsidRPr="00D01C24" w:rsidRDefault="00A15B32" w:rsidP="00A15B32">
      <w:pPr>
        <w:pStyle w:val="Zkladntext"/>
        <w:tabs>
          <w:tab w:val="num" w:pos="709"/>
        </w:tabs>
        <w:suppressAutoHyphens/>
        <w:spacing w:line="240" w:lineRule="atLeast"/>
        <w:ind w:left="709" w:right="68"/>
        <w:rPr>
          <w:rFonts w:ascii="Verdana" w:hAnsi="Verdana" w:cs="Calibri"/>
          <w:bCs/>
        </w:rPr>
      </w:pPr>
    </w:p>
    <w:p w:rsidR="0087639F" w:rsidRPr="00D01C24" w:rsidRDefault="0087639F" w:rsidP="0087639F">
      <w:pPr>
        <w:spacing w:before="120"/>
        <w:jc w:val="both"/>
        <w:rPr>
          <w:rFonts w:ascii="Verdana" w:hAnsi="Verdana" w:cs="Calibri"/>
        </w:rPr>
      </w:pPr>
    </w:p>
    <w:p w:rsidR="0087639F" w:rsidRPr="00D01C24" w:rsidRDefault="0087639F" w:rsidP="0087639F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  <w:r w:rsidRPr="00D01C24">
        <w:rPr>
          <w:rFonts w:ascii="Verdana" w:eastAsia="Calibri" w:hAnsi="Verdana"/>
          <w:sz w:val="24"/>
        </w:rPr>
        <w:t xml:space="preserve">Čl. </w:t>
      </w:r>
      <w:r>
        <w:rPr>
          <w:rFonts w:ascii="Verdana" w:eastAsia="Calibri" w:hAnsi="Verdana"/>
          <w:sz w:val="24"/>
        </w:rPr>
        <w:t>VIII</w:t>
      </w:r>
      <w:r w:rsidRPr="00D01C24">
        <w:rPr>
          <w:rFonts w:ascii="Verdana" w:eastAsia="Calibri" w:hAnsi="Verdana"/>
          <w:sz w:val="24"/>
        </w:rPr>
        <w:t xml:space="preserve">.  </w:t>
      </w:r>
    </w:p>
    <w:p w:rsidR="0087639F" w:rsidRDefault="0087639F" w:rsidP="0087639F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  <w:r>
        <w:rPr>
          <w:rFonts w:ascii="Verdana" w:eastAsia="Calibri" w:hAnsi="Verdana"/>
          <w:sz w:val="24"/>
        </w:rPr>
        <w:t>D</w:t>
      </w:r>
      <w:r w:rsidRPr="00D01C24">
        <w:rPr>
          <w:rFonts w:ascii="Verdana" w:eastAsia="Calibri" w:hAnsi="Verdana"/>
          <w:sz w:val="24"/>
        </w:rPr>
        <w:t>eník</w:t>
      </w:r>
      <w:r>
        <w:rPr>
          <w:rFonts w:ascii="Verdana" w:eastAsia="Calibri" w:hAnsi="Verdana"/>
          <w:sz w:val="24"/>
        </w:rPr>
        <w:t xml:space="preserve"> provádění díla</w:t>
      </w:r>
    </w:p>
    <w:p w:rsidR="00A15B32" w:rsidRPr="00D01C24" w:rsidRDefault="00A15B32" w:rsidP="0087639F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</w:p>
    <w:p w:rsidR="0087639F" w:rsidRPr="00D01C24" w:rsidRDefault="0087639F" w:rsidP="0087639F">
      <w:pPr>
        <w:rPr>
          <w:rFonts w:ascii="Verdana" w:hAnsi="Verdana" w:cs="Calibri"/>
        </w:rPr>
      </w:pPr>
    </w:p>
    <w:p w:rsidR="0087639F" w:rsidRDefault="00A15B32" w:rsidP="00A15B32">
      <w:pPr>
        <w:pStyle w:val="Zkladntext"/>
        <w:suppressAutoHyphens/>
        <w:spacing w:line="240" w:lineRule="atLeast"/>
        <w:ind w:left="142" w:right="68"/>
        <w:rPr>
          <w:rFonts w:ascii="Verdana" w:hAnsi="Verdana" w:cs="Calibri"/>
        </w:rPr>
      </w:pPr>
      <w:r>
        <w:rPr>
          <w:rFonts w:ascii="Verdana" w:hAnsi="Verdana" w:cs="Calibri"/>
        </w:rPr>
        <w:tab/>
        <w:t>8.1.</w:t>
      </w:r>
      <w:r w:rsidR="0087639F" w:rsidRPr="00D01C24">
        <w:rPr>
          <w:rFonts w:ascii="Verdana" w:hAnsi="Verdana" w:cs="Calibri"/>
        </w:rPr>
        <w:t xml:space="preserve">Zhotovitel je povinen o pracích, které provádí, vést stavební deník v souladu,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 xml:space="preserve">a to ode dne převzetí </w:t>
      </w:r>
      <w:r w:rsidR="0087639F">
        <w:rPr>
          <w:rFonts w:ascii="Verdana" w:hAnsi="Verdana" w:cs="Calibri"/>
        </w:rPr>
        <w:t>místa provádění díla</w:t>
      </w:r>
      <w:r w:rsidR="0087639F" w:rsidRPr="00D01C24">
        <w:rPr>
          <w:rFonts w:ascii="Verdana" w:hAnsi="Verdana" w:cs="Calibri"/>
        </w:rPr>
        <w:t xml:space="preserve">. </w:t>
      </w:r>
    </w:p>
    <w:p w:rsidR="00A15B32" w:rsidRPr="00D01C24" w:rsidRDefault="00A15B32" w:rsidP="00A15B32">
      <w:pPr>
        <w:pStyle w:val="Zkladntext"/>
        <w:suppressAutoHyphens/>
        <w:spacing w:line="240" w:lineRule="atLeast"/>
        <w:ind w:left="142" w:right="68"/>
        <w:rPr>
          <w:rFonts w:ascii="Verdana" w:hAnsi="Verdana" w:cs="Calibri"/>
        </w:rPr>
      </w:pPr>
    </w:p>
    <w:p w:rsidR="0087639F" w:rsidRPr="00D01C24" w:rsidRDefault="0087639F" w:rsidP="0087639F">
      <w:pPr>
        <w:pStyle w:val="Zkladntext"/>
        <w:suppressAutoHyphens/>
        <w:spacing w:line="240" w:lineRule="atLeast"/>
        <w:ind w:left="360" w:right="68"/>
        <w:rPr>
          <w:rFonts w:ascii="Verdana" w:hAnsi="Verdana" w:cs="Calibri"/>
        </w:rPr>
      </w:pPr>
    </w:p>
    <w:p w:rsidR="0087639F" w:rsidRDefault="00A15B32" w:rsidP="00A15B32">
      <w:pPr>
        <w:pStyle w:val="Zkladntext"/>
        <w:suppressAutoHyphens/>
        <w:spacing w:line="240" w:lineRule="atLeast"/>
        <w:ind w:left="142" w:right="68"/>
        <w:rPr>
          <w:rFonts w:ascii="Verdana" w:hAnsi="Verdana" w:cs="Calibri"/>
        </w:rPr>
      </w:pPr>
      <w:r>
        <w:rPr>
          <w:rFonts w:ascii="Verdana" w:hAnsi="Verdana" w:cs="Calibri"/>
        </w:rPr>
        <w:tab/>
        <w:t>8.2.</w:t>
      </w:r>
      <w:r w:rsidR="0087639F" w:rsidRPr="00D01C24">
        <w:rPr>
          <w:rFonts w:ascii="Verdana" w:hAnsi="Verdana" w:cs="Calibri"/>
        </w:rPr>
        <w:t xml:space="preserve">Do deníku se zapisují všechny skutečnosti rozhodné pro plnění této smlouvy,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 xml:space="preserve">zejména údaje o časovém postupu prací a jejich jakosti, zdůvodnění odchylek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 xml:space="preserve">prováděných prací od projektové dokumentace, údaje důležité pro posouzení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 xml:space="preserve">hospodárnosti a údaje nutné pro posouzení prací orgány státní správy. Objednatel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 xml:space="preserve">je povinen sledovat obsah deníku a k zápisům připojovat své stanovisko do </w:t>
      </w:r>
      <w:r w:rsidR="0087639F">
        <w:rPr>
          <w:rFonts w:ascii="Verdana" w:hAnsi="Verdana" w:cs="Calibri"/>
        </w:rPr>
        <w:t>pěti</w:t>
      </w:r>
      <w:r w:rsidR="0087639F" w:rsidRPr="00D01C24">
        <w:rPr>
          <w:rFonts w:ascii="Verdana" w:hAnsi="Verdana" w:cs="Calibri"/>
        </w:rPr>
        <w:t xml:space="preserve">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>pracovních dnů, jinak se má za to, že s obsahem záznamu zhotovitele souhlasí.</w:t>
      </w:r>
    </w:p>
    <w:p w:rsidR="00A15B32" w:rsidRPr="00D01C24" w:rsidRDefault="00A15B32" w:rsidP="00A15B32">
      <w:pPr>
        <w:pStyle w:val="Zkladntext"/>
        <w:suppressAutoHyphens/>
        <w:spacing w:line="240" w:lineRule="atLeast"/>
        <w:ind w:left="142" w:right="68"/>
        <w:rPr>
          <w:rFonts w:ascii="Verdana" w:hAnsi="Verdana" w:cs="Calibri"/>
        </w:rPr>
      </w:pPr>
    </w:p>
    <w:p w:rsidR="0087639F" w:rsidRPr="00D01C24" w:rsidRDefault="0087639F" w:rsidP="0087639F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87639F" w:rsidRDefault="00A15B32" w:rsidP="00A15B32">
      <w:pPr>
        <w:pStyle w:val="Zkladntext"/>
        <w:suppressAutoHyphens/>
        <w:spacing w:line="240" w:lineRule="atLeast"/>
        <w:ind w:left="142" w:right="68"/>
        <w:rPr>
          <w:rFonts w:ascii="Verdana" w:hAnsi="Verdana" w:cs="Calibri"/>
        </w:rPr>
      </w:pPr>
      <w:r>
        <w:rPr>
          <w:rFonts w:ascii="Verdana" w:hAnsi="Verdana" w:cs="Calibri"/>
        </w:rPr>
        <w:tab/>
        <w:t>8.3.</w:t>
      </w:r>
      <w:r w:rsidR="0087639F" w:rsidRPr="00D01C24">
        <w:rPr>
          <w:rFonts w:ascii="Verdana" w:hAnsi="Verdana" w:cs="Calibri"/>
        </w:rPr>
        <w:t xml:space="preserve">Denní záznamy se do deníku zapisují čitelně a podepisují </w:t>
      </w:r>
      <w:r w:rsidR="0087639F">
        <w:rPr>
          <w:rFonts w:ascii="Verdana" w:hAnsi="Verdana" w:cs="Calibri"/>
        </w:rPr>
        <w:t xml:space="preserve">odpovědným </w:t>
      </w:r>
      <w:r>
        <w:rPr>
          <w:rFonts w:ascii="Verdana" w:hAnsi="Verdana" w:cs="Calibri"/>
        </w:rPr>
        <w:tab/>
      </w:r>
      <w:r w:rsidR="0087639F">
        <w:rPr>
          <w:rFonts w:ascii="Verdana" w:hAnsi="Verdana" w:cs="Calibri"/>
        </w:rPr>
        <w:t>zaměstnancem</w:t>
      </w:r>
      <w:r w:rsidR="0087639F" w:rsidRPr="00D01C24">
        <w:rPr>
          <w:rFonts w:ascii="Verdana" w:hAnsi="Verdana" w:cs="Calibri"/>
        </w:rPr>
        <w:t xml:space="preserve">, a to zásadně ten den, kdy byly práce provedeny nebo kdy nastaly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>okolnosti, které jsou předmětem zápisu.</w:t>
      </w:r>
    </w:p>
    <w:p w:rsidR="00A15B32" w:rsidRDefault="00A15B32" w:rsidP="00A15B32">
      <w:pPr>
        <w:pStyle w:val="Odstavecseseznamem"/>
        <w:rPr>
          <w:rFonts w:ascii="Verdana" w:hAnsi="Verdana" w:cs="Calibri"/>
        </w:rPr>
      </w:pPr>
    </w:p>
    <w:p w:rsidR="00A15B32" w:rsidRPr="00D01C24" w:rsidRDefault="00A15B32" w:rsidP="00A15B32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87639F" w:rsidRPr="00D01C24" w:rsidRDefault="0087639F" w:rsidP="0087639F">
      <w:pPr>
        <w:pStyle w:val="Odstavecseseznamem"/>
        <w:rPr>
          <w:rFonts w:ascii="Verdana" w:hAnsi="Verdana" w:cs="Calibri"/>
        </w:rPr>
      </w:pPr>
    </w:p>
    <w:p w:rsidR="0087639F" w:rsidRDefault="0087639F" w:rsidP="0087639F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</w:p>
    <w:p w:rsidR="0087639F" w:rsidRPr="00D01C24" w:rsidRDefault="0087639F" w:rsidP="0087639F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  <w:r w:rsidRPr="00D01C24">
        <w:rPr>
          <w:rFonts w:ascii="Verdana" w:eastAsia="Calibri" w:hAnsi="Verdana"/>
          <w:sz w:val="24"/>
        </w:rPr>
        <w:lastRenderedPageBreak/>
        <w:t xml:space="preserve">Čl. </w:t>
      </w:r>
      <w:r>
        <w:rPr>
          <w:rFonts w:ascii="Verdana" w:eastAsia="Calibri" w:hAnsi="Verdana"/>
          <w:sz w:val="24"/>
        </w:rPr>
        <w:t>I</w:t>
      </w:r>
      <w:r w:rsidRPr="00D01C24">
        <w:rPr>
          <w:rFonts w:ascii="Verdana" w:eastAsia="Calibri" w:hAnsi="Verdana"/>
          <w:sz w:val="24"/>
        </w:rPr>
        <w:t xml:space="preserve">X.  </w:t>
      </w:r>
    </w:p>
    <w:p w:rsidR="0087639F" w:rsidRDefault="0087639F" w:rsidP="0087639F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  <w:r w:rsidRPr="00D01C24">
        <w:rPr>
          <w:rFonts w:ascii="Verdana" w:eastAsia="Calibri" w:hAnsi="Verdana"/>
          <w:sz w:val="24"/>
        </w:rPr>
        <w:t>Dozor nad plněním podmínek smlouvy</w:t>
      </w:r>
    </w:p>
    <w:p w:rsidR="00A15B32" w:rsidRPr="00D01C24" w:rsidRDefault="00A15B32" w:rsidP="0087639F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</w:p>
    <w:p w:rsidR="0087639F" w:rsidRPr="00D01C24" w:rsidRDefault="0087639F" w:rsidP="0087639F">
      <w:pPr>
        <w:pStyle w:val="Zkladntext"/>
        <w:suppressAutoHyphens/>
        <w:spacing w:line="240" w:lineRule="atLeast"/>
        <w:ind w:left="375" w:right="68"/>
        <w:rPr>
          <w:rFonts w:ascii="Verdana" w:hAnsi="Verdana" w:cs="Calibri"/>
        </w:rPr>
      </w:pPr>
    </w:p>
    <w:p w:rsidR="0087639F" w:rsidRDefault="00A15B32" w:rsidP="00A15B32">
      <w:pPr>
        <w:pStyle w:val="Zkladntext"/>
        <w:suppressAutoHyphens/>
        <w:spacing w:line="240" w:lineRule="atLeast"/>
        <w:ind w:left="142" w:right="68"/>
        <w:rPr>
          <w:rFonts w:ascii="Verdana" w:hAnsi="Verdana" w:cs="Calibri"/>
        </w:rPr>
      </w:pPr>
      <w:r>
        <w:rPr>
          <w:rFonts w:ascii="Verdana" w:hAnsi="Verdana" w:cs="Calibri"/>
        </w:rPr>
        <w:tab/>
        <w:t>9.1.</w:t>
      </w:r>
      <w:r w:rsidR="0087639F" w:rsidRPr="00D01C24">
        <w:rPr>
          <w:rFonts w:ascii="Verdana" w:hAnsi="Verdana" w:cs="Calibri"/>
        </w:rPr>
        <w:t xml:space="preserve">Pověřený pracovník objednatele nebo pracovník provádějící technický dozor je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 xml:space="preserve">oprávněn dát pracovníkům zhotovitele příkaz přerušit práci, pokud odpovědný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 xml:space="preserve">zástupce zhotovitele není dosažitelný a je-li ohrožena bezpečnost provádění </w:t>
      </w:r>
      <w:r w:rsidR="0087639F">
        <w:rPr>
          <w:rFonts w:ascii="Verdana" w:hAnsi="Verdana" w:cs="Calibri"/>
        </w:rPr>
        <w:t>díla</w:t>
      </w:r>
      <w:r w:rsidR="0087639F" w:rsidRPr="00D01C24">
        <w:rPr>
          <w:rFonts w:ascii="Verdana" w:hAnsi="Verdana" w:cs="Calibri"/>
        </w:rPr>
        <w:t xml:space="preserve">,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 xml:space="preserve">život nebo zdraví osob pracujících na </w:t>
      </w:r>
      <w:r w:rsidR="0087639F">
        <w:rPr>
          <w:rFonts w:ascii="Verdana" w:hAnsi="Verdana" w:cs="Calibri"/>
        </w:rPr>
        <w:t>díle</w:t>
      </w:r>
      <w:r w:rsidR="0087639F" w:rsidRPr="00D01C24">
        <w:rPr>
          <w:rFonts w:ascii="Verdana" w:hAnsi="Verdana" w:cs="Calibri"/>
        </w:rPr>
        <w:t xml:space="preserve">, nebo hrozí-li vážné nebo hospodářské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 xml:space="preserve">škody, či výrazné zhoršení kvality zhotovovaného díla. Není však oprávněn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>zasahovat do hospodářské činnosti zhotovitele.</w:t>
      </w:r>
    </w:p>
    <w:p w:rsidR="00A15B32" w:rsidRPr="00D01C24" w:rsidRDefault="00A15B32" w:rsidP="00A15B32">
      <w:pPr>
        <w:pStyle w:val="Zkladntext"/>
        <w:suppressAutoHyphens/>
        <w:spacing w:line="240" w:lineRule="atLeast"/>
        <w:ind w:left="142" w:right="68"/>
        <w:rPr>
          <w:rFonts w:ascii="Verdana" w:hAnsi="Verdana" w:cs="Calibri"/>
        </w:rPr>
      </w:pPr>
    </w:p>
    <w:p w:rsidR="0087639F" w:rsidRPr="00D01C24" w:rsidRDefault="0087639F" w:rsidP="0087639F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87639F" w:rsidRDefault="00A15B32" w:rsidP="00A15B32">
      <w:pPr>
        <w:pStyle w:val="Zkladntext"/>
        <w:suppressAutoHyphens/>
        <w:spacing w:line="240" w:lineRule="atLeast"/>
        <w:ind w:left="142" w:right="68"/>
        <w:rPr>
          <w:rFonts w:ascii="Verdana" w:hAnsi="Verdana" w:cs="Calibri"/>
        </w:rPr>
      </w:pPr>
      <w:r>
        <w:rPr>
          <w:rFonts w:ascii="Verdana" w:hAnsi="Verdana" w:cs="Calibri"/>
        </w:rPr>
        <w:tab/>
        <w:t>9.2.</w:t>
      </w:r>
      <w:r w:rsidR="0087639F" w:rsidRPr="00D01C24">
        <w:rPr>
          <w:rFonts w:ascii="Verdana" w:hAnsi="Verdana" w:cs="Calibri"/>
        </w:rPr>
        <w:t xml:space="preserve">Na základě písemné výzvy zhotovitele, doručené pověřenému pracovníkovi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 xml:space="preserve">objednatele minimálně tři pracovní dny předem, prověří zástupce objednatele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 xml:space="preserve">práce, které v dalším pracovním postupu budou zakryty nebo se stanou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 xml:space="preserve">nepřístupnými. Nedostaví-li se zástupce objednatele ke kontrole, ač byl řádně a ve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 xml:space="preserve">lhůtě vyzván, může zhotovitel v pracích pokračovat. Jestliže objednatel bude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 xml:space="preserve">dodatečně požadovat odkrytí těchto prací, je zhotovitel povinen toto odkrytí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 xml:space="preserve">provést na náklady objednatele. V případě, že při dodatečné kontrole objednatel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 xml:space="preserve">zjistí, že práce nebyly řádně provedeny, náklady na odkrytí těchto prací hradí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 xml:space="preserve">zhotovitel. Zhotovitel hradí náklady na odkrytí rovněž v případě, že dílo zakryje,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 xml:space="preserve">aniž podle výše uvedených podmínek vyzve objednatele ke kontrole díla. O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 xml:space="preserve">výsledcích provedené prověrky zakrývaných prací pořídí smluvní strany písemný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>záznam do stavebního deníku.</w:t>
      </w:r>
    </w:p>
    <w:p w:rsidR="00A15B32" w:rsidRPr="00D01C24" w:rsidRDefault="00A15B32" w:rsidP="00A15B32">
      <w:pPr>
        <w:pStyle w:val="Zkladntext"/>
        <w:suppressAutoHyphens/>
        <w:spacing w:line="240" w:lineRule="atLeast"/>
        <w:ind w:left="142" w:right="68"/>
        <w:rPr>
          <w:rFonts w:ascii="Verdana" w:hAnsi="Verdana" w:cs="Calibri"/>
        </w:rPr>
      </w:pPr>
    </w:p>
    <w:p w:rsidR="0087639F" w:rsidRPr="00D01C24" w:rsidRDefault="0087639F" w:rsidP="0087639F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87639F" w:rsidRDefault="00A15B32" w:rsidP="00A15B32">
      <w:pPr>
        <w:pStyle w:val="Zkladntext"/>
        <w:suppressAutoHyphens/>
        <w:spacing w:line="240" w:lineRule="atLeast"/>
        <w:ind w:left="142" w:right="68"/>
        <w:rPr>
          <w:rFonts w:ascii="Verdana" w:hAnsi="Verdana" w:cs="Calibri"/>
        </w:rPr>
      </w:pPr>
      <w:r>
        <w:rPr>
          <w:rFonts w:ascii="Verdana" w:hAnsi="Verdana" w:cs="Calibri"/>
        </w:rPr>
        <w:tab/>
        <w:t>9.3.</w:t>
      </w:r>
      <w:r w:rsidR="0087639F" w:rsidRPr="00D01C24">
        <w:rPr>
          <w:rFonts w:ascii="Verdana" w:hAnsi="Verdana" w:cs="Calibri"/>
        </w:rPr>
        <w:t xml:space="preserve">Zhotovitel je povinen na prověřování svých prací a dodávek, jejichž kvalitu a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 xml:space="preserve">rozsah provedení kontroluje pověřený pracovník objednatele, zabezpečit účast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 xml:space="preserve">svých pracovníků a činit neprodleně opatření k odstranění případných zjištěných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>závad a odchylek od projektu.</w:t>
      </w:r>
    </w:p>
    <w:p w:rsidR="00A15B32" w:rsidRPr="00D01C24" w:rsidRDefault="00A15B32" w:rsidP="00A15B32">
      <w:pPr>
        <w:pStyle w:val="Zkladntext"/>
        <w:suppressAutoHyphens/>
        <w:spacing w:line="240" w:lineRule="atLeast"/>
        <w:ind w:left="142" w:right="68"/>
        <w:rPr>
          <w:rFonts w:ascii="Verdana" w:hAnsi="Verdana" w:cs="Calibri"/>
        </w:rPr>
      </w:pPr>
    </w:p>
    <w:p w:rsidR="0087639F" w:rsidRPr="00D01C24" w:rsidRDefault="0087639F" w:rsidP="0087639F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87639F" w:rsidRDefault="00A15B32" w:rsidP="00A15B32">
      <w:pPr>
        <w:pStyle w:val="Zkladntext"/>
        <w:suppressAutoHyphens/>
        <w:spacing w:line="240" w:lineRule="atLeast"/>
        <w:ind w:left="142" w:right="68"/>
        <w:rPr>
          <w:rFonts w:ascii="Verdana" w:hAnsi="Verdana" w:cs="Calibri"/>
        </w:rPr>
      </w:pPr>
      <w:r>
        <w:rPr>
          <w:rFonts w:ascii="Verdana" w:hAnsi="Verdana" w:cs="Calibri"/>
        </w:rPr>
        <w:tab/>
        <w:t>9.4</w:t>
      </w:r>
      <w:r w:rsidR="0087639F" w:rsidRPr="00D01C24">
        <w:rPr>
          <w:rFonts w:ascii="Verdana" w:hAnsi="Verdana" w:cs="Calibri"/>
        </w:rPr>
        <w:t xml:space="preserve">Zhotovitel je povinen vyrozumět objednatele o případném ohrožení doby plnění </w:t>
      </w:r>
      <w:r>
        <w:rPr>
          <w:rFonts w:ascii="Verdana" w:hAnsi="Verdana" w:cs="Calibri"/>
        </w:rPr>
        <w:tab/>
      </w:r>
      <w:r w:rsidR="0087639F" w:rsidRPr="00D01C24">
        <w:rPr>
          <w:rFonts w:ascii="Verdana" w:hAnsi="Verdana" w:cs="Calibri"/>
        </w:rPr>
        <w:t>a o všech skutečnostech, které mohou předmět plnění znemožnit</w:t>
      </w:r>
      <w:r>
        <w:rPr>
          <w:rFonts w:ascii="Verdana" w:hAnsi="Verdana" w:cs="Calibri"/>
        </w:rPr>
        <w:t>.</w:t>
      </w:r>
    </w:p>
    <w:p w:rsidR="00FD0349" w:rsidRDefault="00FD0349" w:rsidP="00A15B32">
      <w:pPr>
        <w:pStyle w:val="Zkladntext"/>
        <w:suppressAutoHyphens/>
        <w:spacing w:line="240" w:lineRule="atLeast"/>
        <w:ind w:left="142" w:right="68"/>
        <w:rPr>
          <w:rFonts w:ascii="Verdana" w:hAnsi="Verdana" w:cs="Calibri"/>
        </w:rPr>
      </w:pPr>
    </w:p>
    <w:p w:rsidR="00FD0349" w:rsidRDefault="00FD0349" w:rsidP="00A15B32">
      <w:pPr>
        <w:pStyle w:val="Zkladntext"/>
        <w:suppressAutoHyphens/>
        <w:spacing w:line="240" w:lineRule="atLeast"/>
        <w:ind w:left="142" w:right="68"/>
        <w:rPr>
          <w:rFonts w:ascii="Verdana" w:hAnsi="Verdana" w:cs="Calibri"/>
        </w:rPr>
      </w:pPr>
    </w:p>
    <w:p w:rsidR="00FD0349" w:rsidRDefault="00FD0349" w:rsidP="00A15B32">
      <w:pPr>
        <w:pStyle w:val="Zkladntext"/>
        <w:suppressAutoHyphens/>
        <w:spacing w:line="240" w:lineRule="atLeast"/>
        <w:ind w:left="142" w:right="68"/>
        <w:rPr>
          <w:rFonts w:ascii="Verdana" w:hAnsi="Verdana" w:cs="Calibri"/>
        </w:rPr>
      </w:pPr>
    </w:p>
    <w:p w:rsidR="00FD0349" w:rsidRDefault="00FD0349" w:rsidP="00A15B32">
      <w:pPr>
        <w:pStyle w:val="Zkladntext"/>
        <w:suppressAutoHyphens/>
        <w:spacing w:line="240" w:lineRule="atLeast"/>
        <w:ind w:left="142" w:right="68"/>
        <w:rPr>
          <w:rFonts w:ascii="Verdana" w:hAnsi="Verdana" w:cs="Calibri"/>
        </w:rPr>
      </w:pPr>
    </w:p>
    <w:p w:rsidR="00FD0349" w:rsidRDefault="00FD0349" w:rsidP="00A15B32">
      <w:pPr>
        <w:pStyle w:val="Zkladntext"/>
        <w:suppressAutoHyphens/>
        <w:spacing w:line="240" w:lineRule="atLeast"/>
        <w:ind w:left="142" w:right="68"/>
        <w:rPr>
          <w:rFonts w:ascii="Verdana" w:hAnsi="Verdana" w:cs="Calibri"/>
        </w:rPr>
      </w:pPr>
    </w:p>
    <w:p w:rsidR="00FD0349" w:rsidRPr="00D01C24" w:rsidRDefault="00FD0349" w:rsidP="00FD0349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  <w:r w:rsidRPr="00D01C24">
        <w:rPr>
          <w:rFonts w:ascii="Verdana" w:eastAsia="Calibri" w:hAnsi="Verdana"/>
          <w:sz w:val="24"/>
        </w:rPr>
        <w:t xml:space="preserve">Čl. XI.  </w:t>
      </w:r>
    </w:p>
    <w:p w:rsidR="00FD0349" w:rsidRDefault="00FD0349" w:rsidP="00FD0349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  <w:r w:rsidRPr="00D01C24">
        <w:rPr>
          <w:rFonts w:ascii="Verdana" w:eastAsia="Calibri" w:hAnsi="Verdana"/>
          <w:sz w:val="24"/>
        </w:rPr>
        <w:t>Změna smlouvy, odstoupení od smlouvy</w:t>
      </w:r>
    </w:p>
    <w:p w:rsidR="00FD0349" w:rsidRDefault="00FD0349" w:rsidP="00FD0349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</w:p>
    <w:p w:rsidR="00FD0349" w:rsidRPr="00D01C24" w:rsidRDefault="00FD0349" w:rsidP="00FD0349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</w:p>
    <w:p w:rsidR="00FD0349" w:rsidRPr="00D01C24" w:rsidRDefault="00FD0349" w:rsidP="00FD0349">
      <w:pPr>
        <w:pStyle w:val="Odstavecseseznamem"/>
        <w:numPr>
          <w:ilvl w:val="0"/>
          <w:numId w:val="12"/>
        </w:numPr>
        <w:suppressAutoHyphens/>
        <w:spacing w:line="240" w:lineRule="atLeast"/>
        <w:ind w:right="68"/>
        <w:contextualSpacing w:val="0"/>
        <w:jc w:val="both"/>
        <w:rPr>
          <w:rFonts w:ascii="Verdana" w:hAnsi="Verdana" w:cs="Calibri"/>
          <w:vanish/>
        </w:rPr>
      </w:pPr>
    </w:p>
    <w:p w:rsidR="00FD0349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  <w:r>
        <w:rPr>
          <w:rFonts w:ascii="Verdana" w:hAnsi="Verdana" w:cs="Calibri"/>
        </w:rPr>
        <w:tab/>
        <w:t>10.1.</w:t>
      </w:r>
      <w:r w:rsidRPr="00D01C24">
        <w:rPr>
          <w:rFonts w:ascii="Verdana" w:hAnsi="Verdana" w:cs="Calibri"/>
        </w:rPr>
        <w:t xml:space="preserve">Tuto smlouvu lze změnit pouze </w:t>
      </w:r>
      <w:r>
        <w:rPr>
          <w:rFonts w:ascii="Verdana" w:hAnsi="Verdana" w:cs="Calibri"/>
        </w:rPr>
        <w:t>písemným dodatkem.</w:t>
      </w:r>
      <w:r>
        <w:rPr>
          <w:rFonts w:ascii="Verdana" w:hAnsi="Verdana" w:cs="Calibri"/>
        </w:rPr>
        <w:tab/>
      </w:r>
    </w:p>
    <w:p w:rsidR="00FD0349" w:rsidRPr="00D01C24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FD0349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  <w:r>
        <w:rPr>
          <w:rFonts w:ascii="Verdana" w:hAnsi="Verdana" w:cs="Calibri"/>
        </w:rPr>
        <w:tab/>
        <w:t>10.2.</w:t>
      </w:r>
      <w:r w:rsidRPr="00D01C24">
        <w:rPr>
          <w:rFonts w:ascii="Verdana" w:hAnsi="Verdana" w:cs="Calibri"/>
        </w:rPr>
        <w:t xml:space="preserve">Nastanou-li u některé ze stran skutečnosti bránící řádnému plnění smlouvy,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je povinna to ihned, bez zbytečného odkladu, oznámit druhé straně a vyvolat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jednání zástupců oprávněných ke</w:t>
      </w:r>
      <w:r>
        <w:rPr>
          <w:rFonts w:ascii="Verdana" w:hAnsi="Verdana" w:cs="Calibri"/>
        </w:rPr>
        <w:t xml:space="preserve"> </w:t>
      </w:r>
      <w:r w:rsidRPr="00D01C24">
        <w:rPr>
          <w:rFonts w:ascii="Verdana" w:hAnsi="Verdana" w:cs="Calibri"/>
        </w:rPr>
        <w:t>změně a podpisu smlouvy.</w:t>
      </w:r>
    </w:p>
    <w:p w:rsidR="00FD0349" w:rsidRPr="00D01C24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FD0349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  <w:r>
        <w:rPr>
          <w:rFonts w:ascii="Verdana" w:hAnsi="Verdana" w:cs="Calibri"/>
        </w:rPr>
        <w:tab/>
        <w:t>10.3.</w:t>
      </w:r>
      <w:r w:rsidRPr="00D01C24">
        <w:rPr>
          <w:rFonts w:ascii="Verdana" w:hAnsi="Verdana" w:cs="Calibri"/>
        </w:rPr>
        <w:t xml:space="preserve">Chce-li některá ze stran od této smlouvy odstoupit na základě ustanovení §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2001 občanského zákoníku je povinna písemně doručit druhé straně důvody svého </w:t>
      </w:r>
      <w:r>
        <w:rPr>
          <w:rFonts w:ascii="Verdana" w:hAnsi="Verdana" w:cs="Calibri"/>
        </w:rPr>
        <w:lastRenderedPageBreak/>
        <w:tab/>
      </w:r>
      <w:r w:rsidRPr="00D01C24">
        <w:rPr>
          <w:rFonts w:ascii="Verdana" w:hAnsi="Verdana" w:cs="Calibri"/>
        </w:rPr>
        <w:t xml:space="preserve">odstoupení, které ji k takovému kroku opravňují, s uvedením termínu, k němuž od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smlouvy odstupuje. Bez těchto náležitostí je odstoupení neplatné.</w:t>
      </w:r>
    </w:p>
    <w:p w:rsidR="00FD0349" w:rsidRPr="00D01C24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  <w:r>
        <w:rPr>
          <w:rFonts w:ascii="Verdana" w:hAnsi="Verdana" w:cs="Calibri"/>
        </w:rPr>
        <w:tab/>
        <w:t>10.4.</w:t>
      </w:r>
      <w:r w:rsidRPr="00D01C24">
        <w:rPr>
          <w:rFonts w:ascii="Verdana" w:hAnsi="Verdana" w:cs="Calibri"/>
        </w:rPr>
        <w:t xml:space="preserve">Smluvní strany se podle § 2002 občanského zákoníku dohodly, že za důvod k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odstoupení od smlouvy v důsledku závažných a podstatných porušení smluvních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povinností pokládají:</w:t>
      </w:r>
    </w:p>
    <w:p w:rsidR="00FD0349" w:rsidRPr="00D01C24" w:rsidRDefault="00FD0349" w:rsidP="00FD0349">
      <w:pPr>
        <w:pStyle w:val="Zkladntext"/>
        <w:numPr>
          <w:ilvl w:val="1"/>
          <w:numId w:val="14"/>
        </w:numPr>
        <w:tabs>
          <w:tab w:val="clear" w:pos="360"/>
          <w:tab w:val="num" w:pos="993"/>
        </w:tabs>
        <w:suppressAutoHyphens/>
        <w:spacing w:line="240" w:lineRule="atLeast"/>
        <w:ind w:left="993" w:right="68" w:hanging="284"/>
        <w:rPr>
          <w:rFonts w:ascii="Verdana" w:hAnsi="Verdana" w:cs="Calibri"/>
        </w:rPr>
      </w:pPr>
      <w:r w:rsidRPr="00D01C24">
        <w:rPr>
          <w:rFonts w:ascii="Verdana" w:hAnsi="Verdana" w:cs="Calibri"/>
        </w:rPr>
        <w:t>nedodržení konečného termínu dokončení dle čl. III/3.1. této smlouvy, prokázaným zaviněním zhotovitele;</w:t>
      </w:r>
    </w:p>
    <w:p w:rsidR="00FD0349" w:rsidRPr="00D01C24" w:rsidRDefault="00FD0349" w:rsidP="00FD0349">
      <w:pPr>
        <w:pStyle w:val="Zkladntext"/>
        <w:numPr>
          <w:ilvl w:val="1"/>
          <w:numId w:val="14"/>
        </w:numPr>
        <w:tabs>
          <w:tab w:val="clear" w:pos="360"/>
          <w:tab w:val="num" w:pos="993"/>
        </w:tabs>
        <w:suppressAutoHyphens/>
        <w:spacing w:line="240" w:lineRule="atLeast"/>
        <w:ind w:left="993" w:right="68" w:hanging="284"/>
        <w:rPr>
          <w:rFonts w:ascii="Verdana" w:hAnsi="Verdana" w:cs="Calibri"/>
        </w:rPr>
      </w:pPr>
      <w:r w:rsidRPr="00D01C24">
        <w:rPr>
          <w:rFonts w:ascii="Verdana" w:hAnsi="Verdana" w:cs="Calibri"/>
        </w:rPr>
        <w:t xml:space="preserve">při přerušení prací v průběhu </w:t>
      </w:r>
      <w:r>
        <w:rPr>
          <w:rFonts w:ascii="Verdana" w:hAnsi="Verdana" w:cs="Calibri"/>
        </w:rPr>
        <w:t xml:space="preserve">realizace </w:t>
      </w:r>
      <w:r w:rsidRPr="00D01C24">
        <w:rPr>
          <w:rFonts w:ascii="Verdana" w:hAnsi="Verdana" w:cs="Calibri"/>
        </w:rPr>
        <w:t xml:space="preserve">delším než </w:t>
      </w:r>
      <w:r>
        <w:rPr>
          <w:rFonts w:ascii="Verdana" w:hAnsi="Verdana" w:cs="Calibri"/>
        </w:rPr>
        <w:t>2</w:t>
      </w:r>
      <w:r w:rsidRPr="00D01C24">
        <w:rPr>
          <w:rFonts w:ascii="Verdana" w:hAnsi="Verdana" w:cs="Calibri"/>
        </w:rPr>
        <w:t xml:space="preserve"> týd</w:t>
      </w:r>
      <w:r>
        <w:rPr>
          <w:rFonts w:ascii="Verdana" w:hAnsi="Verdana" w:cs="Calibri"/>
        </w:rPr>
        <w:t>ny</w:t>
      </w:r>
      <w:r w:rsidRPr="00D01C24">
        <w:rPr>
          <w:rFonts w:ascii="Verdana" w:hAnsi="Verdana" w:cs="Calibri"/>
        </w:rPr>
        <w:t>, z důvodů na straně objednatele.</w:t>
      </w:r>
    </w:p>
    <w:p w:rsidR="00FD0349" w:rsidRPr="00D01C24" w:rsidRDefault="00FD0349" w:rsidP="00FD0349">
      <w:pPr>
        <w:pStyle w:val="Zkladntext"/>
        <w:numPr>
          <w:ilvl w:val="1"/>
          <w:numId w:val="14"/>
        </w:numPr>
        <w:tabs>
          <w:tab w:val="clear" w:pos="360"/>
          <w:tab w:val="num" w:pos="993"/>
        </w:tabs>
        <w:suppressAutoHyphens/>
        <w:spacing w:line="240" w:lineRule="atLeast"/>
        <w:ind w:left="993" w:right="68" w:hanging="284"/>
        <w:rPr>
          <w:rFonts w:ascii="Verdana" w:hAnsi="Verdana" w:cs="Calibri"/>
        </w:rPr>
      </w:pPr>
      <w:r w:rsidRPr="00D01C24">
        <w:rPr>
          <w:rFonts w:ascii="Verdana" w:hAnsi="Verdana" w:cs="Calibri"/>
        </w:rPr>
        <w:t xml:space="preserve">při přerušení prací </w:t>
      </w:r>
      <w:r>
        <w:rPr>
          <w:rFonts w:ascii="Verdana" w:hAnsi="Verdana" w:cs="Calibri"/>
        </w:rPr>
        <w:t>v průběhu díla</w:t>
      </w:r>
      <w:r w:rsidRPr="00D01C24">
        <w:rPr>
          <w:rFonts w:ascii="Verdana" w:hAnsi="Verdana" w:cs="Calibri"/>
        </w:rPr>
        <w:t xml:space="preserve"> delší než </w:t>
      </w:r>
      <w:r>
        <w:rPr>
          <w:rFonts w:ascii="Verdana" w:hAnsi="Verdana" w:cs="Calibri"/>
        </w:rPr>
        <w:t>5</w:t>
      </w:r>
      <w:r w:rsidRPr="00D01C24">
        <w:rPr>
          <w:rFonts w:ascii="Verdana" w:hAnsi="Verdana" w:cs="Calibri"/>
        </w:rPr>
        <w:t xml:space="preserve"> dnů, z důvodu na straně zhotovitele</w:t>
      </w:r>
    </w:p>
    <w:p w:rsidR="00FD0349" w:rsidRDefault="00FD0349" w:rsidP="00FD0349">
      <w:pPr>
        <w:pStyle w:val="Zkladntext"/>
        <w:numPr>
          <w:ilvl w:val="1"/>
          <w:numId w:val="14"/>
        </w:numPr>
        <w:tabs>
          <w:tab w:val="clear" w:pos="360"/>
          <w:tab w:val="num" w:pos="993"/>
        </w:tabs>
        <w:suppressAutoHyphens/>
        <w:spacing w:line="240" w:lineRule="atLeast"/>
        <w:ind w:left="993" w:right="68" w:hanging="284"/>
        <w:rPr>
          <w:rFonts w:ascii="Verdana" w:hAnsi="Verdana" w:cs="Calibri"/>
        </w:rPr>
      </w:pPr>
      <w:r w:rsidRPr="00D01C24">
        <w:rPr>
          <w:rFonts w:ascii="Verdana" w:hAnsi="Verdana" w:cs="Calibri"/>
        </w:rPr>
        <w:t xml:space="preserve">nezahájení prací zhotovitelem do </w:t>
      </w:r>
      <w:r>
        <w:rPr>
          <w:rFonts w:ascii="Verdana" w:hAnsi="Verdana" w:cs="Calibri"/>
        </w:rPr>
        <w:t>25 kalendářních dnů od předání místa plnění</w:t>
      </w:r>
    </w:p>
    <w:p w:rsidR="00FD0349" w:rsidRPr="00D01C24" w:rsidRDefault="00FD0349" w:rsidP="006F6F28">
      <w:pPr>
        <w:pStyle w:val="Zkladntext"/>
        <w:suppressAutoHyphens/>
        <w:spacing w:line="240" w:lineRule="atLeast"/>
        <w:ind w:left="993" w:right="68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FD0349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  <w:r>
        <w:rPr>
          <w:rFonts w:ascii="Verdana" w:hAnsi="Verdana" w:cs="Calibri"/>
        </w:rPr>
        <w:tab/>
        <w:t>10.5.</w:t>
      </w:r>
      <w:r w:rsidRPr="00D01C24">
        <w:rPr>
          <w:rFonts w:ascii="Verdana" w:hAnsi="Verdana" w:cs="Calibri"/>
        </w:rPr>
        <w:t xml:space="preserve">Pro nároky vzniklé odstoupením od smlouvy platí příslušná ustanovení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občanského zákoníku.</w:t>
      </w:r>
    </w:p>
    <w:p w:rsidR="00FD0349" w:rsidRPr="00D01C24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  <w:r>
        <w:rPr>
          <w:rFonts w:ascii="Verdana" w:hAnsi="Verdana" w:cs="Calibri"/>
        </w:rPr>
        <w:tab/>
        <w:t>10.6.</w:t>
      </w:r>
      <w:r w:rsidRPr="00D01C24">
        <w:rPr>
          <w:rFonts w:ascii="Verdana" w:hAnsi="Verdana" w:cs="Calibri"/>
        </w:rPr>
        <w:t xml:space="preserve">Objednatel je oprávněn odstoupit bez jakýchkoliv sankcí od smlouvy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v případě, že objednateli nebude udělena finanční dotace k pořízení předmětu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plnění.</w:t>
      </w:r>
    </w:p>
    <w:p w:rsidR="00FD0349" w:rsidRDefault="00FD0349" w:rsidP="00FD0349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FD0349" w:rsidRDefault="00FD0349" w:rsidP="00FD0349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FD0349" w:rsidRDefault="00FD0349" w:rsidP="00FD0349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FD0349" w:rsidRPr="00D01C24" w:rsidRDefault="00FD0349" w:rsidP="00FD0349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  <w:r w:rsidRPr="00D01C24">
        <w:rPr>
          <w:rFonts w:ascii="Verdana" w:eastAsia="Calibri" w:hAnsi="Verdana"/>
          <w:sz w:val="24"/>
        </w:rPr>
        <w:t xml:space="preserve">Čl. XII. </w:t>
      </w:r>
    </w:p>
    <w:p w:rsidR="00FD0349" w:rsidRDefault="00FD0349" w:rsidP="00FD0349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  <w:r w:rsidRPr="00D01C24">
        <w:rPr>
          <w:rFonts w:ascii="Verdana" w:eastAsia="Calibri" w:hAnsi="Verdana"/>
          <w:sz w:val="24"/>
        </w:rPr>
        <w:t>Závěrečná ujednání</w:t>
      </w:r>
    </w:p>
    <w:p w:rsidR="00FD0349" w:rsidRDefault="00FD0349" w:rsidP="00FD0349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</w:p>
    <w:p w:rsidR="00FD0349" w:rsidRPr="00D01C24" w:rsidRDefault="00FD0349" w:rsidP="00FD0349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ascii="Verdana" w:eastAsia="Calibri" w:hAnsi="Verdana"/>
          <w:sz w:val="24"/>
        </w:rPr>
      </w:pPr>
    </w:p>
    <w:p w:rsidR="00FD0349" w:rsidRPr="00D01C24" w:rsidRDefault="00FD0349" w:rsidP="00FD0349">
      <w:pPr>
        <w:pStyle w:val="Zkladntext"/>
        <w:suppressAutoHyphens/>
        <w:spacing w:line="240" w:lineRule="atLeast"/>
        <w:ind w:right="68"/>
        <w:jc w:val="left"/>
        <w:rPr>
          <w:rFonts w:ascii="Verdana" w:hAnsi="Verdana" w:cs="Calibri"/>
        </w:rPr>
      </w:pPr>
    </w:p>
    <w:p w:rsidR="00FD0349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  <w:r>
        <w:rPr>
          <w:rFonts w:ascii="Verdana" w:hAnsi="Verdana" w:cs="Calibri"/>
        </w:rPr>
        <w:tab/>
        <w:t>12.1.</w:t>
      </w:r>
      <w:r w:rsidRPr="00D01C24">
        <w:rPr>
          <w:rFonts w:ascii="Verdana" w:hAnsi="Verdana" w:cs="Calibri"/>
        </w:rPr>
        <w:t xml:space="preserve">Smlouva se bude řídit českým právem, zejména zákonem č. 89/2012 Sb.,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občanský zákoník, v platném znění a případné spory budou řešit české soudy.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Rozhodčí řízení je vyloučeno. </w:t>
      </w:r>
    </w:p>
    <w:p w:rsidR="00FD0349" w:rsidRPr="00D01C24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  <w:r>
        <w:rPr>
          <w:rFonts w:ascii="Verdana" w:hAnsi="Verdana" w:cs="Calibri"/>
        </w:rPr>
        <w:tab/>
        <w:t>12.2.</w:t>
      </w:r>
      <w:r w:rsidRPr="00D01C24">
        <w:rPr>
          <w:rFonts w:ascii="Verdana" w:hAnsi="Verdana" w:cs="Calibri"/>
        </w:rPr>
        <w:t>Nedílnou součástí smlouvy jsou nebo se stanou:</w:t>
      </w:r>
    </w:p>
    <w:p w:rsidR="00FD0349" w:rsidRPr="00D01C24" w:rsidRDefault="00FD0349" w:rsidP="00FD0349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  <w:r>
        <w:rPr>
          <w:rFonts w:ascii="Verdana" w:hAnsi="Verdana" w:cs="Calibri"/>
        </w:rPr>
        <w:t>Příloha č. 1</w:t>
      </w:r>
      <w:r w:rsidRPr="00D01C24">
        <w:rPr>
          <w:rFonts w:ascii="Verdana" w:hAnsi="Verdana" w:cs="Calibri"/>
        </w:rPr>
        <w:t xml:space="preserve"> – </w:t>
      </w:r>
      <w:r>
        <w:rPr>
          <w:rFonts w:ascii="Verdana" w:hAnsi="Verdana" w:cs="Calibri"/>
        </w:rPr>
        <w:t>Zadávací dokumentace;</w:t>
      </w:r>
    </w:p>
    <w:p w:rsidR="006F6F28" w:rsidRPr="00EF0300" w:rsidRDefault="00FD0349" w:rsidP="006F6F28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  <w:r w:rsidRPr="00EF0300">
        <w:rPr>
          <w:rFonts w:ascii="Verdana" w:hAnsi="Verdana" w:cs="Calibri"/>
        </w:rPr>
        <w:t>Příloha č. 2 – Nabídkový položkový rozpočet zhotovitele</w:t>
      </w:r>
      <w:r w:rsidR="00040D6F" w:rsidRPr="00EF0300">
        <w:rPr>
          <w:rFonts w:ascii="Verdana" w:hAnsi="Verdana" w:cs="Calibri"/>
        </w:rPr>
        <w:t>.</w:t>
      </w:r>
    </w:p>
    <w:p w:rsidR="006F6F28" w:rsidRPr="00D01C24" w:rsidRDefault="006F6F28" w:rsidP="006F6F28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  <w:r w:rsidRPr="00EF0300">
        <w:rPr>
          <w:rFonts w:ascii="Verdana" w:hAnsi="Verdana" w:cs="Calibri"/>
        </w:rPr>
        <w:t xml:space="preserve">Příloha č. 3 - Návrh pozáruční servisní smlouvy s cenou na 4 roky po skončení </w:t>
      </w:r>
      <w:r w:rsidRPr="00EF0300">
        <w:rPr>
          <w:rFonts w:ascii="Verdana" w:hAnsi="Verdana" w:cs="Calibri"/>
        </w:rPr>
        <w:tab/>
      </w:r>
      <w:r w:rsidRPr="00EF0300">
        <w:rPr>
          <w:rFonts w:ascii="Verdana" w:hAnsi="Verdana" w:cs="Calibri"/>
        </w:rPr>
        <w:tab/>
        <w:t xml:space="preserve">          záruky.</w:t>
      </w:r>
    </w:p>
    <w:p w:rsidR="00FD0349" w:rsidRPr="00D01C24" w:rsidRDefault="00FD0349" w:rsidP="00FD0349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FD0349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  <w:r>
        <w:rPr>
          <w:rFonts w:ascii="Verdana" w:hAnsi="Verdana" w:cs="Calibri"/>
        </w:rPr>
        <w:tab/>
        <w:t>12.3.</w:t>
      </w:r>
      <w:r w:rsidRPr="00D01C24">
        <w:rPr>
          <w:rFonts w:ascii="Verdana" w:hAnsi="Verdana" w:cs="Calibri"/>
        </w:rPr>
        <w:t xml:space="preserve">Práva a povinnosti neupravené touto smlouvou se řídí příslušnými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ustanoveními občanského zákoníku ČR v platném znění a ostatních právních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předpisů platných v době realizace předmětu díla. </w:t>
      </w:r>
    </w:p>
    <w:p w:rsidR="00FD0349" w:rsidRPr="00D01C24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  <w:r w:rsidRPr="00D01C24">
        <w:rPr>
          <w:rFonts w:ascii="Verdana" w:hAnsi="Verdana" w:cs="Calibri"/>
        </w:rPr>
        <w:t xml:space="preserve"> </w:t>
      </w:r>
    </w:p>
    <w:p w:rsidR="00FD0349" w:rsidRPr="00D01C24" w:rsidRDefault="00FD0349" w:rsidP="00FD0349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FD0349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  <w:r>
        <w:rPr>
          <w:rFonts w:ascii="Verdana" w:hAnsi="Verdana" w:cs="Calibri"/>
        </w:rPr>
        <w:tab/>
        <w:t>12.4.</w:t>
      </w:r>
      <w:r w:rsidRPr="00D01C24">
        <w:rPr>
          <w:rFonts w:ascii="Verdana" w:hAnsi="Verdana" w:cs="Calibri"/>
        </w:rPr>
        <w:t xml:space="preserve">Smluvní strany shodně prohlašují, že si tuto smlouvu před jejím podepsáním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přečetly, že byla uzavřena po vzájemném projednání podle jejich pravé a svobodné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vůle určitě, vážně a srozumitelně, nikoliv v tísni nebo za nápadně nevýhodných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podmínek a její autentičnost stvrzují svými podpisy.</w:t>
      </w:r>
    </w:p>
    <w:p w:rsidR="00FD0349" w:rsidRPr="00D01C24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  <w:r>
        <w:rPr>
          <w:rFonts w:ascii="Verdana" w:hAnsi="Verdana" w:cs="Calibri"/>
        </w:rPr>
        <w:lastRenderedPageBreak/>
        <w:tab/>
        <w:t>12.5.</w:t>
      </w:r>
      <w:r w:rsidRPr="00D01C24">
        <w:rPr>
          <w:rFonts w:ascii="Verdana" w:hAnsi="Verdana" w:cs="Calibri"/>
        </w:rPr>
        <w:t xml:space="preserve">Tato smlouva nabývá platnosti podpisem oprávněných </w:t>
      </w:r>
      <w:r w:rsidRPr="00EF0300">
        <w:rPr>
          <w:rFonts w:ascii="Verdana" w:hAnsi="Verdana" w:cs="Calibri"/>
        </w:rPr>
        <w:t xml:space="preserve">zástupců </w:t>
      </w:r>
      <w:r w:rsidRPr="00EF0300">
        <w:rPr>
          <w:rFonts w:ascii="Verdana" w:hAnsi="Verdana" w:cs="Calibri"/>
        </w:rPr>
        <w:tab/>
        <w:t xml:space="preserve">smluvních </w:t>
      </w:r>
      <w:r w:rsidR="009F2AAD" w:rsidRPr="00EF0300">
        <w:rPr>
          <w:rFonts w:ascii="Verdana" w:hAnsi="Verdana" w:cs="Calibri"/>
        </w:rPr>
        <w:tab/>
      </w:r>
      <w:r w:rsidRPr="00EF0300">
        <w:rPr>
          <w:rFonts w:ascii="Verdana" w:hAnsi="Verdana" w:cs="Calibri"/>
        </w:rPr>
        <w:t>stran a končí splněním všech smluvních závazků oběma stranami.</w:t>
      </w:r>
      <w:r w:rsidR="00E664F5" w:rsidRPr="00EF0300">
        <w:rPr>
          <w:rFonts w:ascii="Verdana" w:hAnsi="Verdana" w:cs="Calibri"/>
        </w:rPr>
        <w:t xml:space="preserve"> Účinnosti nabývá </w:t>
      </w:r>
      <w:r w:rsidR="009F2AAD" w:rsidRPr="00EF0300">
        <w:rPr>
          <w:rFonts w:ascii="Verdana" w:hAnsi="Verdana" w:cs="Calibri"/>
        </w:rPr>
        <w:tab/>
      </w:r>
      <w:r w:rsidR="00E664F5" w:rsidRPr="00EF0300">
        <w:rPr>
          <w:rFonts w:ascii="Verdana" w:hAnsi="Verdana" w:cs="Calibri"/>
        </w:rPr>
        <w:t>okamžikem zveřejnění v registru smluv.</w:t>
      </w:r>
    </w:p>
    <w:p w:rsidR="00FD0349" w:rsidRPr="00D01C24" w:rsidRDefault="00FD0349" w:rsidP="00FD0349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FD0349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  <w:r>
        <w:rPr>
          <w:rFonts w:ascii="Verdana" w:hAnsi="Verdana" w:cs="Calibri"/>
        </w:rPr>
        <w:tab/>
        <w:t>12.6.</w:t>
      </w:r>
      <w:r w:rsidRPr="00D01C24">
        <w:rPr>
          <w:rFonts w:ascii="Verdana" w:hAnsi="Verdana" w:cs="Calibri"/>
        </w:rPr>
        <w:t xml:space="preserve">Osoby podepisující tuto smlouvu svým podpisem stvrzují platnost svých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jednatelských oprávnění</w:t>
      </w:r>
      <w:r>
        <w:rPr>
          <w:rFonts w:ascii="Verdana" w:hAnsi="Verdana" w:cs="Calibri"/>
        </w:rPr>
        <w:t>.</w:t>
      </w:r>
    </w:p>
    <w:p w:rsidR="00FD0349" w:rsidRPr="00D01C24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FD0349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  <w:r>
        <w:rPr>
          <w:rFonts w:ascii="Verdana" w:hAnsi="Verdana" w:cs="Calibri"/>
        </w:rPr>
        <w:tab/>
        <w:t>12.7.</w:t>
      </w:r>
      <w:r w:rsidRPr="00D01C24">
        <w:rPr>
          <w:rFonts w:ascii="Verdana" w:hAnsi="Verdana" w:cs="Calibri"/>
        </w:rPr>
        <w:t xml:space="preserve">Tato smlouva je vyhotovena ve čtyřech stejnopisech, z nichž každá strana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obdrží po dvou vyhotoveních.</w:t>
      </w:r>
    </w:p>
    <w:p w:rsidR="00FD0349" w:rsidRPr="00D01C24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FD0349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  <w:r>
        <w:rPr>
          <w:rFonts w:ascii="Verdana" w:hAnsi="Verdana" w:cs="Calibri"/>
        </w:rPr>
        <w:tab/>
        <w:t>12.8.</w:t>
      </w:r>
      <w:r w:rsidRPr="00D01C24">
        <w:rPr>
          <w:rFonts w:ascii="Verdana" w:hAnsi="Verdana" w:cs="Calibri"/>
        </w:rPr>
        <w:t xml:space="preserve">Zhotovitel bezvýhradně souhlasí se zveřejněním své identifikace a této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 xml:space="preserve">smlouvy, včetně dohodnuté ceny a se zveřejněním výběrového řízení včetně </w:t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dokumentace k veřejné zakázce.</w:t>
      </w:r>
    </w:p>
    <w:p w:rsidR="00FD0349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</w:p>
    <w:p w:rsidR="00FD0349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</w:p>
    <w:p w:rsidR="00FD0349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</w:p>
    <w:p w:rsidR="00FD0349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</w:p>
    <w:p w:rsidR="00FD0349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</w:p>
    <w:p w:rsidR="00FD0349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</w:p>
    <w:p w:rsidR="00FD0349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uppressAutoHyphens/>
        <w:spacing w:line="240" w:lineRule="atLeast"/>
        <w:ind w:right="68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pacing w:before="120"/>
        <w:ind w:left="4963" w:firstLine="709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pacing w:before="120"/>
        <w:ind w:left="4963" w:firstLine="709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pacing w:before="120"/>
        <w:rPr>
          <w:rFonts w:ascii="Verdana" w:hAnsi="Verdana" w:cs="Calibri"/>
        </w:rPr>
      </w:pPr>
      <w:r w:rsidRPr="00D01C24">
        <w:rPr>
          <w:rFonts w:ascii="Verdana" w:hAnsi="Verdana" w:cs="Calibri"/>
        </w:rPr>
        <w:t>V</w:t>
      </w:r>
      <w:r>
        <w:rPr>
          <w:rFonts w:ascii="Verdana" w:hAnsi="Verdana" w:cs="Calibri"/>
        </w:rPr>
        <w:t xml:space="preserve"> Praze</w:t>
      </w:r>
      <w:r w:rsidRPr="00D01C24">
        <w:rPr>
          <w:rFonts w:ascii="Verdana" w:hAnsi="Verdana" w:cs="Calibri"/>
        </w:rPr>
        <w:t xml:space="preserve"> dne </w:t>
      </w:r>
      <w:r>
        <w:rPr>
          <w:rFonts w:ascii="Verdana" w:hAnsi="Verdana" w:cs="Calibri"/>
        </w:rPr>
        <w:tab/>
      </w:r>
      <w:r>
        <w:rPr>
          <w:rFonts w:ascii="Verdana" w:hAnsi="Verdana" w:cs="Calibri"/>
        </w:rPr>
        <w:tab/>
      </w:r>
      <w:r>
        <w:rPr>
          <w:rFonts w:ascii="Verdana" w:hAnsi="Verdana" w:cs="Calibri"/>
        </w:rPr>
        <w:tab/>
      </w:r>
      <w:r>
        <w:rPr>
          <w:rFonts w:ascii="Verdana" w:hAnsi="Verdana" w:cs="Calibri"/>
        </w:rPr>
        <w:tab/>
      </w:r>
      <w:r>
        <w:rPr>
          <w:rFonts w:ascii="Verdana" w:hAnsi="Verdana" w:cs="Calibri"/>
        </w:rPr>
        <w:tab/>
      </w:r>
      <w:r>
        <w:rPr>
          <w:rFonts w:ascii="Verdana" w:hAnsi="Verdana" w:cs="Calibri"/>
        </w:rPr>
        <w:tab/>
      </w:r>
      <w:r>
        <w:rPr>
          <w:rFonts w:ascii="Verdana" w:hAnsi="Verdana" w:cs="Calibri"/>
        </w:rPr>
        <w:tab/>
        <w:t xml:space="preserve">V Praze </w:t>
      </w:r>
      <w:r w:rsidRPr="00D01C24">
        <w:rPr>
          <w:rFonts w:ascii="Verdana" w:hAnsi="Verdana" w:cs="Calibri"/>
        </w:rPr>
        <w:t>dne</w:t>
      </w:r>
    </w:p>
    <w:p w:rsidR="00FD0349" w:rsidRPr="00D01C24" w:rsidRDefault="00FD0349" w:rsidP="00FD0349">
      <w:pPr>
        <w:pStyle w:val="Zkladntext"/>
        <w:spacing w:before="120"/>
        <w:rPr>
          <w:rFonts w:ascii="Verdana" w:hAnsi="Verdana" w:cs="Calibri"/>
        </w:rPr>
      </w:pPr>
    </w:p>
    <w:p w:rsidR="00FD0349" w:rsidRDefault="00FD0349" w:rsidP="00FD0349">
      <w:pPr>
        <w:pStyle w:val="Zkladntext"/>
        <w:spacing w:before="120"/>
        <w:rPr>
          <w:rFonts w:ascii="Verdana" w:hAnsi="Verdana" w:cs="Calibri"/>
        </w:rPr>
      </w:pPr>
      <w:r>
        <w:rPr>
          <w:rFonts w:ascii="Verdana" w:hAnsi="Verdana" w:cs="Calibri"/>
        </w:rPr>
        <w:t>Za objednatele:</w:t>
      </w:r>
      <w:r>
        <w:rPr>
          <w:rFonts w:ascii="Verdana" w:hAnsi="Verdana" w:cs="Calibri"/>
        </w:rPr>
        <w:tab/>
      </w:r>
      <w:r>
        <w:rPr>
          <w:rFonts w:ascii="Verdana" w:hAnsi="Verdana" w:cs="Calibri"/>
        </w:rPr>
        <w:tab/>
      </w:r>
      <w:r>
        <w:rPr>
          <w:rFonts w:ascii="Verdana" w:hAnsi="Verdana" w:cs="Calibri"/>
        </w:rPr>
        <w:tab/>
      </w:r>
      <w:r>
        <w:rPr>
          <w:rFonts w:ascii="Verdana" w:hAnsi="Verdana" w:cs="Calibri"/>
        </w:rPr>
        <w:tab/>
      </w:r>
      <w:r>
        <w:rPr>
          <w:rFonts w:ascii="Verdana" w:hAnsi="Verdana" w:cs="Calibri"/>
        </w:rPr>
        <w:tab/>
      </w:r>
      <w:r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>Za zhotovitele:</w:t>
      </w:r>
    </w:p>
    <w:p w:rsidR="00FD0349" w:rsidRPr="00D01C24" w:rsidRDefault="00FD0349" w:rsidP="00FD0349">
      <w:pPr>
        <w:pStyle w:val="Zkladntext"/>
        <w:spacing w:before="120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pacing w:before="120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pacing w:before="120"/>
        <w:rPr>
          <w:rFonts w:ascii="Verdana" w:hAnsi="Verdana" w:cs="Calibri"/>
        </w:rPr>
      </w:pPr>
    </w:p>
    <w:p w:rsidR="00FD0349" w:rsidRPr="00D01C24" w:rsidRDefault="00FD0349" w:rsidP="00FD0349">
      <w:pPr>
        <w:pStyle w:val="Zkladntext"/>
        <w:spacing w:before="120"/>
        <w:rPr>
          <w:rFonts w:ascii="Verdana" w:hAnsi="Verdana" w:cs="Calibri"/>
          <w:b/>
        </w:rPr>
      </w:pPr>
      <w:r w:rsidRPr="00D01C24">
        <w:rPr>
          <w:rFonts w:ascii="Verdana" w:hAnsi="Verdana" w:cs="Calibri"/>
        </w:rPr>
        <w:t>………………………………….</w:t>
      </w:r>
      <w:r w:rsidRPr="00D01C24"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ab/>
      </w:r>
      <w:r w:rsidRPr="00D01C24">
        <w:rPr>
          <w:rFonts w:ascii="Verdana" w:hAnsi="Verdana" w:cs="Calibri"/>
        </w:rPr>
        <w:tab/>
        <w:t>……………………………</w:t>
      </w:r>
    </w:p>
    <w:p w:rsidR="0087639F" w:rsidRPr="00D01C24" w:rsidRDefault="0087639F" w:rsidP="0087639F">
      <w:pPr>
        <w:pStyle w:val="Zkladntext"/>
        <w:suppressAutoHyphens/>
        <w:spacing w:line="240" w:lineRule="atLeast"/>
        <w:ind w:left="709" w:right="68"/>
        <w:rPr>
          <w:rFonts w:ascii="Verdana" w:hAnsi="Verdana" w:cs="Calibri"/>
        </w:rPr>
      </w:pPr>
    </w:p>
    <w:p w:rsidR="0087639F" w:rsidRPr="00CF65A6" w:rsidRDefault="0087639F" w:rsidP="0087639F">
      <w:pPr>
        <w:jc w:val="both"/>
        <w:rPr>
          <w:rFonts w:ascii="Verdana" w:hAnsi="Verdana" w:cs="Calibri"/>
        </w:rPr>
      </w:pPr>
    </w:p>
    <w:p w:rsidR="0087639F" w:rsidRPr="00D01C24" w:rsidRDefault="0087639F" w:rsidP="0087639F">
      <w:pPr>
        <w:ind w:left="709" w:hanging="709"/>
        <w:jc w:val="both"/>
        <w:rPr>
          <w:rFonts w:ascii="Verdana" w:hAnsi="Verdana" w:cs="Calibri"/>
        </w:rPr>
      </w:pPr>
    </w:p>
    <w:p w:rsidR="0087639F" w:rsidRPr="00D01C24" w:rsidRDefault="0087639F" w:rsidP="0087639F">
      <w:pPr>
        <w:ind w:left="709" w:hanging="709"/>
        <w:jc w:val="both"/>
        <w:rPr>
          <w:rFonts w:ascii="Verdana" w:hAnsi="Verdana" w:cs="Calibri"/>
        </w:rPr>
      </w:pPr>
    </w:p>
    <w:p w:rsidR="0087639F" w:rsidRPr="00D01C24" w:rsidRDefault="0087639F" w:rsidP="00A9314D">
      <w:pPr>
        <w:spacing w:before="60" w:after="60" w:line="276" w:lineRule="auto"/>
        <w:ind w:left="709" w:hanging="709"/>
        <w:jc w:val="both"/>
        <w:rPr>
          <w:rFonts w:ascii="Verdana" w:hAnsi="Verdana" w:cs="Calibri"/>
        </w:rPr>
      </w:pPr>
    </w:p>
    <w:p w:rsidR="00691F74" w:rsidRPr="00D01C24" w:rsidRDefault="00691F74" w:rsidP="00691F74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  <w:bookmarkStart w:id="0" w:name="_GoBack"/>
      <w:bookmarkEnd w:id="0"/>
    </w:p>
    <w:p w:rsidR="00691F74" w:rsidRPr="00D01C24" w:rsidRDefault="00691F74" w:rsidP="00691F74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</w:p>
    <w:p w:rsidR="00691F74" w:rsidRPr="00D01C24" w:rsidRDefault="00691F74" w:rsidP="00691F74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</w:p>
    <w:p w:rsidR="00691F74" w:rsidRPr="00D01C24" w:rsidRDefault="00691F74" w:rsidP="00691F74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</w:p>
    <w:p w:rsidR="00691F74" w:rsidRDefault="00691F74" w:rsidP="00691F74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</w:p>
    <w:p w:rsidR="00691F74" w:rsidRPr="00D01C24" w:rsidRDefault="00691F74" w:rsidP="00691F74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</w:p>
    <w:p w:rsidR="00691F74" w:rsidRPr="00D01C24" w:rsidRDefault="00691F74" w:rsidP="00691F74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</w:p>
    <w:p w:rsidR="00B221A2" w:rsidRPr="00D01C24" w:rsidRDefault="00B221A2" w:rsidP="00B221A2">
      <w:pPr>
        <w:spacing w:before="60" w:after="60" w:line="276" w:lineRule="auto"/>
        <w:ind w:left="360"/>
        <w:jc w:val="both"/>
        <w:rPr>
          <w:rFonts w:ascii="Verdana" w:hAnsi="Verdana" w:cs="Calibri"/>
        </w:rPr>
      </w:pPr>
    </w:p>
    <w:p w:rsidR="00B221A2" w:rsidRPr="00BC5EC3" w:rsidRDefault="00B221A2" w:rsidP="00B221A2">
      <w:pPr>
        <w:numPr>
          <w:ilvl w:val="0"/>
          <w:numId w:val="4"/>
        </w:numPr>
        <w:spacing w:before="60" w:after="60" w:line="276" w:lineRule="auto"/>
        <w:jc w:val="both"/>
        <w:rPr>
          <w:rFonts w:ascii="Verdana" w:hAnsi="Verdana" w:cs="Calibri"/>
        </w:rPr>
      </w:pPr>
    </w:p>
    <w:p w:rsidR="00C303F1" w:rsidRDefault="00C303F1" w:rsidP="00B221A2">
      <w:pPr>
        <w:ind w:left="360"/>
        <w:jc w:val="both"/>
      </w:pPr>
    </w:p>
    <w:sectPr w:rsidR="00C303F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BA4" w:rsidRDefault="00AF1BA4" w:rsidP="00453227">
      <w:r>
        <w:separator/>
      </w:r>
    </w:p>
  </w:endnote>
  <w:endnote w:type="continuationSeparator" w:id="0">
    <w:p w:rsidR="00AF1BA4" w:rsidRDefault="00AF1BA4" w:rsidP="00453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2930834"/>
      <w:docPartObj>
        <w:docPartGallery w:val="Page Numbers (Bottom of Page)"/>
        <w:docPartUnique/>
      </w:docPartObj>
    </w:sdtPr>
    <w:sdtEndPr/>
    <w:sdtContent>
      <w:p w:rsidR="00453227" w:rsidRDefault="00453227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0300">
          <w:rPr>
            <w:noProof/>
          </w:rPr>
          <w:t>13</w:t>
        </w:r>
        <w:r>
          <w:fldChar w:fldCharType="end"/>
        </w:r>
      </w:p>
    </w:sdtContent>
  </w:sdt>
  <w:p w:rsidR="00453227" w:rsidRDefault="004532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BA4" w:rsidRDefault="00AF1BA4" w:rsidP="00453227">
      <w:r>
        <w:separator/>
      </w:r>
    </w:p>
  </w:footnote>
  <w:footnote w:type="continuationSeparator" w:id="0">
    <w:p w:rsidR="00AF1BA4" w:rsidRDefault="00AF1BA4" w:rsidP="004532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040C"/>
    <w:multiLevelType w:val="multilevel"/>
    <w:tmpl w:val="1756AFA0"/>
    <w:lvl w:ilvl="0">
      <w:start w:val="11"/>
      <w:numFmt w:val="none"/>
      <w:lvlText w:val="10"/>
      <w:lvlJc w:val="left"/>
      <w:pPr>
        <w:ind w:left="375" w:hanging="375"/>
      </w:pPr>
      <w:rPr>
        <w:rFonts w:hint="default"/>
        <w:color w:val="FFFFFF"/>
      </w:rPr>
    </w:lvl>
    <w:lvl w:ilvl="1">
      <w:start w:val="1"/>
      <w:numFmt w:val="decimal"/>
      <w:lvlText w:val="10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C32927"/>
    <w:multiLevelType w:val="multilevel"/>
    <w:tmpl w:val="DD525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85F431F"/>
    <w:multiLevelType w:val="multilevel"/>
    <w:tmpl w:val="04DCE76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26A77C4"/>
    <w:multiLevelType w:val="multilevel"/>
    <w:tmpl w:val="80B2CA9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FFFFFF"/>
      </w:rPr>
    </w:lvl>
    <w:lvl w:ilvl="1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9AB4D7E"/>
    <w:multiLevelType w:val="multilevel"/>
    <w:tmpl w:val="CE3A0B1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A720BB4"/>
    <w:multiLevelType w:val="multilevel"/>
    <w:tmpl w:val="A4BE98E6"/>
    <w:lvl w:ilvl="0">
      <w:start w:val="13"/>
      <w:numFmt w:val="none"/>
      <w:lvlText w:val="6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A8D2CA0"/>
    <w:multiLevelType w:val="hybridMultilevel"/>
    <w:tmpl w:val="78F6E5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3F54F7"/>
    <w:multiLevelType w:val="multilevel"/>
    <w:tmpl w:val="1C540424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CEB10FE"/>
    <w:multiLevelType w:val="multilevel"/>
    <w:tmpl w:val="5AFAB13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FFFFFF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4EDB6CE9"/>
    <w:multiLevelType w:val="multilevel"/>
    <w:tmpl w:val="065E9F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</w:rPr>
    </w:lvl>
    <w:lvl w:ilvl="1">
      <w:start w:val="1"/>
      <w:numFmt w:val="decimal"/>
      <w:lvlText w:val="3.%2."/>
      <w:lvlJc w:val="left"/>
      <w:pPr>
        <w:ind w:left="43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1377DD5"/>
    <w:multiLevelType w:val="hybridMultilevel"/>
    <w:tmpl w:val="03D8D1F6"/>
    <w:lvl w:ilvl="0" w:tplc="5B1CDE4E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302172"/>
    <w:multiLevelType w:val="multilevel"/>
    <w:tmpl w:val="8F2ADF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87E4AF3"/>
    <w:multiLevelType w:val="multilevel"/>
    <w:tmpl w:val="50C2B3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FFFFFF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7DBC7299"/>
    <w:multiLevelType w:val="multilevel"/>
    <w:tmpl w:val="C4DA5AE4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Odstavec11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cs="Times New Roman" w:hint="default"/>
      </w:rPr>
    </w:lvl>
  </w:abstractNum>
  <w:num w:numId="1">
    <w:abstractNumId w:val="13"/>
  </w:num>
  <w:num w:numId="2">
    <w:abstractNumId w:val="8"/>
  </w:num>
  <w:num w:numId="3">
    <w:abstractNumId w:val="10"/>
  </w:num>
  <w:num w:numId="4">
    <w:abstractNumId w:val="12"/>
  </w:num>
  <w:num w:numId="5">
    <w:abstractNumId w:val="1"/>
  </w:num>
  <w:num w:numId="6">
    <w:abstractNumId w:val="11"/>
  </w:num>
  <w:num w:numId="7">
    <w:abstractNumId w:val="9"/>
  </w:num>
  <w:num w:numId="8">
    <w:abstractNumId w:val="6"/>
  </w:num>
  <w:num w:numId="9">
    <w:abstractNumId w:val="5"/>
  </w:num>
  <w:num w:numId="10">
    <w:abstractNumId w:val="2"/>
  </w:num>
  <w:num w:numId="11">
    <w:abstractNumId w:val="4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4A3"/>
    <w:rsid w:val="00040D6F"/>
    <w:rsid w:val="00072C2C"/>
    <w:rsid w:val="000D1A2B"/>
    <w:rsid w:val="00185694"/>
    <w:rsid w:val="0028428E"/>
    <w:rsid w:val="00385EBF"/>
    <w:rsid w:val="00426B2C"/>
    <w:rsid w:val="00426D56"/>
    <w:rsid w:val="00453227"/>
    <w:rsid w:val="005A7D31"/>
    <w:rsid w:val="00603D78"/>
    <w:rsid w:val="00657669"/>
    <w:rsid w:val="00691F74"/>
    <w:rsid w:val="006949C3"/>
    <w:rsid w:val="006B54A3"/>
    <w:rsid w:val="006F6F28"/>
    <w:rsid w:val="0084370E"/>
    <w:rsid w:val="0087639F"/>
    <w:rsid w:val="009A598F"/>
    <w:rsid w:val="009D6ECE"/>
    <w:rsid w:val="009F2AAD"/>
    <w:rsid w:val="00A15B32"/>
    <w:rsid w:val="00A9314D"/>
    <w:rsid w:val="00AF1BA4"/>
    <w:rsid w:val="00B221A2"/>
    <w:rsid w:val="00BE6AC9"/>
    <w:rsid w:val="00C303F1"/>
    <w:rsid w:val="00C470F0"/>
    <w:rsid w:val="00C8308F"/>
    <w:rsid w:val="00DB033B"/>
    <w:rsid w:val="00E664F5"/>
    <w:rsid w:val="00EF0300"/>
    <w:rsid w:val="00FD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429200"/>
  <w15:chartTrackingRefBased/>
  <w15:docId w15:val="{6D8AA3D3-B090-4AAF-A5BB-4110EA27E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B221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221A2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B221A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99"/>
    <w:qFormat/>
    <w:rsid w:val="00B221A2"/>
    <w:pPr>
      <w:pBdr>
        <w:top w:val="single" w:sz="24" w:space="1" w:color="auto" w:shadow="1"/>
        <w:left w:val="single" w:sz="24" w:space="1" w:color="auto" w:shadow="1"/>
        <w:bottom w:val="single" w:sz="24" w:space="1" w:color="auto" w:shadow="1"/>
        <w:right w:val="single" w:sz="24" w:space="1" w:color="auto" w:shadow="1"/>
      </w:pBdr>
      <w:shd w:val="pct10" w:color="auto" w:fill="auto"/>
      <w:jc w:val="center"/>
    </w:pPr>
    <w:rPr>
      <w:rFonts w:ascii="Arial" w:hAnsi="Arial"/>
      <w:b/>
      <w:sz w:val="44"/>
      <w:lang w:val="x-none" w:eastAsia="x-none"/>
    </w:rPr>
  </w:style>
  <w:style w:type="character" w:customStyle="1" w:styleId="NzevChar">
    <w:name w:val="Název Char"/>
    <w:basedOn w:val="Standardnpsmoodstavce"/>
    <w:link w:val="Nzev"/>
    <w:uiPriority w:val="99"/>
    <w:rsid w:val="00B221A2"/>
    <w:rPr>
      <w:rFonts w:ascii="Arial" w:eastAsia="Times New Roman" w:hAnsi="Arial" w:cs="Times New Roman"/>
      <w:b/>
      <w:sz w:val="44"/>
      <w:szCs w:val="20"/>
      <w:shd w:val="pct10" w:color="auto" w:fill="auto"/>
      <w:lang w:val="x-none" w:eastAsia="x-none"/>
    </w:rPr>
  </w:style>
  <w:style w:type="paragraph" w:styleId="Textkomente">
    <w:name w:val="annotation text"/>
    <w:basedOn w:val="Normln"/>
    <w:link w:val="TextkomenteChar"/>
    <w:uiPriority w:val="99"/>
    <w:semiHidden/>
    <w:rsid w:val="00B221A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221A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Odstavec1">
    <w:name w:val="Odstavec 1."/>
    <w:basedOn w:val="Normln"/>
    <w:uiPriority w:val="99"/>
    <w:rsid w:val="00B221A2"/>
    <w:pPr>
      <w:keepNext/>
      <w:numPr>
        <w:numId w:val="1"/>
      </w:numPr>
      <w:spacing w:before="360" w:after="120"/>
    </w:pPr>
    <w:rPr>
      <w:rFonts w:ascii="Calibri" w:hAnsi="Calibri"/>
      <w:b/>
      <w:bCs/>
      <w:sz w:val="24"/>
      <w:szCs w:val="24"/>
    </w:rPr>
  </w:style>
  <w:style w:type="paragraph" w:customStyle="1" w:styleId="Odstavec11">
    <w:name w:val="Odstavec 1.1"/>
    <w:basedOn w:val="Normln"/>
    <w:uiPriority w:val="99"/>
    <w:rsid w:val="00B221A2"/>
    <w:pPr>
      <w:numPr>
        <w:ilvl w:val="1"/>
        <w:numId w:val="1"/>
      </w:numPr>
      <w:spacing w:before="120" w:after="120"/>
    </w:pPr>
    <w:rPr>
      <w:rFonts w:ascii="Calibri" w:hAnsi="Calibri"/>
      <w:szCs w:val="24"/>
    </w:rPr>
  </w:style>
  <w:style w:type="paragraph" w:styleId="Odstavecseseznamem">
    <w:name w:val="List Paragraph"/>
    <w:basedOn w:val="Normln"/>
    <w:uiPriority w:val="34"/>
    <w:qFormat/>
    <w:rsid w:val="00B221A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532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532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532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53227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4170</Words>
  <Characters>24609</Characters>
  <Application>Microsoft Office Word</Application>
  <DocSecurity>4</DocSecurity>
  <Lines>205</Lines>
  <Paragraphs>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Špalek</dc:creator>
  <cp:keywords/>
  <dc:description/>
  <cp:lastModifiedBy>Lucie Moravčíková</cp:lastModifiedBy>
  <cp:revision>2</cp:revision>
  <dcterms:created xsi:type="dcterms:W3CDTF">2017-02-02T12:01:00Z</dcterms:created>
  <dcterms:modified xsi:type="dcterms:W3CDTF">2017-02-02T12:01:00Z</dcterms:modified>
</cp:coreProperties>
</file>