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15B16702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983CF2">
        <w:rPr>
          <w:rFonts w:ascii="Calibri" w:hAnsi="Calibri" w:cs="Calibri"/>
          <w:b/>
          <w:sz w:val="24"/>
        </w:rPr>
        <w:t>5</w:t>
      </w:r>
      <w:r w:rsidR="00163221">
        <w:rPr>
          <w:rFonts w:ascii="Calibri" w:hAnsi="Calibri" w:cs="Calibri"/>
          <w:b/>
          <w:sz w:val="24"/>
        </w:rPr>
        <w:t>a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408"/>
      </w:tblGrid>
      <w:tr w:rsidR="00F534C4" w:rsidRPr="004200EB" w14:paraId="0EB28575" w14:textId="77777777" w:rsidTr="00983CF2">
        <w:trPr>
          <w:trHeight w:val="732"/>
        </w:trPr>
        <w:tc>
          <w:tcPr>
            <w:tcW w:w="3835" w:type="dxa"/>
            <w:vAlign w:val="center"/>
          </w:tcPr>
          <w:p w14:paraId="1DD34353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5408" w:type="dxa"/>
            <w:vAlign w:val="center"/>
          </w:tcPr>
          <w:p w14:paraId="4CCA79E1" w14:textId="2F93BF1C" w:rsidR="00F534C4" w:rsidRPr="004200EB" w:rsidRDefault="00C934D4" w:rsidP="00EF53A0">
            <w:pPr>
              <w:spacing w:before="60" w:after="60"/>
              <w:rPr>
                <w:rFonts w:ascii="Calibri" w:hAnsi="Calibri" w:cs="Calibri"/>
                <w:b/>
                <w:color w:val="000000"/>
              </w:rPr>
            </w:pPr>
            <w:r w:rsidRPr="00C934D4">
              <w:rPr>
                <w:rFonts w:asciiTheme="minorHAnsi" w:hAnsiTheme="minorHAnsi" w:cstheme="minorHAnsi"/>
                <w:b/>
                <w:bCs/>
                <w:iCs/>
              </w:rPr>
              <w:t>Oprava HDV a elektrické instalace v bytovém domě Bohušovická 229/14, Praha 9</w:t>
            </w:r>
          </w:p>
        </w:tc>
      </w:tr>
      <w:tr w:rsidR="00F534C4" w:rsidRPr="004200EB" w14:paraId="4350C999" w14:textId="77777777" w:rsidTr="0081677C">
        <w:trPr>
          <w:trHeight w:val="510"/>
        </w:trPr>
        <w:tc>
          <w:tcPr>
            <w:tcW w:w="383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5408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81677C">
        <w:trPr>
          <w:trHeight w:val="510"/>
        </w:trPr>
        <w:tc>
          <w:tcPr>
            <w:tcW w:w="383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5408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81677C">
        <w:trPr>
          <w:trHeight w:val="510"/>
        </w:trPr>
        <w:tc>
          <w:tcPr>
            <w:tcW w:w="383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5408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C5298" w14:textId="77777777" w:rsidR="00EE07A6" w:rsidRDefault="00EE07A6" w:rsidP="006F2A58">
      <w:pPr>
        <w:spacing w:line="240" w:lineRule="auto"/>
      </w:pPr>
      <w:r>
        <w:separator/>
      </w:r>
    </w:p>
  </w:endnote>
  <w:endnote w:type="continuationSeparator" w:id="0">
    <w:p w14:paraId="30722F3C" w14:textId="77777777" w:rsidR="00EE07A6" w:rsidRDefault="00EE07A6" w:rsidP="006F2A58">
      <w:pPr>
        <w:spacing w:line="240" w:lineRule="auto"/>
      </w:pPr>
      <w:r>
        <w:continuationSeparator/>
      </w:r>
    </w:p>
  </w:endnote>
  <w:endnote w:type="continuationNotice" w:id="1">
    <w:p w14:paraId="13F427F2" w14:textId="77777777" w:rsidR="00EE07A6" w:rsidRDefault="00EE07A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301A" w14:textId="77777777" w:rsidR="00EE07A6" w:rsidRDefault="00EE07A6" w:rsidP="006F2A58">
      <w:pPr>
        <w:spacing w:line="240" w:lineRule="auto"/>
      </w:pPr>
      <w:r>
        <w:separator/>
      </w:r>
    </w:p>
  </w:footnote>
  <w:footnote w:type="continuationSeparator" w:id="0">
    <w:p w14:paraId="3559BD49" w14:textId="77777777" w:rsidR="00EE07A6" w:rsidRDefault="00EE07A6" w:rsidP="006F2A58">
      <w:pPr>
        <w:spacing w:line="240" w:lineRule="auto"/>
      </w:pPr>
      <w:r>
        <w:continuationSeparator/>
      </w:r>
    </w:p>
  </w:footnote>
  <w:footnote w:type="continuationNotice" w:id="1">
    <w:p w14:paraId="1DA3112C" w14:textId="77777777" w:rsidR="00EE07A6" w:rsidRDefault="00EE07A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2C6F"/>
    <w:rsid w:val="00014B54"/>
    <w:rsid w:val="00015ECE"/>
    <w:rsid w:val="0002137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22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B3FF4"/>
    <w:rsid w:val="002B4A29"/>
    <w:rsid w:val="002C5EC9"/>
    <w:rsid w:val="002E04D4"/>
    <w:rsid w:val="00313B84"/>
    <w:rsid w:val="00322F2D"/>
    <w:rsid w:val="0032451E"/>
    <w:rsid w:val="003553B7"/>
    <w:rsid w:val="00363B81"/>
    <w:rsid w:val="00366529"/>
    <w:rsid w:val="00393DE4"/>
    <w:rsid w:val="00393F10"/>
    <w:rsid w:val="003959DA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200EB"/>
    <w:rsid w:val="00435900"/>
    <w:rsid w:val="004400A4"/>
    <w:rsid w:val="00440BAE"/>
    <w:rsid w:val="004414A2"/>
    <w:rsid w:val="004423AB"/>
    <w:rsid w:val="0044516F"/>
    <w:rsid w:val="004511C4"/>
    <w:rsid w:val="0046350D"/>
    <w:rsid w:val="004739E0"/>
    <w:rsid w:val="00473A1B"/>
    <w:rsid w:val="00474A5D"/>
    <w:rsid w:val="004758EE"/>
    <w:rsid w:val="004957C0"/>
    <w:rsid w:val="004A5EF8"/>
    <w:rsid w:val="004B310A"/>
    <w:rsid w:val="004B34A2"/>
    <w:rsid w:val="004D2AE6"/>
    <w:rsid w:val="004D466E"/>
    <w:rsid w:val="004E1472"/>
    <w:rsid w:val="004F5EB6"/>
    <w:rsid w:val="00500CB3"/>
    <w:rsid w:val="00502055"/>
    <w:rsid w:val="00505906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246AF"/>
    <w:rsid w:val="0064051C"/>
    <w:rsid w:val="006426E7"/>
    <w:rsid w:val="00660F37"/>
    <w:rsid w:val="00667F1F"/>
    <w:rsid w:val="00674872"/>
    <w:rsid w:val="0068013D"/>
    <w:rsid w:val="006B2590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5E9D"/>
    <w:rsid w:val="00760722"/>
    <w:rsid w:val="00763A7F"/>
    <w:rsid w:val="0076661C"/>
    <w:rsid w:val="00774315"/>
    <w:rsid w:val="00781082"/>
    <w:rsid w:val="007818B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1677C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3CF2"/>
    <w:rsid w:val="00997E27"/>
    <w:rsid w:val="009B450A"/>
    <w:rsid w:val="009B55B2"/>
    <w:rsid w:val="009D13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02D4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85481"/>
    <w:rsid w:val="00C934D4"/>
    <w:rsid w:val="00CC164F"/>
    <w:rsid w:val="00CC7250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07A6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3704"/>
    <w:rsid w:val="00FA2FAA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184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Levandovský</cp:lastModifiedBy>
  <cp:revision>34</cp:revision>
  <cp:lastPrinted>2015-01-15T13:02:00Z</cp:lastPrinted>
  <dcterms:created xsi:type="dcterms:W3CDTF">2019-01-14T13:55:00Z</dcterms:created>
  <dcterms:modified xsi:type="dcterms:W3CDTF">2026-08-11T08:43:00Z</dcterms:modified>
</cp:coreProperties>
</file>