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09" w:rsidRDefault="005C3A09" w:rsidP="005D5E1D">
      <w:pPr>
        <w:jc w:val="center"/>
        <w:rPr>
          <w:b/>
          <w:sz w:val="32"/>
          <w:u w:val="single"/>
        </w:rPr>
      </w:pPr>
      <w:r w:rsidRPr="005D5E1D">
        <w:rPr>
          <w:b/>
          <w:sz w:val="32"/>
          <w:u w:val="single"/>
        </w:rPr>
        <w:t>Výzva k podání nabídek na výběrové řízení na dodávku</w:t>
      </w:r>
    </w:p>
    <w:p w:rsidR="005D5E1D" w:rsidRPr="005D5E1D" w:rsidRDefault="005D5E1D" w:rsidP="005D5E1D">
      <w:pPr>
        <w:jc w:val="center"/>
        <w:rPr>
          <w:b/>
          <w:sz w:val="32"/>
          <w:u w:val="single"/>
        </w:rPr>
      </w:pPr>
    </w:p>
    <w:p w:rsidR="005C3A09" w:rsidRPr="00A27795" w:rsidRDefault="005C3A09" w:rsidP="007E1092">
      <w:pPr>
        <w:pStyle w:val="Bezmezer"/>
        <w:numPr>
          <w:ilvl w:val="0"/>
          <w:numId w:val="3"/>
        </w:numPr>
        <w:jc w:val="both"/>
        <w:rPr>
          <w:rFonts w:cs="Arial"/>
          <w:b/>
          <w:u w:val="single"/>
        </w:rPr>
      </w:pPr>
      <w:r w:rsidRPr="00A27795">
        <w:rPr>
          <w:rFonts w:cs="Arial"/>
          <w:b/>
          <w:u w:val="single"/>
        </w:rPr>
        <w:t>Identifik</w:t>
      </w:r>
      <w:r w:rsidR="00DD052A" w:rsidRPr="00A27795">
        <w:rPr>
          <w:rFonts w:cs="Arial"/>
          <w:b/>
          <w:u w:val="single"/>
        </w:rPr>
        <w:t>ační údaje veřejného zadavatele</w:t>
      </w:r>
    </w:p>
    <w:p w:rsidR="005D5E1D" w:rsidRPr="00A27795" w:rsidRDefault="005D5E1D" w:rsidP="007E1092">
      <w:pPr>
        <w:pStyle w:val="Bezmezer"/>
        <w:ind w:left="644"/>
        <w:jc w:val="both"/>
        <w:rPr>
          <w:rFonts w:cs="Arial"/>
          <w:b/>
          <w:u w:val="single"/>
        </w:rPr>
      </w:pPr>
    </w:p>
    <w:p w:rsidR="005C3A09" w:rsidRPr="00A27795" w:rsidRDefault="005C3A09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Obec Horosedly, zastoupená starostkou Ladou Haškovou.</w:t>
      </w:r>
    </w:p>
    <w:p w:rsidR="005C3A09" w:rsidRPr="00A27795" w:rsidRDefault="005C3A09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Horosedly 21, 398 06</w:t>
      </w:r>
    </w:p>
    <w:p w:rsidR="005C3A09" w:rsidRPr="00A27795" w:rsidRDefault="005C3A09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IČ: 005 83 961</w:t>
      </w:r>
    </w:p>
    <w:p w:rsidR="005C3A09" w:rsidRPr="00A27795" w:rsidRDefault="005C3A09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DIČ: CZ00583961</w:t>
      </w:r>
    </w:p>
    <w:p w:rsidR="005C3A09" w:rsidRPr="00A27795" w:rsidRDefault="005C3A09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Tel.: +420 724 192 166</w:t>
      </w:r>
    </w:p>
    <w:p w:rsidR="005C3A09" w:rsidRPr="00A27795" w:rsidRDefault="005C3A09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 xml:space="preserve">Email: </w:t>
      </w:r>
      <w:hyperlink r:id="rId7" w:history="1">
        <w:r w:rsidR="007E1092" w:rsidRPr="005A5D9A">
          <w:rPr>
            <w:rStyle w:val="Hypertextovodkaz"/>
            <w:rFonts w:cs="Arial"/>
          </w:rPr>
          <w:t>horosedlypi@tiscali.cz</w:t>
        </w:r>
      </w:hyperlink>
    </w:p>
    <w:p w:rsidR="005D5E1D" w:rsidRPr="00A27795" w:rsidRDefault="005D5E1D" w:rsidP="007E1092">
      <w:pPr>
        <w:pStyle w:val="Bezmezer"/>
        <w:jc w:val="both"/>
        <w:rPr>
          <w:rFonts w:cs="Arial"/>
        </w:rPr>
      </w:pPr>
    </w:p>
    <w:p w:rsidR="005C3A09" w:rsidRPr="00A27795" w:rsidRDefault="005C3A09" w:rsidP="007E1092">
      <w:pPr>
        <w:pStyle w:val="Bezmezer"/>
        <w:numPr>
          <w:ilvl w:val="0"/>
          <w:numId w:val="3"/>
        </w:numPr>
        <w:jc w:val="both"/>
        <w:rPr>
          <w:rFonts w:cs="Arial"/>
          <w:b/>
          <w:u w:val="single"/>
        </w:rPr>
      </w:pPr>
      <w:r w:rsidRPr="00A27795">
        <w:rPr>
          <w:rFonts w:cs="Arial"/>
          <w:b/>
          <w:u w:val="single"/>
        </w:rPr>
        <w:t>Druh a předmět veřejné zakázky</w:t>
      </w:r>
    </w:p>
    <w:p w:rsidR="005D5E1D" w:rsidRPr="00A27795" w:rsidRDefault="005D5E1D" w:rsidP="007E1092">
      <w:pPr>
        <w:pStyle w:val="Bezmezer"/>
        <w:ind w:left="644"/>
        <w:jc w:val="both"/>
        <w:rPr>
          <w:rFonts w:cs="Arial"/>
          <w:b/>
          <w:u w:val="single"/>
        </w:rPr>
      </w:pPr>
    </w:p>
    <w:p w:rsidR="005C3A09" w:rsidRPr="00A27795" w:rsidRDefault="005C3A09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 xml:space="preserve">Předmětem výzvy je veřejná zakázka malého rozsahu na stavební práce s názvem </w:t>
      </w:r>
      <w:r w:rsidR="0062149D">
        <w:rPr>
          <w:rFonts w:cs="Arial"/>
        </w:rPr>
        <w:t>R</w:t>
      </w:r>
      <w:r w:rsidRPr="00A27795">
        <w:rPr>
          <w:rFonts w:cs="Arial"/>
        </w:rPr>
        <w:t xml:space="preserve">ekonstrukce </w:t>
      </w:r>
      <w:r w:rsidR="0062149D">
        <w:rPr>
          <w:rFonts w:cs="Arial"/>
        </w:rPr>
        <w:t>požární zbrojnice</w:t>
      </w:r>
      <w:r w:rsidRPr="00A27795">
        <w:rPr>
          <w:rFonts w:cs="Arial"/>
        </w:rPr>
        <w:t>.</w:t>
      </w:r>
    </w:p>
    <w:p w:rsidR="005D5E1D" w:rsidRPr="00A27795" w:rsidRDefault="005D5E1D" w:rsidP="007E1092">
      <w:pPr>
        <w:pStyle w:val="Bezmezer"/>
        <w:jc w:val="both"/>
        <w:rPr>
          <w:rFonts w:cs="Arial"/>
        </w:rPr>
      </w:pPr>
    </w:p>
    <w:p w:rsidR="00DD052A" w:rsidRPr="00A27795" w:rsidRDefault="00DD052A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Předmětem veřejné zakázky je:</w:t>
      </w:r>
    </w:p>
    <w:p w:rsidR="005D5E1D" w:rsidRPr="00A27795" w:rsidRDefault="005D5E1D" w:rsidP="007E1092">
      <w:pPr>
        <w:pStyle w:val="Bezmezer"/>
        <w:jc w:val="both"/>
        <w:rPr>
          <w:rFonts w:cs="Arial"/>
        </w:rPr>
      </w:pPr>
    </w:p>
    <w:p w:rsidR="00DD052A" w:rsidRDefault="0062149D" w:rsidP="007E1092">
      <w:pPr>
        <w:pStyle w:val="Bezmezer"/>
        <w:jc w:val="both"/>
        <w:rPr>
          <w:rFonts w:cs="Arial"/>
        </w:rPr>
      </w:pPr>
      <w:r>
        <w:rPr>
          <w:rFonts w:cs="Arial"/>
        </w:rPr>
        <w:t>Bourací práce</w:t>
      </w:r>
    </w:p>
    <w:p w:rsidR="0062149D" w:rsidRDefault="0062149D" w:rsidP="007E1092">
      <w:pPr>
        <w:pStyle w:val="Bezmezer"/>
        <w:jc w:val="both"/>
        <w:rPr>
          <w:rFonts w:cs="Arial"/>
        </w:rPr>
      </w:pPr>
      <w:r>
        <w:rPr>
          <w:rFonts w:cs="Arial"/>
        </w:rPr>
        <w:t>Nové zdivo</w:t>
      </w:r>
    </w:p>
    <w:p w:rsidR="0062149D" w:rsidRDefault="0062149D" w:rsidP="007E1092">
      <w:pPr>
        <w:pStyle w:val="Bezmezer"/>
        <w:jc w:val="both"/>
        <w:rPr>
          <w:rFonts w:cs="Arial"/>
        </w:rPr>
      </w:pPr>
      <w:r>
        <w:rPr>
          <w:rFonts w:cs="Arial"/>
        </w:rPr>
        <w:t>Překlady</w:t>
      </w:r>
    </w:p>
    <w:p w:rsidR="0062149D" w:rsidRDefault="0062149D" w:rsidP="007E1092">
      <w:pPr>
        <w:pStyle w:val="Bezmezer"/>
        <w:jc w:val="both"/>
        <w:rPr>
          <w:rFonts w:cs="Arial"/>
        </w:rPr>
      </w:pPr>
      <w:r>
        <w:rPr>
          <w:rFonts w:cs="Arial"/>
        </w:rPr>
        <w:t>Krov, krytina, oplechování</w:t>
      </w:r>
    </w:p>
    <w:p w:rsidR="0062149D" w:rsidRDefault="0062149D" w:rsidP="007E1092">
      <w:pPr>
        <w:pStyle w:val="Bezmezer"/>
        <w:jc w:val="both"/>
        <w:rPr>
          <w:rFonts w:cs="Arial"/>
        </w:rPr>
      </w:pPr>
      <w:r>
        <w:rPr>
          <w:rFonts w:cs="Arial"/>
        </w:rPr>
        <w:t>Podlaha</w:t>
      </w:r>
    </w:p>
    <w:p w:rsidR="0062149D" w:rsidRDefault="0062149D" w:rsidP="007E1092">
      <w:pPr>
        <w:pStyle w:val="Bezmezer"/>
        <w:jc w:val="both"/>
        <w:rPr>
          <w:rFonts w:cs="Arial"/>
        </w:rPr>
      </w:pPr>
      <w:r>
        <w:rPr>
          <w:rFonts w:cs="Arial"/>
        </w:rPr>
        <w:t>Okna a dveře</w:t>
      </w:r>
    </w:p>
    <w:p w:rsidR="0062149D" w:rsidRDefault="0062149D" w:rsidP="007E1092">
      <w:pPr>
        <w:pStyle w:val="Bezmezer"/>
        <w:jc w:val="both"/>
        <w:rPr>
          <w:rFonts w:cs="Arial"/>
        </w:rPr>
      </w:pPr>
      <w:r>
        <w:rPr>
          <w:rFonts w:cs="Arial"/>
        </w:rPr>
        <w:t>Omítky</w:t>
      </w:r>
    </w:p>
    <w:p w:rsidR="0062149D" w:rsidRDefault="0062149D" w:rsidP="007E1092">
      <w:pPr>
        <w:pStyle w:val="Bezmezer"/>
        <w:jc w:val="both"/>
        <w:rPr>
          <w:rFonts w:cs="Arial"/>
        </w:rPr>
      </w:pPr>
      <w:r>
        <w:rPr>
          <w:rFonts w:cs="Arial"/>
        </w:rPr>
        <w:t>Elektroinstalace</w:t>
      </w:r>
    </w:p>
    <w:p w:rsidR="007E1092" w:rsidRPr="00A27795" w:rsidRDefault="007E1092" w:rsidP="007E1092">
      <w:pPr>
        <w:pStyle w:val="Bezmezer"/>
        <w:jc w:val="both"/>
        <w:rPr>
          <w:rFonts w:cs="Arial"/>
        </w:rPr>
      </w:pPr>
    </w:p>
    <w:p w:rsidR="00DD052A" w:rsidRDefault="00DD052A" w:rsidP="007E1092">
      <w:pPr>
        <w:pStyle w:val="Bezmezer"/>
        <w:jc w:val="both"/>
        <w:rPr>
          <w:rFonts w:cs="Arial"/>
        </w:rPr>
      </w:pPr>
      <w:r w:rsidRPr="007E1092">
        <w:rPr>
          <w:rFonts w:cs="Arial"/>
        </w:rPr>
        <w:t>Technické požadavky</w:t>
      </w:r>
      <w:r w:rsidR="005A3757" w:rsidRPr="007E1092">
        <w:rPr>
          <w:rFonts w:cs="Arial"/>
        </w:rPr>
        <w:t>:</w:t>
      </w:r>
    </w:p>
    <w:p w:rsidR="0062149D" w:rsidRDefault="0062149D" w:rsidP="007E1092">
      <w:pPr>
        <w:pStyle w:val="Bezmezer"/>
        <w:jc w:val="both"/>
        <w:rPr>
          <w:rFonts w:cs="Arial"/>
        </w:rPr>
      </w:pPr>
      <w:r>
        <w:rPr>
          <w:rFonts w:cs="Arial"/>
        </w:rPr>
        <w:t>Technické požadavky jsou uvedeny v zadávací dokumentaci, která je nedílnou součástí této výzvy.</w:t>
      </w:r>
    </w:p>
    <w:p w:rsidR="0062149D" w:rsidRDefault="0062149D" w:rsidP="007E1092">
      <w:pPr>
        <w:pStyle w:val="Bezmezer"/>
        <w:jc w:val="both"/>
        <w:rPr>
          <w:rFonts w:cs="Arial"/>
        </w:rPr>
      </w:pPr>
    </w:p>
    <w:p w:rsidR="005A3757" w:rsidRPr="00A27795" w:rsidRDefault="005A3757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Kód CPV</w:t>
      </w:r>
      <w:r w:rsidR="007E61BB">
        <w:rPr>
          <w:rFonts w:cs="Arial"/>
        </w:rPr>
        <w:tab/>
      </w:r>
      <w:r w:rsidR="007E61BB">
        <w:rPr>
          <w:rFonts w:cs="Arial"/>
        </w:rPr>
        <w:tab/>
      </w:r>
      <w:r w:rsidR="007E61BB">
        <w:rPr>
          <w:rFonts w:cs="Arial"/>
        </w:rPr>
        <w:tab/>
      </w:r>
      <w:r w:rsidR="007E61BB">
        <w:rPr>
          <w:rFonts w:cs="Arial"/>
        </w:rPr>
        <w:tab/>
      </w:r>
      <w:r w:rsidR="007E61BB">
        <w:rPr>
          <w:rFonts w:cs="Arial"/>
        </w:rPr>
        <w:tab/>
      </w:r>
      <w:r w:rsidR="0062149D">
        <w:rPr>
          <w:rFonts w:cs="Arial"/>
        </w:rPr>
        <w:t>45000000-7</w:t>
      </w:r>
    </w:p>
    <w:p w:rsidR="005A3757" w:rsidRPr="00A27795" w:rsidRDefault="005A3757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Místo realizace zakázky:</w:t>
      </w:r>
      <w:r w:rsidRPr="00A27795">
        <w:rPr>
          <w:rFonts w:cs="Arial"/>
        </w:rPr>
        <w:tab/>
      </w:r>
      <w:r w:rsidR="00994DFB" w:rsidRPr="00A27795">
        <w:rPr>
          <w:rFonts w:cs="Arial"/>
        </w:rPr>
        <w:tab/>
      </w:r>
      <w:r w:rsidR="005D5E1D" w:rsidRPr="00A27795">
        <w:rPr>
          <w:rFonts w:cs="Arial"/>
        </w:rPr>
        <w:tab/>
      </w:r>
      <w:r w:rsidRPr="00A27795">
        <w:rPr>
          <w:rFonts w:cs="Arial"/>
        </w:rPr>
        <w:t>Horosedly</w:t>
      </w:r>
    </w:p>
    <w:p w:rsidR="005A3757" w:rsidRPr="00A27795" w:rsidRDefault="005A3757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Předpokládaná cena zakázky činí:</w:t>
      </w:r>
      <w:r w:rsidR="00994DFB" w:rsidRPr="00A27795">
        <w:rPr>
          <w:rFonts w:cs="Arial"/>
        </w:rPr>
        <w:t xml:space="preserve">   </w:t>
      </w:r>
      <w:r w:rsidR="00994DFB" w:rsidRPr="00A27795">
        <w:rPr>
          <w:rFonts w:cs="Arial"/>
        </w:rPr>
        <w:tab/>
      </w:r>
      <w:r w:rsidR="00A27795">
        <w:rPr>
          <w:rFonts w:cs="Arial"/>
        </w:rPr>
        <w:tab/>
      </w:r>
      <w:r w:rsidR="0062149D">
        <w:rPr>
          <w:rFonts w:cs="Arial"/>
        </w:rPr>
        <w:t>720 000</w:t>
      </w:r>
      <w:r w:rsidR="00994DFB" w:rsidRPr="00A27795">
        <w:rPr>
          <w:rFonts w:cs="Arial"/>
        </w:rPr>
        <w:t>,- Kč</w:t>
      </w:r>
    </w:p>
    <w:p w:rsidR="005D5E1D" w:rsidRPr="00A27795" w:rsidRDefault="005D5E1D" w:rsidP="007E1092">
      <w:pPr>
        <w:pStyle w:val="Bezmezer"/>
        <w:jc w:val="both"/>
        <w:rPr>
          <w:rFonts w:cs="Arial"/>
        </w:rPr>
      </w:pPr>
    </w:p>
    <w:p w:rsidR="00994DFB" w:rsidRPr="00A27795" w:rsidRDefault="00994DFB" w:rsidP="007E1092">
      <w:pPr>
        <w:pStyle w:val="Bezmezer"/>
        <w:numPr>
          <w:ilvl w:val="0"/>
          <w:numId w:val="3"/>
        </w:numPr>
        <w:jc w:val="both"/>
        <w:rPr>
          <w:rFonts w:cs="Arial"/>
          <w:b/>
          <w:u w:val="single"/>
        </w:rPr>
      </w:pPr>
      <w:r w:rsidRPr="00A27795">
        <w:rPr>
          <w:rFonts w:cs="Arial"/>
          <w:b/>
          <w:u w:val="single"/>
        </w:rPr>
        <w:t>Lhůta a místo pro podání nabídek</w:t>
      </w:r>
    </w:p>
    <w:p w:rsidR="00994DFB" w:rsidRPr="00A27795" w:rsidRDefault="00994DFB" w:rsidP="007E1092">
      <w:pPr>
        <w:pStyle w:val="Bezmezer"/>
        <w:jc w:val="both"/>
        <w:rPr>
          <w:rFonts w:cs="Arial"/>
        </w:rPr>
      </w:pPr>
    </w:p>
    <w:p w:rsidR="00994DFB" w:rsidRPr="00A27795" w:rsidRDefault="00994DFB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Lhůta pro p</w:t>
      </w:r>
      <w:r w:rsidR="0062149D">
        <w:rPr>
          <w:rFonts w:cs="Arial"/>
        </w:rPr>
        <w:t>odání nabíde</w:t>
      </w:r>
      <w:r w:rsidR="00643F55">
        <w:rPr>
          <w:rFonts w:cs="Arial"/>
        </w:rPr>
        <w:t>k je stanovena na 18</w:t>
      </w:r>
      <w:r w:rsidR="0062149D">
        <w:rPr>
          <w:rFonts w:cs="Arial"/>
        </w:rPr>
        <w:t xml:space="preserve">. </w:t>
      </w:r>
      <w:r w:rsidR="00643F55">
        <w:rPr>
          <w:rFonts w:cs="Arial"/>
        </w:rPr>
        <w:t>4</w:t>
      </w:r>
      <w:r w:rsidR="0062149D">
        <w:rPr>
          <w:rFonts w:cs="Arial"/>
        </w:rPr>
        <w:t>. 2014</w:t>
      </w:r>
      <w:r w:rsidRPr="00A27795">
        <w:rPr>
          <w:rFonts w:cs="Arial"/>
        </w:rPr>
        <w:t xml:space="preserve"> do 14:00 hodin</w:t>
      </w:r>
    </w:p>
    <w:p w:rsidR="00994DFB" w:rsidRPr="00A27795" w:rsidRDefault="00994DFB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 xml:space="preserve">Místo podání nabídek </w:t>
      </w:r>
      <w:r w:rsidR="007E1092">
        <w:rPr>
          <w:rFonts w:cs="Arial"/>
        </w:rPr>
        <w:t>(</w:t>
      </w:r>
      <w:r w:rsidRPr="00A27795">
        <w:rPr>
          <w:rFonts w:cs="Arial"/>
        </w:rPr>
        <w:t>doporučeně poštou nebo osobně</w:t>
      </w:r>
      <w:r w:rsidR="007E1092">
        <w:rPr>
          <w:rFonts w:cs="Arial"/>
        </w:rPr>
        <w:t>)</w:t>
      </w:r>
      <w:r w:rsidRPr="00A27795">
        <w:rPr>
          <w:rFonts w:cs="Arial"/>
        </w:rPr>
        <w:t xml:space="preserve"> na adresu:</w:t>
      </w:r>
    </w:p>
    <w:p w:rsidR="00994DFB" w:rsidRPr="00A27795" w:rsidRDefault="00994DFB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Obec Horosedly, Horosedly 21, 398 04 Čimelice</w:t>
      </w:r>
    </w:p>
    <w:p w:rsidR="00994DFB" w:rsidRPr="00A27795" w:rsidRDefault="00994DFB" w:rsidP="007E1092">
      <w:pPr>
        <w:pStyle w:val="Bezmezer"/>
        <w:jc w:val="both"/>
        <w:rPr>
          <w:rFonts w:cs="Arial"/>
        </w:rPr>
      </w:pPr>
    </w:p>
    <w:p w:rsidR="00994DFB" w:rsidRPr="00A27795" w:rsidRDefault="00994DFB" w:rsidP="007E1092">
      <w:pPr>
        <w:pStyle w:val="Bezmezer"/>
        <w:numPr>
          <w:ilvl w:val="0"/>
          <w:numId w:val="3"/>
        </w:numPr>
        <w:jc w:val="both"/>
        <w:rPr>
          <w:rFonts w:cs="Arial"/>
          <w:b/>
          <w:u w:val="single"/>
        </w:rPr>
      </w:pPr>
      <w:r w:rsidRPr="00A27795">
        <w:rPr>
          <w:rFonts w:cs="Arial"/>
          <w:b/>
          <w:u w:val="single"/>
        </w:rPr>
        <w:t>Termín a místo pro otevírání a hodnocení nabídek</w:t>
      </w:r>
    </w:p>
    <w:p w:rsidR="00994DFB" w:rsidRPr="00A27795" w:rsidRDefault="00994DFB" w:rsidP="007E1092">
      <w:pPr>
        <w:pStyle w:val="Bezmezer"/>
        <w:jc w:val="both"/>
        <w:rPr>
          <w:rFonts w:cs="Arial"/>
        </w:rPr>
      </w:pPr>
    </w:p>
    <w:p w:rsidR="00994DFB" w:rsidRPr="00A27795" w:rsidRDefault="00994DFB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Hodnocení na</w:t>
      </w:r>
      <w:r w:rsidR="00CA0780">
        <w:rPr>
          <w:rFonts w:cs="Arial"/>
        </w:rPr>
        <w:t>bídek proběhne dne 25</w:t>
      </w:r>
      <w:r w:rsidR="0062149D">
        <w:rPr>
          <w:rFonts w:cs="Arial"/>
        </w:rPr>
        <w:t xml:space="preserve">. </w:t>
      </w:r>
      <w:r w:rsidR="00643F55">
        <w:rPr>
          <w:rFonts w:cs="Arial"/>
        </w:rPr>
        <w:t>4</w:t>
      </w:r>
      <w:r w:rsidR="0062149D">
        <w:rPr>
          <w:rFonts w:cs="Arial"/>
        </w:rPr>
        <w:t>. 2014</w:t>
      </w:r>
      <w:r w:rsidRPr="00A27795">
        <w:rPr>
          <w:rFonts w:cs="Arial"/>
        </w:rPr>
        <w:t xml:space="preserve"> od 15:00 hodin.</w:t>
      </w:r>
    </w:p>
    <w:p w:rsidR="00994DFB" w:rsidRPr="00A27795" w:rsidRDefault="00994DFB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Místo otevírání obálek: Obecní úřad Horosedly, Horosedly 21</w:t>
      </w:r>
    </w:p>
    <w:p w:rsidR="00994DFB" w:rsidRPr="00A27795" w:rsidRDefault="00994DFB" w:rsidP="007E1092">
      <w:pPr>
        <w:pStyle w:val="Bezmezer"/>
        <w:jc w:val="both"/>
        <w:rPr>
          <w:rFonts w:cs="Arial"/>
        </w:rPr>
      </w:pPr>
    </w:p>
    <w:p w:rsidR="00994DFB" w:rsidRPr="00A27795" w:rsidRDefault="00994DFB" w:rsidP="007E1092">
      <w:pPr>
        <w:pStyle w:val="Bezmezer"/>
        <w:numPr>
          <w:ilvl w:val="0"/>
          <w:numId w:val="3"/>
        </w:numPr>
        <w:jc w:val="both"/>
        <w:rPr>
          <w:rFonts w:cs="Arial"/>
          <w:b/>
          <w:u w:val="single"/>
        </w:rPr>
      </w:pPr>
      <w:r w:rsidRPr="00A27795">
        <w:rPr>
          <w:rFonts w:cs="Arial"/>
          <w:b/>
          <w:u w:val="single"/>
        </w:rPr>
        <w:t>Požadavky na prokázání splnění kvalifikace</w:t>
      </w:r>
    </w:p>
    <w:p w:rsidR="005D5E1D" w:rsidRPr="00A27795" w:rsidRDefault="005D5E1D" w:rsidP="007E1092">
      <w:pPr>
        <w:pStyle w:val="Bezmezer"/>
        <w:ind w:left="644"/>
        <w:jc w:val="both"/>
        <w:rPr>
          <w:rFonts w:cs="Arial"/>
          <w:b/>
          <w:u w:val="single"/>
        </w:rPr>
      </w:pPr>
    </w:p>
    <w:p w:rsidR="00994DFB" w:rsidRPr="00A27795" w:rsidRDefault="00034B90" w:rsidP="007E1092">
      <w:pPr>
        <w:pStyle w:val="Bezmezer"/>
        <w:numPr>
          <w:ilvl w:val="0"/>
          <w:numId w:val="4"/>
        </w:numPr>
        <w:jc w:val="both"/>
        <w:rPr>
          <w:rFonts w:cs="Arial"/>
        </w:rPr>
      </w:pPr>
      <w:r w:rsidRPr="00A27795">
        <w:rPr>
          <w:rFonts w:cs="Arial"/>
        </w:rPr>
        <w:t xml:space="preserve">Prokázání základních kvalifikačních předpokladů podle § 53 </w:t>
      </w:r>
      <w:r w:rsidR="007E1092">
        <w:rPr>
          <w:rFonts w:cs="Arial"/>
        </w:rPr>
        <w:t>Zákona o veřejných zakázkách dále jen „</w:t>
      </w:r>
      <w:r w:rsidRPr="00A27795">
        <w:rPr>
          <w:rFonts w:cs="Arial"/>
        </w:rPr>
        <w:t>ZVZ</w:t>
      </w:r>
      <w:r w:rsidR="007E1092">
        <w:rPr>
          <w:rFonts w:cs="Arial"/>
        </w:rPr>
        <w:t>“</w:t>
      </w:r>
    </w:p>
    <w:p w:rsidR="00034B90" w:rsidRPr="00A27795" w:rsidRDefault="00034B90" w:rsidP="007E1092">
      <w:pPr>
        <w:pStyle w:val="Bezmezer"/>
        <w:numPr>
          <w:ilvl w:val="0"/>
          <w:numId w:val="4"/>
        </w:numPr>
        <w:jc w:val="both"/>
        <w:rPr>
          <w:rFonts w:cs="Arial"/>
        </w:rPr>
      </w:pPr>
      <w:r w:rsidRPr="00A27795">
        <w:rPr>
          <w:rFonts w:cs="Arial"/>
        </w:rPr>
        <w:lastRenderedPageBreak/>
        <w:t>Prokázání profesních kvalifikačních předpokladů podle § 54 ZVZ</w:t>
      </w:r>
    </w:p>
    <w:p w:rsidR="00034B90" w:rsidRPr="00A27795" w:rsidRDefault="00034B90" w:rsidP="007E1092">
      <w:pPr>
        <w:pStyle w:val="Bezmezer"/>
        <w:numPr>
          <w:ilvl w:val="0"/>
          <w:numId w:val="4"/>
        </w:numPr>
        <w:jc w:val="both"/>
        <w:rPr>
          <w:rFonts w:cs="Arial"/>
        </w:rPr>
      </w:pPr>
      <w:r w:rsidRPr="00A27795">
        <w:rPr>
          <w:rFonts w:cs="Arial"/>
        </w:rPr>
        <w:t>Splnění kvalifikačních předpokladů se prokazuje předložením čestného prohlášení, z jehož obsahu bude zřejmé, že dodavatel kvalifikační předpoklady požadované zadavatelem splňuje.</w:t>
      </w:r>
    </w:p>
    <w:p w:rsidR="00034B90" w:rsidRPr="00A27795" w:rsidRDefault="00034B90" w:rsidP="007E1092">
      <w:pPr>
        <w:pStyle w:val="Bezmezer"/>
        <w:numPr>
          <w:ilvl w:val="0"/>
          <w:numId w:val="4"/>
        </w:numPr>
        <w:jc w:val="both"/>
        <w:rPr>
          <w:rFonts w:cs="Arial"/>
        </w:rPr>
      </w:pPr>
      <w:r w:rsidRPr="00A27795">
        <w:rPr>
          <w:rFonts w:cs="Arial"/>
        </w:rPr>
        <w:t>Prokázání finanční a ekonomické způsobilosti – čestným prohlášením</w:t>
      </w:r>
    </w:p>
    <w:p w:rsidR="005D5E1D" w:rsidRPr="00A27795" w:rsidRDefault="005D5E1D" w:rsidP="007E1092">
      <w:pPr>
        <w:pStyle w:val="Bezmezer"/>
        <w:ind w:left="720"/>
        <w:jc w:val="both"/>
        <w:rPr>
          <w:rFonts w:cs="Arial"/>
        </w:rPr>
      </w:pPr>
    </w:p>
    <w:p w:rsidR="005D5E1D" w:rsidRPr="00A27795" w:rsidRDefault="005D5E1D" w:rsidP="007E1092">
      <w:pPr>
        <w:pStyle w:val="Bezmezer"/>
        <w:ind w:left="720"/>
        <w:jc w:val="both"/>
        <w:rPr>
          <w:rFonts w:cs="Arial"/>
        </w:rPr>
      </w:pPr>
    </w:p>
    <w:p w:rsidR="007E61BB" w:rsidRDefault="007E61BB" w:rsidP="007E1092">
      <w:pPr>
        <w:pStyle w:val="Bezmezer"/>
        <w:jc w:val="both"/>
        <w:rPr>
          <w:rFonts w:cs="Arial"/>
          <w:u w:val="single"/>
        </w:rPr>
      </w:pPr>
    </w:p>
    <w:p w:rsidR="00034B90" w:rsidRDefault="00BC4240" w:rsidP="007E1092">
      <w:pPr>
        <w:pStyle w:val="Bezmezer"/>
        <w:jc w:val="both"/>
        <w:rPr>
          <w:rFonts w:cs="Arial"/>
          <w:u w:val="single"/>
        </w:rPr>
      </w:pPr>
      <w:r w:rsidRPr="00A27795">
        <w:rPr>
          <w:rFonts w:cs="Arial"/>
          <w:u w:val="single"/>
        </w:rPr>
        <w:t>Dodatečné informace</w:t>
      </w:r>
    </w:p>
    <w:p w:rsidR="007E61BB" w:rsidRPr="00A27795" w:rsidRDefault="007E61BB" w:rsidP="007E1092">
      <w:pPr>
        <w:pStyle w:val="Bezmezer"/>
        <w:jc w:val="both"/>
        <w:rPr>
          <w:rFonts w:cs="Arial"/>
          <w:u w:val="single"/>
        </w:rPr>
      </w:pPr>
    </w:p>
    <w:p w:rsidR="00BC4240" w:rsidRPr="00A27795" w:rsidRDefault="00BC4240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Dodavatel je oprávněn po zadavatel</w:t>
      </w:r>
      <w:r w:rsidR="007E1092">
        <w:rPr>
          <w:rFonts w:cs="Arial"/>
        </w:rPr>
        <w:t>i</w:t>
      </w:r>
      <w:r w:rsidRPr="00A27795">
        <w:rPr>
          <w:rFonts w:cs="Arial"/>
        </w:rPr>
        <w:t xml:space="preserve"> požado</w:t>
      </w:r>
      <w:r w:rsidR="007E1092">
        <w:rPr>
          <w:rFonts w:cs="Arial"/>
        </w:rPr>
        <w:t>vat písemně dodatečné informace</w:t>
      </w:r>
      <w:r w:rsidR="0062149D">
        <w:rPr>
          <w:rFonts w:cs="Arial"/>
        </w:rPr>
        <w:t xml:space="preserve"> </w:t>
      </w:r>
      <w:r w:rsidRPr="00A27795">
        <w:rPr>
          <w:rFonts w:cs="Arial"/>
        </w:rPr>
        <w:t>k zadávacím podmínkám a to nejpozději 5 pracovních dnů před uplynutím lhůty pro podání nabídek.</w:t>
      </w:r>
    </w:p>
    <w:p w:rsidR="00BC4240" w:rsidRPr="00A27795" w:rsidRDefault="00BC4240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Zadavatel odešle dodatečné informace k zadávacím podmínkám nejpozději do 3 pracovních dnů po doručení žádosti.</w:t>
      </w:r>
    </w:p>
    <w:p w:rsidR="005D5E1D" w:rsidRPr="00A27795" w:rsidRDefault="005D5E1D" w:rsidP="007E1092">
      <w:pPr>
        <w:pStyle w:val="Bezmezer"/>
        <w:jc w:val="both"/>
        <w:rPr>
          <w:rFonts w:cs="Arial"/>
        </w:rPr>
      </w:pPr>
    </w:p>
    <w:p w:rsidR="00BC4240" w:rsidRPr="00A27795" w:rsidRDefault="00BC4240" w:rsidP="007E1092">
      <w:pPr>
        <w:pStyle w:val="Bezmezer"/>
        <w:numPr>
          <w:ilvl w:val="0"/>
          <w:numId w:val="3"/>
        </w:numPr>
        <w:jc w:val="both"/>
        <w:rPr>
          <w:rFonts w:cs="Arial"/>
          <w:b/>
          <w:u w:val="single"/>
        </w:rPr>
      </w:pPr>
      <w:r w:rsidRPr="00A27795">
        <w:rPr>
          <w:rFonts w:cs="Arial"/>
          <w:b/>
          <w:u w:val="single"/>
        </w:rPr>
        <w:t>Způsob a hodnocení nabídek</w:t>
      </w:r>
    </w:p>
    <w:p w:rsidR="00BC4240" w:rsidRPr="00A27795" w:rsidRDefault="00BC4240" w:rsidP="007E1092">
      <w:pPr>
        <w:pStyle w:val="Bezmezer"/>
        <w:jc w:val="both"/>
        <w:rPr>
          <w:rFonts w:cs="Arial"/>
        </w:rPr>
      </w:pPr>
    </w:p>
    <w:p w:rsidR="00BC4240" w:rsidRPr="00A27795" w:rsidRDefault="00BC4240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Hodnocení nabídek provede pětičlenná hodnotící komise podle základního hodnotícího kritéria. Základním hodnotícím kritériem pro zadání zakázky je nejnižší nabídková cena.</w:t>
      </w:r>
    </w:p>
    <w:p w:rsidR="00BC4240" w:rsidRPr="00A27795" w:rsidRDefault="00BC4240" w:rsidP="007E1092">
      <w:pPr>
        <w:pStyle w:val="Bezmezer"/>
        <w:jc w:val="both"/>
        <w:rPr>
          <w:rFonts w:cs="Arial"/>
        </w:rPr>
      </w:pPr>
    </w:p>
    <w:p w:rsidR="00BC4240" w:rsidRPr="00A27795" w:rsidRDefault="00BC4240" w:rsidP="007E1092">
      <w:pPr>
        <w:pStyle w:val="Bezmezer"/>
        <w:numPr>
          <w:ilvl w:val="0"/>
          <w:numId w:val="3"/>
        </w:numPr>
        <w:jc w:val="both"/>
        <w:rPr>
          <w:rFonts w:cs="Arial"/>
          <w:b/>
          <w:u w:val="single"/>
        </w:rPr>
      </w:pPr>
      <w:r w:rsidRPr="00A27795">
        <w:rPr>
          <w:rFonts w:cs="Arial"/>
          <w:b/>
          <w:u w:val="single"/>
        </w:rPr>
        <w:t>Zadávací lhůta</w:t>
      </w:r>
    </w:p>
    <w:p w:rsidR="005D5E1D" w:rsidRPr="00A27795" w:rsidRDefault="005D5E1D" w:rsidP="007E1092">
      <w:pPr>
        <w:pStyle w:val="Bezmezer"/>
        <w:ind w:left="644"/>
        <w:jc w:val="both"/>
        <w:rPr>
          <w:rFonts w:cs="Arial"/>
          <w:b/>
          <w:u w:val="single"/>
        </w:rPr>
      </w:pPr>
    </w:p>
    <w:p w:rsidR="006617DD" w:rsidRPr="00A27795" w:rsidRDefault="006617DD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Zadavatel stanovuje délku zadávací lhůty, po kterou jsou uchazeči vázáni svými nabídkami na 90 dnů.</w:t>
      </w:r>
    </w:p>
    <w:p w:rsidR="005D5E1D" w:rsidRPr="00A27795" w:rsidRDefault="005D5E1D" w:rsidP="007E1092">
      <w:pPr>
        <w:pStyle w:val="Bezmezer"/>
        <w:jc w:val="both"/>
        <w:rPr>
          <w:rFonts w:cs="Arial"/>
        </w:rPr>
      </w:pPr>
    </w:p>
    <w:p w:rsidR="006617DD" w:rsidRPr="00A27795" w:rsidRDefault="006617DD" w:rsidP="007E1092">
      <w:pPr>
        <w:pStyle w:val="Bezmezer"/>
        <w:numPr>
          <w:ilvl w:val="0"/>
          <w:numId w:val="3"/>
        </w:numPr>
        <w:jc w:val="both"/>
        <w:rPr>
          <w:rFonts w:cs="Arial"/>
          <w:b/>
          <w:u w:val="single"/>
        </w:rPr>
      </w:pPr>
      <w:r w:rsidRPr="00A27795">
        <w:rPr>
          <w:rFonts w:cs="Arial"/>
          <w:b/>
          <w:u w:val="single"/>
        </w:rPr>
        <w:t>Zrušení zadávacího řízení</w:t>
      </w:r>
    </w:p>
    <w:p w:rsidR="006617DD" w:rsidRPr="00A27795" w:rsidRDefault="006617DD" w:rsidP="007E1092">
      <w:pPr>
        <w:pStyle w:val="Bezmezer"/>
        <w:jc w:val="both"/>
        <w:rPr>
          <w:rFonts w:cs="Arial"/>
        </w:rPr>
      </w:pPr>
    </w:p>
    <w:p w:rsidR="006617DD" w:rsidRPr="00A27795" w:rsidRDefault="006617DD" w:rsidP="007E1092">
      <w:pPr>
        <w:pStyle w:val="Bezmezer"/>
        <w:jc w:val="both"/>
        <w:rPr>
          <w:rFonts w:cs="Arial"/>
        </w:rPr>
      </w:pPr>
      <w:r w:rsidRPr="00A27795">
        <w:rPr>
          <w:rFonts w:cs="Arial"/>
        </w:rPr>
        <w:t>Zadavatel může zrušit zadávací řízení</w:t>
      </w:r>
      <w:r w:rsidR="007E1092">
        <w:rPr>
          <w:rFonts w:cs="Arial"/>
        </w:rPr>
        <w:t>,</w:t>
      </w:r>
      <w:bookmarkStart w:id="0" w:name="_GoBack"/>
      <w:bookmarkEnd w:id="0"/>
      <w:r w:rsidRPr="00A27795">
        <w:rPr>
          <w:rFonts w:cs="Arial"/>
        </w:rPr>
        <w:t xml:space="preserve"> pokud bude podána pouze jediná nabídka, pokud nastaly nepředvídatelné okolnosti, které</w:t>
      </w:r>
      <w:r w:rsidR="00977CC7">
        <w:rPr>
          <w:rFonts w:cs="Arial"/>
        </w:rPr>
        <w:t xml:space="preserve"> neumožňují pokračovat v řízení a pokud zadavatel neobdrží na tuto akci dotaci od Jihočeského kraje.</w:t>
      </w:r>
    </w:p>
    <w:p w:rsidR="00034B90" w:rsidRPr="00A27795" w:rsidRDefault="00034B90" w:rsidP="007E1092">
      <w:pPr>
        <w:pStyle w:val="Bezmezer"/>
        <w:jc w:val="both"/>
        <w:rPr>
          <w:rFonts w:cs="Arial"/>
        </w:rPr>
      </w:pPr>
    </w:p>
    <w:p w:rsidR="00034B90" w:rsidRPr="00A27795" w:rsidRDefault="00034B90" w:rsidP="007E1092">
      <w:pPr>
        <w:pStyle w:val="Bezmezer"/>
        <w:jc w:val="both"/>
        <w:rPr>
          <w:rFonts w:cs="Arial"/>
        </w:rPr>
      </w:pPr>
    </w:p>
    <w:p w:rsidR="005A3757" w:rsidRPr="00A27795" w:rsidRDefault="00643F55" w:rsidP="007E1092">
      <w:pPr>
        <w:jc w:val="both"/>
        <w:rPr>
          <w:rFonts w:cs="Arial"/>
        </w:rPr>
      </w:pPr>
      <w:r>
        <w:rPr>
          <w:rFonts w:cs="Arial"/>
        </w:rPr>
        <w:t>V </w:t>
      </w:r>
      <w:proofErr w:type="spellStart"/>
      <w:r>
        <w:rPr>
          <w:rFonts w:cs="Arial"/>
        </w:rPr>
        <w:t>Horosedlech</w:t>
      </w:r>
      <w:proofErr w:type="spellEnd"/>
      <w:r>
        <w:rPr>
          <w:rFonts w:cs="Arial"/>
        </w:rPr>
        <w:t xml:space="preserve"> dne 26. 3. 2014</w:t>
      </w:r>
      <w:r w:rsidR="005D5E1D" w:rsidRPr="00A27795">
        <w:rPr>
          <w:rFonts w:cs="Arial"/>
        </w:rPr>
        <w:tab/>
      </w:r>
    </w:p>
    <w:p w:rsidR="005D5E1D" w:rsidRPr="00A27795" w:rsidRDefault="005D5E1D" w:rsidP="007E1092">
      <w:pPr>
        <w:pStyle w:val="Bezmezer"/>
        <w:jc w:val="both"/>
      </w:pPr>
      <w:r w:rsidRPr="00A27795">
        <w:tab/>
      </w:r>
      <w:r w:rsidRPr="00A27795">
        <w:tab/>
      </w:r>
      <w:r w:rsidRPr="00A27795">
        <w:tab/>
      </w:r>
      <w:r w:rsidRPr="00A27795">
        <w:tab/>
      </w:r>
      <w:r w:rsidRPr="00A27795">
        <w:tab/>
      </w:r>
      <w:r w:rsidRPr="00A27795">
        <w:tab/>
      </w:r>
      <w:r w:rsidRPr="00A27795">
        <w:tab/>
        <w:t>-------------------------------------------------------</w:t>
      </w:r>
    </w:p>
    <w:p w:rsidR="005D5E1D" w:rsidRPr="00A27795" w:rsidRDefault="005D5E1D" w:rsidP="007E1092">
      <w:pPr>
        <w:pStyle w:val="Bezmezer"/>
        <w:jc w:val="both"/>
      </w:pPr>
      <w:r w:rsidRPr="00A27795">
        <w:tab/>
      </w:r>
      <w:r w:rsidRPr="00A27795">
        <w:tab/>
      </w:r>
      <w:r w:rsidRPr="00A27795">
        <w:tab/>
      </w:r>
      <w:r w:rsidRPr="00A27795">
        <w:tab/>
      </w:r>
      <w:r w:rsidRPr="00A27795">
        <w:tab/>
      </w:r>
      <w:r w:rsidRPr="00A27795">
        <w:tab/>
      </w:r>
      <w:r w:rsidRPr="00A27795">
        <w:tab/>
        <w:t>Lada Hašková starostka obce/zadavatel</w:t>
      </w:r>
    </w:p>
    <w:p w:rsidR="00DD052A" w:rsidRPr="00A27795" w:rsidRDefault="00DD052A" w:rsidP="007E1092">
      <w:pPr>
        <w:ind w:left="720"/>
        <w:jc w:val="both"/>
      </w:pPr>
    </w:p>
    <w:p w:rsidR="00DD052A" w:rsidRPr="00A27795" w:rsidRDefault="00DD052A" w:rsidP="007E1092">
      <w:pPr>
        <w:pStyle w:val="Odstavecseseznamem"/>
        <w:ind w:left="1080"/>
        <w:jc w:val="both"/>
      </w:pPr>
    </w:p>
    <w:sectPr w:rsidR="00DD052A" w:rsidRPr="00A27795" w:rsidSect="00737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ABB" w:rsidRDefault="000C1ABB" w:rsidP="007E1092">
      <w:pPr>
        <w:spacing w:after="0" w:line="240" w:lineRule="auto"/>
      </w:pPr>
      <w:r>
        <w:separator/>
      </w:r>
    </w:p>
  </w:endnote>
  <w:endnote w:type="continuationSeparator" w:id="0">
    <w:p w:rsidR="000C1ABB" w:rsidRDefault="000C1ABB" w:rsidP="007E1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ABB" w:rsidRDefault="000C1ABB" w:rsidP="007E1092">
      <w:pPr>
        <w:spacing w:after="0" w:line="240" w:lineRule="auto"/>
      </w:pPr>
      <w:r>
        <w:separator/>
      </w:r>
    </w:p>
  </w:footnote>
  <w:footnote w:type="continuationSeparator" w:id="0">
    <w:p w:rsidR="000C1ABB" w:rsidRDefault="000C1ABB" w:rsidP="007E1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83D31"/>
    <w:multiLevelType w:val="hybridMultilevel"/>
    <w:tmpl w:val="7966C732"/>
    <w:lvl w:ilvl="0" w:tplc="047C519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3895918"/>
    <w:multiLevelType w:val="hybridMultilevel"/>
    <w:tmpl w:val="300475A4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A034FC9"/>
    <w:multiLevelType w:val="hybridMultilevel"/>
    <w:tmpl w:val="7C7406CC"/>
    <w:lvl w:ilvl="0" w:tplc="E408B7A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54098"/>
    <w:multiLevelType w:val="hybridMultilevel"/>
    <w:tmpl w:val="BCC082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3A09"/>
    <w:rsid w:val="00005C97"/>
    <w:rsid w:val="0003394A"/>
    <w:rsid w:val="00034B90"/>
    <w:rsid w:val="000C1ABB"/>
    <w:rsid w:val="001343FB"/>
    <w:rsid w:val="00287797"/>
    <w:rsid w:val="00293E26"/>
    <w:rsid w:val="002C0BE6"/>
    <w:rsid w:val="002D43C2"/>
    <w:rsid w:val="00356991"/>
    <w:rsid w:val="003825C8"/>
    <w:rsid w:val="00466C7A"/>
    <w:rsid w:val="00520652"/>
    <w:rsid w:val="00542C4D"/>
    <w:rsid w:val="00572D50"/>
    <w:rsid w:val="005A3757"/>
    <w:rsid w:val="005C2A66"/>
    <w:rsid w:val="005C3A09"/>
    <w:rsid w:val="005D5E1D"/>
    <w:rsid w:val="0060353B"/>
    <w:rsid w:val="0061375D"/>
    <w:rsid w:val="0062149D"/>
    <w:rsid w:val="00626DD2"/>
    <w:rsid w:val="00643F55"/>
    <w:rsid w:val="006617DD"/>
    <w:rsid w:val="00665B69"/>
    <w:rsid w:val="006A73BC"/>
    <w:rsid w:val="006C3AC5"/>
    <w:rsid w:val="007334DB"/>
    <w:rsid w:val="007376D2"/>
    <w:rsid w:val="007E1092"/>
    <w:rsid w:val="007E61BB"/>
    <w:rsid w:val="00846BB7"/>
    <w:rsid w:val="00972785"/>
    <w:rsid w:val="00977CC7"/>
    <w:rsid w:val="00994DFB"/>
    <w:rsid w:val="00996C47"/>
    <w:rsid w:val="009B0450"/>
    <w:rsid w:val="00A27795"/>
    <w:rsid w:val="00AE2F98"/>
    <w:rsid w:val="00B21343"/>
    <w:rsid w:val="00B864EC"/>
    <w:rsid w:val="00BC4240"/>
    <w:rsid w:val="00C63F65"/>
    <w:rsid w:val="00C8507F"/>
    <w:rsid w:val="00CA0780"/>
    <w:rsid w:val="00CB6597"/>
    <w:rsid w:val="00CD3D2A"/>
    <w:rsid w:val="00CD57C9"/>
    <w:rsid w:val="00D26A04"/>
    <w:rsid w:val="00D65B1B"/>
    <w:rsid w:val="00DD052A"/>
    <w:rsid w:val="00E5064E"/>
    <w:rsid w:val="00E973B4"/>
    <w:rsid w:val="00F14C3B"/>
    <w:rsid w:val="00F22F0F"/>
    <w:rsid w:val="00F27150"/>
    <w:rsid w:val="00F73711"/>
    <w:rsid w:val="00FF4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73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3A0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C3A09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5D5E1D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7E1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092"/>
  </w:style>
  <w:style w:type="paragraph" w:styleId="Zpat">
    <w:name w:val="footer"/>
    <w:basedOn w:val="Normln"/>
    <w:link w:val="ZpatChar"/>
    <w:uiPriority w:val="99"/>
    <w:unhideWhenUsed/>
    <w:rsid w:val="007E1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0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3A0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C3A09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5D5E1D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7E1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092"/>
  </w:style>
  <w:style w:type="paragraph" w:styleId="Zpat">
    <w:name w:val="footer"/>
    <w:basedOn w:val="Normln"/>
    <w:link w:val="ZpatChar"/>
    <w:uiPriority w:val="99"/>
    <w:unhideWhenUsed/>
    <w:rsid w:val="007E1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0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rosedlypi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Kaka</dc:creator>
  <cp:lastModifiedBy> </cp:lastModifiedBy>
  <cp:revision>3</cp:revision>
  <dcterms:created xsi:type="dcterms:W3CDTF">2014-03-26T16:23:00Z</dcterms:created>
  <dcterms:modified xsi:type="dcterms:W3CDTF">2014-03-26T18:17:00Z</dcterms:modified>
</cp:coreProperties>
</file>