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8E" w:rsidRDefault="00B2748E" w:rsidP="00B2748E">
      <w:pPr>
        <w:pStyle w:val="Nadpis5"/>
      </w:pPr>
      <w:r>
        <w:t>Kupní smlouva</w:t>
      </w:r>
    </w:p>
    <w:p w:rsidR="00B2748E" w:rsidRPr="00EF36B7" w:rsidRDefault="00B2748E" w:rsidP="00B2748E">
      <w:pPr>
        <w:jc w:val="center"/>
      </w:pPr>
      <w:r>
        <w:t xml:space="preserve"> </w:t>
      </w:r>
    </w:p>
    <w:p w:rsidR="00B2748E" w:rsidRDefault="00B2748E" w:rsidP="00B2748E">
      <w:pPr>
        <w:rPr>
          <w:rFonts w:ascii="Arial" w:hAnsi="Arial" w:cs="Arial"/>
          <w:b/>
          <w:sz w:val="22"/>
          <w:szCs w:val="22"/>
        </w:rPr>
      </w:pPr>
    </w:p>
    <w:p w:rsidR="00B2748E" w:rsidRDefault="00B2748E" w:rsidP="00B2748E">
      <w:pPr>
        <w:rPr>
          <w:rFonts w:ascii="Arial" w:hAnsi="Arial" w:cs="Arial"/>
          <w:b/>
          <w:sz w:val="22"/>
          <w:szCs w:val="22"/>
        </w:rPr>
      </w:pPr>
    </w:p>
    <w:p w:rsidR="00B2748E" w:rsidRDefault="00B2748E" w:rsidP="00B2748E">
      <w:pPr>
        <w:pStyle w:val="Zkladntextodsazen2"/>
        <w:tabs>
          <w:tab w:val="left" w:pos="3240"/>
        </w:tabs>
        <w:ind w:left="2160" w:hanging="21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szCs w:val="22"/>
        </w:rPr>
        <w:t>Kupující: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Výstaviště Flora Olomouc,</w:t>
      </w:r>
      <w:r>
        <w:rPr>
          <w:rFonts w:ascii="Arial" w:hAnsi="Arial" w:cs="Arial"/>
          <w:b/>
          <w:sz w:val="22"/>
        </w:rPr>
        <w:t xml:space="preserve"> a.s. </w:t>
      </w:r>
    </w:p>
    <w:p w:rsidR="00B2748E" w:rsidRDefault="00B2748E" w:rsidP="00B2748E">
      <w:pPr>
        <w:pStyle w:val="Zkladntextodsazen2"/>
        <w:tabs>
          <w:tab w:val="left" w:pos="3240"/>
        </w:tabs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 sídlem: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Wolkerova 37/17, 779 00 Olomouc</w:t>
      </w:r>
    </w:p>
    <w:p w:rsidR="00B2748E" w:rsidRDefault="00B2748E" w:rsidP="00B2748E">
      <w:pPr>
        <w:tabs>
          <w:tab w:val="left" w:pos="32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KB, a.s., pobočka Olomouc</w:t>
      </w:r>
    </w:p>
    <w:p w:rsidR="00B2748E" w:rsidRDefault="00B2748E" w:rsidP="00B2748E">
      <w:pPr>
        <w:tabs>
          <w:tab w:val="left" w:pos="32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534811/0100</w:t>
      </w:r>
    </w:p>
    <w:p w:rsidR="00B2748E" w:rsidRDefault="00B2748E" w:rsidP="00B2748E">
      <w:pPr>
        <w:tabs>
          <w:tab w:val="left" w:pos="32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25848526</w:t>
      </w:r>
    </w:p>
    <w:p w:rsidR="00B2748E" w:rsidRDefault="00B2748E" w:rsidP="00B2748E">
      <w:pPr>
        <w:tabs>
          <w:tab w:val="left" w:pos="32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CZ25848526</w:t>
      </w:r>
    </w:p>
    <w:p w:rsidR="00B2748E" w:rsidRDefault="00B2748E" w:rsidP="00B2748E">
      <w:pPr>
        <w:tabs>
          <w:tab w:val="left" w:pos="32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v obchodním rejstříku: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Krajský soud v Ostravě, oddíl B, vložka 2255</w:t>
      </w:r>
    </w:p>
    <w:p w:rsidR="00B2748E" w:rsidRDefault="00B2748E" w:rsidP="00EF3D21">
      <w:pPr>
        <w:tabs>
          <w:tab w:val="left" w:pos="3240"/>
        </w:tabs>
        <w:ind w:left="4248" w:right="-426" w:hanging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odpovědná ve věcech smluvních:</w:t>
      </w:r>
      <w:r>
        <w:rPr>
          <w:rFonts w:ascii="Arial" w:hAnsi="Arial" w:cs="Arial"/>
          <w:sz w:val="22"/>
          <w:szCs w:val="22"/>
        </w:rPr>
        <w:tab/>
        <w:t xml:space="preserve">Ing. Eva </w:t>
      </w:r>
      <w:proofErr w:type="spellStart"/>
      <w:r>
        <w:rPr>
          <w:rFonts w:ascii="Arial" w:hAnsi="Arial" w:cs="Arial"/>
          <w:sz w:val="22"/>
          <w:szCs w:val="22"/>
        </w:rPr>
        <w:t>Fuglíčková</w:t>
      </w:r>
      <w:proofErr w:type="spellEnd"/>
      <w:r>
        <w:rPr>
          <w:rFonts w:ascii="Arial" w:hAnsi="Arial" w:cs="Arial"/>
          <w:sz w:val="22"/>
          <w:szCs w:val="22"/>
        </w:rPr>
        <w:t xml:space="preserve">, předsedkyně představenstva a Ing. Jiří Svačinka, místopředseda </w:t>
      </w:r>
      <w:r w:rsidR="00EF3D2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ředstavenstva</w:t>
      </w:r>
    </w:p>
    <w:p w:rsidR="00EF3D21" w:rsidRPr="00EF3D21" w:rsidRDefault="00EF3D21" w:rsidP="00EF3D21">
      <w:pPr>
        <w:tabs>
          <w:tab w:val="left" w:pos="3240"/>
        </w:tabs>
        <w:ind w:left="4248" w:right="-426" w:hanging="4248"/>
        <w:rPr>
          <w:rFonts w:ascii="Arial" w:hAnsi="Arial" w:cs="Arial"/>
          <w:sz w:val="12"/>
          <w:szCs w:val="12"/>
        </w:rPr>
      </w:pPr>
    </w:p>
    <w:p w:rsidR="00B2748E" w:rsidRDefault="00B2748E" w:rsidP="00B2748E">
      <w:pPr>
        <w:tabs>
          <w:tab w:val="left" w:pos="3240"/>
        </w:tabs>
        <w:ind w:left="3240" w:hanging="3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odpovědná ve věcech technických:</w:t>
      </w:r>
      <w:r>
        <w:rPr>
          <w:rFonts w:ascii="Arial" w:hAnsi="Arial" w:cs="Arial"/>
          <w:sz w:val="22"/>
          <w:szCs w:val="22"/>
        </w:rPr>
        <w:tab/>
        <w:t xml:space="preserve">Ing. Jiří Svačinka, </w:t>
      </w:r>
      <w:r>
        <w:rPr>
          <w:rFonts w:ascii="Arial" w:hAnsi="Arial" w:cs="Arial"/>
          <w:sz w:val="22"/>
          <w:szCs w:val="22"/>
        </w:rPr>
        <w:tab/>
        <w:t>tel.: 603 825 663</w:t>
      </w:r>
    </w:p>
    <w:p w:rsidR="00B2748E" w:rsidRDefault="00B2748E" w:rsidP="005F56C7">
      <w:pPr>
        <w:tabs>
          <w:tab w:val="left" w:pos="3240"/>
        </w:tabs>
        <w:ind w:left="3240" w:right="-426" w:hanging="3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e-mail: svacinka.jiri@flora-ol.cz</w:t>
      </w:r>
    </w:p>
    <w:p w:rsidR="00B2748E" w:rsidRPr="00B36F9C" w:rsidRDefault="003F0F1D" w:rsidP="00B2748E">
      <w:pPr>
        <w:tabs>
          <w:tab w:val="left" w:pos="32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585 726 111 </w:t>
      </w:r>
    </w:p>
    <w:p w:rsidR="00B2748E" w:rsidRDefault="00B2748E" w:rsidP="00B2748E">
      <w:pPr>
        <w:tabs>
          <w:tab w:val="left" w:pos="32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info@flora-ol.cz</w:t>
      </w: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</w:p>
    <w:p w:rsidR="00B2748E" w:rsidRPr="00B37654" w:rsidRDefault="00B2748E" w:rsidP="00B2748E">
      <w:pPr>
        <w:tabs>
          <w:tab w:val="left" w:pos="3261"/>
        </w:tabs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  <w:r w:rsidRPr="00B37654">
        <w:rPr>
          <w:rFonts w:ascii="Arial" w:hAnsi="Arial" w:cs="Arial"/>
          <w:b/>
          <w:bCs/>
          <w:sz w:val="22"/>
          <w:szCs w:val="22"/>
          <w:highlight w:val="yellow"/>
        </w:rPr>
        <w:t xml:space="preserve">Prodávající:                 </w:t>
      </w:r>
      <w:r w:rsidRPr="00B37654">
        <w:rPr>
          <w:rFonts w:ascii="Arial" w:hAnsi="Arial" w:cs="Arial"/>
          <w:b/>
          <w:bCs/>
          <w:sz w:val="22"/>
          <w:szCs w:val="22"/>
          <w:highlight w:val="yellow"/>
        </w:rPr>
        <w:tab/>
      </w:r>
      <w:r w:rsidRPr="00B37654">
        <w:rPr>
          <w:rFonts w:ascii="Arial" w:hAnsi="Arial" w:cs="Arial"/>
          <w:b/>
          <w:bCs/>
          <w:sz w:val="22"/>
          <w:szCs w:val="22"/>
          <w:highlight w:val="yellow"/>
        </w:rPr>
        <w:tab/>
      </w:r>
      <w:r w:rsidRPr="00B37654">
        <w:rPr>
          <w:rFonts w:ascii="Arial" w:hAnsi="Arial" w:cs="Arial"/>
          <w:b/>
          <w:bCs/>
          <w:sz w:val="22"/>
          <w:szCs w:val="22"/>
          <w:highlight w:val="yellow"/>
        </w:rPr>
        <w:tab/>
        <w:t>???</w:t>
      </w:r>
    </w:p>
    <w:p w:rsidR="00B2748E" w:rsidRPr="00B37654" w:rsidRDefault="00B2748E" w:rsidP="00B2748E">
      <w:pPr>
        <w:tabs>
          <w:tab w:val="left" w:pos="3261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B37654">
        <w:rPr>
          <w:rFonts w:ascii="Arial" w:hAnsi="Arial" w:cs="Arial"/>
          <w:sz w:val="22"/>
          <w:szCs w:val="22"/>
          <w:highlight w:val="yellow"/>
        </w:rPr>
        <w:t xml:space="preserve">se sídlem: </w:t>
      </w:r>
      <w:r w:rsidRPr="00B37654">
        <w:rPr>
          <w:rFonts w:ascii="Arial" w:hAnsi="Arial" w:cs="Arial"/>
          <w:sz w:val="22"/>
          <w:szCs w:val="22"/>
          <w:highlight w:val="yellow"/>
        </w:rPr>
        <w:tab/>
      </w:r>
      <w:r w:rsidRPr="00B37654">
        <w:rPr>
          <w:rFonts w:ascii="Arial" w:hAnsi="Arial" w:cs="Arial"/>
          <w:sz w:val="22"/>
          <w:szCs w:val="22"/>
          <w:highlight w:val="yellow"/>
        </w:rPr>
        <w:tab/>
      </w:r>
      <w:r w:rsidRPr="00B37654">
        <w:rPr>
          <w:rFonts w:ascii="Arial" w:hAnsi="Arial" w:cs="Arial"/>
          <w:sz w:val="22"/>
          <w:szCs w:val="22"/>
          <w:highlight w:val="yellow"/>
        </w:rPr>
        <w:tab/>
        <w:t>???</w:t>
      </w:r>
    </w:p>
    <w:p w:rsidR="00B2748E" w:rsidRPr="00B37654" w:rsidRDefault="00B2748E" w:rsidP="00B2748E">
      <w:pPr>
        <w:tabs>
          <w:tab w:val="left" w:pos="3261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B37654">
        <w:rPr>
          <w:rFonts w:ascii="Arial" w:hAnsi="Arial" w:cs="Arial"/>
          <w:sz w:val="22"/>
          <w:szCs w:val="22"/>
          <w:highlight w:val="yellow"/>
        </w:rPr>
        <w:t xml:space="preserve">bankovní spojení: </w:t>
      </w:r>
      <w:r w:rsidRPr="00B37654">
        <w:rPr>
          <w:rFonts w:ascii="Arial" w:hAnsi="Arial" w:cs="Arial"/>
          <w:sz w:val="22"/>
          <w:szCs w:val="22"/>
          <w:highlight w:val="yellow"/>
        </w:rPr>
        <w:tab/>
      </w:r>
      <w:r w:rsidRPr="00B37654">
        <w:rPr>
          <w:rFonts w:ascii="Arial" w:hAnsi="Arial" w:cs="Arial"/>
          <w:sz w:val="22"/>
          <w:szCs w:val="22"/>
          <w:highlight w:val="yellow"/>
        </w:rPr>
        <w:tab/>
      </w:r>
      <w:r w:rsidRPr="00B37654">
        <w:rPr>
          <w:rFonts w:ascii="Arial" w:hAnsi="Arial" w:cs="Arial"/>
          <w:sz w:val="22"/>
          <w:szCs w:val="22"/>
          <w:highlight w:val="yellow"/>
        </w:rPr>
        <w:tab/>
        <w:t>???</w:t>
      </w:r>
    </w:p>
    <w:p w:rsidR="00B2748E" w:rsidRPr="00B37654" w:rsidRDefault="00B2748E" w:rsidP="00B2748E">
      <w:pPr>
        <w:tabs>
          <w:tab w:val="left" w:pos="3261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B37654">
        <w:rPr>
          <w:rFonts w:ascii="Arial" w:hAnsi="Arial" w:cs="Arial"/>
          <w:sz w:val="22"/>
          <w:szCs w:val="22"/>
          <w:highlight w:val="yellow"/>
        </w:rPr>
        <w:t xml:space="preserve">číslo účtu: </w:t>
      </w:r>
      <w:r w:rsidRPr="00B37654">
        <w:rPr>
          <w:rFonts w:ascii="Arial" w:hAnsi="Arial" w:cs="Arial"/>
          <w:sz w:val="22"/>
          <w:szCs w:val="22"/>
          <w:highlight w:val="yellow"/>
        </w:rPr>
        <w:tab/>
      </w:r>
      <w:r w:rsidRPr="00B37654">
        <w:rPr>
          <w:rFonts w:ascii="Arial" w:hAnsi="Arial" w:cs="Arial"/>
          <w:sz w:val="22"/>
          <w:szCs w:val="22"/>
          <w:highlight w:val="yellow"/>
        </w:rPr>
        <w:tab/>
      </w:r>
      <w:r w:rsidRPr="00B37654">
        <w:rPr>
          <w:rFonts w:ascii="Arial" w:hAnsi="Arial" w:cs="Arial"/>
          <w:sz w:val="22"/>
          <w:szCs w:val="22"/>
          <w:highlight w:val="yellow"/>
        </w:rPr>
        <w:tab/>
        <w:t>???</w:t>
      </w:r>
    </w:p>
    <w:p w:rsidR="00B2748E" w:rsidRPr="00B37654" w:rsidRDefault="00B2748E" w:rsidP="00B2748E">
      <w:pPr>
        <w:tabs>
          <w:tab w:val="left" w:pos="3261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B37654">
        <w:rPr>
          <w:rFonts w:ascii="Arial" w:hAnsi="Arial" w:cs="Arial"/>
          <w:sz w:val="22"/>
          <w:szCs w:val="22"/>
          <w:highlight w:val="yellow"/>
        </w:rPr>
        <w:t xml:space="preserve">IČ: </w:t>
      </w:r>
      <w:r w:rsidRPr="00B37654">
        <w:rPr>
          <w:rFonts w:ascii="Arial" w:hAnsi="Arial" w:cs="Arial"/>
          <w:sz w:val="22"/>
          <w:szCs w:val="22"/>
          <w:highlight w:val="yellow"/>
        </w:rPr>
        <w:tab/>
      </w:r>
      <w:r w:rsidRPr="00B37654">
        <w:rPr>
          <w:rFonts w:ascii="Arial" w:hAnsi="Arial" w:cs="Arial"/>
          <w:sz w:val="22"/>
          <w:szCs w:val="22"/>
          <w:highlight w:val="yellow"/>
        </w:rPr>
        <w:tab/>
      </w:r>
      <w:r w:rsidRPr="00B37654">
        <w:rPr>
          <w:rFonts w:ascii="Arial" w:hAnsi="Arial" w:cs="Arial"/>
          <w:sz w:val="22"/>
          <w:szCs w:val="22"/>
          <w:highlight w:val="yellow"/>
        </w:rPr>
        <w:tab/>
        <w:t xml:space="preserve">??? </w:t>
      </w:r>
    </w:p>
    <w:p w:rsidR="00B2748E" w:rsidRPr="00B37654" w:rsidRDefault="00B2748E" w:rsidP="00B2748E">
      <w:pPr>
        <w:tabs>
          <w:tab w:val="left" w:pos="3261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B37654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B37654">
        <w:rPr>
          <w:rFonts w:ascii="Arial" w:hAnsi="Arial" w:cs="Arial"/>
          <w:sz w:val="22"/>
          <w:szCs w:val="22"/>
          <w:highlight w:val="yellow"/>
        </w:rPr>
        <w:tab/>
      </w:r>
      <w:r w:rsidRPr="00B37654">
        <w:rPr>
          <w:rFonts w:ascii="Arial" w:hAnsi="Arial" w:cs="Arial"/>
          <w:sz w:val="22"/>
          <w:szCs w:val="22"/>
          <w:highlight w:val="yellow"/>
        </w:rPr>
        <w:tab/>
      </w:r>
      <w:r w:rsidRPr="00B37654">
        <w:rPr>
          <w:rFonts w:ascii="Arial" w:hAnsi="Arial" w:cs="Arial"/>
          <w:sz w:val="22"/>
          <w:szCs w:val="22"/>
          <w:highlight w:val="yellow"/>
        </w:rPr>
        <w:tab/>
        <w:t>CZ???</w:t>
      </w:r>
    </w:p>
    <w:p w:rsidR="00B2748E" w:rsidRPr="00B37654" w:rsidRDefault="00B2748E" w:rsidP="00B2748E">
      <w:pPr>
        <w:tabs>
          <w:tab w:val="left" w:pos="2552"/>
          <w:tab w:val="left" w:pos="3261"/>
        </w:tabs>
        <w:ind w:left="2124" w:hanging="2124"/>
        <w:rPr>
          <w:rFonts w:ascii="Arial" w:hAnsi="Arial" w:cs="Arial"/>
          <w:sz w:val="22"/>
          <w:szCs w:val="22"/>
          <w:highlight w:val="yellow"/>
        </w:rPr>
      </w:pPr>
      <w:r w:rsidRPr="00B37654">
        <w:rPr>
          <w:rFonts w:ascii="Arial" w:hAnsi="Arial" w:cs="Arial"/>
          <w:sz w:val="22"/>
          <w:szCs w:val="22"/>
          <w:highlight w:val="yellow"/>
        </w:rPr>
        <w:t>Zápis v obchodním rejstříku:</w:t>
      </w:r>
      <w:r w:rsidRPr="00B37654">
        <w:rPr>
          <w:rFonts w:ascii="Arial" w:hAnsi="Arial" w:cs="Arial"/>
          <w:sz w:val="22"/>
          <w:szCs w:val="22"/>
          <w:highlight w:val="yellow"/>
        </w:rPr>
        <w:tab/>
      </w:r>
      <w:r w:rsidRPr="00B37654">
        <w:rPr>
          <w:rFonts w:ascii="Arial" w:hAnsi="Arial" w:cs="Arial"/>
          <w:sz w:val="22"/>
          <w:szCs w:val="22"/>
          <w:highlight w:val="yellow"/>
        </w:rPr>
        <w:tab/>
      </w:r>
      <w:r w:rsidRPr="00B37654">
        <w:rPr>
          <w:rFonts w:ascii="Arial" w:hAnsi="Arial" w:cs="Arial"/>
          <w:sz w:val="22"/>
          <w:szCs w:val="22"/>
          <w:highlight w:val="yellow"/>
        </w:rPr>
        <w:tab/>
        <w:t>???</w:t>
      </w:r>
    </w:p>
    <w:p w:rsidR="00B2748E" w:rsidRPr="00B37654" w:rsidRDefault="00B2748E" w:rsidP="00B2748E">
      <w:pPr>
        <w:tabs>
          <w:tab w:val="left" w:pos="3261"/>
        </w:tabs>
        <w:ind w:left="2124" w:hanging="2124"/>
        <w:rPr>
          <w:rFonts w:ascii="Arial" w:hAnsi="Arial" w:cs="Arial"/>
          <w:sz w:val="22"/>
          <w:szCs w:val="22"/>
          <w:highlight w:val="yellow"/>
        </w:rPr>
      </w:pPr>
      <w:r w:rsidRPr="00B37654">
        <w:rPr>
          <w:rFonts w:ascii="Arial" w:hAnsi="Arial" w:cs="Arial"/>
          <w:sz w:val="22"/>
          <w:szCs w:val="22"/>
          <w:highlight w:val="yellow"/>
        </w:rPr>
        <w:t>Osoba odpovědná ve věcech smluvních:</w:t>
      </w:r>
      <w:r w:rsidRPr="00B37654">
        <w:rPr>
          <w:rFonts w:ascii="Arial" w:hAnsi="Arial" w:cs="Arial"/>
          <w:sz w:val="22"/>
          <w:szCs w:val="22"/>
          <w:highlight w:val="yellow"/>
        </w:rPr>
        <w:tab/>
        <w:t>???</w:t>
      </w:r>
    </w:p>
    <w:p w:rsidR="00B2748E" w:rsidRPr="00B37654" w:rsidRDefault="00B2748E" w:rsidP="00B2748E">
      <w:pPr>
        <w:tabs>
          <w:tab w:val="left" w:pos="324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B37654">
        <w:rPr>
          <w:rFonts w:ascii="Arial" w:hAnsi="Arial" w:cs="Arial"/>
          <w:sz w:val="22"/>
          <w:szCs w:val="22"/>
          <w:highlight w:val="yellow"/>
        </w:rPr>
        <w:t>Osoba odpovědná ve věcech technických:</w:t>
      </w:r>
      <w:r w:rsidRPr="00B37654">
        <w:rPr>
          <w:rFonts w:ascii="Arial" w:hAnsi="Arial" w:cs="Arial"/>
          <w:sz w:val="22"/>
          <w:szCs w:val="22"/>
          <w:highlight w:val="yellow"/>
        </w:rPr>
        <w:tab/>
        <w:t>???</w:t>
      </w:r>
    </w:p>
    <w:p w:rsidR="00B2748E" w:rsidRPr="00B37654" w:rsidRDefault="00B2748E" w:rsidP="00B2748E">
      <w:pPr>
        <w:tabs>
          <w:tab w:val="left" w:pos="3261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B37654">
        <w:rPr>
          <w:rFonts w:ascii="Arial" w:hAnsi="Arial" w:cs="Arial"/>
          <w:sz w:val="22"/>
          <w:szCs w:val="22"/>
          <w:highlight w:val="yellow"/>
        </w:rPr>
        <w:t xml:space="preserve">Telefon/Fax: </w:t>
      </w:r>
      <w:r w:rsidRPr="00B37654">
        <w:rPr>
          <w:rFonts w:ascii="Arial" w:hAnsi="Arial" w:cs="Arial"/>
          <w:sz w:val="22"/>
          <w:szCs w:val="22"/>
          <w:highlight w:val="yellow"/>
        </w:rPr>
        <w:tab/>
      </w:r>
      <w:r w:rsidRPr="00B37654">
        <w:rPr>
          <w:rFonts w:ascii="Arial" w:hAnsi="Arial" w:cs="Arial"/>
          <w:sz w:val="22"/>
          <w:szCs w:val="22"/>
          <w:highlight w:val="yellow"/>
        </w:rPr>
        <w:tab/>
      </w:r>
      <w:r w:rsidRPr="00B37654">
        <w:rPr>
          <w:rFonts w:ascii="Arial" w:hAnsi="Arial" w:cs="Arial"/>
          <w:sz w:val="22"/>
          <w:szCs w:val="22"/>
          <w:highlight w:val="yellow"/>
        </w:rPr>
        <w:tab/>
        <w:t>???</w:t>
      </w:r>
    </w:p>
    <w:p w:rsidR="00B2748E" w:rsidRDefault="00B2748E" w:rsidP="00B2748E">
      <w:pPr>
        <w:tabs>
          <w:tab w:val="left" w:pos="3261"/>
        </w:tabs>
        <w:jc w:val="both"/>
        <w:rPr>
          <w:rFonts w:ascii="Arial" w:hAnsi="Arial" w:cs="Arial"/>
          <w:sz w:val="22"/>
          <w:szCs w:val="22"/>
        </w:rPr>
      </w:pPr>
      <w:r w:rsidRPr="00B37654">
        <w:rPr>
          <w:rFonts w:ascii="Arial" w:hAnsi="Arial" w:cs="Arial"/>
          <w:sz w:val="22"/>
          <w:szCs w:val="22"/>
          <w:highlight w:val="yellow"/>
        </w:rPr>
        <w:t>E-mail:</w:t>
      </w:r>
      <w:r w:rsidRPr="00B37654">
        <w:rPr>
          <w:rFonts w:ascii="Arial" w:hAnsi="Arial" w:cs="Arial"/>
          <w:sz w:val="22"/>
          <w:szCs w:val="22"/>
          <w:highlight w:val="yellow"/>
        </w:rPr>
        <w:tab/>
      </w:r>
      <w:r w:rsidRPr="00B37654">
        <w:rPr>
          <w:rFonts w:ascii="Arial" w:hAnsi="Arial" w:cs="Arial"/>
          <w:sz w:val="22"/>
          <w:szCs w:val="22"/>
          <w:highlight w:val="yellow"/>
        </w:rPr>
        <w:tab/>
      </w:r>
      <w:r w:rsidRPr="00B37654">
        <w:rPr>
          <w:rFonts w:ascii="Arial" w:hAnsi="Arial" w:cs="Arial"/>
          <w:sz w:val="22"/>
          <w:szCs w:val="22"/>
          <w:highlight w:val="yellow"/>
        </w:rPr>
        <w:tab/>
        <w:t>???</w:t>
      </w: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dohodly, že jejich závazkový vztah se řídí zákonem č. § 2079 a násl. zákona č.89/2012 Sb. občanský zákoník ve znění pozdějších předpisů a uzavírají tuto kupní smlouvu.</w:t>
      </w: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jc w:val="both"/>
        <w:rPr>
          <w:rFonts w:ascii="Arial" w:hAnsi="Arial" w:cs="Arial"/>
          <w:sz w:val="22"/>
        </w:rPr>
      </w:pPr>
    </w:p>
    <w:p w:rsidR="00B2748E" w:rsidRDefault="00B2748E" w:rsidP="00B2748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ab/>
        <w:t xml:space="preserve">Předmět smlouvy </w:t>
      </w:r>
    </w:p>
    <w:p w:rsidR="00B2748E" w:rsidRDefault="00B2748E" w:rsidP="00B2748E">
      <w:pPr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smlouvy je závazek prodávajícího dodat 1 ks travního </w:t>
      </w:r>
      <w:proofErr w:type="gramStart"/>
      <w:r>
        <w:rPr>
          <w:rFonts w:ascii="Arial" w:hAnsi="Arial" w:cs="Arial"/>
          <w:sz w:val="22"/>
          <w:szCs w:val="22"/>
        </w:rPr>
        <w:t xml:space="preserve">traktoru </w:t>
      </w:r>
      <w:r w:rsidRPr="00B37654">
        <w:rPr>
          <w:rFonts w:ascii="Arial" w:hAnsi="Arial" w:cs="Arial"/>
          <w:sz w:val="22"/>
          <w:szCs w:val="22"/>
          <w:highlight w:val="yellow"/>
        </w:rPr>
        <w:t>????????????</w:t>
      </w:r>
      <w:r>
        <w:rPr>
          <w:rFonts w:ascii="Arial" w:hAnsi="Arial" w:cs="Arial"/>
          <w:sz w:val="22"/>
          <w:szCs w:val="22"/>
        </w:rPr>
        <w:t xml:space="preserve"> (dále</w:t>
      </w:r>
      <w:proofErr w:type="gramEnd"/>
      <w:r>
        <w:rPr>
          <w:rFonts w:ascii="Arial" w:hAnsi="Arial" w:cs="Arial"/>
          <w:sz w:val="22"/>
          <w:szCs w:val="22"/>
        </w:rPr>
        <w:t xml:space="preserve"> jen traktoru) a to včetně zabezpečení servisních služeb na tento traktor.</w:t>
      </w: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Traktor splňuje následující podmínky:</w:t>
      </w:r>
    </w:p>
    <w:p w:rsidR="00B2748E" w:rsidRPr="005364E6" w:rsidRDefault="00B2748E" w:rsidP="00B2748E">
      <w:pPr>
        <w:pStyle w:val="Zkladntext"/>
        <w:widowControl w:val="0"/>
        <w:numPr>
          <w:ilvl w:val="0"/>
          <w:numId w:val="2"/>
        </w:numPr>
        <w:tabs>
          <w:tab w:val="clear" w:pos="360"/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702538">
        <w:rPr>
          <w:rFonts w:ascii="Arial" w:hAnsi="Arial" w:cs="Arial"/>
          <w:sz w:val="22"/>
          <w:szCs w:val="22"/>
        </w:rPr>
        <w:t xml:space="preserve">jedná se výhradně o </w:t>
      </w:r>
      <w:r w:rsidRPr="005364E6">
        <w:rPr>
          <w:rFonts w:ascii="Arial" w:hAnsi="Arial" w:cs="Arial"/>
          <w:sz w:val="22"/>
          <w:szCs w:val="22"/>
        </w:rPr>
        <w:t>nov</w:t>
      </w:r>
      <w:r>
        <w:rPr>
          <w:rFonts w:ascii="Arial" w:hAnsi="Arial" w:cs="Arial"/>
          <w:sz w:val="22"/>
          <w:szCs w:val="22"/>
        </w:rPr>
        <w:t>ý traktor</w:t>
      </w:r>
    </w:p>
    <w:p w:rsidR="00B2748E" w:rsidRPr="00A75A80" w:rsidRDefault="00B2748E" w:rsidP="00B2748E">
      <w:pPr>
        <w:pStyle w:val="Zkladntext"/>
        <w:widowControl w:val="0"/>
        <w:numPr>
          <w:ilvl w:val="0"/>
          <w:numId w:val="2"/>
        </w:numPr>
        <w:tabs>
          <w:tab w:val="clear" w:pos="360"/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zajištěna </w:t>
      </w:r>
      <w:r w:rsidRPr="00A75A80">
        <w:rPr>
          <w:rFonts w:ascii="Arial" w:hAnsi="Arial" w:cs="Arial"/>
          <w:sz w:val="22"/>
          <w:szCs w:val="22"/>
        </w:rPr>
        <w:t>plná garance servisních služeb a servisu v</w:t>
      </w:r>
      <w:r>
        <w:rPr>
          <w:rFonts w:ascii="Arial" w:hAnsi="Arial" w:cs="Arial"/>
          <w:sz w:val="22"/>
          <w:szCs w:val="22"/>
        </w:rPr>
        <w:t> </w:t>
      </w:r>
      <w:r w:rsidRPr="00A75A80">
        <w:rPr>
          <w:rFonts w:ascii="Arial" w:hAnsi="Arial" w:cs="Arial"/>
          <w:sz w:val="22"/>
          <w:szCs w:val="22"/>
        </w:rPr>
        <w:t>ČR</w:t>
      </w:r>
      <w:r>
        <w:rPr>
          <w:rFonts w:ascii="Arial" w:hAnsi="Arial" w:cs="Arial"/>
          <w:sz w:val="22"/>
          <w:szCs w:val="22"/>
        </w:rPr>
        <w:t>.</w:t>
      </w: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</w:p>
    <w:p w:rsidR="00B2748E" w:rsidRPr="000A1059" w:rsidRDefault="00B2748E" w:rsidP="00B2748E">
      <w:pPr>
        <w:pStyle w:val="Zkladntext"/>
        <w:rPr>
          <w:rFonts w:ascii="Arial" w:hAnsi="Arial" w:cs="Arial"/>
          <w:sz w:val="22"/>
          <w:szCs w:val="22"/>
        </w:rPr>
      </w:pPr>
      <w:r w:rsidRPr="000A1059">
        <w:rPr>
          <w:rFonts w:ascii="Arial" w:hAnsi="Arial" w:cs="Arial"/>
          <w:sz w:val="22"/>
          <w:szCs w:val="22"/>
        </w:rPr>
        <w:t xml:space="preserve">Součástí předmětu plnění </w:t>
      </w:r>
      <w:r>
        <w:rPr>
          <w:rFonts w:ascii="Arial" w:hAnsi="Arial" w:cs="Arial"/>
          <w:sz w:val="22"/>
          <w:szCs w:val="22"/>
        </w:rPr>
        <w:t>je též p</w:t>
      </w:r>
      <w:r w:rsidRPr="000A1059">
        <w:rPr>
          <w:rFonts w:ascii="Arial" w:hAnsi="Arial" w:cs="Arial"/>
          <w:sz w:val="22"/>
          <w:szCs w:val="22"/>
        </w:rPr>
        <w:t>roškolení obsluh</w:t>
      </w:r>
      <w:r>
        <w:rPr>
          <w:rFonts w:ascii="Arial" w:hAnsi="Arial" w:cs="Arial"/>
          <w:sz w:val="22"/>
          <w:szCs w:val="22"/>
        </w:rPr>
        <w:t>y</w:t>
      </w:r>
      <w:r w:rsidRPr="000A1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traktoru</w:t>
      </w:r>
      <w:r w:rsidRPr="000A1059">
        <w:rPr>
          <w:rFonts w:ascii="Arial" w:hAnsi="Arial" w:cs="Arial"/>
          <w:sz w:val="22"/>
          <w:szCs w:val="22"/>
        </w:rPr>
        <w:t xml:space="preserve"> </w:t>
      </w: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rovněž zajistí pro kupujícího všechny dokumenty potřebné pro řádný provoz traktoru (návod k obsluze v českém jazyce apod.).</w:t>
      </w:r>
      <w:r w:rsidRPr="00EB19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Náklady na tyto dodávky a služby jsou součástí kupní ceny.</w:t>
      </w: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jc w:val="both"/>
        <w:rPr>
          <w:sz w:val="20"/>
        </w:rPr>
      </w:pPr>
      <w:r>
        <w:rPr>
          <w:rFonts w:ascii="Arial" w:hAnsi="Arial" w:cs="Arial"/>
          <w:sz w:val="22"/>
          <w:szCs w:val="22"/>
        </w:rPr>
        <w:t>Kupující se zavazuje za dodané zboží zaplatit kupní cenu stanovenou v čl. 3.1.</w:t>
      </w:r>
    </w:p>
    <w:p w:rsidR="00B2748E" w:rsidRDefault="00B2748E" w:rsidP="00B2748E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</w:p>
    <w:p w:rsidR="00B2748E" w:rsidRDefault="00B2748E" w:rsidP="00B2748E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      Doba a místa plnění</w:t>
      </w:r>
    </w:p>
    <w:p w:rsidR="00B2748E" w:rsidRPr="005937B5" w:rsidRDefault="00B2748E" w:rsidP="00B2748E">
      <w:pPr>
        <w:pStyle w:val="Normal2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Plnění předmětu smlouvy bude zahájeno</w:t>
      </w:r>
      <w:r w:rsidRPr="005937B5">
        <w:rPr>
          <w:rFonts w:ascii="Arial" w:hAnsi="Arial" w:cs="Arial"/>
          <w:sz w:val="22"/>
          <w:szCs w:val="22"/>
        </w:rPr>
        <w:t xml:space="preserve"> ihned po podpisu této kupní smlouvy, nejpozději</w:t>
      </w:r>
      <w:r>
        <w:rPr>
          <w:rFonts w:ascii="Arial" w:hAnsi="Arial" w:cs="Arial"/>
          <w:sz w:val="22"/>
          <w:szCs w:val="22"/>
        </w:rPr>
        <w:t xml:space="preserve"> však</w:t>
      </w:r>
      <w:r w:rsidRPr="005937B5">
        <w:rPr>
          <w:rFonts w:ascii="Arial" w:hAnsi="Arial" w:cs="Arial"/>
          <w:sz w:val="22"/>
          <w:szCs w:val="22"/>
        </w:rPr>
        <w:t xml:space="preserve"> do </w:t>
      </w:r>
      <w:r w:rsidR="005F56C7">
        <w:rPr>
          <w:rFonts w:ascii="Arial" w:hAnsi="Arial" w:cs="Arial"/>
          <w:sz w:val="22"/>
          <w:szCs w:val="22"/>
        </w:rPr>
        <w:t>dvou</w:t>
      </w:r>
      <w:r>
        <w:rPr>
          <w:rFonts w:ascii="Arial" w:hAnsi="Arial" w:cs="Arial"/>
          <w:sz w:val="22"/>
          <w:szCs w:val="22"/>
        </w:rPr>
        <w:t xml:space="preserve"> týdnů od podpisu této kupní smlouvy</w:t>
      </w:r>
      <w:r w:rsidRPr="005937B5">
        <w:rPr>
          <w:rFonts w:ascii="Arial" w:hAnsi="Arial" w:cs="Arial"/>
          <w:sz w:val="22"/>
          <w:szCs w:val="22"/>
        </w:rPr>
        <w:t xml:space="preserve">. </w:t>
      </w:r>
    </w:p>
    <w:p w:rsidR="00B2748E" w:rsidRPr="002373C4" w:rsidRDefault="00B2748E" w:rsidP="00B2748E">
      <w:pPr>
        <w:pStyle w:val="Normal2"/>
        <w:ind w:left="0"/>
        <w:rPr>
          <w:rFonts w:ascii="Courier New" w:hAnsi="Courier New" w:cs="Courier New"/>
          <w:color w:val="FF0000"/>
        </w:rPr>
      </w:pPr>
      <w:r w:rsidRPr="006D1D7B">
        <w:rPr>
          <w:rFonts w:ascii="Arial" w:hAnsi="Arial" w:cs="Arial"/>
          <w:color w:val="000000"/>
          <w:sz w:val="22"/>
          <w:szCs w:val="22"/>
        </w:rPr>
        <w:t xml:space="preserve">Místem plnění je </w:t>
      </w:r>
      <w:r>
        <w:rPr>
          <w:rFonts w:ascii="Arial" w:hAnsi="Arial" w:cs="Arial"/>
          <w:color w:val="000000"/>
          <w:sz w:val="22"/>
          <w:szCs w:val="22"/>
        </w:rPr>
        <w:t xml:space="preserve">sídlo kupujícího. </w:t>
      </w:r>
    </w:p>
    <w:p w:rsidR="00B2748E" w:rsidRDefault="00B2748E" w:rsidP="00B2748E">
      <w:pPr>
        <w:pStyle w:val="Normal2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Pouze v případě vzájemné dohody prodávajícího s kupujícím může být místo předání změněno.</w:t>
      </w:r>
    </w:p>
    <w:p w:rsidR="00B2748E" w:rsidRDefault="00B2748E" w:rsidP="00B2748E">
      <w:pPr>
        <w:pStyle w:val="Normal2"/>
        <w:ind w:left="0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pStyle w:val="Normal2"/>
        <w:ind w:left="0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keepNext/>
        <w:keepLine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ab/>
        <w:t>Cenová a platební ujednání</w:t>
      </w:r>
      <w:r>
        <w:rPr>
          <w:rFonts w:ascii="Arial" w:hAnsi="Arial" w:cs="Arial"/>
          <w:sz w:val="22"/>
          <w:szCs w:val="22"/>
        </w:rPr>
        <w:t xml:space="preserve"> </w:t>
      </w:r>
    </w:p>
    <w:p w:rsidR="00B2748E" w:rsidRDefault="00B2748E" w:rsidP="00B2748E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</w:p>
    <w:p w:rsidR="00B2748E" w:rsidRPr="00652C9D" w:rsidRDefault="00B2748E" w:rsidP="00B2748E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652C9D">
        <w:rPr>
          <w:rFonts w:ascii="Arial" w:hAnsi="Arial" w:cs="Arial"/>
          <w:b/>
          <w:sz w:val="22"/>
          <w:szCs w:val="22"/>
        </w:rPr>
        <w:t>3.1       Cenová</w:t>
      </w:r>
      <w:proofErr w:type="gramEnd"/>
      <w:r w:rsidRPr="00652C9D">
        <w:rPr>
          <w:rFonts w:ascii="Arial" w:hAnsi="Arial" w:cs="Arial"/>
          <w:b/>
          <w:sz w:val="22"/>
          <w:szCs w:val="22"/>
        </w:rPr>
        <w:t xml:space="preserve"> ujednání</w:t>
      </w:r>
    </w:p>
    <w:p w:rsidR="00B2748E" w:rsidRDefault="00B2748E" w:rsidP="00B2748E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:rsidR="00B2748E" w:rsidRPr="00387840" w:rsidRDefault="00B2748E" w:rsidP="00B2748E">
      <w:pPr>
        <w:pStyle w:val="Nadpis7"/>
        <w:tabs>
          <w:tab w:val="clear" w:pos="8460"/>
          <w:tab w:val="left" w:pos="6946"/>
          <w:tab w:val="right" w:pos="8222"/>
          <w:tab w:val="left" w:pos="8364"/>
        </w:tabs>
        <w:spacing w:line="276" w:lineRule="auto"/>
        <w:rPr>
          <w:b w:val="0"/>
        </w:rPr>
      </w:pPr>
      <w:r w:rsidRPr="00387840">
        <w:rPr>
          <w:b w:val="0"/>
        </w:rPr>
        <w:t>Celková nabídková (nejvýše přípustná) cena bez DPH:</w:t>
      </w:r>
      <w:r w:rsidRPr="00387840">
        <w:rPr>
          <w:b w:val="0"/>
        </w:rPr>
        <w:tab/>
        <w:t xml:space="preserve">    </w:t>
      </w:r>
      <w:proofErr w:type="spellStart"/>
      <w:proofErr w:type="gramStart"/>
      <w:r w:rsidRPr="00B37654">
        <w:rPr>
          <w:b w:val="0"/>
          <w:highlight w:val="yellow"/>
        </w:rPr>
        <w:t>xxx.xxx</w:t>
      </w:r>
      <w:proofErr w:type="spellEnd"/>
      <w:proofErr w:type="gramEnd"/>
      <w:r w:rsidRPr="00B37654">
        <w:rPr>
          <w:b w:val="0"/>
          <w:highlight w:val="yellow"/>
        </w:rPr>
        <w:t>,-</w:t>
      </w:r>
      <w:r w:rsidRPr="00B37654">
        <w:rPr>
          <w:b w:val="0"/>
          <w:highlight w:val="yellow"/>
        </w:rPr>
        <w:tab/>
        <w:t>Kč</w:t>
      </w:r>
    </w:p>
    <w:p w:rsidR="00B2748E" w:rsidRDefault="00B2748E" w:rsidP="00B2748E">
      <w:pPr>
        <w:keepNext/>
        <w:keepLines/>
        <w:tabs>
          <w:tab w:val="left" w:pos="6946"/>
          <w:tab w:val="right" w:pos="822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DPH 21 %:</w:t>
      </w:r>
      <w:r>
        <w:rPr>
          <w:rFonts w:ascii="Arial" w:hAnsi="Arial" w:cs="Arial"/>
          <w:sz w:val="22"/>
          <w:szCs w:val="22"/>
        </w:rPr>
        <w:tab/>
        <w:t xml:space="preserve">    </w:t>
      </w:r>
      <w:proofErr w:type="spellStart"/>
      <w:proofErr w:type="gramStart"/>
      <w:r w:rsidRPr="00B37654">
        <w:rPr>
          <w:rFonts w:ascii="Arial" w:hAnsi="Arial" w:cs="Arial"/>
          <w:sz w:val="22"/>
          <w:szCs w:val="22"/>
          <w:highlight w:val="yellow"/>
        </w:rPr>
        <w:t>xxx.xxx</w:t>
      </w:r>
      <w:proofErr w:type="spellEnd"/>
      <w:proofErr w:type="gramEnd"/>
      <w:r w:rsidRPr="00B37654">
        <w:rPr>
          <w:rFonts w:ascii="Arial" w:hAnsi="Arial" w:cs="Arial"/>
          <w:sz w:val="22"/>
          <w:szCs w:val="22"/>
          <w:highlight w:val="yellow"/>
        </w:rPr>
        <w:t>,- Kč</w:t>
      </w:r>
    </w:p>
    <w:p w:rsidR="00B2748E" w:rsidRDefault="00B2748E" w:rsidP="00B2748E">
      <w:pPr>
        <w:pStyle w:val="Nadpis7"/>
        <w:tabs>
          <w:tab w:val="clear" w:pos="8460"/>
          <w:tab w:val="left" w:pos="6946"/>
          <w:tab w:val="right" w:pos="8222"/>
        </w:tabs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Celková nabídková cena včetně DPH: </w:t>
      </w:r>
      <w:r>
        <w:rPr>
          <w:b w:val="0"/>
          <w:bCs w:val="0"/>
        </w:rPr>
        <w:tab/>
        <w:t xml:space="preserve">    </w:t>
      </w:r>
      <w:proofErr w:type="spellStart"/>
      <w:proofErr w:type="gramStart"/>
      <w:r w:rsidRPr="00B37654">
        <w:rPr>
          <w:b w:val="0"/>
          <w:bCs w:val="0"/>
          <w:highlight w:val="yellow"/>
        </w:rPr>
        <w:t>xxx.xxx</w:t>
      </w:r>
      <w:proofErr w:type="spellEnd"/>
      <w:proofErr w:type="gramEnd"/>
      <w:r w:rsidRPr="00B37654">
        <w:rPr>
          <w:b w:val="0"/>
          <w:bCs w:val="0"/>
          <w:highlight w:val="yellow"/>
        </w:rPr>
        <w:t>,- Kč</w:t>
      </w:r>
    </w:p>
    <w:p w:rsidR="00B2748E" w:rsidRDefault="00B2748E" w:rsidP="00B2748E">
      <w:pPr>
        <w:keepNext/>
        <w:keepLines/>
        <w:tabs>
          <w:tab w:val="right" w:pos="8460"/>
        </w:tabs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Dohodnutá cena je cenou závaznou a nejvýše přípustnou.</w:t>
      </w:r>
    </w:p>
    <w:p w:rsidR="00B2748E" w:rsidRDefault="00B2748E" w:rsidP="00B2748E">
      <w:pPr>
        <w:keepNext/>
        <w:keepLines/>
        <w:tabs>
          <w:tab w:val="right" w:pos="8460"/>
        </w:tabs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obsahuje ocenění všech položek nutných k řádnému splnění předmětu smlouvy včetně veškerých nákladů nutných na řádné splnění veřejné zakázky, zejména pak:</w:t>
      </w: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náklady na dodávku, skladování, přepravu a správu předmětu smlouvy před jeho dodáním kupujícímu,</w:t>
      </w:r>
    </w:p>
    <w:p w:rsidR="00B2748E" w:rsidRPr="00B37654" w:rsidRDefault="00B2748E" w:rsidP="00B2748E">
      <w:pPr>
        <w:ind w:left="720"/>
        <w:jc w:val="both"/>
        <w:rPr>
          <w:rFonts w:ascii="Arial" w:hAnsi="Arial" w:cs="Arial"/>
          <w:sz w:val="12"/>
          <w:szCs w:val="12"/>
        </w:rPr>
      </w:pPr>
    </w:p>
    <w:p w:rsidR="00B2748E" w:rsidRDefault="00B2748E" w:rsidP="00B274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náklady, které vyplynou ze zvláštností realizace,</w:t>
      </w:r>
    </w:p>
    <w:p w:rsidR="00B2748E" w:rsidRPr="00B37654" w:rsidRDefault="00B2748E" w:rsidP="00B2748E">
      <w:pPr>
        <w:pStyle w:val="Odstavecseseznamem"/>
        <w:rPr>
          <w:rFonts w:ascii="Arial" w:hAnsi="Arial" w:cs="Arial"/>
          <w:sz w:val="12"/>
          <w:szCs w:val="12"/>
        </w:rPr>
      </w:pPr>
    </w:p>
    <w:p w:rsidR="00B2748E" w:rsidRDefault="00B2748E" w:rsidP="00B274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náklady na uvedení stroje do provozu,</w:t>
      </w:r>
    </w:p>
    <w:p w:rsidR="00B2748E" w:rsidRPr="00B37654" w:rsidRDefault="00B2748E" w:rsidP="00B2748E">
      <w:pPr>
        <w:ind w:left="720"/>
        <w:jc w:val="both"/>
        <w:rPr>
          <w:rFonts w:ascii="Arial" w:hAnsi="Arial" w:cs="Arial"/>
          <w:sz w:val="12"/>
          <w:szCs w:val="12"/>
        </w:rPr>
      </w:pPr>
    </w:p>
    <w:p w:rsidR="00B2748E" w:rsidRDefault="00B2748E" w:rsidP="00B274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náklady na pochůzky po úřadech a schvalovací řízení,</w:t>
      </w:r>
    </w:p>
    <w:p w:rsidR="00B2748E" w:rsidRPr="00B37654" w:rsidRDefault="00B2748E" w:rsidP="00B2748E">
      <w:pPr>
        <w:pStyle w:val="Odstavecseseznamem"/>
        <w:rPr>
          <w:rFonts w:ascii="Arial" w:hAnsi="Arial" w:cs="Arial"/>
          <w:sz w:val="12"/>
          <w:szCs w:val="12"/>
        </w:rPr>
      </w:pPr>
    </w:p>
    <w:p w:rsidR="00B2748E" w:rsidRDefault="00B2748E" w:rsidP="00B274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náklady na provádění všech příslušných a normami, vyhláškami stanovených zkoušek předmětu smlouvy,</w:t>
      </w:r>
    </w:p>
    <w:p w:rsidR="00B2748E" w:rsidRPr="00B37654" w:rsidRDefault="00B2748E" w:rsidP="00B2748E">
      <w:pPr>
        <w:ind w:left="720"/>
        <w:jc w:val="both"/>
        <w:rPr>
          <w:rFonts w:ascii="Arial" w:hAnsi="Arial" w:cs="Arial"/>
          <w:sz w:val="12"/>
          <w:szCs w:val="12"/>
        </w:rPr>
      </w:pPr>
    </w:p>
    <w:p w:rsidR="00B2748E" w:rsidRDefault="00B2748E" w:rsidP="00B274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náklady spojené s celní manipulací a náklady na proclení,</w:t>
      </w:r>
    </w:p>
    <w:p w:rsidR="00B2748E" w:rsidRPr="00B37654" w:rsidRDefault="00B2748E" w:rsidP="00B2748E">
      <w:pPr>
        <w:pStyle w:val="Odstavecseseznamem"/>
        <w:rPr>
          <w:rFonts w:ascii="Arial" w:hAnsi="Arial" w:cs="Arial"/>
          <w:sz w:val="12"/>
          <w:szCs w:val="12"/>
        </w:rPr>
      </w:pPr>
    </w:p>
    <w:p w:rsidR="00B2748E" w:rsidRDefault="00B2748E" w:rsidP="00B274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náklady na pojištění odpovědnosti prodávajícího a pojištění předmětu plnění smlouvy před jeho dodáním,</w:t>
      </w:r>
    </w:p>
    <w:p w:rsidR="00B2748E" w:rsidRDefault="00B2748E" w:rsidP="00B2748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2748E" w:rsidRPr="00652C9D" w:rsidRDefault="00B2748E" w:rsidP="00B2748E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652C9D"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>2</w:t>
      </w:r>
      <w:r w:rsidRPr="00652C9D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Platební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652C9D">
        <w:rPr>
          <w:rFonts w:ascii="Arial" w:hAnsi="Arial" w:cs="Arial"/>
          <w:b/>
          <w:sz w:val="22"/>
          <w:szCs w:val="22"/>
        </w:rPr>
        <w:t xml:space="preserve"> ujednání</w:t>
      </w:r>
    </w:p>
    <w:p w:rsidR="00B2748E" w:rsidRDefault="00B2748E" w:rsidP="00B2748E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</w:p>
    <w:p w:rsidR="00B2748E" w:rsidRDefault="00B2748E" w:rsidP="00B2748E">
      <w:pPr>
        <w:pStyle w:val="Zkladntextodsazen"/>
        <w:numPr>
          <w:ilvl w:val="0"/>
          <w:numId w:val="3"/>
        </w:numPr>
        <w:ind w:hanging="360"/>
        <w:rPr>
          <w:rFonts w:ascii="Arial" w:hAnsi="Arial" w:cs="Arial"/>
          <w:sz w:val="22"/>
          <w:szCs w:val="22"/>
        </w:rPr>
      </w:pPr>
      <w:r w:rsidRPr="0095171A">
        <w:rPr>
          <w:rFonts w:ascii="Arial" w:hAnsi="Arial" w:cs="Arial"/>
          <w:sz w:val="22"/>
          <w:szCs w:val="22"/>
        </w:rPr>
        <w:t>Úhrada za plnění se provede v české měně, pokud se kupující s prodávajícím nedohodnou jinak. Příslušné platby se uskuteční vždy na základě daňového dokladu (faktury) vystaveného prodávajícím. Splatnost dokladů musí být v</w:t>
      </w:r>
      <w:r>
        <w:rPr>
          <w:rFonts w:ascii="Arial" w:hAnsi="Arial" w:cs="Arial"/>
          <w:sz w:val="22"/>
          <w:szCs w:val="22"/>
        </w:rPr>
        <w:t xml:space="preserve"> minimální </w:t>
      </w:r>
      <w:r w:rsidRPr="0095171A">
        <w:rPr>
          <w:rFonts w:ascii="Arial" w:hAnsi="Arial" w:cs="Arial"/>
          <w:sz w:val="22"/>
          <w:szCs w:val="22"/>
        </w:rPr>
        <w:t xml:space="preserve">délce </w:t>
      </w:r>
      <w:r>
        <w:rPr>
          <w:rFonts w:ascii="Arial" w:hAnsi="Arial" w:cs="Arial"/>
          <w:sz w:val="22"/>
          <w:szCs w:val="22"/>
        </w:rPr>
        <w:t>14</w:t>
      </w:r>
      <w:r w:rsidRPr="0095171A">
        <w:rPr>
          <w:rFonts w:ascii="Arial" w:hAnsi="Arial" w:cs="Arial"/>
          <w:sz w:val="22"/>
          <w:szCs w:val="22"/>
        </w:rPr>
        <w:t xml:space="preserve"> dnů. </w:t>
      </w:r>
    </w:p>
    <w:p w:rsidR="00B2748E" w:rsidRPr="00B37654" w:rsidRDefault="00B2748E" w:rsidP="00B2748E">
      <w:pPr>
        <w:pStyle w:val="Zkladntextodsazen"/>
        <w:ind w:left="720" w:firstLine="0"/>
        <w:rPr>
          <w:rFonts w:ascii="Arial" w:hAnsi="Arial" w:cs="Arial"/>
          <w:sz w:val="12"/>
          <w:szCs w:val="12"/>
        </w:rPr>
      </w:pPr>
    </w:p>
    <w:p w:rsidR="00B2748E" w:rsidRDefault="00B2748E" w:rsidP="00B2748E">
      <w:pPr>
        <w:pStyle w:val="Zkladntextodsazen"/>
        <w:numPr>
          <w:ilvl w:val="0"/>
          <w:numId w:val="3"/>
        </w:numPr>
        <w:ind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neposkytne prodávajícímu jakékoliv zálohy. Prodávající je oprávněn vystavit daňový doklad za poskytnutí příslušné služby či dodávky vždy po jejím řádném převzetí kupujícím a současném podpisu předávacího protokolu.</w:t>
      </w:r>
    </w:p>
    <w:p w:rsidR="00B2748E" w:rsidRPr="00B37654" w:rsidRDefault="00B2748E" w:rsidP="00B2748E">
      <w:pPr>
        <w:pStyle w:val="Odstavecseseznamem"/>
        <w:rPr>
          <w:rFonts w:ascii="Arial" w:hAnsi="Arial" w:cs="Arial"/>
          <w:sz w:val="12"/>
          <w:szCs w:val="12"/>
        </w:rPr>
      </w:pPr>
    </w:p>
    <w:p w:rsidR="00B2748E" w:rsidRDefault="00B2748E" w:rsidP="00B2748E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95171A">
        <w:rPr>
          <w:rFonts w:ascii="Arial" w:hAnsi="Arial" w:cs="Arial"/>
          <w:sz w:val="22"/>
          <w:szCs w:val="22"/>
        </w:rPr>
        <w:t>Veškeré účetní doklady musí obsahovat náležitosti daňového dokladu</w:t>
      </w:r>
      <w:r>
        <w:rPr>
          <w:rFonts w:ascii="Arial" w:hAnsi="Arial" w:cs="Arial"/>
          <w:sz w:val="22"/>
          <w:szCs w:val="22"/>
        </w:rPr>
        <w:t xml:space="preserve">. </w:t>
      </w:r>
      <w:r w:rsidRPr="0095171A">
        <w:rPr>
          <w:rFonts w:ascii="Arial" w:hAnsi="Arial" w:cs="Arial"/>
          <w:sz w:val="22"/>
          <w:szCs w:val="22"/>
        </w:rPr>
        <w:t xml:space="preserve">V případě, že účetní doklady nebudou mít odpovídající náležitosti, je kupující oprávněn zaslat je ve lhůtě splatnosti zpět prodávajícímu k doplnění, aniž se tak dostane do prodlení se splatností; lhůta splatnosti počíná běžet znovu od opětovného zaslání náležitě doplněných či opravených dokladů. </w:t>
      </w:r>
    </w:p>
    <w:p w:rsidR="00B2748E" w:rsidRPr="0095171A" w:rsidRDefault="00B2748E" w:rsidP="00B2748E">
      <w:pPr>
        <w:ind w:left="714"/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95171A">
        <w:rPr>
          <w:rFonts w:ascii="Arial" w:hAnsi="Arial" w:cs="Arial"/>
          <w:sz w:val="22"/>
          <w:szCs w:val="22"/>
        </w:rPr>
        <w:t>Faktura se považuje za včas uhrazenou, pokud je fakturovaná částka nejpozději v den splatnosti odepsána z účtu kupujícího ve prospěch účtu prodávajícího.</w:t>
      </w:r>
    </w:p>
    <w:p w:rsidR="00FD1906" w:rsidRDefault="00FD1906" w:rsidP="00FD1906">
      <w:pPr>
        <w:pStyle w:val="Odstavecseseznamem"/>
        <w:rPr>
          <w:rFonts w:ascii="Arial" w:hAnsi="Arial" w:cs="Arial"/>
          <w:sz w:val="22"/>
          <w:szCs w:val="22"/>
        </w:rPr>
      </w:pPr>
    </w:p>
    <w:p w:rsidR="00FD1906" w:rsidRDefault="00FD1906" w:rsidP="00FD1906">
      <w:pPr>
        <w:ind w:left="714"/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      Délka záručních lhůt</w:t>
      </w:r>
    </w:p>
    <w:p w:rsidR="00B2748E" w:rsidRDefault="00B2748E" w:rsidP="00B2748E">
      <w:pPr>
        <w:jc w:val="both"/>
        <w:rPr>
          <w:rFonts w:ascii="Arial" w:hAnsi="Arial" w:cs="Arial"/>
          <w:b/>
          <w:sz w:val="22"/>
          <w:szCs w:val="22"/>
        </w:rPr>
      </w:pPr>
    </w:p>
    <w:p w:rsidR="00B2748E" w:rsidRDefault="00B2748E" w:rsidP="00B2748E">
      <w:pPr>
        <w:numPr>
          <w:ilvl w:val="0"/>
          <w:numId w:val="7"/>
        </w:numPr>
        <w:tabs>
          <w:tab w:val="clear" w:pos="360"/>
          <w:tab w:val="num" w:pos="720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B61500">
        <w:rPr>
          <w:rFonts w:ascii="Arial" w:hAnsi="Arial" w:cs="Arial"/>
          <w:sz w:val="22"/>
          <w:szCs w:val="22"/>
        </w:rPr>
        <w:t>Prodávající poskytuje záruku na veškeré věcné (materiálové, montážní či výrobní)</w:t>
      </w:r>
      <w:r>
        <w:rPr>
          <w:rFonts w:ascii="Arial" w:hAnsi="Arial" w:cs="Arial"/>
          <w:sz w:val="22"/>
          <w:szCs w:val="22"/>
        </w:rPr>
        <w:t xml:space="preserve"> a právní vady pro předmětné</w:t>
      </w:r>
      <w:r w:rsidRPr="00B615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sekačky 24 měsíců.</w:t>
      </w:r>
      <w:r w:rsidRPr="00DD79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Tato záruční lhůta se počítá ode dne předání předmětné sekačky a to bez omezení počtu moto hodin.</w:t>
      </w:r>
      <w:r w:rsidRPr="00B237D1">
        <w:rPr>
          <w:rFonts w:ascii="Arial" w:hAnsi="Arial" w:cs="Arial"/>
          <w:sz w:val="22"/>
          <w:szCs w:val="22"/>
        </w:rPr>
        <w:t xml:space="preserve"> </w:t>
      </w:r>
    </w:p>
    <w:p w:rsidR="00B2748E" w:rsidRDefault="00B2748E" w:rsidP="00B2748E">
      <w:pPr>
        <w:numPr>
          <w:ilvl w:val="0"/>
          <w:numId w:val="7"/>
        </w:numPr>
        <w:tabs>
          <w:tab w:val="clear" w:pos="360"/>
          <w:tab w:val="num" w:pos="720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vady, závady a poruchy, které budou nárokovány na záruku, bude opravovat prodávající, nebo osoba prodávajícím pověřená.</w:t>
      </w:r>
    </w:p>
    <w:p w:rsidR="00B2748E" w:rsidRDefault="00B2748E" w:rsidP="00B2748E">
      <w:pPr>
        <w:numPr>
          <w:ilvl w:val="0"/>
          <w:numId w:val="7"/>
        </w:numPr>
        <w:tabs>
          <w:tab w:val="clear" w:pos="360"/>
          <w:tab w:val="num" w:pos="720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Náhradní díly spotřebního charakteru jako např. těsnění, pryžové součástky, provozní náplně apod. nejsou součástí záruky.</w:t>
      </w:r>
    </w:p>
    <w:p w:rsidR="00B2748E" w:rsidRDefault="00B2748E" w:rsidP="00B2748E">
      <w:pPr>
        <w:numPr>
          <w:ilvl w:val="0"/>
          <w:numId w:val="7"/>
        </w:numPr>
        <w:tabs>
          <w:tab w:val="clear" w:pos="360"/>
          <w:tab w:val="num" w:pos="720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Záruka nemůže být uplatněna, pokud byla závada způsobena nedbalostí, chybou, nebo nesprávným použitím stroje při nedodržení návodu k obsluze, nebo pokud byla kupujícím použita nevhodná paliva, mazadla a náplně.</w:t>
      </w: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Servis v záruční a pozáruční době</w:t>
      </w: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pStyle w:val="Zkladntext3"/>
      </w:pPr>
      <w:r w:rsidRPr="00302B3E">
        <w:t xml:space="preserve">Prodávající je povinen zabezpečit poskytování servisních a opravárenských úkonů na </w:t>
      </w:r>
      <w:r>
        <w:t>dodaný traktor</w:t>
      </w:r>
      <w:r w:rsidRPr="00302B3E">
        <w:t>, a to v záruční i pozáruční době prostřednictvím svých vlastních či jiných autorizovaných středisek</w:t>
      </w:r>
      <w:r>
        <w:t>, a to po celou dobu životnosti stroje a zároveň přitom musí po tuto dobu zajistit dodržování termínů uvedených v  této smlouvě</w:t>
      </w:r>
      <w:r w:rsidRPr="00302B3E">
        <w:t>.</w:t>
      </w:r>
    </w:p>
    <w:p w:rsidR="00B2748E" w:rsidRDefault="00B2748E" w:rsidP="00B2748E">
      <w:pPr>
        <w:pStyle w:val="Normal2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Kupujícímu budou ze strany prodávajícího </w:t>
      </w:r>
      <w:r w:rsidRPr="0025420A">
        <w:rPr>
          <w:rFonts w:ascii="Arial" w:hAnsi="Arial" w:cs="Arial"/>
          <w:sz w:val="22"/>
          <w:szCs w:val="22"/>
        </w:rPr>
        <w:t>poskytov</w:t>
      </w:r>
      <w:r>
        <w:rPr>
          <w:rFonts w:ascii="Arial" w:hAnsi="Arial" w:cs="Arial"/>
          <w:sz w:val="22"/>
          <w:szCs w:val="22"/>
        </w:rPr>
        <w:t>ány</w:t>
      </w:r>
      <w:r w:rsidRPr="0025420A">
        <w:rPr>
          <w:rFonts w:ascii="Arial" w:hAnsi="Arial" w:cs="Arial"/>
          <w:sz w:val="22"/>
          <w:szCs w:val="22"/>
        </w:rPr>
        <w:t xml:space="preserve"> servisní a opravárensk</w:t>
      </w:r>
      <w:r>
        <w:rPr>
          <w:rFonts w:ascii="Arial" w:hAnsi="Arial" w:cs="Arial"/>
          <w:sz w:val="22"/>
          <w:szCs w:val="22"/>
        </w:rPr>
        <w:t>é</w:t>
      </w:r>
      <w:r w:rsidRPr="0025420A">
        <w:rPr>
          <w:rFonts w:ascii="Arial" w:hAnsi="Arial" w:cs="Arial"/>
          <w:sz w:val="22"/>
          <w:szCs w:val="22"/>
        </w:rPr>
        <w:t xml:space="preserve"> úkon</w:t>
      </w:r>
      <w:r>
        <w:rPr>
          <w:rFonts w:ascii="Arial" w:hAnsi="Arial" w:cs="Arial"/>
          <w:sz w:val="22"/>
          <w:szCs w:val="22"/>
        </w:rPr>
        <w:t>y</w:t>
      </w:r>
      <w:r w:rsidRPr="0025420A">
        <w:rPr>
          <w:rFonts w:ascii="Arial" w:hAnsi="Arial" w:cs="Arial"/>
          <w:sz w:val="22"/>
          <w:szCs w:val="22"/>
        </w:rPr>
        <w:t xml:space="preserve"> v souladu s</w:t>
      </w:r>
      <w:r>
        <w:rPr>
          <w:rFonts w:ascii="Arial" w:hAnsi="Arial" w:cs="Arial"/>
          <w:sz w:val="22"/>
          <w:szCs w:val="22"/>
        </w:rPr>
        <w:t xml:space="preserve"> jeho</w:t>
      </w:r>
      <w:r w:rsidRPr="0025420A">
        <w:rPr>
          <w:rFonts w:ascii="Arial" w:hAnsi="Arial" w:cs="Arial"/>
          <w:sz w:val="22"/>
          <w:szCs w:val="22"/>
        </w:rPr>
        <w:t xml:space="preserve"> provozními potřebami, a to vždy na základě předem vystavené objednávky. </w:t>
      </w:r>
    </w:p>
    <w:p w:rsidR="00B2748E" w:rsidRPr="00D707EC" w:rsidRDefault="00B2748E" w:rsidP="00B2748E">
      <w:pPr>
        <w:pStyle w:val="Normal2"/>
        <w:ind w:left="0"/>
        <w:rPr>
          <w:rFonts w:ascii="Arial" w:hAnsi="Arial" w:cs="Arial"/>
          <w:color w:val="000000"/>
          <w:sz w:val="22"/>
          <w:szCs w:val="22"/>
        </w:rPr>
      </w:pPr>
      <w:r w:rsidRPr="00D707EC">
        <w:rPr>
          <w:rFonts w:ascii="Arial" w:hAnsi="Arial" w:cs="Arial"/>
          <w:color w:val="000000"/>
          <w:sz w:val="22"/>
          <w:szCs w:val="22"/>
        </w:rPr>
        <w:t>Prodávající je povinen potvrdit přijetí objednávky bez zbytečného prodlení, tj. týž pracovní den, byla-li objednávka doručena v průběhu pracovní doby prodávajícího, respektive bezprostředně následující pracovní den, byla-li objednávka doručena po skončení pracovní doby prodávajícího.</w:t>
      </w:r>
    </w:p>
    <w:p w:rsidR="00B2748E" w:rsidRDefault="00B2748E" w:rsidP="00B2748E">
      <w:pPr>
        <w:pStyle w:val="Zkladntext3"/>
      </w:pPr>
    </w:p>
    <w:p w:rsidR="00B2748E" w:rsidRDefault="00B2748E" w:rsidP="00B2748E">
      <w:pPr>
        <w:pStyle w:val="Zkladntextodsazen2"/>
        <w:ind w:left="0"/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       </w:t>
      </w:r>
    </w:p>
    <w:p w:rsidR="00B2748E" w:rsidRDefault="00B2748E" w:rsidP="00B2748E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Reklamace v záruční době</w:t>
      </w:r>
    </w:p>
    <w:p w:rsidR="00B2748E" w:rsidRDefault="00B2748E" w:rsidP="00B2748E">
      <w:pPr>
        <w:jc w:val="both"/>
        <w:rPr>
          <w:rFonts w:ascii="Arial" w:hAnsi="Arial" w:cs="Arial"/>
          <w:b/>
          <w:sz w:val="22"/>
          <w:szCs w:val="22"/>
        </w:rPr>
      </w:pPr>
    </w:p>
    <w:p w:rsidR="00B2748E" w:rsidRDefault="00B2748E" w:rsidP="00B2748E">
      <w:pPr>
        <w:pStyle w:val="Zkladntext3"/>
      </w:pPr>
      <w:r w:rsidRPr="00140C6E">
        <w:t xml:space="preserve">Reklamace budou kupujícím u prodávajícího uplatňovány telefonicky, se současným písemným potvrzením. Písemná forma je zachována rovněž při použití faxového přenosu nebo elektronické pošty (e-mailu). </w:t>
      </w:r>
      <w:r>
        <w:t>Kupující oznámí prodávajícímu popis závady společně s informací o místě, kde se předmětný traktor nachází.</w:t>
      </w:r>
    </w:p>
    <w:p w:rsidR="00B2748E" w:rsidRDefault="00B2748E" w:rsidP="00B2748E">
      <w:pPr>
        <w:pStyle w:val="Zkladntext3"/>
      </w:pPr>
    </w:p>
    <w:p w:rsidR="00B2748E" w:rsidRDefault="00B2748E" w:rsidP="00B2748E">
      <w:pPr>
        <w:pStyle w:val="Zkladntext3"/>
      </w:pPr>
      <w:r>
        <w:t>Za začátek reklamační doby se považuje den, kdy byla písemně (tj. faxem, e-mailem, dopisem) prokazatelným způsobem u prodávajícího uplatněna oprávněná reklamace.</w:t>
      </w:r>
    </w:p>
    <w:p w:rsidR="00B2748E" w:rsidRPr="006F5D93" w:rsidRDefault="00B2748E" w:rsidP="00B2748E">
      <w:pPr>
        <w:pStyle w:val="Zkladntext3"/>
      </w:pPr>
      <w:r>
        <w:t xml:space="preserve">Prodávající </w:t>
      </w:r>
      <w:r w:rsidRPr="006F5D93">
        <w:t xml:space="preserve">se zavazuje v záruční době odstranit veškeré záruční vady do </w:t>
      </w:r>
      <w:r>
        <w:t>10</w:t>
      </w:r>
      <w:r w:rsidRPr="006F5D93">
        <w:t xml:space="preserve"> kalendářních dnů od jejich prokazatelného nahlášení </w:t>
      </w:r>
      <w:r>
        <w:t>kupujícím</w:t>
      </w:r>
      <w:r w:rsidRPr="006F5D93">
        <w:t>.</w:t>
      </w:r>
    </w:p>
    <w:p w:rsidR="00B2748E" w:rsidRDefault="00B2748E" w:rsidP="00B2748E">
      <w:pPr>
        <w:jc w:val="both"/>
        <w:rPr>
          <w:rFonts w:ascii="Arial" w:hAnsi="Arial" w:cs="Arial"/>
          <w:b/>
          <w:sz w:val="22"/>
          <w:szCs w:val="22"/>
        </w:rPr>
      </w:pPr>
    </w:p>
    <w:p w:rsidR="00B2748E" w:rsidRDefault="00B2748E" w:rsidP="00B2748E">
      <w:pPr>
        <w:jc w:val="both"/>
        <w:rPr>
          <w:rFonts w:ascii="Arial" w:hAnsi="Arial" w:cs="Arial"/>
          <w:b/>
          <w:sz w:val="22"/>
          <w:szCs w:val="22"/>
        </w:rPr>
      </w:pPr>
    </w:p>
    <w:p w:rsidR="00B2748E" w:rsidRDefault="00B2748E" w:rsidP="00B2748E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Závazky a smluvní pokuty</w:t>
      </w:r>
    </w:p>
    <w:p w:rsidR="00B2748E" w:rsidRDefault="00B2748E" w:rsidP="00B2748E">
      <w:pPr>
        <w:jc w:val="both"/>
        <w:rPr>
          <w:rFonts w:ascii="Arial" w:hAnsi="Arial" w:cs="Arial"/>
          <w:b/>
          <w:sz w:val="22"/>
          <w:szCs w:val="22"/>
        </w:rPr>
      </w:pPr>
    </w:p>
    <w:p w:rsidR="00B2748E" w:rsidRDefault="00B2748E" w:rsidP="00B2748E">
      <w:pPr>
        <w:pStyle w:val="Zkladntext3"/>
      </w:pPr>
      <w:r w:rsidRPr="00837F09">
        <w:t>Prodávající se s kupujícím dohodli na následujících závazcích a smluvních pokutách:</w:t>
      </w:r>
    </w:p>
    <w:p w:rsidR="00B2748E" w:rsidRPr="00837F09" w:rsidRDefault="00B2748E" w:rsidP="00B2748E">
      <w:pPr>
        <w:pStyle w:val="Zkladntext3"/>
      </w:pPr>
    </w:p>
    <w:p w:rsidR="00B2748E" w:rsidRDefault="00B2748E" w:rsidP="00B2748E">
      <w:pPr>
        <w:pStyle w:val="Zkladntext"/>
        <w:widowControl w:val="0"/>
        <w:numPr>
          <w:ilvl w:val="0"/>
          <w:numId w:val="4"/>
        </w:numPr>
        <w:spacing w:before="60" w:after="0"/>
        <w:jc w:val="both"/>
        <w:rPr>
          <w:rFonts w:ascii="Arial" w:hAnsi="Arial" w:cs="Arial"/>
          <w:sz w:val="22"/>
          <w:szCs w:val="22"/>
        </w:rPr>
      </w:pPr>
      <w:r w:rsidRPr="00140C6E">
        <w:rPr>
          <w:rFonts w:ascii="Arial" w:hAnsi="Arial" w:cs="Arial"/>
          <w:sz w:val="22"/>
          <w:szCs w:val="22"/>
        </w:rPr>
        <w:t xml:space="preserve">Smluvní pokuta za prodlení sjednaného termínu dodávky </w:t>
      </w:r>
      <w:r>
        <w:rPr>
          <w:rFonts w:ascii="Arial" w:hAnsi="Arial" w:cs="Arial"/>
          <w:sz w:val="22"/>
          <w:szCs w:val="22"/>
        </w:rPr>
        <w:t>kupujícímu</w:t>
      </w:r>
      <w:r w:rsidRPr="00140C6E">
        <w:rPr>
          <w:rFonts w:ascii="Arial" w:hAnsi="Arial" w:cs="Arial"/>
          <w:sz w:val="22"/>
          <w:szCs w:val="22"/>
        </w:rPr>
        <w:t>, a to ve výši 0,1% z</w:t>
      </w:r>
      <w:r>
        <w:rPr>
          <w:rFonts w:ascii="Arial" w:hAnsi="Arial" w:cs="Arial"/>
          <w:sz w:val="22"/>
          <w:szCs w:val="22"/>
        </w:rPr>
        <w:t> ceny zboží bez DPH</w:t>
      </w:r>
      <w:r w:rsidRPr="00140C6E">
        <w:rPr>
          <w:rFonts w:ascii="Arial" w:hAnsi="Arial" w:cs="Arial"/>
          <w:sz w:val="22"/>
          <w:szCs w:val="22"/>
        </w:rPr>
        <w:t>, které</w:t>
      </w:r>
      <w:r>
        <w:rPr>
          <w:rFonts w:ascii="Arial" w:hAnsi="Arial" w:cs="Arial"/>
          <w:sz w:val="22"/>
          <w:szCs w:val="22"/>
        </w:rPr>
        <w:t>ho</w:t>
      </w:r>
      <w:r w:rsidRPr="00140C6E">
        <w:rPr>
          <w:rFonts w:ascii="Arial" w:hAnsi="Arial" w:cs="Arial"/>
          <w:sz w:val="22"/>
          <w:szCs w:val="22"/>
        </w:rPr>
        <w:t xml:space="preserve"> se prodlení týká, a to</w:t>
      </w:r>
      <w:r>
        <w:rPr>
          <w:rFonts w:ascii="Arial" w:hAnsi="Arial" w:cs="Arial"/>
          <w:sz w:val="22"/>
          <w:szCs w:val="22"/>
        </w:rPr>
        <w:t xml:space="preserve"> za každý den prodlení a případ.</w:t>
      </w:r>
    </w:p>
    <w:p w:rsidR="00B2748E" w:rsidRDefault="00B2748E" w:rsidP="00B2748E">
      <w:pPr>
        <w:pStyle w:val="Zkladntext"/>
        <w:widowControl w:val="0"/>
        <w:numPr>
          <w:ilvl w:val="0"/>
          <w:numId w:val="4"/>
        </w:numPr>
        <w:spacing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přípa</w:t>
      </w:r>
      <w:r w:rsidRPr="009D5594">
        <w:rPr>
          <w:rFonts w:ascii="Arial" w:hAnsi="Arial" w:cs="Arial"/>
          <w:sz w:val="22"/>
          <w:szCs w:val="22"/>
        </w:rPr>
        <w:t>dě prodlení s úhradou faktury se obě smluvní strany dohodly na úroku z prodlení ve výši 0,1% z </w:t>
      </w:r>
      <w:r>
        <w:rPr>
          <w:rFonts w:ascii="Arial" w:hAnsi="Arial" w:cs="Arial"/>
          <w:sz w:val="22"/>
          <w:szCs w:val="22"/>
        </w:rPr>
        <w:t>dlužné</w:t>
      </w:r>
      <w:r w:rsidRPr="009D5594">
        <w:rPr>
          <w:rFonts w:ascii="Arial" w:hAnsi="Arial" w:cs="Arial"/>
          <w:sz w:val="22"/>
          <w:szCs w:val="22"/>
        </w:rPr>
        <w:t xml:space="preserve"> částky za každý i započatý den prodlení až do úplného zaplacení.</w:t>
      </w:r>
    </w:p>
    <w:p w:rsidR="00B2748E" w:rsidRDefault="00B2748E" w:rsidP="00B2748E">
      <w:pPr>
        <w:pStyle w:val="Zkladntext"/>
        <w:widowControl w:val="0"/>
        <w:numPr>
          <w:ilvl w:val="0"/>
          <w:numId w:val="4"/>
        </w:numPr>
        <w:spacing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zaplacení smluvní pokuty nevzniká v případech, kdy prodlení na straně prodávajícího nebo kupujícího bylo prokazatelně způsobeno vyšší mocí.</w:t>
      </w:r>
    </w:p>
    <w:p w:rsidR="00B2748E" w:rsidRPr="00B37654" w:rsidRDefault="00B2748E" w:rsidP="00B2748E">
      <w:pPr>
        <w:pStyle w:val="Zkladntext"/>
        <w:widowControl w:val="0"/>
        <w:spacing w:before="60" w:after="0"/>
        <w:ind w:left="720"/>
        <w:jc w:val="both"/>
        <w:rPr>
          <w:rFonts w:ascii="Arial" w:hAnsi="Arial" w:cs="Arial"/>
          <w:sz w:val="12"/>
          <w:szCs w:val="12"/>
        </w:rPr>
      </w:pPr>
    </w:p>
    <w:p w:rsidR="00B2748E" w:rsidRDefault="00B2748E" w:rsidP="00B2748E">
      <w:pPr>
        <w:pStyle w:val="Zkladntext"/>
        <w:widowControl w:val="0"/>
        <w:numPr>
          <w:ilvl w:val="0"/>
          <w:numId w:val="4"/>
        </w:numPr>
        <w:spacing w:before="60" w:after="0"/>
        <w:jc w:val="both"/>
        <w:rPr>
          <w:rFonts w:ascii="Arial" w:hAnsi="Arial" w:cs="Arial"/>
          <w:sz w:val="22"/>
          <w:szCs w:val="22"/>
        </w:rPr>
      </w:pPr>
      <w:r w:rsidRPr="004D5BDC">
        <w:rPr>
          <w:rFonts w:ascii="Arial" w:hAnsi="Arial" w:cs="Arial"/>
          <w:sz w:val="22"/>
          <w:szCs w:val="22"/>
        </w:rPr>
        <w:t>Ve všech případech platí, že úhradou smluvní pokuty není dotčeno právo na náhradu škody způsobené porušením povinnosti, na kterou se smluvní pokuta vztahuje.</w:t>
      </w:r>
    </w:p>
    <w:p w:rsidR="00B2748E" w:rsidRPr="00B37654" w:rsidRDefault="00B2748E" w:rsidP="00B2748E">
      <w:pPr>
        <w:pStyle w:val="Odstavecseseznamem"/>
        <w:rPr>
          <w:rFonts w:ascii="Arial" w:hAnsi="Arial" w:cs="Arial"/>
          <w:sz w:val="12"/>
          <w:szCs w:val="12"/>
        </w:rPr>
      </w:pPr>
    </w:p>
    <w:p w:rsidR="00B2748E" w:rsidRDefault="00B2748E" w:rsidP="00B2748E">
      <w:pPr>
        <w:pStyle w:val="Zkladntext"/>
        <w:widowControl w:val="0"/>
        <w:numPr>
          <w:ilvl w:val="0"/>
          <w:numId w:val="4"/>
        </w:numPr>
        <w:spacing w:before="60" w:after="0"/>
        <w:jc w:val="both"/>
        <w:rPr>
          <w:rFonts w:ascii="Arial" w:hAnsi="Arial" w:cs="Arial"/>
          <w:sz w:val="22"/>
          <w:szCs w:val="22"/>
        </w:rPr>
      </w:pPr>
      <w:r w:rsidRPr="004D5BDC">
        <w:rPr>
          <w:rFonts w:ascii="Arial" w:hAnsi="Arial" w:cs="Arial"/>
          <w:sz w:val="22"/>
          <w:szCs w:val="22"/>
        </w:rPr>
        <w:t xml:space="preserve">Smluvní pokuta je splatná do 30 dnů po doručení oznámení o uložení smluvní pokuty </w:t>
      </w:r>
      <w:r>
        <w:rPr>
          <w:rFonts w:ascii="Arial" w:hAnsi="Arial" w:cs="Arial"/>
          <w:sz w:val="22"/>
          <w:szCs w:val="22"/>
        </w:rPr>
        <w:t>kupujícím prodávajícímu</w:t>
      </w:r>
      <w:r w:rsidRPr="004D5BDC">
        <w:rPr>
          <w:rFonts w:ascii="Arial" w:hAnsi="Arial" w:cs="Arial"/>
          <w:sz w:val="22"/>
          <w:szCs w:val="22"/>
        </w:rPr>
        <w:t xml:space="preserve">. Oznámení o uložení smluvní pokuty musí vždy obsahovat popis a časové určení události, která v souladu s uzavřenou smlouvou zakládá právo </w:t>
      </w:r>
      <w:r>
        <w:rPr>
          <w:rFonts w:ascii="Arial" w:hAnsi="Arial" w:cs="Arial"/>
          <w:sz w:val="22"/>
          <w:szCs w:val="22"/>
        </w:rPr>
        <w:t>kupujícího</w:t>
      </w:r>
      <w:r w:rsidRPr="004D5BDC">
        <w:rPr>
          <w:rFonts w:ascii="Arial" w:hAnsi="Arial" w:cs="Arial"/>
          <w:sz w:val="22"/>
          <w:szCs w:val="22"/>
        </w:rPr>
        <w:t xml:space="preserve"> účtovat smluvní pokutu. Oznámení musí dále obsahovat </w:t>
      </w:r>
      <w:proofErr w:type="gramStart"/>
      <w:r w:rsidRPr="004D5BDC">
        <w:rPr>
          <w:rFonts w:ascii="Arial" w:hAnsi="Arial" w:cs="Arial"/>
          <w:sz w:val="22"/>
          <w:szCs w:val="22"/>
        </w:rPr>
        <w:t xml:space="preserve">informaci </w:t>
      </w:r>
      <w:r>
        <w:rPr>
          <w:rFonts w:ascii="Arial" w:hAnsi="Arial" w:cs="Arial"/>
          <w:sz w:val="22"/>
          <w:szCs w:val="22"/>
        </w:rPr>
        <w:t xml:space="preserve"> </w:t>
      </w:r>
      <w:r w:rsidRPr="004D5BDC">
        <w:rPr>
          <w:rFonts w:ascii="Arial" w:hAnsi="Arial" w:cs="Arial"/>
          <w:sz w:val="22"/>
          <w:szCs w:val="22"/>
        </w:rPr>
        <w:t>o způsobu</w:t>
      </w:r>
      <w:proofErr w:type="gramEnd"/>
      <w:r w:rsidRPr="004D5BDC">
        <w:rPr>
          <w:rFonts w:ascii="Arial" w:hAnsi="Arial" w:cs="Arial"/>
          <w:sz w:val="22"/>
          <w:szCs w:val="22"/>
        </w:rPr>
        <w:t xml:space="preserve"> úhrady smluvní pokuty. </w:t>
      </w:r>
      <w:r>
        <w:rPr>
          <w:rFonts w:ascii="Arial" w:hAnsi="Arial" w:cs="Arial"/>
          <w:sz w:val="22"/>
          <w:szCs w:val="22"/>
        </w:rPr>
        <w:t>Kupující</w:t>
      </w:r>
      <w:r w:rsidRPr="004D5BDC">
        <w:rPr>
          <w:rFonts w:ascii="Arial" w:hAnsi="Arial" w:cs="Arial"/>
          <w:sz w:val="22"/>
          <w:szCs w:val="22"/>
        </w:rPr>
        <w:t xml:space="preserve"> si vyhrazuje právo na určení způsobu úhrady smluvní pokuty, a to včetně formou zápočtu proti kterékoliv splatné pohledávce </w:t>
      </w:r>
      <w:r>
        <w:rPr>
          <w:rFonts w:ascii="Arial" w:hAnsi="Arial" w:cs="Arial"/>
          <w:sz w:val="22"/>
          <w:szCs w:val="22"/>
        </w:rPr>
        <w:t>prodávajícího</w:t>
      </w:r>
      <w:r w:rsidRPr="004D5BDC">
        <w:rPr>
          <w:rFonts w:ascii="Arial" w:hAnsi="Arial" w:cs="Arial"/>
          <w:sz w:val="22"/>
          <w:szCs w:val="22"/>
        </w:rPr>
        <w:t xml:space="preserve"> vůči </w:t>
      </w:r>
      <w:r>
        <w:rPr>
          <w:rFonts w:ascii="Arial" w:hAnsi="Arial" w:cs="Arial"/>
          <w:sz w:val="22"/>
          <w:szCs w:val="22"/>
        </w:rPr>
        <w:t>kupujícímu</w:t>
      </w:r>
      <w:r w:rsidRPr="004D5BDC">
        <w:rPr>
          <w:rFonts w:ascii="Arial" w:hAnsi="Arial" w:cs="Arial"/>
          <w:sz w:val="22"/>
          <w:szCs w:val="22"/>
        </w:rPr>
        <w:t>.</w:t>
      </w:r>
    </w:p>
    <w:p w:rsidR="00B2748E" w:rsidRPr="00B37654" w:rsidRDefault="00B2748E" w:rsidP="00B2748E">
      <w:pPr>
        <w:pStyle w:val="Zkladntext"/>
        <w:widowControl w:val="0"/>
        <w:spacing w:before="60" w:after="0"/>
        <w:ind w:left="720"/>
        <w:jc w:val="both"/>
        <w:rPr>
          <w:rFonts w:ascii="Arial" w:hAnsi="Arial" w:cs="Arial"/>
          <w:sz w:val="12"/>
          <w:szCs w:val="12"/>
        </w:rPr>
      </w:pPr>
    </w:p>
    <w:p w:rsidR="00B2748E" w:rsidRPr="00B37654" w:rsidRDefault="00B2748E" w:rsidP="00B2748E">
      <w:pPr>
        <w:pStyle w:val="Zkladntext"/>
        <w:widowControl w:val="0"/>
        <w:numPr>
          <w:ilvl w:val="0"/>
          <w:numId w:val="4"/>
        </w:numPr>
        <w:spacing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Žádné další smluvní pokuty uplatňované ze strany prodávajícího po kupujícím nad rámec výše uvedených ustanovení nejsou přípustné.</w:t>
      </w:r>
    </w:p>
    <w:p w:rsidR="00B2748E" w:rsidRPr="00B37654" w:rsidRDefault="00B2748E" w:rsidP="00B2748E">
      <w:pPr>
        <w:pStyle w:val="Zkladntext"/>
        <w:widowControl w:val="0"/>
        <w:spacing w:before="60" w:after="0"/>
        <w:ind w:left="720"/>
        <w:jc w:val="both"/>
        <w:rPr>
          <w:rFonts w:ascii="Arial" w:hAnsi="Arial" w:cs="Arial"/>
          <w:sz w:val="12"/>
          <w:szCs w:val="12"/>
        </w:rPr>
      </w:pPr>
    </w:p>
    <w:p w:rsidR="00B2748E" w:rsidRDefault="00B2748E" w:rsidP="00B2748E">
      <w:pPr>
        <w:pStyle w:val="Zkladntext"/>
        <w:widowControl w:val="0"/>
        <w:numPr>
          <w:ilvl w:val="0"/>
          <w:numId w:val="4"/>
        </w:numPr>
        <w:spacing w:before="60" w:after="0"/>
        <w:jc w:val="both"/>
        <w:rPr>
          <w:rFonts w:ascii="Arial" w:hAnsi="Arial" w:cs="Arial"/>
          <w:sz w:val="22"/>
          <w:szCs w:val="22"/>
        </w:rPr>
      </w:pPr>
      <w:r w:rsidRPr="004D5BDC">
        <w:rPr>
          <w:rFonts w:ascii="Arial" w:hAnsi="Arial" w:cs="Arial"/>
          <w:sz w:val="22"/>
          <w:szCs w:val="22"/>
        </w:rPr>
        <w:t>Všechny zprávy zaslané jednou smluvní stranou faxem nebo e-mailem musí být druhou smluvní stranou do 24 hodin od přijetí potvrzeny faxem nebo e-mailem.</w:t>
      </w:r>
    </w:p>
    <w:p w:rsidR="00B2748E" w:rsidRDefault="00B2748E" w:rsidP="00B2748E">
      <w:pPr>
        <w:pStyle w:val="Zkladntext"/>
        <w:widowControl w:val="0"/>
        <w:spacing w:before="60" w:after="0"/>
        <w:ind w:left="360"/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pStyle w:val="Zkladntext"/>
        <w:widowControl w:val="0"/>
        <w:spacing w:before="60" w:after="0"/>
        <w:ind w:left="360"/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Odstoupení od smlouvy</w:t>
      </w:r>
    </w:p>
    <w:p w:rsidR="00B2748E" w:rsidRDefault="00B2748E" w:rsidP="00B2748E">
      <w:pPr>
        <w:ind w:left="67"/>
        <w:jc w:val="both"/>
        <w:rPr>
          <w:rFonts w:ascii="Arial" w:hAnsi="Arial" w:cs="Arial"/>
          <w:b/>
          <w:sz w:val="22"/>
        </w:rPr>
      </w:pPr>
    </w:p>
    <w:p w:rsidR="00B2748E" w:rsidRPr="00B5482F" w:rsidRDefault="00B2748E" w:rsidP="00B2748E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B5482F">
        <w:rPr>
          <w:rFonts w:ascii="Arial" w:hAnsi="Arial" w:cs="Arial"/>
          <w:sz w:val="22"/>
          <w:szCs w:val="22"/>
        </w:rPr>
        <w:t>Smlouvu není možné vypovědět s výjimkou možnosti odstoupení od smlouvy pro její podstatné porušení.</w:t>
      </w:r>
    </w:p>
    <w:p w:rsidR="00B2748E" w:rsidRPr="0095171A" w:rsidRDefault="00B2748E" w:rsidP="00B2748E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95171A">
        <w:rPr>
          <w:rFonts w:ascii="Arial" w:hAnsi="Arial" w:cs="Arial"/>
          <w:sz w:val="22"/>
          <w:szCs w:val="22"/>
        </w:rPr>
        <w:t xml:space="preserve">Za podstatné porušení smlouvy obě smluvní strany považují mimo ustanovení dle § </w:t>
      </w:r>
      <w:r>
        <w:rPr>
          <w:rFonts w:ascii="Arial" w:hAnsi="Arial" w:cs="Arial"/>
          <w:sz w:val="22"/>
          <w:szCs w:val="22"/>
        </w:rPr>
        <w:t xml:space="preserve">2002 občanského </w:t>
      </w:r>
      <w:r w:rsidRPr="0095171A">
        <w:rPr>
          <w:rFonts w:ascii="Arial" w:hAnsi="Arial" w:cs="Arial"/>
          <w:sz w:val="22"/>
          <w:szCs w:val="22"/>
        </w:rPr>
        <w:t>zákoníku i</w:t>
      </w:r>
      <w:r>
        <w:rPr>
          <w:rFonts w:ascii="Arial" w:hAnsi="Arial" w:cs="Arial"/>
          <w:sz w:val="22"/>
          <w:szCs w:val="22"/>
        </w:rPr>
        <w:t xml:space="preserve"> </w:t>
      </w:r>
      <w:r w:rsidRPr="0095171A">
        <w:rPr>
          <w:rFonts w:ascii="Arial" w:hAnsi="Arial" w:cs="Arial"/>
          <w:sz w:val="22"/>
          <w:szCs w:val="22"/>
        </w:rPr>
        <w:t>prodlení s</w:t>
      </w:r>
      <w:r>
        <w:rPr>
          <w:rFonts w:ascii="Arial" w:hAnsi="Arial" w:cs="Arial"/>
          <w:sz w:val="22"/>
          <w:szCs w:val="22"/>
        </w:rPr>
        <w:t xml:space="preserve"> dodáním delší než 30 dní.</w:t>
      </w:r>
      <w:r w:rsidRPr="009517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B2748E" w:rsidRPr="004D5BDC" w:rsidRDefault="00B2748E" w:rsidP="00B2748E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D5BDC">
        <w:rPr>
          <w:rFonts w:ascii="Arial" w:hAnsi="Arial" w:cs="Arial"/>
          <w:sz w:val="22"/>
          <w:szCs w:val="22"/>
        </w:rPr>
        <w:t xml:space="preserve">V případě odstoupení </w:t>
      </w:r>
      <w:r>
        <w:rPr>
          <w:rFonts w:ascii="Arial" w:hAnsi="Arial" w:cs="Arial"/>
          <w:sz w:val="22"/>
          <w:szCs w:val="22"/>
        </w:rPr>
        <w:t>kupujícího</w:t>
      </w:r>
      <w:r w:rsidRPr="004D5BDC">
        <w:rPr>
          <w:rFonts w:ascii="Arial" w:hAnsi="Arial" w:cs="Arial"/>
          <w:sz w:val="22"/>
          <w:szCs w:val="22"/>
        </w:rPr>
        <w:t xml:space="preserve"> od smlouvy jsou smluvní strany povinny ve lhůtě </w:t>
      </w:r>
      <w:r>
        <w:rPr>
          <w:rFonts w:ascii="Arial" w:hAnsi="Arial" w:cs="Arial"/>
          <w:sz w:val="22"/>
          <w:szCs w:val="22"/>
        </w:rPr>
        <w:t>30</w:t>
      </w:r>
      <w:r w:rsidRPr="004D5BDC">
        <w:rPr>
          <w:rFonts w:ascii="Arial" w:hAnsi="Arial" w:cs="Arial"/>
          <w:sz w:val="22"/>
          <w:szCs w:val="22"/>
        </w:rPr>
        <w:t xml:space="preserve"> dnů od doručení písemného odstoupení od smlouvy vypořádat vzájemně své závazky a pohledávky vyplývající z této smlouvy</w:t>
      </w:r>
      <w:r>
        <w:rPr>
          <w:rFonts w:ascii="Arial" w:hAnsi="Arial" w:cs="Arial"/>
          <w:sz w:val="22"/>
          <w:szCs w:val="22"/>
        </w:rPr>
        <w:t>.</w:t>
      </w:r>
      <w:r w:rsidRPr="004D5BDC">
        <w:rPr>
          <w:rFonts w:ascii="Arial" w:hAnsi="Arial" w:cs="Arial"/>
          <w:sz w:val="22"/>
          <w:szCs w:val="22"/>
        </w:rPr>
        <w:t xml:space="preserve"> </w:t>
      </w:r>
    </w:p>
    <w:p w:rsidR="00B2748E" w:rsidRDefault="00B2748E" w:rsidP="00B2748E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2748E" w:rsidRDefault="00B2748E" w:rsidP="00B2748E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Vyšší moc</w:t>
      </w:r>
    </w:p>
    <w:p w:rsidR="00B2748E" w:rsidRPr="00B37654" w:rsidRDefault="00B2748E" w:rsidP="00B2748E">
      <w:pPr>
        <w:ind w:left="720"/>
        <w:jc w:val="both"/>
        <w:rPr>
          <w:rFonts w:ascii="Arial" w:hAnsi="Arial" w:cs="Arial"/>
          <w:b/>
          <w:sz w:val="20"/>
        </w:rPr>
      </w:pPr>
    </w:p>
    <w:p w:rsidR="00B2748E" w:rsidRDefault="00B2748E" w:rsidP="00B2748E">
      <w:pPr>
        <w:pStyle w:val="Zkladntext"/>
        <w:widowControl w:val="0"/>
        <w:spacing w:before="60"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Vyšší mocí se pro potřeby této smlouvy rozumí zejména události, které nastaly za okolností, které nemohly být smluvními stranami odvráceny, které nebylo možné předvídat a které nebyly způsobeny zanedbáním povinností žádné ze smluvních stran, jako např. války, revoluce, požáry, záplavy, zemětřesení, epidemie nebo dopravní embarga. </w:t>
      </w:r>
    </w:p>
    <w:p w:rsidR="00B2748E" w:rsidRDefault="00B2748E" w:rsidP="00B2748E">
      <w:pPr>
        <w:pStyle w:val="Zkladntex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Nastane-li situace vyšší moci, uvědomí smluvní strana o takovém stavu, o jeho příčině a jeho skončení druhou smluvní stranu. Prodávající je povinen hledat alternativní prostředky pro splnění smlouvy.</w:t>
      </w: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Ostatní ujednání </w:t>
      </w:r>
    </w:p>
    <w:p w:rsidR="00B2748E" w:rsidRDefault="00B2748E" w:rsidP="00B2748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B2748E" w:rsidRPr="00302B3E" w:rsidRDefault="00B2748E" w:rsidP="00B2748E">
      <w:pPr>
        <w:pStyle w:val="Normal2"/>
        <w:keepNext/>
        <w:keepLines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</w:t>
      </w:r>
      <w:r w:rsidRPr="00302B3E">
        <w:rPr>
          <w:rFonts w:ascii="Arial" w:hAnsi="Arial" w:cs="Arial"/>
          <w:sz w:val="22"/>
          <w:szCs w:val="22"/>
        </w:rPr>
        <w:t>musí při realizaci zakázky respektovat veškeré závazné a platné české technické normy a platné bezpečnostní předpisy.</w:t>
      </w: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převezme dodanou sekačku potvrzením dodacího listu nebo předávacího protokolu osobou uvedenou jako přebírající v objednávce.</w:t>
      </w:r>
      <w:r>
        <w:rPr>
          <w:rFonts w:ascii="Arial" w:hAnsi="Arial" w:cs="Arial"/>
          <w:sz w:val="22"/>
        </w:rPr>
        <w:t xml:space="preserve"> Prodávající je povinen dodat společně se </w:t>
      </w:r>
      <w:r>
        <w:rPr>
          <w:rFonts w:ascii="Arial" w:hAnsi="Arial" w:cs="Arial"/>
          <w:sz w:val="22"/>
        </w:rPr>
        <w:lastRenderedPageBreak/>
        <w:t xml:space="preserve">sekačkou i všechny doklady stanovené právními předpisy ČR a další doklady vztahující </w:t>
      </w:r>
      <w:proofErr w:type="gramStart"/>
      <w:r>
        <w:rPr>
          <w:rFonts w:ascii="Arial" w:hAnsi="Arial" w:cs="Arial"/>
          <w:sz w:val="22"/>
        </w:rPr>
        <w:t>se            k jejímu</w:t>
      </w:r>
      <w:proofErr w:type="gramEnd"/>
      <w:r>
        <w:rPr>
          <w:rFonts w:ascii="Arial" w:hAnsi="Arial" w:cs="Arial"/>
          <w:sz w:val="22"/>
        </w:rPr>
        <w:t xml:space="preserve"> převzetí a používání.</w:t>
      </w: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 dodané sekačce přechází na kupujícího uhrazením kupní ceny. Předáním a převzetím kupujícím v místě plnění přechází na kupujícího nebezpečí vzniku škody na těchto sekačkách.</w:t>
      </w:r>
    </w:p>
    <w:p w:rsidR="00B2748E" w:rsidRDefault="00B2748E" w:rsidP="00B2748E">
      <w:pPr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spacing w:line="120" w:lineRule="atLeast"/>
        <w:jc w:val="both"/>
        <w:rPr>
          <w:rFonts w:ascii="Arial" w:hAnsi="Arial" w:cs="Arial"/>
          <w:sz w:val="22"/>
        </w:rPr>
      </w:pPr>
    </w:p>
    <w:p w:rsidR="00B2748E" w:rsidRDefault="00B2748E" w:rsidP="00B2748E">
      <w:pPr>
        <w:spacing w:line="120" w:lineRule="atLeast"/>
        <w:jc w:val="both"/>
        <w:rPr>
          <w:rFonts w:ascii="Arial" w:hAnsi="Arial" w:cs="Arial"/>
          <w:sz w:val="22"/>
        </w:rPr>
      </w:pPr>
    </w:p>
    <w:p w:rsidR="00B2748E" w:rsidRDefault="00B2748E" w:rsidP="00B2748E">
      <w:pPr>
        <w:spacing w:line="120" w:lineRule="atLeast"/>
        <w:jc w:val="both"/>
        <w:rPr>
          <w:rFonts w:ascii="Arial" w:hAnsi="Arial" w:cs="Arial"/>
          <w:sz w:val="22"/>
        </w:rPr>
      </w:pPr>
    </w:p>
    <w:p w:rsidR="00B2748E" w:rsidRDefault="00B2748E" w:rsidP="00B2748E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ujednání</w:t>
      </w:r>
    </w:p>
    <w:p w:rsidR="00B2748E" w:rsidRDefault="00B2748E" w:rsidP="00B2748E">
      <w:pPr>
        <w:rPr>
          <w:rFonts w:ascii="Arial" w:hAnsi="Arial" w:cs="Arial"/>
          <w:b/>
          <w:sz w:val="22"/>
          <w:szCs w:val="22"/>
        </w:rPr>
      </w:pPr>
    </w:p>
    <w:p w:rsidR="00B2748E" w:rsidRDefault="00B2748E" w:rsidP="00B2748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a účinnosti dnem podpisu smluvními stranami (pokud nebude podepsána oběma smluvními stranami ve stejný den, je dnem podpisu den, kdy ji podepíše druhá smluvní strana).</w:t>
      </w:r>
    </w:p>
    <w:p w:rsidR="00B2748E" w:rsidRPr="00B37654" w:rsidRDefault="00B2748E" w:rsidP="00B2748E">
      <w:pPr>
        <w:ind w:left="720"/>
        <w:jc w:val="both"/>
        <w:rPr>
          <w:rFonts w:ascii="Arial" w:hAnsi="Arial" w:cs="Arial"/>
          <w:sz w:val="12"/>
          <w:szCs w:val="12"/>
        </w:rPr>
      </w:pPr>
    </w:p>
    <w:p w:rsidR="00B2748E" w:rsidRDefault="00B2748E" w:rsidP="00B2748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561BE">
        <w:rPr>
          <w:rFonts w:ascii="Arial" w:hAnsi="Arial" w:cs="Arial"/>
          <w:sz w:val="22"/>
          <w:szCs w:val="22"/>
        </w:rPr>
        <w:t>Jakákoliv změna smlouvy musí mít písemnou formu a musí být podepsána osobami oprávněnými jednat a podepisovat z</w:t>
      </w:r>
      <w:r>
        <w:rPr>
          <w:rFonts w:ascii="Arial" w:hAnsi="Arial" w:cs="Arial"/>
          <w:sz w:val="22"/>
          <w:szCs w:val="22"/>
        </w:rPr>
        <w:t>a kupujícího</w:t>
      </w:r>
      <w:r w:rsidRPr="00F561BE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prodávajícího</w:t>
      </w:r>
      <w:r w:rsidRPr="00F561BE">
        <w:rPr>
          <w:rFonts w:ascii="Arial" w:hAnsi="Arial" w:cs="Arial"/>
          <w:sz w:val="22"/>
          <w:szCs w:val="22"/>
        </w:rPr>
        <w:t xml:space="preserve"> nebo osobami jimi zmocněnými. Změny smlouvy se sjednávají zásadně jako dodatek ke smlouvě s číselným označením podle pořadového čísla příslušné změny smlouvy. Předloží-li některá ze smluvních stran návrh na změnu formou písemného dodatku ke smlouvě,</w:t>
      </w:r>
      <w:r>
        <w:rPr>
          <w:rFonts w:ascii="Arial" w:hAnsi="Arial" w:cs="Arial"/>
          <w:sz w:val="22"/>
          <w:szCs w:val="22"/>
        </w:rPr>
        <w:t xml:space="preserve"> </w:t>
      </w:r>
      <w:r w:rsidRPr="00F561BE">
        <w:rPr>
          <w:rFonts w:ascii="Arial" w:hAnsi="Arial" w:cs="Arial"/>
          <w:sz w:val="22"/>
          <w:szCs w:val="22"/>
        </w:rPr>
        <w:t>je druhá smluvní strana povinna se k návrhu vyjádřit nejpozději do patnácti dnů ode dne následujícího po doručení návrhu dodatku.</w:t>
      </w:r>
    </w:p>
    <w:p w:rsidR="00B2748E" w:rsidRPr="00B37654" w:rsidRDefault="00B2748E" w:rsidP="00B2748E">
      <w:pPr>
        <w:pStyle w:val="Odstavecseseznamem"/>
        <w:rPr>
          <w:rFonts w:ascii="Arial" w:hAnsi="Arial" w:cs="Arial"/>
          <w:sz w:val="12"/>
          <w:szCs w:val="12"/>
        </w:rPr>
      </w:pPr>
    </w:p>
    <w:p w:rsidR="00B2748E" w:rsidRDefault="00B2748E" w:rsidP="00B2748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C57F6">
        <w:rPr>
          <w:rFonts w:ascii="Arial" w:hAnsi="Arial" w:cs="Arial"/>
          <w:sz w:val="22"/>
          <w:szCs w:val="22"/>
        </w:rPr>
        <w:t xml:space="preserve">Právní vztahy touto smlouvou neupravené se řídí příslušnými ustanoveními </w:t>
      </w:r>
      <w:r>
        <w:rPr>
          <w:rFonts w:ascii="Arial" w:hAnsi="Arial" w:cs="Arial"/>
          <w:sz w:val="22"/>
          <w:szCs w:val="22"/>
        </w:rPr>
        <w:t xml:space="preserve">občanského </w:t>
      </w:r>
      <w:r w:rsidRPr="005C57F6">
        <w:rPr>
          <w:rFonts w:ascii="Arial" w:hAnsi="Arial" w:cs="Arial"/>
          <w:sz w:val="22"/>
          <w:szCs w:val="22"/>
        </w:rPr>
        <w:t>zákoníku v platném znění</w:t>
      </w:r>
      <w:r>
        <w:rPr>
          <w:rFonts w:ascii="Arial" w:hAnsi="Arial" w:cs="Arial"/>
          <w:sz w:val="22"/>
          <w:szCs w:val="22"/>
        </w:rPr>
        <w:t>.</w:t>
      </w:r>
      <w:r w:rsidRPr="005C57F6">
        <w:rPr>
          <w:rFonts w:ascii="Arial" w:hAnsi="Arial" w:cs="Arial"/>
          <w:sz w:val="22"/>
          <w:szCs w:val="22"/>
        </w:rPr>
        <w:t xml:space="preserve"> Prodávající i kupující shodně prohlašují, že se budou při plnění této smlouvy řídit ustanoveními obecně závazných právních předpisů</w:t>
      </w:r>
      <w:r>
        <w:rPr>
          <w:rFonts w:ascii="Arial" w:hAnsi="Arial" w:cs="Arial"/>
          <w:sz w:val="22"/>
          <w:szCs w:val="22"/>
        </w:rPr>
        <w:t>.</w:t>
      </w:r>
    </w:p>
    <w:p w:rsidR="00B2748E" w:rsidRPr="00B37654" w:rsidRDefault="00B2748E" w:rsidP="00B2748E">
      <w:pPr>
        <w:ind w:left="720"/>
        <w:jc w:val="both"/>
        <w:rPr>
          <w:rFonts w:ascii="Arial" w:hAnsi="Arial" w:cs="Arial"/>
          <w:sz w:val="12"/>
          <w:szCs w:val="12"/>
        </w:rPr>
      </w:pPr>
    </w:p>
    <w:p w:rsidR="00B2748E" w:rsidRDefault="00B2748E" w:rsidP="00B2748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vyhotovuje ve dvou vyhotoveních, po jednom pro každou ze smluvních stran.</w:t>
      </w:r>
    </w:p>
    <w:p w:rsidR="00B2748E" w:rsidRPr="00B37654" w:rsidRDefault="00B2748E" w:rsidP="00B2748E">
      <w:pPr>
        <w:pStyle w:val="Odstavecseseznamem"/>
        <w:rPr>
          <w:rFonts w:ascii="Arial" w:hAnsi="Arial" w:cs="Arial"/>
          <w:sz w:val="12"/>
          <w:szCs w:val="12"/>
        </w:rPr>
      </w:pPr>
    </w:p>
    <w:p w:rsidR="00B2748E" w:rsidRPr="00E067EF" w:rsidRDefault="00B2748E" w:rsidP="00B2748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067EF">
        <w:rPr>
          <w:rFonts w:ascii="Arial" w:hAnsi="Arial" w:cs="Arial"/>
          <w:sz w:val="22"/>
          <w:szCs w:val="22"/>
        </w:rPr>
        <w:t>Na důkaz toho, že tato smlouva byla sepsána podle pravé a svobodné vůle obou smluvních stran, připojují k ní smluvní strany své podpisy.</w:t>
      </w:r>
    </w:p>
    <w:p w:rsidR="00B2748E" w:rsidRDefault="00B2748E" w:rsidP="00B2748E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 Olomouci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</w:t>
      </w:r>
      <w:proofErr w:type="spellStart"/>
      <w:r w:rsidRPr="00B37654">
        <w:rPr>
          <w:rFonts w:ascii="Arial" w:hAnsi="Arial" w:cs="Arial"/>
          <w:sz w:val="22"/>
          <w:szCs w:val="22"/>
          <w:highlight w:val="yellow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 dne   </w:t>
      </w:r>
    </w:p>
    <w:p w:rsidR="00B2748E" w:rsidRDefault="00B2748E" w:rsidP="00B2748E">
      <w:pPr>
        <w:jc w:val="center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</w:t>
      </w:r>
    </w:p>
    <w:p w:rsidR="00B2748E" w:rsidRDefault="00B2748E" w:rsidP="00B2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Za kupujícího: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Za prodávajícího:</w:t>
      </w: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:rsidR="00B2748E" w:rsidRDefault="00B2748E" w:rsidP="00B2748E">
      <w:pPr>
        <w:jc w:val="center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jc w:val="center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</w:p>
    <w:p w:rsidR="00B2748E" w:rsidRDefault="00B2748E" w:rsidP="00B2748E">
      <w:pPr>
        <w:jc w:val="center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jc w:val="center"/>
        <w:rPr>
          <w:rFonts w:ascii="Arial" w:hAnsi="Arial" w:cs="Arial"/>
          <w:sz w:val="22"/>
          <w:szCs w:val="22"/>
        </w:rPr>
      </w:pPr>
    </w:p>
    <w:p w:rsidR="00B2748E" w:rsidRDefault="00B2748E" w:rsidP="00B2748E">
      <w:pPr>
        <w:jc w:val="center"/>
        <w:rPr>
          <w:rFonts w:ascii="Arial" w:hAnsi="Arial" w:cs="Arial"/>
          <w:sz w:val="22"/>
          <w:szCs w:val="22"/>
        </w:rPr>
      </w:pPr>
      <w:r w:rsidRPr="00743B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5960B2" wp14:editId="65DF4203">
                <wp:simplePos x="0" y="0"/>
                <wp:positionH relativeFrom="column">
                  <wp:posOffset>167005</wp:posOffset>
                </wp:positionH>
                <wp:positionV relativeFrom="paragraph">
                  <wp:posOffset>301625</wp:posOffset>
                </wp:positionV>
                <wp:extent cx="2387600" cy="593090"/>
                <wp:effectExtent l="0" t="0" r="0" b="0"/>
                <wp:wrapTight wrapText="bothSides">
                  <wp:wrapPolygon edited="0">
                    <wp:start x="517" y="0"/>
                    <wp:lineTo x="517" y="20814"/>
                    <wp:lineTo x="21026" y="20814"/>
                    <wp:lineTo x="21026" y="0"/>
                    <wp:lineTo x="517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593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48E" w:rsidRDefault="00B2748E" w:rsidP="00B2748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……………………………………….</w:t>
                            </w:r>
                          </w:p>
                          <w:p w:rsidR="00B2748E" w:rsidRPr="00743B72" w:rsidRDefault="00B2748E" w:rsidP="00B2748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Ing. Eva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Fuglíčková</w:t>
                            </w:r>
                            <w:proofErr w:type="spellEnd"/>
                          </w:p>
                          <w:p w:rsidR="00B2748E" w:rsidRPr="00B37654" w:rsidRDefault="00B2748E" w:rsidP="00B2748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předsedkyně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960B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.15pt;margin-top:23.75pt;width:188pt;height:46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" filled="f" stroked="f">
                <v:textbox>
                  <w:txbxContent>
                    <w:p w:rsidR="00B2748E" w:rsidRDefault="00B2748E" w:rsidP="00B2748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……………………………………….</w:t>
                      </w:r>
                    </w:p>
                    <w:p w:rsidR="00B2748E" w:rsidRPr="00743B72" w:rsidRDefault="00B2748E" w:rsidP="00B2748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Ing. Eva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Fuglíčková</w:t>
                      </w:r>
                      <w:proofErr w:type="spellEnd"/>
                    </w:p>
                    <w:p w:rsidR="00B2748E" w:rsidRPr="00B37654" w:rsidRDefault="00B2748E" w:rsidP="00B2748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předsedkyně představenstva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43B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A4640EB" wp14:editId="54355DB9">
                <wp:simplePos x="0" y="0"/>
                <wp:positionH relativeFrom="margin">
                  <wp:align>right</wp:align>
                </wp:positionH>
                <wp:positionV relativeFrom="paragraph">
                  <wp:posOffset>325755</wp:posOffset>
                </wp:positionV>
                <wp:extent cx="2233930" cy="593090"/>
                <wp:effectExtent l="0" t="0" r="0" b="0"/>
                <wp:wrapTight wrapText="bothSides">
                  <wp:wrapPolygon edited="0">
                    <wp:start x="553" y="0"/>
                    <wp:lineTo x="553" y="20814"/>
                    <wp:lineTo x="20998" y="20814"/>
                    <wp:lineTo x="20998" y="0"/>
                    <wp:lineTo x="553" y="0"/>
                  </wp:wrapPolygon>
                </wp:wrapTight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593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48E" w:rsidRDefault="00B2748E" w:rsidP="00B2748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………………………………….</w:t>
                            </w:r>
                          </w:p>
                          <w:p w:rsidR="00B2748E" w:rsidRPr="00B37654" w:rsidRDefault="00B2748E" w:rsidP="00B2748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proofErr w:type="spellStart"/>
                            <w:r w:rsidRPr="00B37654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  <w:t>xxxxxxxxx</w:t>
                            </w:r>
                            <w:proofErr w:type="spellEnd"/>
                          </w:p>
                          <w:p w:rsidR="00B2748E" w:rsidRPr="00B37654" w:rsidRDefault="00B2748E" w:rsidP="00B2748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37654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  <w:t xml:space="preserve">       </w:t>
                            </w:r>
                            <w:proofErr w:type="spellStart"/>
                            <w:r w:rsidRPr="00B37654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  <w:t>xxxxxxxxxxxxxxxxxx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640EB" id="_x0000_s1027" type="#_x0000_t202" style="position:absolute;left:0;text-align:left;margin-left:124.7pt;margin-top:25.65pt;width:175.9pt;height:46.7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" filled="f" stroked="f">
                <v:textbox>
                  <w:txbxContent>
                    <w:p w:rsidR="00B2748E" w:rsidRDefault="00B2748E" w:rsidP="00B2748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………………………………….</w:t>
                      </w:r>
                    </w:p>
                    <w:p w:rsidR="00B2748E" w:rsidRPr="00B37654" w:rsidRDefault="00B2748E" w:rsidP="00B2748E">
                      <w:pPr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</w:t>
                      </w:r>
                      <w:proofErr w:type="spellStart"/>
                      <w:r w:rsidRPr="00B37654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  <w:t>xxxxxxxxx</w:t>
                      </w:r>
                      <w:proofErr w:type="spellEnd"/>
                    </w:p>
                    <w:p w:rsidR="00B2748E" w:rsidRPr="00B37654" w:rsidRDefault="00B2748E" w:rsidP="00B2748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37654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  <w:t xml:space="preserve">       </w:t>
                      </w:r>
                      <w:proofErr w:type="spellStart"/>
                      <w:r w:rsidRPr="00B37654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  <w:t>xxxxxxxxxxxxxxxxxx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představenstva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63"/>
      </w:tblGrid>
      <w:tr w:rsidR="00B2748E" w:rsidTr="00660D85">
        <w:tc>
          <w:tcPr>
            <w:tcW w:w="4463" w:type="dxa"/>
          </w:tcPr>
          <w:p w:rsidR="00B2748E" w:rsidRDefault="00B2748E" w:rsidP="00B2748E">
            <w:pPr>
              <w:ind w:left="614" w:firstLine="9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page" w:tblpX="6531" w:tblpY="-250"/>
        <w:tblW w:w="4272" w:type="dxa"/>
        <w:tblLook w:val="01E0" w:firstRow="1" w:lastRow="1" w:firstColumn="1" w:lastColumn="1" w:noHBand="0" w:noVBand="0"/>
      </w:tblPr>
      <w:tblGrid>
        <w:gridCol w:w="4272"/>
      </w:tblGrid>
      <w:tr w:rsidR="00B2748E" w:rsidTr="00660D85">
        <w:trPr>
          <w:trHeight w:val="270"/>
        </w:trPr>
        <w:tc>
          <w:tcPr>
            <w:tcW w:w="4272" w:type="dxa"/>
          </w:tcPr>
          <w:p w:rsidR="00B2748E" w:rsidRDefault="00B2748E" w:rsidP="00660D85">
            <w:pPr>
              <w:ind w:left="614" w:firstLine="9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22BC" w:rsidRDefault="00B2748E" w:rsidP="00B2748E">
      <w:pPr>
        <w:jc w:val="both"/>
      </w:pPr>
      <w:r w:rsidRPr="00743B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0F45384" wp14:editId="7834D467">
                <wp:simplePos x="0" y="0"/>
                <wp:positionH relativeFrom="column">
                  <wp:posOffset>132715</wp:posOffset>
                </wp:positionH>
                <wp:positionV relativeFrom="paragraph">
                  <wp:posOffset>372745</wp:posOffset>
                </wp:positionV>
                <wp:extent cx="2567940" cy="593090"/>
                <wp:effectExtent l="0" t="0" r="0" b="0"/>
                <wp:wrapTight wrapText="bothSides">
                  <wp:wrapPolygon edited="0">
                    <wp:start x="481" y="0"/>
                    <wp:lineTo x="481" y="20814"/>
                    <wp:lineTo x="20991" y="20814"/>
                    <wp:lineTo x="20991" y="0"/>
                    <wp:lineTo x="481" y="0"/>
                  </wp:wrapPolygon>
                </wp:wrapTight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593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48E" w:rsidRDefault="00B2748E" w:rsidP="00B2748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……………………………………….</w:t>
                            </w:r>
                          </w:p>
                          <w:p w:rsidR="00B2748E" w:rsidRPr="00743B72" w:rsidRDefault="00B2748E" w:rsidP="00B2748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Ing. Jiří Svačinka</w:t>
                            </w:r>
                          </w:p>
                          <w:p w:rsidR="00B2748E" w:rsidRPr="00B37654" w:rsidRDefault="00B2748E" w:rsidP="00B2748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místopředseda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45384" id="_x0000_s1028" type="#_x0000_t202" style="position:absolute;left:0;text-align:left;margin-left:10.45pt;margin-top:29.35pt;width:202.2pt;height:46.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" filled="f" stroked="f">
                <v:textbox>
                  <w:txbxContent>
                    <w:p w:rsidR="00B2748E" w:rsidRDefault="00B2748E" w:rsidP="00B2748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……………………………………….</w:t>
                      </w:r>
                    </w:p>
                    <w:p w:rsidR="00B2748E" w:rsidRPr="00743B72" w:rsidRDefault="00B2748E" w:rsidP="00B2748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Ing. Jiří Svačinka</w:t>
                      </w:r>
                    </w:p>
                    <w:p w:rsidR="00B2748E" w:rsidRPr="00B37654" w:rsidRDefault="00B2748E" w:rsidP="00B2748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místopředseda představenstva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sz w:val="22"/>
        </w:rPr>
        <w:t xml:space="preserve">                   </w:t>
      </w:r>
    </w:p>
    <w:sectPr w:rsidR="008E22BC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6B" w:rsidRDefault="00295A6B">
      <w:r>
        <w:separator/>
      </w:r>
    </w:p>
  </w:endnote>
  <w:endnote w:type="continuationSeparator" w:id="0">
    <w:p w:rsidR="00295A6B" w:rsidRDefault="0029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9F4" w:rsidRDefault="00B274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B19F4" w:rsidRDefault="00295A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9F4" w:rsidRDefault="00B2748E" w:rsidP="003F0F1D">
    <w:pPr>
      <w:pStyle w:val="Zpat"/>
      <w:jc w:val="right"/>
    </w:pPr>
    <w:r w:rsidRPr="00EE2D3F">
      <w:rPr>
        <w:rFonts w:asciiTheme="minorHAnsi" w:hAnsiTheme="minorHAnsi"/>
      </w:rPr>
      <w:t xml:space="preserve">Stránka </w:t>
    </w:r>
    <w:r w:rsidRPr="00EE2D3F">
      <w:rPr>
        <w:rFonts w:asciiTheme="minorHAnsi" w:hAnsiTheme="minorHAnsi"/>
      </w:rPr>
      <w:fldChar w:fldCharType="begin"/>
    </w:r>
    <w:r w:rsidRPr="00EE2D3F">
      <w:rPr>
        <w:rFonts w:asciiTheme="minorHAnsi" w:hAnsiTheme="minorHAnsi"/>
      </w:rPr>
      <w:instrText>PAGE  \* Arabic  \* MERGEFORMAT</w:instrText>
    </w:r>
    <w:r w:rsidRPr="00EE2D3F">
      <w:rPr>
        <w:rFonts w:asciiTheme="minorHAnsi" w:hAnsiTheme="minorHAnsi"/>
      </w:rPr>
      <w:fldChar w:fldCharType="separate"/>
    </w:r>
    <w:r w:rsidR="003F0F1D">
      <w:rPr>
        <w:rFonts w:asciiTheme="minorHAnsi" w:hAnsiTheme="minorHAnsi"/>
        <w:noProof/>
      </w:rPr>
      <w:t>2</w:t>
    </w:r>
    <w:r w:rsidRPr="00EE2D3F">
      <w:rPr>
        <w:rFonts w:asciiTheme="minorHAnsi" w:hAnsiTheme="minorHAnsi"/>
      </w:rPr>
      <w:fldChar w:fldCharType="end"/>
    </w:r>
    <w:r w:rsidRPr="00EE2D3F">
      <w:rPr>
        <w:rFonts w:asciiTheme="minorHAnsi" w:hAnsiTheme="minorHAnsi"/>
      </w:rPr>
      <w:t xml:space="preserve"> z </w:t>
    </w:r>
    <w:r w:rsidRPr="00EE2D3F">
      <w:rPr>
        <w:rFonts w:asciiTheme="minorHAnsi" w:hAnsiTheme="minorHAnsi"/>
      </w:rPr>
      <w:fldChar w:fldCharType="begin"/>
    </w:r>
    <w:r w:rsidRPr="00EE2D3F">
      <w:rPr>
        <w:rFonts w:asciiTheme="minorHAnsi" w:hAnsiTheme="minorHAnsi"/>
      </w:rPr>
      <w:instrText>NUMPAGES  \* Arabic  \* MERGEFORMAT</w:instrText>
    </w:r>
    <w:r w:rsidRPr="00EE2D3F">
      <w:rPr>
        <w:rFonts w:asciiTheme="minorHAnsi" w:hAnsiTheme="minorHAnsi"/>
      </w:rPr>
      <w:fldChar w:fldCharType="separate"/>
    </w:r>
    <w:r w:rsidR="003F0F1D">
      <w:rPr>
        <w:rFonts w:asciiTheme="minorHAnsi" w:hAnsiTheme="minorHAnsi"/>
        <w:noProof/>
      </w:rPr>
      <w:t>5</w:t>
    </w:r>
    <w:r w:rsidRPr="00EE2D3F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25" w:rsidRDefault="00295A6B" w:rsidP="00542025">
    <w:pPr>
      <w:pStyle w:val="Zpat"/>
      <w:ind w:left="411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6B" w:rsidRDefault="00295A6B">
      <w:r>
        <w:separator/>
      </w:r>
    </w:p>
  </w:footnote>
  <w:footnote w:type="continuationSeparator" w:id="0">
    <w:p w:rsidR="00295A6B" w:rsidRDefault="00295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9F4" w:rsidRDefault="00B2748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B19F4" w:rsidRDefault="00295A6B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218D"/>
    <w:multiLevelType w:val="hybridMultilevel"/>
    <w:tmpl w:val="56743A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560C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1D12"/>
    <w:multiLevelType w:val="hybridMultilevel"/>
    <w:tmpl w:val="C876D934"/>
    <w:lvl w:ilvl="0" w:tplc="C0C0FF3E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CE17EF"/>
    <w:multiLevelType w:val="hybridMultilevel"/>
    <w:tmpl w:val="CE728D1A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EB7EC9"/>
    <w:multiLevelType w:val="hybridMultilevel"/>
    <w:tmpl w:val="6A162F92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9BD0178"/>
    <w:multiLevelType w:val="hybridMultilevel"/>
    <w:tmpl w:val="01428F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5B5622"/>
    <w:multiLevelType w:val="hybridMultilevel"/>
    <w:tmpl w:val="524E099C"/>
    <w:lvl w:ilvl="0" w:tplc="C22810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8E"/>
    <w:rsid w:val="00295A6B"/>
    <w:rsid w:val="003F0F1D"/>
    <w:rsid w:val="005F56C7"/>
    <w:rsid w:val="008E22BC"/>
    <w:rsid w:val="0091055D"/>
    <w:rsid w:val="00A55FC7"/>
    <w:rsid w:val="00B2748E"/>
    <w:rsid w:val="00DE022A"/>
    <w:rsid w:val="00EF3D21"/>
    <w:rsid w:val="00FD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6DF7"/>
  <w15:chartTrackingRefBased/>
  <w15:docId w15:val="{A2E0B426-A145-409B-97F2-C9B89613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748E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2748E"/>
    <w:pPr>
      <w:keepNext/>
      <w:jc w:val="center"/>
      <w:outlineLvl w:val="4"/>
    </w:pPr>
    <w:rPr>
      <w:rFonts w:ascii="Arial" w:hAnsi="Arial" w:cs="Arial"/>
      <w:b/>
      <w:sz w:val="28"/>
      <w:szCs w:val="32"/>
    </w:rPr>
  </w:style>
  <w:style w:type="paragraph" w:styleId="Nadpis7">
    <w:name w:val="heading 7"/>
    <w:basedOn w:val="Normln"/>
    <w:next w:val="Normln"/>
    <w:link w:val="Nadpis7Char"/>
    <w:qFormat/>
    <w:rsid w:val="00B2748E"/>
    <w:pPr>
      <w:keepNext/>
      <w:keepLines/>
      <w:tabs>
        <w:tab w:val="right" w:pos="8460"/>
      </w:tabs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2748E"/>
    <w:rPr>
      <w:rFonts w:ascii="Arial" w:eastAsia="MS Mincho" w:hAnsi="Arial" w:cs="Arial"/>
      <w:b/>
      <w:sz w:val="28"/>
      <w:szCs w:val="32"/>
      <w:lang w:eastAsia="cs-CZ"/>
    </w:rPr>
  </w:style>
  <w:style w:type="character" w:customStyle="1" w:styleId="Nadpis7Char">
    <w:name w:val="Nadpis 7 Char"/>
    <w:basedOn w:val="Standardnpsmoodstavce"/>
    <w:link w:val="Nadpis7"/>
    <w:rsid w:val="00B2748E"/>
    <w:rPr>
      <w:rFonts w:ascii="Arial" w:eastAsia="MS Mincho" w:hAnsi="Arial" w:cs="Arial"/>
      <w:b/>
      <w:bCs/>
      <w:lang w:eastAsia="cs-CZ"/>
    </w:rPr>
  </w:style>
  <w:style w:type="paragraph" w:styleId="Zpat">
    <w:name w:val="footer"/>
    <w:basedOn w:val="Normln"/>
    <w:link w:val="ZpatChar"/>
    <w:uiPriority w:val="99"/>
    <w:rsid w:val="00B274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48E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B2748E"/>
  </w:style>
  <w:style w:type="paragraph" w:customStyle="1" w:styleId="Normal2">
    <w:name w:val="Normal2"/>
    <w:basedOn w:val="Normln"/>
    <w:rsid w:val="00B2748E"/>
    <w:pPr>
      <w:spacing w:before="120"/>
      <w:ind w:left="454"/>
      <w:jc w:val="both"/>
    </w:pPr>
  </w:style>
  <w:style w:type="paragraph" w:styleId="Zhlav">
    <w:name w:val="header"/>
    <w:basedOn w:val="Normln"/>
    <w:link w:val="ZhlavChar"/>
    <w:rsid w:val="00B274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748E"/>
    <w:rPr>
      <w:rFonts w:ascii="Times New Roman" w:eastAsia="MS Mincho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B2748E"/>
    <w:pPr>
      <w:ind w:firstLine="284"/>
      <w:jc w:val="both"/>
    </w:pPr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B2748E"/>
    <w:rPr>
      <w:rFonts w:ascii="Times New Roman" w:eastAsia="MS Mincho" w:hAnsi="Times New Roman" w:cs="Times New Roman"/>
      <w:sz w:val="16"/>
      <w:szCs w:val="16"/>
      <w:lang w:eastAsia="cs-CZ"/>
    </w:rPr>
  </w:style>
  <w:style w:type="paragraph" w:styleId="Zkladntext">
    <w:name w:val="Body Text"/>
    <w:aliases w:val="b"/>
    <w:basedOn w:val="Normln"/>
    <w:link w:val="ZkladntextChar"/>
    <w:rsid w:val="00B2748E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B2748E"/>
    <w:rPr>
      <w:rFonts w:ascii="Times New Roman" w:eastAsia="MS Mincho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B2748E"/>
    <w:pPr>
      <w:ind w:left="3600" w:hanging="3600"/>
    </w:pPr>
    <w:rPr>
      <w:rFonts w:eastAsia="Times New Roman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274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2748E"/>
    <w:pPr>
      <w:jc w:val="both"/>
    </w:pPr>
    <w:rPr>
      <w:rFonts w:ascii="Arial" w:hAnsi="Arial" w:cs="Arial"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B2748E"/>
    <w:rPr>
      <w:rFonts w:ascii="Arial" w:eastAsia="MS Mincho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B274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19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906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1590</Words>
  <Characters>9382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7</cp:revision>
  <cp:lastPrinted>2023-02-26T18:10:00Z</cp:lastPrinted>
  <dcterms:created xsi:type="dcterms:W3CDTF">2021-07-25T17:58:00Z</dcterms:created>
  <dcterms:modified xsi:type="dcterms:W3CDTF">2024-06-17T18:23:00Z</dcterms:modified>
</cp:coreProperties>
</file>