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00" w:rsidRDefault="00977200" w:rsidP="006F2706">
      <w:pPr>
        <w:pStyle w:val="Nadpis2"/>
        <w:rPr>
          <w:rFonts w:asciiTheme="minorHAnsi" w:hAnsiTheme="minorHAnsi"/>
          <w:sz w:val="22"/>
          <w:szCs w:val="36"/>
          <w:u w:val="none"/>
        </w:rPr>
      </w:pPr>
      <w:bookmarkStart w:id="0" w:name="_GoBack"/>
      <w:bookmarkEnd w:id="0"/>
    </w:p>
    <w:p w:rsidR="006F2706" w:rsidRPr="006117A4" w:rsidRDefault="006F2706" w:rsidP="006F2706">
      <w:pPr>
        <w:pStyle w:val="Nadpis2"/>
        <w:rPr>
          <w:rFonts w:asciiTheme="minorHAnsi" w:hAnsiTheme="minorHAnsi"/>
          <w:color w:val="FF0000"/>
          <w:sz w:val="22"/>
          <w:szCs w:val="36"/>
          <w:u w:val="none"/>
        </w:rPr>
      </w:pPr>
      <w:r w:rsidRPr="006117A4">
        <w:rPr>
          <w:rFonts w:asciiTheme="minorHAnsi" w:hAnsiTheme="minorHAnsi"/>
          <w:sz w:val="22"/>
          <w:szCs w:val="36"/>
          <w:u w:val="none"/>
        </w:rPr>
        <w:t xml:space="preserve">Uchazeč: </w:t>
      </w:r>
      <w:r w:rsidRPr="006117A4">
        <w:rPr>
          <w:rFonts w:asciiTheme="minorHAnsi" w:hAnsiTheme="minorHAnsi"/>
          <w:sz w:val="22"/>
          <w:szCs w:val="36"/>
          <w:u w:val="none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  <w:u w:val="none"/>
        </w:rPr>
        <w:t>doplní uchazeč</w:t>
      </w:r>
    </w:p>
    <w:p w:rsidR="006F2706" w:rsidRPr="006117A4" w:rsidRDefault="006F2706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IČ</w:t>
      </w:r>
      <w:r w:rsidR="009A500E" w:rsidRPr="006117A4">
        <w:rPr>
          <w:rFonts w:asciiTheme="minorHAnsi" w:hAnsiTheme="minorHAnsi"/>
          <w:sz w:val="22"/>
        </w:rPr>
        <w:t>:</w:t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sz w:val="22"/>
        </w:rPr>
        <w:tab/>
      </w:r>
      <w:r w:rsidR="009A500E"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9A500E" w:rsidRPr="006117A4" w:rsidRDefault="009A500E" w:rsidP="006F2706">
      <w:pPr>
        <w:rPr>
          <w:rFonts w:asciiTheme="minorHAnsi" w:hAnsiTheme="minorHAnsi"/>
          <w:sz w:val="22"/>
        </w:rPr>
      </w:pPr>
      <w:r w:rsidRPr="006117A4">
        <w:rPr>
          <w:rFonts w:asciiTheme="minorHAnsi" w:hAnsiTheme="minorHAnsi"/>
          <w:sz w:val="22"/>
        </w:rPr>
        <w:t>Sídlem:</w:t>
      </w:r>
      <w:r w:rsidRPr="006117A4">
        <w:rPr>
          <w:rFonts w:asciiTheme="minorHAnsi" w:hAnsiTheme="minorHAnsi"/>
          <w:sz w:val="22"/>
        </w:rPr>
        <w:tab/>
      </w:r>
      <w:r w:rsidR="00EA3077">
        <w:rPr>
          <w:rFonts w:asciiTheme="minorHAnsi" w:hAnsiTheme="minorHAnsi"/>
          <w:sz w:val="22"/>
        </w:rPr>
        <w:tab/>
      </w:r>
      <w:r w:rsidRPr="006117A4">
        <w:rPr>
          <w:rFonts w:asciiTheme="minorHAnsi" w:hAnsiTheme="minorHAnsi"/>
          <w:color w:val="FF0000"/>
          <w:sz w:val="22"/>
          <w:szCs w:val="36"/>
        </w:rPr>
        <w:t>doplní uchazeč</w:t>
      </w:r>
    </w:p>
    <w:p w:rsidR="006F2706" w:rsidRPr="009A500E" w:rsidRDefault="006F2706" w:rsidP="006F2706">
      <w:pPr>
        <w:rPr>
          <w:rFonts w:asciiTheme="minorHAnsi" w:hAnsiTheme="minorHAnsi"/>
        </w:rPr>
      </w:pPr>
      <w:r w:rsidRPr="009A500E">
        <w:rPr>
          <w:rFonts w:asciiTheme="minorHAnsi" w:hAnsiTheme="minorHAnsi"/>
        </w:rPr>
        <w:tab/>
      </w:r>
      <w:r w:rsidRPr="009A500E">
        <w:rPr>
          <w:rFonts w:asciiTheme="minorHAnsi" w:hAnsiTheme="minorHAnsi"/>
        </w:rPr>
        <w:tab/>
      </w:r>
    </w:p>
    <w:p w:rsidR="000606FD" w:rsidRPr="009A500E" w:rsidRDefault="00EA3077" w:rsidP="000606FD">
      <w:pPr>
        <w:pStyle w:val="Nadpis2"/>
        <w:jc w:val="center"/>
        <w:rPr>
          <w:rFonts w:asciiTheme="minorHAnsi" w:hAnsiTheme="minorHAnsi"/>
          <w:smallCaps/>
          <w:sz w:val="44"/>
          <w:szCs w:val="36"/>
        </w:rPr>
      </w:pPr>
      <w:r>
        <w:rPr>
          <w:rFonts w:asciiTheme="minorHAnsi" w:hAnsiTheme="minorHAnsi"/>
          <w:smallCaps/>
          <w:sz w:val="44"/>
          <w:szCs w:val="36"/>
        </w:rPr>
        <w:t>SEZNAM</w:t>
      </w:r>
    </w:p>
    <w:p w:rsidR="00837177" w:rsidRDefault="006117A4" w:rsidP="006117A4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k veřejné zakázce s názvem </w:t>
      </w:r>
    </w:p>
    <w:p w:rsidR="006117A4" w:rsidRPr="00837177" w:rsidRDefault="006117A4" w:rsidP="006117A4">
      <w:pPr>
        <w:jc w:val="center"/>
        <w:rPr>
          <w:rFonts w:asciiTheme="minorHAnsi" w:hAnsiTheme="minorHAnsi"/>
          <w:b/>
          <w:sz w:val="28"/>
        </w:rPr>
      </w:pPr>
      <w:r w:rsidRPr="00837177">
        <w:rPr>
          <w:rFonts w:asciiTheme="minorHAnsi" w:hAnsiTheme="minorHAnsi"/>
          <w:b/>
          <w:sz w:val="28"/>
        </w:rPr>
        <w:t>„</w:t>
      </w:r>
      <w:r w:rsidR="00104553">
        <w:rPr>
          <w:rFonts w:asciiTheme="minorHAnsi" w:hAnsiTheme="minorHAnsi"/>
          <w:b/>
          <w:sz w:val="28"/>
        </w:rPr>
        <w:t>Rekonstrukce chodníků v obci Řepín</w:t>
      </w:r>
      <w:r w:rsidRPr="00837177">
        <w:rPr>
          <w:rFonts w:asciiTheme="minorHAnsi" w:hAnsiTheme="minorHAnsi"/>
          <w:b/>
          <w:sz w:val="28"/>
        </w:rPr>
        <w:t>“</w:t>
      </w:r>
    </w:p>
    <w:p w:rsidR="006557BF" w:rsidRPr="009A500E" w:rsidRDefault="006557BF" w:rsidP="006557BF">
      <w:pPr>
        <w:rPr>
          <w:rFonts w:asciiTheme="minorHAnsi" w:hAnsiTheme="minorHAnsi"/>
          <w:sz w:val="22"/>
          <w:szCs w:val="22"/>
        </w:rPr>
      </w:pPr>
    </w:p>
    <w:p w:rsidR="006117A4" w:rsidRDefault="006117A4" w:rsidP="006557BF">
      <w:pPr>
        <w:jc w:val="both"/>
        <w:rPr>
          <w:rFonts w:asciiTheme="minorHAnsi" w:hAnsiTheme="minorHAnsi"/>
          <w:bCs/>
          <w:sz w:val="22"/>
          <w:szCs w:val="20"/>
        </w:rPr>
      </w:pPr>
    </w:p>
    <w:p w:rsidR="00EA3077" w:rsidRPr="00F50763" w:rsidRDefault="00EA3077" w:rsidP="00EA3077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překládá seznam statutárních orgánů nebo členů statutárních orgánů, kteří v posledních 3 letech od konce lhůty pro podání nabídek byli v pracovněprávním, funkčním či obdobném poměru u zadavatele</w:t>
      </w:r>
      <w:r w:rsidRPr="00F50763">
        <w:rPr>
          <w:rFonts w:asciiTheme="minorHAnsi" w:hAnsiTheme="minorHAnsi"/>
          <w:sz w:val="22"/>
          <w:szCs w:val="20"/>
          <w:vertAlign w:val="superscript"/>
        </w:rPr>
        <w:t>*)</w:t>
      </w:r>
      <w:r w:rsidRPr="00F50763">
        <w:rPr>
          <w:rFonts w:asciiTheme="minorHAnsi" w:hAnsiTheme="minorHAnsi"/>
          <w:sz w:val="22"/>
          <w:szCs w:val="20"/>
        </w:rPr>
        <w:t>:</w:t>
      </w:r>
    </w:p>
    <w:p w:rsidR="00EA3077" w:rsidRPr="00F50763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</w:p>
    <w:p w:rsidR="00EA3077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  <w:r w:rsidRPr="00F50763">
        <w:rPr>
          <w:rFonts w:asciiTheme="minorHAnsi" w:hAnsiTheme="minorHAnsi"/>
          <w:i/>
          <w:sz w:val="22"/>
          <w:szCs w:val="20"/>
        </w:rPr>
        <w:t>(v případě potřeby seznam rozšiřte)</w:t>
      </w:r>
      <w:r w:rsidRPr="00F50763">
        <w:rPr>
          <w:rFonts w:asciiTheme="minorHAnsi" w:hAnsiTheme="minorHAnsi"/>
          <w:sz w:val="22"/>
          <w:szCs w:val="20"/>
        </w:rPr>
        <w:t xml:space="preserve"> </w:t>
      </w:r>
    </w:p>
    <w:p w:rsidR="00EA3077" w:rsidRPr="00F50763" w:rsidRDefault="00EA3077" w:rsidP="00EA3077">
      <w:pPr>
        <w:ind w:left="851"/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prohlašuje, že nelze sestavit seznam statutárních orgánů nebo členů statutárních orgánů neboť takové osoby neexistují*).</w:t>
      </w:r>
    </w:p>
    <w:p w:rsidR="00EA3077" w:rsidRDefault="00EA3077" w:rsidP="00EA3077">
      <w:pPr>
        <w:pBdr>
          <w:bottom w:val="single" w:sz="6" w:space="1" w:color="auto"/>
        </w:pBd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Pr="00F50763" w:rsidRDefault="00EA3077" w:rsidP="00EA3077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Uchazeč je akciovou společností a uvádí ve lhůtě pro podání nabídek tento pravdivý seznam vlastníků akcií, jejichž souhrnná jmenovitá hodnota přesahuje 10% základního kapitálu</w:t>
      </w:r>
      <w:r>
        <w:rPr>
          <w:rFonts w:asciiTheme="minorHAnsi" w:hAnsiTheme="minorHAnsi"/>
          <w:sz w:val="22"/>
          <w:szCs w:val="20"/>
        </w:rPr>
        <w:t>, s uvedením hodnoty akcií v %</w:t>
      </w:r>
      <w:r w:rsidRPr="00F50763">
        <w:rPr>
          <w:rFonts w:asciiTheme="minorHAnsi" w:hAnsiTheme="minorHAnsi"/>
          <w:sz w:val="22"/>
          <w:szCs w:val="20"/>
        </w:rPr>
        <w:t xml:space="preserve">*). </w:t>
      </w:r>
    </w:p>
    <w:p w:rsidR="00EA3077" w:rsidRPr="00F50763" w:rsidRDefault="00EA3077" w:rsidP="00EA3077">
      <w:pPr>
        <w:ind w:left="851" w:hanging="142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</w:p>
    <w:p w:rsidR="00EA3077" w:rsidRPr="00F50763" w:rsidRDefault="00EA3077" w:rsidP="00EA3077">
      <w:pPr>
        <w:ind w:left="851" w:hanging="142"/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Jméno a příjmení: …………………………….</w:t>
      </w:r>
      <w:r w:rsidRPr="00F50763">
        <w:rPr>
          <w:rFonts w:asciiTheme="minorHAnsi" w:hAnsiTheme="minorHAnsi"/>
          <w:i/>
          <w:sz w:val="22"/>
          <w:szCs w:val="20"/>
        </w:rPr>
        <w:t>(v případě potřeby seznam rozšiřte)</w:t>
      </w: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  <w:sz w:val="22"/>
          <w:szCs w:val="20"/>
        </w:rPr>
      </w:pPr>
      <w:r w:rsidRPr="00F50763">
        <w:rPr>
          <w:rFonts w:asciiTheme="minorHAnsi" w:hAnsiTheme="minorHAnsi"/>
          <w:sz w:val="22"/>
          <w:szCs w:val="20"/>
        </w:rPr>
        <w:t>Dodavatel není akciovou společností</w:t>
      </w:r>
      <w:r w:rsidRPr="00F50763">
        <w:rPr>
          <w:rFonts w:asciiTheme="minorHAnsi" w:hAnsiTheme="minorHAnsi"/>
          <w:sz w:val="22"/>
          <w:szCs w:val="20"/>
          <w:vertAlign w:val="superscript"/>
        </w:rPr>
        <w:t>*)</w:t>
      </w:r>
      <w:r w:rsidRPr="00F50763">
        <w:rPr>
          <w:rFonts w:asciiTheme="minorHAnsi" w:hAnsiTheme="minorHAnsi"/>
          <w:sz w:val="22"/>
          <w:szCs w:val="20"/>
        </w:rPr>
        <w:t xml:space="preserve">. </w:t>
      </w:r>
    </w:p>
    <w:p w:rsidR="00EA3077" w:rsidRDefault="00EA3077" w:rsidP="00EA3077">
      <w:pPr>
        <w:pBdr>
          <w:bottom w:val="single" w:sz="6" w:space="1" w:color="auto"/>
        </w:pBdr>
        <w:jc w:val="both"/>
        <w:rPr>
          <w:rFonts w:asciiTheme="minorHAnsi" w:hAnsiTheme="minorHAnsi"/>
          <w:sz w:val="22"/>
          <w:szCs w:val="20"/>
        </w:rPr>
      </w:pPr>
    </w:p>
    <w:p w:rsidR="00EA3077" w:rsidRDefault="00EA3077" w:rsidP="00EA3077">
      <w:pPr>
        <w:jc w:val="both"/>
        <w:rPr>
          <w:rFonts w:asciiTheme="minorHAnsi" w:hAnsiTheme="minorHAnsi"/>
          <w:sz w:val="22"/>
          <w:szCs w:val="20"/>
        </w:rPr>
      </w:pPr>
    </w:p>
    <w:p w:rsidR="00EA3077" w:rsidRPr="00F50763" w:rsidRDefault="00EA3077" w:rsidP="00EA3077">
      <w:pPr>
        <w:jc w:val="both"/>
        <w:rPr>
          <w:rFonts w:asciiTheme="minorHAnsi" w:hAnsiTheme="minorHAnsi"/>
          <w:sz w:val="22"/>
          <w:szCs w:val="20"/>
        </w:rPr>
      </w:pPr>
      <w:r>
        <w:rPr>
          <w:rFonts w:asciiTheme="minorHAnsi" w:hAnsiTheme="minorHAnsi"/>
          <w:sz w:val="22"/>
          <w:szCs w:val="20"/>
        </w:rPr>
        <w:t>Uchazeč</w:t>
      </w:r>
      <w:r w:rsidRPr="00F50763">
        <w:rPr>
          <w:rFonts w:asciiTheme="minorHAnsi" w:hAnsiTheme="minorHAnsi"/>
          <w:sz w:val="22"/>
          <w:szCs w:val="20"/>
        </w:rPr>
        <w:t xml:space="preserve"> neuzavřel a ani v budoucnu neuzavře v souvislosti se zadávanou veřejnou zakázkou zakázanou dohodu podle zákona č. 143/2001 Sb., o ochraně hospodářské soutěže a o změně některých zákonů (Zákon o ochraně hospodářské soutěže), ve znění pozdějších předpisů.</w:t>
      </w: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6117A4" w:rsidRDefault="006117A4" w:rsidP="009A500E">
      <w:pPr>
        <w:jc w:val="both"/>
        <w:rPr>
          <w:rFonts w:asciiTheme="minorHAnsi" w:hAnsiTheme="minorHAnsi"/>
          <w:sz w:val="22"/>
          <w:szCs w:val="20"/>
        </w:rPr>
      </w:pPr>
    </w:p>
    <w:p w:rsidR="009A500E" w:rsidRPr="009A500E" w:rsidRDefault="009A500E" w:rsidP="009A500E">
      <w:pPr>
        <w:jc w:val="both"/>
        <w:rPr>
          <w:rFonts w:asciiTheme="minorHAnsi" w:hAnsiTheme="minorHAnsi"/>
          <w:sz w:val="22"/>
          <w:szCs w:val="20"/>
        </w:rPr>
      </w:pPr>
    </w:p>
    <w:p w:rsidR="00D96198" w:rsidRPr="009A500E" w:rsidRDefault="00D96198" w:rsidP="00D96198">
      <w:pPr>
        <w:rPr>
          <w:rFonts w:asciiTheme="minorHAnsi" w:hAnsiTheme="minorHAnsi"/>
          <w:sz w:val="22"/>
          <w:szCs w:val="22"/>
        </w:rPr>
      </w:pPr>
      <w:proofErr w:type="gramStart"/>
      <w:r w:rsidRPr="009A500E">
        <w:rPr>
          <w:rFonts w:asciiTheme="minorHAnsi" w:hAnsiTheme="minorHAnsi"/>
          <w:sz w:val="22"/>
          <w:szCs w:val="22"/>
        </w:rPr>
        <w:t>V .......................dne</w:t>
      </w:r>
      <w:proofErr w:type="gramEnd"/>
      <w:r w:rsidRPr="009A500E">
        <w:rPr>
          <w:rFonts w:asciiTheme="minorHAnsi" w:hAnsiTheme="minorHAnsi"/>
          <w:sz w:val="22"/>
          <w:szCs w:val="22"/>
        </w:rPr>
        <w:t xml:space="preserve"> ...............</w:t>
      </w:r>
    </w:p>
    <w:p w:rsidR="00F50763" w:rsidRDefault="00F50763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6117A4" w:rsidRDefault="006117A4" w:rsidP="00D96198">
      <w:pPr>
        <w:ind w:left="180" w:right="340"/>
        <w:rPr>
          <w:rFonts w:asciiTheme="minorHAnsi" w:hAnsiTheme="minorHAnsi"/>
          <w:sz w:val="22"/>
          <w:szCs w:val="22"/>
        </w:rPr>
      </w:pPr>
    </w:p>
    <w:p w:rsidR="00D96198" w:rsidRPr="009A500E" w:rsidRDefault="00D96198" w:rsidP="00F900EB">
      <w:pPr>
        <w:ind w:left="5670" w:right="-2"/>
        <w:jc w:val="center"/>
        <w:rPr>
          <w:rFonts w:asciiTheme="minorHAnsi" w:hAnsiTheme="minorHAnsi"/>
          <w:sz w:val="22"/>
          <w:szCs w:val="22"/>
        </w:rPr>
      </w:pPr>
      <w:r w:rsidRPr="009A500E">
        <w:rPr>
          <w:rFonts w:asciiTheme="minorHAnsi" w:hAnsiTheme="minorHAnsi"/>
          <w:sz w:val="22"/>
          <w:szCs w:val="22"/>
        </w:rPr>
        <w:t>…………………………………………………….</w:t>
      </w:r>
    </w:p>
    <w:p w:rsidR="00F900EB" w:rsidRDefault="00D96198" w:rsidP="00F900EB">
      <w:pPr>
        <w:ind w:left="5670" w:right="-2"/>
        <w:jc w:val="center"/>
        <w:rPr>
          <w:rFonts w:asciiTheme="minorHAnsi" w:hAnsiTheme="minorHAnsi"/>
          <w:i/>
          <w:sz w:val="22"/>
          <w:szCs w:val="22"/>
        </w:rPr>
      </w:pPr>
      <w:r w:rsidRPr="009A500E">
        <w:rPr>
          <w:rFonts w:asciiTheme="minorHAnsi" w:hAnsiTheme="minorHAnsi"/>
          <w:i/>
          <w:sz w:val="22"/>
          <w:szCs w:val="22"/>
        </w:rPr>
        <w:t>Jméno a</w:t>
      </w:r>
      <w:r w:rsidR="006F2706" w:rsidRPr="009A500E">
        <w:rPr>
          <w:rFonts w:asciiTheme="minorHAnsi" w:hAnsiTheme="minorHAnsi"/>
          <w:i/>
          <w:sz w:val="22"/>
          <w:szCs w:val="22"/>
        </w:rPr>
        <w:t xml:space="preserve"> </w:t>
      </w:r>
      <w:r w:rsidRPr="009A500E">
        <w:rPr>
          <w:rFonts w:asciiTheme="minorHAnsi" w:hAnsiTheme="minorHAnsi"/>
          <w:i/>
          <w:sz w:val="22"/>
          <w:szCs w:val="22"/>
        </w:rPr>
        <w:t>příjmení</w:t>
      </w:r>
    </w:p>
    <w:p w:rsidR="00D96198" w:rsidRPr="009A500E" w:rsidRDefault="00D96198" w:rsidP="00F900EB">
      <w:pPr>
        <w:ind w:left="5670" w:right="-2"/>
        <w:jc w:val="center"/>
        <w:rPr>
          <w:rFonts w:asciiTheme="minorHAnsi" w:hAnsiTheme="minorHAnsi"/>
          <w:i/>
          <w:sz w:val="22"/>
          <w:szCs w:val="22"/>
        </w:rPr>
      </w:pPr>
      <w:r w:rsidRPr="009A500E">
        <w:rPr>
          <w:rFonts w:asciiTheme="minorHAnsi" w:hAnsiTheme="minorHAnsi"/>
          <w:i/>
          <w:sz w:val="22"/>
          <w:szCs w:val="22"/>
        </w:rPr>
        <w:t>Podpis</w:t>
      </w:r>
    </w:p>
    <w:p w:rsidR="00D96198" w:rsidRDefault="00D96198" w:rsidP="00D96198">
      <w:pPr>
        <w:rPr>
          <w:rFonts w:asciiTheme="minorHAnsi" w:hAnsiTheme="minorHAnsi"/>
          <w:i/>
          <w:sz w:val="20"/>
        </w:rPr>
      </w:pPr>
    </w:p>
    <w:p w:rsidR="00F50763" w:rsidRDefault="00F50763" w:rsidP="00D96198">
      <w:pPr>
        <w:rPr>
          <w:rFonts w:asciiTheme="minorHAnsi" w:hAnsiTheme="minorHAnsi"/>
          <w:i/>
          <w:sz w:val="20"/>
        </w:rPr>
      </w:pPr>
    </w:p>
    <w:p w:rsidR="00F50763" w:rsidRDefault="00F50763" w:rsidP="00D96198">
      <w:pPr>
        <w:rPr>
          <w:rFonts w:asciiTheme="minorHAnsi" w:hAnsiTheme="minorHAnsi"/>
          <w:i/>
          <w:sz w:val="20"/>
        </w:rPr>
      </w:pPr>
    </w:p>
    <w:p w:rsidR="00F50763" w:rsidRPr="009A500E" w:rsidRDefault="00F50763" w:rsidP="00D96198">
      <w:pPr>
        <w:rPr>
          <w:rFonts w:asciiTheme="minorHAnsi" w:hAnsiTheme="minorHAnsi"/>
          <w:i/>
          <w:sz w:val="20"/>
        </w:rPr>
      </w:pPr>
    </w:p>
    <w:p w:rsidR="006248D4" w:rsidRPr="009A500E" w:rsidRDefault="000606FD">
      <w:pPr>
        <w:rPr>
          <w:rFonts w:asciiTheme="minorHAnsi" w:hAnsiTheme="minorHAnsi"/>
        </w:rPr>
      </w:pPr>
      <w:r w:rsidRPr="009A500E">
        <w:rPr>
          <w:rFonts w:asciiTheme="minorHAnsi" w:hAnsiTheme="minorHAnsi"/>
          <w:i/>
          <w:vertAlign w:val="superscript"/>
        </w:rPr>
        <w:t xml:space="preserve">*) Nehodící se škrtněte </w:t>
      </w:r>
    </w:p>
    <w:sectPr w:rsidR="006248D4" w:rsidRPr="009A500E" w:rsidSect="004A2163">
      <w:headerReference w:type="default" r:id="rId8"/>
      <w:footerReference w:type="default" r:id="rId9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42" w:rsidRDefault="00030742" w:rsidP="00D96198">
      <w:r>
        <w:separator/>
      </w:r>
    </w:p>
  </w:endnote>
  <w:endnote w:type="continuationSeparator" w:id="0">
    <w:p w:rsidR="00030742" w:rsidRDefault="00030742" w:rsidP="00D9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163" w:rsidRDefault="004A2163" w:rsidP="00E12AE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42" w:rsidRDefault="00030742" w:rsidP="00D96198">
      <w:r>
        <w:separator/>
      </w:r>
    </w:p>
  </w:footnote>
  <w:footnote w:type="continuationSeparator" w:id="0">
    <w:p w:rsidR="00030742" w:rsidRDefault="00030742" w:rsidP="00D961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198" w:rsidRPr="00977200" w:rsidRDefault="00D96198" w:rsidP="00977200">
    <w:pPr>
      <w:pStyle w:val="Nadpis2"/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</w:pPr>
    <w:r w:rsidRPr="00977200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Příloha č. </w:t>
    </w:r>
    <w:r w:rsidR="00BA16D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5</w:t>
    </w:r>
    <w:r w:rsidR="00977200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 xml:space="preserve"> – vzor sezn</w:t>
    </w:r>
    <w:r w:rsidR="00837177">
      <w:rPr>
        <w:rFonts w:asciiTheme="minorHAnsi" w:hAnsiTheme="minorHAnsi"/>
        <w:b w:val="0"/>
        <w:color w:val="808080" w:themeColor="background1" w:themeShade="80"/>
        <w:sz w:val="22"/>
        <w:szCs w:val="24"/>
        <w:u w:val="none"/>
      </w:rPr>
      <w:t>amu a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B76"/>
    <w:multiLevelType w:val="hybridMultilevel"/>
    <w:tmpl w:val="C21C3D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E77E6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A6DE0"/>
    <w:multiLevelType w:val="hybridMultilevel"/>
    <w:tmpl w:val="2E76C5A8"/>
    <w:lvl w:ilvl="0" w:tplc="BBAA1DC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32F4EAF"/>
    <w:multiLevelType w:val="hybridMultilevel"/>
    <w:tmpl w:val="CEB0DD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E772B"/>
    <w:multiLevelType w:val="hybridMultilevel"/>
    <w:tmpl w:val="EABCAC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1C7F7E"/>
    <w:multiLevelType w:val="hybridMultilevel"/>
    <w:tmpl w:val="303496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06E15"/>
    <w:multiLevelType w:val="hybridMultilevel"/>
    <w:tmpl w:val="B682137E"/>
    <w:lvl w:ilvl="0" w:tplc="0405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7">
    <w:nsid w:val="47D27592"/>
    <w:multiLevelType w:val="hybridMultilevel"/>
    <w:tmpl w:val="32A2DEE0"/>
    <w:lvl w:ilvl="0" w:tplc="9984E3A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C0065F3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06FD"/>
    <w:rsid w:val="00030742"/>
    <w:rsid w:val="000346AF"/>
    <w:rsid w:val="000606FD"/>
    <w:rsid w:val="0007367F"/>
    <w:rsid w:val="000E2518"/>
    <w:rsid w:val="00104553"/>
    <w:rsid w:val="001F7AEB"/>
    <w:rsid w:val="002B5BE6"/>
    <w:rsid w:val="002D7376"/>
    <w:rsid w:val="004A2163"/>
    <w:rsid w:val="00594D41"/>
    <w:rsid w:val="005B2BCC"/>
    <w:rsid w:val="006117A4"/>
    <w:rsid w:val="006248D4"/>
    <w:rsid w:val="006557BF"/>
    <w:rsid w:val="00670728"/>
    <w:rsid w:val="006B6793"/>
    <w:rsid w:val="006F2706"/>
    <w:rsid w:val="00702336"/>
    <w:rsid w:val="007C4178"/>
    <w:rsid w:val="007C5B2C"/>
    <w:rsid w:val="00837177"/>
    <w:rsid w:val="00963DF4"/>
    <w:rsid w:val="00977200"/>
    <w:rsid w:val="009A500E"/>
    <w:rsid w:val="009E5D2A"/>
    <w:rsid w:val="00A4499C"/>
    <w:rsid w:val="00AC1C6C"/>
    <w:rsid w:val="00AD4039"/>
    <w:rsid w:val="00B26729"/>
    <w:rsid w:val="00B67DD3"/>
    <w:rsid w:val="00BA16D7"/>
    <w:rsid w:val="00C42A86"/>
    <w:rsid w:val="00C91E8E"/>
    <w:rsid w:val="00CD5462"/>
    <w:rsid w:val="00D0086A"/>
    <w:rsid w:val="00D64C45"/>
    <w:rsid w:val="00D96198"/>
    <w:rsid w:val="00E12AED"/>
    <w:rsid w:val="00E261EE"/>
    <w:rsid w:val="00EA3077"/>
    <w:rsid w:val="00F50763"/>
    <w:rsid w:val="00F90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06FD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64C45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szCs w:val="20"/>
    </w:rPr>
  </w:style>
  <w:style w:type="paragraph" w:styleId="Nadpis5">
    <w:name w:val="heading 5"/>
    <w:basedOn w:val="Normln"/>
    <w:next w:val="Normln"/>
    <w:link w:val="Nadpis5Char"/>
    <w:qFormat/>
    <w:rsid w:val="00D64C45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D64C45"/>
    <w:pPr>
      <w:keepNext/>
      <w:outlineLvl w:val="5"/>
    </w:pPr>
    <w:rPr>
      <w:sz w:val="32"/>
    </w:rPr>
  </w:style>
  <w:style w:type="paragraph" w:styleId="Nadpis7">
    <w:name w:val="heading 7"/>
    <w:basedOn w:val="Normln"/>
    <w:next w:val="Normln"/>
    <w:link w:val="Nadpis7Char"/>
    <w:qFormat/>
    <w:rsid w:val="00D64C45"/>
    <w:pPr>
      <w:keepNext/>
      <w:ind w:right="-250"/>
      <w:outlineLvl w:val="6"/>
    </w:pPr>
    <w:rPr>
      <w:sz w:val="32"/>
    </w:rPr>
  </w:style>
  <w:style w:type="paragraph" w:styleId="Nadpis8">
    <w:name w:val="heading 8"/>
    <w:basedOn w:val="Normln"/>
    <w:next w:val="Normln"/>
    <w:link w:val="Nadpis8Char"/>
    <w:qFormat/>
    <w:rsid w:val="00D64C45"/>
    <w:pPr>
      <w:keepNext/>
      <w:ind w:right="-70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64C45"/>
    <w:rPr>
      <w:b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64C45"/>
    <w:rPr>
      <w:b/>
      <w:sz w:val="28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D64C45"/>
    <w:rPr>
      <w:b/>
      <w:sz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D64C45"/>
    <w:rPr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D64C45"/>
    <w:rPr>
      <w:b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D64C45"/>
    <w:rPr>
      <w:sz w:val="32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D64C45"/>
    <w:rPr>
      <w:sz w:val="32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D64C45"/>
    <w:rPr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D64C45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D64C45"/>
    <w:rPr>
      <w:b/>
      <w:bCs/>
      <w:sz w:val="32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198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961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198"/>
    <w:rPr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5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A21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216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Snížení prašnosti v obci Nová Ves</vt:lpstr>
    </vt:vector>
  </TitlesOfParts>
  <Company>Profesionální Servis s. r. o.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Snížení prašnosti v obci Nová Ves</dc:title>
  <dc:subject>Seznam podle § 68</dc:subject>
  <dc:creator>Jindřich Hlavatý</dc:creator>
  <cp:lastModifiedBy>Miloš Podlipný</cp:lastModifiedBy>
  <cp:revision>5</cp:revision>
  <cp:lastPrinted>2014-06-12T10:19:00Z</cp:lastPrinted>
  <dcterms:created xsi:type="dcterms:W3CDTF">2013-03-28T14:36:00Z</dcterms:created>
  <dcterms:modified xsi:type="dcterms:W3CDTF">2015-07-08T08:10:00Z</dcterms:modified>
</cp:coreProperties>
</file>