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FC71" w14:textId="77777777" w:rsidR="00383778" w:rsidRDefault="00383778" w:rsidP="005B0F48">
      <w:pPr>
        <w:autoSpaceDE w:val="0"/>
        <w:autoSpaceDN w:val="0"/>
        <w:adjustRightInd w:val="0"/>
        <w:jc w:val="center"/>
        <w:rPr>
          <w:rFonts w:ascii="Arial" w:hAnsi="Arial" w:cs="Arial"/>
          <w:b/>
          <w:bCs/>
          <w:sz w:val="20"/>
          <w:szCs w:val="20"/>
        </w:rPr>
      </w:pPr>
    </w:p>
    <w:p w14:paraId="09D26DB2" w14:textId="77777777" w:rsidR="00383778" w:rsidRDefault="00383778" w:rsidP="005B0F48">
      <w:pPr>
        <w:autoSpaceDE w:val="0"/>
        <w:autoSpaceDN w:val="0"/>
        <w:adjustRightInd w:val="0"/>
        <w:jc w:val="center"/>
        <w:rPr>
          <w:rFonts w:ascii="Arial" w:hAnsi="Arial" w:cs="Arial"/>
          <w:b/>
          <w:bCs/>
          <w:sz w:val="20"/>
          <w:szCs w:val="20"/>
        </w:rPr>
      </w:pPr>
    </w:p>
    <w:p w14:paraId="68C6F5B1" w14:textId="77777777" w:rsidR="004113B5" w:rsidRDefault="005B0F48" w:rsidP="00383778">
      <w:pPr>
        <w:autoSpaceDE w:val="0"/>
        <w:autoSpaceDN w:val="0"/>
        <w:adjustRightInd w:val="0"/>
        <w:jc w:val="center"/>
        <w:rPr>
          <w:rFonts w:ascii="Arial" w:hAnsi="Arial" w:cs="Arial"/>
          <w:b/>
          <w:bCs/>
        </w:rPr>
      </w:pPr>
      <w:r w:rsidRPr="00383778">
        <w:rPr>
          <w:rFonts w:ascii="Arial" w:hAnsi="Arial" w:cs="Arial"/>
          <w:b/>
          <w:bCs/>
        </w:rPr>
        <w:t xml:space="preserve">RÁMCOVÁ </w:t>
      </w:r>
      <w:r w:rsidR="00FE6DB4">
        <w:rPr>
          <w:rFonts w:ascii="Arial" w:hAnsi="Arial" w:cs="Arial"/>
          <w:b/>
          <w:bCs/>
        </w:rPr>
        <w:t>DOHODA</w:t>
      </w:r>
      <w:r w:rsidR="0053537E">
        <w:rPr>
          <w:rFonts w:ascii="Arial" w:hAnsi="Arial" w:cs="Arial"/>
          <w:b/>
          <w:bCs/>
        </w:rPr>
        <w:t xml:space="preserve"> </w:t>
      </w:r>
    </w:p>
    <w:p w14:paraId="33CC71B3" w14:textId="77777777" w:rsidR="00383778" w:rsidRPr="00402342" w:rsidRDefault="0080597F" w:rsidP="00383778">
      <w:pPr>
        <w:autoSpaceDE w:val="0"/>
        <w:autoSpaceDN w:val="0"/>
        <w:adjustRightInd w:val="0"/>
        <w:jc w:val="center"/>
        <w:rPr>
          <w:rFonts w:ascii="Arial" w:hAnsi="Arial" w:cs="Arial"/>
          <w:b/>
          <w:bCs/>
        </w:rPr>
      </w:pPr>
      <w:r w:rsidRPr="00402342">
        <w:rPr>
          <w:rFonts w:ascii="Arial" w:hAnsi="Arial" w:cs="Arial"/>
          <w:b/>
          <w:bCs/>
        </w:rPr>
        <w:t xml:space="preserve">NÁKUP </w:t>
      </w:r>
      <w:r w:rsidR="0048726E">
        <w:rPr>
          <w:rFonts w:ascii="Arial" w:hAnsi="Arial" w:cs="Arial"/>
          <w:b/>
          <w:bCs/>
        </w:rPr>
        <w:t>STOLNÍCH POČÍTAČŮ</w:t>
      </w:r>
      <w:r w:rsidR="00782789">
        <w:rPr>
          <w:rFonts w:ascii="Arial" w:hAnsi="Arial" w:cs="Arial"/>
          <w:b/>
          <w:bCs/>
        </w:rPr>
        <w:t xml:space="preserve"> A PŘÍSLUŠENSTVÍ</w:t>
      </w:r>
    </w:p>
    <w:p w14:paraId="4532B72B" w14:textId="77777777" w:rsidR="00383778" w:rsidRPr="00D466D8" w:rsidRDefault="00383778" w:rsidP="005B0F48">
      <w:pPr>
        <w:autoSpaceDE w:val="0"/>
        <w:autoSpaceDN w:val="0"/>
        <w:adjustRightInd w:val="0"/>
        <w:rPr>
          <w:rFonts w:ascii="Arial" w:hAnsi="Arial" w:cs="Arial"/>
          <w:b/>
          <w:bCs/>
          <w:sz w:val="22"/>
          <w:szCs w:val="22"/>
        </w:rPr>
      </w:pPr>
    </w:p>
    <w:p w14:paraId="45A9CFFA" w14:textId="77777777" w:rsidR="00383778" w:rsidRPr="00E4512F" w:rsidRDefault="00C376AF" w:rsidP="00C376AF">
      <w:pPr>
        <w:autoSpaceDE w:val="0"/>
        <w:autoSpaceDN w:val="0"/>
        <w:adjustRightInd w:val="0"/>
        <w:jc w:val="center"/>
        <w:rPr>
          <w:rFonts w:ascii="Arial" w:hAnsi="Arial" w:cs="Arial"/>
          <w:bCs/>
          <w:sz w:val="20"/>
          <w:szCs w:val="20"/>
        </w:rPr>
      </w:pPr>
      <w:r w:rsidRPr="00E4512F">
        <w:rPr>
          <w:rFonts w:ascii="Arial" w:hAnsi="Arial" w:cs="Arial"/>
          <w:bCs/>
          <w:sz w:val="20"/>
          <w:szCs w:val="20"/>
        </w:rPr>
        <w:t xml:space="preserve">ev. č. Kupujícího: </w:t>
      </w:r>
      <w:r w:rsidR="008B5779" w:rsidRPr="00E4512F">
        <w:rPr>
          <w:rFonts w:ascii="Arial" w:hAnsi="Arial" w:cs="Arial"/>
          <w:bCs/>
          <w:sz w:val="20"/>
          <w:szCs w:val="20"/>
          <w:highlight w:val="yellow"/>
        </w:rPr>
        <w:t>…</w:t>
      </w:r>
    </w:p>
    <w:p w14:paraId="1E9C7E1E" w14:textId="77777777" w:rsidR="00C376AF" w:rsidRDefault="00C376AF" w:rsidP="005B0F48">
      <w:pPr>
        <w:autoSpaceDE w:val="0"/>
        <w:autoSpaceDN w:val="0"/>
        <w:adjustRightInd w:val="0"/>
        <w:rPr>
          <w:rFonts w:ascii="Arial" w:hAnsi="Arial" w:cs="Arial"/>
          <w:b/>
          <w:bCs/>
          <w:sz w:val="20"/>
          <w:szCs w:val="20"/>
        </w:rPr>
      </w:pPr>
    </w:p>
    <w:p w14:paraId="749F05A2" w14:textId="77777777" w:rsidR="00383778" w:rsidRPr="00E4512F" w:rsidRDefault="008B5779" w:rsidP="005B0F48">
      <w:pPr>
        <w:autoSpaceDE w:val="0"/>
        <w:autoSpaceDN w:val="0"/>
        <w:adjustRightInd w:val="0"/>
        <w:rPr>
          <w:rFonts w:ascii="Arial" w:hAnsi="Arial" w:cs="Arial"/>
          <w:bCs/>
          <w:sz w:val="20"/>
          <w:szCs w:val="20"/>
        </w:rPr>
      </w:pPr>
      <w:r w:rsidRPr="00E4512F">
        <w:rPr>
          <w:rFonts w:ascii="Arial" w:hAnsi="Arial" w:cs="Arial"/>
          <w:bCs/>
          <w:sz w:val="20"/>
          <w:szCs w:val="20"/>
        </w:rPr>
        <w:t>S</w:t>
      </w:r>
      <w:r w:rsidR="00383778" w:rsidRPr="00E4512F">
        <w:rPr>
          <w:rFonts w:ascii="Arial" w:hAnsi="Arial" w:cs="Arial"/>
          <w:bCs/>
          <w:sz w:val="20"/>
          <w:szCs w:val="20"/>
        </w:rPr>
        <w:t xml:space="preserve">mluvní strany: </w:t>
      </w:r>
    </w:p>
    <w:p w14:paraId="13A815A9" w14:textId="77777777" w:rsidR="00E4512F" w:rsidRDefault="00E4512F" w:rsidP="005B0F48">
      <w:pPr>
        <w:autoSpaceDE w:val="0"/>
        <w:autoSpaceDN w:val="0"/>
        <w:adjustRightInd w:val="0"/>
        <w:rPr>
          <w:rFonts w:ascii="Arial" w:hAnsi="Arial" w:cs="Arial"/>
          <w:b/>
          <w:bCs/>
          <w:sz w:val="20"/>
          <w:szCs w:val="20"/>
        </w:rPr>
      </w:pPr>
    </w:p>
    <w:p w14:paraId="3253A6F9" w14:textId="77777777" w:rsidR="00383778" w:rsidRPr="00383778" w:rsidRDefault="00851C93" w:rsidP="005B0F48">
      <w:pPr>
        <w:autoSpaceDE w:val="0"/>
        <w:autoSpaceDN w:val="0"/>
        <w:adjustRightInd w:val="0"/>
        <w:rPr>
          <w:rFonts w:ascii="Arial" w:hAnsi="Arial" w:cs="Arial"/>
          <w:b/>
          <w:bCs/>
          <w:sz w:val="20"/>
          <w:szCs w:val="20"/>
        </w:rPr>
      </w:pPr>
      <w:r>
        <w:rPr>
          <w:rFonts w:ascii="Arial" w:hAnsi="Arial" w:cs="Arial"/>
          <w:b/>
          <w:bCs/>
          <w:sz w:val="20"/>
          <w:szCs w:val="20"/>
        </w:rPr>
        <w:t>Kupující</w:t>
      </w:r>
    </w:p>
    <w:p w14:paraId="4E39693C" w14:textId="77777777"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Oborová zdravotní pojišťovna zaměstnanců bank, pojišťoven a stavebnictví</w:t>
      </w:r>
    </w:p>
    <w:p w14:paraId="0B870747"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se sídlem:</w:t>
      </w:r>
      <w:r w:rsidRPr="00383778">
        <w:rPr>
          <w:rFonts w:ascii="Arial" w:hAnsi="Arial" w:cs="Arial"/>
          <w:bCs/>
          <w:sz w:val="20"/>
          <w:szCs w:val="20"/>
        </w:rPr>
        <w:tab/>
      </w:r>
      <w:r w:rsidRPr="00383778">
        <w:rPr>
          <w:rFonts w:ascii="Arial" w:hAnsi="Arial" w:cs="Arial"/>
          <w:bCs/>
          <w:sz w:val="20"/>
          <w:szCs w:val="20"/>
        </w:rPr>
        <w:tab/>
        <w:t>Roškotova 1225/1, 140 21 Praha 4</w:t>
      </w:r>
    </w:p>
    <w:p w14:paraId="562EF885"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zastupuje:</w:t>
      </w:r>
      <w:r w:rsidRPr="00383778">
        <w:rPr>
          <w:rFonts w:ascii="Arial" w:hAnsi="Arial" w:cs="Arial"/>
          <w:bCs/>
          <w:sz w:val="20"/>
          <w:szCs w:val="20"/>
        </w:rPr>
        <w:tab/>
      </w:r>
      <w:r w:rsidRPr="00383778">
        <w:rPr>
          <w:rFonts w:ascii="Arial" w:hAnsi="Arial" w:cs="Arial"/>
          <w:bCs/>
          <w:sz w:val="20"/>
          <w:szCs w:val="20"/>
        </w:rPr>
        <w:tab/>
        <w:t>Ing. Radovan Kouřil, generální ředitel</w:t>
      </w:r>
    </w:p>
    <w:p w14:paraId="6300FC54"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IČO:</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47114321</w:t>
      </w:r>
    </w:p>
    <w:p w14:paraId="37DCFF94"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DIČ:</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CZ47114321</w:t>
      </w:r>
    </w:p>
    <w:p w14:paraId="34459B2C"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bankovní spojení:</w:t>
      </w:r>
      <w:r w:rsidRPr="00383778">
        <w:rPr>
          <w:rFonts w:ascii="Arial" w:hAnsi="Arial" w:cs="Arial"/>
          <w:bCs/>
          <w:sz w:val="20"/>
          <w:szCs w:val="20"/>
        </w:rPr>
        <w:tab/>
        <w:t>ČESKÁ NÁRODNÍ BANKA, číslo účtu 2072000041/0710</w:t>
      </w:r>
    </w:p>
    <w:p w14:paraId="6D5EA89E" w14:textId="77777777" w:rsidR="005B0F48" w:rsidRPr="00383778" w:rsidRDefault="005B0F48" w:rsidP="005B0F48">
      <w:pPr>
        <w:autoSpaceDE w:val="0"/>
        <w:autoSpaceDN w:val="0"/>
        <w:adjustRightInd w:val="0"/>
        <w:rPr>
          <w:rFonts w:ascii="Arial" w:hAnsi="Arial" w:cs="Arial"/>
          <w:bCs/>
          <w:sz w:val="20"/>
          <w:szCs w:val="20"/>
        </w:rPr>
      </w:pPr>
      <w:r w:rsidRPr="00383778">
        <w:rPr>
          <w:rFonts w:ascii="Arial" w:hAnsi="Arial" w:cs="Arial"/>
          <w:bCs/>
          <w:sz w:val="20"/>
          <w:szCs w:val="20"/>
        </w:rPr>
        <w:t>zapsaná:</w:t>
      </w:r>
      <w:r w:rsidRPr="00383778">
        <w:rPr>
          <w:rFonts w:ascii="Arial" w:hAnsi="Arial" w:cs="Arial"/>
          <w:bCs/>
          <w:sz w:val="20"/>
          <w:szCs w:val="20"/>
        </w:rPr>
        <w:tab/>
      </w:r>
      <w:r w:rsidRPr="00383778">
        <w:rPr>
          <w:rFonts w:ascii="Arial" w:hAnsi="Arial" w:cs="Arial"/>
          <w:bCs/>
          <w:sz w:val="20"/>
          <w:szCs w:val="20"/>
        </w:rPr>
        <w:tab/>
        <w:t>v obchodním rejstříku vedeném Městským soudem v Praze, sp. zn.: A 7232</w:t>
      </w:r>
    </w:p>
    <w:p w14:paraId="6377BA18" w14:textId="77777777" w:rsidR="005B0F48" w:rsidRPr="00383778" w:rsidRDefault="005B0F48" w:rsidP="005B0F48">
      <w:pPr>
        <w:autoSpaceDE w:val="0"/>
        <w:autoSpaceDN w:val="0"/>
        <w:adjustRightInd w:val="0"/>
        <w:rPr>
          <w:rFonts w:ascii="Arial" w:hAnsi="Arial" w:cs="Arial"/>
          <w:sz w:val="20"/>
          <w:szCs w:val="20"/>
        </w:rPr>
      </w:pPr>
      <w:r w:rsidRPr="00383778">
        <w:rPr>
          <w:rFonts w:ascii="Arial" w:hAnsi="Arial" w:cs="Arial"/>
          <w:sz w:val="20"/>
          <w:szCs w:val="20"/>
        </w:rPr>
        <w:t xml:space="preserve">dále jen </w:t>
      </w:r>
      <w:r w:rsidRPr="00383778">
        <w:rPr>
          <w:rFonts w:ascii="Arial" w:hAnsi="Arial" w:cs="Arial"/>
          <w:b/>
          <w:bCs/>
          <w:sz w:val="20"/>
          <w:szCs w:val="20"/>
        </w:rPr>
        <w:t>„</w:t>
      </w:r>
      <w:r w:rsidR="000E3B5E">
        <w:rPr>
          <w:rFonts w:ascii="Arial" w:hAnsi="Arial" w:cs="Arial"/>
          <w:b/>
          <w:bCs/>
          <w:sz w:val="20"/>
          <w:szCs w:val="20"/>
        </w:rPr>
        <w:t>Kupující</w:t>
      </w:r>
      <w:r w:rsidRPr="00383778">
        <w:rPr>
          <w:rFonts w:ascii="Arial" w:hAnsi="Arial" w:cs="Arial"/>
          <w:b/>
          <w:bCs/>
          <w:sz w:val="20"/>
          <w:szCs w:val="20"/>
        </w:rPr>
        <w:t xml:space="preserve">" </w:t>
      </w:r>
      <w:r w:rsidRPr="00383778">
        <w:rPr>
          <w:rFonts w:ascii="Arial" w:hAnsi="Arial" w:cs="Arial"/>
          <w:sz w:val="20"/>
          <w:szCs w:val="20"/>
        </w:rPr>
        <w:t>na straně jedné</w:t>
      </w:r>
    </w:p>
    <w:p w14:paraId="032B1EF0" w14:textId="77777777" w:rsidR="005B0F48" w:rsidRPr="00383778" w:rsidRDefault="005B0F48" w:rsidP="005B0F48">
      <w:pPr>
        <w:autoSpaceDE w:val="0"/>
        <w:autoSpaceDN w:val="0"/>
        <w:adjustRightInd w:val="0"/>
        <w:rPr>
          <w:rFonts w:ascii="Arial" w:hAnsi="Arial" w:cs="Arial"/>
          <w:sz w:val="20"/>
          <w:szCs w:val="20"/>
        </w:rPr>
      </w:pPr>
    </w:p>
    <w:p w14:paraId="284E861A" w14:textId="77777777" w:rsidR="005B0F48" w:rsidRPr="00383778" w:rsidRDefault="005B0F48" w:rsidP="005B0F48">
      <w:pPr>
        <w:autoSpaceDE w:val="0"/>
        <w:autoSpaceDN w:val="0"/>
        <w:adjustRightInd w:val="0"/>
        <w:rPr>
          <w:rFonts w:ascii="Arial" w:hAnsi="Arial" w:cs="Arial"/>
          <w:b/>
          <w:bCs/>
          <w:sz w:val="20"/>
          <w:szCs w:val="20"/>
        </w:rPr>
      </w:pPr>
      <w:r w:rsidRPr="00383778">
        <w:rPr>
          <w:rFonts w:ascii="Arial" w:hAnsi="Arial" w:cs="Arial"/>
          <w:b/>
          <w:bCs/>
          <w:sz w:val="20"/>
          <w:szCs w:val="20"/>
        </w:rPr>
        <w:t>a</w:t>
      </w:r>
    </w:p>
    <w:p w14:paraId="677B4DAA" w14:textId="77777777" w:rsidR="00E4512F" w:rsidRDefault="00E4512F" w:rsidP="005B0F48">
      <w:pPr>
        <w:autoSpaceDE w:val="0"/>
        <w:autoSpaceDN w:val="0"/>
        <w:adjustRightInd w:val="0"/>
        <w:rPr>
          <w:rFonts w:ascii="Arial" w:hAnsi="Arial" w:cs="Arial"/>
          <w:b/>
          <w:bCs/>
          <w:sz w:val="20"/>
          <w:szCs w:val="20"/>
        </w:rPr>
      </w:pPr>
    </w:p>
    <w:p w14:paraId="005F68C6" w14:textId="77777777" w:rsidR="005B0F48" w:rsidRDefault="00851C93" w:rsidP="005B0F48">
      <w:pPr>
        <w:autoSpaceDE w:val="0"/>
        <w:autoSpaceDN w:val="0"/>
        <w:adjustRightInd w:val="0"/>
        <w:rPr>
          <w:rFonts w:ascii="Arial" w:hAnsi="Arial" w:cs="Arial"/>
          <w:b/>
          <w:bCs/>
          <w:sz w:val="20"/>
          <w:szCs w:val="20"/>
        </w:rPr>
      </w:pPr>
      <w:r>
        <w:rPr>
          <w:rFonts w:ascii="Arial" w:hAnsi="Arial" w:cs="Arial"/>
          <w:b/>
          <w:bCs/>
          <w:sz w:val="20"/>
          <w:szCs w:val="20"/>
        </w:rPr>
        <w:t xml:space="preserve">Prodávající: </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383778" w:rsidRPr="00383778" w14:paraId="16C72CE5" w14:textId="77777777" w:rsidTr="00627A9B">
        <w:trPr>
          <w:trHeight w:val="436"/>
        </w:trPr>
        <w:tc>
          <w:tcPr>
            <w:tcW w:w="9322" w:type="dxa"/>
            <w:gridSpan w:val="2"/>
            <w:vAlign w:val="center"/>
          </w:tcPr>
          <w:p w14:paraId="67432AA0" w14:textId="77777777" w:rsidR="00383778" w:rsidRPr="00DA7F9D" w:rsidRDefault="00CD5376" w:rsidP="00627A9B">
            <w:pPr>
              <w:rPr>
                <w:rFonts w:ascii="Arial" w:hAnsi="Arial" w:cs="Arial"/>
                <w:sz w:val="20"/>
                <w:szCs w:val="20"/>
              </w:rPr>
            </w:pPr>
            <w:r w:rsidRPr="00ED018D">
              <w:rPr>
                <w:rFonts w:ascii="Arial" w:hAnsi="Arial" w:cs="Arial"/>
                <w:sz w:val="20"/>
                <w:szCs w:val="20"/>
                <w:highlight w:val="green"/>
              </w:rPr>
              <w:t>…</w:t>
            </w:r>
          </w:p>
        </w:tc>
      </w:tr>
      <w:tr w:rsidR="00383778" w:rsidRPr="00383778" w14:paraId="25D5EA8E" w14:textId="77777777" w:rsidTr="00627A9B">
        <w:tc>
          <w:tcPr>
            <w:tcW w:w="2235" w:type="dxa"/>
            <w:vAlign w:val="center"/>
          </w:tcPr>
          <w:p w14:paraId="72121D36" w14:textId="77777777" w:rsidR="00383778" w:rsidRPr="00DA7F9D" w:rsidRDefault="00383778" w:rsidP="00627A9B">
            <w:pPr>
              <w:rPr>
                <w:rFonts w:ascii="Arial" w:hAnsi="Arial" w:cs="Arial"/>
                <w:sz w:val="20"/>
                <w:szCs w:val="20"/>
              </w:rPr>
            </w:pPr>
            <w:r w:rsidRPr="00DA7F9D">
              <w:rPr>
                <w:rFonts w:ascii="Arial" w:hAnsi="Arial" w:cs="Arial"/>
                <w:sz w:val="20"/>
                <w:szCs w:val="20"/>
              </w:rPr>
              <w:t>se sídlem:</w:t>
            </w:r>
          </w:p>
        </w:tc>
        <w:tc>
          <w:tcPr>
            <w:tcW w:w="7087" w:type="dxa"/>
            <w:vAlign w:val="center"/>
          </w:tcPr>
          <w:p w14:paraId="3BF7A085"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r w:rsidR="00383778" w:rsidRPr="00383778" w14:paraId="533C0ADE" w14:textId="77777777" w:rsidTr="00627A9B">
        <w:tc>
          <w:tcPr>
            <w:tcW w:w="2235" w:type="dxa"/>
            <w:vAlign w:val="center"/>
          </w:tcPr>
          <w:p w14:paraId="1A941411" w14:textId="77777777" w:rsidR="00383778" w:rsidRPr="00DA7F9D" w:rsidRDefault="00383778" w:rsidP="00627A9B">
            <w:pPr>
              <w:rPr>
                <w:rFonts w:ascii="Arial" w:hAnsi="Arial" w:cs="Arial"/>
                <w:sz w:val="20"/>
                <w:szCs w:val="20"/>
              </w:rPr>
            </w:pPr>
            <w:r w:rsidRPr="00DA7F9D">
              <w:rPr>
                <w:rFonts w:ascii="Arial" w:hAnsi="Arial" w:cs="Arial"/>
                <w:sz w:val="20"/>
                <w:szCs w:val="20"/>
              </w:rPr>
              <w:t>zástupce:</w:t>
            </w:r>
          </w:p>
        </w:tc>
        <w:tc>
          <w:tcPr>
            <w:tcW w:w="7087" w:type="dxa"/>
            <w:vAlign w:val="center"/>
          </w:tcPr>
          <w:p w14:paraId="3DD298C8"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r w:rsidR="00383778" w:rsidRPr="00383778" w14:paraId="09B73919" w14:textId="77777777" w:rsidTr="00627A9B">
        <w:tc>
          <w:tcPr>
            <w:tcW w:w="2235" w:type="dxa"/>
            <w:vAlign w:val="center"/>
          </w:tcPr>
          <w:p w14:paraId="4179DB2A" w14:textId="77777777" w:rsidR="00383778" w:rsidRPr="00DA7F9D" w:rsidRDefault="00383778" w:rsidP="00627A9B">
            <w:pPr>
              <w:rPr>
                <w:rFonts w:ascii="Arial" w:hAnsi="Arial" w:cs="Arial"/>
                <w:sz w:val="20"/>
                <w:szCs w:val="20"/>
              </w:rPr>
            </w:pPr>
            <w:r w:rsidRPr="00DA7F9D">
              <w:rPr>
                <w:rFonts w:ascii="Arial" w:hAnsi="Arial" w:cs="Arial"/>
                <w:sz w:val="20"/>
                <w:szCs w:val="20"/>
              </w:rPr>
              <w:t>IČ:</w:t>
            </w:r>
          </w:p>
        </w:tc>
        <w:tc>
          <w:tcPr>
            <w:tcW w:w="7087" w:type="dxa"/>
            <w:vAlign w:val="center"/>
          </w:tcPr>
          <w:p w14:paraId="7AD99F0A"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r w:rsidR="00383778" w:rsidRPr="00383778" w14:paraId="12E06950" w14:textId="77777777" w:rsidTr="00627A9B">
        <w:tc>
          <w:tcPr>
            <w:tcW w:w="2235" w:type="dxa"/>
            <w:vAlign w:val="center"/>
          </w:tcPr>
          <w:p w14:paraId="55162E4D" w14:textId="77777777" w:rsidR="00383778" w:rsidRPr="00DA7F9D" w:rsidRDefault="00383778" w:rsidP="00627A9B">
            <w:pPr>
              <w:rPr>
                <w:rFonts w:ascii="Arial" w:hAnsi="Arial" w:cs="Arial"/>
                <w:sz w:val="20"/>
                <w:szCs w:val="20"/>
              </w:rPr>
            </w:pPr>
            <w:r w:rsidRPr="00DA7F9D">
              <w:rPr>
                <w:rFonts w:ascii="Arial" w:hAnsi="Arial" w:cs="Arial"/>
                <w:sz w:val="20"/>
                <w:szCs w:val="20"/>
              </w:rPr>
              <w:t>DIČ:</w:t>
            </w:r>
          </w:p>
        </w:tc>
        <w:tc>
          <w:tcPr>
            <w:tcW w:w="7087" w:type="dxa"/>
            <w:vAlign w:val="center"/>
          </w:tcPr>
          <w:p w14:paraId="4EFB1EFB"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r w:rsidR="00383778" w:rsidRPr="00383778" w14:paraId="0E111DF9" w14:textId="77777777" w:rsidTr="00627A9B">
        <w:tc>
          <w:tcPr>
            <w:tcW w:w="2235" w:type="dxa"/>
            <w:vAlign w:val="center"/>
          </w:tcPr>
          <w:p w14:paraId="4634EBA4" w14:textId="77777777" w:rsidR="00383778" w:rsidRPr="00DA7F9D" w:rsidRDefault="00383778" w:rsidP="00627A9B">
            <w:pPr>
              <w:rPr>
                <w:rFonts w:ascii="Arial" w:hAnsi="Arial" w:cs="Arial"/>
                <w:sz w:val="20"/>
                <w:szCs w:val="20"/>
              </w:rPr>
            </w:pPr>
            <w:r w:rsidRPr="00DA7F9D">
              <w:rPr>
                <w:rFonts w:ascii="Arial" w:hAnsi="Arial" w:cs="Arial"/>
                <w:sz w:val="20"/>
                <w:szCs w:val="20"/>
              </w:rPr>
              <w:t>zapsaná v</w:t>
            </w:r>
          </w:p>
        </w:tc>
        <w:tc>
          <w:tcPr>
            <w:tcW w:w="7087" w:type="dxa"/>
            <w:vAlign w:val="center"/>
          </w:tcPr>
          <w:p w14:paraId="7740DAA7"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r w:rsidR="00383778" w:rsidRPr="00383778" w14:paraId="44BA172A" w14:textId="77777777" w:rsidTr="00627A9B">
        <w:tc>
          <w:tcPr>
            <w:tcW w:w="2235" w:type="dxa"/>
            <w:vAlign w:val="center"/>
          </w:tcPr>
          <w:p w14:paraId="41B7A31D" w14:textId="77777777" w:rsidR="00383778" w:rsidRPr="00DA7F9D" w:rsidRDefault="00383778" w:rsidP="00627A9B">
            <w:pPr>
              <w:rPr>
                <w:rFonts w:ascii="Arial" w:hAnsi="Arial" w:cs="Arial"/>
                <w:sz w:val="20"/>
                <w:szCs w:val="20"/>
              </w:rPr>
            </w:pPr>
            <w:r w:rsidRPr="00DA7F9D">
              <w:rPr>
                <w:rFonts w:ascii="Arial" w:hAnsi="Arial" w:cs="Arial"/>
                <w:sz w:val="20"/>
                <w:szCs w:val="20"/>
              </w:rPr>
              <w:t>je / není plátcem DPH</w:t>
            </w:r>
          </w:p>
        </w:tc>
        <w:tc>
          <w:tcPr>
            <w:tcW w:w="7087" w:type="dxa"/>
            <w:vAlign w:val="center"/>
          </w:tcPr>
          <w:p w14:paraId="3CF95837" w14:textId="77777777" w:rsidR="00383778" w:rsidRPr="00ED018D" w:rsidRDefault="00CD5376" w:rsidP="00627A9B">
            <w:pPr>
              <w:rPr>
                <w:rFonts w:ascii="Arial" w:hAnsi="Arial" w:cs="Arial"/>
                <w:sz w:val="20"/>
                <w:szCs w:val="20"/>
                <w:highlight w:val="green"/>
              </w:rPr>
            </w:pPr>
            <w:r w:rsidRPr="00ED018D">
              <w:rPr>
                <w:rFonts w:ascii="Arial" w:hAnsi="Arial" w:cs="Arial"/>
                <w:sz w:val="20"/>
                <w:szCs w:val="20"/>
                <w:highlight w:val="green"/>
              </w:rPr>
              <w:t>…</w:t>
            </w:r>
          </w:p>
        </w:tc>
      </w:tr>
    </w:tbl>
    <w:p w14:paraId="3217704A" w14:textId="77777777" w:rsidR="00CD5376" w:rsidRDefault="00CD5376" w:rsidP="00B132B3">
      <w:pPr>
        <w:autoSpaceDE w:val="0"/>
        <w:autoSpaceDN w:val="0"/>
        <w:adjustRightInd w:val="0"/>
        <w:rPr>
          <w:rFonts w:ascii="Arial" w:hAnsi="Arial" w:cs="Arial"/>
          <w:bCs/>
          <w:sz w:val="20"/>
          <w:szCs w:val="20"/>
        </w:rPr>
      </w:pPr>
    </w:p>
    <w:p w14:paraId="483B8C0B" w14:textId="77777777" w:rsidR="00CD5376" w:rsidRDefault="00CD5376" w:rsidP="00B132B3">
      <w:pPr>
        <w:autoSpaceDE w:val="0"/>
        <w:autoSpaceDN w:val="0"/>
        <w:adjustRightInd w:val="0"/>
        <w:rPr>
          <w:rFonts w:ascii="Arial" w:hAnsi="Arial" w:cs="Arial"/>
          <w:bCs/>
          <w:sz w:val="20"/>
          <w:szCs w:val="20"/>
        </w:rPr>
      </w:pPr>
    </w:p>
    <w:p w14:paraId="2F784E93" w14:textId="77777777" w:rsidR="008B5779" w:rsidRDefault="00F063DA" w:rsidP="00B132B3">
      <w:pPr>
        <w:autoSpaceDE w:val="0"/>
        <w:autoSpaceDN w:val="0"/>
        <w:adjustRightInd w:val="0"/>
        <w:rPr>
          <w:rFonts w:ascii="Arial" w:hAnsi="Arial" w:cs="Arial"/>
          <w:sz w:val="20"/>
          <w:szCs w:val="20"/>
        </w:rPr>
      </w:pPr>
      <w:r>
        <w:rPr>
          <w:rFonts w:ascii="Arial" w:hAnsi="Arial" w:cs="Arial"/>
          <w:bCs/>
          <w:sz w:val="20"/>
          <w:szCs w:val="20"/>
        </w:rPr>
        <w:t>d</w:t>
      </w:r>
      <w:r w:rsidR="009415AF">
        <w:rPr>
          <w:rFonts w:ascii="Arial" w:hAnsi="Arial" w:cs="Arial"/>
          <w:bCs/>
          <w:sz w:val="20"/>
          <w:szCs w:val="20"/>
        </w:rPr>
        <w:t>ále</w:t>
      </w:r>
      <w:r w:rsidR="00CD5376">
        <w:rPr>
          <w:rFonts w:ascii="Arial" w:hAnsi="Arial" w:cs="Arial"/>
          <w:bCs/>
          <w:sz w:val="20"/>
          <w:szCs w:val="20"/>
        </w:rPr>
        <w:t xml:space="preserve"> </w:t>
      </w:r>
      <w:r w:rsidR="009415AF">
        <w:rPr>
          <w:rFonts w:ascii="Arial" w:hAnsi="Arial" w:cs="Arial"/>
          <w:bCs/>
          <w:sz w:val="20"/>
          <w:szCs w:val="20"/>
        </w:rPr>
        <w:t>také jen jako „</w:t>
      </w:r>
      <w:r w:rsidR="009415AF" w:rsidRPr="008B5779">
        <w:rPr>
          <w:rFonts w:ascii="Arial" w:hAnsi="Arial" w:cs="Arial"/>
          <w:b/>
          <w:bCs/>
          <w:sz w:val="20"/>
          <w:szCs w:val="20"/>
        </w:rPr>
        <w:t>Prodávající</w:t>
      </w:r>
      <w:r w:rsidR="009415AF">
        <w:rPr>
          <w:rFonts w:ascii="Arial" w:hAnsi="Arial" w:cs="Arial"/>
          <w:bCs/>
          <w:sz w:val="20"/>
          <w:szCs w:val="20"/>
        </w:rPr>
        <w:t>“</w:t>
      </w:r>
      <w:r w:rsidR="008B5779">
        <w:rPr>
          <w:rFonts w:ascii="Arial" w:hAnsi="Arial" w:cs="Arial"/>
          <w:bCs/>
          <w:sz w:val="20"/>
          <w:szCs w:val="20"/>
        </w:rPr>
        <w:t xml:space="preserve"> </w:t>
      </w:r>
      <w:r w:rsidR="00B132B3">
        <w:rPr>
          <w:rFonts w:ascii="Arial" w:hAnsi="Arial" w:cs="Arial"/>
          <w:sz w:val="20"/>
          <w:szCs w:val="20"/>
        </w:rPr>
        <w:t xml:space="preserve">na straně druhé, </w:t>
      </w:r>
    </w:p>
    <w:p w14:paraId="356B294E" w14:textId="77777777" w:rsidR="008B5779" w:rsidRDefault="008B5779" w:rsidP="00B132B3">
      <w:pPr>
        <w:autoSpaceDE w:val="0"/>
        <w:autoSpaceDN w:val="0"/>
        <w:adjustRightInd w:val="0"/>
        <w:rPr>
          <w:rFonts w:ascii="Arial" w:hAnsi="Arial" w:cs="Arial"/>
          <w:sz w:val="20"/>
          <w:szCs w:val="20"/>
        </w:rPr>
      </w:pPr>
    </w:p>
    <w:p w14:paraId="6B1C6F3F" w14:textId="77777777" w:rsidR="00383778" w:rsidRDefault="00383778" w:rsidP="008B5779">
      <w:pPr>
        <w:autoSpaceDE w:val="0"/>
        <w:autoSpaceDN w:val="0"/>
        <w:adjustRightInd w:val="0"/>
        <w:jc w:val="center"/>
        <w:rPr>
          <w:rFonts w:ascii="Arial" w:hAnsi="Arial" w:cs="Arial"/>
          <w:sz w:val="20"/>
          <w:szCs w:val="20"/>
        </w:rPr>
      </w:pPr>
      <w:r w:rsidRPr="00383778">
        <w:rPr>
          <w:rFonts w:ascii="Arial" w:hAnsi="Arial" w:cs="Arial"/>
          <w:sz w:val="20"/>
          <w:szCs w:val="20"/>
        </w:rPr>
        <w:t xml:space="preserve">uzavírají níže uvedeného dne, měsíce a roku, tuto </w:t>
      </w:r>
      <w:r w:rsidR="004113B5" w:rsidRPr="004113B5">
        <w:rPr>
          <w:rFonts w:ascii="Arial" w:hAnsi="Arial" w:cs="Arial"/>
          <w:b/>
          <w:sz w:val="20"/>
          <w:szCs w:val="20"/>
        </w:rPr>
        <w:t>r</w:t>
      </w:r>
      <w:r>
        <w:rPr>
          <w:rFonts w:ascii="Arial" w:hAnsi="Arial" w:cs="Arial"/>
          <w:b/>
          <w:sz w:val="20"/>
          <w:szCs w:val="20"/>
        </w:rPr>
        <w:t>ámcovou dohodu:</w:t>
      </w:r>
    </w:p>
    <w:p w14:paraId="3CE4C2E4" w14:textId="77777777" w:rsidR="00383778" w:rsidRDefault="00383778" w:rsidP="00383778">
      <w:pPr>
        <w:autoSpaceDE w:val="0"/>
        <w:autoSpaceDN w:val="0"/>
        <w:adjustRightInd w:val="0"/>
        <w:spacing w:after="120"/>
        <w:rPr>
          <w:rFonts w:ascii="Arial" w:hAnsi="Arial" w:cs="Arial"/>
          <w:sz w:val="20"/>
          <w:szCs w:val="20"/>
        </w:rPr>
      </w:pPr>
    </w:p>
    <w:p w14:paraId="2F157A2C" w14:textId="77777777" w:rsidR="005B0F48" w:rsidRPr="00F30ADD" w:rsidRDefault="005B0F48" w:rsidP="00F30ADD">
      <w:pPr>
        <w:autoSpaceDE w:val="0"/>
        <w:autoSpaceDN w:val="0"/>
        <w:adjustRightInd w:val="0"/>
        <w:rPr>
          <w:rFonts w:ascii="Arial" w:hAnsi="Arial" w:cs="Arial"/>
          <w:b/>
          <w:bCs/>
          <w:sz w:val="20"/>
          <w:szCs w:val="20"/>
        </w:rPr>
      </w:pPr>
    </w:p>
    <w:p w14:paraId="65FCBF8D" w14:textId="77777777"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Základní ustanovení</w:t>
      </w:r>
    </w:p>
    <w:p w14:paraId="2C4D6EB3" w14:textId="77777777" w:rsidR="00DE127D" w:rsidRPr="00B32A22" w:rsidRDefault="00656C98" w:rsidP="00B32A2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B32A22">
        <w:rPr>
          <w:rFonts w:ascii="Arial" w:hAnsi="Arial" w:cs="Arial"/>
          <w:sz w:val="20"/>
          <w:szCs w:val="20"/>
        </w:rPr>
        <w:t xml:space="preserve">Předmětem této </w:t>
      </w:r>
      <w:r w:rsidR="00AC5B16" w:rsidRPr="00B32A22">
        <w:rPr>
          <w:rFonts w:ascii="Arial" w:hAnsi="Arial" w:cs="Arial"/>
          <w:sz w:val="20"/>
          <w:szCs w:val="20"/>
        </w:rPr>
        <w:t>r</w:t>
      </w:r>
      <w:r w:rsidR="005B0F48" w:rsidRPr="00B32A22">
        <w:rPr>
          <w:rFonts w:ascii="Arial" w:hAnsi="Arial" w:cs="Arial"/>
          <w:sz w:val="20"/>
          <w:szCs w:val="20"/>
        </w:rPr>
        <w:t>ámcov</w:t>
      </w:r>
      <w:r w:rsidRPr="00B32A22">
        <w:rPr>
          <w:rFonts w:ascii="Arial" w:hAnsi="Arial" w:cs="Arial"/>
          <w:sz w:val="20"/>
          <w:szCs w:val="20"/>
        </w:rPr>
        <w:t>é</w:t>
      </w:r>
      <w:r w:rsidR="005B0F48" w:rsidRPr="00B32A22">
        <w:rPr>
          <w:rFonts w:ascii="Arial" w:hAnsi="Arial" w:cs="Arial"/>
          <w:sz w:val="20"/>
          <w:szCs w:val="20"/>
        </w:rPr>
        <w:t xml:space="preserve"> </w:t>
      </w:r>
      <w:r w:rsidR="00FE6DB4" w:rsidRPr="00B32A22">
        <w:rPr>
          <w:rFonts w:ascii="Arial" w:hAnsi="Arial" w:cs="Arial"/>
          <w:sz w:val="20"/>
          <w:szCs w:val="20"/>
        </w:rPr>
        <w:t>dohod</w:t>
      </w:r>
      <w:r w:rsidRPr="00B32A22">
        <w:rPr>
          <w:rFonts w:ascii="Arial" w:hAnsi="Arial" w:cs="Arial"/>
          <w:sz w:val="20"/>
          <w:szCs w:val="20"/>
        </w:rPr>
        <w:t>y</w:t>
      </w:r>
      <w:r w:rsidR="00FE6DB4" w:rsidRPr="00B32A22">
        <w:rPr>
          <w:rFonts w:ascii="Arial" w:hAnsi="Arial" w:cs="Arial"/>
          <w:sz w:val="20"/>
          <w:szCs w:val="20"/>
        </w:rPr>
        <w:t xml:space="preserve"> (dále také jen jako „</w:t>
      </w:r>
      <w:r w:rsidR="00B84972" w:rsidRPr="00B32A22">
        <w:rPr>
          <w:rFonts w:ascii="Arial" w:hAnsi="Arial" w:cs="Arial"/>
          <w:sz w:val="20"/>
          <w:szCs w:val="20"/>
        </w:rPr>
        <w:t>smlouva</w:t>
      </w:r>
      <w:r w:rsidR="00FE6DB4" w:rsidRPr="00B32A22">
        <w:rPr>
          <w:rFonts w:ascii="Arial" w:hAnsi="Arial" w:cs="Arial"/>
          <w:sz w:val="20"/>
          <w:szCs w:val="20"/>
        </w:rPr>
        <w:t xml:space="preserve">“) </w:t>
      </w:r>
      <w:r w:rsidRPr="00B32A22">
        <w:rPr>
          <w:rFonts w:ascii="Arial" w:hAnsi="Arial" w:cs="Arial"/>
          <w:sz w:val="20"/>
          <w:szCs w:val="20"/>
        </w:rPr>
        <w:t xml:space="preserve">jsou dodávky stolních počítačů, monitorů a dalších komponent, modifikací a příslušenství, jak </w:t>
      </w:r>
      <w:r w:rsidR="00623D1B" w:rsidRPr="00B32A22">
        <w:rPr>
          <w:rFonts w:ascii="Arial" w:hAnsi="Arial" w:cs="Arial"/>
          <w:sz w:val="20"/>
          <w:szCs w:val="20"/>
        </w:rPr>
        <w:t>j</w:t>
      </w:r>
      <w:r w:rsidR="00623D1B">
        <w:rPr>
          <w:rFonts w:ascii="Arial" w:hAnsi="Arial" w:cs="Arial"/>
          <w:sz w:val="20"/>
          <w:szCs w:val="20"/>
        </w:rPr>
        <w:t>sou</w:t>
      </w:r>
      <w:r w:rsidR="00623D1B" w:rsidRPr="00B32A22">
        <w:rPr>
          <w:rFonts w:ascii="Arial" w:hAnsi="Arial" w:cs="Arial"/>
          <w:sz w:val="20"/>
          <w:szCs w:val="20"/>
        </w:rPr>
        <w:t xml:space="preserve"> </w:t>
      </w:r>
      <w:r w:rsidRPr="00B32A22">
        <w:rPr>
          <w:rFonts w:ascii="Arial" w:hAnsi="Arial" w:cs="Arial"/>
          <w:sz w:val="20"/>
          <w:szCs w:val="20"/>
        </w:rPr>
        <w:t>specifikován</w:t>
      </w:r>
      <w:r w:rsidR="00623D1B">
        <w:rPr>
          <w:rFonts w:ascii="Arial" w:hAnsi="Arial" w:cs="Arial"/>
          <w:sz w:val="20"/>
          <w:szCs w:val="20"/>
        </w:rPr>
        <w:t>y</w:t>
      </w:r>
      <w:r w:rsidRPr="00B32A22">
        <w:rPr>
          <w:rFonts w:ascii="Arial" w:hAnsi="Arial" w:cs="Arial"/>
          <w:sz w:val="20"/>
          <w:szCs w:val="20"/>
        </w:rPr>
        <w:t xml:space="preserve"> v příloze č. </w:t>
      </w:r>
      <w:r w:rsidR="00077A79" w:rsidRPr="00225A7A">
        <w:rPr>
          <w:rFonts w:ascii="Arial" w:hAnsi="Arial" w:cs="Arial"/>
          <w:sz w:val="20"/>
          <w:szCs w:val="20"/>
        </w:rPr>
        <w:t>2</w:t>
      </w:r>
      <w:r w:rsidRPr="00B32A22">
        <w:rPr>
          <w:rFonts w:ascii="Arial" w:hAnsi="Arial" w:cs="Arial"/>
          <w:sz w:val="20"/>
          <w:szCs w:val="20"/>
        </w:rPr>
        <w:t xml:space="preserve"> této </w:t>
      </w:r>
      <w:r w:rsidR="001F7083">
        <w:rPr>
          <w:rFonts w:ascii="Arial" w:hAnsi="Arial" w:cs="Arial"/>
          <w:sz w:val="20"/>
          <w:szCs w:val="20"/>
        </w:rPr>
        <w:t>smlouvy</w:t>
      </w:r>
      <w:r w:rsidR="001F7083" w:rsidRPr="00B32A22">
        <w:rPr>
          <w:rFonts w:ascii="Arial" w:hAnsi="Arial" w:cs="Arial"/>
          <w:sz w:val="20"/>
          <w:szCs w:val="20"/>
        </w:rPr>
        <w:t xml:space="preserve"> </w:t>
      </w:r>
      <w:r w:rsidRPr="00B32A22">
        <w:rPr>
          <w:rFonts w:ascii="Arial" w:hAnsi="Arial" w:cs="Arial"/>
          <w:sz w:val="20"/>
          <w:szCs w:val="20"/>
        </w:rPr>
        <w:t>(dále jen „Předmět plnění“)</w:t>
      </w:r>
      <w:r w:rsidR="005C3D2E" w:rsidRPr="00B32A22">
        <w:rPr>
          <w:rFonts w:ascii="Arial" w:hAnsi="Arial" w:cs="Arial"/>
          <w:sz w:val="20"/>
          <w:szCs w:val="20"/>
        </w:rPr>
        <w:t xml:space="preserve"> a to včetně příslušné dokumentace a poskytování záruky </w:t>
      </w:r>
      <w:r w:rsidR="001F7083">
        <w:rPr>
          <w:rFonts w:ascii="Arial" w:hAnsi="Arial" w:cs="Arial"/>
          <w:sz w:val="20"/>
          <w:szCs w:val="20"/>
        </w:rPr>
        <w:t xml:space="preserve">technické podpory </w:t>
      </w:r>
      <w:r w:rsidR="005C3D2E" w:rsidRPr="00B32A22">
        <w:rPr>
          <w:rFonts w:ascii="Arial" w:hAnsi="Arial" w:cs="Arial"/>
          <w:sz w:val="20"/>
          <w:szCs w:val="20"/>
        </w:rPr>
        <w:t>a servisu dle pravidel uvedených v této smlouvě</w:t>
      </w:r>
      <w:r w:rsidRPr="00B32A22">
        <w:rPr>
          <w:rFonts w:ascii="Arial" w:hAnsi="Arial" w:cs="Arial"/>
          <w:sz w:val="20"/>
          <w:szCs w:val="20"/>
        </w:rPr>
        <w:t xml:space="preserve">. </w:t>
      </w:r>
    </w:p>
    <w:p w14:paraId="319C80C6" w14:textId="77777777" w:rsidR="00AE3502" w:rsidRDefault="000E3B5E" w:rsidP="00AE3502">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Prodávající</w:t>
      </w:r>
      <w:r w:rsidR="00CD5376">
        <w:rPr>
          <w:rFonts w:ascii="Arial" w:hAnsi="Arial" w:cs="Arial"/>
          <w:sz w:val="20"/>
          <w:szCs w:val="20"/>
        </w:rPr>
        <w:t xml:space="preserve"> prohlašuj</w:t>
      </w:r>
      <w:r w:rsidR="00FE6DB4">
        <w:rPr>
          <w:rFonts w:ascii="Arial" w:hAnsi="Arial" w:cs="Arial"/>
          <w:sz w:val="20"/>
          <w:szCs w:val="20"/>
        </w:rPr>
        <w:t>e</w:t>
      </w:r>
      <w:r w:rsidR="00AE3502">
        <w:rPr>
          <w:rFonts w:ascii="Arial" w:hAnsi="Arial" w:cs="Arial"/>
          <w:sz w:val="20"/>
          <w:szCs w:val="20"/>
        </w:rPr>
        <w:t xml:space="preserve">, že </w:t>
      </w:r>
      <w:r w:rsidR="00B84972">
        <w:rPr>
          <w:rFonts w:ascii="Arial" w:hAnsi="Arial" w:cs="Arial"/>
          <w:sz w:val="20"/>
          <w:szCs w:val="20"/>
        </w:rPr>
        <w:t xml:space="preserve">Předmět plnění </w:t>
      </w:r>
      <w:r w:rsidR="00AE3502">
        <w:rPr>
          <w:rFonts w:ascii="Arial" w:hAnsi="Arial" w:cs="Arial"/>
          <w:sz w:val="20"/>
          <w:szCs w:val="20"/>
        </w:rPr>
        <w:t>j</w:t>
      </w:r>
      <w:r w:rsidR="00FE6DB4">
        <w:rPr>
          <w:rFonts w:ascii="Arial" w:hAnsi="Arial" w:cs="Arial"/>
          <w:sz w:val="20"/>
          <w:szCs w:val="20"/>
        </w:rPr>
        <w:t>e</w:t>
      </w:r>
      <w:r w:rsidR="00AE3502">
        <w:rPr>
          <w:rFonts w:ascii="Arial" w:hAnsi="Arial" w:cs="Arial"/>
          <w:sz w:val="20"/>
          <w:szCs w:val="20"/>
        </w:rPr>
        <w:t xml:space="preserve"> </w:t>
      </w:r>
      <w:r w:rsidR="00AE3502" w:rsidRPr="004C3BA5">
        <w:rPr>
          <w:rFonts w:ascii="Arial" w:hAnsi="Arial" w:cs="Arial"/>
          <w:sz w:val="20"/>
          <w:szCs w:val="20"/>
        </w:rPr>
        <w:t xml:space="preserve">oprávněn </w:t>
      </w:r>
      <w:r>
        <w:rPr>
          <w:rFonts w:ascii="Arial" w:hAnsi="Arial" w:cs="Arial"/>
          <w:sz w:val="20"/>
          <w:szCs w:val="20"/>
        </w:rPr>
        <w:t>Kupující</w:t>
      </w:r>
      <w:r w:rsidR="00A33B6B">
        <w:rPr>
          <w:rFonts w:ascii="Arial" w:hAnsi="Arial" w:cs="Arial"/>
          <w:sz w:val="20"/>
          <w:szCs w:val="20"/>
        </w:rPr>
        <w:t>mu</w:t>
      </w:r>
      <w:r w:rsidR="00AE3502">
        <w:rPr>
          <w:rFonts w:ascii="Arial" w:hAnsi="Arial" w:cs="Arial"/>
          <w:sz w:val="20"/>
          <w:szCs w:val="20"/>
        </w:rPr>
        <w:t xml:space="preserve"> </w:t>
      </w:r>
      <w:r w:rsidR="00A33B6B">
        <w:rPr>
          <w:rFonts w:ascii="Arial" w:hAnsi="Arial" w:cs="Arial"/>
          <w:sz w:val="20"/>
          <w:szCs w:val="20"/>
        </w:rPr>
        <w:t>prodat</w:t>
      </w:r>
      <w:r w:rsidR="0048726E">
        <w:rPr>
          <w:rFonts w:ascii="Arial" w:hAnsi="Arial" w:cs="Arial"/>
          <w:sz w:val="20"/>
          <w:szCs w:val="20"/>
        </w:rPr>
        <w:t>,</w:t>
      </w:r>
      <w:r w:rsidR="00F72EFB">
        <w:rPr>
          <w:rFonts w:ascii="Arial" w:hAnsi="Arial" w:cs="Arial"/>
          <w:sz w:val="20"/>
          <w:szCs w:val="20"/>
        </w:rPr>
        <w:t xml:space="preserve"> </w:t>
      </w:r>
      <w:r w:rsidR="00B84972">
        <w:rPr>
          <w:rFonts w:ascii="Arial" w:hAnsi="Arial" w:cs="Arial"/>
          <w:sz w:val="20"/>
          <w:szCs w:val="20"/>
        </w:rPr>
        <w:t>bude</w:t>
      </w:r>
      <w:r w:rsidR="00B32A22">
        <w:rPr>
          <w:rFonts w:ascii="Arial" w:hAnsi="Arial" w:cs="Arial"/>
          <w:sz w:val="20"/>
          <w:szCs w:val="20"/>
        </w:rPr>
        <w:t xml:space="preserve"> vždy</w:t>
      </w:r>
      <w:r w:rsidR="00B84972">
        <w:rPr>
          <w:rFonts w:ascii="Arial" w:hAnsi="Arial" w:cs="Arial"/>
          <w:sz w:val="20"/>
          <w:szCs w:val="20"/>
        </w:rPr>
        <w:t xml:space="preserve"> nový, </w:t>
      </w:r>
      <w:r w:rsidR="00F72EFB">
        <w:rPr>
          <w:rFonts w:ascii="Arial" w:hAnsi="Arial" w:cs="Arial"/>
          <w:sz w:val="20"/>
          <w:szCs w:val="20"/>
        </w:rPr>
        <w:t>nepoužit</w:t>
      </w:r>
      <w:r w:rsidR="00B84972">
        <w:rPr>
          <w:rFonts w:ascii="Arial" w:hAnsi="Arial" w:cs="Arial"/>
          <w:sz w:val="20"/>
          <w:szCs w:val="20"/>
        </w:rPr>
        <w:t>ý</w:t>
      </w:r>
      <w:r w:rsidR="00F72EFB">
        <w:rPr>
          <w:rFonts w:ascii="Arial" w:hAnsi="Arial" w:cs="Arial"/>
          <w:sz w:val="20"/>
          <w:szCs w:val="20"/>
        </w:rPr>
        <w:t>, určen</w:t>
      </w:r>
      <w:r w:rsidR="00B84972">
        <w:rPr>
          <w:rFonts w:ascii="Arial" w:hAnsi="Arial" w:cs="Arial"/>
          <w:sz w:val="20"/>
          <w:szCs w:val="20"/>
        </w:rPr>
        <w:t>ý</w:t>
      </w:r>
      <w:r w:rsidR="00F72EFB">
        <w:rPr>
          <w:rFonts w:ascii="Arial" w:hAnsi="Arial" w:cs="Arial"/>
          <w:sz w:val="20"/>
          <w:szCs w:val="20"/>
        </w:rPr>
        <w:t xml:space="preserve"> pro distribuci v České republice,</w:t>
      </w:r>
      <w:r w:rsidR="0048726E">
        <w:rPr>
          <w:rFonts w:ascii="Arial" w:hAnsi="Arial" w:cs="Arial"/>
          <w:sz w:val="20"/>
          <w:szCs w:val="20"/>
        </w:rPr>
        <w:t xml:space="preserve"> </w:t>
      </w:r>
      <w:r w:rsidR="00AE3502">
        <w:rPr>
          <w:rFonts w:ascii="Arial" w:hAnsi="Arial" w:cs="Arial"/>
          <w:sz w:val="20"/>
          <w:szCs w:val="20"/>
        </w:rPr>
        <w:t xml:space="preserve">že na </w:t>
      </w:r>
      <w:r w:rsidR="00B84972">
        <w:rPr>
          <w:rFonts w:ascii="Arial" w:hAnsi="Arial" w:cs="Arial"/>
          <w:sz w:val="20"/>
          <w:szCs w:val="20"/>
        </w:rPr>
        <w:t xml:space="preserve">Předmětu plnění </w:t>
      </w:r>
      <w:r w:rsidR="00AE3502" w:rsidRPr="004C3BA5">
        <w:rPr>
          <w:rFonts w:ascii="Arial" w:hAnsi="Arial" w:cs="Arial"/>
          <w:sz w:val="20"/>
          <w:szCs w:val="20"/>
        </w:rPr>
        <w:t xml:space="preserve">neváznou žádná práva třetích osob, </w:t>
      </w:r>
      <w:r w:rsidR="00A33B6B">
        <w:rPr>
          <w:rFonts w:ascii="Arial" w:hAnsi="Arial" w:cs="Arial"/>
          <w:sz w:val="20"/>
          <w:szCs w:val="20"/>
        </w:rPr>
        <w:t>a</w:t>
      </w:r>
      <w:r w:rsidR="00AE469F">
        <w:rPr>
          <w:rFonts w:ascii="Arial" w:hAnsi="Arial" w:cs="Arial"/>
          <w:sz w:val="20"/>
          <w:szCs w:val="20"/>
        </w:rPr>
        <w:t xml:space="preserve"> že</w:t>
      </w:r>
      <w:r w:rsidR="00A33B6B">
        <w:rPr>
          <w:rFonts w:ascii="Arial" w:hAnsi="Arial" w:cs="Arial"/>
          <w:sz w:val="20"/>
          <w:szCs w:val="20"/>
        </w:rPr>
        <w:t xml:space="preserve"> neexistuje </w:t>
      </w:r>
      <w:r w:rsidR="00AE3502" w:rsidRPr="004C3BA5">
        <w:rPr>
          <w:rFonts w:ascii="Arial" w:hAnsi="Arial" w:cs="Arial"/>
          <w:sz w:val="20"/>
          <w:szCs w:val="20"/>
        </w:rPr>
        <w:t xml:space="preserve">žádná překážka, která by </w:t>
      </w:r>
      <w:r w:rsidR="00A33B6B">
        <w:rPr>
          <w:rFonts w:ascii="Arial" w:hAnsi="Arial" w:cs="Arial"/>
          <w:sz w:val="20"/>
          <w:szCs w:val="20"/>
        </w:rPr>
        <w:t>Prodávajícím</w:t>
      </w:r>
      <w:r w:rsidR="00FE6DB4">
        <w:rPr>
          <w:rFonts w:ascii="Arial" w:hAnsi="Arial" w:cs="Arial"/>
          <w:sz w:val="20"/>
          <w:szCs w:val="20"/>
        </w:rPr>
        <w:t>u</w:t>
      </w:r>
      <w:r w:rsidR="00A33B6B">
        <w:rPr>
          <w:rFonts w:ascii="Arial" w:hAnsi="Arial" w:cs="Arial"/>
          <w:sz w:val="20"/>
          <w:szCs w:val="20"/>
        </w:rPr>
        <w:t xml:space="preserve"> </w:t>
      </w:r>
      <w:r w:rsidR="00AE3502" w:rsidRPr="004C3BA5">
        <w:rPr>
          <w:rFonts w:ascii="Arial" w:hAnsi="Arial" w:cs="Arial"/>
          <w:sz w:val="20"/>
          <w:szCs w:val="20"/>
        </w:rPr>
        <w:t xml:space="preserve">bránila </w:t>
      </w:r>
      <w:r w:rsidR="00B84972">
        <w:rPr>
          <w:rFonts w:ascii="Arial" w:hAnsi="Arial" w:cs="Arial"/>
          <w:sz w:val="20"/>
          <w:szCs w:val="20"/>
        </w:rPr>
        <w:t xml:space="preserve">plnit tuto smlouvu </w:t>
      </w:r>
      <w:r w:rsidR="00A33B6B">
        <w:rPr>
          <w:rFonts w:ascii="Arial" w:hAnsi="Arial" w:cs="Arial"/>
          <w:sz w:val="20"/>
          <w:szCs w:val="20"/>
        </w:rPr>
        <w:t xml:space="preserve">a/nebo </w:t>
      </w:r>
      <w:r>
        <w:rPr>
          <w:rFonts w:ascii="Arial" w:hAnsi="Arial" w:cs="Arial"/>
          <w:sz w:val="20"/>
          <w:szCs w:val="20"/>
        </w:rPr>
        <w:t>Kupující</w:t>
      </w:r>
      <w:r w:rsidR="00A33B6B">
        <w:rPr>
          <w:rFonts w:ascii="Arial" w:hAnsi="Arial" w:cs="Arial"/>
          <w:sz w:val="20"/>
          <w:szCs w:val="20"/>
        </w:rPr>
        <w:t>mu</w:t>
      </w:r>
      <w:r w:rsidR="00AE3502">
        <w:rPr>
          <w:rFonts w:ascii="Arial" w:hAnsi="Arial" w:cs="Arial"/>
          <w:sz w:val="20"/>
          <w:szCs w:val="20"/>
        </w:rPr>
        <w:t xml:space="preserve"> </w:t>
      </w:r>
      <w:r w:rsidR="005C3D2E">
        <w:rPr>
          <w:rFonts w:ascii="Arial" w:hAnsi="Arial" w:cs="Arial"/>
          <w:sz w:val="20"/>
          <w:szCs w:val="20"/>
        </w:rPr>
        <w:t xml:space="preserve">Předmět plnění </w:t>
      </w:r>
      <w:r w:rsidR="00AE3502">
        <w:rPr>
          <w:rFonts w:ascii="Arial" w:hAnsi="Arial" w:cs="Arial"/>
          <w:sz w:val="20"/>
          <w:szCs w:val="20"/>
        </w:rPr>
        <w:t xml:space="preserve">řádně </w:t>
      </w:r>
      <w:r w:rsidR="00CD5376">
        <w:rPr>
          <w:rFonts w:ascii="Arial" w:hAnsi="Arial" w:cs="Arial"/>
          <w:sz w:val="20"/>
          <w:szCs w:val="20"/>
        </w:rPr>
        <w:t xml:space="preserve">a nerušeně </w:t>
      </w:r>
      <w:r w:rsidR="00AE3502">
        <w:rPr>
          <w:rFonts w:ascii="Arial" w:hAnsi="Arial" w:cs="Arial"/>
          <w:sz w:val="20"/>
          <w:szCs w:val="20"/>
        </w:rPr>
        <w:t>užívat</w:t>
      </w:r>
      <w:r w:rsidR="00AE3502" w:rsidRPr="004C3BA5">
        <w:rPr>
          <w:rFonts w:ascii="Arial" w:hAnsi="Arial" w:cs="Arial"/>
          <w:sz w:val="20"/>
          <w:szCs w:val="20"/>
        </w:rPr>
        <w:t xml:space="preserve">. </w:t>
      </w:r>
    </w:p>
    <w:p w14:paraId="5C050B2A" w14:textId="77777777" w:rsidR="00C74F91" w:rsidRPr="00383778" w:rsidRDefault="00C74F91" w:rsidP="00C74F91">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Prodávající j</w:t>
      </w:r>
      <w:r w:rsidR="00FE6DB4">
        <w:rPr>
          <w:rFonts w:ascii="Arial" w:hAnsi="Arial" w:cs="Arial"/>
          <w:sz w:val="20"/>
          <w:szCs w:val="20"/>
        </w:rPr>
        <w:t>e</w:t>
      </w:r>
      <w:r w:rsidRPr="000E18CC">
        <w:rPr>
          <w:rFonts w:ascii="Arial" w:hAnsi="Arial" w:cs="Arial"/>
          <w:sz w:val="20"/>
          <w:szCs w:val="20"/>
        </w:rPr>
        <w:t xml:space="preserve"> povin</w:t>
      </w:r>
      <w:r w:rsidR="00FE6DB4">
        <w:rPr>
          <w:rFonts w:ascii="Arial" w:hAnsi="Arial" w:cs="Arial"/>
          <w:sz w:val="20"/>
          <w:szCs w:val="20"/>
        </w:rPr>
        <w:t>en</w:t>
      </w:r>
      <w:r w:rsidRPr="000E18CC">
        <w:rPr>
          <w:rFonts w:ascii="Arial" w:hAnsi="Arial" w:cs="Arial"/>
          <w:sz w:val="20"/>
          <w:szCs w:val="20"/>
        </w:rPr>
        <w:t xml:space="preserve"> informovat </w:t>
      </w:r>
      <w:r>
        <w:rPr>
          <w:rFonts w:ascii="Arial" w:hAnsi="Arial" w:cs="Arial"/>
          <w:sz w:val="20"/>
          <w:szCs w:val="20"/>
        </w:rPr>
        <w:t>K</w:t>
      </w:r>
      <w:r w:rsidRPr="000E18CC">
        <w:rPr>
          <w:rFonts w:ascii="Arial" w:hAnsi="Arial" w:cs="Arial"/>
          <w:sz w:val="20"/>
          <w:szCs w:val="20"/>
        </w:rPr>
        <w:t xml:space="preserve">upujícího o všech skutečnostech, které by mohly ovlivnit plnění </w:t>
      </w:r>
      <w:r>
        <w:rPr>
          <w:rFonts w:ascii="Arial" w:hAnsi="Arial" w:cs="Arial"/>
          <w:sz w:val="20"/>
          <w:szCs w:val="20"/>
        </w:rPr>
        <w:t xml:space="preserve">této </w:t>
      </w:r>
      <w:r w:rsidR="00B84972">
        <w:rPr>
          <w:rFonts w:ascii="Arial" w:hAnsi="Arial" w:cs="Arial"/>
          <w:sz w:val="20"/>
          <w:szCs w:val="20"/>
        </w:rPr>
        <w:t>smlouvy</w:t>
      </w:r>
      <w:r w:rsidRPr="000E18CC">
        <w:rPr>
          <w:rFonts w:ascii="Arial" w:hAnsi="Arial" w:cs="Arial"/>
          <w:sz w:val="20"/>
          <w:szCs w:val="20"/>
        </w:rPr>
        <w:t>.</w:t>
      </w:r>
      <w:r w:rsidRPr="00383778">
        <w:rPr>
          <w:rFonts w:ascii="Arial" w:hAnsi="Arial" w:cs="Arial"/>
          <w:sz w:val="20"/>
          <w:szCs w:val="20"/>
        </w:rPr>
        <w:t xml:space="preserve"> Oznámením takové skutečnosti však </w:t>
      </w:r>
      <w:r>
        <w:rPr>
          <w:rFonts w:ascii="Arial" w:hAnsi="Arial" w:cs="Arial"/>
          <w:sz w:val="20"/>
          <w:szCs w:val="20"/>
        </w:rPr>
        <w:t>Prodávající</w:t>
      </w:r>
      <w:r w:rsidRPr="00383778">
        <w:rPr>
          <w:rFonts w:ascii="Arial" w:hAnsi="Arial" w:cs="Arial"/>
          <w:sz w:val="20"/>
          <w:szCs w:val="20"/>
        </w:rPr>
        <w:t xml:space="preserve"> ne</w:t>
      </w:r>
      <w:r w:rsidR="00FE6DB4">
        <w:rPr>
          <w:rFonts w:ascii="Arial" w:hAnsi="Arial" w:cs="Arial"/>
          <w:sz w:val="20"/>
          <w:szCs w:val="20"/>
        </w:rPr>
        <w:t>ní</w:t>
      </w:r>
      <w:r w:rsidR="00CD5376">
        <w:rPr>
          <w:rFonts w:ascii="Arial" w:hAnsi="Arial" w:cs="Arial"/>
          <w:sz w:val="20"/>
          <w:szCs w:val="20"/>
        </w:rPr>
        <w:t xml:space="preserve"> </w:t>
      </w:r>
      <w:r w:rsidRPr="00383778">
        <w:rPr>
          <w:rFonts w:ascii="Arial" w:hAnsi="Arial" w:cs="Arial"/>
          <w:sz w:val="20"/>
          <w:szCs w:val="20"/>
        </w:rPr>
        <w:t xml:space="preserve">zbaven povinnosti nadále plnit </w:t>
      </w:r>
      <w:r w:rsidR="00B84972" w:rsidRPr="00383778">
        <w:rPr>
          <w:rFonts w:ascii="Arial" w:hAnsi="Arial" w:cs="Arial"/>
          <w:sz w:val="20"/>
          <w:szCs w:val="20"/>
        </w:rPr>
        <w:t xml:space="preserve">řádně a včas </w:t>
      </w:r>
      <w:r w:rsidRPr="00383778">
        <w:rPr>
          <w:rFonts w:ascii="Arial" w:hAnsi="Arial" w:cs="Arial"/>
          <w:sz w:val="20"/>
          <w:szCs w:val="20"/>
        </w:rPr>
        <w:t>své závazky</w:t>
      </w:r>
      <w:r w:rsidR="00B84972">
        <w:rPr>
          <w:rFonts w:ascii="Arial" w:hAnsi="Arial" w:cs="Arial"/>
          <w:sz w:val="20"/>
          <w:szCs w:val="20"/>
        </w:rPr>
        <w:t xml:space="preserve"> z této smlouvy vyplývající</w:t>
      </w:r>
      <w:r w:rsidRPr="00383778">
        <w:rPr>
          <w:rFonts w:ascii="Arial" w:hAnsi="Arial" w:cs="Arial"/>
          <w:sz w:val="20"/>
          <w:szCs w:val="20"/>
        </w:rPr>
        <w:t>.</w:t>
      </w:r>
    </w:p>
    <w:p w14:paraId="488A1EED" w14:textId="77777777" w:rsidR="00C74F91" w:rsidRDefault="00CD5376" w:rsidP="00C74F91">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Pr>
          <w:rFonts w:ascii="Arial" w:hAnsi="Arial" w:cs="Arial"/>
          <w:sz w:val="20"/>
          <w:szCs w:val="20"/>
        </w:rPr>
        <w:t>P</w:t>
      </w:r>
      <w:r w:rsidR="00C74F91">
        <w:rPr>
          <w:rFonts w:ascii="Arial" w:hAnsi="Arial" w:cs="Arial"/>
          <w:sz w:val="20"/>
          <w:szCs w:val="20"/>
        </w:rPr>
        <w:t xml:space="preserve">rodávající </w:t>
      </w:r>
      <w:r w:rsidR="00FE6DB4">
        <w:rPr>
          <w:rFonts w:ascii="Arial" w:hAnsi="Arial" w:cs="Arial"/>
          <w:sz w:val="20"/>
          <w:szCs w:val="20"/>
        </w:rPr>
        <w:t xml:space="preserve">je </w:t>
      </w:r>
      <w:r w:rsidR="00C74F91" w:rsidRPr="000E18CC">
        <w:rPr>
          <w:rFonts w:ascii="Arial" w:hAnsi="Arial" w:cs="Arial"/>
          <w:sz w:val="20"/>
          <w:szCs w:val="20"/>
        </w:rPr>
        <w:t>povin</w:t>
      </w:r>
      <w:r w:rsidR="00FE6DB4">
        <w:rPr>
          <w:rFonts w:ascii="Arial" w:hAnsi="Arial" w:cs="Arial"/>
          <w:sz w:val="20"/>
          <w:szCs w:val="20"/>
        </w:rPr>
        <w:t>e</w:t>
      </w:r>
      <w:r w:rsidR="00C74F91" w:rsidRPr="000E18CC">
        <w:rPr>
          <w:rFonts w:ascii="Arial" w:hAnsi="Arial" w:cs="Arial"/>
          <w:sz w:val="20"/>
          <w:szCs w:val="20"/>
        </w:rPr>
        <w:t xml:space="preserve">n zajistit náhradu újmy případně způsobené na majetku, funkčnosti informačních systémů a datech </w:t>
      </w:r>
      <w:r>
        <w:rPr>
          <w:rFonts w:ascii="Arial" w:hAnsi="Arial" w:cs="Arial"/>
          <w:sz w:val="20"/>
          <w:szCs w:val="20"/>
        </w:rPr>
        <w:t>K</w:t>
      </w:r>
      <w:r w:rsidR="00C74F91" w:rsidRPr="000E18CC">
        <w:rPr>
          <w:rFonts w:ascii="Arial" w:hAnsi="Arial" w:cs="Arial"/>
          <w:sz w:val="20"/>
          <w:szCs w:val="20"/>
        </w:rPr>
        <w:t xml:space="preserve">upujícího či jeho smluvních partnerů, způsobené činností </w:t>
      </w:r>
      <w:r w:rsidR="00C74F91">
        <w:rPr>
          <w:rFonts w:ascii="Arial" w:hAnsi="Arial" w:cs="Arial"/>
          <w:sz w:val="20"/>
          <w:szCs w:val="20"/>
        </w:rPr>
        <w:t>P</w:t>
      </w:r>
      <w:r w:rsidR="00C74F91" w:rsidRPr="000E18CC">
        <w:rPr>
          <w:rFonts w:ascii="Arial" w:hAnsi="Arial" w:cs="Arial"/>
          <w:sz w:val="20"/>
          <w:szCs w:val="20"/>
        </w:rPr>
        <w:t>rodávajícíh</w:t>
      </w:r>
      <w:r w:rsidR="00C74F91">
        <w:rPr>
          <w:rFonts w:ascii="Arial" w:hAnsi="Arial" w:cs="Arial"/>
          <w:sz w:val="20"/>
          <w:szCs w:val="20"/>
        </w:rPr>
        <w:t>o</w:t>
      </w:r>
      <w:r w:rsidR="00C74F91" w:rsidRPr="000E18CC">
        <w:rPr>
          <w:rFonts w:ascii="Arial" w:hAnsi="Arial" w:cs="Arial"/>
          <w:sz w:val="20"/>
          <w:szCs w:val="20"/>
        </w:rPr>
        <w:t xml:space="preserve"> či osob, které k plnění </w:t>
      </w:r>
      <w:r w:rsidR="00FE6DB4">
        <w:rPr>
          <w:rFonts w:ascii="Arial" w:hAnsi="Arial" w:cs="Arial"/>
          <w:sz w:val="20"/>
          <w:szCs w:val="20"/>
        </w:rPr>
        <w:t xml:space="preserve">této smlouvy </w:t>
      </w:r>
      <w:r w:rsidR="00C74F91" w:rsidRPr="000E18CC">
        <w:rPr>
          <w:rFonts w:ascii="Arial" w:hAnsi="Arial" w:cs="Arial"/>
          <w:sz w:val="20"/>
          <w:szCs w:val="20"/>
        </w:rPr>
        <w:t xml:space="preserve">použil. </w:t>
      </w:r>
      <w:r w:rsidR="00FE6DB4" w:rsidRPr="000E18CC">
        <w:rPr>
          <w:rFonts w:ascii="Arial" w:hAnsi="Arial" w:cs="Arial"/>
          <w:sz w:val="20"/>
          <w:szCs w:val="20"/>
        </w:rPr>
        <w:t>Prodávající zajistí náhradu újmy mimo jiné i</w:t>
      </w:r>
      <w:r w:rsidR="00FE6DB4">
        <w:rPr>
          <w:rFonts w:ascii="Arial" w:hAnsi="Arial" w:cs="Arial"/>
          <w:sz w:val="20"/>
          <w:szCs w:val="20"/>
        </w:rPr>
        <w:t> </w:t>
      </w:r>
      <w:r w:rsidR="00FE6DB4" w:rsidRPr="000E18CC">
        <w:rPr>
          <w:rFonts w:ascii="Arial" w:hAnsi="Arial" w:cs="Arial"/>
          <w:sz w:val="20"/>
          <w:szCs w:val="20"/>
        </w:rPr>
        <w:t xml:space="preserve">za škody způsobené nevypořádanými autorskými právy k software instalovanému </w:t>
      </w:r>
      <w:r w:rsidR="00FE6DB4">
        <w:rPr>
          <w:rFonts w:ascii="Arial" w:hAnsi="Arial" w:cs="Arial"/>
          <w:sz w:val="20"/>
          <w:szCs w:val="20"/>
        </w:rPr>
        <w:t>Pr</w:t>
      </w:r>
      <w:r w:rsidR="00FE6DB4" w:rsidRPr="000E18CC">
        <w:rPr>
          <w:rFonts w:ascii="Arial" w:hAnsi="Arial" w:cs="Arial"/>
          <w:sz w:val="20"/>
          <w:szCs w:val="20"/>
        </w:rPr>
        <w:t>odávajícím či osobami, které k plnění smlouvy použil.</w:t>
      </w:r>
      <w:r w:rsidR="00FE6DB4">
        <w:rPr>
          <w:rFonts w:ascii="Arial" w:hAnsi="Arial" w:cs="Arial"/>
          <w:sz w:val="20"/>
          <w:szCs w:val="20"/>
        </w:rPr>
        <w:t xml:space="preserve"> </w:t>
      </w:r>
    </w:p>
    <w:p w14:paraId="75D14DAD" w14:textId="77777777" w:rsidR="005B0F48" w:rsidRDefault="005B0F48" w:rsidP="00F30ADD">
      <w:pPr>
        <w:autoSpaceDE w:val="0"/>
        <w:autoSpaceDN w:val="0"/>
        <w:adjustRightInd w:val="0"/>
        <w:rPr>
          <w:rFonts w:ascii="Arial" w:hAnsi="Arial" w:cs="Arial"/>
          <w:b/>
          <w:bCs/>
          <w:sz w:val="20"/>
          <w:szCs w:val="20"/>
        </w:rPr>
      </w:pPr>
    </w:p>
    <w:p w14:paraId="799DCF0B" w14:textId="77777777" w:rsidR="00D955CA" w:rsidRDefault="00D955CA" w:rsidP="00F30ADD">
      <w:pPr>
        <w:autoSpaceDE w:val="0"/>
        <w:autoSpaceDN w:val="0"/>
        <w:adjustRightInd w:val="0"/>
        <w:rPr>
          <w:rFonts w:ascii="Arial" w:hAnsi="Arial" w:cs="Arial"/>
          <w:b/>
          <w:bCs/>
          <w:sz w:val="20"/>
          <w:szCs w:val="20"/>
        </w:rPr>
      </w:pPr>
    </w:p>
    <w:p w14:paraId="361CDA19" w14:textId="77777777" w:rsidR="00D955CA" w:rsidRPr="00F30ADD" w:rsidRDefault="00D955CA" w:rsidP="00F30ADD">
      <w:pPr>
        <w:autoSpaceDE w:val="0"/>
        <w:autoSpaceDN w:val="0"/>
        <w:adjustRightInd w:val="0"/>
        <w:rPr>
          <w:rFonts w:ascii="Arial" w:hAnsi="Arial" w:cs="Arial"/>
          <w:b/>
          <w:bCs/>
          <w:sz w:val="20"/>
          <w:szCs w:val="20"/>
        </w:rPr>
      </w:pPr>
    </w:p>
    <w:p w14:paraId="0BE7C9BA" w14:textId="77777777" w:rsidR="00782789" w:rsidRDefault="00782789"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lastRenderedPageBreak/>
        <w:t>Změny Předmětu plnění</w:t>
      </w:r>
    </w:p>
    <w:p w14:paraId="56329379" w14:textId="16711EE9" w:rsidR="00C27B6E" w:rsidRPr="00C27B6E" w:rsidRDefault="00C27B6E" w:rsidP="003C35A1">
      <w:pPr>
        <w:pStyle w:val="Odstavecseseznamem"/>
        <w:numPr>
          <w:ilvl w:val="1"/>
          <w:numId w:val="1"/>
        </w:numPr>
        <w:autoSpaceDE w:val="0"/>
        <w:autoSpaceDN w:val="0"/>
        <w:adjustRightInd w:val="0"/>
        <w:spacing w:after="120"/>
        <w:ind w:left="426"/>
        <w:contextualSpacing w:val="0"/>
        <w:jc w:val="both"/>
        <w:rPr>
          <w:rFonts w:ascii="Arial" w:hAnsi="Arial" w:cs="Arial"/>
          <w:bCs/>
          <w:sz w:val="20"/>
          <w:szCs w:val="20"/>
        </w:rPr>
      </w:pPr>
      <w:r w:rsidRPr="003C35A1">
        <w:rPr>
          <w:rFonts w:ascii="Arial" w:hAnsi="Arial" w:cs="Arial"/>
          <w:bCs/>
          <w:sz w:val="20"/>
          <w:szCs w:val="20"/>
        </w:rPr>
        <w:t xml:space="preserve">Kupující si vyhrazuje ve smyslu ust. § 100 odst. 1 ZZVZ a ust. § 222 odst. 2 ZZVZ právo na změnu části </w:t>
      </w:r>
      <w:r>
        <w:rPr>
          <w:rFonts w:ascii="Arial" w:hAnsi="Arial" w:cs="Arial"/>
          <w:bCs/>
          <w:sz w:val="20"/>
          <w:szCs w:val="20"/>
        </w:rPr>
        <w:t>Předmětu plnění</w:t>
      </w:r>
      <w:r w:rsidRPr="003C35A1">
        <w:rPr>
          <w:rFonts w:ascii="Arial" w:hAnsi="Arial" w:cs="Arial"/>
          <w:bCs/>
          <w:sz w:val="20"/>
          <w:szCs w:val="20"/>
        </w:rPr>
        <w:t xml:space="preserve">, spočívající v možnosti odebrat za dobu účinnosti smlouvy od prodávajícího novější (vyšší, upgradovanou, kvalitnější) verzi dodávaných </w:t>
      </w:r>
      <w:r w:rsidR="002625D9">
        <w:rPr>
          <w:rFonts w:ascii="Arial" w:hAnsi="Arial" w:cs="Arial"/>
          <w:bCs/>
          <w:sz w:val="20"/>
          <w:szCs w:val="20"/>
        </w:rPr>
        <w:t>stolních počítačů</w:t>
      </w:r>
      <w:r w:rsidRPr="003C35A1">
        <w:rPr>
          <w:rFonts w:ascii="Arial" w:hAnsi="Arial" w:cs="Arial"/>
          <w:bCs/>
          <w:sz w:val="20"/>
          <w:szCs w:val="20"/>
        </w:rPr>
        <w:t xml:space="preserve"> a </w:t>
      </w:r>
      <w:r w:rsidR="00C91C45" w:rsidRPr="003C35A1">
        <w:rPr>
          <w:rFonts w:ascii="Arial" w:hAnsi="Arial" w:cs="Arial"/>
          <w:bCs/>
          <w:sz w:val="20"/>
          <w:szCs w:val="20"/>
        </w:rPr>
        <w:t>monitorů,</w:t>
      </w:r>
      <w:r w:rsidRPr="003C35A1">
        <w:rPr>
          <w:rFonts w:ascii="Arial" w:hAnsi="Arial" w:cs="Arial"/>
          <w:bCs/>
          <w:sz w:val="20"/>
          <w:szCs w:val="20"/>
        </w:rPr>
        <w:t xml:space="preserve"> než </w:t>
      </w:r>
      <w:r w:rsidR="002625D9">
        <w:rPr>
          <w:rFonts w:ascii="Arial" w:hAnsi="Arial" w:cs="Arial"/>
          <w:bCs/>
          <w:sz w:val="20"/>
          <w:szCs w:val="20"/>
        </w:rPr>
        <w:t xml:space="preserve">jaké jsou uvedeny </w:t>
      </w:r>
      <w:r>
        <w:rPr>
          <w:rFonts w:ascii="Arial" w:hAnsi="Arial" w:cs="Arial"/>
          <w:bCs/>
          <w:sz w:val="20"/>
          <w:szCs w:val="20"/>
        </w:rPr>
        <w:t>v příloze č. 2 této smlouvy</w:t>
      </w:r>
      <w:r w:rsidRPr="003C35A1">
        <w:rPr>
          <w:rFonts w:ascii="Arial" w:hAnsi="Arial" w:cs="Arial"/>
          <w:bCs/>
          <w:sz w:val="20"/>
          <w:szCs w:val="20"/>
        </w:rPr>
        <w:t xml:space="preserve">, jestliže nebudou původně uvedené </w:t>
      </w:r>
      <w:r>
        <w:rPr>
          <w:rFonts w:ascii="Arial" w:hAnsi="Arial" w:cs="Arial"/>
          <w:bCs/>
          <w:sz w:val="20"/>
          <w:szCs w:val="20"/>
        </w:rPr>
        <w:t>stolní počítače</w:t>
      </w:r>
      <w:r w:rsidRPr="003C35A1">
        <w:rPr>
          <w:rFonts w:ascii="Arial" w:hAnsi="Arial" w:cs="Arial"/>
          <w:bCs/>
          <w:sz w:val="20"/>
          <w:szCs w:val="20"/>
        </w:rPr>
        <w:t xml:space="preserve"> a monitory v rozhodném čase pro dodání na trhu České republiky k dispozici (HW nebude objektivně dostupný), a to bez navýšení kupní ceny.</w:t>
      </w:r>
      <w:r>
        <w:rPr>
          <w:rFonts w:ascii="Arial" w:hAnsi="Arial" w:cs="Arial"/>
          <w:bCs/>
          <w:sz w:val="20"/>
          <w:szCs w:val="20"/>
        </w:rPr>
        <w:t xml:space="preserve"> Podmínky pro aplikaci této vyhrazené změny jsou: </w:t>
      </w:r>
    </w:p>
    <w:p w14:paraId="6D507DEB" w14:textId="77777777" w:rsidR="00C27B6E" w:rsidRPr="003C35A1" w:rsidRDefault="002625D9" w:rsidP="00225A7A">
      <w:pPr>
        <w:pStyle w:val="Odstavecseseznamem"/>
        <w:numPr>
          <w:ilvl w:val="0"/>
          <w:numId w:val="48"/>
        </w:numPr>
        <w:autoSpaceDE w:val="0"/>
        <w:autoSpaceDN w:val="0"/>
        <w:adjustRightInd w:val="0"/>
        <w:spacing w:after="120"/>
        <w:contextualSpacing w:val="0"/>
        <w:jc w:val="both"/>
        <w:rPr>
          <w:rFonts w:ascii="Arial" w:hAnsi="Arial" w:cs="Arial"/>
          <w:b/>
          <w:bCs/>
          <w:sz w:val="20"/>
          <w:szCs w:val="20"/>
        </w:rPr>
      </w:pPr>
      <w:r>
        <w:rPr>
          <w:rFonts w:ascii="Arial" w:hAnsi="Arial" w:cs="Arial"/>
          <w:sz w:val="20"/>
          <w:szCs w:val="20"/>
        </w:rPr>
        <w:t>Předmět plnění uvedený v příloze č. 2 této smlouvy nebo jeho část není v rozhodném čase pro objednání či dodání k dispozici na trhu České republiky;</w:t>
      </w:r>
    </w:p>
    <w:p w14:paraId="24A87778" w14:textId="7BB38051" w:rsidR="00782789" w:rsidRPr="00225A7A" w:rsidRDefault="00C27B6E" w:rsidP="00225A7A">
      <w:pPr>
        <w:pStyle w:val="Odstavecseseznamem"/>
        <w:numPr>
          <w:ilvl w:val="0"/>
          <w:numId w:val="48"/>
        </w:numPr>
        <w:autoSpaceDE w:val="0"/>
        <w:autoSpaceDN w:val="0"/>
        <w:adjustRightInd w:val="0"/>
        <w:spacing w:after="120"/>
        <w:contextualSpacing w:val="0"/>
        <w:jc w:val="both"/>
        <w:rPr>
          <w:rFonts w:ascii="Arial" w:hAnsi="Arial" w:cs="Arial"/>
          <w:b/>
          <w:bCs/>
          <w:sz w:val="20"/>
          <w:szCs w:val="20"/>
        </w:rPr>
      </w:pPr>
      <w:r>
        <w:rPr>
          <w:rFonts w:ascii="Arial" w:hAnsi="Arial" w:cs="Arial"/>
          <w:sz w:val="20"/>
          <w:szCs w:val="20"/>
        </w:rPr>
        <w:t>na trhu existuje</w:t>
      </w:r>
      <w:r w:rsidR="00782789" w:rsidRPr="00B32A22">
        <w:rPr>
          <w:rFonts w:ascii="Arial" w:hAnsi="Arial" w:cs="Arial"/>
          <w:sz w:val="20"/>
          <w:szCs w:val="20"/>
        </w:rPr>
        <w:t xml:space="preserve"> </w:t>
      </w:r>
      <w:r w:rsidR="002625D9">
        <w:rPr>
          <w:rFonts w:ascii="Arial" w:hAnsi="Arial" w:cs="Arial"/>
          <w:sz w:val="20"/>
          <w:szCs w:val="20"/>
        </w:rPr>
        <w:t xml:space="preserve">za chybějící model </w:t>
      </w:r>
      <w:r w:rsidR="00782789" w:rsidRPr="00B32A22">
        <w:rPr>
          <w:rFonts w:ascii="Arial" w:hAnsi="Arial" w:cs="Arial"/>
          <w:sz w:val="20"/>
          <w:szCs w:val="20"/>
        </w:rPr>
        <w:t>nov</w:t>
      </w:r>
      <w:r>
        <w:rPr>
          <w:rFonts w:ascii="Arial" w:hAnsi="Arial" w:cs="Arial"/>
          <w:sz w:val="20"/>
          <w:szCs w:val="20"/>
        </w:rPr>
        <w:t>ý</w:t>
      </w:r>
      <w:r w:rsidR="00782789" w:rsidRPr="00B32A22">
        <w:rPr>
          <w:rFonts w:ascii="Arial" w:hAnsi="Arial" w:cs="Arial"/>
          <w:sz w:val="20"/>
          <w:szCs w:val="20"/>
        </w:rPr>
        <w:t xml:space="preserve"> model ze stejné modelové řady</w:t>
      </w:r>
      <w:r w:rsidR="00690012">
        <w:rPr>
          <w:rFonts w:ascii="Arial" w:hAnsi="Arial" w:cs="Arial"/>
          <w:sz w:val="20"/>
          <w:szCs w:val="20"/>
        </w:rPr>
        <w:t>;</w:t>
      </w:r>
    </w:p>
    <w:p w14:paraId="6C97D811" w14:textId="77777777" w:rsidR="00782789" w:rsidRPr="00225A7A" w:rsidRDefault="00782789" w:rsidP="00225A7A">
      <w:pPr>
        <w:pStyle w:val="Odstavecseseznamem"/>
        <w:numPr>
          <w:ilvl w:val="0"/>
          <w:numId w:val="48"/>
        </w:numPr>
        <w:autoSpaceDE w:val="0"/>
        <w:autoSpaceDN w:val="0"/>
        <w:adjustRightInd w:val="0"/>
        <w:spacing w:after="120"/>
        <w:contextualSpacing w:val="0"/>
        <w:jc w:val="both"/>
        <w:rPr>
          <w:rFonts w:ascii="Arial" w:hAnsi="Arial" w:cs="Arial"/>
          <w:b/>
          <w:bCs/>
          <w:sz w:val="20"/>
          <w:szCs w:val="20"/>
        </w:rPr>
      </w:pPr>
      <w:r>
        <w:rPr>
          <w:rFonts w:ascii="Arial" w:hAnsi="Arial" w:cs="Arial"/>
          <w:sz w:val="20"/>
          <w:szCs w:val="20"/>
        </w:rPr>
        <w:t xml:space="preserve">nový model ze stejné modelové řady splňuje veškeré minimální požadavky Kupujícího, uvedené v příloze č. 2 této smlouvy. </w:t>
      </w:r>
    </w:p>
    <w:p w14:paraId="18490607" w14:textId="796225C6" w:rsidR="004057F6" w:rsidRPr="00225A7A" w:rsidRDefault="002625D9" w:rsidP="00225A7A">
      <w:pPr>
        <w:pStyle w:val="Odstavecseseznamem"/>
        <w:numPr>
          <w:ilvl w:val="1"/>
          <w:numId w:val="1"/>
        </w:numPr>
        <w:autoSpaceDE w:val="0"/>
        <w:autoSpaceDN w:val="0"/>
        <w:adjustRightInd w:val="0"/>
        <w:spacing w:after="120"/>
        <w:ind w:left="426"/>
        <w:contextualSpacing w:val="0"/>
        <w:jc w:val="both"/>
        <w:rPr>
          <w:rFonts w:ascii="Arial" w:hAnsi="Arial" w:cs="Arial"/>
          <w:b/>
          <w:bCs/>
          <w:sz w:val="20"/>
          <w:szCs w:val="20"/>
        </w:rPr>
      </w:pPr>
      <w:r>
        <w:rPr>
          <w:rFonts w:ascii="Arial" w:hAnsi="Arial" w:cs="Arial"/>
          <w:sz w:val="20"/>
          <w:szCs w:val="20"/>
        </w:rPr>
        <w:t>N</w:t>
      </w:r>
      <w:r w:rsidR="00782789">
        <w:rPr>
          <w:rFonts w:ascii="Arial" w:hAnsi="Arial" w:cs="Arial"/>
          <w:sz w:val="20"/>
          <w:szCs w:val="20"/>
        </w:rPr>
        <w:t xml:space="preserve">aplnění podmínek dle odstavce 1) tohoto článku </w:t>
      </w:r>
      <w:r>
        <w:rPr>
          <w:rFonts w:ascii="Arial" w:hAnsi="Arial" w:cs="Arial"/>
          <w:sz w:val="20"/>
          <w:szCs w:val="20"/>
        </w:rPr>
        <w:t xml:space="preserve">je </w:t>
      </w:r>
      <w:r w:rsidR="00782789" w:rsidRPr="00B32A22">
        <w:rPr>
          <w:rFonts w:ascii="Arial" w:hAnsi="Arial" w:cs="Arial"/>
          <w:sz w:val="20"/>
          <w:szCs w:val="20"/>
        </w:rPr>
        <w:t xml:space="preserve">Prodávající </w:t>
      </w:r>
      <w:r w:rsidR="00782789">
        <w:rPr>
          <w:rFonts w:ascii="Arial" w:hAnsi="Arial" w:cs="Arial"/>
          <w:sz w:val="20"/>
          <w:szCs w:val="20"/>
        </w:rPr>
        <w:t xml:space="preserve">povinen Kupujícímu </w:t>
      </w:r>
      <w:r>
        <w:rPr>
          <w:rFonts w:ascii="Arial" w:hAnsi="Arial" w:cs="Arial"/>
          <w:sz w:val="20"/>
          <w:szCs w:val="20"/>
        </w:rPr>
        <w:t>prokázat</w:t>
      </w:r>
      <w:r w:rsidR="00CA3F61">
        <w:rPr>
          <w:rFonts w:ascii="Arial" w:hAnsi="Arial" w:cs="Arial"/>
          <w:sz w:val="20"/>
          <w:szCs w:val="20"/>
        </w:rPr>
        <w:t xml:space="preserve">. </w:t>
      </w:r>
    </w:p>
    <w:p w14:paraId="72D3937F" w14:textId="77777777" w:rsidR="00782789" w:rsidRPr="00225A7A" w:rsidRDefault="004057F6" w:rsidP="00225A7A">
      <w:pPr>
        <w:pStyle w:val="Odstavecseseznamem"/>
        <w:numPr>
          <w:ilvl w:val="1"/>
          <w:numId w:val="1"/>
        </w:numPr>
        <w:autoSpaceDE w:val="0"/>
        <w:autoSpaceDN w:val="0"/>
        <w:adjustRightInd w:val="0"/>
        <w:spacing w:after="120"/>
        <w:ind w:left="426"/>
        <w:contextualSpacing w:val="0"/>
        <w:jc w:val="both"/>
        <w:rPr>
          <w:rFonts w:ascii="Arial" w:hAnsi="Arial" w:cs="Arial"/>
          <w:b/>
          <w:bCs/>
          <w:sz w:val="20"/>
          <w:szCs w:val="20"/>
        </w:rPr>
      </w:pPr>
      <w:r>
        <w:rPr>
          <w:rFonts w:ascii="Arial" w:hAnsi="Arial" w:cs="Arial"/>
          <w:sz w:val="20"/>
          <w:szCs w:val="20"/>
        </w:rPr>
        <w:t xml:space="preserve">Prodávající následně bude </w:t>
      </w:r>
      <w:r w:rsidR="00782789" w:rsidRPr="00B32A22">
        <w:rPr>
          <w:rFonts w:ascii="Arial" w:hAnsi="Arial" w:cs="Arial"/>
          <w:sz w:val="20"/>
          <w:szCs w:val="20"/>
        </w:rPr>
        <w:t>povinen na základě objednávky Kupujícího dodávat Kupujícímu nový model počítače ze stejné modelové řady, a to za stejnou cenu</w:t>
      </w:r>
      <w:r w:rsidR="00DB5698">
        <w:rPr>
          <w:rFonts w:ascii="Arial" w:hAnsi="Arial" w:cs="Arial"/>
          <w:sz w:val="20"/>
          <w:szCs w:val="20"/>
        </w:rPr>
        <w:t xml:space="preserve"> počítačové sestavy</w:t>
      </w:r>
      <w:r w:rsidR="00782789" w:rsidRPr="00B32A22">
        <w:rPr>
          <w:rFonts w:ascii="Arial" w:hAnsi="Arial" w:cs="Arial"/>
          <w:sz w:val="20"/>
          <w:szCs w:val="20"/>
        </w:rPr>
        <w:t xml:space="preserve">, jaká je uvedena v příloze č. 1 této smlouvy. </w:t>
      </w:r>
    </w:p>
    <w:p w14:paraId="5287B5FC" w14:textId="2AF3B046" w:rsidR="00782789" w:rsidRDefault="00782789" w:rsidP="00D955CA">
      <w:pPr>
        <w:pStyle w:val="Odstavecseseznamem"/>
        <w:numPr>
          <w:ilvl w:val="1"/>
          <w:numId w:val="1"/>
        </w:numPr>
        <w:autoSpaceDE w:val="0"/>
        <w:autoSpaceDN w:val="0"/>
        <w:adjustRightInd w:val="0"/>
        <w:spacing w:after="120"/>
        <w:ind w:left="426"/>
        <w:contextualSpacing w:val="0"/>
        <w:jc w:val="both"/>
        <w:rPr>
          <w:rFonts w:ascii="Arial" w:hAnsi="Arial" w:cs="Arial"/>
          <w:sz w:val="20"/>
          <w:szCs w:val="20"/>
        </w:rPr>
      </w:pPr>
      <w:r w:rsidRPr="00D955CA">
        <w:rPr>
          <w:rFonts w:ascii="Arial" w:hAnsi="Arial" w:cs="Arial"/>
          <w:sz w:val="20"/>
          <w:szCs w:val="20"/>
        </w:rPr>
        <w:t xml:space="preserve">Vyjma změny popsané v odstavci 1) tohoto článku může dojít také k objektivní nutnosti změny části Předmětu plnění specifikovaného v příloze č. 1 této smlouvy </w:t>
      </w:r>
      <w:r w:rsidR="007C20C3">
        <w:rPr>
          <w:rFonts w:ascii="Arial" w:hAnsi="Arial" w:cs="Arial"/>
          <w:sz w:val="20"/>
          <w:szCs w:val="20"/>
        </w:rPr>
        <w:t xml:space="preserve">za jiný model </w:t>
      </w:r>
      <w:r w:rsidRPr="00D955CA">
        <w:rPr>
          <w:rFonts w:ascii="Arial" w:hAnsi="Arial" w:cs="Arial"/>
          <w:sz w:val="20"/>
          <w:szCs w:val="20"/>
        </w:rPr>
        <w:t>(například v důsledku ukončení výroby původního dodávaného typu příslušenství, které je součástí Předmětu plnění</w:t>
      </w:r>
      <w:r w:rsidR="007C20C3">
        <w:rPr>
          <w:rFonts w:ascii="Arial" w:hAnsi="Arial" w:cs="Arial"/>
          <w:sz w:val="20"/>
          <w:szCs w:val="20"/>
        </w:rPr>
        <w:t xml:space="preserve"> bez existence nového modelu ve stejné modelové řadě</w:t>
      </w:r>
      <w:r w:rsidRPr="00D955CA">
        <w:rPr>
          <w:rFonts w:ascii="Arial" w:hAnsi="Arial" w:cs="Arial"/>
          <w:sz w:val="20"/>
          <w:szCs w:val="20"/>
        </w:rPr>
        <w:t xml:space="preserve">). V takovém případě je Prodávající povinen zaslat Kupujícímu v dostatečném předstihu písemně informaci o této změně a navrhnout náhradní typ části Předmětu plnění. Náhradní typ Předmětu plnění musí plně nahrazovat původní typ a musí být v souladu s veškerými technickými parametry stanovenými v příloze č. 2 této smlouvy. Cena za náhradní typ nesmí překročit cenu původního typu. Skutečnost neumožňující Prodávajícímu dodání smluveného typu Předmětu plnění musí být Prodávajícím prokazatelně doložena. Dodání náhradního typu musí být nejprve písemně schváleno Kupujícím.  </w:t>
      </w:r>
    </w:p>
    <w:p w14:paraId="0B816508" w14:textId="77777777" w:rsidR="00782789" w:rsidRPr="00225A7A" w:rsidRDefault="00782789" w:rsidP="00225A7A">
      <w:pPr>
        <w:pStyle w:val="Odstavecseseznamem"/>
        <w:autoSpaceDE w:val="0"/>
        <w:autoSpaceDN w:val="0"/>
        <w:adjustRightInd w:val="0"/>
        <w:spacing w:after="120"/>
        <w:ind w:left="426"/>
        <w:contextualSpacing w:val="0"/>
        <w:jc w:val="both"/>
        <w:rPr>
          <w:rFonts w:ascii="Arial" w:hAnsi="Arial" w:cs="Arial"/>
          <w:b/>
          <w:bCs/>
          <w:sz w:val="20"/>
          <w:szCs w:val="20"/>
        </w:rPr>
      </w:pPr>
    </w:p>
    <w:p w14:paraId="7E0DA145" w14:textId="77777777" w:rsidR="005B0F48" w:rsidRPr="00383778" w:rsidRDefault="003C5AE1"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Objednávky Předmětu plnění</w:t>
      </w:r>
    </w:p>
    <w:p w14:paraId="6BF0CB33" w14:textId="77777777" w:rsidR="00CE6081" w:rsidRDefault="00CE6081" w:rsidP="0061721D">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Prodávající je povinen dodávat Předmět plnění na základě písemných objednávek Kupujícího. Objednávky budou vystavovány dle potřeb Kupujícího a budou vždy obsahovat: </w:t>
      </w:r>
    </w:p>
    <w:p w14:paraId="0FB05C8A" w14:textId="77777777" w:rsidR="00E24D12" w:rsidRDefault="00CE6081" w:rsidP="00CE6081">
      <w:pPr>
        <w:pStyle w:val="Odstavecseseznamem"/>
        <w:numPr>
          <w:ilvl w:val="0"/>
          <w:numId w:val="43"/>
        </w:numPr>
        <w:autoSpaceDE w:val="0"/>
        <w:autoSpaceDN w:val="0"/>
        <w:adjustRightInd w:val="0"/>
        <w:spacing w:after="120"/>
        <w:contextualSpacing w:val="0"/>
        <w:jc w:val="both"/>
        <w:rPr>
          <w:rFonts w:ascii="Arial" w:hAnsi="Arial" w:cs="Arial"/>
          <w:sz w:val="20"/>
          <w:szCs w:val="20"/>
        </w:rPr>
      </w:pPr>
      <w:r>
        <w:rPr>
          <w:rFonts w:ascii="Arial" w:hAnsi="Arial" w:cs="Arial"/>
          <w:sz w:val="20"/>
          <w:szCs w:val="20"/>
        </w:rPr>
        <w:t>identifikaci Kupujícího,</w:t>
      </w:r>
    </w:p>
    <w:p w14:paraId="7BDADB18" w14:textId="77777777" w:rsidR="00CE6081" w:rsidRDefault="00CE6081" w:rsidP="00CE6081">
      <w:pPr>
        <w:pStyle w:val="Odstavecseseznamem"/>
        <w:numPr>
          <w:ilvl w:val="0"/>
          <w:numId w:val="43"/>
        </w:numPr>
        <w:autoSpaceDE w:val="0"/>
        <w:autoSpaceDN w:val="0"/>
        <w:adjustRightInd w:val="0"/>
        <w:spacing w:after="120"/>
        <w:contextualSpacing w:val="0"/>
        <w:jc w:val="both"/>
        <w:rPr>
          <w:rFonts w:ascii="Arial" w:hAnsi="Arial" w:cs="Arial"/>
          <w:sz w:val="20"/>
          <w:szCs w:val="20"/>
        </w:rPr>
      </w:pPr>
      <w:r>
        <w:rPr>
          <w:rFonts w:ascii="Arial" w:hAnsi="Arial" w:cs="Arial"/>
          <w:sz w:val="20"/>
          <w:szCs w:val="20"/>
        </w:rPr>
        <w:t>specifikaci požadovaného Předmětu plnění,</w:t>
      </w:r>
    </w:p>
    <w:p w14:paraId="4B5743E3" w14:textId="69BFE1BD" w:rsidR="00CE6081" w:rsidRDefault="00CE6081" w:rsidP="00CE6081">
      <w:pPr>
        <w:pStyle w:val="Odstavecseseznamem"/>
        <w:numPr>
          <w:ilvl w:val="0"/>
          <w:numId w:val="43"/>
        </w:numPr>
        <w:autoSpaceDE w:val="0"/>
        <w:autoSpaceDN w:val="0"/>
        <w:adjustRightInd w:val="0"/>
        <w:spacing w:after="120"/>
        <w:contextualSpacing w:val="0"/>
        <w:jc w:val="both"/>
        <w:rPr>
          <w:rFonts w:ascii="Arial" w:hAnsi="Arial" w:cs="Arial"/>
          <w:sz w:val="20"/>
          <w:szCs w:val="20"/>
        </w:rPr>
      </w:pPr>
      <w:r>
        <w:rPr>
          <w:rFonts w:ascii="Arial" w:hAnsi="Arial" w:cs="Arial"/>
          <w:sz w:val="20"/>
          <w:szCs w:val="20"/>
        </w:rPr>
        <w:t xml:space="preserve">termín dodání ne kratší než </w:t>
      </w:r>
      <w:r w:rsidR="007A269C">
        <w:rPr>
          <w:rFonts w:ascii="Arial" w:hAnsi="Arial" w:cs="Arial"/>
          <w:sz w:val="20"/>
          <w:szCs w:val="20"/>
        </w:rPr>
        <w:t>40</w:t>
      </w:r>
      <w:r w:rsidR="007C20C3">
        <w:rPr>
          <w:rFonts w:ascii="Arial" w:hAnsi="Arial" w:cs="Arial"/>
          <w:sz w:val="20"/>
          <w:szCs w:val="20"/>
        </w:rPr>
        <w:t xml:space="preserve"> </w:t>
      </w:r>
      <w:r>
        <w:rPr>
          <w:rFonts w:ascii="Arial" w:hAnsi="Arial" w:cs="Arial"/>
          <w:sz w:val="20"/>
          <w:szCs w:val="20"/>
        </w:rPr>
        <w:t>pracovních dnů,</w:t>
      </w:r>
    </w:p>
    <w:p w14:paraId="007289FF" w14:textId="77777777" w:rsidR="00CE6081" w:rsidRDefault="006C4057" w:rsidP="00CE6081">
      <w:pPr>
        <w:pStyle w:val="Odstavecseseznamem"/>
        <w:numPr>
          <w:ilvl w:val="0"/>
          <w:numId w:val="43"/>
        </w:numPr>
        <w:autoSpaceDE w:val="0"/>
        <w:autoSpaceDN w:val="0"/>
        <w:adjustRightInd w:val="0"/>
        <w:spacing w:after="120"/>
        <w:contextualSpacing w:val="0"/>
        <w:jc w:val="both"/>
        <w:rPr>
          <w:rFonts w:ascii="Arial" w:hAnsi="Arial" w:cs="Arial"/>
          <w:sz w:val="20"/>
          <w:szCs w:val="20"/>
        </w:rPr>
      </w:pPr>
      <w:r>
        <w:rPr>
          <w:rFonts w:ascii="Arial" w:hAnsi="Arial" w:cs="Arial"/>
          <w:sz w:val="20"/>
          <w:szCs w:val="20"/>
        </w:rPr>
        <w:t>rozpis cen a celkovou cenu za celou objednávku.</w:t>
      </w:r>
    </w:p>
    <w:p w14:paraId="4524A705" w14:textId="77777777" w:rsidR="005D4527" w:rsidRDefault="005D4527" w:rsidP="005D4527">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Kupující bude objednávky zasílat Prodávajícímu na email kontaktní osoby</w:t>
      </w:r>
      <w:r w:rsidR="00A51DAF">
        <w:rPr>
          <w:rFonts w:ascii="Arial" w:hAnsi="Arial" w:cs="Arial"/>
          <w:sz w:val="20"/>
          <w:szCs w:val="20"/>
        </w:rPr>
        <w:t xml:space="preserve"> Prodávajícího</w:t>
      </w:r>
      <w:r>
        <w:rPr>
          <w:rFonts w:ascii="Arial" w:hAnsi="Arial" w:cs="Arial"/>
          <w:sz w:val="20"/>
          <w:szCs w:val="20"/>
        </w:rPr>
        <w:t xml:space="preserve">. Prodávající je povinen akceptovat objednávku nejpozději </w:t>
      </w:r>
      <w:r w:rsidR="00A51DAF">
        <w:rPr>
          <w:rFonts w:ascii="Arial" w:hAnsi="Arial" w:cs="Arial"/>
          <w:sz w:val="20"/>
          <w:szCs w:val="20"/>
        </w:rPr>
        <w:t>do 3 dnů od obdržení objednávky, a to na email kontaktní osoby Kupujícího. Nepotvrdí-li Prodávající přijetí a akceptaci objednávky do 3 dnů od jejího obdržení, zašle Kupující objednávku Prodávajícímu datovou schránkou. Objednávka zaslaná do datové schránky se považuje za přijatou a akceptovanou dnem doručení podle zákona č. 300/2008 Sb., o elektronických úkonech a autorizované konverzi dokumentů v platném znění.</w:t>
      </w:r>
    </w:p>
    <w:p w14:paraId="2A284B2D" w14:textId="77777777" w:rsidR="00F42153" w:rsidRDefault="005D4527" w:rsidP="005D4527">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V</w:t>
      </w:r>
      <w:r w:rsidR="00E160F8">
        <w:rPr>
          <w:rFonts w:ascii="Arial" w:hAnsi="Arial" w:cs="Arial"/>
          <w:sz w:val="20"/>
          <w:szCs w:val="20"/>
        </w:rPr>
        <w:t xml:space="preserve"> případě nejasností v objednávce je Prodávající povinen si od Kupujícího vyžádat do 3 dnů </w:t>
      </w:r>
      <w:r w:rsidR="00A51DAF">
        <w:rPr>
          <w:rFonts w:ascii="Arial" w:hAnsi="Arial" w:cs="Arial"/>
          <w:sz w:val="20"/>
          <w:szCs w:val="20"/>
        </w:rPr>
        <w:t xml:space="preserve">od obdržení objednávky </w:t>
      </w:r>
      <w:r w:rsidR="00E160F8">
        <w:rPr>
          <w:rFonts w:ascii="Arial" w:hAnsi="Arial" w:cs="Arial"/>
          <w:sz w:val="20"/>
          <w:szCs w:val="20"/>
        </w:rPr>
        <w:t xml:space="preserve">doplňující informace. Neučiní-li tak, má se za to, že pokyny v objednávce jsou pro Prodávajícího dostačující a závazné a nemůže se </w:t>
      </w:r>
      <w:r>
        <w:rPr>
          <w:rFonts w:ascii="Arial" w:hAnsi="Arial" w:cs="Arial"/>
          <w:sz w:val="20"/>
          <w:szCs w:val="20"/>
        </w:rPr>
        <w:t xml:space="preserve">z tohoto důvodu zprostit odpovědnosti za nesplnění či vadné splnění objednávky. Předmět plnění uvedený v objednávce nemůže být Prodávajícím upravován. </w:t>
      </w:r>
    </w:p>
    <w:p w14:paraId="66D8D2EA" w14:textId="77777777" w:rsidR="005B0F48" w:rsidRDefault="00F42153" w:rsidP="005D4527">
      <w:pPr>
        <w:pStyle w:val="Odstavecseseznamem"/>
        <w:numPr>
          <w:ilvl w:val="0"/>
          <w:numId w:val="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Objednávka je okamžikem akceptace pro Prodávajícího závazná a Prodávající je tak povinen dodat </w:t>
      </w:r>
      <w:r w:rsidR="00265D95">
        <w:rPr>
          <w:rFonts w:ascii="Arial" w:hAnsi="Arial" w:cs="Arial"/>
          <w:sz w:val="20"/>
          <w:szCs w:val="20"/>
        </w:rPr>
        <w:t xml:space="preserve">Kupujícímu </w:t>
      </w:r>
      <w:r>
        <w:rPr>
          <w:rFonts w:ascii="Arial" w:hAnsi="Arial" w:cs="Arial"/>
          <w:sz w:val="20"/>
          <w:szCs w:val="20"/>
        </w:rPr>
        <w:t xml:space="preserve">Předmět plnění ve specifikaci, </w:t>
      </w:r>
      <w:r w:rsidR="00AE469F">
        <w:rPr>
          <w:rFonts w:ascii="Arial" w:hAnsi="Arial" w:cs="Arial"/>
          <w:sz w:val="20"/>
          <w:szCs w:val="20"/>
        </w:rPr>
        <w:t xml:space="preserve">za cenu, </w:t>
      </w:r>
      <w:r>
        <w:rPr>
          <w:rFonts w:ascii="Arial" w:hAnsi="Arial" w:cs="Arial"/>
          <w:sz w:val="20"/>
          <w:szCs w:val="20"/>
        </w:rPr>
        <w:t>na místo a v</w:t>
      </w:r>
      <w:r w:rsidR="00BA2002">
        <w:rPr>
          <w:rFonts w:ascii="Arial" w:hAnsi="Arial" w:cs="Arial"/>
          <w:sz w:val="20"/>
          <w:szCs w:val="20"/>
        </w:rPr>
        <w:t>e lhůtě</w:t>
      </w:r>
      <w:r>
        <w:rPr>
          <w:rFonts w:ascii="Arial" w:hAnsi="Arial" w:cs="Arial"/>
          <w:sz w:val="20"/>
          <w:szCs w:val="20"/>
        </w:rPr>
        <w:t xml:space="preserve"> uvedené v objednávce. </w:t>
      </w:r>
      <w:r w:rsidR="00E160F8">
        <w:rPr>
          <w:rFonts w:ascii="Arial" w:hAnsi="Arial" w:cs="Arial"/>
          <w:sz w:val="20"/>
          <w:szCs w:val="20"/>
        </w:rPr>
        <w:t xml:space="preserve"> </w:t>
      </w:r>
    </w:p>
    <w:p w14:paraId="2720457C" w14:textId="77777777" w:rsidR="00BA2002" w:rsidRDefault="00BA2002" w:rsidP="00BA2002">
      <w:pPr>
        <w:pStyle w:val="Odstavecseseznamem"/>
        <w:autoSpaceDE w:val="0"/>
        <w:autoSpaceDN w:val="0"/>
        <w:adjustRightInd w:val="0"/>
        <w:spacing w:after="120"/>
        <w:ind w:left="426"/>
        <w:contextualSpacing w:val="0"/>
        <w:jc w:val="both"/>
        <w:rPr>
          <w:rFonts w:ascii="Arial" w:hAnsi="Arial" w:cs="Arial"/>
          <w:sz w:val="20"/>
          <w:szCs w:val="20"/>
        </w:rPr>
      </w:pPr>
    </w:p>
    <w:p w14:paraId="4AF624BF" w14:textId="77777777" w:rsidR="00F028D4" w:rsidRDefault="00F028D4" w:rsidP="00BA2002">
      <w:pPr>
        <w:pStyle w:val="Odstavecseseznamem"/>
        <w:autoSpaceDE w:val="0"/>
        <w:autoSpaceDN w:val="0"/>
        <w:adjustRightInd w:val="0"/>
        <w:spacing w:after="120"/>
        <w:ind w:left="426"/>
        <w:contextualSpacing w:val="0"/>
        <w:jc w:val="both"/>
        <w:rPr>
          <w:rFonts w:ascii="Arial" w:hAnsi="Arial" w:cs="Arial"/>
          <w:sz w:val="20"/>
          <w:szCs w:val="20"/>
        </w:rPr>
      </w:pPr>
    </w:p>
    <w:p w14:paraId="0F8E4BC8" w14:textId="77777777" w:rsidR="00F028D4" w:rsidRPr="005D4527" w:rsidRDefault="00F028D4" w:rsidP="00BA2002">
      <w:pPr>
        <w:pStyle w:val="Odstavecseseznamem"/>
        <w:autoSpaceDE w:val="0"/>
        <w:autoSpaceDN w:val="0"/>
        <w:adjustRightInd w:val="0"/>
        <w:spacing w:after="120"/>
        <w:ind w:left="426"/>
        <w:contextualSpacing w:val="0"/>
        <w:jc w:val="both"/>
        <w:rPr>
          <w:rFonts w:ascii="Arial" w:hAnsi="Arial" w:cs="Arial"/>
          <w:sz w:val="20"/>
          <w:szCs w:val="20"/>
        </w:rPr>
      </w:pPr>
    </w:p>
    <w:p w14:paraId="1C165DCC" w14:textId="77777777" w:rsidR="00F42153" w:rsidRPr="00383778" w:rsidRDefault="00F42153" w:rsidP="00F42153">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lastRenderedPageBreak/>
        <w:t>Do</w:t>
      </w:r>
      <w:r>
        <w:rPr>
          <w:rFonts w:ascii="Arial" w:hAnsi="Arial" w:cs="Arial"/>
          <w:b/>
          <w:bCs/>
          <w:sz w:val="20"/>
          <w:szCs w:val="20"/>
        </w:rPr>
        <w:t xml:space="preserve">dání </w:t>
      </w:r>
      <w:r w:rsidR="00597A60">
        <w:rPr>
          <w:rFonts w:ascii="Arial" w:hAnsi="Arial" w:cs="Arial"/>
          <w:b/>
          <w:bCs/>
          <w:sz w:val="20"/>
          <w:szCs w:val="20"/>
        </w:rPr>
        <w:t>a instalace</w:t>
      </w:r>
    </w:p>
    <w:p w14:paraId="211913FB" w14:textId="7E34F4EA" w:rsidR="00F42153" w:rsidRPr="004C3BA5" w:rsidRDefault="00F42153" w:rsidP="00F42153">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D00445">
        <w:rPr>
          <w:rFonts w:ascii="Arial" w:hAnsi="Arial" w:cs="Arial"/>
          <w:sz w:val="20"/>
          <w:szCs w:val="20"/>
        </w:rPr>
        <w:t>Prodávající</w:t>
      </w:r>
      <w:r>
        <w:rPr>
          <w:rFonts w:ascii="Arial" w:hAnsi="Arial" w:cs="Arial"/>
          <w:sz w:val="20"/>
          <w:szCs w:val="20"/>
        </w:rPr>
        <w:t xml:space="preserve"> </w:t>
      </w:r>
      <w:r w:rsidRPr="00D00445">
        <w:rPr>
          <w:rFonts w:ascii="Arial" w:hAnsi="Arial" w:cs="Arial"/>
          <w:sz w:val="20"/>
          <w:szCs w:val="20"/>
        </w:rPr>
        <w:t xml:space="preserve">je povinen dodat Kupujícímu </w:t>
      </w:r>
      <w:r>
        <w:rPr>
          <w:rFonts w:ascii="Arial" w:hAnsi="Arial" w:cs="Arial"/>
          <w:sz w:val="20"/>
          <w:szCs w:val="20"/>
        </w:rPr>
        <w:t>Předmět plnění ve lhůtě uvedené v</w:t>
      </w:r>
      <w:r w:rsidR="007C20C3">
        <w:rPr>
          <w:rFonts w:ascii="Arial" w:hAnsi="Arial" w:cs="Arial"/>
          <w:sz w:val="20"/>
          <w:szCs w:val="20"/>
        </w:rPr>
        <w:t> </w:t>
      </w:r>
      <w:r>
        <w:rPr>
          <w:rFonts w:ascii="Arial" w:hAnsi="Arial" w:cs="Arial"/>
          <w:sz w:val="20"/>
          <w:szCs w:val="20"/>
        </w:rPr>
        <w:t>objednávce</w:t>
      </w:r>
      <w:r w:rsidR="007C20C3">
        <w:rPr>
          <w:rFonts w:ascii="Arial" w:hAnsi="Arial" w:cs="Arial"/>
          <w:sz w:val="20"/>
          <w:szCs w:val="20"/>
        </w:rPr>
        <w:t xml:space="preserve"> v sídle Kupujícího</w:t>
      </w:r>
      <w:r>
        <w:rPr>
          <w:rFonts w:ascii="Arial" w:hAnsi="Arial" w:cs="Arial"/>
          <w:sz w:val="20"/>
          <w:szCs w:val="20"/>
        </w:rPr>
        <w:t xml:space="preserve">, </w:t>
      </w:r>
      <w:r w:rsidRPr="006832A9">
        <w:rPr>
          <w:rFonts w:ascii="Arial" w:hAnsi="Arial" w:cs="Arial"/>
          <w:sz w:val="20"/>
          <w:szCs w:val="20"/>
        </w:rPr>
        <w:t xml:space="preserve">a to v pracovní den v hodinách </w:t>
      </w:r>
      <w:r w:rsidRPr="00B10FD4">
        <w:rPr>
          <w:rFonts w:ascii="Arial" w:hAnsi="Arial" w:cs="Arial"/>
          <w:sz w:val="20"/>
          <w:szCs w:val="20"/>
        </w:rPr>
        <w:t>od 8:00 do 16:00</w:t>
      </w:r>
      <w:r w:rsidRPr="006832A9">
        <w:rPr>
          <w:rFonts w:ascii="Arial" w:hAnsi="Arial" w:cs="Arial"/>
          <w:sz w:val="20"/>
          <w:szCs w:val="20"/>
        </w:rPr>
        <w:t xml:space="preserve"> hodin</w:t>
      </w:r>
      <w:r>
        <w:rPr>
          <w:rFonts w:ascii="Arial" w:hAnsi="Arial" w:cs="Arial"/>
          <w:sz w:val="20"/>
          <w:szCs w:val="20"/>
        </w:rPr>
        <w:t>.</w:t>
      </w:r>
      <w:r w:rsidR="001E2086">
        <w:rPr>
          <w:rFonts w:ascii="Arial" w:hAnsi="Arial" w:cs="Arial"/>
          <w:sz w:val="20"/>
          <w:szCs w:val="20"/>
        </w:rPr>
        <w:t xml:space="preserve"> Součástí dodání bude vždy instalace dodaného P</w:t>
      </w:r>
      <w:r w:rsidR="00CB36BB">
        <w:rPr>
          <w:rFonts w:ascii="Arial" w:hAnsi="Arial" w:cs="Arial"/>
          <w:sz w:val="20"/>
          <w:szCs w:val="20"/>
        </w:rPr>
        <w:t>ředmětu p</w:t>
      </w:r>
      <w:r w:rsidR="001E2086">
        <w:rPr>
          <w:rFonts w:ascii="Arial" w:hAnsi="Arial" w:cs="Arial"/>
          <w:sz w:val="20"/>
          <w:szCs w:val="20"/>
        </w:rPr>
        <w:t>lnění, pokud Kupující výslovně instalaci neodmítne.</w:t>
      </w:r>
      <w:r>
        <w:rPr>
          <w:rFonts w:ascii="Arial" w:hAnsi="Arial" w:cs="Arial"/>
          <w:sz w:val="20"/>
          <w:szCs w:val="20"/>
        </w:rPr>
        <w:t xml:space="preserve"> </w:t>
      </w:r>
    </w:p>
    <w:p w14:paraId="5A2058DA" w14:textId="77777777" w:rsidR="00F42153" w:rsidRPr="00CB36BB" w:rsidRDefault="00F42153" w:rsidP="00F42153">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9B1041">
        <w:rPr>
          <w:rFonts w:ascii="Arial" w:hAnsi="Arial" w:cs="Arial"/>
          <w:sz w:val="20"/>
          <w:szCs w:val="20"/>
        </w:rPr>
        <w:t xml:space="preserve">Prodávající je povinen spolu s </w:t>
      </w:r>
      <w:r>
        <w:rPr>
          <w:rFonts w:ascii="Arial" w:hAnsi="Arial" w:cs="Arial"/>
          <w:sz w:val="20"/>
          <w:szCs w:val="20"/>
        </w:rPr>
        <w:t>dodáním Předmětu plnění předložit K</w:t>
      </w:r>
      <w:r w:rsidRPr="009B1041">
        <w:rPr>
          <w:rFonts w:ascii="Arial" w:hAnsi="Arial" w:cs="Arial"/>
          <w:sz w:val="20"/>
          <w:szCs w:val="20"/>
        </w:rPr>
        <w:t xml:space="preserve">upujícímu </w:t>
      </w:r>
      <w:r>
        <w:rPr>
          <w:rFonts w:ascii="Arial" w:hAnsi="Arial" w:cs="Arial"/>
          <w:sz w:val="20"/>
          <w:szCs w:val="20"/>
        </w:rPr>
        <w:t xml:space="preserve">k podpisu protokol o převzetí zboží, jehož vzor je přílohou </w:t>
      </w:r>
      <w:r w:rsidRPr="00CB36BB">
        <w:rPr>
          <w:rFonts w:ascii="Arial" w:hAnsi="Arial" w:cs="Arial"/>
          <w:sz w:val="20"/>
          <w:szCs w:val="20"/>
        </w:rPr>
        <w:t xml:space="preserve">č. </w:t>
      </w:r>
      <w:r w:rsidR="00AE469F" w:rsidRPr="00225A7A">
        <w:rPr>
          <w:rFonts w:ascii="Arial" w:hAnsi="Arial" w:cs="Arial"/>
          <w:sz w:val="20"/>
          <w:szCs w:val="20"/>
        </w:rPr>
        <w:t>3</w:t>
      </w:r>
      <w:r w:rsidRPr="00CB36BB">
        <w:rPr>
          <w:rFonts w:ascii="Arial" w:hAnsi="Arial" w:cs="Arial"/>
          <w:sz w:val="20"/>
          <w:szCs w:val="20"/>
        </w:rPr>
        <w:t xml:space="preserve"> této smlouvy a další nezbytné dokumenty k Předmětu plnění.</w:t>
      </w:r>
    </w:p>
    <w:p w14:paraId="25FD86C7" w14:textId="77777777" w:rsidR="00F42153" w:rsidRDefault="00F42153" w:rsidP="00F42153">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CB36BB">
        <w:rPr>
          <w:rFonts w:ascii="Arial" w:hAnsi="Arial" w:cs="Arial"/>
          <w:sz w:val="20"/>
          <w:szCs w:val="20"/>
        </w:rPr>
        <w:t xml:space="preserve">Kupující nabývá vlastnické právo k dodanému Předmětu plnění jeho převzetím a podpisem vyplněného protokolu o převzetí zboží, jehož nevyplněný vzor je přílohou </w:t>
      </w:r>
      <w:r w:rsidR="00920EE1" w:rsidRPr="00CB36BB">
        <w:rPr>
          <w:rFonts w:ascii="Arial" w:hAnsi="Arial" w:cs="Arial"/>
          <w:sz w:val="20"/>
          <w:szCs w:val="20"/>
        </w:rPr>
        <w:t xml:space="preserve">č. </w:t>
      </w:r>
      <w:r w:rsidR="00920EE1" w:rsidRPr="00225A7A">
        <w:rPr>
          <w:rFonts w:ascii="Arial" w:hAnsi="Arial" w:cs="Arial"/>
          <w:sz w:val="20"/>
          <w:szCs w:val="20"/>
        </w:rPr>
        <w:t>3</w:t>
      </w:r>
      <w:r w:rsidR="00920EE1" w:rsidRPr="00CB36BB">
        <w:rPr>
          <w:rFonts w:ascii="Arial" w:hAnsi="Arial" w:cs="Arial"/>
          <w:sz w:val="20"/>
          <w:szCs w:val="20"/>
        </w:rPr>
        <w:t xml:space="preserve"> </w:t>
      </w:r>
      <w:r w:rsidRPr="00CB36BB">
        <w:rPr>
          <w:rFonts w:ascii="Arial" w:hAnsi="Arial" w:cs="Arial"/>
          <w:sz w:val="20"/>
          <w:szCs w:val="20"/>
        </w:rPr>
        <w:t xml:space="preserve">této smlouvy. </w:t>
      </w:r>
      <w:r w:rsidR="001E2086" w:rsidRPr="00CB36BB">
        <w:rPr>
          <w:rFonts w:ascii="Arial" w:hAnsi="Arial" w:cs="Arial"/>
          <w:sz w:val="20"/>
          <w:szCs w:val="20"/>
        </w:rPr>
        <w:t>V případě instalace P</w:t>
      </w:r>
      <w:r w:rsidR="006834F5">
        <w:rPr>
          <w:rFonts w:ascii="Arial" w:hAnsi="Arial" w:cs="Arial"/>
          <w:sz w:val="20"/>
          <w:szCs w:val="20"/>
        </w:rPr>
        <w:t>ředmětu p</w:t>
      </w:r>
      <w:r w:rsidR="001E2086" w:rsidRPr="00CB36BB">
        <w:rPr>
          <w:rFonts w:ascii="Arial" w:hAnsi="Arial" w:cs="Arial"/>
          <w:sz w:val="20"/>
          <w:szCs w:val="20"/>
        </w:rPr>
        <w:t>lnění Prodávajícím bude</w:t>
      </w:r>
      <w:r w:rsidR="001E2086">
        <w:rPr>
          <w:rFonts w:ascii="Arial" w:hAnsi="Arial" w:cs="Arial"/>
          <w:sz w:val="20"/>
          <w:szCs w:val="20"/>
        </w:rPr>
        <w:t xml:space="preserve"> protokol o převzetí zboží podepsán až po instalaci P</w:t>
      </w:r>
      <w:r w:rsidR="006834F5">
        <w:rPr>
          <w:rFonts w:ascii="Arial" w:hAnsi="Arial" w:cs="Arial"/>
          <w:sz w:val="20"/>
          <w:szCs w:val="20"/>
        </w:rPr>
        <w:t>ředmětu p</w:t>
      </w:r>
      <w:r w:rsidR="001E2086">
        <w:rPr>
          <w:rFonts w:ascii="Arial" w:hAnsi="Arial" w:cs="Arial"/>
          <w:sz w:val="20"/>
          <w:szCs w:val="20"/>
        </w:rPr>
        <w:t xml:space="preserve">lnění a ověření jeho funkčnosti. </w:t>
      </w:r>
    </w:p>
    <w:p w14:paraId="0A284322" w14:textId="77777777" w:rsidR="00F42153" w:rsidRDefault="00F42153" w:rsidP="00F42153">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Kupující je oprávněn odmítnout převzetí </w:t>
      </w:r>
      <w:r>
        <w:rPr>
          <w:rFonts w:ascii="Arial" w:hAnsi="Arial" w:cs="Arial"/>
          <w:sz w:val="20"/>
          <w:szCs w:val="20"/>
        </w:rPr>
        <w:t>dodaného Předmětu plnění či jeho části</w:t>
      </w:r>
      <w:r w:rsidRPr="000E18CC">
        <w:rPr>
          <w:rFonts w:ascii="Arial" w:hAnsi="Arial" w:cs="Arial"/>
          <w:sz w:val="20"/>
          <w:szCs w:val="20"/>
        </w:rPr>
        <w:t xml:space="preserve">, </w:t>
      </w:r>
      <w:r>
        <w:rPr>
          <w:rFonts w:ascii="Arial" w:hAnsi="Arial" w:cs="Arial"/>
          <w:sz w:val="20"/>
          <w:szCs w:val="20"/>
        </w:rPr>
        <w:t xml:space="preserve">pokud </w:t>
      </w:r>
      <w:r w:rsidRPr="000E18CC">
        <w:rPr>
          <w:rFonts w:ascii="Arial" w:hAnsi="Arial" w:cs="Arial"/>
          <w:sz w:val="20"/>
          <w:szCs w:val="20"/>
        </w:rPr>
        <w:t>není v souladu s</w:t>
      </w:r>
      <w:r>
        <w:rPr>
          <w:rFonts w:ascii="Arial" w:hAnsi="Arial" w:cs="Arial"/>
          <w:sz w:val="20"/>
          <w:szCs w:val="20"/>
        </w:rPr>
        <w:t> </w:t>
      </w:r>
      <w:r w:rsidRPr="000E18CC">
        <w:rPr>
          <w:rFonts w:ascii="Arial" w:hAnsi="Arial" w:cs="Arial"/>
          <w:sz w:val="20"/>
          <w:szCs w:val="20"/>
        </w:rPr>
        <w:t>touto</w:t>
      </w:r>
      <w:r>
        <w:rPr>
          <w:rFonts w:ascii="Arial" w:hAnsi="Arial" w:cs="Arial"/>
          <w:sz w:val="20"/>
          <w:szCs w:val="20"/>
        </w:rPr>
        <w:t xml:space="preserve"> smlouvou nebo příslušnou objednávkou</w:t>
      </w:r>
      <w:r w:rsidRPr="000E18CC">
        <w:rPr>
          <w:rFonts w:ascii="Arial" w:hAnsi="Arial" w:cs="Arial"/>
          <w:sz w:val="20"/>
          <w:szCs w:val="20"/>
        </w:rPr>
        <w:t xml:space="preserve">. V takovém případě smluvní strany </w:t>
      </w:r>
      <w:r>
        <w:rPr>
          <w:rFonts w:ascii="Arial" w:hAnsi="Arial" w:cs="Arial"/>
          <w:sz w:val="20"/>
          <w:szCs w:val="20"/>
        </w:rPr>
        <w:t xml:space="preserve">do zápisu </w:t>
      </w:r>
      <w:r w:rsidRPr="000E18CC">
        <w:rPr>
          <w:rFonts w:ascii="Arial" w:hAnsi="Arial" w:cs="Arial"/>
          <w:sz w:val="20"/>
          <w:szCs w:val="20"/>
        </w:rPr>
        <w:t xml:space="preserve">uvedou, </w:t>
      </w:r>
      <w:r>
        <w:rPr>
          <w:rFonts w:ascii="Arial" w:hAnsi="Arial" w:cs="Arial"/>
          <w:sz w:val="20"/>
          <w:szCs w:val="20"/>
        </w:rPr>
        <w:t xml:space="preserve">co konkrétně nebylo převzato, </w:t>
      </w:r>
      <w:r w:rsidRPr="000E18CC">
        <w:rPr>
          <w:rFonts w:ascii="Arial" w:hAnsi="Arial" w:cs="Arial"/>
          <w:sz w:val="20"/>
          <w:szCs w:val="20"/>
        </w:rPr>
        <w:t xml:space="preserve">které skutečnosti či vady bránily převzetí a další důležité okolnosti. Prodávající splní své povinnosti až okamžikem řádného a úplného dodání bezvadného </w:t>
      </w:r>
      <w:r>
        <w:rPr>
          <w:rFonts w:ascii="Arial" w:hAnsi="Arial" w:cs="Arial"/>
          <w:sz w:val="20"/>
          <w:szCs w:val="20"/>
        </w:rPr>
        <w:t>Předmětu plnění v požadované specifikaci</w:t>
      </w:r>
      <w:r w:rsidRPr="000E18CC">
        <w:rPr>
          <w:rFonts w:ascii="Arial" w:hAnsi="Arial" w:cs="Arial"/>
          <w:sz w:val="20"/>
          <w:szCs w:val="20"/>
        </w:rPr>
        <w:t>.</w:t>
      </w:r>
      <w:r w:rsidRPr="00341454">
        <w:rPr>
          <w:rFonts w:ascii="Arial" w:hAnsi="Arial" w:cs="Arial"/>
          <w:sz w:val="20"/>
          <w:szCs w:val="20"/>
        </w:rPr>
        <w:t xml:space="preserve"> </w:t>
      </w:r>
      <w:r w:rsidRPr="000E18CC">
        <w:rPr>
          <w:rFonts w:ascii="Arial" w:hAnsi="Arial" w:cs="Arial"/>
          <w:sz w:val="20"/>
          <w:szCs w:val="20"/>
        </w:rPr>
        <w:t xml:space="preserve">V případě, že </w:t>
      </w:r>
      <w:r>
        <w:rPr>
          <w:rFonts w:ascii="Arial" w:hAnsi="Arial" w:cs="Arial"/>
          <w:sz w:val="20"/>
          <w:szCs w:val="20"/>
        </w:rPr>
        <w:t>K</w:t>
      </w:r>
      <w:r w:rsidRPr="000E18CC">
        <w:rPr>
          <w:rFonts w:ascii="Arial" w:hAnsi="Arial" w:cs="Arial"/>
          <w:sz w:val="20"/>
          <w:szCs w:val="20"/>
        </w:rPr>
        <w:t xml:space="preserve">upující převezme </w:t>
      </w:r>
      <w:r>
        <w:rPr>
          <w:rFonts w:ascii="Arial" w:hAnsi="Arial" w:cs="Arial"/>
          <w:sz w:val="20"/>
          <w:szCs w:val="20"/>
        </w:rPr>
        <w:t>Předmět plnění</w:t>
      </w:r>
      <w:r w:rsidRPr="000E18CC">
        <w:rPr>
          <w:rFonts w:ascii="Arial" w:hAnsi="Arial" w:cs="Arial"/>
          <w:sz w:val="20"/>
          <w:szCs w:val="20"/>
        </w:rPr>
        <w:t>, kter</w:t>
      </w:r>
      <w:r>
        <w:rPr>
          <w:rFonts w:ascii="Arial" w:hAnsi="Arial" w:cs="Arial"/>
          <w:sz w:val="20"/>
          <w:szCs w:val="20"/>
        </w:rPr>
        <w:t>ý</w:t>
      </w:r>
      <w:r w:rsidRPr="000E18CC">
        <w:rPr>
          <w:rFonts w:ascii="Arial" w:hAnsi="Arial" w:cs="Arial"/>
          <w:sz w:val="20"/>
          <w:szCs w:val="20"/>
        </w:rPr>
        <w:t xml:space="preserve"> neodpovídá této smlouvě, nem</w:t>
      </w:r>
      <w:r>
        <w:rPr>
          <w:rFonts w:ascii="Arial" w:hAnsi="Arial" w:cs="Arial"/>
          <w:sz w:val="20"/>
          <w:szCs w:val="20"/>
        </w:rPr>
        <w:t>á to vliv na jeho práva z vad a </w:t>
      </w:r>
      <w:r w:rsidRPr="000E18CC">
        <w:rPr>
          <w:rFonts w:ascii="Arial" w:hAnsi="Arial" w:cs="Arial"/>
          <w:sz w:val="20"/>
          <w:szCs w:val="20"/>
        </w:rPr>
        <w:t>záruk.</w:t>
      </w:r>
      <w:r>
        <w:rPr>
          <w:rFonts w:ascii="Arial" w:hAnsi="Arial" w:cs="Arial"/>
          <w:sz w:val="20"/>
          <w:szCs w:val="20"/>
        </w:rPr>
        <w:t xml:space="preserve"> </w:t>
      </w:r>
    </w:p>
    <w:p w14:paraId="45A423BA" w14:textId="65D06102" w:rsidR="00F42153" w:rsidRPr="00356D7C" w:rsidRDefault="00F42153" w:rsidP="00F42153">
      <w:pPr>
        <w:pStyle w:val="Odstavecseseznamem"/>
        <w:numPr>
          <w:ilvl w:val="0"/>
          <w:numId w:val="7"/>
        </w:numPr>
        <w:autoSpaceDE w:val="0"/>
        <w:autoSpaceDN w:val="0"/>
        <w:adjustRightInd w:val="0"/>
        <w:spacing w:after="120"/>
        <w:ind w:left="426" w:hanging="426"/>
        <w:contextualSpacing w:val="0"/>
        <w:jc w:val="both"/>
        <w:rPr>
          <w:rFonts w:ascii="Arial" w:hAnsi="Arial" w:cs="Arial"/>
          <w:sz w:val="20"/>
          <w:szCs w:val="20"/>
        </w:rPr>
      </w:pPr>
      <w:r w:rsidRPr="00ED018D">
        <w:rPr>
          <w:rFonts w:ascii="Arial" w:hAnsi="Arial" w:cs="Arial"/>
          <w:sz w:val="20"/>
          <w:szCs w:val="20"/>
        </w:rPr>
        <w:t xml:space="preserve">Prodávající se zavazuje od Kupujícího </w:t>
      </w:r>
      <w:r>
        <w:rPr>
          <w:rFonts w:ascii="Arial" w:hAnsi="Arial" w:cs="Arial"/>
          <w:sz w:val="20"/>
          <w:szCs w:val="20"/>
        </w:rPr>
        <w:t xml:space="preserve">na jeho pokyn </w:t>
      </w:r>
      <w:r w:rsidRPr="00ED018D">
        <w:rPr>
          <w:rFonts w:ascii="Arial" w:hAnsi="Arial" w:cs="Arial"/>
          <w:sz w:val="20"/>
          <w:szCs w:val="20"/>
        </w:rPr>
        <w:t>odebrat použit</w:t>
      </w:r>
      <w:r>
        <w:rPr>
          <w:rFonts w:ascii="Arial" w:hAnsi="Arial" w:cs="Arial"/>
          <w:sz w:val="20"/>
          <w:szCs w:val="20"/>
        </w:rPr>
        <w:t>ý Předmět plnění</w:t>
      </w:r>
      <w:r w:rsidRPr="00ED018D">
        <w:rPr>
          <w:rFonts w:ascii="Arial" w:hAnsi="Arial" w:cs="Arial"/>
          <w:sz w:val="20"/>
          <w:szCs w:val="20"/>
        </w:rPr>
        <w:t xml:space="preserve"> a recyklovat je</w:t>
      </w:r>
      <w:r>
        <w:rPr>
          <w:rFonts w:ascii="Arial" w:hAnsi="Arial" w:cs="Arial"/>
          <w:sz w:val="20"/>
          <w:szCs w:val="20"/>
        </w:rPr>
        <w:t>j</w:t>
      </w:r>
      <w:r w:rsidRPr="00ED018D">
        <w:rPr>
          <w:rFonts w:ascii="Arial" w:hAnsi="Arial" w:cs="Arial"/>
          <w:sz w:val="20"/>
          <w:szCs w:val="20"/>
        </w:rPr>
        <w:t>, případně ekologicky zlikvidovat podle normy ISO 14001</w:t>
      </w:r>
      <w:r w:rsidRPr="00356D7C">
        <w:rPr>
          <w:rFonts w:ascii="Arial" w:hAnsi="Arial" w:cs="Arial"/>
          <w:sz w:val="20"/>
          <w:szCs w:val="20"/>
        </w:rPr>
        <w:t>.</w:t>
      </w:r>
      <w:r w:rsidR="00311F39">
        <w:rPr>
          <w:rFonts w:ascii="Arial" w:hAnsi="Arial" w:cs="Arial"/>
          <w:sz w:val="20"/>
          <w:szCs w:val="20"/>
        </w:rPr>
        <w:t xml:space="preserve"> Cena za veškerá plnění Prodávajícího související s odebráním a recyklací/ekologickou likvidací je součástí ceny Předmětu plnění. </w:t>
      </w:r>
    </w:p>
    <w:p w14:paraId="44FB6F23" w14:textId="77777777" w:rsidR="005B0F48" w:rsidRPr="00F30ADD" w:rsidRDefault="005B0F48" w:rsidP="00F30ADD">
      <w:pPr>
        <w:autoSpaceDE w:val="0"/>
        <w:autoSpaceDN w:val="0"/>
        <w:adjustRightInd w:val="0"/>
        <w:rPr>
          <w:rFonts w:ascii="Arial" w:hAnsi="Arial" w:cs="Arial"/>
          <w:b/>
          <w:bCs/>
          <w:sz w:val="20"/>
          <w:szCs w:val="20"/>
        </w:rPr>
      </w:pPr>
    </w:p>
    <w:p w14:paraId="7CE36003" w14:textId="77777777" w:rsidR="005B0F48" w:rsidRPr="00383778" w:rsidRDefault="005B0F48" w:rsidP="00F30ADD">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Cena</w:t>
      </w:r>
      <w:r w:rsidR="00394486">
        <w:rPr>
          <w:rFonts w:ascii="Arial" w:hAnsi="Arial" w:cs="Arial"/>
          <w:b/>
          <w:bCs/>
          <w:sz w:val="20"/>
          <w:szCs w:val="20"/>
        </w:rPr>
        <w:t xml:space="preserve"> a platební podmínky</w:t>
      </w:r>
    </w:p>
    <w:p w14:paraId="39E74C2D" w14:textId="77777777" w:rsidR="00394486" w:rsidRPr="00383778" w:rsidRDefault="005B0F48" w:rsidP="00394486">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 xml:space="preserve">Cena za </w:t>
      </w:r>
      <w:r w:rsidR="003C5AE1">
        <w:rPr>
          <w:rFonts w:ascii="Arial" w:hAnsi="Arial" w:cs="Arial"/>
          <w:sz w:val="20"/>
          <w:szCs w:val="20"/>
        </w:rPr>
        <w:t xml:space="preserve">dodaný Předmět plnění </w:t>
      </w:r>
      <w:r w:rsidRPr="00383778">
        <w:rPr>
          <w:rFonts w:ascii="Arial" w:hAnsi="Arial" w:cs="Arial"/>
          <w:sz w:val="20"/>
          <w:szCs w:val="20"/>
        </w:rPr>
        <w:t xml:space="preserve">bude vždy </w:t>
      </w:r>
      <w:r w:rsidR="003C5AE1">
        <w:rPr>
          <w:rFonts w:ascii="Arial" w:hAnsi="Arial" w:cs="Arial"/>
          <w:sz w:val="20"/>
          <w:szCs w:val="20"/>
        </w:rPr>
        <w:t>uvedena v </w:t>
      </w:r>
      <w:r w:rsidR="006834F5">
        <w:rPr>
          <w:rFonts w:ascii="Arial" w:hAnsi="Arial" w:cs="Arial"/>
          <w:sz w:val="20"/>
          <w:szCs w:val="20"/>
        </w:rPr>
        <w:t>o</w:t>
      </w:r>
      <w:r w:rsidR="003C5AE1">
        <w:rPr>
          <w:rFonts w:ascii="Arial" w:hAnsi="Arial" w:cs="Arial"/>
          <w:sz w:val="20"/>
          <w:szCs w:val="20"/>
        </w:rPr>
        <w:t xml:space="preserve">bjednávce </w:t>
      </w:r>
      <w:r w:rsidR="006834F5">
        <w:rPr>
          <w:rFonts w:ascii="Arial" w:hAnsi="Arial" w:cs="Arial"/>
          <w:sz w:val="20"/>
          <w:szCs w:val="20"/>
        </w:rPr>
        <w:t xml:space="preserve">dle čl. III. této smlouvy </w:t>
      </w:r>
      <w:r w:rsidR="003C5AE1">
        <w:rPr>
          <w:rFonts w:ascii="Arial" w:hAnsi="Arial" w:cs="Arial"/>
          <w:sz w:val="20"/>
          <w:szCs w:val="20"/>
        </w:rPr>
        <w:t xml:space="preserve">a musí vycházet z cen Předmětu plnění uvedených v příloze č. </w:t>
      </w:r>
      <w:r w:rsidR="00077A79" w:rsidRPr="00225A7A">
        <w:rPr>
          <w:rFonts w:ascii="Arial" w:hAnsi="Arial" w:cs="Arial"/>
          <w:sz w:val="20"/>
          <w:szCs w:val="20"/>
        </w:rPr>
        <w:t>1</w:t>
      </w:r>
      <w:r w:rsidR="003C5AE1">
        <w:rPr>
          <w:rFonts w:ascii="Arial" w:hAnsi="Arial" w:cs="Arial"/>
          <w:sz w:val="20"/>
          <w:szCs w:val="20"/>
        </w:rPr>
        <w:t xml:space="preserve"> této smlouvy. </w:t>
      </w:r>
    </w:p>
    <w:p w14:paraId="79622233" w14:textId="77777777" w:rsidR="00A0191E" w:rsidRDefault="00A0191E" w:rsidP="00A0191E">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A0191E">
        <w:rPr>
          <w:rFonts w:ascii="Arial" w:hAnsi="Arial" w:cs="Arial"/>
          <w:sz w:val="20"/>
          <w:szCs w:val="20"/>
        </w:rPr>
        <w:t>Součástí cen</w:t>
      </w:r>
      <w:r w:rsidR="00597A60">
        <w:rPr>
          <w:rFonts w:ascii="Arial" w:hAnsi="Arial" w:cs="Arial"/>
          <w:sz w:val="20"/>
          <w:szCs w:val="20"/>
        </w:rPr>
        <w:t xml:space="preserve"> uvedených v příloze č. 1 této smlouvy</w:t>
      </w:r>
      <w:r w:rsidRPr="00A0191E">
        <w:rPr>
          <w:rFonts w:ascii="Arial" w:hAnsi="Arial" w:cs="Arial"/>
          <w:sz w:val="20"/>
          <w:szCs w:val="20"/>
        </w:rPr>
        <w:t xml:space="preserve"> jsou veškeré náklady </w:t>
      </w:r>
      <w:r w:rsidR="00394486">
        <w:rPr>
          <w:rFonts w:ascii="Arial" w:hAnsi="Arial" w:cs="Arial"/>
          <w:sz w:val="20"/>
          <w:szCs w:val="20"/>
        </w:rPr>
        <w:t>P</w:t>
      </w:r>
      <w:r w:rsidRPr="00A0191E">
        <w:rPr>
          <w:rFonts w:ascii="Arial" w:hAnsi="Arial" w:cs="Arial"/>
          <w:sz w:val="20"/>
          <w:szCs w:val="20"/>
        </w:rPr>
        <w:t xml:space="preserve">rodávajícího spojené s dodáním zboží, a to včetně dopravy a pojištění zboží do místa přejímky, </w:t>
      </w:r>
      <w:r w:rsidR="00112C80">
        <w:rPr>
          <w:rFonts w:ascii="Arial" w:hAnsi="Arial" w:cs="Arial"/>
          <w:sz w:val="20"/>
          <w:szCs w:val="20"/>
        </w:rPr>
        <w:t xml:space="preserve">případného </w:t>
      </w:r>
      <w:r w:rsidRPr="00A0191E">
        <w:rPr>
          <w:rFonts w:ascii="Arial" w:hAnsi="Arial" w:cs="Arial"/>
          <w:sz w:val="20"/>
          <w:szCs w:val="20"/>
        </w:rPr>
        <w:t xml:space="preserve">cla, </w:t>
      </w:r>
      <w:r w:rsidR="001E2086">
        <w:rPr>
          <w:rFonts w:ascii="Arial" w:hAnsi="Arial" w:cs="Arial"/>
          <w:sz w:val="20"/>
          <w:szCs w:val="20"/>
        </w:rPr>
        <w:t xml:space="preserve">instalace </w:t>
      </w:r>
      <w:r w:rsidRPr="00A0191E">
        <w:rPr>
          <w:rFonts w:ascii="Arial" w:hAnsi="Arial" w:cs="Arial"/>
          <w:sz w:val="20"/>
          <w:szCs w:val="20"/>
        </w:rPr>
        <w:t>a souvisejících služeb či plnění, kterých je k realizaci plnění v rozsahu této smlouvy potřeba. Součástí ceny</w:t>
      </w:r>
      <w:r w:rsidR="000C644E">
        <w:rPr>
          <w:rFonts w:ascii="Arial" w:hAnsi="Arial" w:cs="Arial"/>
          <w:sz w:val="20"/>
          <w:szCs w:val="20"/>
        </w:rPr>
        <w:t xml:space="preserve"> Předmětu</w:t>
      </w:r>
      <w:r w:rsidRPr="00A0191E">
        <w:rPr>
          <w:rFonts w:ascii="Arial" w:hAnsi="Arial" w:cs="Arial"/>
          <w:sz w:val="20"/>
          <w:szCs w:val="20"/>
        </w:rPr>
        <w:t xml:space="preserve"> plnění jsou dále také veškeré náklady </w:t>
      </w:r>
      <w:r w:rsidR="005B1243">
        <w:rPr>
          <w:rFonts w:ascii="Arial" w:hAnsi="Arial" w:cs="Arial"/>
          <w:sz w:val="20"/>
          <w:szCs w:val="20"/>
        </w:rPr>
        <w:t>P</w:t>
      </w:r>
      <w:r w:rsidRPr="00A0191E">
        <w:rPr>
          <w:rFonts w:ascii="Arial" w:hAnsi="Arial" w:cs="Arial"/>
          <w:sz w:val="20"/>
          <w:szCs w:val="20"/>
        </w:rPr>
        <w:t xml:space="preserve">rodávajícího na plnění jeho dalších povinností dle této </w:t>
      </w:r>
      <w:r w:rsidR="00A15DAE">
        <w:rPr>
          <w:rFonts w:ascii="Arial" w:hAnsi="Arial" w:cs="Arial"/>
          <w:sz w:val="20"/>
          <w:szCs w:val="20"/>
        </w:rPr>
        <w:t>smlouvy</w:t>
      </w:r>
      <w:r w:rsidR="001E2086">
        <w:rPr>
          <w:rFonts w:ascii="Arial" w:hAnsi="Arial" w:cs="Arial"/>
          <w:sz w:val="20"/>
          <w:szCs w:val="20"/>
        </w:rPr>
        <w:t xml:space="preserve"> (např. záruční služby</w:t>
      </w:r>
      <w:r w:rsidR="00AE469F">
        <w:rPr>
          <w:rFonts w:ascii="Arial" w:hAnsi="Arial" w:cs="Arial"/>
          <w:sz w:val="20"/>
          <w:szCs w:val="20"/>
        </w:rPr>
        <w:t>, ekologická likvidace</w:t>
      </w:r>
      <w:r w:rsidR="001E2086">
        <w:rPr>
          <w:rFonts w:ascii="Arial" w:hAnsi="Arial" w:cs="Arial"/>
          <w:sz w:val="20"/>
          <w:szCs w:val="20"/>
        </w:rPr>
        <w:t>)</w:t>
      </w:r>
      <w:r w:rsidR="00C15F1C">
        <w:rPr>
          <w:rFonts w:ascii="Arial" w:hAnsi="Arial" w:cs="Arial"/>
          <w:sz w:val="20"/>
          <w:szCs w:val="20"/>
        </w:rPr>
        <w:t>.</w:t>
      </w:r>
      <w:r w:rsidRPr="00A0191E">
        <w:rPr>
          <w:rFonts w:ascii="Arial" w:hAnsi="Arial" w:cs="Arial"/>
          <w:sz w:val="20"/>
          <w:szCs w:val="20"/>
        </w:rPr>
        <w:t xml:space="preserve"> </w:t>
      </w:r>
    </w:p>
    <w:p w14:paraId="44C70626" w14:textId="40360431" w:rsidR="00225A7A" w:rsidRDefault="00225A7A" w:rsidP="00225A7A">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Cena technické podpory a servisních služeb dle čl. VI této smlouvy na dobu 48 měsíců od podpisu předávacího protokolu je součástí ceny za </w:t>
      </w:r>
      <w:r w:rsidR="00311F39">
        <w:rPr>
          <w:rFonts w:ascii="Arial" w:hAnsi="Arial" w:cs="Arial"/>
          <w:sz w:val="20"/>
          <w:szCs w:val="20"/>
        </w:rPr>
        <w:t>Předmět plnění</w:t>
      </w:r>
      <w:r>
        <w:rPr>
          <w:rFonts w:ascii="Arial" w:hAnsi="Arial" w:cs="Arial"/>
          <w:sz w:val="20"/>
          <w:szCs w:val="20"/>
        </w:rPr>
        <w:t xml:space="preserve">.  </w:t>
      </w:r>
    </w:p>
    <w:p w14:paraId="2243B0F4" w14:textId="77777777" w:rsidR="00394486" w:rsidRDefault="00394486" w:rsidP="00077A79">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C</w:t>
      </w:r>
      <w:r w:rsidRPr="000E18CC">
        <w:rPr>
          <w:rFonts w:ascii="Arial" w:hAnsi="Arial" w:cs="Arial"/>
          <w:sz w:val="20"/>
          <w:szCs w:val="20"/>
        </w:rPr>
        <w:t>ena</w:t>
      </w:r>
      <w:r>
        <w:rPr>
          <w:rFonts w:ascii="Arial" w:hAnsi="Arial" w:cs="Arial"/>
          <w:sz w:val="20"/>
          <w:szCs w:val="20"/>
        </w:rPr>
        <w:t xml:space="preserve"> </w:t>
      </w:r>
      <w:r w:rsidR="00597A60">
        <w:rPr>
          <w:rFonts w:ascii="Arial" w:hAnsi="Arial" w:cs="Arial"/>
          <w:sz w:val="20"/>
          <w:szCs w:val="20"/>
        </w:rPr>
        <w:t xml:space="preserve">za dodaný Předmět </w:t>
      </w:r>
      <w:r>
        <w:rPr>
          <w:rFonts w:ascii="Arial" w:hAnsi="Arial" w:cs="Arial"/>
          <w:sz w:val="20"/>
          <w:szCs w:val="20"/>
        </w:rPr>
        <w:t xml:space="preserve">plnění </w:t>
      </w:r>
      <w:r w:rsidR="001D37D3">
        <w:rPr>
          <w:rFonts w:ascii="Arial" w:hAnsi="Arial" w:cs="Arial"/>
          <w:sz w:val="20"/>
          <w:szCs w:val="20"/>
        </w:rPr>
        <w:t xml:space="preserve">dle konkrétní objednávky </w:t>
      </w:r>
      <w:r w:rsidR="003C5AE1">
        <w:rPr>
          <w:rFonts w:ascii="Arial" w:hAnsi="Arial" w:cs="Arial"/>
          <w:sz w:val="20"/>
          <w:szCs w:val="20"/>
        </w:rPr>
        <w:t xml:space="preserve">bude </w:t>
      </w:r>
      <w:r>
        <w:rPr>
          <w:rFonts w:ascii="Arial" w:hAnsi="Arial" w:cs="Arial"/>
          <w:sz w:val="20"/>
          <w:szCs w:val="20"/>
        </w:rPr>
        <w:t>K</w:t>
      </w:r>
      <w:r w:rsidRPr="000E18CC">
        <w:rPr>
          <w:rFonts w:ascii="Arial" w:hAnsi="Arial" w:cs="Arial"/>
          <w:sz w:val="20"/>
          <w:szCs w:val="20"/>
        </w:rPr>
        <w:t>upujícím zaplacena na základě daňového dokladu</w:t>
      </w:r>
      <w:r w:rsidR="00077A79">
        <w:rPr>
          <w:rFonts w:ascii="Arial" w:hAnsi="Arial" w:cs="Arial"/>
          <w:sz w:val="20"/>
          <w:szCs w:val="20"/>
        </w:rPr>
        <w:t>/</w:t>
      </w:r>
      <w:r w:rsidRPr="000E18CC">
        <w:rPr>
          <w:rFonts w:ascii="Arial" w:hAnsi="Arial" w:cs="Arial"/>
          <w:sz w:val="20"/>
          <w:szCs w:val="20"/>
        </w:rPr>
        <w:t>faktury</w:t>
      </w:r>
      <w:r w:rsidR="00077A79">
        <w:rPr>
          <w:rFonts w:ascii="Arial" w:hAnsi="Arial" w:cs="Arial"/>
          <w:sz w:val="20"/>
          <w:szCs w:val="20"/>
        </w:rPr>
        <w:t xml:space="preserve"> (dále jen „faktura“)</w:t>
      </w:r>
      <w:r>
        <w:rPr>
          <w:rFonts w:ascii="Arial" w:hAnsi="Arial" w:cs="Arial"/>
          <w:sz w:val="20"/>
          <w:szCs w:val="20"/>
        </w:rPr>
        <w:t>, která musí mít veškeré náležitosti daňového</w:t>
      </w:r>
      <w:r w:rsidR="00077A79">
        <w:rPr>
          <w:rFonts w:ascii="Arial" w:hAnsi="Arial" w:cs="Arial"/>
          <w:sz w:val="20"/>
          <w:szCs w:val="20"/>
        </w:rPr>
        <w:t xml:space="preserve"> dokladu</w:t>
      </w:r>
      <w:r>
        <w:rPr>
          <w:rFonts w:ascii="Arial" w:hAnsi="Arial" w:cs="Arial"/>
          <w:sz w:val="20"/>
          <w:szCs w:val="20"/>
        </w:rPr>
        <w:t xml:space="preserve"> </w:t>
      </w:r>
      <w:r w:rsidR="00077A79" w:rsidRPr="00077A79">
        <w:rPr>
          <w:rFonts w:ascii="Arial" w:hAnsi="Arial" w:cs="Arial"/>
          <w:sz w:val="20"/>
          <w:szCs w:val="20"/>
        </w:rPr>
        <w:t>dle platného a účinného zákona o dani z přidané hodnoty v den zdanitelného plnění nebo faktury dle platného a účinného zákona o účetnictví</w:t>
      </w:r>
      <w:r>
        <w:rPr>
          <w:rFonts w:ascii="Arial" w:hAnsi="Arial" w:cs="Arial"/>
          <w:sz w:val="20"/>
          <w:szCs w:val="20"/>
        </w:rPr>
        <w:t xml:space="preserve">, dále </w:t>
      </w:r>
      <w:r w:rsidR="00112C80">
        <w:rPr>
          <w:rFonts w:ascii="Arial" w:hAnsi="Arial" w:cs="Arial"/>
          <w:sz w:val="20"/>
          <w:szCs w:val="20"/>
        </w:rPr>
        <w:t xml:space="preserve">v ní musí být </w:t>
      </w:r>
      <w:r>
        <w:rPr>
          <w:rFonts w:ascii="Arial" w:hAnsi="Arial" w:cs="Arial"/>
          <w:sz w:val="20"/>
          <w:szCs w:val="20"/>
        </w:rPr>
        <w:t xml:space="preserve">odkaz na </w:t>
      </w:r>
      <w:r w:rsidR="00305ADD">
        <w:rPr>
          <w:rFonts w:ascii="Arial" w:hAnsi="Arial" w:cs="Arial"/>
          <w:sz w:val="20"/>
          <w:szCs w:val="20"/>
        </w:rPr>
        <w:t xml:space="preserve">příslušnou </w:t>
      </w:r>
      <w:r w:rsidR="001D37D3">
        <w:rPr>
          <w:rFonts w:ascii="Arial" w:hAnsi="Arial" w:cs="Arial"/>
          <w:sz w:val="20"/>
          <w:szCs w:val="20"/>
        </w:rPr>
        <w:t xml:space="preserve">objednávku </w:t>
      </w:r>
      <w:r>
        <w:rPr>
          <w:rFonts w:ascii="Arial" w:hAnsi="Arial" w:cs="Arial"/>
          <w:sz w:val="20"/>
          <w:szCs w:val="20"/>
        </w:rPr>
        <w:t xml:space="preserve">a její přílohou bude </w:t>
      </w:r>
      <w:r w:rsidRPr="000E18CC">
        <w:rPr>
          <w:rFonts w:ascii="Arial" w:hAnsi="Arial" w:cs="Arial"/>
          <w:sz w:val="20"/>
          <w:szCs w:val="20"/>
        </w:rPr>
        <w:t xml:space="preserve">smluvními stranami oboustranně </w:t>
      </w:r>
      <w:r>
        <w:rPr>
          <w:rFonts w:ascii="Arial" w:hAnsi="Arial" w:cs="Arial"/>
          <w:sz w:val="20"/>
          <w:szCs w:val="20"/>
        </w:rPr>
        <w:t>podepsaný</w:t>
      </w:r>
      <w:r w:rsidRPr="000E18CC">
        <w:rPr>
          <w:rFonts w:ascii="Arial" w:hAnsi="Arial" w:cs="Arial"/>
          <w:sz w:val="20"/>
          <w:szCs w:val="20"/>
        </w:rPr>
        <w:t xml:space="preserve"> protokol potvrzující předání a převzetí </w:t>
      </w:r>
      <w:r w:rsidR="004E0AB1">
        <w:rPr>
          <w:rFonts w:ascii="Arial" w:hAnsi="Arial" w:cs="Arial"/>
          <w:sz w:val="20"/>
          <w:szCs w:val="20"/>
        </w:rPr>
        <w:t xml:space="preserve">předmětného </w:t>
      </w:r>
      <w:r w:rsidRPr="000E18CC">
        <w:rPr>
          <w:rFonts w:ascii="Arial" w:hAnsi="Arial" w:cs="Arial"/>
          <w:sz w:val="20"/>
          <w:szCs w:val="20"/>
        </w:rPr>
        <w:t>zboží</w:t>
      </w:r>
      <w:r>
        <w:rPr>
          <w:rFonts w:ascii="Arial" w:hAnsi="Arial" w:cs="Arial"/>
          <w:sz w:val="20"/>
          <w:szCs w:val="20"/>
        </w:rPr>
        <w:t xml:space="preserve">. </w:t>
      </w:r>
      <w:r w:rsidR="00305ADD">
        <w:rPr>
          <w:rFonts w:ascii="Arial" w:hAnsi="Arial" w:cs="Arial"/>
          <w:sz w:val="20"/>
          <w:szCs w:val="20"/>
        </w:rPr>
        <w:t>Pokud faktura</w:t>
      </w:r>
      <w:r w:rsidR="0019124E">
        <w:rPr>
          <w:rFonts w:ascii="Arial" w:hAnsi="Arial" w:cs="Arial"/>
          <w:sz w:val="20"/>
          <w:szCs w:val="20"/>
        </w:rPr>
        <w:t xml:space="preserve"> </w:t>
      </w:r>
      <w:r w:rsidR="006038B9">
        <w:rPr>
          <w:rFonts w:ascii="Arial" w:hAnsi="Arial" w:cs="Arial"/>
          <w:sz w:val="20"/>
          <w:szCs w:val="20"/>
        </w:rPr>
        <w:t xml:space="preserve">nebude </w:t>
      </w:r>
      <w:r w:rsidR="00305ADD">
        <w:rPr>
          <w:rFonts w:ascii="Arial" w:hAnsi="Arial" w:cs="Arial"/>
          <w:sz w:val="20"/>
          <w:szCs w:val="20"/>
        </w:rPr>
        <w:t xml:space="preserve">splňovat některou z uvedených náležitostí, </w:t>
      </w:r>
      <w:r w:rsidRPr="001B1BFC">
        <w:rPr>
          <w:rFonts w:ascii="Arial" w:hAnsi="Arial" w:cs="Arial"/>
          <w:sz w:val="20"/>
          <w:szCs w:val="20"/>
        </w:rPr>
        <w:t xml:space="preserve">je </w:t>
      </w:r>
      <w:r w:rsidR="00305ADD">
        <w:rPr>
          <w:rFonts w:ascii="Arial" w:hAnsi="Arial" w:cs="Arial"/>
          <w:sz w:val="20"/>
          <w:szCs w:val="20"/>
        </w:rPr>
        <w:t>K</w:t>
      </w:r>
      <w:r w:rsidRPr="001B1BFC">
        <w:rPr>
          <w:rFonts w:ascii="Arial" w:hAnsi="Arial" w:cs="Arial"/>
          <w:sz w:val="20"/>
          <w:szCs w:val="20"/>
        </w:rPr>
        <w:t xml:space="preserve">upující oprávněn zaslat </w:t>
      </w:r>
      <w:r>
        <w:rPr>
          <w:rFonts w:ascii="Arial" w:hAnsi="Arial" w:cs="Arial"/>
          <w:sz w:val="20"/>
          <w:szCs w:val="20"/>
        </w:rPr>
        <w:t xml:space="preserve">fakturu </w:t>
      </w:r>
      <w:r w:rsidR="00B22C98">
        <w:rPr>
          <w:rFonts w:ascii="Arial" w:hAnsi="Arial" w:cs="Arial"/>
          <w:sz w:val="20"/>
          <w:szCs w:val="20"/>
        </w:rPr>
        <w:t>P</w:t>
      </w:r>
      <w:r w:rsidRPr="001B1BFC">
        <w:rPr>
          <w:rFonts w:ascii="Arial" w:hAnsi="Arial" w:cs="Arial"/>
          <w:sz w:val="20"/>
          <w:szCs w:val="20"/>
        </w:rPr>
        <w:t xml:space="preserve">rodávajícímu </w:t>
      </w:r>
      <w:r w:rsidR="00B22C98">
        <w:rPr>
          <w:rFonts w:ascii="Arial" w:hAnsi="Arial" w:cs="Arial"/>
          <w:sz w:val="20"/>
          <w:szCs w:val="20"/>
        </w:rPr>
        <w:t xml:space="preserve">zpět </w:t>
      </w:r>
      <w:r w:rsidRPr="001B1BFC">
        <w:rPr>
          <w:rFonts w:ascii="Arial" w:hAnsi="Arial" w:cs="Arial"/>
          <w:sz w:val="20"/>
          <w:szCs w:val="20"/>
        </w:rPr>
        <w:t>k</w:t>
      </w:r>
      <w:r>
        <w:rPr>
          <w:rFonts w:ascii="Arial" w:hAnsi="Arial" w:cs="Arial"/>
          <w:sz w:val="20"/>
          <w:szCs w:val="20"/>
        </w:rPr>
        <w:t> </w:t>
      </w:r>
      <w:r w:rsidRPr="001B1BFC">
        <w:rPr>
          <w:rFonts w:ascii="Arial" w:hAnsi="Arial" w:cs="Arial"/>
          <w:sz w:val="20"/>
          <w:szCs w:val="20"/>
        </w:rPr>
        <w:t>doplnění</w:t>
      </w:r>
      <w:r>
        <w:rPr>
          <w:rFonts w:ascii="Arial" w:hAnsi="Arial" w:cs="Arial"/>
          <w:sz w:val="20"/>
          <w:szCs w:val="20"/>
        </w:rPr>
        <w:t xml:space="preserve"> a l</w:t>
      </w:r>
      <w:r w:rsidRPr="001B1BFC">
        <w:rPr>
          <w:rFonts w:ascii="Arial" w:hAnsi="Arial" w:cs="Arial"/>
          <w:sz w:val="20"/>
          <w:szCs w:val="20"/>
        </w:rPr>
        <w:t>hůta splatnosti ceny</w:t>
      </w:r>
      <w:r>
        <w:rPr>
          <w:rFonts w:ascii="Arial" w:hAnsi="Arial" w:cs="Arial"/>
          <w:sz w:val="20"/>
          <w:szCs w:val="20"/>
        </w:rPr>
        <w:t xml:space="preserve"> plnění pak</w:t>
      </w:r>
      <w:r w:rsidRPr="001B1BFC">
        <w:rPr>
          <w:rFonts w:ascii="Arial" w:hAnsi="Arial" w:cs="Arial"/>
          <w:sz w:val="20"/>
          <w:szCs w:val="20"/>
        </w:rPr>
        <w:t xml:space="preserve"> začne běžet až od doručení bezvadné faktury</w:t>
      </w:r>
      <w:r>
        <w:rPr>
          <w:rFonts w:ascii="Arial" w:hAnsi="Arial" w:cs="Arial"/>
          <w:sz w:val="20"/>
          <w:szCs w:val="20"/>
        </w:rPr>
        <w:t xml:space="preserve"> </w:t>
      </w:r>
      <w:r w:rsidR="00B22C98">
        <w:rPr>
          <w:rFonts w:ascii="Arial" w:hAnsi="Arial" w:cs="Arial"/>
          <w:sz w:val="20"/>
          <w:szCs w:val="20"/>
        </w:rPr>
        <w:t>K</w:t>
      </w:r>
      <w:r>
        <w:rPr>
          <w:rFonts w:ascii="Arial" w:hAnsi="Arial" w:cs="Arial"/>
          <w:sz w:val="20"/>
          <w:szCs w:val="20"/>
        </w:rPr>
        <w:t>upujícímu</w:t>
      </w:r>
      <w:r w:rsidRPr="001B1BFC">
        <w:rPr>
          <w:rFonts w:ascii="Arial" w:hAnsi="Arial" w:cs="Arial"/>
          <w:sz w:val="20"/>
          <w:szCs w:val="20"/>
        </w:rPr>
        <w:t>.</w:t>
      </w:r>
    </w:p>
    <w:p w14:paraId="19E84F9E" w14:textId="77777777" w:rsidR="00394486" w:rsidRDefault="00394486" w:rsidP="00394486">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Prodávající je oprávněn vystavit fakturu </w:t>
      </w:r>
      <w:r w:rsidR="003C5AE1">
        <w:rPr>
          <w:rFonts w:ascii="Arial" w:hAnsi="Arial" w:cs="Arial"/>
          <w:sz w:val="20"/>
          <w:szCs w:val="20"/>
        </w:rPr>
        <w:t xml:space="preserve">za dodaný Předmět plnění vždy </w:t>
      </w:r>
      <w:r w:rsidRPr="000E18CC">
        <w:rPr>
          <w:rFonts w:ascii="Arial" w:hAnsi="Arial" w:cs="Arial"/>
          <w:sz w:val="20"/>
          <w:szCs w:val="20"/>
        </w:rPr>
        <w:t xml:space="preserve">až po převzetí </w:t>
      </w:r>
      <w:r w:rsidR="003C5AE1">
        <w:rPr>
          <w:rFonts w:ascii="Arial" w:hAnsi="Arial" w:cs="Arial"/>
          <w:sz w:val="20"/>
          <w:szCs w:val="20"/>
        </w:rPr>
        <w:t xml:space="preserve">Předmětu plnění </w:t>
      </w:r>
      <w:r w:rsidR="007A0F79">
        <w:rPr>
          <w:rFonts w:ascii="Arial" w:hAnsi="Arial" w:cs="Arial"/>
          <w:sz w:val="20"/>
          <w:szCs w:val="20"/>
        </w:rPr>
        <w:t>K</w:t>
      </w:r>
      <w:r w:rsidRPr="000E18CC">
        <w:rPr>
          <w:rFonts w:ascii="Arial" w:hAnsi="Arial" w:cs="Arial"/>
          <w:sz w:val="20"/>
          <w:szCs w:val="20"/>
        </w:rPr>
        <w:t>upujícím.</w:t>
      </w:r>
      <w:r>
        <w:rPr>
          <w:rFonts w:ascii="Arial" w:hAnsi="Arial" w:cs="Arial"/>
          <w:sz w:val="20"/>
          <w:szCs w:val="20"/>
        </w:rPr>
        <w:t xml:space="preserve"> Splatnost faktury bude </w:t>
      </w:r>
      <w:r w:rsidRPr="00B10FD4">
        <w:rPr>
          <w:rFonts w:ascii="Arial" w:hAnsi="Arial" w:cs="Arial"/>
          <w:sz w:val="20"/>
          <w:szCs w:val="20"/>
        </w:rPr>
        <w:t>30 dnů</w:t>
      </w:r>
      <w:r>
        <w:rPr>
          <w:rFonts w:ascii="Arial" w:hAnsi="Arial" w:cs="Arial"/>
          <w:sz w:val="20"/>
          <w:szCs w:val="20"/>
        </w:rPr>
        <w:t xml:space="preserve"> ode dne doručení faktury </w:t>
      </w:r>
      <w:r w:rsidR="00B22C98">
        <w:rPr>
          <w:rFonts w:ascii="Arial" w:hAnsi="Arial" w:cs="Arial"/>
          <w:sz w:val="20"/>
          <w:szCs w:val="20"/>
        </w:rPr>
        <w:t>K</w:t>
      </w:r>
      <w:r>
        <w:rPr>
          <w:rFonts w:ascii="Arial" w:hAnsi="Arial" w:cs="Arial"/>
          <w:sz w:val="20"/>
          <w:szCs w:val="20"/>
        </w:rPr>
        <w:t>upujícímu. Bude-li na faktuře uvedená kratší doba splatnosti, použije se doba splatnosti uvedená</w:t>
      </w:r>
      <w:r w:rsidR="00B22C98">
        <w:rPr>
          <w:rFonts w:ascii="Arial" w:hAnsi="Arial" w:cs="Arial"/>
          <w:sz w:val="20"/>
          <w:szCs w:val="20"/>
        </w:rPr>
        <w:t xml:space="preserve"> v tomto odstavci</w:t>
      </w:r>
      <w:r>
        <w:rPr>
          <w:rFonts w:ascii="Arial" w:hAnsi="Arial" w:cs="Arial"/>
          <w:sz w:val="20"/>
          <w:szCs w:val="20"/>
        </w:rPr>
        <w:t>.</w:t>
      </w:r>
      <w:r w:rsidRPr="001B1BFC">
        <w:rPr>
          <w:rFonts w:ascii="Arial" w:hAnsi="Arial" w:cs="Arial"/>
          <w:sz w:val="20"/>
          <w:szCs w:val="20"/>
        </w:rPr>
        <w:t xml:space="preserve"> </w:t>
      </w:r>
      <w:r w:rsidRPr="000E18CC">
        <w:rPr>
          <w:rFonts w:ascii="Arial" w:hAnsi="Arial" w:cs="Arial"/>
          <w:sz w:val="20"/>
          <w:szCs w:val="20"/>
        </w:rPr>
        <w:t xml:space="preserve">Má se za to, že lhůta splatnosti byla dodržena, pokud bude cena </w:t>
      </w:r>
      <w:r>
        <w:rPr>
          <w:rFonts w:ascii="Arial" w:hAnsi="Arial" w:cs="Arial"/>
          <w:sz w:val="20"/>
          <w:szCs w:val="20"/>
        </w:rPr>
        <w:t xml:space="preserve">plnění </w:t>
      </w:r>
      <w:r w:rsidRPr="000E18CC">
        <w:rPr>
          <w:rFonts w:ascii="Arial" w:hAnsi="Arial" w:cs="Arial"/>
          <w:sz w:val="20"/>
          <w:szCs w:val="20"/>
        </w:rPr>
        <w:t xml:space="preserve">poukázaná </w:t>
      </w:r>
      <w:r w:rsidR="00B22C98">
        <w:rPr>
          <w:rFonts w:ascii="Arial" w:hAnsi="Arial" w:cs="Arial"/>
          <w:sz w:val="20"/>
          <w:szCs w:val="20"/>
        </w:rPr>
        <w:t>P</w:t>
      </w:r>
      <w:r w:rsidRPr="000E18CC">
        <w:rPr>
          <w:rFonts w:ascii="Arial" w:hAnsi="Arial" w:cs="Arial"/>
          <w:sz w:val="20"/>
          <w:szCs w:val="20"/>
        </w:rPr>
        <w:t xml:space="preserve">rodávajícímu v den splatnosti odepsána z účtu </w:t>
      </w:r>
      <w:r w:rsidR="00B22C98">
        <w:rPr>
          <w:rFonts w:ascii="Arial" w:hAnsi="Arial" w:cs="Arial"/>
          <w:sz w:val="20"/>
          <w:szCs w:val="20"/>
        </w:rPr>
        <w:t>K</w:t>
      </w:r>
      <w:r w:rsidRPr="000E18CC">
        <w:rPr>
          <w:rFonts w:ascii="Arial" w:hAnsi="Arial" w:cs="Arial"/>
          <w:sz w:val="20"/>
          <w:szCs w:val="20"/>
        </w:rPr>
        <w:t>upujícího.</w:t>
      </w:r>
      <w:r>
        <w:rPr>
          <w:rFonts w:ascii="Arial" w:hAnsi="Arial" w:cs="Arial"/>
          <w:sz w:val="20"/>
          <w:szCs w:val="20"/>
        </w:rPr>
        <w:t xml:space="preserve"> </w:t>
      </w:r>
    </w:p>
    <w:p w14:paraId="0043251D" w14:textId="77777777" w:rsidR="00217FD9" w:rsidRPr="00217FD9" w:rsidRDefault="00217FD9" w:rsidP="00217FD9">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V případě prodlení K</w:t>
      </w:r>
      <w:r w:rsidRPr="00217FD9">
        <w:rPr>
          <w:rFonts w:ascii="Arial" w:hAnsi="Arial" w:cs="Arial"/>
          <w:sz w:val="20"/>
          <w:szCs w:val="20"/>
        </w:rPr>
        <w:t xml:space="preserve">upujícího s úhradou faktury se </w:t>
      </w:r>
      <w:r>
        <w:rPr>
          <w:rFonts w:ascii="Arial" w:hAnsi="Arial" w:cs="Arial"/>
          <w:sz w:val="20"/>
          <w:szCs w:val="20"/>
        </w:rPr>
        <w:t>K</w:t>
      </w:r>
      <w:r w:rsidRPr="00217FD9">
        <w:rPr>
          <w:rFonts w:ascii="Arial" w:hAnsi="Arial" w:cs="Arial"/>
          <w:sz w:val="20"/>
          <w:szCs w:val="20"/>
        </w:rPr>
        <w:t xml:space="preserve">upující zavazuje uhradit </w:t>
      </w:r>
      <w:r>
        <w:rPr>
          <w:rFonts w:ascii="Arial" w:hAnsi="Arial" w:cs="Arial"/>
          <w:sz w:val="20"/>
          <w:szCs w:val="20"/>
        </w:rPr>
        <w:t>P</w:t>
      </w:r>
      <w:r w:rsidRPr="00217FD9">
        <w:rPr>
          <w:rFonts w:ascii="Arial" w:hAnsi="Arial" w:cs="Arial"/>
          <w:sz w:val="20"/>
          <w:szCs w:val="20"/>
        </w:rPr>
        <w:t>rodávajícímu</w:t>
      </w:r>
      <w:r>
        <w:rPr>
          <w:rFonts w:ascii="Arial" w:hAnsi="Arial" w:cs="Arial"/>
          <w:sz w:val="20"/>
          <w:szCs w:val="20"/>
        </w:rPr>
        <w:t xml:space="preserve"> </w:t>
      </w:r>
      <w:r w:rsidRPr="00217FD9">
        <w:rPr>
          <w:rFonts w:ascii="Arial" w:hAnsi="Arial" w:cs="Arial"/>
          <w:sz w:val="20"/>
          <w:szCs w:val="20"/>
        </w:rPr>
        <w:t>úrok z prodlení ve výši 0,01% z kupní ceny dle konkrétní faktury za každý den prodlení.</w:t>
      </w:r>
    </w:p>
    <w:p w14:paraId="76427A89" w14:textId="40D7D79F" w:rsidR="00746B1C" w:rsidRDefault="00746B1C" w:rsidP="00394486">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Jednotkové ceny plnění budou</w:t>
      </w:r>
      <w:r w:rsidR="00A56FFA">
        <w:rPr>
          <w:rFonts w:ascii="Arial" w:hAnsi="Arial" w:cs="Arial"/>
          <w:sz w:val="20"/>
          <w:szCs w:val="20"/>
        </w:rPr>
        <w:t xml:space="preserve"> po dobu trvání této smlouvy</w:t>
      </w:r>
      <w:r>
        <w:rPr>
          <w:rFonts w:ascii="Arial" w:hAnsi="Arial" w:cs="Arial"/>
          <w:sz w:val="20"/>
          <w:szCs w:val="20"/>
        </w:rPr>
        <w:t xml:space="preserve"> s účinností od 1. </w:t>
      </w:r>
      <w:r w:rsidR="00456C26">
        <w:rPr>
          <w:rFonts w:ascii="Arial" w:hAnsi="Arial" w:cs="Arial"/>
          <w:sz w:val="20"/>
          <w:szCs w:val="20"/>
        </w:rPr>
        <w:t>února</w:t>
      </w:r>
      <w:r>
        <w:rPr>
          <w:rFonts w:ascii="Arial" w:hAnsi="Arial" w:cs="Arial"/>
          <w:sz w:val="20"/>
          <w:szCs w:val="20"/>
        </w:rPr>
        <w:t xml:space="preserve"> každého kalendářního roku</w:t>
      </w:r>
      <w:r w:rsidR="009B0FDD">
        <w:rPr>
          <w:rFonts w:ascii="Arial" w:hAnsi="Arial" w:cs="Arial"/>
          <w:sz w:val="20"/>
          <w:szCs w:val="20"/>
        </w:rPr>
        <w:t xml:space="preserve"> automaticky</w:t>
      </w:r>
      <w:r>
        <w:rPr>
          <w:rFonts w:ascii="Arial" w:hAnsi="Arial" w:cs="Arial"/>
          <w:sz w:val="20"/>
          <w:szCs w:val="20"/>
        </w:rPr>
        <w:t xml:space="preserve"> navyšovány o </w:t>
      </w:r>
      <w:r w:rsidR="00A56FFA">
        <w:rPr>
          <w:rFonts w:ascii="Arial" w:hAnsi="Arial" w:cs="Arial"/>
          <w:sz w:val="20"/>
          <w:szCs w:val="20"/>
        </w:rPr>
        <w:t xml:space="preserve">průměrnou roční míru inflace vyjádřenou přírůstkem </w:t>
      </w:r>
      <w:r>
        <w:rPr>
          <w:rFonts w:ascii="Arial" w:hAnsi="Arial" w:cs="Arial"/>
          <w:sz w:val="20"/>
          <w:szCs w:val="20"/>
        </w:rPr>
        <w:t>průměrného ročního indexu spotřebitelských cen (dále jen „míra inflace“)</w:t>
      </w:r>
      <w:r w:rsidR="009B0FDD">
        <w:rPr>
          <w:rFonts w:ascii="Arial" w:hAnsi="Arial" w:cs="Arial"/>
          <w:sz w:val="20"/>
          <w:szCs w:val="20"/>
        </w:rPr>
        <w:t>,</w:t>
      </w:r>
      <w:r>
        <w:rPr>
          <w:rFonts w:ascii="Arial" w:hAnsi="Arial" w:cs="Arial"/>
          <w:sz w:val="20"/>
          <w:szCs w:val="20"/>
        </w:rPr>
        <w:t xml:space="preserve"> vyhlášen</w:t>
      </w:r>
      <w:r w:rsidR="00A56FFA">
        <w:rPr>
          <w:rFonts w:ascii="Arial" w:hAnsi="Arial" w:cs="Arial"/>
          <w:sz w:val="20"/>
          <w:szCs w:val="20"/>
        </w:rPr>
        <w:t>ou</w:t>
      </w:r>
      <w:r>
        <w:rPr>
          <w:rFonts w:ascii="Arial" w:hAnsi="Arial" w:cs="Arial"/>
          <w:sz w:val="20"/>
          <w:szCs w:val="20"/>
        </w:rPr>
        <w:t xml:space="preserve"> Českým statistickým úřadem za předchozí kalendářní rok. Maximální navýšení</w:t>
      </w:r>
      <w:r w:rsidR="00A56FFA">
        <w:rPr>
          <w:rFonts w:ascii="Arial" w:hAnsi="Arial" w:cs="Arial"/>
          <w:sz w:val="20"/>
          <w:szCs w:val="20"/>
        </w:rPr>
        <w:t xml:space="preserve"> cen</w:t>
      </w:r>
      <w:r>
        <w:rPr>
          <w:rFonts w:ascii="Arial" w:hAnsi="Arial" w:cs="Arial"/>
          <w:sz w:val="20"/>
          <w:szCs w:val="20"/>
        </w:rPr>
        <w:t xml:space="preserve"> v každém roce je 5 % a platí i v případě, že míra inflace za předcházející kalendářní rok bude vyšší.</w:t>
      </w:r>
      <w:r w:rsidR="009B0FDD">
        <w:rPr>
          <w:rFonts w:ascii="Arial" w:hAnsi="Arial" w:cs="Arial"/>
          <w:sz w:val="20"/>
          <w:szCs w:val="20"/>
        </w:rPr>
        <w:t xml:space="preserve"> </w:t>
      </w:r>
      <w:r w:rsidR="00213813">
        <w:rPr>
          <w:rFonts w:ascii="Arial" w:hAnsi="Arial" w:cs="Arial"/>
          <w:sz w:val="20"/>
          <w:szCs w:val="20"/>
        </w:rPr>
        <w:t xml:space="preserve">Navýšené ceny dle tohoto článku jsou základem pro zvýšení v následujícím období. </w:t>
      </w:r>
      <w:r w:rsidR="009B0FDD">
        <w:rPr>
          <w:rFonts w:ascii="Arial" w:hAnsi="Arial" w:cs="Arial"/>
          <w:sz w:val="20"/>
          <w:szCs w:val="20"/>
        </w:rPr>
        <w:t xml:space="preserve">Pro vyloučení pochybností se sjednává, že v případě záporné míry inflace se cena nesnižuje. </w:t>
      </w:r>
    </w:p>
    <w:p w14:paraId="2AF36C4E" w14:textId="75987EB9" w:rsidR="00394486" w:rsidRPr="00383778" w:rsidRDefault="00394486" w:rsidP="00394486">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lastRenderedPageBreak/>
        <w:t>Prodávající</w:t>
      </w:r>
      <w:r w:rsidRPr="00383778">
        <w:rPr>
          <w:rFonts w:ascii="Arial" w:hAnsi="Arial" w:cs="Arial"/>
          <w:sz w:val="20"/>
          <w:szCs w:val="20"/>
        </w:rPr>
        <w:t xml:space="preserve"> není oprávněn započíst jakékoliv pohledávky proti nárokům </w:t>
      </w:r>
      <w:r>
        <w:rPr>
          <w:rFonts w:ascii="Arial" w:hAnsi="Arial" w:cs="Arial"/>
          <w:sz w:val="20"/>
          <w:szCs w:val="20"/>
        </w:rPr>
        <w:t>Kupující</w:t>
      </w:r>
      <w:r w:rsidR="00D31A0A">
        <w:rPr>
          <w:rFonts w:ascii="Arial" w:hAnsi="Arial" w:cs="Arial"/>
          <w:sz w:val="20"/>
          <w:szCs w:val="20"/>
        </w:rPr>
        <w:t>ho</w:t>
      </w:r>
      <w:r w:rsidRPr="00383778">
        <w:rPr>
          <w:rFonts w:ascii="Arial" w:hAnsi="Arial" w:cs="Arial"/>
          <w:sz w:val="20"/>
          <w:szCs w:val="20"/>
        </w:rPr>
        <w:t xml:space="preserve">. Pohledávky a nároky </w:t>
      </w:r>
      <w:r>
        <w:rPr>
          <w:rFonts w:ascii="Arial" w:hAnsi="Arial" w:cs="Arial"/>
          <w:sz w:val="20"/>
          <w:szCs w:val="20"/>
        </w:rPr>
        <w:t>Prodávající</w:t>
      </w:r>
      <w:r w:rsidR="00D31A0A">
        <w:rPr>
          <w:rFonts w:ascii="Arial" w:hAnsi="Arial" w:cs="Arial"/>
          <w:sz w:val="20"/>
          <w:szCs w:val="20"/>
        </w:rPr>
        <w:t>ho</w:t>
      </w:r>
      <w:r w:rsidRPr="00383778">
        <w:rPr>
          <w:rFonts w:ascii="Arial" w:hAnsi="Arial" w:cs="Arial"/>
          <w:sz w:val="20"/>
          <w:szCs w:val="20"/>
        </w:rPr>
        <w:t xml:space="preserve"> vzniklé v souvislosti s</w:t>
      </w:r>
      <w:r w:rsidR="00D31A0A">
        <w:rPr>
          <w:rFonts w:ascii="Arial" w:hAnsi="Arial" w:cs="Arial"/>
          <w:sz w:val="20"/>
          <w:szCs w:val="20"/>
        </w:rPr>
        <w:t xml:space="preserve"> touto </w:t>
      </w:r>
      <w:r w:rsidR="00A15DAE">
        <w:rPr>
          <w:rFonts w:ascii="Arial" w:hAnsi="Arial" w:cs="Arial"/>
          <w:sz w:val="20"/>
          <w:szCs w:val="20"/>
        </w:rPr>
        <w:t>smlouvou</w:t>
      </w:r>
      <w:r w:rsidR="00A15DAE" w:rsidRPr="00383778">
        <w:rPr>
          <w:rFonts w:ascii="Arial" w:hAnsi="Arial" w:cs="Arial"/>
          <w:sz w:val="20"/>
          <w:szCs w:val="20"/>
        </w:rPr>
        <w:t xml:space="preserve"> </w:t>
      </w:r>
      <w:r w:rsidRPr="00383778">
        <w:rPr>
          <w:rFonts w:ascii="Arial" w:hAnsi="Arial" w:cs="Arial"/>
          <w:sz w:val="20"/>
          <w:szCs w:val="20"/>
        </w:rPr>
        <w:t xml:space="preserve">nesmí být postoupeny třetím osobám, zastaveny nebo s nimi jinak disponováno. Jakékoliv právní jednání učiněné </w:t>
      </w:r>
      <w:r>
        <w:rPr>
          <w:rFonts w:ascii="Arial" w:hAnsi="Arial" w:cs="Arial"/>
          <w:sz w:val="20"/>
          <w:szCs w:val="20"/>
        </w:rPr>
        <w:t>Prodávající</w:t>
      </w:r>
      <w:r w:rsidRPr="00383778">
        <w:rPr>
          <w:rFonts w:ascii="Arial" w:hAnsi="Arial" w:cs="Arial"/>
          <w:sz w:val="20"/>
          <w:szCs w:val="20"/>
        </w:rPr>
        <w:t>m v rozporu s tímto ustanovením bude považováno za příčící se dobrým mravům.</w:t>
      </w:r>
    </w:p>
    <w:p w14:paraId="578EAA9A" w14:textId="77777777" w:rsidR="00394486" w:rsidRDefault="00394486" w:rsidP="00394486">
      <w:pPr>
        <w:pStyle w:val="Odstavecseseznamem"/>
        <w:numPr>
          <w:ilvl w:val="0"/>
          <w:numId w:val="8"/>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 xml:space="preserve">V případě, že by hrozilo, že </w:t>
      </w:r>
      <w:r w:rsidR="00DC2715">
        <w:rPr>
          <w:rFonts w:ascii="Arial" w:hAnsi="Arial" w:cs="Arial"/>
          <w:sz w:val="20"/>
          <w:szCs w:val="20"/>
        </w:rPr>
        <w:t>K</w:t>
      </w:r>
      <w:r w:rsidR="007A0F79">
        <w:rPr>
          <w:rFonts w:ascii="Arial" w:hAnsi="Arial" w:cs="Arial"/>
          <w:sz w:val="20"/>
          <w:szCs w:val="20"/>
        </w:rPr>
        <w:t>upující může ručit za P</w:t>
      </w:r>
      <w:r w:rsidRPr="000E18CC">
        <w:rPr>
          <w:rFonts w:ascii="Arial" w:hAnsi="Arial" w:cs="Arial"/>
          <w:sz w:val="20"/>
          <w:szCs w:val="20"/>
        </w:rPr>
        <w:t>rodávajícím nezaplacenou daň z přidané hodnoty dle ust</w:t>
      </w:r>
      <w:r w:rsidR="005B1243">
        <w:rPr>
          <w:rFonts w:ascii="Arial" w:hAnsi="Arial" w:cs="Arial"/>
          <w:sz w:val="20"/>
          <w:szCs w:val="20"/>
        </w:rPr>
        <w:t>anovení</w:t>
      </w:r>
      <w:r w:rsidRPr="000E18CC">
        <w:rPr>
          <w:rFonts w:ascii="Arial" w:hAnsi="Arial" w:cs="Arial"/>
          <w:sz w:val="20"/>
          <w:szCs w:val="20"/>
        </w:rPr>
        <w:t xml:space="preserve"> § 109 zákona č. 235/2004 Sb., o dani z přidané hodnoty, v platném znění, je </w:t>
      </w:r>
      <w:r w:rsidR="00BE7F41">
        <w:rPr>
          <w:rFonts w:ascii="Arial" w:hAnsi="Arial" w:cs="Arial"/>
          <w:sz w:val="20"/>
          <w:szCs w:val="20"/>
        </w:rPr>
        <w:t>K</w:t>
      </w:r>
      <w:r w:rsidRPr="000E18CC">
        <w:rPr>
          <w:rFonts w:ascii="Arial" w:hAnsi="Arial" w:cs="Arial"/>
          <w:sz w:val="20"/>
          <w:szCs w:val="20"/>
        </w:rPr>
        <w:t xml:space="preserve">upující oprávněn uhradit část odměny </w:t>
      </w:r>
      <w:r w:rsidR="006A7AC3">
        <w:rPr>
          <w:rFonts w:ascii="Arial" w:hAnsi="Arial" w:cs="Arial"/>
          <w:sz w:val="20"/>
          <w:szCs w:val="20"/>
        </w:rPr>
        <w:t>P</w:t>
      </w:r>
      <w:r w:rsidRPr="000E18CC">
        <w:rPr>
          <w:rFonts w:ascii="Arial" w:hAnsi="Arial" w:cs="Arial"/>
          <w:sz w:val="20"/>
          <w:szCs w:val="20"/>
        </w:rPr>
        <w:t>rodávajícího ve výši vyúčtované daně z přidané hodnoty na bankovní účet m</w:t>
      </w:r>
      <w:r w:rsidR="005B1243">
        <w:rPr>
          <w:rFonts w:ascii="Arial" w:hAnsi="Arial" w:cs="Arial"/>
          <w:sz w:val="20"/>
          <w:szCs w:val="20"/>
        </w:rPr>
        <w:t>ístně příslušného správce daně P</w:t>
      </w:r>
      <w:r w:rsidRPr="000E18CC">
        <w:rPr>
          <w:rFonts w:ascii="Arial" w:hAnsi="Arial" w:cs="Arial"/>
          <w:sz w:val="20"/>
          <w:szCs w:val="20"/>
        </w:rPr>
        <w:t>rodávajícího</w:t>
      </w:r>
      <w:r w:rsidR="005B1243">
        <w:rPr>
          <w:rFonts w:ascii="Arial" w:hAnsi="Arial" w:cs="Arial"/>
          <w:sz w:val="20"/>
          <w:szCs w:val="20"/>
        </w:rPr>
        <w:t>. Takový postup K</w:t>
      </w:r>
      <w:r>
        <w:rPr>
          <w:rFonts w:ascii="Arial" w:hAnsi="Arial" w:cs="Arial"/>
          <w:sz w:val="20"/>
          <w:szCs w:val="20"/>
        </w:rPr>
        <w:t>upujícího se v rozsahu částky poukázané na účet správce daně považuje za řádné a včasné uhrazení ceny plnění prodávajícímu.</w:t>
      </w:r>
    </w:p>
    <w:p w14:paraId="1733BC00" w14:textId="77777777" w:rsidR="00553B2F" w:rsidRPr="000E18CC" w:rsidRDefault="00553B2F" w:rsidP="00553B2F">
      <w:pPr>
        <w:pStyle w:val="Odstavecseseznamem"/>
        <w:autoSpaceDE w:val="0"/>
        <w:autoSpaceDN w:val="0"/>
        <w:adjustRightInd w:val="0"/>
        <w:spacing w:after="120"/>
        <w:ind w:left="426"/>
        <w:contextualSpacing w:val="0"/>
        <w:jc w:val="both"/>
        <w:rPr>
          <w:rFonts w:ascii="Arial" w:hAnsi="Arial" w:cs="Arial"/>
          <w:sz w:val="20"/>
          <w:szCs w:val="20"/>
        </w:rPr>
      </w:pPr>
    </w:p>
    <w:p w14:paraId="36C00E9D" w14:textId="77777777" w:rsidR="00842B51" w:rsidRPr="00553B2F" w:rsidRDefault="00047DAB" w:rsidP="00553B2F">
      <w:pPr>
        <w:pStyle w:val="Odstavecseseznamem"/>
        <w:numPr>
          <w:ilvl w:val="0"/>
          <w:numId w:val="1"/>
        </w:numPr>
        <w:autoSpaceDE w:val="0"/>
        <w:autoSpaceDN w:val="0"/>
        <w:adjustRightInd w:val="0"/>
        <w:spacing w:after="120"/>
        <w:ind w:left="284" w:hanging="284"/>
        <w:contextualSpacing w:val="0"/>
        <w:jc w:val="center"/>
        <w:rPr>
          <w:rFonts w:ascii="Arial" w:hAnsi="Arial" w:cs="Arial"/>
          <w:b/>
          <w:sz w:val="20"/>
          <w:szCs w:val="20"/>
        </w:rPr>
      </w:pPr>
      <w:r>
        <w:rPr>
          <w:rFonts w:ascii="Arial" w:hAnsi="Arial" w:cs="Arial"/>
          <w:b/>
          <w:sz w:val="20"/>
          <w:szCs w:val="20"/>
        </w:rPr>
        <w:t>S</w:t>
      </w:r>
      <w:r w:rsidR="00597A60">
        <w:rPr>
          <w:rFonts w:ascii="Arial" w:hAnsi="Arial" w:cs="Arial"/>
          <w:b/>
          <w:sz w:val="20"/>
          <w:szCs w:val="20"/>
        </w:rPr>
        <w:t>ervisní služby</w:t>
      </w:r>
    </w:p>
    <w:p w14:paraId="00FD62DF" w14:textId="77777777"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se zavazuje poskytovat servisní zásahy subjektem, který je autorizován výrobcem stolního počítače, monitoru, komponentu nebo příslušenství po celou dobu poskytování záruky </w:t>
      </w:r>
      <w:r w:rsidR="006834F5">
        <w:rPr>
          <w:rFonts w:ascii="Arial" w:hAnsi="Arial" w:cs="Arial"/>
          <w:bCs/>
          <w:sz w:val="20"/>
          <w:szCs w:val="20"/>
        </w:rPr>
        <w:t xml:space="preserve">a servisních služeb </w:t>
      </w:r>
      <w:r>
        <w:rPr>
          <w:rFonts w:ascii="Arial" w:hAnsi="Arial" w:cs="Arial"/>
          <w:bCs/>
          <w:sz w:val="20"/>
          <w:szCs w:val="20"/>
        </w:rPr>
        <w:t xml:space="preserve">dle této </w:t>
      </w:r>
      <w:r w:rsidR="006834F5">
        <w:rPr>
          <w:rFonts w:ascii="Arial" w:hAnsi="Arial" w:cs="Arial"/>
          <w:bCs/>
          <w:sz w:val="20"/>
          <w:szCs w:val="20"/>
        </w:rPr>
        <w:t>s</w:t>
      </w:r>
      <w:r>
        <w:rPr>
          <w:rFonts w:ascii="Arial" w:hAnsi="Arial" w:cs="Arial"/>
          <w:bCs/>
          <w:sz w:val="20"/>
          <w:szCs w:val="20"/>
        </w:rPr>
        <w:t xml:space="preserve">mlouvy. </w:t>
      </w:r>
    </w:p>
    <w:p w14:paraId="13C6C394" w14:textId="59B31B4C"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je povinen reagovat na nahlášení závady v režimu </w:t>
      </w:r>
      <w:r w:rsidR="007A269C">
        <w:rPr>
          <w:rFonts w:ascii="Arial" w:hAnsi="Arial" w:cs="Arial"/>
          <w:bCs/>
          <w:sz w:val="20"/>
          <w:szCs w:val="20"/>
        </w:rPr>
        <w:t>24 hodin</w:t>
      </w:r>
      <w:r>
        <w:rPr>
          <w:rFonts w:ascii="Arial" w:hAnsi="Arial" w:cs="Arial"/>
          <w:bCs/>
          <w:sz w:val="20"/>
          <w:szCs w:val="20"/>
        </w:rPr>
        <w:t xml:space="preserve"> v pracovních dnech v době od 8.00 do 17.00 hodin. </w:t>
      </w:r>
    </w:p>
    <w:p w14:paraId="6A07F356" w14:textId="77777777"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Nahlášení závady může být Kupujícím provedeno emailem na adresu kontaktní osoby Prodávajícího, telefonicky na bezplatné telefonní číslo </w:t>
      </w:r>
      <w:r w:rsidRPr="00553B2F">
        <w:rPr>
          <w:rFonts w:ascii="Arial" w:hAnsi="Arial" w:cs="Arial"/>
          <w:bCs/>
          <w:sz w:val="20"/>
          <w:szCs w:val="20"/>
          <w:highlight w:val="green"/>
        </w:rPr>
        <w:t>…</w:t>
      </w:r>
      <w:r>
        <w:rPr>
          <w:rFonts w:ascii="Arial" w:hAnsi="Arial" w:cs="Arial"/>
          <w:bCs/>
          <w:sz w:val="20"/>
          <w:szCs w:val="20"/>
        </w:rPr>
        <w:t xml:space="preserve">, nebo pomocí automatizovaného systému pro řízení požadavků (servicedesk/helpdesk Prodávajícího). Uplatněním reklamace se zastavuje běh záruční doby. </w:t>
      </w:r>
    </w:p>
    <w:p w14:paraId="4E0F183D" w14:textId="77777777"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je povinen reagovat na nahlášenou vadu nejpozději do 4 hodin v pracovních dnech při nahlášení závady do 13:00 hodin. V případě nahlášení závady po 13:00 hodině je </w:t>
      </w:r>
      <w:r w:rsidR="00501AA9">
        <w:rPr>
          <w:rFonts w:ascii="Arial" w:hAnsi="Arial" w:cs="Arial"/>
          <w:bCs/>
          <w:sz w:val="20"/>
          <w:szCs w:val="20"/>
        </w:rPr>
        <w:t xml:space="preserve">Prodávající povinen reagovat na nahlášenou vadu nejpozději </w:t>
      </w:r>
      <w:r>
        <w:rPr>
          <w:rFonts w:ascii="Arial" w:hAnsi="Arial" w:cs="Arial"/>
          <w:bCs/>
          <w:sz w:val="20"/>
          <w:szCs w:val="20"/>
        </w:rPr>
        <w:t>do 10:00 hodin následujícího</w:t>
      </w:r>
      <w:r w:rsidR="0061721D">
        <w:rPr>
          <w:rFonts w:ascii="Arial" w:hAnsi="Arial" w:cs="Arial"/>
          <w:bCs/>
          <w:sz w:val="20"/>
          <w:szCs w:val="20"/>
        </w:rPr>
        <w:t xml:space="preserve"> pracovního</w:t>
      </w:r>
      <w:r>
        <w:rPr>
          <w:rFonts w:ascii="Arial" w:hAnsi="Arial" w:cs="Arial"/>
          <w:bCs/>
          <w:sz w:val="20"/>
          <w:szCs w:val="20"/>
        </w:rPr>
        <w:t xml:space="preserve"> dne. </w:t>
      </w:r>
    </w:p>
    <w:p w14:paraId="3421A883" w14:textId="77777777"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je povinen zahájit servisní zásah nejpozději do 17:00 hodin </w:t>
      </w:r>
      <w:r w:rsidR="00501AA9">
        <w:rPr>
          <w:rFonts w:ascii="Arial" w:hAnsi="Arial" w:cs="Arial"/>
          <w:bCs/>
          <w:sz w:val="20"/>
          <w:szCs w:val="20"/>
        </w:rPr>
        <w:t xml:space="preserve">prvního </w:t>
      </w:r>
      <w:r>
        <w:rPr>
          <w:rFonts w:ascii="Arial" w:hAnsi="Arial" w:cs="Arial"/>
          <w:bCs/>
          <w:sz w:val="20"/>
          <w:szCs w:val="20"/>
        </w:rPr>
        <w:t xml:space="preserve">následujícího pracovního dne po dni, kdy skončila reakční doba dle předchozího odstavce. </w:t>
      </w:r>
    </w:p>
    <w:p w14:paraId="0A4A86F4" w14:textId="77777777" w:rsidR="00553B2F" w:rsidRDefault="00553B2F"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je povinen ukončit servisní zásah odstraněním závady nebo výměnou části či celého Předmětu plnění nejpozději do 17:00 hodin </w:t>
      </w:r>
      <w:r w:rsidR="00501AA9">
        <w:rPr>
          <w:rFonts w:ascii="Arial" w:hAnsi="Arial" w:cs="Arial"/>
          <w:bCs/>
          <w:sz w:val="20"/>
          <w:szCs w:val="20"/>
        </w:rPr>
        <w:t xml:space="preserve">prvního následujícího </w:t>
      </w:r>
      <w:r>
        <w:rPr>
          <w:rFonts w:ascii="Arial" w:hAnsi="Arial" w:cs="Arial"/>
          <w:bCs/>
          <w:sz w:val="20"/>
          <w:szCs w:val="20"/>
        </w:rPr>
        <w:t xml:space="preserve">pracovního dne </w:t>
      </w:r>
      <w:r w:rsidR="00501AA9">
        <w:rPr>
          <w:rFonts w:ascii="Arial" w:hAnsi="Arial" w:cs="Arial"/>
          <w:bCs/>
          <w:sz w:val="20"/>
          <w:szCs w:val="20"/>
        </w:rPr>
        <w:t>po dni</w:t>
      </w:r>
      <w:r>
        <w:rPr>
          <w:rFonts w:ascii="Arial" w:hAnsi="Arial" w:cs="Arial"/>
          <w:bCs/>
          <w:sz w:val="20"/>
          <w:szCs w:val="20"/>
        </w:rPr>
        <w:t xml:space="preserve">, kdy </w:t>
      </w:r>
      <w:r w:rsidR="00501AA9">
        <w:rPr>
          <w:rFonts w:ascii="Arial" w:hAnsi="Arial" w:cs="Arial"/>
          <w:bCs/>
          <w:sz w:val="20"/>
          <w:szCs w:val="20"/>
        </w:rPr>
        <w:t>byl povinen zahájit servisní zásah</w:t>
      </w:r>
      <w:r>
        <w:rPr>
          <w:rFonts w:ascii="Arial" w:hAnsi="Arial" w:cs="Arial"/>
          <w:bCs/>
          <w:sz w:val="20"/>
          <w:szCs w:val="20"/>
        </w:rPr>
        <w:t xml:space="preserve">. </w:t>
      </w:r>
    </w:p>
    <w:p w14:paraId="6827FE8D" w14:textId="77777777" w:rsidR="00EF1025" w:rsidRDefault="00EF1025" w:rsidP="00553B2F">
      <w:pPr>
        <w:pStyle w:val="Odstavecseseznamem"/>
        <w:numPr>
          <w:ilvl w:val="0"/>
          <w:numId w:val="4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 xml:space="preserve">Prodávající nese veškeré náklady spojené s poskytnutím servisu dle této smlouvy. Cena za servisní služby je zahrnuta v ceně Předmětu plnění. </w:t>
      </w:r>
    </w:p>
    <w:p w14:paraId="615D651A" w14:textId="77777777" w:rsidR="00EF1025" w:rsidRDefault="00EF1025" w:rsidP="00EF1025">
      <w:pPr>
        <w:pStyle w:val="Odstavecseseznamem"/>
        <w:autoSpaceDE w:val="0"/>
        <w:autoSpaceDN w:val="0"/>
        <w:adjustRightInd w:val="0"/>
        <w:spacing w:after="120"/>
        <w:ind w:left="426"/>
        <w:contextualSpacing w:val="0"/>
        <w:jc w:val="both"/>
        <w:rPr>
          <w:rFonts w:ascii="Arial" w:hAnsi="Arial" w:cs="Arial"/>
          <w:bCs/>
          <w:sz w:val="20"/>
          <w:szCs w:val="20"/>
        </w:rPr>
      </w:pPr>
    </w:p>
    <w:p w14:paraId="56FC7647" w14:textId="77777777" w:rsidR="000E3B5E" w:rsidRPr="000E3B5E" w:rsidRDefault="003A2541" w:rsidP="000E3B5E">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Z</w:t>
      </w:r>
      <w:r w:rsidR="000E3B5E" w:rsidRPr="000E3B5E">
        <w:rPr>
          <w:rFonts w:ascii="Arial" w:hAnsi="Arial" w:cs="Arial"/>
          <w:b/>
          <w:bCs/>
          <w:sz w:val="20"/>
          <w:szCs w:val="20"/>
        </w:rPr>
        <w:t>áruka za jakost</w:t>
      </w:r>
      <w:r>
        <w:rPr>
          <w:rFonts w:ascii="Arial" w:hAnsi="Arial" w:cs="Arial"/>
          <w:b/>
          <w:bCs/>
          <w:sz w:val="20"/>
          <w:szCs w:val="20"/>
        </w:rPr>
        <w:t xml:space="preserve"> </w:t>
      </w:r>
      <w:r w:rsidR="001E2086">
        <w:rPr>
          <w:rFonts w:ascii="Arial" w:hAnsi="Arial" w:cs="Arial"/>
          <w:b/>
          <w:bCs/>
          <w:sz w:val="20"/>
          <w:szCs w:val="20"/>
        </w:rPr>
        <w:t>a odpovědnost za vady</w:t>
      </w:r>
    </w:p>
    <w:p w14:paraId="2E5267D9" w14:textId="77777777" w:rsidR="000E3B5E" w:rsidRDefault="000E3B5E" w:rsidP="000E3B5E">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sidRPr="004C3BA5">
        <w:rPr>
          <w:rFonts w:ascii="Arial" w:hAnsi="Arial" w:cs="Arial"/>
          <w:sz w:val="20"/>
          <w:szCs w:val="20"/>
        </w:rPr>
        <w:t xml:space="preserve">Prodávající </w:t>
      </w:r>
      <w:r w:rsidR="00522016">
        <w:rPr>
          <w:rFonts w:ascii="Arial" w:hAnsi="Arial" w:cs="Arial"/>
          <w:sz w:val="20"/>
          <w:szCs w:val="20"/>
        </w:rPr>
        <w:t>tímto poskytuj</w:t>
      </w:r>
      <w:r w:rsidR="001E2086">
        <w:rPr>
          <w:rFonts w:ascii="Arial" w:hAnsi="Arial" w:cs="Arial"/>
          <w:sz w:val="20"/>
          <w:szCs w:val="20"/>
        </w:rPr>
        <w:t>e</w:t>
      </w:r>
      <w:r w:rsidR="00522016">
        <w:rPr>
          <w:rFonts w:ascii="Arial" w:hAnsi="Arial" w:cs="Arial"/>
          <w:sz w:val="20"/>
          <w:szCs w:val="20"/>
        </w:rPr>
        <w:t xml:space="preserve"> Kupujícímu </w:t>
      </w:r>
      <w:r w:rsidR="00F729AB">
        <w:rPr>
          <w:rFonts w:ascii="Arial" w:hAnsi="Arial" w:cs="Arial"/>
          <w:sz w:val="20"/>
          <w:szCs w:val="20"/>
        </w:rPr>
        <w:t xml:space="preserve">bezplatnou </w:t>
      </w:r>
      <w:r w:rsidR="00522016">
        <w:rPr>
          <w:rFonts w:ascii="Arial" w:hAnsi="Arial" w:cs="Arial"/>
          <w:sz w:val="20"/>
          <w:szCs w:val="20"/>
        </w:rPr>
        <w:t>záruku za jakost veškeré</w:t>
      </w:r>
      <w:r w:rsidR="00B002EB">
        <w:rPr>
          <w:rFonts w:ascii="Arial" w:hAnsi="Arial" w:cs="Arial"/>
          <w:sz w:val="20"/>
          <w:szCs w:val="20"/>
        </w:rPr>
        <w:t>ho</w:t>
      </w:r>
      <w:r w:rsidR="00522016">
        <w:rPr>
          <w:rFonts w:ascii="Arial" w:hAnsi="Arial" w:cs="Arial"/>
          <w:sz w:val="20"/>
          <w:szCs w:val="20"/>
        </w:rPr>
        <w:t xml:space="preserve"> </w:t>
      </w:r>
      <w:r w:rsidR="001E2086">
        <w:rPr>
          <w:rFonts w:ascii="Arial" w:hAnsi="Arial" w:cs="Arial"/>
          <w:sz w:val="20"/>
          <w:szCs w:val="20"/>
        </w:rPr>
        <w:t xml:space="preserve">Předmětu plnění dodaného </w:t>
      </w:r>
      <w:r w:rsidR="00522016">
        <w:rPr>
          <w:rFonts w:ascii="Arial" w:hAnsi="Arial" w:cs="Arial"/>
          <w:sz w:val="20"/>
          <w:szCs w:val="20"/>
        </w:rPr>
        <w:t>Kupujícímu na</w:t>
      </w:r>
      <w:r w:rsidR="004E0AB1">
        <w:rPr>
          <w:rFonts w:ascii="Arial" w:hAnsi="Arial" w:cs="Arial"/>
          <w:sz w:val="20"/>
          <w:szCs w:val="20"/>
        </w:rPr>
        <w:t xml:space="preserve"> základě</w:t>
      </w:r>
      <w:r w:rsidR="00522016">
        <w:rPr>
          <w:rFonts w:ascii="Arial" w:hAnsi="Arial" w:cs="Arial"/>
          <w:sz w:val="20"/>
          <w:szCs w:val="20"/>
        </w:rPr>
        <w:t xml:space="preserve"> </w:t>
      </w:r>
      <w:r w:rsidR="001A34D1">
        <w:rPr>
          <w:rFonts w:ascii="Arial" w:hAnsi="Arial" w:cs="Arial"/>
          <w:sz w:val="20"/>
          <w:szCs w:val="20"/>
        </w:rPr>
        <w:t xml:space="preserve">objednávek a </w:t>
      </w:r>
      <w:r w:rsidR="001E2086">
        <w:rPr>
          <w:rFonts w:ascii="Arial" w:hAnsi="Arial" w:cs="Arial"/>
          <w:sz w:val="20"/>
          <w:szCs w:val="20"/>
        </w:rPr>
        <w:t xml:space="preserve">této smlouvy </w:t>
      </w:r>
      <w:r w:rsidR="00522016">
        <w:rPr>
          <w:rFonts w:ascii="Arial" w:hAnsi="Arial" w:cs="Arial"/>
          <w:sz w:val="20"/>
          <w:szCs w:val="20"/>
        </w:rPr>
        <w:t>a zaručuj</w:t>
      </w:r>
      <w:r w:rsidR="001E2086">
        <w:rPr>
          <w:rFonts w:ascii="Arial" w:hAnsi="Arial" w:cs="Arial"/>
          <w:sz w:val="20"/>
          <w:szCs w:val="20"/>
        </w:rPr>
        <w:t>e</w:t>
      </w:r>
      <w:r w:rsidR="00522016">
        <w:rPr>
          <w:rFonts w:ascii="Arial" w:hAnsi="Arial" w:cs="Arial"/>
          <w:sz w:val="20"/>
          <w:szCs w:val="20"/>
        </w:rPr>
        <w:t xml:space="preserve"> se, že </w:t>
      </w:r>
      <w:r w:rsidR="001E2086">
        <w:rPr>
          <w:rFonts w:ascii="Arial" w:hAnsi="Arial" w:cs="Arial"/>
          <w:sz w:val="20"/>
          <w:szCs w:val="20"/>
        </w:rPr>
        <w:t xml:space="preserve">Předmět plnění </w:t>
      </w:r>
      <w:r w:rsidR="006E6FF7">
        <w:rPr>
          <w:rFonts w:ascii="Arial" w:hAnsi="Arial" w:cs="Arial"/>
          <w:sz w:val="20"/>
          <w:szCs w:val="20"/>
        </w:rPr>
        <w:t xml:space="preserve">splňuje všechny požadavky právních norem platných v České republice pro </w:t>
      </w:r>
      <w:r w:rsidR="001E2086">
        <w:rPr>
          <w:rFonts w:ascii="Arial" w:hAnsi="Arial" w:cs="Arial"/>
          <w:sz w:val="20"/>
          <w:szCs w:val="20"/>
        </w:rPr>
        <w:t xml:space="preserve">jeho </w:t>
      </w:r>
      <w:r w:rsidR="006E6FF7">
        <w:rPr>
          <w:rFonts w:ascii="Arial" w:hAnsi="Arial" w:cs="Arial"/>
          <w:sz w:val="20"/>
          <w:szCs w:val="20"/>
        </w:rPr>
        <w:t>používání.</w:t>
      </w:r>
      <w:r w:rsidR="00522016">
        <w:rPr>
          <w:rFonts w:ascii="Arial" w:hAnsi="Arial" w:cs="Arial"/>
          <w:sz w:val="20"/>
          <w:szCs w:val="20"/>
        </w:rPr>
        <w:t xml:space="preserve"> </w:t>
      </w:r>
    </w:p>
    <w:p w14:paraId="2A66B272" w14:textId="3650871C" w:rsidR="004E0AB1" w:rsidRDefault="00627A9B" w:rsidP="00F729AB">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Prodávající poskytuj</w:t>
      </w:r>
      <w:r w:rsidR="001E2086">
        <w:rPr>
          <w:rFonts w:ascii="Arial" w:hAnsi="Arial" w:cs="Arial"/>
          <w:sz w:val="20"/>
          <w:szCs w:val="20"/>
        </w:rPr>
        <w:t>e</w:t>
      </w:r>
      <w:r>
        <w:rPr>
          <w:rFonts w:ascii="Arial" w:hAnsi="Arial" w:cs="Arial"/>
          <w:sz w:val="20"/>
          <w:szCs w:val="20"/>
        </w:rPr>
        <w:t xml:space="preserve"> </w:t>
      </w:r>
      <w:r w:rsidR="001E2086">
        <w:rPr>
          <w:rFonts w:ascii="Arial" w:hAnsi="Arial" w:cs="Arial"/>
          <w:sz w:val="20"/>
          <w:szCs w:val="20"/>
        </w:rPr>
        <w:t xml:space="preserve">záruku </w:t>
      </w:r>
      <w:r w:rsidR="000E3B5E" w:rsidRPr="000E3B5E">
        <w:rPr>
          <w:rFonts w:ascii="Arial" w:hAnsi="Arial" w:cs="Arial"/>
          <w:sz w:val="20"/>
          <w:szCs w:val="20"/>
        </w:rPr>
        <w:t xml:space="preserve">za </w:t>
      </w:r>
      <w:r w:rsidR="000E3B5E" w:rsidRPr="00BF545B">
        <w:rPr>
          <w:rFonts w:ascii="Arial" w:hAnsi="Arial" w:cs="Arial"/>
          <w:sz w:val="20"/>
          <w:szCs w:val="20"/>
        </w:rPr>
        <w:t xml:space="preserve">jakost </w:t>
      </w:r>
      <w:r w:rsidR="00F729AB">
        <w:rPr>
          <w:rFonts w:ascii="Arial" w:hAnsi="Arial" w:cs="Arial"/>
          <w:sz w:val="20"/>
          <w:szCs w:val="20"/>
        </w:rPr>
        <w:t xml:space="preserve">Předmětu plnění </w:t>
      </w:r>
      <w:r w:rsidRPr="00BF545B">
        <w:rPr>
          <w:rFonts w:ascii="Arial" w:hAnsi="Arial" w:cs="Arial"/>
          <w:sz w:val="20"/>
          <w:szCs w:val="20"/>
        </w:rPr>
        <w:t xml:space="preserve">v době trvání </w:t>
      </w:r>
      <w:r w:rsidR="00CD60A8">
        <w:rPr>
          <w:rFonts w:ascii="Arial" w:hAnsi="Arial" w:cs="Arial"/>
          <w:sz w:val="20"/>
          <w:szCs w:val="20"/>
        </w:rPr>
        <w:t>48</w:t>
      </w:r>
      <w:r w:rsidR="000E3B5E" w:rsidRPr="00BF545B">
        <w:rPr>
          <w:rFonts w:ascii="Arial" w:hAnsi="Arial" w:cs="Arial"/>
          <w:sz w:val="20"/>
          <w:szCs w:val="20"/>
        </w:rPr>
        <w:t xml:space="preserve"> měsíců</w:t>
      </w:r>
      <w:r w:rsidR="00667CE8">
        <w:rPr>
          <w:rFonts w:ascii="Arial" w:hAnsi="Arial" w:cs="Arial"/>
          <w:sz w:val="20"/>
          <w:szCs w:val="20"/>
        </w:rPr>
        <w:t xml:space="preserve"> od převzetí Kupujícím</w:t>
      </w:r>
      <w:r w:rsidR="000E3B5E" w:rsidRPr="00BF545B">
        <w:rPr>
          <w:rFonts w:ascii="Arial" w:hAnsi="Arial" w:cs="Arial"/>
          <w:sz w:val="20"/>
          <w:szCs w:val="20"/>
        </w:rPr>
        <w:t xml:space="preserve">. </w:t>
      </w:r>
      <w:r w:rsidR="000E3B5E" w:rsidRPr="000E3B5E">
        <w:rPr>
          <w:rFonts w:ascii="Arial" w:hAnsi="Arial" w:cs="Arial"/>
          <w:sz w:val="20"/>
          <w:szCs w:val="20"/>
        </w:rPr>
        <w:t>Kupující je oprávněn uplatnit práva z vad a záruky za jakost výslovně kdykoli v průběhu záruční doby.</w:t>
      </w:r>
      <w:r w:rsidR="006E6FF7">
        <w:rPr>
          <w:rFonts w:ascii="Arial" w:hAnsi="Arial" w:cs="Arial"/>
          <w:sz w:val="20"/>
          <w:szCs w:val="20"/>
        </w:rPr>
        <w:t xml:space="preserve"> Záruční opravy provede Prodávající bezplatně</w:t>
      </w:r>
      <w:r w:rsidR="00F729AB">
        <w:rPr>
          <w:rFonts w:ascii="Arial" w:hAnsi="Arial" w:cs="Arial"/>
          <w:sz w:val="20"/>
          <w:szCs w:val="20"/>
        </w:rPr>
        <w:t>.</w:t>
      </w:r>
      <w:r w:rsidR="006E6FF7">
        <w:rPr>
          <w:rFonts w:ascii="Arial" w:hAnsi="Arial" w:cs="Arial"/>
          <w:sz w:val="20"/>
          <w:szCs w:val="20"/>
        </w:rPr>
        <w:t xml:space="preserve"> </w:t>
      </w:r>
    </w:p>
    <w:p w14:paraId="40D8853F" w14:textId="77777777" w:rsidR="000E3B5E" w:rsidRDefault="00F729AB" w:rsidP="00F729AB">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sidRPr="00F729AB">
        <w:rPr>
          <w:rFonts w:ascii="Arial" w:hAnsi="Arial" w:cs="Arial"/>
          <w:sz w:val="20"/>
          <w:szCs w:val="20"/>
        </w:rPr>
        <w:t xml:space="preserve">Záruka </w:t>
      </w:r>
      <w:r w:rsidR="00541AA9">
        <w:rPr>
          <w:rFonts w:ascii="Arial" w:hAnsi="Arial" w:cs="Arial"/>
          <w:sz w:val="20"/>
          <w:szCs w:val="20"/>
        </w:rPr>
        <w:t xml:space="preserve">musí být Prodávajícím </w:t>
      </w:r>
      <w:r w:rsidRPr="00F729AB">
        <w:rPr>
          <w:rFonts w:ascii="Arial" w:hAnsi="Arial" w:cs="Arial"/>
          <w:sz w:val="20"/>
          <w:szCs w:val="20"/>
        </w:rPr>
        <w:t>po celou dobu svého trvání poskytována v souladu se servisními podmínkami</w:t>
      </w:r>
      <w:r w:rsidR="00AD6BCF">
        <w:rPr>
          <w:rFonts w:ascii="Arial" w:hAnsi="Arial" w:cs="Arial"/>
          <w:sz w:val="20"/>
          <w:szCs w:val="20"/>
        </w:rPr>
        <w:t xml:space="preserve"> dle čl. V</w:t>
      </w:r>
      <w:r w:rsidR="004E0AB1">
        <w:rPr>
          <w:rFonts w:ascii="Arial" w:hAnsi="Arial" w:cs="Arial"/>
          <w:sz w:val="20"/>
          <w:szCs w:val="20"/>
        </w:rPr>
        <w:t>.</w:t>
      </w:r>
      <w:r w:rsidR="00AD6BCF">
        <w:rPr>
          <w:rFonts w:ascii="Arial" w:hAnsi="Arial" w:cs="Arial"/>
          <w:sz w:val="20"/>
          <w:szCs w:val="20"/>
        </w:rPr>
        <w:t> této smlouvy a dle tam uvedených parametrů</w:t>
      </w:r>
      <w:r w:rsidRPr="00F729AB">
        <w:rPr>
          <w:rFonts w:ascii="Arial" w:hAnsi="Arial" w:cs="Arial"/>
          <w:sz w:val="20"/>
          <w:szCs w:val="20"/>
        </w:rPr>
        <w:t>.</w:t>
      </w:r>
    </w:p>
    <w:p w14:paraId="4D7CA6D1" w14:textId="77777777" w:rsidR="001E2086" w:rsidRPr="001E2086" w:rsidRDefault="001E2086" w:rsidP="001E2086">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sidRPr="001E2086">
        <w:rPr>
          <w:rFonts w:ascii="Arial" w:hAnsi="Arial" w:cs="Arial"/>
          <w:sz w:val="20"/>
          <w:szCs w:val="20"/>
        </w:rPr>
        <w:t xml:space="preserve">V případě, že </w:t>
      </w:r>
      <w:r>
        <w:rPr>
          <w:rFonts w:ascii="Arial" w:hAnsi="Arial" w:cs="Arial"/>
          <w:sz w:val="20"/>
          <w:szCs w:val="20"/>
        </w:rPr>
        <w:t xml:space="preserve">Kupující </w:t>
      </w:r>
      <w:r w:rsidRPr="001E2086">
        <w:rPr>
          <w:rFonts w:ascii="Arial" w:hAnsi="Arial" w:cs="Arial"/>
          <w:sz w:val="20"/>
          <w:szCs w:val="20"/>
        </w:rPr>
        <w:t xml:space="preserve">v záruční době uplatní zjištěné vady Předmětu plnění, je </w:t>
      </w:r>
      <w:r>
        <w:rPr>
          <w:rFonts w:ascii="Arial" w:hAnsi="Arial" w:cs="Arial"/>
          <w:sz w:val="20"/>
          <w:szCs w:val="20"/>
        </w:rPr>
        <w:t xml:space="preserve">Prodávající </w:t>
      </w:r>
      <w:r w:rsidRPr="001E2086">
        <w:rPr>
          <w:rFonts w:ascii="Arial" w:hAnsi="Arial" w:cs="Arial"/>
          <w:sz w:val="20"/>
          <w:szCs w:val="20"/>
        </w:rPr>
        <w:t xml:space="preserve">povinen, dle volby </w:t>
      </w:r>
      <w:r>
        <w:rPr>
          <w:rFonts w:ascii="Arial" w:hAnsi="Arial" w:cs="Arial"/>
          <w:sz w:val="20"/>
          <w:szCs w:val="20"/>
        </w:rPr>
        <w:t>Kupujícího</w:t>
      </w:r>
      <w:r w:rsidRPr="001E2086">
        <w:rPr>
          <w:rFonts w:ascii="Arial" w:hAnsi="Arial" w:cs="Arial"/>
          <w:sz w:val="20"/>
          <w:szCs w:val="20"/>
        </w:rPr>
        <w:t xml:space="preserve">, vady Předmětu plnění odstranit dodáním nového Předmětu plnění bez vady nebo dodáním chybějícího Předmětu plnění, nahrazením jiného Předmětu plnění požadovaným, odstraněním vady opravou Předmětu plnění, případně poskytnutím přiměřené slevy z ceny Předmětu plnění, a to bez zbytečného odkladu po oznámení vady </w:t>
      </w:r>
      <w:r>
        <w:rPr>
          <w:rFonts w:ascii="Arial" w:hAnsi="Arial" w:cs="Arial"/>
          <w:sz w:val="20"/>
          <w:szCs w:val="20"/>
        </w:rPr>
        <w:t>Kupujícím</w:t>
      </w:r>
      <w:r w:rsidRPr="001E2086">
        <w:rPr>
          <w:rFonts w:ascii="Arial" w:hAnsi="Arial" w:cs="Arial"/>
          <w:sz w:val="20"/>
          <w:szCs w:val="20"/>
        </w:rPr>
        <w:t>.</w:t>
      </w:r>
    </w:p>
    <w:p w14:paraId="42186D1A" w14:textId="77777777" w:rsidR="001E2086" w:rsidRPr="001E2086" w:rsidRDefault="001E2086" w:rsidP="001E2086">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sidRPr="001E2086">
        <w:rPr>
          <w:rFonts w:ascii="Arial" w:hAnsi="Arial" w:cs="Arial"/>
          <w:sz w:val="20"/>
          <w:szCs w:val="20"/>
        </w:rPr>
        <w:t xml:space="preserve">Místo uplatnění výše uvedených práv z vadného plnění může </w:t>
      </w:r>
      <w:r>
        <w:rPr>
          <w:rFonts w:ascii="Arial" w:hAnsi="Arial" w:cs="Arial"/>
          <w:sz w:val="20"/>
          <w:szCs w:val="20"/>
        </w:rPr>
        <w:t xml:space="preserve">Kupující </w:t>
      </w:r>
      <w:r w:rsidRPr="001E2086">
        <w:rPr>
          <w:rFonts w:ascii="Arial" w:hAnsi="Arial" w:cs="Arial"/>
          <w:sz w:val="20"/>
          <w:szCs w:val="20"/>
        </w:rPr>
        <w:t xml:space="preserve">v případě, že má Předmět plnění vady, odstoupit od objednávky vystavené dle této </w:t>
      </w:r>
      <w:r w:rsidR="00597A60">
        <w:rPr>
          <w:rFonts w:ascii="Arial" w:hAnsi="Arial" w:cs="Arial"/>
          <w:sz w:val="20"/>
          <w:szCs w:val="20"/>
        </w:rPr>
        <w:t>s</w:t>
      </w:r>
      <w:r w:rsidRPr="001E2086">
        <w:rPr>
          <w:rFonts w:ascii="Arial" w:hAnsi="Arial" w:cs="Arial"/>
          <w:sz w:val="20"/>
          <w:szCs w:val="20"/>
        </w:rPr>
        <w:t>mlouvy.</w:t>
      </w:r>
    </w:p>
    <w:p w14:paraId="3E1E5BBB" w14:textId="77777777" w:rsidR="00B021F7" w:rsidRPr="000E3B5E" w:rsidRDefault="00B021F7" w:rsidP="000E3B5E">
      <w:pPr>
        <w:pStyle w:val="Odstavecseseznamem"/>
        <w:numPr>
          <w:ilvl w:val="0"/>
          <w:numId w:val="28"/>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Prodávající dává Kupujícímu souhlas s</w:t>
      </w:r>
      <w:r w:rsidR="00D440B0">
        <w:rPr>
          <w:rFonts w:ascii="Arial" w:hAnsi="Arial" w:cs="Arial"/>
          <w:sz w:val="20"/>
          <w:szCs w:val="20"/>
        </w:rPr>
        <w:t>e</w:t>
      </w:r>
      <w:r>
        <w:rPr>
          <w:rFonts w:ascii="Arial" w:hAnsi="Arial" w:cs="Arial"/>
          <w:sz w:val="20"/>
          <w:szCs w:val="20"/>
        </w:rPr>
        <w:t xml:space="preserve"> vkládáním dalšího příslušenství do stolních počítačů dodaných na základě této smlouvy, za podmínky, že toto další příslušenství je schváleno pro použití </w:t>
      </w:r>
      <w:r>
        <w:rPr>
          <w:rFonts w:ascii="Arial" w:hAnsi="Arial" w:cs="Arial"/>
          <w:sz w:val="20"/>
          <w:szCs w:val="20"/>
        </w:rPr>
        <w:lastRenderedPageBreak/>
        <w:t xml:space="preserve">v předmětném stolním počítači výrobcem stolního počítače. </w:t>
      </w:r>
      <w:r w:rsidR="00D505AB">
        <w:rPr>
          <w:rFonts w:ascii="Arial" w:hAnsi="Arial" w:cs="Arial"/>
          <w:sz w:val="20"/>
          <w:szCs w:val="20"/>
        </w:rPr>
        <w:t xml:space="preserve">Použití schváleného příslušenství nemá vliv na záruku a servisní podmínky dle této smlouvy. </w:t>
      </w:r>
    </w:p>
    <w:p w14:paraId="2DB1F43E" w14:textId="77777777" w:rsidR="000E3B5E" w:rsidRPr="007625AE" w:rsidRDefault="000E3B5E" w:rsidP="000E3B5E">
      <w:pPr>
        <w:pStyle w:val="Odstavecseseznamem"/>
        <w:autoSpaceDE w:val="0"/>
        <w:autoSpaceDN w:val="0"/>
        <w:adjustRightInd w:val="0"/>
        <w:spacing w:after="120"/>
        <w:ind w:left="426"/>
        <w:contextualSpacing w:val="0"/>
        <w:jc w:val="both"/>
        <w:rPr>
          <w:rFonts w:ascii="Arial" w:hAnsi="Arial" w:cs="Arial"/>
          <w:bCs/>
          <w:sz w:val="20"/>
          <w:szCs w:val="20"/>
        </w:rPr>
      </w:pPr>
    </w:p>
    <w:p w14:paraId="1EF3CA2A" w14:textId="77777777" w:rsidR="005B0F48" w:rsidRPr="00383778" w:rsidRDefault="004468A2" w:rsidP="000E3B5E">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Pr>
          <w:rFonts w:ascii="Arial" w:hAnsi="Arial" w:cs="Arial"/>
          <w:b/>
          <w:bCs/>
          <w:sz w:val="20"/>
          <w:szCs w:val="20"/>
        </w:rPr>
        <w:t>Povinnost m</w:t>
      </w:r>
      <w:r w:rsidR="00822834">
        <w:rPr>
          <w:rFonts w:ascii="Arial" w:hAnsi="Arial" w:cs="Arial"/>
          <w:b/>
          <w:bCs/>
          <w:sz w:val="20"/>
          <w:szCs w:val="20"/>
        </w:rPr>
        <w:t>lčenlivost</w:t>
      </w:r>
      <w:r>
        <w:rPr>
          <w:rFonts w:ascii="Arial" w:hAnsi="Arial" w:cs="Arial"/>
          <w:b/>
          <w:bCs/>
          <w:sz w:val="20"/>
          <w:szCs w:val="20"/>
        </w:rPr>
        <w:t>i</w:t>
      </w:r>
    </w:p>
    <w:p w14:paraId="099F665B" w14:textId="77777777" w:rsidR="00D440B0" w:rsidRPr="00D440B0" w:rsidRDefault="00D440B0" w:rsidP="00D440B0">
      <w:pPr>
        <w:pStyle w:val="Odstavecseseznamem"/>
        <w:numPr>
          <w:ilvl w:val="0"/>
          <w:numId w:val="45"/>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Prodávající </w:t>
      </w:r>
      <w:r w:rsidRPr="00D440B0">
        <w:rPr>
          <w:rFonts w:ascii="Arial" w:hAnsi="Arial" w:cs="Arial"/>
          <w:sz w:val="20"/>
          <w:szCs w:val="20"/>
        </w:rPr>
        <w:t xml:space="preserve">je povinen zachovávat mlčenlivost ohledně veškerých důvěrných informací </w:t>
      </w:r>
      <w:r>
        <w:rPr>
          <w:rFonts w:ascii="Arial" w:hAnsi="Arial" w:cs="Arial"/>
          <w:sz w:val="20"/>
          <w:szCs w:val="20"/>
        </w:rPr>
        <w:t>Kupujícího</w:t>
      </w:r>
      <w:r w:rsidRPr="00D440B0">
        <w:rPr>
          <w:rFonts w:ascii="Arial" w:hAnsi="Arial" w:cs="Arial"/>
          <w:sz w:val="20"/>
          <w:szCs w:val="20"/>
        </w:rPr>
        <w:t xml:space="preserve">, které se v souvislosti s plněním této smlouvy dozví. </w:t>
      </w:r>
      <w:r>
        <w:rPr>
          <w:rFonts w:ascii="Arial" w:hAnsi="Arial" w:cs="Arial"/>
          <w:sz w:val="20"/>
          <w:szCs w:val="20"/>
        </w:rPr>
        <w:t xml:space="preserve">Prodávající </w:t>
      </w:r>
      <w:r w:rsidRPr="00D440B0">
        <w:rPr>
          <w:rFonts w:ascii="Arial" w:hAnsi="Arial" w:cs="Arial"/>
          <w:sz w:val="20"/>
          <w:szCs w:val="20"/>
        </w:rPr>
        <w:t>je povinen zajistit zachování mlčenlivosti i u svých zaměstnanců, zástupců, případně i jiných spolupracujících třetích stran, pokud bylo nevyhnutelné a nezbytně nutné jim takové informace pro účely této smlouvy poskytnout. P</w:t>
      </w:r>
      <w:r>
        <w:rPr>
          <w:rFonts w:ascii="Arial" w:hAnsi="Arial" w:cs="Arial"/>
          <w:sz w:val="20"/>
          <w:szCs w:val="20"/>
        </w:rPr>
        <w:t>rodávající</w:t>
      </w:r>
      <w:r w:rsidRPr="00D440B0">
        <w:rPr>
          <w:rFonts w:ascii="Arial" w:hAnsi="Arial" w:cs="Arial"/>
          <w:sz w:val="20"/>
          <w:szCs w:val="20"/>
        </w:rPr>
        <w:t xml:space="preserve"> se rovněž zavazuje neposkytovat třetím osobám informace o poskytování software (informace o koncovém zákazníkovi). </w:t>
      </w:r>
    </w:p>
    <w:p w14:paraId="43267445" w14:textId="77777777" w:rsidR="00D440B0" w:rsidRPr="00D440B0" w:rsidRDefault="00D440B0" w:rsidP="00D440B0">
      <w:pPr>
        <w:pStyle w:val="Odstavecseseznamem"/>
        <w:numPr>
          <w:ilvl w:val="0"/>
          <w:numId w:val="45"/>
        </w:numPr>
        <w:autoSpaceDE w:val="0"/>
        <w:autoSpaceDN w:val="0"/>
        <w:adjustRightInd w:val="0"/>
        <w:spacing w:after="120"/>
        <w:ind w:left="426" w:hanging="426"/>
        <w:contextualSpacing w:val="0"/>
        <w:jc w:val="both"/>
        <w:rPr>
          <w:rFonts w:ascii="Arial" w:hAnsi="Arial" w:cs="Arial"/>
          <w:sz w:val="20"/>
          <w:szCs w:val="20"/>
        </w:rPr>
      </w:pPr>
      <w:r w:rsidRPr="00D440B0">
        <w:rPr>
          <w:rFonts w:ascii="Arial" w:hAnsi="Arial" w:cs="Arial"/>
          <w:sz w:val="20"/>
          <w:szCs w:val="20"/>
        </w:rPr>
        <w:t>Za důvěrné informace se považují jakékoliv informace, které nejsou veřejně dostupné</w:t>
      </w:r>
      <w:r>
        <w:rPr>
          <w:rFonts w:ascii="Arial" w:hAnsi="Arial" w:cs="Arial"/>
          <w:sz w:val="20"/>
          <w:szCs w:val="20"/>
        </w:rPr>
        <w:t xml:space="preserve"> a</w:t>
      </w:r>
    </w:p>
    <w:p w14:paraId="35475249" w14:textId="77777777" w:rsidR="00D440B0" w:rsidRPr="00D440B0" w:rsidRDefault="00D440B0" w:rsidP="000B60D0">
      <w:pPr>
        <w:pStyle w:val="Odstavecseseznamem"/>
        <w:numPr>
          <w:ilvl w:val="1"/>
          <w:numId w:val="46"/>
        </w:numPr>
        <w:autoSpaceDE w:val="0"/>
        <w:autoSpaceDN w:val="0"/>
        <w:adjustRightInd w:val="0"/>
        <w:spacing w:after="120"/>
        <w:ind w:left="851"/>
        <w:contextualSpacing w:val="0"/>
        <w:rPr>
          <w:rFonts w:ascii="Arial" w:hAnsi="Arial" w:cs="Arial"/>
          <w:sz w:val="20"/>
          <w:szCs w:val="20"/>
        </w:rPr>
      </w:pPr>
      <w:r w:rsidRPr="00D440B0">
        <w:rPr>
          <w:rFonts w:ascii="Arial" w:hAnsi="Arial" w:cs="Arial"/>
          <w:sz w:val="20"/>
          <w:szCs w:val="20"/>
        </w:rPr>
        <w:t>tvoří obchodní tajemství</w:t>
      </w:r>
      <w:r>
        <w:rPr>
          <w:rFonts w:ascii="Arial" w:hAnsi="Arial" w:cs="Arial"/>
          <w:sz w:val="20"/>
          <w:szCs w:val="20"/>
        </w:rPr>
        <w:t xml:space="preserve"> Kupujícího</w:t>
      </w:r>
      <w:r w:rsidRPr="00D440B0">
        <w:rPr>
          <w:rFonts w:ascii="Arial" w:hAnsi="Arial" w:cs="Arial"/>
          <w:sz w:val="20"/>
          <w:szCs w:val="20"/>
        </w:rPr>
        <w:t xml:space="preserve"> (skutečnosti obchodní a technické povahy související s činností </w:t>
      </w:r>
      <w:r>
        <w:rPr>
          <w:rFonts w:ascii="Arial" w:hAnsi="Arial" w:cs="Arial"/>
          <w:sz w:val="20"/>
          <w:szCs w:val="20"/>
        </w:rPr>
        <w:t>Kupujícího</w:t>
      </w:r>
      <w:r w:rsidRPr="00D440B0">
        <w:rPr>
          <w:rFonts w:ascii="Arial" w:hAnsi="Arial" w:cs="Arial"/>
          <w:sz w:val="20"/>
          <w:szCs w:val="20"/>
        </w:rPr>
        <w:t xml:space="preserve">), nebo se týkají činnosti </w:t>
      </w:r>
      <w:r>
        <w:rPr>
          <w:rFonts w:ascii="Arial" w:hAnsi="Arial" w:cs="Arial"/>
          <w:sz w:val="20"/>
          <w:szCs w:val="20"/>
        </w:rPr>
        <w:t>Kupujícího</w:t>
      </w:r>
      <w:r w:rsidRPr="00D440B0">
        <w:rPr>
          <w:rFonts w:ascii="Arial" w:hAnsi="Arial" w:cs="Arial"/>
          <w:sz w:val="20"/>
          <w:szCs w:val="20"/>
        </w:rPr>
        <w:t>, jeho strategie, know-how, způsobu řízení, vnitřních předpisů a pracovních postupů, nebo</w:t>
      </w:r>
    </w:p>
    <w:p w14:paraId="0C2C7E7C" w14:textId="77777777" w:rsidR="00D440B0" w:rsidRPr="00D440B0" w:rsidRDefault="00D440B0" w:rsidP="000B60D0">
      <w:pPr>
        <w:pStyle w:val="Odstavecseseznamem"/>
        <w:numPr>
          <w:ilvl w:val="1"/>
          <w:numId w:val="46"/>
        </w:numPr>
        <w:autoSpaceDE w:val="0"/>
        <w:autoSpaceDN w:val="0"/>
        <w:adjustRightInd w:val="0"/>
        <w:spacing w:after="120"/>
        <w:ind w:left="851"/>
        <w:contextualSpacing w:val="0"/>
        <w:jc w:val="both"/>
        <w:rPr>
          <w:rFonts w:ascii="Arial" w:hAnsi="Arial" w:cs="Arial"/>
          <w:sz w:val="20"/>
          <w:szCs w:val="20"/>
        </w:rPr>
      </w:pPr>
      <w:r w:rsidRPr="00D440B0">
        <w:rPr>
          <w:rFonts w:ascii="Arial" w:hAnsi="Arial" w:cs="Arial"/>
          <w:sz w:val="20"/>
          <w:szCs w:val="20"/>
        </w:rPr>
        <w:t xml:space="preserve">jsou chráněny nebo podléhají zvláštnímu režimu nakládání na základě příslušných právních předpisů (např. Nařízení Evropského parlamentu a Rady (EU) 2016/679 ze dne 27. dubna 2016 o ochraně fyzických osob v souvislosti se zpracováním osobních údajů a o volném pohybu těchto údajů a o zrušení směrnice 95/46/ES (obecné nařízení o ochraně osobních údajů) nebo závazkových vztahů, jejichž účastníkem je </w:t>
      </w:r>
      <w:r>
        <w:rPr>
          <w:rFonts w:ascii="Arial" w:hAnsi="Arial" w:cs="Arial"/>
          <w:sz w:val="20"/>
          <w:szCs w:val="20"/>
        </w:rPr>
        <w:t>Kupující</w:t>
      </w:r>
      <w:r w:rsidRPr="00D440B0">
        <w:rPr>
          <w:rFonts w:ascii="Arial" w:hAnsi="Arial" w:cs="Arial"/>
          <w:sz w:val="20"/>
          <w:szCs w:val="20"/>
        </w:rPr>
        <w:t>), nebo</w:t>
      </w:r>
    </w:p>
    <w:p w14:paraId="21FD04DC" w14:textId="77777777" w:rsidR="00D440B0" w:rsidRPr="00D440B0" w:rsidRDefault="00D440B0" w:rsidP="000B60D0">
      <w:pPr>
        <w:pStyle w:val="Odstavecseseznamem"/>
        <w:numPr>
          <w:ilvl w:val="1"/>
          <w:numId w:val="46"/>
        </w:numPr>
        <w:autoSpaceDE w:val="0"/>
        <w:autoSpaceDN w:val="0"/>
        <w:adjustRightInd w:val="0"/>
        <w:spacing w:after="120"/>
        <w:ind w:left="851"/>
        <w:contextualSpacing w:val="0"/>
        <w:jc w:val="both"/>
        <w:rPr>
          <w:rFonts w:ascii="Arial" w:hAnsi="Arial" w:cs="Arial"/>
          <w:sz w:val="20"/>
          <w:szCs w:val="20"/>
        </w:rPr>
      </w:pPr>
      <w:r w:rsidRPr="00D440B0">
        <w:rPr>
          <w:rFonts w:ascii="Arial" w:hAnsi="Arial" w:cs="Arial"/>
          <w:sz w:val="20"/>
          <w:szCs w:val="20"/>
        </w:rPr>
        <w:t>jsou</w:t>
      </w:r>
      <w:r>
        <w:rPr>
          <w:rFonts w:ascii="Arial" w:hAnsi="Arial" w:cs="Arial"/>
          <w:sz w:val="20"/>
          <w:szCs w:val="20"/>
        </w:rPr>
        <w:t xml:space="preserve"> součástí informačního systému Kupujícího</w:t>
      </w:r>
      <w:r w:rsidRPr="00D440B0">
        <w:rPr>
          <w:rFonts w:ascii="Arial" w:hAnsi="Arial" w:cs="Arial"/>
          <w:sz w:val="20"/>
          <w:szCs w:val="20"/>
        </w:rPr>
        <w:t>, nebo se na ně vztahuje povinnost mlčenlivosti ve smyslu ustanovení § 22 zákona č. 280/1992 Sb., o resortních, oborových, podnikových a dalších zdravotních pojišťovnách, nebo</w:t>
      </w:r>
    </w:p>
    <w:p w14:paraId="02B02D0A" w14:textId="77777777" w:rsidR="00D440B0" w:rsidRPr="00D440B0" w:rsidRDefault="00D440B0" w:rsidP="000B60D0">
      <w:pPr>
        <w:pStyle w:val="Odstavecseseznamem"/>
        <w:numPr>
          <w:ilvl w:val="1"/>
          <w:numId w:val="46"/>
        </w:numPr>
        <w:autoSpaceDE w:val="0"/>
        <w:autoSpaceDN w:val="0"/>
        <w:adjustRightInd w:val="0"/>
        <w:spacing w:after="120"/>
        <w:ind w:left="851"/>
        <w:contextualSpacing w:val="0"/>
        <w:rPr>
          <w:rFonts w:ascii="Arial" w:hAnsi="Arial" w:cs="Arial"/>
          <w:sz w:val="20"/>
          <w:szCs w:val="20"/>
        </w:rPr>
      </w:pPr>
      <w:r w:rsidRPr="00D440B0">
        <w:rPr>
          <w:rFonts w:ascii="Arial" w:hAnsi="Arial" w:cs="Arial"/>
          <w:sz w:val="20"/>
          <w:szCs w:val="20"/>
        </w:rPr>
        <w:t xml:space="preserve">nebudou </w:t>
      </w:r>
      <w:r>
        <w:rPr>
          <w:rFonts w:ascii="Arial" w:hAnsi="Arial" w:cs="Arial"/>
          <w:sz w:val="20"/>
          <w:szCs w:val="20"/>
        </w:rPr>
        <w:t>Kupujícím</w:t>
      </w:r>
      <w:r w:rsidRPr="00D440B0">
        <w:rPr>
          <w:rFonts w:ascii="Arial" w:hAnsi="Arial" w:cs="Arial"/>
          <w:sz w:val="20"/>
          <w:szCs w:val="20"/>
        </w:rPr>
        <w:t xml:space="preserve"> označeny za veřejné, nebo</w:t>
      </w:r>
    </w:p>
    <w:p w14:paraId="3BBC8631" w14:textId="77777777" w:rsidR="00D440B0" w:rsidRPr="00D440B0" w:rsidRDefault="00D440B0" w:rsidP="000B60D0">
      <w:pPr>
        <w:pStyle w:val="Odstavecseseznamem"/>
        <w:numPr>
          <w:ilvl w:val="1"/>
          <w:numId w:val="46"/>
        </w:numPr>
        <w:autoSpaceDE w:val="0"/>
        <w:autoSpaceDN w:val="0"/>
        <w:adjustRightInd w:val="0"/>
        <w:spacing w:after="120"/>
        <w:ind w:left="850" w:hanging="357"/>
        <w:contextualSpacing w:val="0"/>
        <w:rPr>
          <w:rFonts w:ascii="Arial" w:hAnsi="Arial" w:cs="Arial"/>
          <w:sz w:val="20"/>
          <w:szCs w:val="20"/>
        </w:rPr>
      </w:pPr>
      <w:r w:rsidRPr="00D440B0">
        <w:rPr>
          <w:rFonts w:ascii="Arial" w:hAnsi="Arial" w:cs="Arial"/>
          <w:sz w:val="20"/>
          <w:szCs w:val="20"/>
        </w:rPr>
        <w:t xml:space="preserve">by v případě jejich prozrazení poškodily, nebo mohly </w:t>
      </w:r>
      <w:r w:rsidR="00866724">
        <w:rPr>
          <w:rFonts w:ascii="Arial" w:hAnsi="Arial" w:cs="Arial"/>
          <w:sz w:val="20"/>
          <w:szCs w:val="20"/>
        </w:rPr>
        <w:t>Kupujícího</w:t>
      </w:r>
      <w:r w:rsidR="00866724" w:rsidRPr="00D440B0">
        <w:rPr>
          <w:rFonts w:ascii="Arial" w:hAnsi="Arial" w:cs="Arial"/>
          <w:sz w:val="20"/>
          <w:szCs w:val="20"/>
        </w:rPr>
        <w:t xml:space="preserve"> </w:t>
      </w:r>
      <w:r w:rsidRPr="00D440B0">
        <w:rPr>
          <w:rFonts w:ascii="Arial" w:hAnsi="Arial" w:cs="Arial"/>
          <w:sz w:val="20"/>
          <w:szCs w:val="20"/>
        </w:rPr>
        <w:t>poškodit</w:t>
      </w:r>
      <w:r>
        <w:rPr>
          <w:rFonts w:ascii="Arial" w:hAnsi="Arial" w:cs="Arial"/>
          <w:sz w:val="20"/>
          <w:szCs w:val="20"/>
        </w:rPr>
        <w:t>.</w:t>
      </w:r>
    </w:p>
    <w:p w14:paraId="4A74CA10" w14:textId="07DB9DF9" w:rsidR="00D440B0" w:rsidRPr="00D440B0" w:rsidRDefault="00D440B0" w:rsidP="00D440B0">
      <w:pPr>
        <w:pStyle w:val="Odstavecseseznamem"/>
        <w:numPr>
          <w:ilvl w:val="0"/>
          <w:numId w:val="45"/>
        </w:numPr>
        <w:autoSpaceDE w:val="0"/>
        <w:autoSpaceDN w:val="0"/>
        <w:adjustRightInd w:val="0"/>
        <w:spacing w:after="120"/>
        <w:ind w:left="426" w:hanging="426"/>
        <w:contextualSpacing w:val="0"/>
        <w:jc w:val="both"/>
        <w:rPr>
          <w:rFonts w:ascii="Arial" w:hAnsi="Arial" w:cs="Arial"/>
          <w:sz w:val="20"/>
          <w:szCs w:val="20"/>
        </w:rPr>
      </w:pPr>
      <w:r w:rsidRPr="00D440B0">
        <w:rPr>
          <w:rFonts w:ascii="Arial" w:hAnsi="Arial" w:cs="Arial"/>
          <w:sz w:val="20"/>
          <w:szCs w:val="20"/>
        </w:rPr>
        <w:t>P</w:t>
      </w:r>
      <w:r w:rsidR="00CA2A28">
        <w:rPr>
          <w:rFonts w:ascii="Arial" w:hAnsi="Arial" w:cs="Arial"/>
          <w:sz w:val="20"/>
          <w:szCs w:val="20"/>
        </w:rPr>
        <w:t>rodávající</w:t>
      </w:r>
      <w:r w:rsidRPr="00D440B0">
        <w:rPr>
          <w:rFonts w:ascii="Arial" w:hAnsi="Arial" w:cs="Arial"/>
          <w:sz w:val="20"/>
          <w:szCs w:val="20"/>
        </w:rPr>
        <w:t xml:space="preserve"> se zavazuje:</w:t>
      </w:r>
    </w:p>
    <w:p w14:paraId="7D78A47F" w14:textId="77777777" w:rsidR="00D440B0" w:rsidRPr="00D440B0" w:rsidRDefault="00D440B0" w:rsidP="000B60D0">
      <w:pPr>
        <w:pStyle w:val="Odstavecseseznamem"/>
        <w:numPr>
          <w:ilvl w:val="0"/>
          <w:numId w:val="47"/>
        </w:numPr>
        <w:autoSpaceDE w:val="0"/>
        <w:autoSpaceDN w:val="0"/>
        <w:adjustRightInd w:val="0"/>
        <w:spacing w:after="120"/>
        <w:ind w:left="850" w:hanging="357"/>
        <w:contextualSpacing w:val="0"/>
        <w:rPr>
          <w:rFonts w:ascii="Arial" w:hAnsi="Arial" w:cs="Arial"/>
          <w:sz w:val="20"/>
          <w:szCs w:val="20"/>
        </w:rPr>
      </w:pPr>
      <w:r w:rsidRPr="00D440B0">
        <w:rPr>
          <w:rFonts w:ascii="Arial" w:hAnsi="Arial" w:cs="Arial"/>
          <w:sz w:val="20"/>
          <w:szCs w:val="20"/>
        </w:rPr>
        <w:t xml:space="preserve">uchovávat důvěrné informace v tajnosti a nakládat s nimi výlučně v souvislosti s plněním svých povinností dle této smlouvy, při čemž je povinen řídit se pravidly pro nakládání s těmito informacemi, které vyplývají z právních předpisů, interních předpisů nebo rozhodnutí orgánů </w:t>
      </w:r>
      <w:r w:rsidR="00866724">
        <w:rPr>
          <w:rFonts w:ascii="Arial" w:hAnsi="Arial" w:cs="Arial"/>
          <w:sz w:val="20"/>
          <w:szCs w:val="20"/>
        </w:rPr>
        <w:t>Kupujícího</w:t>
      </w:r>
      <w:r w:rsidRPr="00D440B0">
        <w:rPr>
          <w:rFonts w:ascii="Arial" w:hAnsi="Arial" w:cs="Arial"/>
          <w:sz w:val="20"/>
          <w:szCs w:val="20"/>
        </w:rPr>
        <w:t>,</w:t>
      </w:r>
    </w:p>
    <w:p w14:paraId="184B906E" w14:textId="77777777" w:rsidR="00D440B0" w:rsidRPr="00D440B0" w:rsidRDefault="00D440B0" w:rsidP="000B60D0">
      <w:pPr>
        <w:pStyle w:val="Odstavecseseznamem"/>
        <w:numPr>
          <w:ilvl w:val="0"/>
          <w:numId w:val="47"/>
        </w:numPr>
        <w:autoSpaceDE w:val="0"/>
        <w:autoSpaceDN w:val="0"/>
        <w:adjustRightInd w:val="0"/>
        <w:spacing w:after="120"/>
        <w:ind w:left="850" w:hanging="357"/>
        <w:contextualSpacing w:val="0"/>
        <w:rPr>
          <w:rFonts w:ascii="Arial" w:hAnsi="Arial" w:cs="Arial"/>
          <w:sz w:val="20"/>
          <w:szCs w:val="20"/>
        </w:rPr>
      </w:pPr>
      <w:r w:rsidRPr="00D440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nebo jejím účelem nebo by přímo nebo nepřímo jakkoliv poškodil nebo mohl poškodit </w:t>
      </w:r>
      <w:r w:rsidR="00866724">
        <w:rPr>
          <w:rFonts w:ascii="Arial" w:hAnsi="Arial" w:cs="Arial"/>
          <w:sz w:val="20"/>
          <w:szCs w:val="20"/>
        </w:rPr>
        <w:t>Kupujícího</w:t>
      </w:r>
      <w:r w:rsidRPr="00D440B0">
        <w:rPr>
          <w:rFonts w:ascii="Arial" w:hAnsi="Arial" w:cs="Arial"/>
          <w:sz w:val="20"/>
          <w:szCs w:val="20"/>
        </w:rPr>
        <w:t>.</w:t>
      </w:r>
    </w:p>
    <w:p w14:paraId="25F07BD8" w14:textId="77777777" w:rsidR="005B0F48" w:rsidRPr="000B60D0" w:rsidRDefault="00D440B0" w:rsidP="00D440B0">
      <w:pPr>
        <w:pStyle w:val="Odstavecseseznamem"/>
        <w:numPr>
          <w:ilvl w:val="0"/>
          <w:numId w:val="45"/>
        </w:numPr>
        <w:autoSpaceDE w:val="0"/>
        <w:autoSpaceDN w:val="0"/>
        <w:adjustRightInd w:val="0"/>
        <w:spacing w:after="120"/>
        <w:ind w:left="426" w:hanging="426"/>
        <w:contextualSpacing w:val="0"/>
        <w:jc w:val="both"/>
        <w:rPr>
          <w:rFonts w:ascii="Arial" w:hAnsi="Arial" w:cs="Arial"/>
          <w:b/>
          <w:bCs/>
          <w:sz w:val="20"/>
          <w:szCs w:val="20"/>
        </w:rPr>
      </w:pPr>
      <w:r w:rsidRPr="00D440B0">
        <w:rPr>
          <w:rFonts w:ascii="Arial" w:hAnsi="Arial" w:cs="Arial"/>
          <w:sz w:val="20"/>
          <w:szCs w:val="20"/>
        </w:rPr>
        <w:t>Povinnost mlčenlivosti o důvěrných informacích podle tohoto článku trvá dále i po ukončení této smlouvy.</w:t>
      </w:r>
    </w:p>
    <w:p w14:paraId="15CBC392" w14:textId="77777777" w:rsidR="000B60D0" w:rsidRPr="00383778" w:rsidRDefault="000B60D0" w:rsidP="000B60D0">
      <w:pPr>
        <w:pStyle w:val="Odstavecseseznamem"/>
        <w:autoSpaceDE w:val="0"/>
        <w:autoSpaceDN w:val="0"/>
        <w:adjustRightInd w:val="0"/>
        <w:spacing w:after="120"/>
        <w:ind w:left="426"/>
        <w:contextualSpacing w:val="0"/>
        <w:jc w:val="both"/>
        <w:rPr>
          <w:rFonts w:ascii="Arial" w:hAnsi="Arial" w:cs="Arial"/>
          <w:b/>
          <w:bCs/>
          <w:sz w:val="20"/>
          <w:szCs w:val="20"/>
        </w:rPr>
      </w:pPr>
    </w:p>
    <w:p w14:paraId="451A710F" w14:textId="77777777" w:rsidR="005B0F48" w:rsidRPr="00383778" w:rsidRDefault="005B0F48" w:rsidP="00C9632B">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Smluvní pokuty</w:t>
      </w:r>
    </w:p>
    <w:p w14:paraId="22702F0F" w14:textId="77777777" w:rsidR="001F7083" w:rsidRDefault="001F7083"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V případě, že se ukáže prohlášení Prodávajícího dle čl. I odst. 2) této smlouvy jako nepravdivé, je Prodávající povinen zaplatit Kupujícímu smluvní pokutu ve výši 200.000,- Kč za každý případ nepravdivého prohlášení. </w:t>
      </w:r>
    </w:p>
    <w:p w14:paraId="44CA076C" w14:textId="77777777" w:rsidR="005B0F48"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 xml:space="preserve">V případě prodlení </w:t>
      </w:r>
      <w:r w:rsidR="000E3B5E">
        <w:rPr>
          <w:rFonts w:ascii="Arial" w:hAnsi="Arial" w:cs="Arial"/>
          <w:sz w:val="20"/>
          <w:szCs w:val="20"/>
        </w:rPr>
        <w:t>Prodávající</w:t>
      </w:r>
      <w:r w:rsidR="006808DE">
        <w:rPr>
          <w:rFonts w:ascii="Arial" w:hAnsi="Arial" w:cs="Arial"/>
          <w:sz w:val="20"/>
          <w:szCs w:val="20"/>
        </w:rPr>
        <w:t>ho</w:t>
      </w:r>
      <w:r w:rsidRPr="00383778">
        <w:rPr>
          <w:rFonts w:ascii="Arial" w:hAnsi="Arial" w:cs="Arial"/>
          <w:sz w:val="20"/>
          <w:szCs w:val="20"/>
        </w:rPr>
        <w:t xml:space="preserve"> </w:t>
      </w:r>
      <w:r w:rsidR="006808DE">
        <w:rPr>
          <w:rFonts w:ascii="Arial" w:hAnsi="Arial" w:cs="Arial"/>
          <w:sz w:val="20"/>
          <w:szCs w:val="20"/>
        </w:rPr>
        <w:t>s</w:t>
      </w:r>
      <w:r w:rsidR="001F7083">
        <w:rPr>
          <w:rFonts w:ascii="Arial" w:hAnsi="Arial" w:cs="Arial"/>
          <w:sz w:val="20"/>
          <w:szCs w:val="20"/>
        </w:rPr>
        <w:t xml:space="preserve"> řádným</w:t>
      </w:r>
      <w:r w:rsidR="006808DE">
        <w:rPr>
          <w:rFonts w:ascii="Arial" w:hAnsi="Arial" w:cs="Arial"/>
          <w:sz w:val="20"/>
          <w:szCs w:val="20"/>
        </w:rPr>
        <w:t xml:space="preserve"> dodáním zboží na základě </w:t>
      </w:r>
      <w:r w:rsidR="006E6FF7">
        <w:rPr>
          <w:rFonts w:ascii="Arial" w:hAnsi="Arial" w:cs="Arial"/>
          <w:sz w:val="20"/>
          <w:szCs w:val="20"/>
        </w:rPr>
        <w:t xml:space="preserve">objednávky </w:t>
      </w:r>
      <w:r w:rsidRPr="00383778">
        <w:rPr>
          <w:rFonts w:ascii="Arial" w:hAnsi="Arial" w:cs="Arial"/>
          <w:sz w:val="20"/>
          <w:szCs w:val="20"/>
        </w:rPr>
        <w:t xml:space="preserve">je </w:t>
      </w:r>
      <w:r w:rsidR="000E3B5E">
        <w:rPr>
          <w:rFonts w:ascii="Arial" w:hAnsi="Arial" w:cs="Arial"/>
          <w:sz w:val="20"/>
          <w:szCs w:val="20"/>
        </w:rPr>
        <w:t>Prodávající</w:t>
      </w:r>
      <w:r w:rsidRPr="00383778">
        <w:rPr>
          <w:rFonts w:ascii="Arial" w:hAnsi="Arial" w:cs="Arial"/>
          <w:sz w:val="20"/>
          <w:szCs w:val="20"/>
        </w:rPr>
        <w:t xml:space="preserve"> povinen </w:t>
      </w:r>
      <w:r w:rsidR="000E3B5E">
        <w:rPr>
          <w:rFonts w:ascii="Arial" w:hAnsi="Arial" w:cs="Arial"/>
          <w:sz w:val="20"/>
          <w:szCs w:val="20"/>
        </w:rPr>
        <w:t>Kupující</w:t>
      </w:r>
      <w:r w:rsidR="001A2F9C">
        <w:rPr>
          <w:rFonts w:ascii="Arial" w:hAnsi="Arial" w:cs="Arial"/>
          <w:sz w:val="20"/>
          <w:szCs w:val="20"/>
        </w:rPr>
        <w:t>mu</w:t>
      </w:r>
      <w:r w:rsidRPr="00383778">
        <w:rPr>
          <w:rFonts w:ascii="Arial" w:hAnsi="Arial" w:cs="Arial"/>
          <w:sz w:val="20"/>
          <w:szCs w:val="20"/>
        </w:rPr>
        <w:t xml:space="preserve"> zaplatit smluvní pokutu ve výši 1 % z ceny </w:t>
      </w:r>
      <w:r w:rsidR="00CA5FD6">
        <w:rPr>
          <w:rFonts w:ascii="Arial" w:hAnsi="Arial" w:cs="Arial"/>
          <w:sz w:val="20"/>
          <w:szCs w:val="20"/>
        </w:rPr>
        <w:t>zboží, které nebylo dodáno včas</w:t>
      </w:r>
      <w:r w:rsidRPr="00383778">
        <w:rPr>
          <w:rFonts w:ascii="Arial" w:hAnsi="Arial" w:cs="Arial"/>
          <w:sz w:val="20"/>
          <w:szCs w:val="20"/>
        </w:rPr>
        <w:t>, a to za každý započatý den prodlení.</w:t>
      </w:r>
    </w:p>
    <w:p w14:paraId="158BA430" w14:textId="77777777" w:rsidR="001F7083" w:rsidRDefault="001F7083"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V případě prodlení Prodávajícího s reakcí na nahlášenou vadu, nebo se zahájením servisního zásahu nebo s ukončením servisního zásahu dle čl. </w:t>
      </w:r>
      <w:r w:rsidR="00D955CA">
        <w:rPr>
          <w:rFonts w:ascii="Arial" w:hAnsi="Arial" w:cs="Arial"/>
          <w:sz w:val="20"/>
          <w:szCs w:val="20"/>
        </w:rPr>
        <w:t xml:space="preserve">VI. této smlouvy </w:t>
      </w:r>
      <w:r>
        <w:rPr>
          <w:rFonts w:ascii="Arial" w:hAnsi="Arial" w:cs="Arial"/>
          <w:sz w:val="20"/>
          <w:szCs w:val="20"/>
        </w:rPr>
        <w:t xml:space="preserve">je Prodávající povinen zaplatit Kupujícímu smluvní pokutu ve výši 2.000,- Kč za každý jednotlivý případ a </w:t>
      </w:r>
      <w:r w:rsidR="00D955CA">
        <w:rPr>
          <w:rFonts w:ascii="Arial" w:hAnsi="Arial" w:cs="Arial"/>
          <w:sz w:val="20"/>
          <w:szCs w:val="20"/>
        </w:rPr>
        <w:t xml:space="preserve">každý </w:t>
      </w:r>
      <w:r>
        <w:rPr>
          <w:rFonts w:ascii="Arial" w:hAnsi="Arial" w:cs="Arial"/>
          <w:sz w:val="20"/>
          <w:szCs w:val="20"/>
        </w:rPr>
        <w:t xml:space="preserve">započatý den prodlení. </w:t>
      </w:r>
    </w:p>
    <w:p w14:paraId="292672C5" w14:textId="0F480E0F" w:rsidR="00BD0D80" w:rsidRPr="00383778" w:rsidRDefault="00BD0D80"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V případě, že Prodávající poruší povinnost mlčenlivosti dle čl. VI</w:t>
      </w:r>
      <w:r w:rsidR="001F7083">
        <w:rPr>
          <w:rFonts w:ascii="Arial" w:hAnsi="Arial" w:cs="Arial"/>
          <w:sz w:val="20"/>
          <w:szCs w:val="20"/>
        </w:rPr>
        <w:t>II.</w:t>
      </w:r>
      <w:r>
        <w:rPr>
          <w:rFonts w:ascii="Arial" w:hAnsi="Arial" w:cs="Arial"/>
          <w:sz w:val="20"/>
          <w:szCs w:val="20"/>
        </w:rPr>
        <w:t xml:space="preserve"> této rámcové </w:t>
      </w:r>
      <w:r w:rsidR="00A15DAE">
        <w:rPr>
          <w:rFonts w:ascii="Arial" w:hAnsi="Arial" w:cs="Arial"/>
          <w:sz w:val="20"/>
          <w:szCs w:val="20"/>
        </w:rPr>
        <w:t>smlouvy</w:t>
      </w:r>
      <w:r>
        <w:rPr>
          <w:rFonts w:ascii="Arial" w:hAnsi="Arial" w:cs="Arial"/>
          <w:sz w:val="20"/>
          <w:szCs w:val="20"/>
        </w:rPr>
        <w:t xml:space="preserve">, bude povinen uhradit Kupujícímu smluvní pokutu ve výši </w:t>
      </w:r>
      <w:r w:rsidR="000B60D0">
        <w:rPr>
          <w:rFonts w:ascii="Arial" w:hAnsi="Arial" w:cs="Arial"/>
          <w:sz w:val="20"/>
          <w:szCs w:val="20"/>
        </w:rPr>
        <w:t>20</w:t>
      </w:r>
      <w:r>
        <w:rPr>
          <w:rFonts w:ascii="Arial" w:hAnsi="Arial" w:cs="Arial"/>
          <w:sz w:val="20"/>
          <w:szCs w:val="20"/>
        </w:rPr>
        <w:t xml:space="preserve">0.000,- Kč za každé jednotlivé porušení. </w:t>
      </w:r>
    </w:p>
    <w:p w14:paraId="430DC549" w14:textId="77777777" w:rsidR="005B0F48" w:rsidRPr="00383778"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lastRenderedPageBreak/>
        <w:t xml:space="preserve">Vznikem povinnosti zaplatit smluvní pokutu či uplatněním nároku na zaplacení smluvní pokuty ani jejím zaplacením nezanikne povinnost </w:t>
      </w:r>
      <w:r w:rsidR="000E3B5E">
        <w:rPr>
          <w:rFonts w:ascii="Arial" w:hAnsi="Arial" w:cs="Arial"/>
          <w:sz w:val="20"/>
          <w:szCs w:val="20"/>
        </w:rPr>
        <w:t>Prodávající</w:t>
      </w:r>
      <w:r w:rsidRPr="00383778">
        <w:rPr>
          <w:rFonts w:ascii="Arial" w:hAnsi="Arial" w:cs="Arial"/>
          <w:sz w:val="20"/>
          <w:szCs w:val="20"/>
        </w:rPr>
        <w:t xml:space="preserve"> splnit povinnost, jejíž plnění bylo smluvní pokutou zajištěno</w:t>
      </w:r>
      <w:r w:rsidR="00347BDE">
        <w:rPr>
          <w:rFonts w:ascii="Arial" w:hAnsi="Arial" w:cs="Arial"/>
          <w:sz w:val="20"/>
          <w:szCs w:val="20"/>
        </w:rPr>
        <w:t>.</w:t>
      </w:r>
      <w:r w:rsidR="00E60749">
        <w:rPr>
          <w:rFonts w:ascii="Arial" w:hAnsi="Arial" w:cs="Arial"/>
          <w:sz w:val="20"/>
          <w:szCs w:val="20"/>
        </w:rPr>
        <w:t xml:space="preserve"> Nárok Kupujícího na náhradu škody není zaplacením smluvní pokuty dotčen. </w:t>
      </w:r>
      <w:r w:rsidRPr="00383778">
        <w:rPr>
          <w:rFonts w:ascii="Arial" w:hAnsi="Arial" w:cs="Arial"/>
          <w:sz w:val="20"/>
          <w:szCs w:val="20"/>
        </w:rPr>
        <w:t xml:space="preserve"> </w:t>
      </w:r>
    </w:p>
    <w:p w14:paraId="02565392" w14:textId="77777777" w:rsidR="005B0F48" w:rsidRPr="00383778" w:rsidRDefault="005B0F48" w:rsidP="007004B2">
      <w:pPr>
        <w:pStyle w:val="Odstavecseseznamem"/>
        <w:numPr>
          <w:ilvl w:val="0"/>
          <w:numId w:val="1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bCs/>
          <w:sz w:val="20"/>
          <w:szCs w:val="20"/>
        </w:rPr>
        <w:t>Smluvní pokuta je splatná doručením písemné výzvy k</w:t>
      </w:r>
      <w:r w:rsidR="002334D1">
        <w:rPr>
          <w:rFonts w:ascii="Arial" w:hAnsi="Arial" w:cs="Arial"/>
          <w:bCs/>
          <w:sz w:val="20"/>
          <w:szCs w:val="20"/>
        </w:rPr>
        <w:t xml:space="preserve"> jejímu </w:t>
      </w:r>
      <w:r w:rsidRPr="00383778">
        <w:rPr>
          <w:rFonts w:ascii="Arial" w:hAnsi="Arial" w:cs="Arial"/>
          <w:bCs/>
          <w:sz w:val="20"/>
          <w:szCs w:val="20"/>
        </w:rPr>
        <w:t xml:space="preserve">zaplacení </w:t>
      </w:r>
      <w:r w:rsidR="000E3B5E">
        <w:rPr>
          <w:rFonts w:ascii="Arial" w:hAnsi="Arial" w:cs="Arial"/>
          <w:bCs/>
          <w:sz w:val="20"/>
          <w:szCs w:val="20"/>
        </w:rPr>
        <w:t>Prodávající</w:t>
      </w:r>
      <w:r w:rsidR="002334D1">
        <w:rPr>
          <w:rFonts w:ascii="Arial" w:hAnsi="Arial" w:cs="Arial"/>
          <w:bCs/>
          <w:sz w:val="20"/>
          <w:szCs w:val="20"/>
        </w:rPr>
        <w:t>mu</w:t>
      </w:r>
      <w:r w:rsidRPr="00383778">
        <w:rPr>
          <w:rFonts w:ascii="Arial" w:hAnsi="Arial" w:cs="Arial"/>
          <w:bCs/>
          <w:sz w:val="20"/>
          <w:szCs w:val="20"/>
        </w:rPr>
        <w:t xml:space="preserve">. </w:t>
      </w:r>
      <w:r w:rsidR="000E3B5E">
        <w:rPr>
          <w:rFonts w:ascii="Arial" w:hAnsi="Arial" w:cs="Arial"/>
          <w:bCs/>
          <w:sz w:val="20"/>
          <w:szCs w:val="20"/>
        </w:rPr>
        <w:t>Kupující</w:t>
      </w:r>
      <w:r w:rsidRPr="00383778">
        <w:rPr>
          <w:rFonts w:ascii="Arial" w:hAnsi="Arial" w:cs="Arial"/>
          <w:bCs/>
          <w:sz w:val="20"/>
          <w:szCs w:val="20"/>
        </w:rPr>
        <w:t xml:space="preserve"> je oprávněn svou pohledávku za </w:t>
      </w:r>
      <w:r w:rsidR="000E3B5E">
        <w:rPr>
          <w:rFonts w:ascii="Arial" w:hAnsi="Arial" w:cs="Arial"/>
          <w:bCs/>
          <w:sz w:val="20"/>
          <w:szCs w:val="20"/>
        </w:rPr>
        <w:t>Prodávající</w:t>
      </w:r>
      <w:r w:rsidRPr="00383778">
        <w:rPr>
          <w:rFonts w:ascii="Arial" w:hAnsi="Arial" w:cs="Arial"/>
          <w:bCs/>
          <w:sz w:val="20"/>
          <w:szCs w:val="20"/>
        </w:rPr>
        <w:t>m z titulu smluvní pokut</w:t>
      </w:r>
      <w:r w:rsidR="002334D1">
        <w:rPr>
          <w:rFonts w:ascii="Arial" w:hAnsi="Arial" w:cs="Arial"/>
          <w:bCs/>
          <w:sz w:val="20"/>
          <w:szCs w:val="20"/>
        </w:rPr>
        <w:t>y</w:t>
      </w:r>
      <w:r w:rsidRPr="00383778">
        <w:rPr>
          <w:rFonts w:ascii="Arial" w:hAnsi="Arial" w:cs="Arial"/>
          <w:bCs/>
          <w:sz w:val="20"/>
          <w:szCs w:val="20"/>
        </w:rPr>
        <w:t xml:space="preserve"> započíst oproti pohledávce </w:t>
      </w:r>
      <w:r w:rsidR="000E3B5E">
        <w:rPr>
          <w:rFonts w:ascii="Arial" w:hAnsi="Arial" w:cs="Arial"/>
          <w:bCs/>
          <w:sz w:val="20"/>
          <w:szCs w:val="20"/>
        </w:rPr>
        <w:t>Prodávající</w:t>
      </w:r>
      <w:r w:rsidRPr="00383778">
        <w:rPr>
          <w:rFonts w:ascii="Arial" w:hAnsi="Arial" w:cs="Arial"/>
          <w:bCs/>
          <w:sz w:val="20"/>
          <w:szCs w:val="20"/>
        </w:rPr>
        <w:t xml:space="preserve"> na zaplacení ceny </w:t>
      </w:r>
      <w:r w:rsidR="000B60D0">
        <w:rPr>
          <w:rFonts w:ascii="Arial" w:hAnsi="Arial" w:cs="Arial"/>
          <w:bCs/>
          <w:sz w:val="20"/>
          <w:szCs w:val="20"/>
        </w:rPr>
        <w:t>Předmětu plnění</w:t>
      </w:r>
      <w:r w:rsidRPr="00383778">
        <w:rPr>
          <w:rFonts w:ascii="Arial" w:hAnsi="Arial" w:cs="Arial"/>
          <w:bCs/>
          <w:sz w:val="20"/>
          <w:szCs w:val="20"/>
        </w:rPr>
        <w:t>.</w:t>
      </w:r>
    </w:p>
    <w:p w14:paraId="44D0B78B" w14:textId="77777777" w:rsidR="005B0F48" w:rsidRDefault="005B0F48" w:rsidP="00C9632B">
      <w:pPr>
        <w:autoSpaceDE w:val="0"/>
        <w:autoSpaceDN w:val="0"/>
        <w:adjustRightInd w:val="0"/>
        <w:rPr>
          <w:rFonts w:ascii="Arial" w:hAnsi="Arial" w:cs="Arial"/>
          <w:b/>
          <w:bCs/>
          <w:sz w:val="20"/>
          <w:szCs w:val="20"/>
        </w:rPr>
      </w:pPr>
    </w:p>
    <w:p w14:paraId="2ACD7F30" w14:textId="77777777" w:rsidR="009D3090" w:rsidRPr="00C9632B" w:rsidRDefault="009D3090" w:rsidP="00C9632B">
      <w:pPr>
        <w:autoSpaceDE w:val="0"/>
        <w:autoSpaceDN w:val="0"/>
        <w:adjustRightInd w:val="0"/>
        <w:rPr>
          <w:rFonts w:ascii="Arial" w:hAnsi="Arial" w:cs="Arial"/>
          <w:b/>
          <w:bCs/>
          <w:sz w:val="20"/>
          <w:szCs w:val="20"/>
        </w:rPr>
      </w:pPr>
    </w:p>
    <w:p w14:paraId="161E2F7C" w14:textId="77777777" w:rsidR="005B0F48" w:rsidRPr="00383778" w:rsidRDefault="005B0F48" w:rsidP="00C9632B">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Trvání</w:t>
      </w:r>
      <w:r w:rsidR="00431765">
        <w:rPr>
          <w:rFonts w:ascii="Arial" w:hAnsi="Arial" w:cs="Arial"/>
          <w:b/>
          <w:bCs/>
          <w:sz w:val="20"/>
          <w:szCs w:val="20"/>
        </w:rPr>
        <w:t xml:space="preserve"> a ukončení</w:t>
      </w:r>
      <w:r w:rsidRPr="00383778">
        <w:rPr>
          <w:rFonts w:ascii="Arial" w:hAnsi="Arial" w:cs="Arial"/>
          <w:b/>
          <w:bCs/>
          <w:sz w:val="20"/>
          <w:szCs w:val="20"/>
        </w:rPr>
        <w:t xml:space="preserve"> </w:t>
      </w:r>
      <w:r w:rsidR="00A15DAE">
        <w:rPr>
          <w:rFonts w:ascii="Arial" w:hAnsi="Arial" w:cs="Arial"/>
          <w:b/>
          <w:bCs/>
          <w:sz w:val="20"/>
          <w:szCs w:val="20"/>
        </w:rPr>
        <w:t>smlouvy</w:t>
      </w:r>
    </w:p>
    <w:p w14:paraId="1F106651" w14:textId="77777777" w:rsidR="000B60D0" w:rsidRPr="00383778" w:rsidRDefault="00AB0692" w:rsidP="000B60D0">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bCs/>
          <w:sz w:val="20"/>
          <w:szCs w:val="20"/>
        </w:rPr>
        <w:t xml:space="preserve">Tato </w:t>
      </w:r>
      <w:r w:rsidR="00A15DAE">
        <w:rPr>
          <w:rFonts w:ascii="Arial" w:hAnsi="Arial" w:cs="Arial"/>
          <w:bCs/>
          <w:sz w:val="20"/>
          <w:szCs w:val="20"/>
        </w:rPr>
        <w:t>smlouv</w:t>
      </w:r>
      <w:r w:rsidR="005B0F48" w:rsidRPr="00383778">
        <w:rPr>
          <w:rFonts w:ascii="Arial" w:hAnsi="Arial" w:cs="Arial"/>
          <w:bCs/>
          <w:sz w:val="20"/>
          <w:szCs w:val="20"/>
        </w:rPr>
        <w:t xml:space="preserve">a se </w:t>
      </w:r>
      <w:r w:rsidR="00866724">
        <w:rPr>
          <w:rFonts w:ascii="Arial" w:hAnsi="Arial" w:cs="Arial"/>
          <w:bCs/>
          <w:sz w:val="20"/>
          <w:szCs w:val="20"/>
        </w:rPr>
        <w:t xml:space="preserve">v části </w:t>
      </w:r>
      <w:r w:rsidR="007C7717">
        <w:rPr>
          <w:rFonts w:ascii="Arial" w:hAnsi="Arial" w:cs="Arial"/>
          <w:bCs/>
          <w:sz w:val="20"/>
          <w:szCs w:val="20"/>
        </w:rPr>
        <w:t xml:space="preserve">týkající se možnosti Kupujícího posílat Prodávajícímu objednávky na koupi </w:t>
      </w:r>
      <w:r w:rsidR="008524A4">
        <w:rPr>
          <w:rFonts w:ascii="Arial" w:hAnsi="Arial" w:cs="Arial"/>
          <w:bCs/>
          <w:sz w:val="20"/>
          <w:szCs w:val="20"/>
        </w:rPr>
        <w:t xml:space="preserve">Předmětu plnění uzavírá na dobu určitou v trvání 4 let od okamžiku nabytí její účinnosti. V ostatních částech se tato smlouva </w:t>
      </w:r>
      <w:r w:rsidR="005B0F48" w:rsidRPr="00383778">
        <w:rPr>
          <w:rFonts w:ascii="Arial" w:hAnsi="Arial" w:cs="Arial"/>
          <w:bCs/>
          <w:sz w:val="20"/>
          <w:szCs w:val="20"/>
        </w:rPr>
        <w:t xml:space="preserve">uzavírá na dobu určitou </w:t>
      </w:r>
      <w:r w:rsidR="00866724">
        <w:rPr>
          <w:rFonts w:ascii="Arial" w:hAnsi="Arial" w:cs="Arial"/>
          <w:bCs/>
          <w:sz w:val="20"/>
          <w:szCs w:val="20"/>
        </w:rPr>
        <w:t xml:space="preserve">do doby </w:t>
      </w:r>
      <w:r w:rsidR="008524A4">
        <w:rPr>
          <w:rFonts w:ascii="Arial" w:hAnsi="Arial" w:cs="Arial"/>
          <w:bCs/>
          <w:sz w:val="20"/>
          <w:szCs w:val="20"/>
        </w:rPr>
        <w:t>splnění</w:t>
      </w:r>
      <w:r w:rsidR="00866724">
        <w:rPr>
          <w:rFonts w:ascii="Arial" w:hAnsi="Arial" w:cs="Arial"/>
          <w:bCs/>
          <w:sz w:val="20"/>
          <w:szCs w:val="20"/>
        </w:rPr>
        <w:t xml:space="preserve"> veškerých povinností Prodávajícího, zejména do doby ukončení servisní podpory a záruky vůči všem na základě této smlouvy zakoupeným počítačovým sestavám. </w:t>
      </w:r>
      <w:r w:rsidR="000B60D0" w:rsidRPr="00F12979">
        <w:rPr>
          <w:rFonts w:ascii="Arial" w:hAnsi="Arial" w:cs="Arial"/>
          <w:sz w:val="20"/>
          <w:szCs w:val="20"/>
        </w:rPr>
        <w:t xml:space="preserve">Ukončením </w:t>
      </w:r>
      <w:r w:rsidR="000B60D0">
        <w:rPr>
          <w:rFonts w:ascii="Arial" w:hAnsi="Arial" w:cs="Arial"/>
          <w:sz w:val="20"/>
          <w:szCs w:val="20"/>
        </w:rPr>
        <w:t>s</w:t>
      </w:r>
      <w:r w:rsidR="000B60D0" w:rsidRPr="00F12979">
        <w:rPr>
          <w:rFonts w:ascii="Arial" w:hAnsi="Arial" w:cs="Arial"/>
          <w:sz w:val="20"/>
          <w:szCs w:val="20"/>
        </w:rPr>
        <w:t>mlouvy nejsou dotčena ustanovení týkající se smluvních pokut, náhrady újmy, povinnosti mlčenlivosti a ochrany důvěrných informací, servisu, záruky a ustanovení týkající se takových práv a povinností, z jejichž povahy vyplývá, že mají trvat i po skončení účinnosti Smlouvy.</w:t>
      </w:r>
      <w:r w:rsidR="00866724">
        <w:rPr>
          <w:rFonts w:ascii="Arial" w:hAnsi="Arial" w:cs="Arial"/>
          <w:sz w:val="20"/>
          <w:szCs w:val="20"/>
        </w:rPr>
        <w:t xml:space="preserve">  </w:t>
      </w:r>
    </w:p>
    <w:p w14:paraId="5331E2BA" w14:textId="77777777" w:rsidR="005B0F48" w:rsidRPr="006B095F" w:rsidRDefault="000E3B5E" w:rsidP="006B095F">
      <w:pPr>
        <w:pStyle w:val="Odstavecseseznamem"/>
        <w:numPr>
          <w:ilvl w:val="0"/>
          <w:numId w:val="14"/>
        </w:numPr>
        <w:autoSpaceDE w:val="0"/>
        <w:autoSpaceDN w:val="0"/>
        <w:adjustRightInd w:val="0"/>
        <w:spacing w:after="120"/>
        <w:ind w:left="426" w:hanging="426"/>
        <w:contextualSpacing w:val="0"/>
        <w:jc w:val="both"/>
        <w:rPr>
          <w:rFonts w:ascii="Arial" w:hAnsi="Arial" w:cs="Arial"/>
          <w:bCs/>
          <w:sz w:val="20"/>
          <w:szCs w:val="20"/>
        </w:rPr>
      </w:pPr>
      <w:r>
        <w:rPr>
          <w:rFonts w:ascii="Arial" w:hAnsi="Arial" w:cs="Arial"/>
          <w:bCs/>
          <w:sz w:val="20"/>
          <w:szCs w:val="20"/>
        </w:rPr>
        <w:t>Kupující</w:t>
      </w:r>
      <w:r w:rsidR="005B0F48" w:rsidRPr="00383778">
        <w:rPr>
          <w:rFonts w:ascii="Arial" w:hAnsi="Arial" w:cs="Arial"/>
          <w:bCs/>
          <w:sz w:val="20"/>
          <w:szCs w:val="20"/>
        </w:rPr>
        <w:t xml:space="preserve"> je oprávněn </w:t>
      </w:r>
      <w:r w:rsidR="00F12979">
        <w:rPr>
          <w:rFonts w:ascii="Arial" w:hAnsi="Arial" w:cs="Arial"/>
          <w:bCs/>
          <w:sz w:val="20"/>
          <w:szCs w:val="20"/>
        </w:rPr>
        <w:t xml:space="preserve">od této </w:t>
      </w:r>
      <w:r w:rsidR="00A15DAE">
        <w:rPr>
          <w:rFonts w:ascii="Arial" w:hAnsi="Arial" w:cs="Arial"/>
          <w:bCs/>
          <w:sz w:val="20"/>
          <w:szCs w:val="20"/>
        </w:rPr>
        <w:t>smlouvy</w:t>
      </w:r>
      <w:r w:rsidR="005B0F48" w:rsidRPr="00383778">
        <w:rPr>
          <w:rFonts w:ascii="Arial" w:hAnsi="Arial" w:cs="Arial"/>
          <w:bCs/>
          <w:sz w:val="20"/>
          <w:szCs w:val="20"/>
        </w:rPr>
        <w:t xml:space="preserve"> </w:t>
      </w:r>
      <w:r w:rsidR="003302B7">
        <w:rPr>
          <w:rFonts w:ascii="Arial" w:hAnsi="Arial" w:cs="Arial"/>
          <w:bCs/>
          <w:sz w:val="20"/>
          <w:szCs w:val="20"/>
        </w:rPr>
        <w:t xml:space="preserve">a/nebo od konkrétní </w:t>
      </w:r>
      <w:r w:rsidR="00F12979">
        <w:rPr>
          <w:rFonts w:ascii="Arial" w:hAnsi="Arial" w:cs="Arial"/>
          <w:bCs/>
          <w:sz w:val="20"/>
          <w:szCs w:val="20"/>
        </w:rPr>
        <w:t xml:space="preserve">objednávky </w:t>
      </w:r>
      <w:r w:rsidR="005B0F48" w:rsidRPr="00383778">
        <w:rPr>
          <w:rFonts w:ascii="Arial" w:hAnsi="Arial" w:cs="Arial"/>
          <w:bCs/>
          <w:sz w:val="20"/>
          <w:szCs w:val="20"/>
        </w:rPr>
        <w:t xml:space="preserve">odstoupit v případě závažného porušení smluvní nebo zákonné povinnosti </w:t>
      </w:r>
      <w:r>
        <w:rPr>
          <w:rFonts w:ascii="Arial" w:hAnsi="Arial" w:cs="Arial"/>
          <w:bCs/>
          <w:sz w:val="20"/>
          <w:szCs w:val="20"/>
        </w:rPr>
        <w:t>Prodávající</w:t>
      </w:r>
      <w:r w:rsidR="005B0F48" w:rsidRPr="00383778">
        <w:rPr>
          <w:rFonts w:ascii="Arial" w:hAnsi="Arial" w:cs="Arial"/>
          <w:bCs/>
          <w:sz w:val="20"/>
          <w:szCs w:val="20"/>
        </w:rPr>
        <w:t>m. Za závažné porušení smluvní povinnosti se považuje</w:t>
      </w:r>
      <w:r w:rsidR="00E60749">
        <w:rPr>
          <w:rFonts w:ascii="Arial" w:hAnsi="Arial" w:cs="Arial"/>
          <w:bCs/>
          <w:sz w:val="20"/>
          <w:szCs w:val="20"/>
        </w:rPr>
        <w:t xml:space="preserve"> zejména</w:t>
      </w:r>
      <w:r w:rsidR="006B095F">
        <w:rPr>
          <w:rFonts w:ascii="Arial" w:hAnsi="Arial" w:cs="Arial"/>
          <w:bCs/>
          <w:sz w:val="20"/>
          <w:szCs w:val="20"/>
        </w:rPr>
        <w:t xml:space="preserve"> </w:t>
      </w:r>
      <w:r w:rsidR="005B0F48" w:rsidRPr="006B095F">
        <w:rPr>
          <w:rFonts w:ascii="Arial" w:hAnsi="Arial" w:cs="Arial"/>
          <w:bCs/>
          <w:sz w:val="20"/>
          <w:szCs w:val="20"/>
        </w:rPr>
        <w:t xml:space="preserve">prodlení </w:t>
      </w:r>
      <w:r w:rsidR="003302B7" w:rsidRPr="006B095F">
        <w:rPr>
          <w:rFonts w:ascii="Arial" w:hAnsi="Arial" w:cs="Arial"/>
          <w:bCs/>
          <w:sz w:val="20"/>
          <w:szCs w:val="20"/>
        </w:rPr>
        <w:t xml:space="preserve">Prodávajícího </w:t>
      </w:r>
      <w:r w:rsidR="005B0F48" w:rsidRPr="006B095F">
        <w:rPr>
          <w:rFonts w:ascii="Arial" w:hAnsi="Arial" w:cs="Arial"/>
          <w:bCs/>
          <w:sz w:val="20"/>
          <w:szCs w:val="20"/>
        </w:rPr>
        <w:t>s</w:t>
      </w:r>
      <w:r w:rsidR="00BC3FF1" w:rsidRPr="006B095F">
        <w:rPr>
          <w:rFonts w:ascii="Arial" w:hAnsi="Arial" w:cs="Arial"/>
          <w:bCs/>
          <w:sz w:val="20"/>
          <w:szCs w:val="20"/>
        </w:rPr>
        <w:t xml:space="preserve"> dodáním bezvadného </w:t>
      </w:r>
      <w:r w:rsidR="00C26812">
        <w:rPr>
          <w:rFonts w:ascii="Arial" w:hAnsi="Arial" w:cs="Arial"/>
          <w:bCs/>
          <w:sz w:val="20"/>
          <w:szCs w:val="20"/>
        </w:rPr>
        <w:t xml:space="preserve">Předmětu plnění </w:t>
      </w:r>
      <w:r w:rsidR="00BC3FF1" w:rsidRPr="006B095F">
        <w:rPr>
          <w:rFonts w:ascii="Arial" w:hAnsi="Arial" w:cs="Arial"/>
          <w:bCs/>
          <w:sz w:val="20"/>
          <w:szCs w:val="20"/>
        </w:rPr>
        <w:t xml:space="preserve">dle </w:t>
      </w:r>
      <w:r w:rsidR="005B0F48" w:rsidRPr="006B095F">
        <w:rPr>
          <w:rFonts w:ascii="Arial" w:hAnsi="Arial" w:cs="Arial"/>
          <w:bCs/>
          <w:sz w:val="20"/>
          <w:szCs w:val="20"/>
        </w:rPr>
        <w:t xml:space="preserve">konkrétní </w:t>
      </w:r>
      <w:r w:rsidR="009B5376" w:rsidRPr="006B095F">
        <w:rPr>
          <w:rFonts w:ascii="Arial" w:hAnsi="Arial" w:cs="Arial"/>
          <w:bCs/>
          <w:sz w:val="20"/>
          <w:szCs w:val="20"/>
        </w:rPr>
        <w:t xml:space="preserve">objednávky </w:t>
      </w:r>
      <w:r w:rsidR="005B0F48" w:rsidRPr="006B095F">
        <w:rPr>
          <w:rFonts w:ascii="Arial" w:hAnsi="Arial" w:cs="Arial"/>
          <w:bCs/>
          <w:sz w:val="20"/>
          <w:szCs w:val="20"/>
        </w:rPr>
        <w:t xml:space="preserve">po dobu delší než </w:t>
      </w:r>
      <w:r w:rsidR="00BC3FF1" w:rsidRPr="006B095F">
        <w:rPr>
          <w:rFonts w:ascii="Arial" w:hAnsi="Arial" w:cs="Arial"/>
          <w:bCs/>
          <w:sz w:val="20"/>
          <w:szCs w:val="20"/>
        </w:rPr>
        <w:t>5</w:t>
      </w:r>
      <w:r w:rsidR="005B0F48" w:rsidRPr="006B095F">
        <w:rPr>
          <w:rFonts w:ascii="Arial" w:hAnsi="Arial" w:cs="Arial"/>
          <w:sz w:val="20"/>
          <w:szCs w:val="20"/>
        </w:rPr>
        <w:t xml:space="preserve"> </w:t>
      </w:r>
      <w:r w:rsidR="00BC3FF1" w:rsidRPr="006B095F">
        <w:rPr>
          <w:rFonts w:ascii="Arial" w:hAnsi="Arial" w:cs="Arial"/>
          <w:sz w:val="20"/>
          <w:szCs w:val="20"/>
        </w:rPr>
        <w:t xml:space="preserve">kalendářních </w:t>
      </w:r>
      <w:r w:rsidR="005B0F48" w:rsidRPr="006B095F">
        <w:rPr>
          <w:rFonts w:ascii="Arial" w:hAnsi="Arial" w:cs="Arial"/>
          <w:bCs/>
          <w:sz w:val="20"/>
          <w:szCs w:val="20"/>
        </w:rPr>
        <w:t>dnů</w:t>
      </w:r>
      <w:r w:rsidR="009B5376" w:rsidRPr="006B095F">
        <w:rPr>
          <w:rFonts w:ascii="Arial" w:hAnsi="Arial" w:cs="Arial"/>
          <w:bCs/>
          <w:sz w:val="20"/>
          <w:szCs w:val="20"/>
        </w:rPr>
        <w:t>.</w:t>
      </w:r>
    </w:p>
    <w:p w14:paraId="3BD3E757" w14:textId="77777777" w:rsidR="005B0F48" w:rsidRPr="00383778" w:rsidRDefault="000E3B5E"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Prodávající</w:t>
      </w:r>
      <w:r w:rsidR="005B0F48" w:rsidRPr="00383778">
        <w:rPr>
          <w:rFonts w:ascii="Arial" w:hAnsi="Arial" w:cs="Arial"/>
          <w:sz w:val="20"/>
          <w:szCs w:val="20"/>
        </w:rPr>
        <w:t xml:space="preserve"> je oprávněn od </w:t>
      </w:r>
      <w:r w:rsidR="00086A45">
        <w:rPr>
          <w:rFonts w:ascii="Arial" w:hAnsi="Arial" w:cs="Arial"/>
          <w:sz w:val="20"/>
          <w:szCs w:val="20"/>
        </w:rPr>
        <w:t xml:space="preserve">této </w:t>
      </w:r>
      <w:r w:rsidR="00A15DAE">
        <w:rPr>
          <w:rFonts w:ascii="Arial" w:hAnsi="Arial" w:cs="Arial"/>
          <w:sz w:val="20"/>
          <w:szCs w:val="20"/>
        </w:rPr>
        <w:t>smlouvy</w:t>
      </w:r>
      <w:r w:rsidR="005B0F48" w:rsidRPr="00383778">
        <w:rPr>
          <w:rFonts w:ascii="Arial" w:hAnsi="Arial" w:cs="Arial"/>
          <w:sz w:val="20"/>
          <w:szCs w:val="20"/>
        </w:rPr>
        <w:t xml:space="preserve"> odstoupit v případě, že </w:t>
      </w:r>
      <w:r>
        <w:rPr>
          <w:rFonts w:ascii="Arial" w:hAnsi="Arial" w:cs="Arial"/>
          <w:sz w:val="20"/>
          <w:szCs w:val="20"/>
        </w:rPr>
        <w:t>Kupující</w:t>
      </w:r>
      <w:r w:rsidR="005B0F48" w:rsidRPr="00383778">
        <w:rPr>
          <w:rFonts w:ascii="Arial" w:hAnsi="Arial" w:cs="Arial"/>
          <w:sz w:val="20"/>
          <w:szCs w:val="20"/>
        </w:rPr>
        <w:t xml:space="preserve"> bude v prodlení s úhradou svých peněžitých závazků vyplývajících z</w:t>
      </w:r>
      <w:r w:rsidR="00086A45">
        <w:rPr>
          <w:rFonts w:ascii="Arial" w:hAnsi="Arial" w:cs="Arial"/>
          <w:sz w:val="20"/>
          <w:szCs w:val="20"/>
        </w:rPr>
        <w:t xml:space="preserve"> této</w:t>
      </w:r>
      <w:r w:rsidR="005B0F48" w:rsidRPr="00383778">
        <w:rPr>
          <w:rFonts w:ascii="Arial" w:hAnsi="Arial" w:cs="Arial"/>
          <w:sz w:val="20"/>
          <w:szCs w:val="20"/>
        </w:rPr>
        <w:t> </w:t>
      </w:r>
      <w:r w:rsidR="00A15DAE">
        <w:rPr>
          <w:rFonts w:ascii="Arial" w:hAnsi="Arial" w:cs="Arial"/>
          <w:sz w:val="20"/>
          <w:szCs w:val="20"/>
        </w:rPr>
        <w:t>smlouvy</w:t>
      </w:r>
      <w:r w:rsidR="005B0F48" w:rsidRPr="00383778">
        <w:rPr>
          <w:rFonts w:ascii="Arial" w:hAnsi="Arial" w:cs="Arial"/>
          <w:sz w:val="20"/>
          <w:szCs w:val="20"/>
        </w:rPr>
        <w:t xml:space="preserve"> po dobu delší než 90 </w:t>
      </w:r>
      <w:r w:rsidR="00DC54EC">
        <w:rPr>
          <w:rFonts w:ascii="Arial" w:hAnsi="Arial" w:cs="Arial"/>
          <w:sz w:val="20"/>
          <w:szCs w:val="20"/>
        </w:rPr>
        <w:t xml:space="preserve">kalendářních </w:t>
      </w:r>
      <w:r w:rsidR="005B0F48" w:rsidRPr="00383778">
        <w:rPr>
          <w:rFonts w:ascii="Arial" w:hAnsi="Arial" w:cs="Arial"/>
          <w:sz w:val="20"/>
          <w:szCs w:val="20"/>
        </w:rPr>
        <w:t>dnů.</w:t>
      </w:r>
    </w:p>
    <w:p w14:paraId="4B5ED26A" w14:textId="77777777" w:rsidR="005B0F48" w:rsidRPr="00383778" w:rsidRDefault="005B0F48"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 xml:space="preserve">Odstoupení od </w:t>
      </w:r>
      <w:r w:rsidR="00A15DAE">
        <w:rPr>
          <w:rFonts w:ascii="Arial" w:hAnsi="Arial" w:cs="Arial"/>
          <w:sz w:val="20"/>
          <w:szCs w:val="20"/>
        </w:rPr>
        <w:t>smlouvy</w:t>
      </w:r>
      <w:r w:rsidRPr="00383778">
        <w:rPr>
          <w:rFonts w:ascii="Arial" w:hAnsi="Arial" w:cs="Arial"/>
          <w:sz w:val="20"/>
          <w:szCs w:val="20"/>
        </w:rPr>
        <w:t xml:space="preserve"> </w:t>
      </w:r>
      <w:r w:rsidR="00DC54EC">
        <w:rPr>
          <w:rFonts w:ascii="Arial" w:hAnsi="Arial" w:cs="Arial"/>
          <w:sz w:val="20"/>
          <w:szCs w:val="20"/>
        </w:rPr>
        <w:t xml:space="preserve">nebo </w:t>
      </w:r>
      <w:r w:rsidR="00F12979">
        <w:rPr>
          <w:rFonts w:ascii="Arial" w:hAnsi="Arial" w:cs="Arial"/>
          <w:sz w:val="20"/>
          <w:szCs w:val="20"/>
        </w:rPr>
        <w:t xml:space="preserve">objednávky </w:t>
      </w:r>
      <w:r w:rsidRPr="00383778">
        <w:rPr>
          <w:rFonts w:ascii="Arial" w:hAnsi="Arial" w:cs="Arial"/>
          <w:sz w:val="20"/>
          <w:szCs w:val="20"/>
        </w:rPr>
        <w:t xml:space="preserve">musí mít písemnou formu, přičemž písemný projev vůle odstoupit od </w:t>
      </w:r>
      <w:r w:rsidR="00A15DAE">
        <w:rPr>
          <w:rFonts w:ascii="Arial" w:hAnsi="Arial" w:cs="Arial"/>
          <w:sz w:val="20"/>
          <w:szCs w:val="20"/>
        </w:rPr>
        <w:t>smlouvy</w:t>
      </w:r>
      <w:r w:rsidR="00DC54EC">
        <w:rPr>
          <w:rFonts w:ascii="Arial" w:hAnsi="Arial" w:cs="Arial"/>
          <w:sz w:val="20"/>
          <w:szCs w:val="20"/>
        </w:rPr>
        <w:t>/</w:t>
      </w:r>
      <w:r w:rsidR="00F12979">
        <w:rPr>
          <w:rFonts w:ascii="Arial" w:hAnsi="Arial" w:cs="Arial"/>
          <w:sz w:val="20"/>
          <w:szCs w:val="20"/>
        </w:rPr>
        <w:t xml:space="preserve">objednávky </w:t>
      </w:r>
      <w:r w:rsidRPr="00383778">
        <w:rPr>
          <w:rFonts w:ascii="Arial" w:hAnsi="Arial" w:cs="Arial"/>
          <w:sz w:val="20"/>
          <w:szCs w:val="20"/>
        </w:rPr>
        <w:t xml:space="preserve">musí být řádně doručen druhé smluvní straně. Účinky odstoupení nastávají okamžikem doručení písemného projevu vůle odstoupit </w:t>
      </w:r>
      <w:r w:rsidR="00F12979">
        <w:rPr>
          <w:rFonts w:ascii="Arial" w:hAnsi="Arial" w:cs="Arial"/>
          <w:sz w:val="20"/>
          <w:szCs w:val="20"/>
        </w:rPr>
        <w:t xml:space="preserve">od </w:t>
      </w:r>
      <w:r w:rsidR="00A15DAE">
        <w:rPr>
          <w:rFonts w:ascii="Arial" w:hAnsi="Arial" w:cs="Arial"/>
          <w:sz w:val="20"/>
          <w:szCs w:val="20"/>
        </w:rPr>
        <w:t>smlouvy</w:t>
      </w:r>
      <w:r w:rsidRPr="00383778">
        <w:rPr>
          <w:rFonts w:ascii="Arial" w:hAnsi="Arial" w:cs="Arial"/>
          <w:sz w:val="20"/>
          <w:szCs w:val="20"/>
        </w:rPr>
        <w:t xml:space="preserve"> druhé smluvní straně. Odstoupení se nedotýká nároku na náhradu škody vzniklé porušením </w:t>
      </w:r>
      <w:r w:rsidR="00F12979">
        <w:rPr>
          <w:rFonts w:ascii="Arial" w:hAnsi="Arial" w:cs="Arial"/>
          <w:sz w:val="20"/>
          <w:szCs w:val="20"/>
        </w:rPr>
        <w:t xml:space="preserve">této </w:t>
      </w:r>
      <w:r w:rsidR="00A15DAE">
        <w:rPr>
          <w:rFonts w:ascii="Arial" w:hAnsi="Arial" w:cs="Arial"/>
          <w:sz w:val="20"/>
          <w:szCs w:val="20"/>
        </w:rPr>
        <w:t>smlouvy</w:t>
      </w:r>
      <w:r w:rsidRPr="00383778">
        <w:rPr>
          <w:rFonts w:ascii="Arial" w:hAnsi="Arial" w:cs="Arial"/>
          <w:sz w:val="20"/>
          <w:szCs w:val="20"/>
        </w:rPr>
        <w:t xml:space="preserve"> či </w:t>
      </w:r>
      <w:r w:rsidR="00F12979">
        <w:rPr>
          <w:rFonts w:ascii="Arial" w:hAnsi="Arial" w:cs="Arial"/>
          <w:sz w:val="20"/>
          <w:szCs w:val="20"/>
        </w:rPr>
        <w:t xml:space="preserve">objednávky </w:t>
      </w:r>
      <w:r w:rsidRPr="00383778">
        <w:rPr>
          <w:rFonts w:ascii="Arial" w:hAnsi="Arial" w:cs="Arial"/>
          <w:bCs/>
          <w:sz w:val="20"/>
          <w:szCs w:val="20"/>
        </w:rPr>
        <w:t>ani</w:t>
      </w:r>
      <w:r w:rsidRPr="00383778">
        <w:rPr>
          <w:rFonts w:ascii="Arial" w:hAnsi="Arial" w:cs="Arial"/>
          <w:b/>
          <w:bCs/>
          <w:sz w:val="20"/>
          <w:szCs w:val="20"/>
        </w:rPr>
        <w:t xml:space="preserve"> </w:t>
      </w:r>
      <w:r w:rsidRPr="00383778">
        <w:rPr>
          <w:rFonts w:ascii="Arial" w:hAnsi="Arial" w:cs="Arial"/>
          <w:sz w:val="20"/>
          <w:szCs w:val="20"/>
        </w:rPr>
        <w:t>nároku na zaplacení smluvních pokut či úroku z prodlení.</w:t>
      </w:r>
    </w:p>
    <w:p w14:paraId="0FBB163C" w14:textId="77777777" w:rsidR="005B0F48" w:rsidRPr="00383778" w:rsidRDefault="000E3B5E" w:rsidP="007004B2">
      <w:pPr>
        <w:pStyle w:val="Odstavecseseznamem"/>
        <w:numPr>
          <w:ilvl w:val="0"/>
          <w:numId w:val="14"/>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Kupující</w:t>
      </w:r>
      <w:r w:rsidR="00837E0E">
        <w:rPr>
          <w:rFonts w:ascii="Arial" w:hAnsi="Arial" w:cs="Arial"/>
          <w:sz w:val="20"/>
          <w:szCs w:val="20"/>
        </w:rPr>
        <w:t xml:space="preserve"> je oprávněn </w:t>
      </w:r>
      <w:r w:rsidR="00A15DAE">
        <w:rPr>
          <w:rFonts w:ascii="Arial" w:hAnsi="Arial" w:cs="Arial"/>
          <w:sz w:val="20"/>
          <w:szCs w:val="20"/>
        </w:rPr>
        <w:t>smlouv</w:t>
      </w:r>
      <w:r w:rsidR="005B0F48" w:rsidRPr="00383778">
        <w:rPr>
          <w:rFonts w:ascii="Arial" w:hAnsi="Arial" w:cs="Arial"/>
          <w:sz w:val="20"/>
          <w:szCs w:val="20"/>
        </w:rPr>
        <w:t xml:space="preserve">u vypovědět, a to i bez uvedení důvodu. Výpovědní lhůta činí 3 měsíce, přičemž počíná běžet prvním dnem kalendářního měsíce následujícího po kalendářním měsíci, ve kterém byl písemný projev vůle vypovědět </w:t>
      </w:r>
      <w:r w:rsidR="00A15DAE">
        <w:rPr>
          <w:rFonts w:ascii="Arial" w:hAnsi="Arial" w:cs="Arial"/>
          <w:sz w:val="20"/>
          <w:szCs w:val="20"/>
        </w:rPr>
        <w:t>smlouv</w:t>
      </w:r>
      <w:r w:rsidR="005B0F48" w:rsidRPr="00383778">
        <w:rPr>
          <w:rFonts w:ascii="Arial" w:hAnsi="Arial" w:cs="Arial"/>
          <w:sz w:val="20"/>
          <w:szCs w:val="20"/>
        </w:rPr>
        <w:t xml:space="preserve">u doručen druhé smluvní straně. Výpověď' </w:t>
      </w:r>
      <w:r w:rsidR="00A15DAE">
        <w:rPr>
          <w:rFonts w:ascii="Arial" w:hAnsi="Arial" w:cs="Arial"/>
          <w:sz w:val="20"/>
          <w:szCs w:val="20"/>
        </w:rPr>
        <w:t>smlouvy</w:t>
      </w:r>
      <w:r w:rsidR="005B0F48" w:rsidRPr="00383778">
        <w:rPr>
          <w:rFonts w:ascii="Arial" w:hAnsi="Arial" w:cs="Arial"/>
          <w:sz w:val="20"/>
          <w:szCs w:val="20"/>
        </w:rPr>
        <w:t xml:space="preserve"> se nedotýká nároku na náhradu škody vzniklé porušením </w:t>
      </w:r>
      <w:r w:rsidR="00A15DAE">
        <w:rPr>
          <w:rFonts w:ascii="Arial" w:hAnsi="Arial" w:cs="Arial"/>
          <w:sz w:val="20"/>
          <w:szCs w:val="20"/>
        </w:rPr>
        <w:t>smlouvy</w:t>
      </w:r>
      <w:r w:rsidR="005B0F48" w:rsidRPr="00383778">
        <w:rPr>
          <w:rFonts w:ascii="Arial" w:hAnsi="Arial" w:cs="Arial"/>
          <w:sz w:val="20"/>
          <w:szCs w:val="20"/>
        </w:rPr>
        <w:t xml:space="preserve"> či </w:t>
      </w:r>
      <w:r w:rsidR="00F12979">
        <w:rPr>
          <w:rFonts w:ascii="Arial" w:hAnsi="Arial" w:cs="Arial"/>
          <w:sz w:val="20"/>
          <w:szCs w:val="20"/>
        </w:rPr>
        <w:t xml:space="preserve">objednávky </w:t>
      </w:r>
      <w:r w:rsidR="005B0F48" w:rsidRPr="00383778">
        <w:rPr>
          <w:rFonts w:ascii="Arial" w:hAnsi="Arial" w:cs="Arial"/>
          <w:sz w:val="20"/>
          <w:szCs w:val="20"/>
        </w:rPr>
        <w:t>ani nároku na zaplacení smluvních pokut či úroku z prodlení.</w:t>
      </w:r>
    </w:p>
    <w:p w14:paraId="1750BA97" w14:textId="77777777" w:rsidR="005B0F48" w:rsidRPr="00C9632B" w:rsidRDefault="005B0F48" w:rsidP="00C9632B">
      <w:pPr>
        <w:autoSpaceDE w:val="0"/>
        <w:autoSpaceDN w:val="0"/>
        <w:adjustRightInd w:val="0"/>
        <w:rPr>
          <w:rFonts w:ascii="Arial" w:hAnsi="Arial" w:cs="Arial"/>
          <w:b/>
          <w:bCs/>
          <w:sz w:val="20"/>
          <w:szCs w:val="20"/>
        </w:rPr>
      </w:pPr>
    </w:p>
    <w:p w14:paraId="0F12EE94" w14:textId="77777777" w:rsidR="005B0F48" w:rsidRPr="00383778" w:rsidRDefault="005B0F48" w:rsidP="00C9632B">
      <w:pPr>
        <w:pStyle w:val="Odstavecseseznamem"/>
        <w:numPr>
          <w:ilvl w:val="0"/>
          <w:numId w:val="1"/>
        </w:numPr>
        <w:autoSpaceDE w:val="0"/>
        <w:autoSpaceDN w:val="0"/>
        <w:adjustRightInd w:val="0"/>
        <w:spacing w:after="120"/>
        <w:ind w:left="284" w:hanging="284"/>
        <w:contextualSpacing w:val="0"/>
        <w:jc w:val="center"/>
        <w:rPr>
          <w:rFonts w:ascii="Arial" w:hAnsi="Arial" w:cs="Arial"/>
          <w:b/>
          <w:bCs/>
          <w:sz w:val="20"/>
          <w:szCs w:val="20"/>
        </w:rPr>
      </w:pPr>
      <w:r w:rsidRPr="00383778">
        <w:rPr>
          <w:rFonts w:ascii="Arial" w:hAnsi="Arial" w:cs="Arial"/>
          <w:b/>
          <w:bCs/>
          <w:sz w:val="20"/>
          <w:szCs w:val="20"/>
        </w:rPr>
        <w:t>Závěrečná ustanovení</w:t>
      </w:r>
    </w:p>
    <w:p w14:paraId="64574E53" w14:textId="77777777" w:rsidR="00C8779D" w:rsidRPr="00383778" w:rsidRDefault="00C8779D"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Smluvní strany se dohodly na následujících kontaktních osobách:</w:t>
      </w:r>
    </w:p>
    <w:p w14:paraId="0464A697" w14:textId="77777777"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Pr>
          <w:rFonts w:ascii="Arial" w:hAnsi="Arial" w:cs="Arial"/>
          <w:sz w:val="20"/>
          <w:szCs w:val="20"/>
        </w:rPr>
        <w:t>Kupující</w:t>
      </w:r>
      <w:r w:rsidRPr="00383778">
        <w:rPr>
          <w:rFonts w:ascii="Arial" w:hAnsi="Arial" w:cs="Arial"/>
          <w:sz w:val="20"/>
          <w:szCs w:val="20"/>
        </w:rPr>
        <w:t>:</w:t>
      </w:r>
      <w:r w:rsidR="00C66F62">
        <w:rPr>
          <w:rFonts w:ascii="Arial" w:hAnsi="Arial" w:cs="Arial"/>
          <w:sz w:val="20"/>
          <w:szCs w:val="20"/>
        </w:rPr>
        <w:t xml:space="preserve"> </w:t>
      </w:r>
      <w:r w:rsidR="000B60D0" w:rsidRPr="000B60D0">
        <w:rPr>
          <w:rFonts w:ascii="Arial" w:hAnsi="Arial" w:cs="Arial"/>
          <w:sz w:val="20"/>
          <w:szCs w:val="20"/>
          <w:highlight w:val="yellow"/>
        </w:rPr>
        <w:t>…</w:t>
      </w:r>
      <w:r w:rsidR="00C66F62">
        <w:rPr>
          <w:rFonts w:ascii="Arial" w:hAnsi="Arial" w:cs="Arial"/>
          <w:sz w:val="20"/>
          <w:szCs w:val="20"/>
        </w:rPr>
        <w:t xml:space="preserve">, email: </w:t>
      </w:r>
      <w:r w:rsidR="000B60D0" w:rsidRPr="000B60D0">
        <w:rPr>
          <w:rFonts w:ascii="Arial" w:hAnsi="Arial" w:cs="Arial"/>
          <w:sz w:val="20"/>
          <w:szCs w:val="20"/>
          <w:highlight w:val="yellow"/>
        </w:rPr>
        <w:t>…</w:t>
      </w:r>
      <w:r w:rsidR="000B60D0">
        <w:rPr>
          <w:rFonts w:ascii="Arial" w:hAnsi="Arial" w:cs="Arial"/>
          <w:sz w:val="20"/>
          <w:szCs w:val="20"/>
        </w:rPr>
        <w:t xml:space="preserve">, tel.: </w:t>
      </w:r>
      <w:r w:rsidR="000B60D0" w:rsidRPr="000B60D0">
        <w:rPr>
          <w:rFonts w:ascii="Arial" w:hAnsi="Arial" w:cs="Arial"/>
          <w:sz w:val="20"/>
          <w:szCs w:val="20"/>
          <w:highlight w:val="yellow"/>
        </w:rPr>
        <w:t>…</w:t>
      </w:r>
    </w:p>
    <w:p w14:paraId="24579991" w14:textId="77777777" w:rsidR="00C8779D" w:rsidRPr="00383778" w:rsidRDefault="00C8779D" w:rsidP="00C8779D">
      <w:pPr>
        <w:pStyle w:val="Odstavecseseznamem"/>
        <w:numPr>
          <w:ilvl w:val="0"/>
          <w:numId w:val="22"/>
        </w:numPr>
        <w:autoSpaceDE w:val="0"/>
        <w:autoSpaceDN w:val="0"/>
        <w:adjustRightInd w:val="0"/>
        <w:spacing w:after="120"/>
        <w:ind w:left="851"/>
        <w:contextualSpacing w:val="0"/>
        <w:jc w:val="both"/>
        <w:rPr>
          <w:rFonts w:ascii="Arial" w:hAnsi="Arial" w:cs="Arial"/>
          <w:sz w:val="20"/>
          <w:szCs w:val="20"/>
        </w:rPr>
      </w:pPr>
      <w:r w:rsidRPr="00383778">
        <w:rPr>
          <w:rFonts w:ascii="Arial" w:hAnsi="Arial" w:cs="Arial"/>
          <w:sz w:val="20"/>
          <w:szCs w:val="20"/>
        </w:rPr>
        <w:t xml:space="preserve">za </w:t>
      </w:r>
      <w:r>
        <w:rPr>
          <w:rFonts w:ascii="Arial" w:hAnsi="Arial" w:cs="Arial"/>
          <w:sz w:val="20"/>
          <w:szCs w:val="20"/>
        </w:rPr>
        <w:t>Prodávající</w:t>
      </w:r>
      <w:r w:rsidR="00E60749">
        <w:rPr>
          <w:rFonts w:ascii="Arial" w:hAnsi="Arial" w:cs="Arial"/>
          <w:sz w:val="20"/>
          <w:szCs w:val="20"/>
        </w:rPr>
        <w:t>ho</w:t>
      </w:r>
      <w:r>
        <w:rPr>
          <w:rFonts w:ascii="Arial" w:hAnsi="Arial" w:cs="Arial"/>
          <w:sz w:val="20"/>
          <w:szCs w:val="20"/>
        </w:rPr>
        <w:t xml:space="preserve"> </w:t>
      </w:r>
      <w:r w:rsidR="00E60749" w:rsidRPr="00ED018D">
        <w:rPr>
          <w:rFonts w:ascii="Arial" w:hAnsi="Arial" w:cs="Arial"/>
          <w:sz w:val="20"/>
          <w:szCs w:val="20"/>
          <w:highlight w:val="green"/>
        </w:rPr>
        <w:t>…</w:t>
      </w:r>
      <w:r w:rsidR="000B60D0">
        <w:rPr>
          <w:rFonts w:ascii="Arial" w:hAnsi="Arial" w:cs="Arial"/>
          <w:sz w:val="20"/>
          <w:szCs w:val="20"/>
        </w:rPr>
        <w:t xml:space="preserve">, email: </w:t>
      </w:r>
      <w:r w:rsidR="000B60D0" w:rsidRPr="000B60D0">
        <w:rPr>
          <w:rFonts w:ascii="Arial" w:hAnsi="Arial" w:cs="Arial"/>
          <w:sz w:val="20"/>
          <w:szCs w:val="20"/>
          <w:highlight w:val="green"/>
        </w:rPr>
        <w:t>…</w:t>
      </w:r>
      <w:r w:rsidR="000B60D0">
        <w:rPr>
          <w:rFonts w:ascii="Arial" w:hAnsi="Arial" w:cs="Arial"/>
          <w:sz w:val="20"/>
          <w:szCs w:val="20"/>
        </w:rPr>
        <w:t xml:space="preserve">, tel.: </w:t>
      </w:r>
      <w:r w:rsidR="000B60D0" w:rsidRPr="000B60D0">
        <w:rPr>
          <w:rFonts w:ascii="Arial" w:hAnsi="Arial" w:cs="Arial"/>
          <w:sz w:val="20"/>
          <w:szCs w:val="20"/>
          <w:highlight w:val="green"/>
        </w:rPr>
        <w:t>…</w:t>
      </w:r>
    </w:p>
    <w:p w14:paraId="4FAB17AE" w14:textId="77777777" w:rsidR="00C8779D" w:rsidRPr="00383778" w:rsidRDefault="00C8779D" w:rsidP="00C8779D">
      <w:pPr>
        <w:autoSpaceDE w:val="0"/>
        <w:autoSpaceDN w:val="0"/>
        <w:adjustRightInd w:val="0"/>
        <w:spacing w:after="120"/>
        <w:ind w:left="491"/>
        <w:jc w:val="both"/>
        <w:rPr>
          <w:rFonts w:ascii="Arial" w:hAnsi="Arial" w:cs="Arial"/>
          <w:sz w:val="20"/>
          <w:szCs w:val="20"/>
        </w:rPr>
      </w:pPr>
      <w:r w:rsidRPr="00383778">
        <w:rPr>
          <w:rFonts w:ascii="Arial" w:hAnsi="Arial" w:cs="Arial"/>
          <w:sz w:val="20"/>
          <w:szCs w:val="20"/>
        </w:rPr>
        <w:t>Případnou změnu kontaktní osoby se smluvní strany zavazují neprodleně oznámit druhé smluvní straně</w:t>
      </w:r>
      <w:r w:rsidR="00E375B4">
        <w:rPr>
          <w:rFonts w:ascii="Arial" w:hAnsi="Arial" w:cs="Arial"/>
          <w:sz w:val="20"/>
          <w:szCs w:val="20"/>
        </w:rPr>
        <w:t>.</w:t>
      </w:r>
    </w:p>
    <w:p w14:paraId="71B85D67" w14:textId="77777777" w:rsidR="00C8779D" w:rsidRPr="00383778" w:rsidRDefault="005B0F48" w:rsidP="00C8779D">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383778">
        <w:rPr>
          <w:rFonts w:ascii="Arial" w:hAnsi="Arial" w:cs="Arial"/>
          <w:sz w:val="20"/>
          <w:szCs w:val="20"/>
        </w:rPr>
        <w:t>Pr</w:t>
      </w:r>
      <w:r w:rsidR="00A83FF5">
        <w:rPr>
          <w:rFonts w:ascii="Arial" w:hAnsi="Arial" w:cs="Arial"/>
          <w:sz w:val="20"/>
          <w:szCs w:val="20"/>
        </w:rPr>
        <w:t>ávní vztahy vzniklé na základě této r</w:t>
      </w:r>
      <w:r w:rsidRPr="00383778">
        <w:rPr>
          <w:rFonts w:ascii="Arial" w:hAnsi="Arial" w:cs="Arial"/>
          <w:sz w:val="20"/>
          <w:szCs w:val="20"/>
        </w:rPr>
        <w:t xml:space="preserve">ámcové </w:t>
      </w:r>
      <w:r w:rsidR="00A15DAE">
        <w:rPr>
          <w:rFonts w:ascii="Arial" w:hAnsi="Arial" w:cs="Arial"/>
          <w:sz w:val="20"/>
          <w:szCs w:val="20"/>
        </w:rPr>
        <w:t>smlouvy</w:t>
      </w:r>
      <w:r w:rsidRPr="00383778">
        <w:rPr>
          <w:rFonts w:ascii="Arial" w:hAnsi="Arial" w:cs="Arial"/>
          <w:sz w:val="20"/>
          <w:szCs w:val="20"/>
        </w:rPr>
        <w:t xml:space="preserve"> se řídí právními předpisy České republiky, především ustanoveními </w:t>
      </w:r>
      <w:r w:rsidR="00A83FF5">
        <w:rPr>
          <w:rFonts w:ascii="Arial" w:hAnsi="Arial" w:cs="Arial"/>
          <w:sz w:val="20"/>
          <w:szCs w:val="20"/>
        </w:rPr>
        <w:t>o</w:t>
      </w:r>
      <w:r w:rsidRPr="00383778">
        <w:rPr>
          <w:rFonts w:ascii="Arial" w:hAnsi="Arial" w:cs="Arial"/>
          <w:sz w:val="20"/>
          <w:szCs w:val="20"/>
        </w:rPr>
        <w:t xml:space="preserve">bčanského zákoníku. Ve vztazích mezi stranami vyplývajících z </w:t>
      </w:r>
      <w:r w:rsidR="0062041E">
        <w:rPr>
          <w:rFonts w:ascii="Arial" w:hAnsi="Arial" w:cs="Arial"/>
          <w:sz w:val="20"/>
          <w:szCs w:val="20"/>
        </w:rPr>
        <w:t>r</w:t>
      </w:r>
      <w:r w:rsidRPr="00383778">
        <w:rPr>
          <w:rFonts w:ascii="Arial" w:hAnsi="Arial" w:cs="Arial"/>
          <w:sz w:val="20"/>
          <w:szCs w:val="20"/>
        </w:rPr>
        <w:t xml:space="preserve">ámcové </w:t>
      </w:r>
      <w:r w:rsidR="00A15DAE">
        <w:rPr>
          <w:rFonts w:ascii="Arial" w:hAnsi="Arial" w:cs="Arial"/>
          <w:sz w:val="20"/>
          <w:szCs w:val="20"/>
        </w:rPr>
        <w:t>smlouvy</w:t>
      </w:r>
      <w:r w:rsidRPr="00383778">
        <w:rPr>
          <w:rFonts w:ascii="Arial" w:hAnsi="Arial" w:cs="Arial"/>
          <w:sz w:val="20"/>
          <w:szCs w:val="20"/>
        </w:rPr>
        <w:t xml:space="preserve"> nemá obchodní zvyklost přednost před ustanoveními zákona, jež nemají donucující účinky.</w:t>
      </w:r>
      <w:r w:rsidR="00C8779D" w:rsidRPr="00C8779D">
        <w:rPr>
          <w:rFonts w:ascii="Arial" w:hAnsi="Arial" w:cs="Arial"/>
          <w:sz w:val="20"/>
          <w:szCs w:val="20"/>
        </w:rPr>
        <w:t xml:space="preserve"> </w:t>
      </w:r>
      <w:r w:rsidR="00C8779D">
        <w:rPr>
          <w:rFonts w:ascii="Arial" w:hAnsi="Arial" w:cs="Arial"/>
          <w:sz w:val="20"/>
          <w:szCs w:val="20"/>
        </w:rPr>
        <w:t>Prodávající</w:t>
      </w:r>
      <w:r w:rsidR="00C8779D" w:rsidRPr="00383778">
        <w:rPr>
          <w:rFonts w:ascii="Arial" w:hAnsi="Arial" w:cs="Arial"/>
          <w:sz w:val="20"/>
          <w:szCs w:val="20"/>
        </w:rPr>
        <w:t xml:space="preserve"> podpisem </w:t>
      </w:r>
      <w:r w:rsidR="0062041E">
        <w:rPr>
          <w:rFonts w:ascii="Arial" w:hAnsi="Arial" w:cs="Arial"/>
          <w:sz w:val="20"/>
          <w:szCs w:val="20"/>
        </w:rPr>
        <w:t>r</w:t>
      </w:r>
      <w:r w:rsidR="00C8779D" w:rsidRPr="00383778">
        <w:rPr>
          <w:rFonts w:ascii="Arial" w:hAnsi="Arial" w:cs="Arial"/>
          <w:sz w:val="20"/>
          <w:szCs w:val="20"/>
        </w:rPr>
        <w:t xml:space="preserve">ámcové </w:t>
      </w:r>
      <w:r w:rsidR="00A15DAE">
        <w:rPr>
          <w:rFonts w:ascii="Arial" w:hAnsi="Arial" w:cs="Arial"/>
          <w:sz w:val="20"/>
          <w:szCs w:val="20"/>
        </w:rPr>
        <w:t>smlouvy</w:t>
      </w:r>
      <w:r w:rsidR="00C8779D" w:rsidRPr="00383778">
        <w:rPr>
          <w:rFonts w:ascii="Arial" w:hAnsi="Arial" w:cs="Arial"/>
          <w:sz w:val="20"/>
          <w:szCs w:val="20"/>
        </w:rPr>
        <w:t xml:space="preserve"> přebír</w:t>
      </w:r>
      <w:r w:rsidR="00C8779D">
        <w:rPr>
          <w:rFonts w:ascii="Arial" w:hAnsi="Arial" w:cs="Arial"/>
          <w:sz w:val="20"/>
          <w:szCs w:val="20"/>
        </w:rPr>
        <w:t>ají</w:t>
      </w:r>
      <w:r w:rsidR="00C8779D" w:rsidRPr="00383778">
        <w:rPr>
          <w:rFonts w:ascii="Arial" w:hAnsi="Arial" w:cs="Arial"/>
          <w:sz w:val="20"/>
          <w:szCs w:val="20"/>
        </w:rPr>
        <w:t xml:space="preserve"> na sebe nebezpečí změny okolností ve smyslu ustanovení § 1765 </w:t>
      </w:r>
      <w:r w:rsidR="0062041E">
        <w:rPr>
          <w:rFonts w:ascii="Arial" w:hAnsi="Arial" w:cs="Arial"/>
          <w:sz w:val="20"/>
          <w:szCs w:val="20"/>
        </w:rPr>
        <w:t>o</w:t>
      </w:r>
      <w:r w:rsidR="00C8779D" w:rsidRPr="00383778">
        <w:rPr>
          <w:rFonts w:ascii="Arial" w:hAnsi="Arial" w:cs="Arial"/>
          <w:sz w:val="20"/>
          <w:szCs w:val="20"/>
        </w:rPr>
        <w:t>bčanského zákoníku.</w:t>
      </w:r>
    </w:p>
    <w:p w14:paraId="48E42789" w14:textId="77777777" w:rsidR="004468A2" w:rsidRPr="000E18CC" w:rsidRDefault="004468A2" w:rsidP="004468A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Práva a povinnosti plynoucí z této smlouvy se řídí českým právem.</w:t>
      </w:r>
      <w:r>
        <w:rPr>
          <w:rFonts w:ascii="Arial" w:hAnsi="Arial" w:cs="Arial"/>
          <w:sz w:val="20"/>
        </w:rPr>
        <w:t xml:space="preserve"> K řešení sporů z této smlouvy je příslušný obecný soud Kupujícího</w:t>
      </w:r>
      <w:r w:rsidRPr="000E18CC">
        <w:rPr>
          <w:rFonts w:ascii="Arial" w:hAnsi="Arial" w:cs="Arial"/>
          <w:sz w:val="20"/>
          <w:szCs w:val="20"/>
        </w:rPr>
        <w:t xml:space="preserve">. </w:t>
      </w:r>
    </w:p>
    <w:p w14:paraId="73CD9AFE" w14:textId="77777777" w:rsidR="00FB5F2F" w:rsidRPr="001B62F8" w:rsidRDefault="00FB5F2F" w:rsidP="00FB5F2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Prodávající</w:t>
      </w:r>
      <w:r w:rsidRPr="001B62F8">
        <w:rPr>
          <w:rFonts w:ascii="Arial" w:hAnsi="Arial" w:cs="Arial"/>
          <w:sz w:val="20"/>
          <w:szCs w:val="20"/>
        </w:rPr>
        <w:t xml:space="preserve"> prohlašuje, že tato</w:t>
      </w:r>
      <w:r>
        <w:rPr>
          <w:rFonts w:ascii="Arial" w:hAnsi="Arial" w:cs="Arial"/>
          <w:sz w:val="20"/>
          <w:szCs w:val="20"/>
        </w:rPr>
        <w:t xml:space="preserve"> </w:t>
      </w:r>
      <w:r w:rsidR="007E4E28">
        <w:rPr>
          <w:rFonts w:ascii="Arial" w:hAnsi="Arial" w:cs="Arial"/>
          <w:sz w:val="20"/>
          <w:szCs w:val="20"/>
        </w:rPr>
        <w:t>r</w:t>
      </w:r>
      <w:r>
        <w:rPr>
          <w:rFonts w:ascii="Arial" w:hAnsi="Arial" w:cs="Arial"/>
          <w:sz w:val="20"/>
          <w:szCs w:val="20"/>
        </w:rPr>
        <w:t xml:space="preserve">ámcová </w:t>
      </w:r>
      <w:r w:rsidR="00A15DAE">
        <w:rPr>
          <w:rFonts w:ascii="Arial" w:hAnsi="Arial" w:cs="Arial"/>
          <w:sz w:val="20"/>
          <w:szCs w:val="20"/>
        </w:rPr>
        <w:t>smlouv</w:t>
      </w:r>
      <w:r>
        <w:rPr>
          <w:rFonts w:ascii="Arial" w:hAnsi="Arial" w:cs="Arial"/>
          <w:sz w:val="20"/>
          <w:szCs w:val="20"/>
        </w:rPr>
        <w:t>a</w:t>
      </w:r>
      <w:r w:rsidRPr="001B62F8">
        <w:rPr>
          <w:rFonts w:ascii="Arial" w:hAnsi="Arial" w:cs="Arial"/>
          <w:sz w:val="20"/>
          <w:szCs w:val="20"/>
        </w:rPr>
        <w:t xml:space="preserve"> </w:t>
      </w:r>
      <w:r>
        <w:rPr>
          <w:rFonts w:ascii="Arial" w:hAnsi="Arial" w:cs="Arial"/>
          <w:sz w:val="20"/>
          <w:szCs w:val="20"/>
        </w:rPr>
        <w:t xml:space="preserve">ani </w:t>
      </w:r>
      <w:r w:rsidR="007E4E28">
        <w:rPr>
          <w:rFonts w:ascii="Arial" w:hAnsi="Arial" w:cs="Arial"/>
          <w:sz w:val="20"/>
          <w:szCs w:val="20"/>
        </w:rPr>
        <w:t>d</w:t>
      </w:r>
      <w:r>
        <w:rPr>
          <w:rFonts w:ascii="Arial" w:hAnsi="Arial" w:cs="Arial"/>
          <w:sz w:val="20"/>
          <w:szCs w:val="20"/>
        </w:rPr>
        <w:t xml:space="preserve">ílčí kupní smlouvy </w:t>
      </w:r>
      <w:r w:rsidRPr="001B62F8">
        <w:rPr>
          <w:rFonts w:ascii="Arial" w:hAnsi="Arial" w:cs="Arial"/>
          <w:sz w:val="20"/>
          <w:szCs w:val="20"/>
        </w:rPr>
        <w:t>nepředstavuj</w:t>
      </w:r>
      <w:r>
        <w:rPr>
          <w:rFonts w:ascii="Arial" w:hAnsi="Arial" w:cs="Arial"/>
          <w:sz w:val="20"/>
          <w:szCs w:val="20"/>
        </w:rPr>
        <w:t>í</w:t>
      </w:r>
      <w:r w:rsidRPr="001B62F8">
        <w:rPr>
          <w:rFonts w:ascii="Arial" w:hAnsi="Arial" w:cs="Arial"/>
          <w:sz w:val="20"/>
          <w:szCs w:val="20"/>
        </w:rPr>
        <w:t xml:space="preserve"> jeho obchodní tajemství a souhlasí s tím, aby </w:t>
      </w:r>
      <w:r>
        <w:rPr>
          <w:rFonts w:ascii="Arial" w:hAnsi="Arial" w:cs="Arial"/>
          <w:sz w:val="20"/>
          <w:szCs w:val="20"/>
        </w:rPr>
        <w:t xml:space="preserve">tyto smlouvy včetně jejích případných změn a dodatků </w:t>
      </w:r>
      <w:r w:rsidRPr="001B62F8">
        <w:rPr>
          <w:rFonts w:ascii="Arial" w:hAnsi="Arial" w:cs="Arial"/>
          <w:sz w:val="20"/>
          <w:szCs w:val="20"/>
        </w:rPr>
        <w:t>byl</w:t>
      </w:r>
      <w:r>
        <w:rPr>
          <w:rFonts w:ascii="Arial" w:hAnsi="Arial" w:cs="Arial"/>
          <w:sz w:val="20"/>
          <w:szCs w:val="20"/>
        </w:rPr>
        <w:t>y</w:t>
      </w:r>
      <w:r w:rsidRPr="001B62F8">
        <w:rPr>
          <w:rFonts w:ascii="Arial" w:hAnsi="Arial" w:cs="Arial"/>
          <w:sz w:val="20"/>
          <w:szCs w:val="20"/>
        </w:rPr>
        <w:t xml:space="preserve"> </w:t>
      </w:r>
      <w:r>
        <w:rPr>
          <w:rFonts w:ascii="Arial" w:hAnsi="Arial" w:cs="Arial"/>
          <w:sz w:val="20"/>
          <w:szCs w:val="20"/>
        </w:rPr>
        <w:t>Kupujícím</w:t>
      </w:r>
      <w:r w:rsidRPr="001B62F8">
        <w:rPr>
          <w:rFonts w:ascii="Arial" w:hAnsi="Arial" w:cs="Arial"/>
          <w:sz w:val="20"/>
          <w:szCs w:val="20"/>
        </w:rPr>
        <w:t xml:space="preserve"> s ohledem na jeho zákonné povinnosti zveřejněn</w:t>
      </w:r>
      <w:r>
        <w:rPr>
          <w:rFonts w:ascii="Arial" w:hAnsi="Arial" w:cs="Arial"/>
          <w:sz w:val="20"/>
          <w:szCs w:val="20"/>
        </w:rPr>
        <w:t>y</w:t>
      </w:r>
      <w:r w:rsidRPr="001B62F8">
        <w:rPr>
          <w:rFonts w:ascii="Arial" w:hAnsi="Arial" w:cs="Arial"/>
          <w:sz w:val="20"/>
          <w:szCs w:val="20"/>
        </w:rPr>
        <w:t>.</w:t>
      </w:r>
    </w:p>
    <w:p w14:paraId="31BFF584" w14:textId="77777777" w:rsidR="005B0F48" w:rsidRPr="00383778" w:rsidRDefault="007E4E28" w:rsidP="007004B2">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t xml:space="preserve">Tato </w:t>
      </w:r>
      <w:r w:rsidR="00A15DAE">
        <w:rPr>
          <w:rFonts w:ascii="Arial" w:hAnsi="Arial" w:cs="Arial"/>
          <w:sz w:val="20"/>
          <w:szCs w:val="20"/>
        </w:rPr>
        <w:t>smlouv</w:t>
      </w:r>
      <w:r w:rsidR="005B0F48" w:rsidRPr="00383778">
        <w:rPr>
          <w:rFonts w:ascii="Arial" w:hAnsi="Arial" w:cs="Arial"/>
          <w:sz w:val="20"/>
          <w:szCs w:val="20"/>
        </w:rPr>
        <w:t xml:space="preserve">a může být měněna pouze dohodou smluvních stran </w:t>
      </w:r>
      <w:r w:rsidR="003302B7">
        <w:rPr>
          <w:rFonts w:ascii="Arial" w:hAnsi="Arial" w:cs="Arial"/>
          <w:sz w:val="20"/>
          <w:szCs w:val="20"/>
        </w:rPr>
        <w:t xml:space="preserve">formou </w:t>
      </w:r>
      <w:r w:rsidR="005B0F48" w:rsidRPr="00383778">
        <w:rPr>
          <w:rFonts w:ascii="Arial" w:hAnsi="Arial" w:cs="Arial"/>
          <w:sz w:val="20"/>
          <w:szCs w:val="20"/>
        </w:rPr>
        <w:t>písemné</w:t>
      </w:r>
      <w:r w:rsidR="003302B7">
        <w:rPr>
          <w:rFonts w:ascii="Arial" w:hAnsi="Arial" w:cs="Arial"/>
          <w:sz w:val="20"/>
          <w:szCs w:val="20"/>
        </w:rPr>
        <w:t xml:space="preserve">ho dodatku podepsaného všemi smluvními stranami. </w:t>
      </w:r>
    </w:p>
    <w:p w14:paraId="2C3A8A84" w14:textId="77777777" w:rsidR="009E4A1F" w:rsidRPr="000E18CC" w:rsidRDefault="00854264" w:rsidP="009E4A1F">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Pr>
          <w:rFonts w:ascii="Arial" w:hAnsi="Arial" w:cs="Arial"/>
          <w:sz w:val="20"/>
          <w:szCs w:val="20"/>
        </w:rPr>
        <w:lastRenderedPageBreak/>
        <w:t xml:space="preserve">Tato </w:t>
      </w:r>
      <w:r w:rsidR="00A15DAE">
        <w:rPr>
          <w:rFonts w:ascii="Arial" w:hAnsi="Arial" w:cs="Arial"/>
          <w:sz w:val="20"/>
          <w:szCs w:val="20"/>
        </w:rPr>
        <w:t>smlouv</w:t>
      </w:r>
      <w:r w:rsidR="005B0F48" w:rsidRPr="00383778">
        <w:rPr>
          <w:rFonts w:ascii="Arial" w:hAnsi="Arial" w:cs="Arial"/>
          <w:sz w:val="20"/>
          <w:szCs w:val="20"/>
        </w:rPr>
        <w:t>a</w:t>
      </w:r>
      <w:r w:rsidR="003936AA" w:rsidRPr="00383778">
        <w:rPr>
          <w:rFonts w:ascii="Arial" w:hAnsi="Arial" w:cs="Arial"/>
          <w:sz w:val="20"/>
          <w:szCs w:val="20"/>
        </w:rPr>
        <w:t xml:space="preserve"> je vyhotovena ve </w:t>
      </w:r>
      <w:r w:rsidR="00815262">
        <w:rPr>
          <w:rFonts w:ascii="Arial" w:hAnsi="Arial" w:cs="Arial"/>
          <w:sz w:val="20"/>
          <w:szCs w:val="20"/>
        </w:rPr>
        <w:t xml:space="preserve">2 </w:t>
      </w:r>
      <w:r w:rsidR="005B0F48" w:rsidRPr="00383778">
        <w:rPr>
          <w:rFonts w:ascii="Arial" w:hAnsi="Arial" w:cs="Arial"/>
          <w:sz w:val="20"/>
          <w:szCs w:val="20"/>
        </w:rPr>
        <w:t xml:space="preserve">stejnopisech, z nichž jeden obdrží </w:t>
      </w:r>
      <w:r w:rsidR="000E3B5E">
        <w:rPr>
          <w:rFonts w:ascii="Arial" w:hAnsi="Arial" w:cs="Arial"/>
          <w:sz w:val="20"/>
          <w:szCs w:val="20"/>
        </w:rPr>
        <w:t>Kupující</w:t>
      </w:r>
      <w:r w:rsidR="005B0F48" w:rsidRPr="00383778">
        <w:rPr>
          <w:rFonts w:ascii="Arial" w:hAnsi="Arial" w:cs="Arial"/>
          <w:sz w:val="20"/>
          <w:szCs w:val="20"/>
        </w:rPr>
        <w:t xml:space="preserve"> a </w:t>
      </w:r>
      <w:r w:rsidR="00815262">
        <w:rPr>
          <w:rFonts w:ascii="Arial" w:hAnsi="Arial" w:cs="Arial"/>
          <w:sz w:val="20"/>
          <w:szCs w:val="20"/>
        </w:rPr>
        <w:t xml:space="preserve">jeden </w:t>
      </w:r>
      <w:r w:rsidR="000E3B5E">
        <w:rPr>
          <w:rFonts w:ascii="Arial" w:hAnsi="Arial" w:cs="Arial"/>
          <w:sz w:val="20"/>
          <w:szCs w:val="20"/>
        </w:rPr>
        <w:t>Prodávající</w:t>
      </w:r>
      <w:r w:rsidR="005B0F48" w:rsidRPr="00383778">
        <w:rPr>
          <w:rFonts w:ascii="Arial" w:hAnsi="Arial" w:cs="Arial"/>
          <w:sz w:val="20"/>
          <w:szCs w:val="20"/>
        </w:rPr>
        <w:t>.</w:t>
      </w:r>
      <w:r w:rsidR="00E60749">
        <w:rPr>
          <w:rFonts w:ascii="Arial" w:hAnsi="Arial" w:cs="Arial"/>
          <w:sz w:val="20"/>
          <w:szCs w:val="20"/>
        </w:rPr>
        <w:t xml:space="preserve"> </w:t>
      </w:r>
      <w:r w:rsidR="009E4A1F">
        <w:rPr>
          <w:rFonts w:ascii="Arial" w:hAnsi="Arial" w:cs="Arial"/>
          <w:sz w:val="20"/>
          <w:szCs w:val="20"/>
        </w:rPr>
        <w:t xml:space="preserve">Tuto </w:t>
      </w:r>
      <w:r w:rsidR="00A15DAE">
        <w:rPr>
          <w:rFonts w:ascii="Arial" w:hAnsi="Arial" w:cs="Arial"/>
          <w:sz w:val="20"/>
          <w:szCs w:val="20"/>
        </w:rPr>
        <w:t>smlouv</w:t>
      </w:r>
      <w:r w:rsidR="009E4A1F">
        <w:rPr>
          <w:rFonts w:ascii="Arial" w:hAnsi="Arial" w:cs="Arial"/>
          <w:sz w:val="20"/>
          <w:szCs w:val="20"/>
        </w:rPr>
        <w:t xml:space="preserve">u </w:t>
      </w:r>
      <w:r w:rsidR="009E4A1F" w:rsidRPr="00703A23">
        <w:rPr>
          <w:rFonts w:ascii="Arial" w:hAnsi="Arial" w:cs="Arial"/>
          <w:sz w:val="20"/>
          <w:szCs w:val="20"/>
        </w:rPr>
        <w:t xml:space="preserve">lze měnit či doplňovat pouze vzestupně číslovanými písemnými dodatky, podepsanými </w:t>
      </w:r>
      <w:r w:rsidR="00815262">
        <w:rPr>
          <w:rFonts w:ascii="Arial" w:hAnsi="Arial" w:cs="Arial"/>
          <w:sz w:val="20"/>
          <w:szCs w:val="20"/>
        </w:rPr>
        <w:t xml:space="preserve">oběma </w:t>
      </w:r>
      <w:r w:rsidR="009E4A1F">
        <w:rPr>
          <w:rFonts w:ascii="Arial" w:hAnsi="Arial" w:cs="Arial"/>
          <w:sz w:val="20"/>
          <w:szCs w:val="20"/>
        </w:rPr>
        <w:t xml:space="preserve">smluvními </w:t>
      </w:r>
      <w:r w:rsidR="009E4A1F" w:rsidRPr="00703A23">
        <w:rPr>
          <w:rFonts w:ascii="Arial" w:hAnsi="Arial" w:cs="Arial"/>
          <w:sz w:val="20"/>
          <w:szCs w:val="20"/>
        </w:rPr>
        <w:t>stranami. Všechny v této smlouvě uvedené přílohy jsou její nedílnou součástí.</w:t>
      </w:r>
    </w:p>
    <w:p w14:paraId="5CE0C151" w14:textId="77777777" w:rsidR="00854264" w:rsidRPr="000E18CC" w:rsidRDefault="00854264" w:rsidP="00854264">
      <w:pPr>
        <w:pStyle w:val="Odstavecseseznamem"/>
        <w:numPr>
          <w:ilvl w:val="0"/>
          <w:numId w:val="23"/>
        </w:numPr>
        <w:autoSpaceDE w:val="0"/>
        <w:autoSpaceDN w:val="0"/>
        <w:adjustRightInd w:val="0"/>
        <w:spacing w:after="120"/>
        <w:ind w:left="426" w:hanging="426"/>
        <w:contextualSpacing w:val="0"/>
        <w:jc w:val="both"/>
        <w:rPr>
          <w:rFonts w:ascii="Arial" w:hAnsi="Arial" w:cs="Arial"/>
          <w:sz w:val="20"/>
          <w:szCs w:val="20"/>
        </w:rPr>
      </w:pPr>
      <w:r w:rsidRPr="000E18CC">
        <w:rPr>
          <w:rFonts w:ascii="Arial" w:hAnsi="Arial" w:cs="Arial"/>
          <w:sz w:val="20"/>
          <w:szCs w:val="20"/>
        </w:rPr>
        <w:t>Smluvní strany po jejím přečtení prohlašují, že souhlasí s jejím obsahem, že smlouva byla sepsána určitě, srozumitelně, na základě jejich pravé a svobodné vůle</w:t>
      </w:r>
      <w:r>
        <w:rPr>
          <w:rFonts w:ascii="Arial" w:hAnsi="Arial" w:cs="Arial"/>
          <w:sz w:val="20"/>
          <w:szCs w:val="20"/>
        </w:rPr>
        <w:t xml:space="preserve"> a</w:t>
      </w:r>
      <w:r w:rsidRPr="000E18CC">
        <w:rPr>
          <w:rFonts w:ascii="Arial" w:hAnsi="Arial" w:cs="Arial"/>
          <w:sz w:val="20"/>
          <w:szCs w:val="20"/>
        </w:rPr>
        <w:t xml:space="preserve"> bez nátlaku na některou ze </w:t>
      </w:r>
      <w:r>
        <w:rPr>
          <w:rFonts w:ascii="Arial" w:hAnsi="Arial" w:cs="Arial"/>
          <w:sz w:val="20"/>
          <w:szCs w:val="20"/>
        </w:rPr>
        <w:t xml:space="preserve">smluvních </w:t>
      </w:r>
      <w:r w:rsidRPr="000E18CC">
        <w:rPr>
          <w:rFonts w:ascii="Arial" w:hAnsi="Arial" w:cs="Arial"/>
          <w:sz w:val="20"/>
          <w:szCs w:val="20"/>
        </w:rPr>
        <w:t xml:space="preserve">stran. Na důkaz toho připojují </w:t>
      </w:r>
      <w:r>
        <w:rPr>
          <w:rFonts w:ascii="Arial" w:hAnsi="Arial" w:cs="Arial"/>
          <w:sz w:val="20"/>
          <w:szCs w:val="20"/>
        </w:rPr>
        <w:t xml:space="preserve">smluvní strany </w:t>
      </w:r>
      <w:r w:rsidRPr="000E18CC">
        <w:rPr>
          <w:rFonts w:ascii="Arial" w:hAnsi="Arial" w:cs="Arial"/>
          <w:sz w:val="20"/>
          <w:szCs w:val="20"/>
        </w:rPr>
        <w:t>své podpisy.</w:t>
      </w:r>
    </w:p>
    <w:p w14:paraId="356538B0" w14:textId="77777777" w:rsidR="005C17A0" w:rsidRPr="00383778" w:rsidRDefault="005C17A0" w:rsidP="00733298">
      <w:pPr>
        <w:jc w:val="both"/>
        <w:rPr>
          <w:rFonts w:ascii="Arial" w:hAnsi="Arial" w:cs="Arial"/>
          <w:bCs/>
          <w:sz w:val="20"/>
          <w:szCs w:val="20"/>
        </w:rPr>
      </w:pPr>
    </w:p>
    <w:p w14:paraId="073C7FDF" w14:textId="77777777" w:rsidR="00842B51" w:rsidRDefault="00842B51" w:rsidP="00842B51">
      <w:pPr>
        <w:jc w:val="both"/>
        <w:rPr>
          <w:rFonts w:ascii="Arial" w:hAnsi="Arial" w:cs="Arial"/>
          <w:bCs/>
          <w:sz w:val="20"/>
          <w:szCs w:val="20"/>
        </w:rPr>
      </w:pPr>
      <w:r>
        <w:rPr>
          <w:rFonts w:ascii="Arial" w:hAnsi="Arial" w:cs="Arial"/>
          <w:bCs/>
          <w:sz w:val="20"/>
          <w:szCs w:val="20"/>
        </w:rPr>
        <w:t>Přílohy:</w:t>
      </w:r>
    </w:p>
    <w:p w14:paraId="37024FE0" w14:textId="77777777" w:rsidR="00842B51" w:rsidRDefault="00842B51" w:rsidP="00842B51">
      <w:pPr>
        <w:jc w:val="both"/>
        <w:rPr>
          <w:rFonts w:ascii="Arial" w:hAnsi="Arial" w:cs="Arial"/>
          <w:bCs/>
          <w:sz w:val="20"/>
          <w:szCs w:val="20"/>
        </w:rPr>
      </w:pPr>
    </w:p>
    <w:p w14:paraId="6EBF1140" w14:textId="77777777" w:rsidR="002D7A47" w:rsidRDefault="00842B51" w:rsidP="002D7A47">
      <w:pPr>
        <w:pStyle w:val="Odstavecseseznamem"/>
        <w:numPr>
          <w:ilvl w:val="1"/>
          <w:numId w:val="1"/>
        </w:numPr>
        <w:jc w:val="both"/>
        <w:rPr>
          <w:rFonts w:ascii="Arial" w:hAnsi="Arial" w:cs="Arial"/>
          <w:bCs/>
          <w:sz w:val="20"/>
          <w:szCs w:val="20"/>
        </w:rPr>
      </w:pPr>
      <w:r w:rsidRPr="002D7A47">
        <w:rPr>
          <w:rFonts w:ascii="Arial" w:hAnsi="Arial" w:cs="Arial"/>
          <w:bCs/>
          <w:sz w:val="20"/>
          <w:szCs w:val="20"/>
        </w:rPr>
        <w:t xml:space="preserve">Příloha </w:t>
      </w:r>
      <w:r w:rsidR="002D7A47">
        <w:rPr>
          <w:rFonts w:ascii="Arial" w:hAnsi="Arial" w:cs="Arial"/>
          <w:bCs/>
          <w:sz w:val="20"/>
          <w:szCs w:val="20"/>
        </w:rPr>
        <w:t xml:space="preserve">č. </w:t>
      </w:r>
      <w:r w:rsidR="007D3504">
        <w:rPr>
          <w:rFonts w:ascii="Arial" w:hAnsi="Arial" w:cs="Arial"/>
          <w:bCs/>
          <w:sz w:val="20"/>
          <w:szCs w:val="20"/>
        </w:rPr>
        <w:t>1</w:t>
      </w:r>
      <w:r w:rsidR="002D7A47">
        <w:rPr>
          <w:rFonts w:ascii="Arial" w:hAnsi="Arial" w:cs="Arial"/>
          <w:bCs/>
          <w:sz w:val="20"/>
          <w:szCs w:val="20"/>
        </w:rPr>
        <w:t xml:space="preserve"> </w:t>
      </w:r>
      <w:r w:rsidR="00CD60A8">
        <w:rPr>
          <w:rFonts w:ascii="Arial" w:hAnsi="Arial" w:cs="Arial"/>
          <w:bCs/>
          <w:sz w:val="20"/>
          <w:szCs w:val="20"/>
        </w:rPr>
        <w:t>Struktura nabídkové ceny</w:t>
      </w:r>
    </w:p>
    <w:p w14:paraId="3305AC07" w14:textId="77777777" w:rsidR="002D7A47" w:rsidRDefault="002D7A47" w:rsidP="002D7A47">
      <w:pPr>
        <w:pStyle w:val="Odstavecseseznamem"/>
        <w:numPr>
          <w:ilvl w:val="1"/>
          <w:numId w:val="1"/>
        </w:numPr>
        <w:jc w:val="both"/>
        <w:rPr>
          <w:rFonts w:ascii="Arial" w:hAnsi="Arial" w:cs="Arial"/>
          <w:bCs/>
          <w:sz w:val="20"/>
          <w:szCs w:val="20"/>
        </w:rPr>
      </w:pPr>
      <w:r>
        <w:rPr>
          <w:rFonts w:ascii="Arial" w:hAnsi="Arial" w:cs="Arial"/>
          <w:bCs/>
          <w:sz w:val="20"/>
          <w:szCs w:val="20"/>
        </w:rPr>
        <w:t xml:space="preserve">Příloha č. </w:t>
      </w:r>
      <w:r w:rsidR="007D3504">
        <w:rPr>
          <w:rFonts w:ascii="Arial" w:hAnsi="Arial" w:cs="Arial"/>
          <w:bCs/>
          <w:sz w:val="20"/>
          <w:szCs w:val="20"/>
        </w:rPr>
        <w:t>2</w:t>
      </w:r>
      <w:r>
        <w:rPr>
          <w:rFonts w:ascii="Arial" w:hAnsi="Arial" w:cs="Arial"/>
          <w:bCs/>
          <w:sz w:val="20"/>
          <w:szCs w:val="20"/>
        </w:rPr>
        <w:t xml:space="preserve"> Specifikace</w:t>
      </w:r>
      <w:r w:rsidR="005D7D4A">
        <w:rPr>
          <w:rFonts w:ascii="Arial" w:hAnsi="Arial" w:cs="Arial"/>
          <w:bCs/>
          <w:sz w:val="20"/>
          <w:szCs w:val="20"/>
        </w:rPr>
        <w:t xml:space="preserve"> požadovaného plnění</w:t>
      </w:r>
    </w:p>
    <w:p w14:paraId="7BA5520B" w14:textId="77777777" w:rsidR="00842B51" w:rsidRPr="002D7A47" w:rsidRDefault="002D7A47" w:rsidP="002D7A47">
      <w:pPr>
        <w:pStyle w:val="Odstavecseseznamem"/>
        <w:numPr>
          <w:ilvl w:val="1"/>
          <w:numId w:val="1"/>
        </w:numPr>
        <w:jc w:val="both"/>
        <w:rPr>
          <w:rFonts w:ascii="Arial" w:hAnsi="Arial" w:cs="Arial"/>
          <w:bCs/>
          <w:sz w:val="20"/>
          <w:szCs w:val="20"/>
        </w:rPr>
      </w:pPr>
      <w:r>
        <w:rPr>
          <w:rFonts w:ascii="Arial" w:hAnsi="Arial" w:cs="Arial"/>
          <w:bCs/>
          <w:sz w:val="20"/>
          <w:szCs w:val="20"/>
        </w:rPr>
        <w:t xml:space="preserve">Příloha č. </w:t>
      </w:r>
      <w:r w:rsidR="007D3504">
        <w:rPr>
          <w:rFonts w:ascii="Arial" w:hAnsi="Arial" w:cs="Arial"/>
          <w:bCs/>
          <w:sz w:val="20"/>
          <w:szCs w:val="20"/>
        </w:rPr>
        <w:t>3</w:t>
      </w:r>
      <w:r>
        <w:rPr>
          <w:rFonts w:ascii="Arial" w:hAnsi="Arial" w:cs="Arial"/>
          <w:bCs/>
          <w:sz w:val="20"/>
          <w:szCs w:val="20"/>
        </w:rPr>
        <w:t xml:space="preserve"> </w:t>
      </w:r>
      <w:r w:rsidR="00842B51" w:rsidRPr="002D7A47">
        <w:rPr>
          <w:rFonts w:ascii="Arial" w:hAnsi="Arial" w:cs="Arial"/>
          <w:bCs/>
          <w:sz w:val="20"/>
          <w:szCs w:val="20"/>
        </w:rPr>
        <w:t xml:space="preserve">Vzor </w:t>
      </w:r>
      <w:r w:rsidR="00842B51" w:rsidRPr="002D7A47">
        <w:rPr>
          <w:rFonts w:ascii="Arial" w:hAnsi="Arial" w:cs="Arial"/>
          <w:sz w:val="20"/>
          <w:szCs w:val="20"/>
        </w:rPr>
        <w:t>protokolu o dodání a převzetí zboží</w:t>
      </w:r>
    </w:p>
    <w:p w14:paraId="10497778" w14:textId="77777777" w:rsidR="00842B51" w:rsidRPr="00383778" w:rsidRDefault="00842B51" w:rsidP="00733298">
      <w:pPr>
        <w:jc w:val="both"/>
        <w:rPr>
          <w:rFonts w:ascii="Arial" w:hAnsi="Arial" w:cs="Arial"/>
          <w:bCs/>
          <w:sz w:val="20"/>
          <w:szCs w:val="20"/>
        </w:rPr>
      </w:pPr>
    </w:p>
    <w:p w14:paraId="28559A21" w14:textId="77777777" w:rsidR="002B307C" w:rsidRDefault="002B307C" w:rsidP="00733298">
      <w:pPr>
        <w:jc w:val="both"/>
        <w:rPr>
          <w:rFonts w:ascii="Arial" w:hAnsi="Arial" w:cs="Arial"/>
          <w:bCs/>
          <w:sz w:val="20"/>
          <w:szCs w:val="20"/>
        </w:rPr>
      </w:pPr>
    </w:p>
    <w:p w14:paraId="6D78F9A7" w14:textId="33C1AEA4" w:rsidR="00733298" w:rsidRPr="00383778" w:rsidRDefault="000E3B5E" w:rsidP="00733298">
      <w:pPr>
        <w:jc w:val="both"/>
        <w:rPr>
          <w:rFonts w:ascii="Arial" w:hAnsi="Arial" w:cs="Arial"/>
          <w:bCs/>
          <w:sz w:val="20"/>
          <w:szCs w:val="20"/>
        </w:rPr>
      </w:pPr>
      <w:r>
        <w:rPr>
          <w:rFonts w:ascii="Arial" w:hAnsi="Arial" w:cs="Arial"/>
          <w:bCs/>
          <w:sz w:val="20"/>
          <w:szCs w:val="20"/>
        </w:rPr>
        <w:t>Kupující</w:t>
      </w:r>
      <w:r w:rsidR="00733298" w:rsidRPr="00383778">
        <w:rPr>
          <w:rFonts w:ascii="Arial" w:hAnsi="Arial" w:cs="Arial"/>
          <w:bCs/>
          <w:sz w:val="20"/>
          <w:szCs w:val="20"/>
        </w:rPr>
        <w:t>:</w:t>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Pr>
          <w:rFonts w:ascii="Arial" w:hAnsi="Arial" w:cs="Arial"/>
          <w:bCs/>
          <w:sz w:val="20"/>
          <w:szCs w:val="20"/>
        </w:rPr>
        <w:t>Prodávající</w:t>
      </w:r>
      <w:r w:rsidR="00733298" w:rsidRPr="00383778">
        <w:rPr>
          <w:rFonts w:ascii="Arial" w:hAnsi="Arial" w:cs="Arial"/>
          <w:bCs/>
          <w:sz w:val="20"/>
          <w:szCs w:val="20"/>
        </w:rPr>
        <w:t>:</w:t>
      </w:r>
    </w:p>
    <w:p w14:paraId="550E6B4F" w14:textId="77777777" w:rsidR="00733298" w:rsidRPr="00383778" w:rsidRDefault="00733298" w:rsidP="00733298">
      <w:pPr>
        <w:jc w:val="both"/>
        <w:rPr>
          <w:rFonts w:ascii="Arial" w:hAnsi="Arial" w:cs="Arial"/>
          <w:bCs/>
          <w:sz w:val="20"/>
          <w:szCs w:val="20"/>
        </w:rPr>
      </w:pPr>
    </w:p>
    <w:p w14:paraId="2537A86B" w14:textId="77777777" w:rsidR="00733298" w:rsidRPr="00383778" w:rsidRDefault="00733298" w:rsidP="00733298">
      <w:pPr>
        <w:jc w:val="both"/>
        <w:rPr>
          <w:rFonts w:ascii="Arial" w:hAnsi="Arial" w:cs="Arial"/>
          <w:bCs/>
          <w:sz w:val="20"/>
          <w:szCs w:val="20"/>
        </w:rPr>
      </w:pPr>
      <w:r w:rsidRPr="00383778">
        <w:rPr>
          <w:rFonts w:ascii="Arial" w:hAnsi="Arial" w:cs="Arial"/>
          <w:bCs/>
          <w:sz w:val="20"/>
          <w:szCs w:val="20"/>
        </w:rPr>
        <w:t>V ________ dne 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V _________ dne ______________</w:t>
      </w:r>
    </w:p>
    <w:p w14:paraId="6344C7DE" w14:textId="77777777" w:rsidR="00733298" w:rsidRPr="00383778" w:rsidRDefault="00733298" w:rsidP="00733298">
      <w:pPr>
        <w:jc w:val="both"/>
        <w:rPr>
          <w:rFonts w:ascii="Arial" w:hAnsi="Arial" w:cs="Arial"/>
          <w:bCs/>
          <w:sz w:val="20"/>
          <w:szCs w:val="20"/>
        </w:rPr>
      </w:pPr>
    </w:p>
    <w:p w14:paraId="60B475ED" w14:textId="77777777" w:rsidR="00733298" w:rsidRPr="00383778" w:rsidRDefault="00733298" w:rsidP="00733298">
      <w:pPr>
        <w:jc w:val="both"/>
        <w:rPr>
          <w:rFonts w:ascii="Arial" w:hAnsi="Arial" w:cs="Arial"/>
          <w:bCs/>
          <w:sz w:val="20"/>
          <w:szCs w:val="20"/>
        </w:rPr>
      </w:pPr>
    </w:p>
    <w:p w14:paraId="061CDC9E" w14:textId="77777777" w:rsidR="00733298" w:rsidRPr="00383778" w:rsidRDefault="00733298" w:rsidP="00733298">
      <w:pPr>
        <w:jc w:val="both"/>
        <w:rPr>
          <w:rFonts w:ascii="Arial" w:hAnsi="Arial" w:cs="Arial"/>
          <w:bCs/>
          <w:sz w:val="20"/>
          <w:szCs w:val="20"/>
        </w:rPr>
      </w:pPr>
    </w:p>
    <w:p w14:paraId="1C4852DF" w14:textId="77777777" w:rsidR="00733298" w:rsidRPr="00383778" w:rsidRDefault="00733298" w:rsidP="00733298">
      <w:pPr>
        <w:jc w:val="both"/>
        <w:rPr>
          <w:rFonts w:ascii="Arial" w:hAnsi="Arial" w:cs="Arial"/>
          <w:bCs/>
          <w:sz w:val="20"/>
          <w:szCs w:val="20"/>
        </w:rPr>
      </w:pPr>
      <w:r w:rsidRPr="00383778">
        <w:rPr>
          <w:rFonts w:ascii="Arial" w:hAnsi="Arial" w:cs="Arial"/>
          <w:bCs/>
          <w:sz w:val="20"/>
          <w:szCs w:val="20"/>
        </w:rPr>
        <w:t>____________________________________</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t>_____________________________</w:t>
      </w:r>
    </w:p>
    <w:p w14:paraId="1D9FF4B4" w14:textId="77777777" w:rsidR="00733298" w:rsidRPr="00383778" w:rsidRDefault="007E4E28" w:rsidP="00733298">
      <w:pPr>
        <w:jc w:val="both"/>
        <w:rPr>
          <w:rFonts w:ascii="Arial" w:hAnsi="Arial" w:cs="Arial"/>
          <w:bCs/>
          <w:sz w:val="20"/>
          <w:szCs w:val="20"/>
        </w:rPr>
      </w:pPr>
      <w:r w:rsidRPr="00383778">
        <w:rPr>
          <w:rFonts w:ascii="Arial" w:hAnsi="Arial" w:cs="Arial"/>
          <w:bCs/>
          <w:sz w:val="20"/>
          <w:szCs w:val="20"/>
        </w:rPr>
        <w:t>Ing. Radovan Kouřil, generální ředitel</w:t>
      </w:r>
      <w:r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733298" w:rsidRPr="00383778">
        <w:rPr>
          <w:rFonts w:ascii="Arial" w:hAnsi="Arial" w:cs="Arial"/>
          <w:bCs/>
          <w:sz w:val="20"/>
          <w:szCs w:val="20"/>
        </w:rPr>
        <w:tab/>
      </w:r>
      <w:r w:rsidR="000243E5">
        <w:rPr>
          <w:rFonts w:ascii="Arial" w:hAnsi="Arial" w:cs="Arial"/>
          <w:bCs/>
          <w:sz w:val="20"/>
          <w:szCs w:val="20"/>
        </w:rPr>
        <w:tab/>
      </w:r>
      <w:r w:rsidR="000243E5" w:rsidRPr="00D955CA">
        <w:rPr>
          <w:rFonts w:ascii="Arial" w:hAnsi="Arial" w:cs="Arial"/>
          <w:bCs/>
          <w:sz w:val="20"/>
          <w:szCs w:val="20"/>
          <w:highlight w:val="green"/>
        </w:rPr>
        <w:t>…</w:t>
      </w:r>
    </w:p>
    <w:p w14:paraId="1C7B6001" w14:textId="77777777" w:rsidR="007E4E28" w:rsidRPr="00383778" w:rsidRDefault="007E4E28" w:rsidP="007E4E28">
      <w:pPr>
        <w:jc w:val="both"/>
        <w:rPr>
          <w:rFonts w:ascii="Arial" w:hAnsi="Arial" w:cs="Arial"/>
          <w:bCs/>
          <w:sz w:val="20"/>
          <w:szCs w:val="20"/>
        </w:rPr>
      </w:pPr>
      <w:r w:rsidRPr="00383778">
        <w:rPr>
          <w:rFonts w:ascii="Arial" w:hAnsi="Arial" w:cs="Arial"/>
          <w:bCs/>
          <w:sz w:val="20"/>
          <w:szCs w:val="20"/>
        </w:rPr>
        <w:t>Oborová zdravotní pojišťovna zaměstnanců</w:t>
      </w:r>
      <w:r w:rsidRPr="00383778">
        <w:rPr>
          <w:rFonts w:ascii="Arial" w:hAnsi="Arial" w:cs="Arial"/>
          <w:bCs/>
          <w:sz w:val="20"/>
          <w:szCs w:val="20"/>
        </w:rPr>
        <w:tab/>
      </w:r>
      <w:r w:rsidRPr="00383778">
        <w:rPr>
          <w:rFonts w:ascii="Arial" w:hAnsi="Arial" w:cs="Arial"/>
          <w:bCs/>
          <w:sz w:val="20"/>
          <w:szCs w:val="20"/>
        </w:rPr>
        <w:tab/>
      </w:r>
      <w:r w:rsidRPr="00383778">
        <w:rPr>
          <w:rFonts w:ascii="Arial" w:hAnsi="Arial" w:cs="Arial"/>
          <w:bCs/>
          <w:sz w:val="20"/>
          <w:szCs w:val="20"/>
        </w:rPr>
        <w:tab/>
      </w:r>
      <w:r w:rsidR="000243E5">
        <w:rPr>
          <w:rFonts w:ascii="Arial" w:hAnsi="Arial" w:cs="Arial"/>
          <w:bCs/>
          <w:sz w:val="20"/>
          <w:szCs w:val="20"/>
        </w:rPr>
        <w:tab/>
      </w:r>
      <w:r w:rsidR="000243E5">
        <w:rPr>
          <w:rFonts w:ascii="Arial" w:hAnsi="Arial" w:cs="Arial"/>
          <w:bCs/>
          <w:sz w:val="20"/>
          <w:szCs w:val="20"/>
        </w:rPr>
        <w:tab/>
      </w:r>
      <w:r w:rsidR="000243E5" w:rsidRPr="00D955CA">
        <w:rPr>
          <w:rFonts w:ascii="Arial" w:hAnsi="Arial" w:cs="Arial"/>
          <w:bCs/>
          <w:sz w:val="20"/>
          <w:szCs w:val="20"/>
          <w:highlight w:val="green"/>
        </w:rPr>
        <w:t>…</w:t>
      </w:r>
      <w:r w:rsidR="000243E5">
        <w:rPr>
          <w:rFonts w:ascii="Arial" w:hAnsi="Arial" w:cs="Arial"/>
          <w:bCs/>
          <w:sz w:val="20"/>
          <w:szCs w:val="20"/>
        </w:rPr>
        <w:t xml:space="preserve"> </w:t>
      </w:r>
    </w:p>
    <w:p w14:paraId="441ECC32" w14:textId="77777777" w:rsidR="007E4E28" w:rsidRPr="00D955CA" w:rsidRDefault="007E4E28" w:rsidP="000243E5">
      <w:pPr>
        <w:ind w:left="5670" w:hanging="5670"/>
        <w:jc w:val="both"/>
        <w:rPr>
          <w:rFonts w:ascii="Arial" w:hAnsi="Arial" w:cs="Arial"/>
          <w:bCs/>
          <w:i/>
          <w:sz w:val="20"/>
          <w:szCs w:val="20"/>
        </w:rPr>
      </w:pPr>
      <w:r w:rsidRPr="00383778">
        <w:rPr>
          <w:rFonts w:ascii="Arial" w:hAnsi="Arial" w:cs="Arial"/>
          <w:bCs/>
          <w:sz w:val="20"/>
          <w:szCs w:val="20"/>
        </w:rPr>
        <w:t>bank, pojišťoven a stavebnictví</w:t>
      </w:r>
      <w:r w:rsidRPr="00383778">
        <w:rPr>
          <w:rFonts w:ascii="Arial" w:hAnsi="Arial" w:cs="Arial"/>
          <w:bCs/>
          <w:sz w:val="20"/>
          <w:szCs w:val="20"/>
        </w:rPr>
        <w:tab/>
      </w:r>
      <w:r w:rsidR="000243E5" w:rsidRPr="00D955CA">
        <w:rPr>
          <w:rFonts w:ascii="Arial" w:hAnsi="Arial" w:cs="Arial"/>
          <w:bCs/>
          <w:i/>
          <w:sz w:val="20"/>
          <w:szCs w:val="20"/>
        </w:rPr>
        <w:t>(</w:t>
      </w:r>
      <w:r w:rsidR="000243E5" w:rsidRPr="000243E5">
        <w:rPr>
          <w:rFonts w:ascii="Arial" w:hAnsi="Arial" w:cs="Arial"/>
          <w:bCs/>
          <w:i/>
          <w:sz w:val="20"/>
          <w:szCs w:val="20"/>
        </w:rPr>
        <w:t>Prodávající podepíše smlouvu a vyplní podepisující osobu a název Prodávajícího)</w:t>
      </w:r>
    </w:p>
    <w:p w14:paraId="6C8C7F17" w14:textId="77777777" w:rsidR="00733298" w:rsidRDefault="00733298" w:rsidP="00733298">
      <w:pPr>
        <w:jc w:val="both"/>
        <w:rPr>
          <w:rFonts w:ascii="Arial" w:hAnsi="Arial" w:cs="Arial"/>
          <w:bCs/>
          <w:sz w:val="20"/>
          <w:szCs w:val="20"/>
        </w:rPr>
      </w:pPr>
      <w:r w:rsidRPr="00383778">
        <w:rPr>
          <w:rFonts w:ascii="Arial" w:hAnsi="Arial" w:cs="Arial"/>
          <w:bCs/>
          <w:sz w:val="20"/>
          <w:szCs w:val="20"/>
        </w:rPr>
        <w:tab/>
      </w:r>
      <w:r w:rsidRPr="00383778">
        <w:rPr>
          <w:rFonts w:ascii="Arial" w:hAnsi="Arial" w:cs="Arial"/>
          <w:bCs/>
          <w:sz w:val="20"/>
          <w:szCs w:val="20"/>
        </w:rPr>
        <w:tab/>
      </w:r>
    </w:p>
    <w:p w14:paraId="64F488E5" w14:textId="77777777" w:rsidR="00B27493" w:rsidRPr="00383778" w:rsidRDefault="00B27493" w:rsidP="00733298">
      <w:pPr>
        <w:jc w:val="both"/>
        <w:rPr>
          <w:rFonts w:ascii="Arial" w:hAnsi="Arial" w:cs="Arial"/>
          <w:bCs/>
          <w:sz w:val="20"/>
          <w:szCs w:val="20"/>
        </w:rPr>
      </w:pPr>
    </w:p>
    <w:p w14:paraId="143496A1" w14:textId="77777777" w:rsidR="00840234" w:rsidRPr="00383778" w:rsidRDefault="00840234" w:rsidP="00840234">
      <w:pPr>
        <w:jc w:val="both"/>
        <w:rPr>
          <w:rFonts w:ascii="Arial" w:hAnsi="Arial" w:cs="Arial"/>
          <w:bCs/>
          <w:sz w:val="20"/>
          <w:szCs w:val="20"/>
        </w:rPr>
      </w:pPr>
    </w:p>
    <w:p w14:paraId="4083655F" w14:textId="77777777" w:rsidR="00840234" w:rsidRDefault="00840234">
      <w:pPr>
        <w:jc w:val="both"/>
        <w:rPr>
          <w:rFonts w:ascii="Arial" w:hAnsi="Arial" w:cs="Arial"/>
          <w:bCs/>
          <w:i/>
          <w:sz w:val="20"/>
          <w:szCs w:val="20"/>
        </w:rPr>
      </w:pPr>
    </w:p>
    <w:p w14:paraId="0BD4C0E9" w14:textId="77777777" w:rsidR="00E60749" w:rsidRDefault="00E60749">
      <w:pPr>
        <w:jc w:val="both"/>
        <w:rPr>
          <w:rFonts w:ascii="Arial" w:hAnsi="Arial" w:cs="Arial"/>
          <w:bCs/>
          <w:i/>
          <w:sz w:val="20"/>
          <w:szCs w:val="20"/>
        </w:rPr>
      </w:pPr>
    </w:p>
    <w:p w14:paraId="7BF9647C" w14:textId="77777777" w:rsidR="00E60749" w:rsidRDefault="00E60749">
      <w:pPr>
        <w:jc w:val="both"/>
        <w:rPr>
          <w:rFonts w:ascii="Arial" w:hAnsi="Arial" w:cs="Arial"/>
          <w:bCs/>
          <w:i/>
          <w:sz w:val="20"/>
          <w:szCs w:val="20"/>
        </w:rPr>
      </w:pPr>
    </w:p>
    <w:p w14:paraId="2990F1F1" w14:textId="77777777" w:rsidR="00E60749" w:rsidRDefault="00E60749">
      <w:pPr>
        <w:jc w:val="both"/>
        <w:rPr>
          <w:rFonts w:ascii="Arial" w:hAnsi="Arial" w:cs="Arial"/>
          <w:bCs/>
          <w:i/>
          <w:sz w:val="20"/>
          <w:szCs w:val="20"/>
        </w:rPr>
      </w:pPr>
    </w:p>
    <w:p w14:paraId="389E7EFF" w14:textId="77777777" w:rsidR="00E60749" w:rsidRDefault="00E60749">
      <w:pPr>
        <w:jc w:val="both"/>
        <w:rPr>
          <w:rFonts w:ascii="Arial" w:hAnsi="Arial" w:cs="Arial"/>
          <w:bCs/>
          <w:i/>
          <w:sz w:val="20"/>
          <w:szCs w:val="20"/>
        </w:rPr>
      </w:pPr>
    </w:p>
    <w:p w14:paraId="337ACB50" w14:textId="77777777" w:rsidR="00E60749" w:rsidRDefault="00E60749">
      <w:pPr>
        <w:jc w:val="both"/>
        <w:rPr>
          <w:rFonts w:ascii="Arial" w:hAnsi="Arial" w:cs="Arial"/>
          <w:bCs/>
          <w:i/>
          <w:sz w:val="20"/>
          <w:szCs w:val="20"/>
        </w:rPr>
      </w:pPr>
    </w:p>
    <w:p w14:paraId="08D68B44" w14:textId="77777777" w:rsidR="00E60749" w:rsidRDefault="00E60749">
      <w:pPr>
        <w:jc w:val="both"/>
        <w:rPr>
          <w:rFonts w:ascii="Arial" w:hAnsi="Arial" w:cs="Arial"/>
          <w:bCs/>
          <w:i/>
          <w:sz w:val="20"/>
          <w:szCs w:val="20"/>
        </w:rPr>
      </w:pPr>
    </w:p>
    <w:p w14:paraId="29A962F5" w14:textId="77777777" w:rsidR="00E60749" w:rsidRDefault="00E60749">
      <w:pPr>
        <w:jc w:val="both"/>
        <w:rPr>
          <w:rFonts w:ascii="Arial" w:hAnsi="Arial" w:cs="Arial"/>
          <w:bCs/>
          <w:i/>
          <w:sz w:val="20"/>
          <w:szCs w:val="20"/>
        </w:rPr>
      </w:pPr>
    </w:p>
    <w:p w14:paraId="62460DC5" w14:textId="77777777" w:rsidR="00E60749" w:rsidRDefault="00E60749">
      <w:pPr>
        <w:jc w:val="both"/>
        <w:rPr>
          <w:rFonts w:ascii="Arial" w:hAnsi="Arial" w:cs="Arial"/>
          <w:bCs/>
          <w:i/>
          <w:sz w:val="20"/>
          <w:szCs w:val="20"/>
        </w:rPr>
      </w:pPr>
    </w:p>
    <w:p w14:paraId="348B2452" w14:textId="77777777" w:rsidR="00E60749" w:rsidRDefault="00E60749">
      <w:pPr>
        <w:jc w:val="both"/>
        <w:rPr>
          <w:rFonts w:ascii="Arial" w:hAnsi="Arial" w:cs="Arial"/>
          <w:bCs/>
          <w:i/>
          <w:sz w:val="20"/>
          <w:szCs w:val="20"/>
        </w:rPr>
      </w:pPr>
    </w:p>
    <w:p w14:paraId="58FD2AE4" w14:textId="77777777" w:rsidR="00E60749" w:rsidRDefault="00E60749">
      <w:pPr>
        <w:jc w:val="both"/>
        <w:rPr>
          <w:rFonts w:ascii="Arial" w:hAnsi="Arial" w:cs="Arial"/>
          <w:bCs/>
          <w:i/>
          <w:sz w:val="20"/>
          <w:szCs w:val="20"/>
        </w:rPr>
      </w:pPr>
    </w:p>
    <w:p w14:paraId="03634326" w14:textId="77777777" w:rsidR="00E60749" w:rsidRDefault="00E60749">
      <w:pPr>
        <w:jc w:val="both"/>
        <w:rPr>
          <w:rFonts w:ascii="Arial" w:hAnsi="Arial" w:cs="Arial"/>
          <w:bCs/>
          <w:i/>
          <w:sz w:val="20"/>
          <w:szCs w:val="20"/>
        </w:rPr>
      </w:pPr>
    </w:p>
    <w:p w14:paraId="1213C5E0" w14:textId="77777777" w:rsidR="00E60749" w:rsidRDefault="00E60749">
      <w:pPr>
        <w:jc w:val="both"/>
        <w:rPr>
          <w:rFonts w:ascii="Arial" w:hAnsi="Arial" w:cs="Arial"/>
          <w:bCs/>
          <w:i/>
          <w:sz w:val="20"/>
          <w:szCs w:val="20"/>
        </w:rPr>
      </w:pPr>
    </w:p>
    <w:p w14:paraId="1B9AD747" w14:textId="77777777" w:rsidR="00E60749" w:rsidRDefault="00E60749">
      <w:pPr>
        <w:jc w:val="both"/>
        <w:rPr>
          <w:rFonts w:ascii="Arial" w:hAnsi="Arial" w:cs="Arial"/>
          <w:bCs/>
          <w:i/>
          <w:sz w:val="20"/>
          <w:szCs w:val="20"/>
        </w:rPr>
      </w:pPr>
    </w:p>
    <w:p w14:paraId="1E417B6A" w14:textId="77777777" w:rsidR="00E60749" w:rsidRDefault="00E60749">
      <w:pPr>
        <w:jc w:val="both"/>
        <w:rPr>
          <w:rFonts w:ascii="Arial" w:hAnsi="Arial" w:cs="Arial"/>
          <w:bCs/>
          <w:i/>
          <w:sz w:val="20"/>
          <w:szCs w:val="20"/>
        </w:rPr>
      </w:pPr>
    </w:p>
    <w:p w14:paraId="512842F6" w14:textId="77777777" w:rsidR="00E60749" w:rsidRDefault="00E60749">
      <w:pPr>
        <w:jc w:val="both"/>
        <w:rPr>
          <w:rFonts w:ascii="Arial" w:hAnsi="Arial" w:cs="Arial"/>
          <w:bCs/>
          <w:i/>
          <w:sz w:val="20"/>
          <w:szCs w:val="20"/>
        </w:rPr>
      </w:pPr>
    </w:p>
    <w:p w14:paraId="109DACB7" w14:textId="77777777" w:rsidR="006A7440" w:rsidRDefault="006A7440">
      <w:pPr>
        <w:rPr>
          <w:rFonts w:ascii="Arial" w:hAnsi="Arial" w:cs="Arial"/>
          <w:b/>
          <w:sz w:val="20"/>
          <w:szCs w:val="20"/>
        </w:rPr>
      </w:pPr>
      <w:r>
        <w:rPr>
          <w:rFonts w:ascii="Arial" w:hAnsi="Arial" w:cs="Arial"/>
          <w:b/>
          <w:sz w:val="20"/>
          <w:szCs w:val="20"/>
        </w:rPr>
        <w:br w:type="page"/>
      </w:r>
    </w:p>
    <w:p w14:paraId="0BF797B0" w14:textId="5A501C8E" w:rsidR="00CD60A8" w:rsidRPr="00594FF0" w:rsidRDefault="00CD60A8" w:rsidP="00CD60A8">
      <w:pPr>
        <w:ind w:left="426" w:hanging="426"/>
        <w:rPr>
          <w:rFonts w:ascii="Arial" w:hAnsi="Arial" w:cs="Arial"/>
          <w:b/>
          <w:sz w:val="20"/>
          <w:szCs w:val="20"/>
        </w:rPr>
      </w:pPr>
      <w:r w:rsidRPr="00594FF0">
        <w:rPr>
          <w:rFonts w:ascii="Arial" w:hAnsi="Arial" w:cs="Arial"/>
          <w:b/>
          <w:sz w:val="20"/>
          <w:szCs w:val="20"/>
        </w:rPr>
        <w:lastRenderedPageBreak/>
        <w:t xml:space="preserve">Příloha č. </w:t>
      </w:r>
      <w:r w:rsidR="00171E05">
        <w:rPr>
          <w:rFonts w:ascii="Arial" w:hAnsi="Arial" w:cs="Arial"/>
          <w:b/>
          <w:sz w:val="20"/>
          <w:szCs w:val="20"/>
        </w:rPr>
        <w:t>1</w:t>
      </w:r>
      <w:r w:rsidR="00D955CA">
        <w:rPr>
          <w:rFonts w:ascii="Arial" w:hAnsi="Arial" w:cs="Arial"/>
          <w:b/>
          <w:sz w:val="20"/>
          <w:szCs w:val="20"/>
        </w:rPr>
        <w:t>:</w:t>
      </w:r>
      <w:r w:rsidRPr="00594FF0">
        <w:rPr>
          <w:rFonts w:ascii="Arial" w:hAnsi="Arial" w:cs="Arial"/>
          <w:b/>
          <w:sz w:val="20"/>
          <w:szCs w:val="20"/>
        </w:rPr>
        <w:t xml:space="preserve"> </w:t>
      </w:r>
      <w:r w:rsidR="00D955CA">
        <w:rPr>
          <w:rFonts w:ascii="Arial" w:hAnsi="Arial" w:cs="Arial"/>
          <w:b/>
          <w:sz w:val="20"/>
          <w:szCs w:val="20"/>
        </w:rPr>
        <w:t xml:space="preserve">Cenová </w:t>
      </w:r>
      <w:r w:rsidR="00C84653">
        <w:rPr>
          <w:rFonts w:ascii="Arial" w:hAnsi="Arial" w:cs="Arial"/>
          <w:b/>
          <w:sz w:val="20"/>
          <w:szCs w:val="20"/>
        </w:rPr>
        <w:t>nabídka</w:t>
      </w:r>
    </w:p>
    <w:p w14:paraId="3482FF0C" w14:textId="4E645BE3" w:rsidR="00CD60A8" w:rsidRPr="000F4865" w:rsidRDefault="0079628D" w:rsidP="00CD60A8">
      <w:pPr>
        <w:ind w:left="426" w:hanging="426"/>
        <w:rPr>
          <w:rFonts w:ascii="Arial" w:hAnsi="Arial" w:cs="Arial"/>
          <w:i/>
          <w:sz w:val="20"/>
          <w:szCs w:val="20"/>
        </w:rPr>
      </w:pPr>
      <w:r w:rsidRPr="000F4865">
        <w:rPr>
          <w:rFonts w:ascii="Arial" w:hAnsi="Arial" w:cs="Arial"/>
          <w:i/>
          <w:sz w:val="20"/>
          <w:szCs w:val="20"/>
        </w:rPr>
        <w:t>(</w:t>
      </w:r>
      <w:r>
        <w:rPr>
          <w:rFonts w:ascii="Arial" w:hAnsi="Arial" w:cs="Arial"/>
          <w:i/>
          <w:sz w:val="20"/>
          <w:szCs w:val="20"/>
        </w:rPr>
        <w:t xml:space="preserve">dodavatel vyplní cenovou </w:t>
      </w:r>
      <w:r w:rsidR="00C84653">
        <w:rPr>
          <w:rFonts w:ascii="Arial" w:hAnsi="Arial" w:cs="Arial"/>
          <w:i/>
          <w:sz w:val="20"/>
          <w:szCs w:val="20"/>
        </w:rPr>
        <w:t>nabídku</w:t>
      </w:r>
      <w:r>
        <w:rPr>
          <w:rFonts w:ascii="Arial" w:hAnsi="Arial" w:cs="Arial"/>
          <w:i/>
          <w:sz w:val="20"/>
          <w:szCs w:val="20"/>
        </w:rPr>
        <w:t xml:space="preserve">, která je v samostatném </w:t>
      </w:r>
      <w:r w:rsidRPr="000F4865">
        <w:rPr>
          <w:rFonts w:ascii="Arial" w:hAnsi="Arial" w:cs="Arial"/>
          <w:i/>
          <w:sz w:val="20"/>
          <w:szCs w:val="20"/>
        </w:rPr>
        <w:t>excelov</w:t>
      </w:r>
      <w:r>
        <w:rPr>
          <w:rFonts w:ascii="Arial" w:hAnsi="Arial" w:cs="Arial"/>
          <w:i/>
          <w:sz w:val="20"/>
          <w:szCs w:val="20"/>
        </w:rPr>
        <w:t>ém</w:t>
      </w:r>
      <w:r w:rsidRPr="000F4865">
        <w:rPr>
          <w:rFonts w:ascii="Arial" w:hAnsi="Arial" w:cs="Arial"/>
          <w:i/>
          <w:sz w:val="20"/>
          <w:szCs w:val="20"/>
        </w:rPr>
        <w:t xml:space="preserve"> soubor</w:t>
      </w:r>
      <w:r>
        <w:rPr>
          <w:rFonts w:ascii="Arial" w:hAnsi="Arial" w:cs="Arial"/>
          <w:i/>
          <w:sz w:val="20"/>
          <w:szCs w:val="20"/>
        </w:rPr>
        <w:t>u</w:t>
      </w:r>
      <w:r w:rsidRPr="000F4865">
        <w:rPr>
          <w:rFonts w:ascii="Arial" w:hAnsi="Arial" w:cs="Arial"/>
          <w:i/>
          <w:sz w:val="20"/>
          <w:szCs w:val="20"/>
        </w:rPr>
        <w:t>)</w:t>
      </w:r>
    </w:p>
    <w:p w14:paraId="207F4D79" w14:textId="77777777" w:rsidR="0079628D" w:rsidRPr="005312D9" w:rsidRDefault="0079628D" w:rsidP="00CD60A8">
      <w:pPr>
        <w:ind w:left="426" w:hanging="426"/>
      </w:pPr>
    </w:p>
    <w:p w14:paraId="4ECBD3D4" w14:textId="77777777" w:rsidR="0079628D" w:rsidRDefault="0079628D" w:rsidP="00CD60A8">
      <w:pPr>
        <w:ind w:left="426" w:hanging="426"/>
        <w:rPr>
          <w:rFonts w:ascii="Arial" w:hAnsi="Arial" w:cs="Arial"/>
          <w:bCs/>
          <w:i/>
          <w:sz w:val="20"/>
          <w:szCs w:val="20"/>
        </w:rPr>
      </w:pPr>
    </w:p>
    <w:p w14:paraId="7C8A40AE" w14:textId="77777777" w:rsidR="0079628D" w:rsidRDefault="0079628D">
      <w:pPr>
        <w:rPr>
          <w:rFonts w:ascii="Arial" w:hAnsi="Arial" w:cs="Arial"/>
          <w:bCs/>
          <w:i/>
          <w:sz w:val="20"/>
          <w:szCs w:val="20"/>
        </w:rPr>
      </w:pPr>
      <w:r>
        <w:rPr>
          <w:rFonts w:ascii="Arial" w:hAnsi="Arial" w:cs="Arial"/>
          <w:bCs/>
          <w:i/>
          <w:sz w:val="20"/>
          <w:szCs w:val="20"/>
        </w:rPr>
        <w:br w:type="page"/>
      </w:r>
    </w:p>
    <w:p w14:paraId="5EE05D27" w14:textId="77777777" w:rsidR="00E60749" w:rsidRPr="00CD60A8" w:rsidRDefault="00CD60A8" w:rsidP="00CD60A8">
      <w:pPr>
        <w:ind w:left="426" w:hanging="426"/>
        <w:rPr>
          <w:rFonts w:ascii="Arial" w:hAnsi="Arial" w:cs="Arial"/>
          <w:b/>
          <w:sz w:val="20"/>
          <w:szCs w:val="20"/>
        </w:rPr>
      </w:pPr>
      <w:r w:rsidRPr="00CD60A8">
        <w:rPr>
          <w:rFonts w:ascii="Arial" w:hAnsi="Arial" w:cs="Arial"/>
          <w:b/>
          <w:sz w:val="20"/>
          <w:szCs w:val="20"/>
        </w:rPr>
        <w:lastRenderedPageBreak/>
        <w:t>Příloha č. 2 smlouvy – Specifikace požadovaného plnění</w:t>
      </w:r>
    </w:p>
    <w:p w14:paraId="60628A71" w14:textId="2E91B90E" w:rsidR="00E60749" w:rsidRDefault="00C0280E">
      <w:pPr>
        <w:jc w:val="both"/>
        <w:rPr>
          <w:rFonts w:ascii="Arial" w:hAnsi="Arial" w:cs="Arial"/>
          <w:bCs/>
          <w:i/>
          <w:sz w:val="20"/>
          <w:szCs w:val="20"/>
        </w:rPr>
      </w:pPr>
      <w:r w:rsidRPr="000F4865">
        <w:rPr>
          <w:rFonts w:ascii="Arial" w:hAnsi="Arial" w:cs="Arial"/>
          <w:i/>
          <w:sz w:val="20"/>
          <w:szCs w:val="20"/>
        </w:rPr>
        <w:t>(</w:t>
      </w:r>
      <w:r>
        <w:rPr>
          <w:rFonts w:ascii="Arial" w:hAnsi="Arial" w:cs="Arial"/>
          <w:i/>
          <w:sz w:val="20"/>
          <w:szCs w:val="20"/>
        </w:rPr>
        <w:t xml:space="preserve">dodavatel vyplní </w:t>
      </w:r>
      <w:r w:rsidR="006B062A">
        <w:rPr>
          <w:rFonts w:ascii="Arial" w:hAnsi="Arial" w:cs="Arial"/>
          <w:i/>
          <w:sz w:val="20"/>
          <w:szCs w:val="20"/>
        </w:rPr>
        <w:t>specifikaci požadovaného plnění</w:t>
      </w:r>
      <w:r>
        <w:rPr>
          <w:rFonts w:ascii="Arial" w:hAnsi="Arial" w:cs="Arial"/>
          <w:i/>
          <w:sz w:val="20"/>
          <w:szCs w:val="20"/>
        </w:rPr>
        <w:t xml:space="preserve">, která je v samostatném </w:t>
      </w:r>
      <w:r w:rsidRPr="000F4865">
        <w:rPr>
          <w:rFonts w:ascii="Arial" w:hAnsi="Arial" w:cs="Arial"/>
          <w:i/>
          <w:sz w:val="20"/>
          <w:szCs w:val="20"/>
        </w:rPr>
        <w:t>soubor</w:t>
      </w:r>
      <w:r>
        <w:rPr>
          <w:rFonts w:ascii="Arial" w:hAnsi="Arial" w:cs="Arial"/>
          <w:i/>
          <w:sz w:val="20"/>
          <w:szCs w:val="20"/>
        </w:rPr>
        <w:t>u</w:t>
      </w:r>
      <w:r w:rsidRPr="000F4865">
        <w:rPr>
          <w:rFonts w:ascii="Arial" w:hAnsi="Arial" w:cs="Arial"/>
          <w:i/>
          <w:sz w:val="20"/>
          <w:szCs w:val="20"/>
        </w:rPr>
        <w:t>)</w:t>
      </w:r>
    </w:p>
    <w:p w14:paraId="0C380313" w14:textId="77777777" w:rsidR="00C0280E" w:rsidRDefault="00C0280E">
      <w:pPr>
        <w:jc w:val="both"/>
        <w:rPr>
          <w:rFonts w:ascii="Arial" w:hAnsi="Arial" w:cs="Arial"/>
          <w:bCs/>
          <w:i/>
          <w:sz w:val="20"/>
          <w:szCs w:val="20"/>
        </w:rPr>
      </w:pPr>
    </w:p>
    <w:p w14:paraId="3BF5F317" w14:textId="77777777" w:rsidR="00E60749" w:rsidRDefault="00E60749">
      <w:pPr>
        <w:jc w:val="both"/>
        <w:rPr>
          <w:rFonts w:ascii="Arial" w:hAnsi="Arial" w:cs="Arial"/>
          <w:bCs/>
          <w:i/>
          <w:sz w:val="20"/>
          <w:szCs w:val="20"/>
        </w:rPr>
      </w:pPr>
    </w:p>
    <w:p w14:paraId="657B9896" w14:textId="77777777" w:rsidR="00E60749" w:rsidRDefault="00E60749">
      <w:pPr>
        <w:jc w:val="both"/>
        <w:rPr>
          <w:rFonts w:ascii="Arial" w:hAnsi="Arial" w:cs="Arial"/>
          <w:bCs/>
          <w:i/>
          <w:sz w:val="20"/>
          <w:szCs w:val="20"/>
        </w:rPr>
      </w:pPr>
    </w:p>
    <w:p w14:paraId="5199AD86" w14:textId="77777777" w:rsidR="00E60749" w:rsidRDefault="00E60749">
      <w:pPr>
        <w:jc w:val="both"/>
        <w:rPr>
          <w:rFonts w:ascii="Arial" w:hAnsi="Arial" w:cs="Arial"/>
          <w:bCs/>
          <w:i/>
          <w:sz w:val="20"/>
          <w:szCs w:val="20"/>
        </w:rPr>
      </w:pPr>
    </w:p>
    <w:p w14:paraId="0FA2D143" w14:textId="77777777" w:rsidR="003E3827" w:rsidRDefault="003E3827">
      <w:pPr>
        <w:rPr>
          <w:rFonts w:ascii="Arial" w:hAnsi="Arial" w:cs="Arial"/>
          <w:b/>
          <w:sz w:val="20"/>
          <w:szCs w:val="20"/>
        </w:rPr>
      </w:pPr>
      <w:r>
        <w:rPr>
          <w:rFonts w:ascii="Arial" w:hAnsi="Arial" w:cs="Arial"/>
          <w:b/>
          <w:sz w:val="20"/>
          <w:szCs w:val="20"/>
        </w:rPr>
        <w:br w:type="page"/>
      </w:r>
    </w:p>
    <w:p w14:paraId="7442BA2C" w14:textId="77777777" w:rsidR="00155A7B" w:rsidRPr="00CD60A8" w:rsidRDefault="00155A7B" w:rsidP="00CD60A8">
      <w:pPr>
        <w:ind w:left="426" w:hanging="426"/>
        <w:rPr>
          <w:rFonts w:ascii="Arial" w:hAnsi="Arial" w:cs="Arial"/>
          <w:b/>
          <w:sz w:val="20"/>
          <w:szCs w:val="20"/>
        </w:rPr>
      </w:pPr>
      <w:r w:rsidRPr="00CD60A8">
        <w:rPr>
          <w:rFonts w:ascii="Arial" w:hAnsi="Arial" w:cs="Arial"/>
          <w:b/>
          <w:sz w:val="20"/>
          <w:szCs w:val="20"/>
        </w:rPr>
        <w:lastRenderedPageBreak/>
        <w:t xml:space="preserve">Příloha </w:t>
      </w:r>
      <w:r w:rsidR="005D7D4A" w:rsidRPr="00CD60A8">
        <w:rPr>
          <w:rFonts w:ascii="Arial" w:hAnsi="Arial" w:cs="Arial"/>
          <w:b/>
          <w:sz w:val="20"/>
          <w:szCs w:val="20"/>
        </w:rPr>
        <w:t xml:space="preserve">č. 3 </w:t>
      </w:r>
      <w:r w:rsidR="00A15DAE" w:rsidRPr="00CD60A8">
        <w:rPr>
          <w:rFonts w:ascii="Arial" w:hAnsi="Arial" w:cs="Arial"/>
          <w:b/>
          <w:sz w:val="20"/>
          <w:szCs w:val="20"/>
        </w:rPr>
        <w:t>smlouvy</w:t>
      </w:r>
      <w:r w:rsidRPr="00CD60A8">
        <w:rPr>
          <w:rFonts w:ascii="Arial" w:hAnsi="Arial" w:cs="Arial"/>
          <w:b/>
          <w:sz w:val="20"/>
          <w:szCs w:val="20"/>
        </w:rPr>
        <w:t xml:space="preserve"> – Vzor protokolu o </w:t>
      </w:r>
      <w:r w:rsidR="00635086" w:rsidRPr="00CD60A8">
        <w:rPr>
          <w:rFonts w:ascii="Arial" w:hAnsi="Arial" w:cs="Arial"/>
          <w:b/>
          <w:sz w:val="20"/>
          <w:szCs w:val="20"/>
        </w:rPr>
        <w:t>dodání a převzetí</w:t>
      </w:r>
      <w:r w:rsidRPr="00CD60A8">
        <w:rPr>
          <w:rFonts w:ascii="Arial" w:hAnsi="Arial" w:cs="Arial"/>
          <w:b/>
          <w:sz w:val="20"/>
          <w:szCs w:val="20"/>
        </w:rPr>
        <w:t xml:space="preserve"> zboží</w:t>
      </w:r>
    </w:p>
    <w:p w14:paraId="3EED2B16" w14:textId="77777777" w:rsidR="00155A7B" w:rsidRDefault="00155A7B">
      <w:pPr>
        <w:jc w:val="both"/>
        <w:rPr>
          <w:rFonts w:ascii="Arial" w:hAnsi="Arial" w:cs="Arial"/>
          <w:bCs/>
          <w:i/>
          <w:sz w:val="20"/>
          <w:szCs w:val="20"/>
        </w:rPr>
      </w:pPr>
    </w:p>
    <w:p w14:paraId="2B9AC3A2" w14:textId="77777777" w:rsidR="00155A7B" w:rsidRPr="00E07A31" w:rsidRDefault="00155A7B" w:rsidP="00155A7B">
      <w:pPr>
        <w:jc w:val="both"/>
        <w:rPr>
          <w:rFonts w:cs="Arial"/>
          <w:b/>
          <w:szCs w:val="22"/>
        </w:rPr>
      </w:pPr>
    </w:p>
    <w:tbl>
      <w:tblPr>
        <w:tblW w:w="921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2"/>
      </w:tblGrid>
      <w:tr w:rsidR="00155A7B" w:rsidRPr="00E07A31" w14:paraId="29DBB575" w14:textId="77777777" w:rsidTr="0061721D">
        <w:tc>
          <w:tcPr>
            <w:tcW w:w="9212" w:type="dxa"/>
          </w:tcPr>
          <w:p w14:paraId="6B4FF31E" w14:textId="77777777" w:rsidR="00155A7B" w:rsidRPr="00E07A31" w:rsidRDefault="00155A7B" w:rsidP="0061721D">
            <w:pPr>
              <w:keepNext/>
              <w:spacing w:before="160"/>
              <w:jc w:val="center"/>
              <w:rPr>
                <w:rFonts w:ascii="Arial" w:hAnsi="Arial"/>
                <w:b/>
                <w:sz w:val="36"/>
                <w:szCs w:val="20"/>
              </w:rPr>
            </w:pPr>
            <w:r w:rsidRPr="00E07A31">
              <w:rPr>
                <w:rFonts w:ascii="Arial" w:hAnsi="Arial"/>
                <w:b/>
                <w:sz w:val="36"/>
                <w:szCs w:val="20"/>
              </w:rPr>
              <w:t>PROTOKOL</w:t>
            </w:r>
            <w:bookmarkStart w:id="0" w:name="Text1"/>
            <w:r w:rsidRPr="00E07A31">
              <w:rPr>
                <w:rFonts w:ascii="Arial" w:hAnsi="Arial"/>
                <w:b/>
                <w:sz w:val="36"/>
                <w:szCs w:val="20"/>
              </w:rPr>
              <w:t xml:space="preserve"> </w:t>
            </w:r>
            <w:r w:rsidRPr="00E07A31">
              <w:rPr>
                <w:rFonts w:ascii="Arial" w:hAnsi="Arial"/>
                <w:b/>
                <w:sz w:val="36"/>
                <w:szCs w:val="20"/>
              </w:rPr>
              <w:fldChar w:fldCharType="begin"/>
            </w:r>
            <w:r w:rsidRPr="00E07A31">
              <w:rPr>
                <w:rFonts w:ascii="Arial" w:hAnsi="Arial"/>
                <w:b/>
                <w:sz w:val="36"/>
                <w:szCs w:val="20"/>
              </w:rPr>
              <w:instrText xml:space="preserve"> MACROBUTTON  AdresaWww </w:instrText>
            </w:r>
            <w:r w:rsidRPr="00E07A31">
              <w:rPr>
                <w:rFonts w:ascii="Arial" w:hAnsi="Arial"/>
                <w:b/>
                <w:sz w:val="36"/>
                <w:szCs w:val="20"/>
              </w:rPr>
              <w:fldChar w:fldCharType="end"/>
            </w:r>
            <w:r w:rsidRPr="00E07A31">
              <w:rPr>
                <w:rFonts w:ascii="Arial" w:hAnsi="Arial"/>
                <w:b/>
                <w:sz w:val="36"/>
                <w:szCs w:val="20"/>
              </w:rPr>
              <w:fldChar w:fldCharType="begin"/>
            </w:r>
            <w:r w:rsidRPr="00E07A31">
              <w:rPr>
                <w:rFonts w:ascii="Arial" w:hAnsi="Arial"/>
                <w:b/>
                <w:sz w:val="36"/>
                <w:szCs w:val="20"/>
              </w:rPr>
              <w:instrText xml:space="preserve"> MACROBUTTON  AdresaWww </w:instrText>
            </w:r>
            <w:r w:rsidRPr="00E07A31">
              <w:rPr>
                <w:rFonts w:ascii="Arial" w:hAnsi="Arial"/>
                <w:b/>
                <w:sz w:val="36"/>
                <w:szCs w:val="20"/>
              </w:rPr>
              <w:fldChar w:fldCharType="end"/>
            </w:r>
            <w:bookmarkEnd w:id="0"/>
            <w:r w:rsidRPr="00E07A31">
              <w:rPr>
                <w:rFonts w:ascii="Arial" w:hAnsi="Arial"/>
                <w:b/>
                <w:sz w:val="36"/>
                <w:szCs w:val="20"/>
              </w:rPr>
              <w:fldChar w:fldCharType="begin"/>
            </w:r>
            <w:r w:rsidRPr="00E07A31">
              <w:rPr>
                <w:rFonts w:ascii="Arial" w:hAnsi="Arial"/>
                <w:b/>
                <w:sz w:val="36"/>
                <w:szCs w:val="20"/>
              </w:rPr>
              <w:instrText xml:space="preserve"> MACROBUTTON  dsfdfsdfsdfsdfsd </w:instrText>
            </w:r>
            <w:r w:rsidRPr="00E07A31">
              <w:rPr>
                <w:rFonts w:ascii="Arial" w:hAnsi="Arial"/>
                <w:b/>
                <w:sz w:val="36"/>
                <w:szCs w:val="20"/>
              </w:rPr>
              <w:fldChar w:fldCharType="end"/>
            </w:r>
            <w:r w:rsidRPr="00E07A31">
              <w:rPr>
                <w:rFonts w:ascii="Arial" w:hAnsi="Arial"/>
                <w:b/>
                <w:sz w:val="36"/>
                <w:szCs w:val="20"/>
              </w:rPr>
              <w:t xml:space="preserve"> č.</w:t>
            </w:r>
            <w:r w:rsidRPr="00E07A31">
              <w:rPr>
                <w:rFonts w:ascii="Arial" w:hAnsi="Arial"/>
                <w:b/>
                <w:sz w:val="36"/>
                <w:szCs w:val="20"/>
              </w:rPr>
              <w:fldChar w:fldCharType="begin">
                <w:ffData>
                  <w:name w:val="Text1"/>
                  <w:enabled/>
                  <w:calcOnExit w:val="0"/>
                  <w:textInput/>
                </w:ffData>
              </w:fldChar>
            </w:r>
            <w:r w:rsidRPr="00E07A31">
              <w:rPr>
                <w:rFonts w:ascii="Arial" w:hAnsi="Arial"/>
                <w:b/>
                <w:sz w:val="36"/>
                <w:szCs w:val="20"/>
              </w:rPr>
              <w:instrText xml:space="preserve"> FORMTEXT </w:instrText>
            </w:r>
            <w:r w:rsidRPr="00E07A31">
              <w:rPr>
                <w:rFonts w:ascii="Arial" w:hAnsi="Arial"/>
                <w:b/>
                <w:sz w:val="36"/>
                <w:szCs w:val="20"/>
              </w:rPr>
            </w:r>
            <w:r w:rsidRPr="00E07A31">
              <w:rPr>
                <w:rFonts w:ascii="Arial" w:hAnsi="Arial"/>
                <w:b/>
                <w:sz w:val="36"/>
                <w:szCs w:val="20"/>
              </w:rPr>
              <w:fldChar w:fldCharType="separate"/>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noProof/>
                <w:sz w:val="36"/>
                <w:szCs w:val="20"/>
              </w:rPr>
              <w:t> </w:t>
            </w:r>
            <w:r w:rsidRPr="00E07A31">
              <w:rPr>
                <w:rFonts w:ascii="Arial" w:hAnsi="Arial"/>
                <w:b/>
                <w:sz w:val="36"/>
                <w:szCs w:val="20"/>
              </w:rPr>
              <w:fldChar w:fldCharType="end"/>
            </w:r>
          </w:p>
          <w:p w14:paraId="752EBADC" w14:textId="77777777" w:rsidR="00155A7B" w:rsidRPr="00E07A31" w:rsidRDefault="00155A7B" w:rsidP="0061721D">
            <w:pPr>
              <w:spacing w:before="60" w:after="80"/>
              <w:ind w:left="567"/>
              <w:jc w:val="both"/>
              <w:rPr>
                <w:szCs w:val="20"/>
              </w:rPr>
            </w:pPr>
          </w:p>
          <w:p w14:paraId="1CC37898" w14:textId="77777777" w:rsidR="00155A7B" w:rsidRPr="00E07A31" w:rsidRDefault="00155A7B" w:rsidP="00155A7B">
            <w:pPr>
              <w:keepNext/>
              <w:numPr>
                <w:ilvl w:val="4"/>
                <w:numId w:val="33"/>
              </w:numPr>
              <w:tabs>
                <w:tab w:val="num" w:pos="360"/>
              </w:tabs>
              <w:spacing w:before="60" w:after="60"/>
              <w:ind w:left="0"/>
              <w:jc w:val="center"/>
              <w:outlineLvl w:val="4"/>
              <w:rPr>
                <w:rFonts w:ascii="Arial" w:hAnsi="Arial"/>
                <w:b/>
                <w:sz w:val="28"/>
                <w:szCs w:val="28"/>
              </w:rPr>
            </w:pPr>
            <w:r w:rsidRPr="00E07A31">
              <w:rPr>
                <w:rFonts w:ascii="Arial" w:hAnsi="Arial"/>
                <w:b/>
                <w:sz w:val="28"/>
                <w:szCs w:val="28"/>
              </w:rPr>
              <w:t xml:space="preserve">o </w:t>
            </w:r>
            <w:r>
              <w:rPr>
                <w:rFonts w:ascii="Arial" w:hAnsi="Arial"/>
                <w:b/>
                <w:sz w:val="28"/>
                <w:szCs w:val="28"/>
              </w:rPr>
              <w:t xml:space="preserve">převzetí </w:t>
            </w:r>
            <w:r w:rsidR="00E038EA">
              <w:rPr>
                <w:rFonts w:ascii="Arial" w:hAnsi="Arial"/>
                <w:b/>
                <w:sz w:val="28"/>
                <w:szCs w:val="28"/>
              </w:rPr>
              <w:t>zboží</w:t>
            </w:r>
          </w:p>
          <w:p w14:paraId="11F61DA3" w14:textId="77777777" w:rsidR="00155A7B" w:rsidRPr="00E07A31" w:rsidRDefault="00155A7B" w:rsidP="0061721D">
            <w:pPr>
              <w:spacing w:before="60" w:after="80"/>
              <w:ind w:left="567"/>
              <w:jc w:val="both"/>
              <w:rPr>
                <w:szCs w:val="20"/>
              </w:rPr>
            </w:pPr>
          </w:p>
        </w:tc>
      </w:tr>
    </w:tbl>
    <w:p w14:paraId="6CCD08AB" w14:textId="77777777" w:rsidR="00155A7B" w:rsidRPr="00E07A31" w:rsidRDefault="00155A7B" w:rsidP="00155A7B">
      <w:pPr>
        <w:spacing w:before="60" w:after="80"/>
        <w:ind w:left="567"/>
        <w:jc w:val="both"/>
        <w:rPr>
          <w:szCs w:val="20"/>
        </w:rPr>
      </w:pPr>
    </w:p>
    <w:p w14:paraId="10D266AF" w14:textId="77777777" w:rsidR="00155A7B" w:rsidRPr="00E07A31" w:rsidRDefault="00155A7B" w:rsidP="00155A7B">
      <w:pPr>
        <w:spacing w:before="60" w:after="80"/>
        <w:rPr>
          <w:b/>
          <w:szCs w:val="20"/>
        </w:rPr>
      </w:pPr>
      <w:r w:rsidRPr="00E07A31">
        <w:rPr>
          <w:b/>
          <w:szCs w:val="20"/>
        </w:rPr>
        <w:t xml:space="preserve">Předmět </w:t>
      </w:r>
      <w:r>
        <w:rPr>
          <w:b/>
          <w:szCs w:val="20"/>
        </w:rPr>
        <w:t>plnění</w:t>
      </w:r>
      <w:r w:rsidRPr="00E07A31">
        <w:rPr>
          <w:b/>
          <w:szCs w:val="20"/>
        </w:rPr>
        <w:t>:</w:t>
      </w:r>
    </w:p>
    <w:tbl>
      <w:tblPr>
        <w:tblW w:w="91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72"/>
        <w:gridCol w:w="4253"/>
        <w:gridCol w:w="1276"/>
        <w:gridCol w:w="1842"/>
      </w:tblGrid>
      <w:tr w:rsidR="00155A7B" w:rsidRPr="00E07A31" w14:paraId="363E4786" w14:textId="77777777" w:rsidTr="0061721D">
        <w:trPr>
          <w:trHeight w:val="400"/>
        </w:trPr>
        <w:tc>
          <w:tcPr>
            <w:tcW w:w="1772" w:type="dxa"/>
            <w:tcBorders>
              <w:top w:val="single" w:sz="12" w:space="0" w:color="auto"/>
              <w:bottom w:val="single" w:sz="12" w:space="0" w:color="auto"/>
            </w:tcBorders>
            <w:shd w:val="clear" w:color="auto" w:fill="E6E6E6"/>
            <w:vAlign w:val="center"/>
          </w:tcPr>
          <w:p w14:paraId="72BA040A" w14:textId="77777777" w:rsidR="00155A7B" w:rsidRPr="00E07A31" w:rsidRDefault="00155A7B" w:rsidP="0061721D">
            <w:pPr>
              <w:keepNext/>
              <w:jc w:val="center"/>
              <w:rPr>
                <w:rFonts w:ascii="Arial" w:hAnsi="Arial"/>
                <w:b/>
                <w:szCs w:val="22"/>
              </w:rPr>
            </w:pPr>
            <w:r w:rsidRPr="00E07A31">
              <w:rPr>
                <w:rFonts w:ascii="Arial" w:hAnsi="Arial"/>
                <w:b/>
                <w:szCs w:val="22"/>
              </w:rPr>
              <w:t>Označení</w:t>
            </w:r>
          </w:p>
        </w:tc>
        <w:tc>
          <w:tcPr>
            <w:tcW w:w="4253" w:type="dxa"/>
            <w:tcBorders>
              <w:top w:val="single" w:sz="12" w:space="0" w:color="auto"/>
              <w:bottom w:val="single" w:sz="12" w:space="0" w:color="auto"/>
            </w:tcBorders>
            <w:shd w:val="clear" w:color="auto" w:fill="E6E6E6"/>
            <w:vAlign w:val="center"/>
          </w:tcPr>
          <w:p w14:paraId="6539E3E0" w14:textId="77777777" w:rsidR="00155A7B" w:rsidRPr="00E07A31" w:rsidRDefault="00155A7B" w:rsidP="0061721D">
            <w:pPr>
              <w:keepNext/>
              <w:jc w:val="center"/>
              <w:rPr>
                <w:rFonts w:ascii="Arial" w:hAnsi="Arial"/>
                <w:b/>
                <w:szCs w:val="22"/>
              </w:rPr>
            </w:pPr>
            <w:r w:rsidRPr="00E07A31">
              <w:rPr>
                <w:rFonts w:ascii="Arial" w:hAnsi="Arial"/>
                <w:b/>
                <w:szCs w:val="22"/>
              </w:rPr>
              <w:t>Název/Popis</w:t>
            </w:r>
          </w:p>
        </w:tc>
        <w:tc>
          <w:tcPr>
            <w:tcW w:w="1276" w:type="dxa"/>
            <w:tcBorders>
              <w:top w:val="single" w:sz="12" w:space="0" w:color="auto"/>
              <w:bottom w:val="single" w:sz="12" w:space="0" w:color="auto"/>
            </w:tcBorders>
            <w:shd w:val="clear" w:color="auto" w:fill="E6E6E6"/>
            <w:vAlign w:val="center"/>
          </w:tcPr>
          <w:p w14:paraId="78E7E61B" w14:textId="77777777" w:rsidR="00155A7B" w:rsidRPr="00E07A31" w:rsidRDefault="00155A7B" w:rsidP="0061721D">
            <w:pPr>
              <w:keepNext/>
              <w:jc w:val="center"/>
              <w:rPr>
                <w:rFonts w:ascii="Arial" w:hAnsi="Arial"/>
                <w:b/>
                <w:szCs w:val="22"/>
              </w:rPr>
            </w:pPr>
            <w:r w:rsidRPr="00E07A31">
              <w:rPr>
                <w:rFonts w:ascii="Arial" w:hAnsi="Arial"/>
                <w:b/>
                <w:szCs w:val="22"/>
              </w:rPr>
              <w:t>Množství</w:t>
            </w:r>
          </w:p>
        </w:tc>
        <w:tc>
          <w:tcPr>
            <w:tcW w:w="1842" w:type="dxa"/>
            <w:tcBorders>
              <w:top w:val="single" w:sz="12" w:space="0" w:color="auto"/>
              <w:bottom w:val="single" w:sz="12" w:space="0" w:color="auto"/>
            </w:tcBorders>
            <w:shd w:val="clear" w:color="auto" w:fill="E6E6E6"/>
            <w:vAlign w:val="center"/>
          </w:tcPr>
          <w:p w14:paraId="7373A2ED" w14:textId="77777777" w:rsidR="00155A7B" w:rsidRPr="00E07A31" w:rsidRDefault="00155A7B" w:rsidP="0061721D">
            <w:pPr>
              <w:keepNext/>
              <w:jc w:val="center"/>
              <w:rPr>
                <w:rFonts w:ascii="Arial" w:hAnsi="Arial"/>
                <w:b/>
                <w:szCs w:val="22"/>
              </w:rPr>
            </w:pPr>
            <w:r w:rsidRPr="00E07A31">
              <w:rPr>
                <w:rFonts w:ascii="Arial" w:hAnsi="Arial"/>
                <w:b/>
                <w:szCs w:val="22"/>
              </w:rPr>
              <w:t>Sériové číslo</w:t>
            </w:r>
          </w:p>
        </w:tc>
      </w:tr>
      <w:tr w:rsidR="00155A7B" w:rsidRPr="00E07A31" w14:paraId="14E1321B" w14:textId="77777777" w:rsidTr="0061721D">
        <w:trPr>
          <w:trHeight w:val="400"/>
        </w:trPr>
        <w:tc>
          <w:tcPr>
            <w:tcW w:w="1772" w:type="dxa"/>
            <w:tcBorders>
              <w:top w:val="nil"/>
            </w:tcBorders>
            <w:vAlign w:val="center"/>
          </w:tcPr>
          <w:p w14:paraId="0E4AA90A" w14:textId="77777777" w:rsidR="00155A7B" w:rsidRPr="00E07A31" w:rsidRDefault="00155A7B" w:rsidP="0061721D">
            <w:pPr>
              <w:spacing w:before="60" w:after="80"/>
              <w:ind w:left="567"/>
              <w:jc w:val="both"/>
              <w:rPr>
                <w:szCs w:val="20"/>
              </w:rPr>
            </w:pPr>
          </w:p>
        </w:tc>
        <w:tc>
          <w:tcPr>
            <w:tcW w:w="4253" w:type="dxa"/>
            <w:tcBorders>
              <w:top w:val="nil"/>
            </w:tcBorders>
            <w:vAlign w:val="center"/>
          </w:tcPr>
          <w:p w14:paraId="61439170" w14:textId="77777777" w:rsidR="00155A7B" w:rsidRPr="00E07A31" w:rsidRDefault="00155A7B" w:rsidP="0061721D">
            <w:pPr>
              <w:spacing w:before="60" w:after="80"/>
              <w:ind w:left="567"/>
              <w:jc w:val="both"/>
              <w:rPr>
                <w:szCs w:val="20"/>
              </w:rPr>
            </w:pPr>
          </w:p>
        </w:tc>
        <w:tc>
          <w:tcPr>
            <w:tcW w:w="1276" w:type="dxa"/>
            <w:tcBorders>
              <w:top w:val="nil"/>
            </w:tcBorders>
            <w:vAlign w:val="center"/>
          </w:tcPr>
          <w:p w14:paraId="782F675A" w14:textId="77777777" w:rsidR="00155A7B" w:rsidRPr="00E07A31" w:rsidRDefault="00155A7B" w:rsidP="0061721D">
            <w:pPr>
              <w:spacing w:before="60" w:after="80"/>
              <w:ind w:left="567"/>
              <w:jc w:val="both"/>
              <w:rPr>
                <w:szCs w:val="20"/>
              </w:rPr>
            </w:pPr>
          </w:p>
        </w:tc>
        <w:tc>
          <w:tcPr>
            <w:tcW w:w="1842" w:type="dxa"/>
            <w:tcBorders>
              <w:top w:val="nil"/>
            </w:tcBorders>
            <w:vAlign w:val="center"/>
          </w:tcPr>
          <w:p w14:paraId="4D9CD697" w14:textId="77777777" w:rsidR="00155A7B" w:rsidRPr="00E07A31" w:rsidRDefault="00155A7B" w:rsidP="0061721D">
            <w:pPr>
              <w:spacing w:before="60" w:after="80"/>
              <w:ind w:left="567"/>
              <w:jc w:val="both"/>
              <w:rPr>
                <w:szCs w:val="20"/>
              </w:rPr>
            </w:pPr>
          </w:p>
        </w:tc>
      </w:tr>
      <w:tr w:rsidR="00155A7B" w:rsidRPr="00E07A31" w14:paraId="6F552A06" w14:textId="77777777" w:rsidTr="0061721D">
        <w:trPr>
          <w:trHeight w:val="400"/>
        </w:trPr>
        <w:tc>
          <w:tcPr>
            <w:tcW w:w="1772" w:type="dxa"/>
            <w:vAlign w:val="bottom"/>
          </w:tcPr>
          <w:p w14:paraId="1E4BE1B8" w14:textId="77777777" w:rsidR="00155A7B" w:rsidRPr="00E07A31" w:rsidRDefault="00155A7B" w:rsidP="0061721D">
            <w:pPr>
              <w:spacing w:before="60" w:after="80"/>
              <w:ind w:left="567"/>
              <w:jc w:val="both"/>
              <w:rPr>
                <w:szCs w:val="20"/>
              </w:rPr>
            </w:pPr>
          </w:p>
        </w:tc>
        <w:tc>
          <w:tcPr>
            <w:tcW w:w="4253" w:type="dxa"/>
            <w:vAlign w:val="bottom"/>
          </w:tcPr>
          <w:p w14:paraId="601F1440" w14:textId="77777777" w:rsidR="00155A7B" w:rsidRPr="00E07A31" w:rsidRDefault="00155A7B" w:rsidP="0061721D">
            <w:pPr>
              <w:spacing w:before="60" w:after="80"/>
              <w:ind w:left="567"/>
              <w:jc w:val="both"/>
              <w:rPr>
                <w:szCs w:val="20"/>
              </w:rPr>
            </w:pPr>
          </w:p>
        </w:tc>
        <w:tc>
          <w:tcPr>
            <w:tcW w:w="1276" w:type="dxa"/>
            <w:vAlign w:val="bottom"/>
          </w:tcPr>
          <w:p w14:paraId="2358D53C" w14:textId="77777777" w:rsidR="00155A7B" w:rsidRPr="00E07A31" w:rsidRDefault="00155A7B" w:rsidP="0061721D">
            <w:pPr>
              <w:spacing w:before="60" w:after="80"/>
              <w:ind w:left="567"/>
              <w:jc w:val="both"/>
              <w:rPr>
                <w:szCs w:val="20"/>
              </w:rPr>
            </w:pPr>
          </w:p>
        </w:tc>
        <w:tc>
          <w:tcPr>
            <w:tcW w:w="1842" w:type="dxa"/>
            <w:vAlign w:val="bottom"/>
          </w:tcPr>
          <w:p w14:paraId="21F92D8C" w14:textId="77777777" w:rsidR="00155A7B" w:rsidRPr="00E07A31" w:rsidRDefault="00155A7B" w:rsidP="0061721D">
            <w:pPr>
              <w:spacing w:before="60" w:after="80"/>
              <w:ind w:left="567"/>
              <w:jc w:val="both"/>
              <w:rPr>
                <w:szCs w:val="20"/>
              </w:rPr>
            </w:pPr>
          </w:p>
        </w:tc>
      </w:tr>
      <w:tr w:rsidR="00155A7B" w:rsidRPr="00E07A31" w14:paraId="272A3995" w14:textId="77777777" w:rsidTr="0061721D">
        <w:trPr>
          <w:trHeight w:val="400"/>
        </w:trPr>
        <w:tc>
          <w:tcPr>
            <w:tcW w:w="1772" w:type="dxa"/>
            <w:vAlign w:val="bottom"/>
          </w:tcPr>
          <w:p w14:paraId="313A240A" w14:textId="77777777" w:rsidR="00155A7B" w:rsidRPr="00E07A31" w:rsidRDefault="00155A7B" w:rsidP="0061721D">
            <w:pPr>
              <w:spacing w:before="60" w:after="80"/>
              <w:ind w:left="567"/>
              <w:jc w:val="both"/>
              <w:rPr>
                <w:szCs w:val="20"/>
              </w:rPr>
            </w:pPr>
          </w:p>
        </w:tc>
        <w:tc>
          <w:tcPr>
            <w:tcW w:w="4253" w:type="dxa"/>
            <w:vAlign w:val="bottom"/>
          </w:tcPr>
          <w:p w14:paraId="1E8550DA" w14:textId="77777777" w:rsidR="00155A7B" w:rsidRPr="00E07A31" w:rsidRDefault="00155A7B" w:rsidP="0061721D">
            <w:pPr>
              <w:spacing w:before="60" w:after="80"/>
              <w:ind w:left="567"/>
              <w:jc w:val="both"/>
              <w:rPr>
                <w:szCs w:val="20"/>
              </w:rPr>
            </w:pPr>
          </w:p>
        </w:tc>
        <w:tc>
          <w:tcPr>
            <w:tcW w:w="1276" w:type="dxa"/>
            <w:vAlign w:val="bottom"/>
          </w:tcPr>
          <w:p w14:paraId="7B7B7E07" w14:textId="77777777" w:rsidR="00155A7B" w:rsidRPr="00E07A31" w:rsidRDefault="00155A7B" w:rsidP="0061721D">
            <w:pPr>
              <w:spacing w:before="60" w:after="80"/>
              <w:ind w:left="567"/>
              <w:jc w:val="both"/>
              <w:rPr>
                <w:szCs w:val="20"/>
              </w:rPr>
            </w:pPr>
          </w:p>
        </w:tc>
        <w:tc>
          <w:tcPr>
            <w:tcW w:w="1842" w:type="dxa"/>
            <w:vAlign w:val="bottom"/>
          </w:tcPr>
          <w:p w14:paraId="4B9ED3A5" w14:textId="77777777" w:rsidR="00155A7B" w:rsidRPr="00E07A31" w:rsidRDefault="00155A7B" w:rsidP="0061721D">
            <w:pPr>
              <w:spacing w:before="60" w:after="80"/>
              <w:ind w:left="567"/>
              <w:jc w:val="both"/>
              <w:rPr>
                <w:szCs w:val="20"/>
              </w:rPr>
            </w:pPr>
          </w:p>
        </w:tc>
      </w:tr>
      <w:tr w:rsidR="00155A7B" w:rsidRPr="00E07A31" w14:paraId="582B11A8" w14:textId="77777777" w:rsidTr="0061721D">
        <w:trPr>
          <w:trHeight w:val="400"/>
        </w:trPr>
        <w:tc>
          <w:tcPr>
            <w:tcW w:w="1772" w:type="dxa"/>
            <w:vAlign w:val="bottom"/>
          </w:tcPr>
          <w:p w14:paraId="19EFDE66" w14:textId="77777777" w:rsidR="00155A7B" w:rsidRPr="00E07A31" w:rsidRDefault="00155A7B" w:rsidP="0061721D">
            <w:pPr>
              <w:spacing w:before="60" w:after="80"/>
              <w:ind w:left="567"/>
              <w:jc w:val="both"/>
              <w:rPr>
                <w:szCs w:val="20"/>
              </w:rPr>
            </w:pPr>
          </w:p>
        </w:tc>
        <w:tc>
          <w:tcPr>
            <w:tcW w:w="4253" w:type="dxa"/>
            <w:vAlign w:val="bottom"/>
          </w:tcPr>
          <w:p w14:paraId="2233BDA8" w14:textId="77777777" w:rsidR="00155A7B" w:rsidRPr="00E07A31" w:rsidRDefault="00155A7B" w:rsidP="0061721D">
            <w:pPr>
              <w:spacing w:before="60" w:after="80"/>
              <w:ind w:left="567"/>
              <w:jc w:val="both"/>
              <w:rPr>
                <w:szCs w:val="20"/>
              </w:rPr>
            </w:pPr>
          </w:p>
        </w:tc>
        <w:tc>
          <w:tcPr>
            <w:tcW w:w="1276" w:type="dxa"/>
            <w:vAlign w:val="bottom"/>
          </w:tcPr>
          <w:p w14:paraId="35FF9E43" w14:textId="77777777" w:rsidR="00155A7B" w:rsidRPr="00E07A31" w:rsidRDefault="00155A7B" w:rsidP="0061721D">
            <w:pPr>
              <w:spacing w:before="60" w:after="80"/>
              <w:ind w:left="567"/>
              <w:jc w:val="both"/>
              <w:rPr>
                <w:szCs w:val="20"/>
              </w:rPr>
            </w:pPr>
          </w:p>
        </w:tc>
        <w:tc>
          <w:tcPr>
            <w:tcW w:w="1842" w:type="dxa"/>
            <w:vAlign w:val="bottom"/>
          </w:tcPr>
          <w:p w14:paraId="2A674E14" w14:textId="77777777" w:rsidR="00155A7B" w:rsidRPr="00E07A31" w:rsidRDefault="00155A7B" w:rsidP="0061721D">
            <w:pPr>
              <w:spacing w:before="60" w:after="80"/>
              <w:ind w:left="567"/>
              <w:jc w:val="both"/>
              <w:rPr>
                <w:szCs w:val="20"/>
              </w:rPr>
            </w:pPr>
          </w:p>
        </w:tc>
      </w:tr>
      <w:tr w:rsidR="00155A7B" w:rsidRPr="00E07A31" w14:paraId="6E4BAEC4" w14:textId="77777777" w:rsidTr="0061721D">
        <w:trPr>
          <w:trHeight w:val="400"/>
        </w:trPr>
        <w:tc>
          <w:tcPr>
            <w:tcW w:w="1772" w:type="dxa"/>
            <w:vAlign w:val="bottom"/>
          </w:tcPr>
          <w:p w14:paraId="0751434F" w14:textId="77777777" w:rsidR="00155A7B" w:rsidRPr="00E07A31" w:rsidRDefault="00155A7B" w:rsidP="0061721D">
            <w:pPr>
              <w:spacing w:before="60" w:after="80"/>
              <w:ind w:left="567"/>
              <w:jc w:val="both"/>
              <w:rPr>
                <w:szCs w:val="20"/>
              </w:rPr>
            </w:pPr>
          </w:p>
        </w:tc>
        <w:tc>
          <w:tcPr>
            <w:tcW w:w="4253" w:type="dxa"/>
            <w:vAlign w:val="bottom"/>
          </w:tcPr>
          <w:p w14:paraId="538FE90B" w14:textId="77777777" w:rsidR="00155A7B" w:rsidRPr="00E07A31" w:rsidRDefault="00155A7B" w:rsidP="0061721D">
            <w:pPr>
              <w:spacing w:before="60" w:after="80"/>
              <w:ind w:left="567"/>
              <w:jc w:val="both"/>
              <w:rPr>
                <w:szCs w:val="20"/>
              </w:rPr>
            </w:pPr>
          </w:p>
        </w:tc>
        <w:tc>
          <w:tcPr>
            <w:tcW w:w="1276" w:type="dxa"/>
            <w:vAlign w:val="bottom"/>
          </w:tcPr>
          <w:p w14:paraId="52EC1F70" w14:textId="77777777" w:rsidR="00155A7B" w:rsidRPr="00E07A31" w:rsidRDefault="00155A7B" w:rsidP="0061721D">
            <w:pPr>
              <w:spacing w:before="60" w:after="80"/>
              <w:ind w:left="567"/>
              <w:jc w:val="both"/>
              <w:rPr>
                <w:szCs w:val="20"/>
              </w:rPr>
            </w:pPr>
          </w:p>
        </w:tc>
        <w:tc>
          <w:tcPr>
            <w:tcW w:w="1842" w:type="dxa"/>
            <w:vAlign w:val="bottom"/>
          </w:tcPr>
          <w:p w14:paraId="477F00BA" w14:textId="77777777" w:rsidR="00155A7B" w:rsidRPr="00E07A31" w:rsidRDefault="00155A7B" w:rsidP="0061721D">
            <w:pPr>
              <w:spacing w:before="60" w:after="80"/>
              <w:ind w:left="567"/>
              <w:jc w:val="both"/>
              <w:rPr>
                <w:szCs w:val="20"/>
              </w:rPr>
            </w:pPr>
          </w:p>
        </w:tc>
      </w:tr>
      <w:tr w:rsidR="00155A7B" w:rsidRPr="00E07A31" w14:paraId="1B449A80" w14:textId="77777777" w:rsidTr="0061721D">
        <w:trPr>
          <w:trHeight w:val="400"/>
        </w:trPr>
        <w:tc>
          <w:tcPr>
            <w:tcW w:w="1772" w:type="dxa"/>
            <w:vAlign w:val="bottom"/>
          </w:tcPr>
          <w:p w14:paraId="687C952E" w14:textId="77777777" w:rsidR="00155A7B" w:rsidRPr="00E07A31" w:rsidRDefault="00155A7B" w:rsidP="0061721D">
            <w:pPr>
              <w:spacing w:before="60" w:after="80"/>
              <w:ind w:left="567"/>
              <w:jc w:val="both"/>
              <w:rPr>
                <w:szCs w:val="20"/>
              </w:rPr>
            </w:pPr>
          </w:p>
        </w:tc>
        <w:tc>
          <w:tcPr>
            <w:tcW w:w="4253" w:type="dxa"/>
            <w:vAlign w:val="bottom"/>
          </w:tcPr>
          <w:p w14:paraId="0E73E8D8" w14:textId="77777777" w:rsidR="00155A7B" w:rsidRPr="00E07A31" w:rsidRDefault="00155A7B" w:rsidP="0061721D">
            <w:pPr>
              <w:spacing w:before="60" w:after="80"/>
              <w:ind w:left="567"/>
              <w:jc w:val="both"/>
              <w:rPr>
                <w:szCs w:val="20"/>
              </w:rPr>
            </w:pPr>
          </w:p>
        </w:tc>
        <w:tc>
          <w:tcPr>
            <w:tcW w:w="1276" w:type="dxa"/>
            <w:vAlign w:val="bottom"/>
          </w:tcPr>
          <w:p w14:paraId="0FB865DD" w14:textId="77777777" w:rsidR="00155A7B" w:rsidRPr="00E07A31" w:rsidRDefault="00155A7B" w:rsidP="0061721D">
            <w:pPr>
              <w:spacing w:before="60" w:after="80"/>
              <w:ind w:left="567"/>
              <w:jc w:val="both"/>
              <w:rPr>
                <w:szCs w:val="20"/>
              </w:rPr>
            </w:pPr>
          </w:p>
        </w:tc>
        <w:tc>
          <w:tcPr>
            <w:tcW w:w="1842" w:type="dxa"/>
            <w:vAlign w:val="bottom"/>
          </w:tcPr>
          <w:p w14:paraId="30287606" w14:textId="77777777" w:rsidR="00155A7B" w:rsidRPr="00E07A31" w:rsidRDefault="00155A7B" w:rsidP="0061721D">
            <w:pPr>
              <w:spacing w:before="60" w:after="80"/>
              <w:ind w:left="567"/>
              <w:jc w:val="both"/>
              <w:rPr>
                <w:szCs w:val="20"/>
              </w:rPr>
            </w:pPr>
          </w:p>
        </w:tc>
      </w:tr>
      <w:tr w:rsidR="00155A7B" w:rsidRPr="00E07A31" w14:paraId="618DA307" w14:textId="77777777" w:rsidTr="0061721D">
        <w:trPr>
          <w:trHeight w:val="400"/>
        </w:trPr>
        <w:tc>
          <w:tcPr>
            <w:tcW w:w="1772" w:type="dxa"/>
          </w:tcPr>
          <w:p w14:paraId="31E7DD91" w14:textId="77777777" w:rsidR="00155A7B" w:rsidRPr="00E07A31" w:rsidRDefault="00155A7B" w:rsidP="0061721D">
            <w:pPr>
              <w:spacing w:before="60" w:after="80"/>
              <w:ind w:left="567"/>
              <w:jc w:val="both"/>
              <w:rPr>
                <w:szCs w:val="20"/>
              </w:rPr>
            </w:pPr>
          </w:p>
        </w:tc>
        <w:tc>
          <w:tcPr>
            <w:tcW w:w="4253" w:type="dxa"/>
          </w:tcPr>
          <w:p w14:paraId="272BDEF1" w14:textId="77777777" w:rsidR="00155A7B" w:rsidRPr="00E07A31" w:rsidRDefault="00155A7B" w:rsidP="0061721D">
            <w:pPr>
              <w:spacing w:before="60" w:after="80"/>
              <w:ind w:left="567"/>
              <w:jc w:val="both"/>
              <w:rPr>
                <w:szCs w:val="20"/>
              </w:rPr>
            </w:pPr>
          </w:p>
        </w:tc>
        <w:tc>
          <w:tcPr>
            <w:tcW w:w="1276" w:type="dxa"/>
          </w:tcPr>
          <w:p w14:paraId="5914802B" w14:textId="77777777" w:rsidR="00155A7B" w:rsidRPr="00E07A31" w:rsidRDefault="00155A7B" w:rsidP="0061721D">
            <w:pPr>
              <w:spacing w:before="60" w:after="80"/>
              <w:ind w:left="567"/>
              <w:jc w:val="both"/>
              <w:rPr>
                <w:szCs w:val="20"/>
              </w:rPr>
            </w:pPr>
          </w:p>
        </w:tc>
        <w:tc>
          <w:tcPr>
            <w:tcW w:w="1842" w:type="dxa"/>
          </w:tcPr>
          <w:p w14:paraId="0285C971" w14:textId="77777777" w:rsidR="00155A7B" w:rsidRPr="00E07A31" w:rsidRDefault="00155A7B" w:rsidP="0061721D">
            <w:pPr>
              <w:spacing w:before="60" w:after="80"/>
              <w:ind w:left="567"/>
              <w:jc w:val="both"/>
              <w:rPr>
                <w:szCs w:val="20"/>
              </w:rPr>
            </w:pPr>
          </w:p>
        </w:tc>
      </w:tr>
      <w:tr w:rsidR="00155A7B" w:rsidRPr="00E07A31" w14:paraId="55D5B0D9" w14:textId="77777777" w:rsidTr="0061721D">
        <w:trPr>
          <w:trHeight w:val="400"/>
        </w:trPr>
        <w:tc>
          <w:tcPr>
            <w:tcW w:w="1772" w:type="dxa"/>
          </w:tcPr>
          <w:p w14:paraId="11B43F7B" w14:textId="77777777" w:rsidR="00155A7B" w:rsidRPr="00E07A31" w:rsidRDefault="00155A7B" w:rsidP="0061721D">
            <w:pPr>
              <w:spacing w:before="60" w:after="80"/>
              <w:ind w:left="567"/>
              <w:jc w:val="both"/>
              <w:rPr>
                <w:szCs w:val="20"/>
              </w:rPr>
            </w:pPr>
          </w:p>
        </w:tc>
        <w:tc>
          <w:tcPr>
            <w:tcW w:w="4253" w:type="dxa"/>
          </w:tcPr>
          <w:p w14:paraId="4AF4066F" w14:textId="77777777" w:rsidR="00155A7B" w:rsidRPr="00E07A31" w:rsidRDefault="00155A7B" w:rsidP="0061721D">
            <w:pPr>
              <w:spacing w:before="60" w:after="80"/>
              <w:ind w:left="567"/>
              <w:jc w:val="both"/>
              <w:rPr>
                <w:szCs w:val="20"/>
              </w:rPr>
            </w:pPr>
          </w:p>
        </w:tc>
        <w:tc>
          <w:tcPr>
            <w:tcW w:w="1276" w:type="dxa"/>
          </w:tcPr>
          <w:p w14:paraId="0EA7A55F" w14:textId="77777777" w:rsidR="00155A7B" w:rsidRPr="00E07A31" w:rsidRDefault="00155A7B" w:rsidP="0061721D">
            <w:pPr>
              <w:spacing w:before="60" w:after="80"/>
              <w:ind w:left="567"/>
              <w:jc w:val="both"/>
              <w:rPr>
                <w:szCs w:val="20"/>
              </w:rPr>
            </w:pPr>
          </w:p>
        </w:tc>
        <w:tc>
          <w:tcPr>
            <w:tcW w:w="1842" w:type="dxa"/>
          </w:tcPr>
          <w:p w14:paraId="507FE735" w14:textId="77777777" w:rsidR="00155A7B" w:rsidRPr="00E07A31" w:rsidRDefault="00155A7B" w:rsidP="0061721D">
            <w:pPr>
              <w:spacing w:before="60" w:after="80"/>
              <w:ind w:left="567"/>
              <w:jc w:val="both"/>
              <w:rPr>
                <w:szCs w:val="20"/>
              </w:rPr>
            </w:pPr>
          </w:p>
        </w:tc>
      </w:tr>
      <w:tr w:rsidR="00155A7B" w:rsidRPr="00E07A31" w14:paraId="59BB5611" w14:textId="77777777" w:rsidTr="0061721D">
        <w:trPr>
          <w:trHeight w:val="400"/>
        </w:trPr>
        <w:tc>
          <w:tcPr>
            <w:tcW w:w="1772" w:type="dxa"/>
          </w:tcPr>
          <w:p w14:paraId="01EE5173" w14:textId="77777777" w:rsidR="00155A7B" w:rsidRPr="00E07A31" w:rsidRDefault="00155A7B" w:rsidP="0061721D">
            <w:pPr>
              <w:spacing w:before="60" w:after="80"/>
              <w:ind w:left="567"/>
              <w:jc w:val="both"/>
              <w:rPr>
                <w:szCs w:val="20"/>
              </w:rPr>
            </w:pPr>
          </w:p>
        </w:tc>
        <w:tc>
          <w:tcPr>
            <w:tcW w:w="4253" w:type="dxa"/>
          </w:tcPr>
          <w:p w14:paraId="2EB7495F" w14:textId="77777777" w:rsidR="00155A7B" w:rsidRPr="00E07A31" w:rsidRDefault="00155A7B" w:rsidP="0061721D">
            <w:pPr>
              <w:spacing w:before="60" w:after="80"/>
              <w:ind w:left="567"/>
              <w:jc w:val="both"/>
              <w:rPr>
                <w:szCs w:val="20"/>
              </w:rPr>
            </w:pPr>
          </w:p>
        </w:tc>
        <w:tc>
          <w:tcPr>
            <w:tcW w:w="1276" w:type="dxa"/>
          </w:tcPr>
          <w:p w14:paraId="48869BE1" w14:textId="77777777" w:rsidR="00155A7B" w:rsidRPr="00E07A31" w:rsidRDefault="00155A7B" w:rsidP="0061721D">
            <w:pPr>
              <w:spacing w:before="60" w:after="80"/>
              <w:ind w:left="567"/>
              <w:jc w:val="both"/>
              <w:rPr>
                <w:szCs w:val="20"/>
              </w:rPr>
            </w:pPr>
          </w:p>
        </w:tc>
        <w:tc>
          <w:tcPr>
            <w:tcW w:w="1842" w:type="dxa"/>
          </w:tcPr>
          <w:p w14:paraId="6F16D376" w14:textId="77777777" w:rsidR="00155A7B" w:rsidRPr="00E07A31" w:rsidRDefault="00155A7B" w:rsidP="0061721D">
            <w:pPr>
              <w:spacing w:before="60" w:after="80"/>
              <w:ind w:left="567"/>
              <w:jc w:val="both"/>
              <w:rPr>
                <w:szCs w:val="20"/>
              </w:rPr>
            </w:pPr>
          </w:p>
        </w:tc>
      </w:tr>
      <w:tr w:rsidR="00155A7B" w:rsidRPr="00E07A31" w14:paraId="1F4F2B56" w14:textId="77777777" w:rsidTr="0061721D">
        <w:trPr>
          <w:trHeight w:val="400"/>
        </w:trPr>
        <w:tc>
          <w:tcPr>
            <w:tcW w:w="1772" w:type="dxa"/>
          </w:tcPr>
          <w:p w14:paraId="02E1C24A" w14:textId="77777777" w:rsidR="00155A7B" w:rsidRPr="00E07A31" w:rsidRDefault="00155A7B" w:rsidP="0061721D">
            <w:pPr>
              <w:spacing w:before="60" w:after="80"/>
              <w:ind w:left="567"/>
              <w:jc w:val="both"/>
              <w:rPr>
                <w:szCs w:val="20"/>
              </w:rPr>
            </w:pPr>
          </w:p>
        </w:tc>
        <w:tc>
          <w:tcPr>
            <w:tcW w:w="4253" w:type="dxa"/>
          </w:tcPr>
          <w:p w14:paraId="29E74AE1" w14:textId="77777777" w:rsidR="00155A7B" w:rsidRPr="00E07A31" w:rsidRDefault="00155A7B" w:rsidP="0061721D">
            <w:pPr>
              <w:spacing w:before="60" w:after="80"/>
              <w:ind w:left="567"/>
              <w:jc w:val="both"/>
              <w:rPr>
                <w:szCs w:val="20"/>
              </w:rPr>
            </w:pPr>
          </w:p>
        </w:tc>
        <w:tc>
          <w:tcPr>
            <w:tcW w:w="1276" w:type="dxa"/>
          </w:tcPr>
          <w:p w14:paraId="293063D9" w14:textId="77777777" w:rsidR="00155A7B" w:rsidRPr="00E07A31" w:rsidRDefault="00155A7B" w:rsidP="0061721D">
            <w:pPr>
              <w:spacing w:before="60" w:after="80"/>
              <w:ind w:left="567"/>
              <w:jc w:val="both"/>
              <w:rPr>
                <w:szCs w:val="20"/>
              </w:rPr>
            </w:pPr>
          </w:p>
        </w:tc>
        <w:tc>
          <w:tcPr>
            <w:tcW w:w="1842" w:type="dxa"/>
          </w:tcPr>
          <w:p w14:paraId="40733899" w14:textId="77777777" w:rsidR="00155A7B" w:rsidRPr="00E07A31" w:rsidRDefault="00155A7B" w:rsidP="0061721D">
            <w:pPr>
              <w:spacing w:before="60" w:after="80"/>
              <w:ind w:left="567"/>
              <w:jc w:val="both"/>
              <w:rPr>
                <w:szCs w:val="20"/>
              </w:rPr>
            </w:pPr>
          </w:p>
        </w:tc>
      </w:tr>
      <w:tr w:rsidR="00155A7B" w:rsidRPr="00E07A31" w14:paraId="339AEA1D" w14:textId="77777777" w:rsidTr="0061721D">
        <w:trPr>
          <w:trHeight w:val="400"/>
        </w:trPr>
        <w:tc>
          <w:tcPr>
            <w:tcW w:w="1772" w:type="dxa"/>
          </w:tcPr>
          <w:p w14:paraId="3B3E4F58" w14:textId="77777777" w:rsidR="00155A7B" w:rsidRPr="00E07A31" w:rsidRDefault="00155A7B" w:rsidP="0061721D">
            <w:pPr>
              <w:spacing w:before="60" w:after="80"/>
              <w:ind w:left="567"/>
              <w:jc w:val="both"/>
              <w:rPr>
                <w:szCs w:val="20"/>
              </w:rPr>
            </w:pPr>
          </w:p>
        </w:tc>
        <w:tc>
          <w:tcPr>
            <w:tcW w:w="4253" w:type="dxa"/>
          </w:tcPr>
          <w:p w14:paraId="6076B949" w14:textId="77777777" w:rsidR="00155A7B" w:rsidRPr="00E07A31" w:rsidRDefault="00155A7B" w:rsidP="0061721D">
            <w:pPr>
              <w:spacing w:before="60" w:after="80"/>
              <w:ind w:left="567"/>
              <w:jc w:val="both"/>
              <w:rPr>
                <w:szCs w:val="20"/>
              </w:rPr>
            </w:pPr>
          </w:p>
        </w:tc>
        <w:tc>
          <w:tcPr>
            <w:tcW w:w="1276" w:type="dxa"/>
          </w:tcPr>
          <w:p w14:paraId="45AF08F3" w14:textId="77777777" w:rsidR="00155A7B" w:rsidRPr="00E07A31" w:rsidRDefault="00155A7B" w:rsidP="0061721D">
            <w:pPr>
              <w:spacing w:before="60" w:after="80"/>
              <w:ind w:left="567"/>
              <w:jc w:val="both"/>
              <w:rPr>
                <w:szCs w:val="20"/>
              </w:rPr>
            </w:pPr>
          </w:p>
        </w:tc>
        <w:tc>
          <w:tcPr>
            <w:tcW w:w="1842" w:type="dxa"/>
          </w:tcPr>
          <w:p w14:paraId="66F72D8A" w14:textId="77777777" w:rsidR="00155A7B" w:rsidRPr="00E07A31" w:rsidRDefault="00155A7B" w:rsidP="0061721D">
            <w:pPr>
              <w:spacing w:before="60" w:after="80"/>
              <w:ind w:left="567"/>
              <w:jc w:val="both"/>
              <w:rPr>
                <w:szCs w:val="20"/>
              </w:rPr>
            </w:pPr>
          </w:p>
        </w:tc>
      </w:tr>
    </w:tbl>
    <w:p w14:paraId="5914325A" w14:textId="77777777" w:rsidR="00155A7B" w:rsidRPr="00E07A31" w:rsidRDefault="00155A7B" w:rsidP="00155A7B">
      <w:pPr>
        <w:spacing w:before="60" w:after="80"/>
        <w:ind w:left="567"/>
        <w:jc w:val="both"/>
        <w:rPr>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811"/>
      </w:tblGrid>
      <w:tr w:rsidR="00155A7B" w:rsidRPr="00E07A31" w14:paraId="2E90CC27" w14:textId="77777777" w:rsidTr="0061721D">
        <w:tc>
          <w:tcPr>
            <w:tcW w:w="3369" w:type="dxa"/>
          </w:tcPr>
          <w:p w14:paraId="76DC7C09" w14:textId="77777777" w:rsidR="00155A7B" w:rsidRPr="00E07A31" w:rsidRDefault="00155A7B" w:rsidP="0061721D">
            <w:pPr>
              <w:keepNext/>
              <w:rPr>
                <w:rFonts w:ascii="Arial" w:hAnsi="Arial"/>
                <w:b/>
                <w:szCs w:val="22"/>
              </w:rPr>
            </w:pPr>
            <w:r w:rsidRPr="00E07A31">
              <w:rPr>
                <w:rFonts w:ascii="Arial" w:hAnsi="Arial"/>
                <w:b/>
                <w:szCs w:val="22"/>
              </w:rPr>
              <w:t xml:space="preserve">Č. objednávky/smlouvy </w:t>
            </w:r>
            <w:r>
              <w:rPr>
                <w:rFonts w:ascii="Arial" w:hAnsi="Arial"/>
                <w:b/>
                <w:szCs w:val="22"/>
              </w:rPr>
              <w:t>OZP</w:t>
            </w:r>
            <w:r w:rsidRPr="00E07A31">
              <w:rPr>
                <w:rFonts w:ascii="Arial" w:hAnsi="Arial"/>
                <w:b/>
                <w:szCs w:val="22"/>
              </w:rPr>
              <w:t>:</w:t>
            </w:r>
          </w:p>
        </w:tc>
        <w:tc>
          <w:tcPr>
            <w:tcW w:w="5811" w:type="dxa"/>
          </w:tcPr>
          <w:p w14:paraId="038F6134" w14:textId="77777777" w:rsidR="00155A7B" w:rsidRPr="00E07A31" w:rsidRDefault="00155A7B" w:rsidP="0061721D">
            <w:pPr>
              <w:keepNext/>
              <w:jc w:val="center"/>
              <w:rPr>
                <w:rFonts w:ascii="Arial" w:hAnsi="Arial"/>
                <w:b/>
                <w:szCs w:val="22"/>
              </w:rPr>
            </w:pPr>
          </w:p>
        </w:tc>
      </w:tr>
      <w:tr w:rsidR="00155A7B" w:rsidRPr="00E07A31" w14:paraId="175C8B19" w14:textId="77777777" w:rsidTr="0061721D">
        <w:tc>
          <w:tcPr>
            <w:tcW w:w="3369" w:type="dxa"/>
          </w:tcPr>
          <w:p w14:paraId="03F4B9DB" w14:textId="77777777" w:rsidR="00155A7B" w:rsidRPr="00E07A31" w:rsidRDefault="00155A7B" w:rsidP="0061721D">
            <w:pPr>
              <w:keepNext/>
              <w:rPr>
                <w:rFonts w:ascii="Arial" w:hAnsi="Arial"/>
                <w:b/>
                <w:szCs w:val="22"/>
              </w:rPr>
            </w:pPr>
            <w:r w:rsidRPr="00E07A31">
              <w:rPr>
                <w:rFonts w:ascii="Arial" w:hAnsi="Arial"/>
                <w:b/>
                <w:szCs w:val="22"/>
              </w:rPr>
              <w:t>Dodáno na adresu:</w:t>
            </w:r>
          </w:p>
        </w:tc>
        <w:tc>
          <w:tcPr>
            <w:tcW w:w="5811" w:type="dxa"/>
          </w:tcPr>
          <w:p w14:paraId="5E8AB72F" w14:textId="77777777" w:rsidR="00155A7B" w:rsidRPr="00E07A31" w:rsidRDefault="00155A7B" w:rsidP="0061721D">
            <w:pPr>
              <w:keepNext/>
              <w:jc w:val="center"/>
              <w:rPr>
                <w:rFonts w:ascii="Arial" w:hAnsi="Arial"/>
                <w:b/>
                <w:szCs w:val="22"/>
              </w:rPr>
            </w:pPr>
          </w:p>
          <w:p w14:paraId="0AA281DC" w14:textId="77777777" w:rsidR="00155A7B" w:rsidRPr="00E07A31" w:rsidRDefault="00155A7B" w:rsidP="0061721D">
            <w:pPr>
              <w:keepNext/>
              <w:jc w:val="center"/>
              <w:rPr>
                <w:rFonts w:ascii="Tahoma" w:hAnsi="Tahoma"/>
                <w:szCs w:val="22"/>
              </w:rPr>
            </w:pPr>
          </w:p>
        </w:tc>
      </w:tr>
      <w:tr w:rsidR="00155A7B" w:rsidRPr="00E07A31" w14:paraId="4058DCE4" w14:textId="77777777" w:rsidTr="0061721D">
        <w:tc>
          <w:tcPr>
            <w:tcW w:w="3369" w:type="dxa"/>
          </w:tcPr>
          <w:p w14:paraId="5450FE12" w14:textId="77777777" w:rsidR="00155A7B" w:rsidRPr="00E07A31" w:rsidRDefault="00155A7B" w:rsidP="0061721D">
            <w:pPr>
              <w:keepNext/>
              <w:rPr>
                <w:rFonts w:ascii="Arial" w:hAnsi="Arial"/>
                <w:b/>
                <w:szCs w:val="22"/>
              </w:rPr>
            </w:pPr>
            <w:r w:rsidRPr="00E07A31">
              <w:rPr>
                <w:rFonts w:ascii="Arial" w:hAnsi="Arial"/>
                <w:b/>
                <w:szCs w:val="22"/>
              </w:rPr>
              <w:t xml:space="preserve">Datum </w:t>
            </w:r>
            <w:r>
              <w:rPr>
                <w:rFonts w:ascii="Arial" w:hAnsi="Arial"/>
                <w:b/>
                <w:szCs w:val="22"/>
              </w:rPr>
              <w:t>převzetí</w:t>
            </w:r>
            <w:r w:rsidRPr="00E07A31">
              <w:rPr>
                <w:rFonts w:ascii="Arial" w:hAnsi="Arial"/>
                <w:b/>
                <w:szCs w:val="22"/>
              </w:rPr>
              <w:t>:</w:t>
            </w:r>
          </w:p>
        </w:tc>
        <w:tc>
          <w:tcPr>
            <w:tcW w:w="5811" w:type="dxa"/>
          </w:tcPr>
          <w:p w14:paraId="422FD706" w14:textId="77777777" w:rsidR="00155A7B" w:rsidRPr="00E07A31" w:rsidRDefault="00155A7B" w:rsidP="0061721D">
            <w:pPr>
              <w:keepNext/>
              <w:jc w:val="center"/>
              <w:rPr>
                <w:rFonts w:ascii="Arial" w:hAnsi="Arial"/>
                <w:b/>
                <w:szCs w:val="22"/>
              </w:rPr>
            </w:pPr>
          </w:p>
        </w:tc>
      </w:tr>
    </w:tbl>
    <w:p w14:paraId="2C1EFD42" w14:textId="77777777" w:rsidR="00155A7B" w:rsidRPr="00E07A31" w:rsidRDefault="00155A7B" w:rsidP="00155A7B">
      <w:pPr>
        <w:spacing w:before="60" w:after="80"/>
        <w:ind w:left="567"/>
        <w:jc w:val="both"/>
        <w:rPr>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155A7B" w:rsidRPr="00E07A31" w14:paraId="00B4F65A" w14:textId="77777777" w:rsidTr="0061721D">
        <w:tc>
          <w:tcPr>
            <w:tcW w:w="4503" w:type="dxa"/>
          </w:tcPr>
          <w:p w14:paraId="3BE68C11" w14:textId="77777777" w:rsidR="00155A7B" w:rsidRPr="00E07A31" w:rsidRDefault="00155A7B" w:rsidP="0061721D">
            <w:pPr>
              <w:keepNext/>
              <w:rPr>
                <w:rFonts w:ascii="Arial" w:hAnsi="Arial"/>
                <w:b/>
                <w:szCs w:val="22"/>
              </w:rPr>
            </w:pPr>
          </w:p>
          <w:p w14:paraId="16983FC5" w14:textId="77777777" w:rsidR="00155A7B" w:rsidRPr="00E07A31" w:rsidRDefault="00155A7B" w:rsidP="0061721D">
            <w:pPr>
              <w:keepNext/>
              <w:rPr>
                <w:rFonts w:ascii="Arial" w:hAnsi="Arial"/>
                <w:b/>
                <w:noProof/>
                <w:szCs w:val="22"/>
              </w:rPr>
            </w:pPr>
            <w:r>
              <w:rPr>
                <w:rFonts w:ascii="Arial" w:hAnsi="Arial"/>
                <w:b/>
                <w:noProof/>
                <w:szCs w:val="22"/>
              </w:rPr>
              <w:t>Prodávající</w:t>
            </w:r>
            <w:r w:rsidRPr="00E07A31">
              <w:rPr>
                <w:rFonts w:ascii="Arial" w:hAnsi="Arial"/>
                <w:b/>
                <w:noProof/>
                <w:szCs w:val="22"/>
              </w:rPr>
              <w:t>:</w:t>
            </w:r>
          </w:p>
          <w:p w14:paraId="69D32901" w14:textId="77777777" w:rsidR="00155A7B" w:rsidRPr="00E07A31" w:rsidRDefault="00155A7B" w:rsidP="0061721D">
            <w:pPr>
              <w:keepNext/>
              <w:rPr>
                <w:rFonts w:ascii="Arial" w:hAnsi="Arial"/>
                <w:b/>
                <w:noProof/>
                <w:szCs w:val="22"/>
              </w:rPr>
            </w:pPr>
          </w:p>
          <w:p w14:paraId="64D8ED4B" w14:textId="77777777" w:rsidR="00155A7B" w:rsidRPr="00E07A31" w:rsidRDefault="00155A7B" w:rsidP="0061721D">
            <w:pPr>
              <w:keepNext/>
              <w:rPr>
                <w:rFonts w:ascii="Arial" w:hAnsi="Arial"/>
                <w:b/>
                <w:noProof/>
                <w:szCs w:val="22"/>
              </w:rPr>
            </w:pPr>
            <w:r w:rsidRPr="00E07A31">
              <w:rPr>
                <w:rFonts w:ascii="Arial" w:hAnsi="Arial"/>
                <w:b/>
                <w:noProof/>
                <w:szCs w:val="22"/>
              </w:rPr>
              <w:t>Adresa:</w:t>
            </w:r>
          </w:p>
          <w:p w14:paraId="71143F98" w14:textId="77777777" w:rsidR="00155A7B" w:rsidRPr="00E07A31" w:rsidRDefault="00155A7B" w:rsidP="0061721D">
            <w:pPr>
              <w:keepNext/>
              <w:rPr>
                <w:rFonts w:ascii="Arial" w:hAnsi="Arial"/>
                <w:b/>
                <w:szCs w:val="22"/>
              </w:rPr>
            </w:pPr>
          </w:p>
        </w:tc>
        <w:tc>
          <w:tcPr>
            <w:tcW w:w="4677" w:type="dxa"/>
          </w:tcPr>
          <w:p w14:paraId="30D892E5" w14:textId="77777777" w:rsidR="00155A7B" w:rsidRPr="00E07A31" w:rsidRDefault="00155A7B" w:rsidP="0061721D">
            <w:pPr>
              <w:keepNext/>
              <w:rPr>
                <w:rFonts w:ascii="Arial" w:hAnsi="Arial"/>
                <w:b/>
                <w:szCs w:val="22"/>
              </w:rPr>
            </w:pPr>
          </w:p>
          <w:p w14:paraId="7F882B96" w14:textId="77777777" w:rsidR="00155A7B" w:rsidRPr="00E07A31" w:rsidRDefault="00155A7B" w:rsidP="0061721D">
            <w:pPr>
              <w:keepNext/>
              <w:rPr>
                <w:rFonts w:ascii="Arial" w:hAnsi="Arial"/>
                <w:b/>
                <w:noProof/>
                <w:szCs w:val="22"/>
              </w:rPr>
            </w:pPr>
            <w:r>
              <w:rPr>
                <w:rFonts w:ascii="Arial" w:hAnsi="Arial"/>
                <w:b/>
                <w:noProof/>
                <w:szCs w:val="22"/>
              </w:rPr>
              <w:t>Kupující</w:t>
            </w:r>
            <w:r w:rsidRPr="00E07A31">
              <w:rPr>
                <w:rFonts w:ascii="Arial" w:hAnsi="Arial"/>
                <w:b/>
                <w:noProof/>
                <w:szCs w:val="22"/>
              </w:rPr>
              <w:t>:</w:t>
            </w:r>
          </w:p>
          <w:p w14:paraId="25FD15E0" w14:textId="77777777" w:rsidR="00155A7B" w:rsidRPr="00E07A31" w:rsidRDefault="00155A7B" w:rsidP="0061721D">
            <w:pPr>
              <w:keepNext/>
              <w:rPr>
                <w:rFonts w:ascii="Arial" w:hAnsi="Arial"/>
                <w:b/>
                <w:noProof/>
                <w:szCs w:val="22"/>
              </w:rPr>
            </w:pPr>
          </w:p>
          <w:p w14:paraId="793CF9EE" w14:textId="77777777" w:rsidR="00155A7B" w:rsidRPr="00E07A31" w:rsidRDefault="00155A7B" w:rsidP="0061721D">
            <w:pPr>
              <w:keepNext/>
              <w:rPr>
                <w:rFonts w:ascii="Arial" w:hAnsi="Arial"/>
                <w:b/>
                <w:noProof/>
                <w:szCs w:val="22"/>
              </w:rPr>
            </w:pPr>
            <w:r w:rsidRPr="00E07A31">
              <w:rPr>
                <w:rFonts w:ascii="Arial" w:hAnsi="Arial"/>
                <w:b/>
                <w:noProof/>
                <w:szCs w:val="22"/>
              </w:rPr>
              <w:t>Adresa:</w:t>
            </w:r>
          </w:p>
          <w:p w14:paraId="334D0B35" w14:textId="77777777" w:rsidR="00155A7B" w:rsidRPr="00E07A31" w:rsidRDefault="00155A7B" w:rsidP="0061721D">
            <w:pPr>
              <w:keepNext/>
              <w:rPr>
                <w:rFonts w:ascii="Arial" w:hAnsi="Arial"/>
                <w:b/>
                <w:szCs w:val="22"/>
              </w:rPr>
            </w:pPr>
          </w:p>
          <w:p w14:paraId="2DB3D1E3" w14:textId="77777777" w:rsidR="00155A7B" w:rsidRPr="00E07A31" w:rsidRDefault="00155A7B" w:rsidP="0061721D">
            <w:pPr>
              <w:keepNext/>
              <w:rPr>
                <w:rFonts w:ascii="Arial" w:hAnsi="Arial"/>
                <w:b/>
                <w:szCs w:val="22"/>
              </w:rPr>
            </w:pPr>
          </w:p>
          <w:p w14:paraId="6687BEF0" w14:textId="77777777" w:rsidR="00155A7B" w:rsidRPr="00E07A31" w:rsidRDefault="00155A7B" w:rsidP="0061721D">
            <w:pPr>
              <w:keepNext/>
              <w:rPr>
                <w:rFonts w:ascii="Arial" w:hAnsi="Arial"/>
                <w:b/>
                <w:szCs w:val="22"/>
              </w:rPr>
            </w:pPr>
          </w:p>
        </w:tc>
      </w:tr>
    </w:tbl>
    <w:p w14:paraId="395B8328" w14:textId="77777777" w:rsidR="00155A7B" w:rsidRPr="00E07A31" w:rsidRDefault="00155A7B" w:rsidP="00155A7B">
      <w:pPr>
        <w:spacing w:before="60" w:after="80"/>
        <w:jc w:val="both"/>
        <w:rPr>
          <w:szCs w:val="20"/>
        </w:rPr>
      </w:pPr>
    </w:p>
    <w:p w14:paraId="06C372AC" w14:textId="77777777" w:rsidR="00155A7B" w:rsidRPr="00155A7B" w:rsidRDefault="00155A7B">
      <w:pPr>
        <w:jc w:val="both"/>
        <w:rPr>
          <w:rFonts w:ascii="Arial" w:hAnsi="Arial" w:cs="Arial"/>
          <w:bCs/>
          <w:i/>
          <w:sz w:val="20"/>
          <w:szCs w:val="20"/>
        </w:rPr>
      </w:pPr>
    </w:p>
    <w:sectPr w:rsidR="00155A7B" w:rsidRPr="00155A7B" w:rsidSect="00246895">
      <w:headerReference w:type="default" r:id="rId11"/>
      <w:footerReference w:type="default" r:id="rId12"/>
      <w:pgSz w:w="11906" w:h="16838"/>
      <w:pgMar w:top="1588" w:right="1418" w:bottom="1134" w:left="1418"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99F2" w14:textId="77777777" w:rsidR="00722CBB" w:rsidRDefault="00722CBB" w:rsidP="00AB3183">
      <w:r>
        <w:separator/>
      </w:r>
    </w:p>
  </w:endnote>
  <w:endnote w:type="continuationSeparator" w:id="0">
    <w:p w14:paraId="7D0568B4" w14:textId="77777777" w:rsidR="00722CBB" w:rsidRDefault="00722CBB" w:rsidP="00AB3183">
      <w:r>
        <w:continuationSeparator/>
      </w:r>
    </w:p>
  </w:endnote>
  <w:endnote w:type="continuationNotice" w:id="1">
    <w:p w14:paraId="26273BA8" w14:textId="77777777" w:rsidR="00722CBB" w:rsidRDefault="0072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373992"/>
      <w:docPartObj>
        <w:docPartGallery w:val="Page Numbers (Bottom of Page)"/>
        <w:docPartUnique/>
      </w:docPartObj>
    </w:sdtPr>
    <w:sdtEndPr/>
    <w:sdtContent>
      <w:p w14:paraId="67526783" w14:textId="208C00D6" w:rsidR="001F7083" w:rsidRPr="00733298" w:rsidRDefault="001F7083">
        <w:pPr>
          <w:pStyle w:val="Zpat"/>
          <w:jc w:val="right"/>
          <w:rPr>
            <w:rFonts w:ascii="Arial" w:hAnsi="Arial" w:cs="Arial"/>
            <w:sz w:val="20"/>
            <w:szCs w:val="20"/>
          </w:rPr>
        </w:pPr>
        <w:r w:rsidRPr="00733298">
          <w:rPr>
            <w:rFonts w:ascii="Arial" w:hAnsi="Arial" w:cs="Arial"/>
            <w:sz w:val="20"/>
            <w:szCs w:val="20"/>
          </w:rPr>
          <w:fldChar w:fldCharType="begin"/>
        </w:r>
        <w:r w:rsidRPr="00733298">
          <w:rPr>
            <w:rFonts w:ascii="Arial" w:hAnsi="Arial" w:cs="Arial"/>
            <w:sz w:val="20"/>
            <w:szCs w:val="20"/>
          </w:rPr>
          <w:instrText>PAGE   \* MERGEFORMAT</w:instrText>
        </w:r>
        <w:r w:rsidRPr="00733298">
          <w:rPr>
            <w:rFonts w:ascii="Arial" w:hAnsi="Arial" w:cs="Arial"/>
            <w:sz w:val="20"/>
            <w:szCs w:val="20"/>
          </w:rPr>
          <w:fldChar w:fldCharType="separate"/>
        </w:r>
        <w:r w:rsidR="00E7790D">
          <w:rPr>
            <w:rFonts w:ascii="Arial" w:hAnsi="Arial" w:cs="Arial"/>
            <w:noProof/>
            <w:sz w:val="20"/>
            <w:szCs w:val="20"/>
          </w:rPr>
          <w:t>6</w:t>
        </w:r>
        <w:r w:rsidRPr="00733298">
          <w:rPr>
            <w:rFonts w:ascii="Arial" w:hAnsi="Arial" w:cs="Arial"/>
            <w:sz w:val="20"/>
            <w:szCs w:val="20"/>
          </w:rPr>
          <w:fldChar w:fldCharType="end"/>
        </w:r>
      </w:p>
    </w:sdtContent>
  </w:sdt>
  <w:p w14:paraId="5F5A0B4B" w14:textId="77777777" w:rsidR="001F7083" w:rsidRDefault="001F7083" w:rsidP="00721F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15AE" w14:textId="77777777" w:rsidR="00722CBB" w:rsidRDefault="00722CBB" w:rsidP="00AB3183">
      <w:r>
        <w:separator/>
      </w:r>
    </w:p>
  </w:footnote>
  <w:footnote w:type="continuationSeparator" w:id="0">
    <w:p w14:paraId="6A31C849" w14:textId="77777777" w:rsidR="00722CBB" w:rsidRDefault="00722CBB" w:rsidP="00AB3183">
      <w:r>
        <w:continuationSeparator/>
      </w:r>
    </w:p>
  </w:footnote>
  <w:footnote w:type="continuationNotice" w:id="1">
    <w:p w14:paraId="59EE063D" w14:textId="77777777" w:rsidR="00722CBB" w:rsidRDefault="00722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20DD" w14:textId="77777777" w:rsidR="001F7083" w:rsidRDefault="001F7083">
    <w:pPr>
      <w:pStyle w:val="Zhlav"/>
    </w:pPr>
    <w:r>
      <w:rPr>
        <w:noProof/>
      </w:rPr>
      <w:drawing>
        <wp:anchor distT="0" distB="0" distL="114300" distR="114300" simplePos="0" relativeHeight="251659264" behindDoc="0" locked="0" layoutInCell="1" allowOverlap="1" wp14:anchorId="34BD487D" wp14:editId="5C92A139">
          <wp:simplePos x="0" y="0"/>
          <wp:positionH relativeFrom="column">
            <wp:posOffset>635</wp:posOffset>
          </wp:positionH>
          <wp:positionV relativeFrom="paragraph">
            <wp:posOffset>-104775</wp:posOffset>
          </wp:positionV>
          <wp:extent cx="2705100" cy="428625"/>
          <wp:effectExtent l="0" t="0" r="0" b="9525"/>
          <wp:wrapNone/>
          <wp:docPr id="18" name="obrázek 18"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4EE4B8F"/>
    <w:multiLevelType w:val="hybridMultilevel"/>
    <w:tmpl w:val="74020B82"/>
    <w:lvl w:ilvl="0" w:tplc="C1E26F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C7436"/>
    <w:multiLevelType w:val="hybridMultilevel"/>
    <w:tmpl w:val="794CFF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E1137"/>
    <w:multiLevelType w:val="hybridMultilevel"/>
    <w:tmpl w:val="12D6E968"/>
    <w:lvl w:ilvl="0" w:tplc="C9D44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9393E"/>
    <w:multiLevelType w:val="hybridMultilevel"/>
    <w:tmpl w:val="0ABC2442"/>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52425"/>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8208A8"/>
    <w:multiLevelType w:val="hybridMultilevel"/>
    <w:tmpl w:val="AEE64F44"/>
    <w:lvl w:ilvl="0" w:tplc="647A24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E11DBA"/>
    <w:multiLevelType w:val="hybridMultilevel"/>
    <w:tmpl w:val="9D0C7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0F6370B4"/>
    <w:multiLevelType w:val="hybridMultilevel"/>
    <w:tmpl w:val="15968E3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23D5253"/>
    <w:multiLevelType w:val="hybridMultilevel"/>
    <w:tmpl w:val="B5CCE8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245786"/>
    <w:multiLevelType w:val="hybridMultilevel"/>
    <w:tmpl w:val="D0246D1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304361"/>
    <w:multiLevelType w:val="hybridMultilevel"/>
    <w:tmpl w:val="AA88D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02A2A91"/>
    <w:multiLevelType w:val="hybridMultilevel"/>
    <w:tmpl w:val="681C7E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31272E"/>
    <w:multiLevelType w:val="hybridMultilevel"/>
    <w:tmpl w:val="B5CCE88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8" w15:restartNumberingAfterBreak="0">
    <w:nsid w:val="25F97E75"/>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3D75D5"/>
    <w:multiLevelType w:val="hybridMultilevel"/>
    <w:tmpl w:val="9EC4374A"/>
    <w:lvl w:ilvl="0" w:tplc="BCF8E8C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D6A70A0"/>
    <w:multiLevelType w:val="hybridMultilevel"/>
    <w:tmpl w:val="85E655F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7345A4"/>
    <w:multiLevelType w:val="hybridMultilevel"/>
    <w:tmpl w:val="3ECC988C"/>
    <w:lvl w:ilvl="0" w:tplc="B27CCA90">
      <w:start w:val="1"/>
      <w:numFmt w:val="decimal"/>
      <w:lvlText w:val="%1)"/>
      <w:lvlJc w:val="left"/>
      <w:pPr>
        <w:ind w:left="720" w:hanging="360"/>
      </w:pPr>
      <w:rPr>
        <w:b w:val="0"/>
      </w:rPr>
    </w:lvl>
    <w:lvl w:ilvl="1" w:tplc="E0C6A9D6">
      <w:start w:val="1"/>
      <w:numFmt w:val="lowerLetter"/>
      <w:lvlText w:val="(%2)"/>
      <w:lvlJc w:val="left"/>
      <w:pPr>
        <w:ind w:left="1788" w:hanging="7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8143AA"/>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F5566C"/>
    <w:multiLevelType w:val="multilevel"/>
    <w:tmpl w:val="DD664A58"/>
    <w:lvl w:ilvl="0">
      <w:start w:val="1"/>
      <w:numFmt w:val="upperRoman"/>
      <w:lvlText w:val="%1."/>
      <w:lvlJc w:val="right"/>
      <w:pPr>
        <w:ind w:left="720" w:hanging="360"/>
      </w:pPr>
      <w:rPr>
        <w:b/>
      </w:rPr>
    </w:lvl>
    <w:lvl w:ilvl="1">
      <w:start w:val="1"/>
      <w:numFmt w:val="decimal"/>
      <w:lvlText w:val="%2)"/>
      <w:lvlJc w:val="left"/>
      <w:pPr>
        <w:ind w:left="810"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2924AB"/>
    <w:multiLevelType w:val="hybridMultilevel"/>
    <w:tmpl w:val="7526D2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6D29F6"/>
    <w:multiLevelType w:val="hybridMultilevel"/>
    <w:tmpl w:val="0FF446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693E31"/>
    <w:multiLevelType w:val="hybridMultilevel"/>
    <w:tmpl w:val="6246B4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881CDC"/>
    <w:multiLevelType w:val="hybridMultilevel"/>
    <w:tmpl w:val="653637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29" w15:restartNumberingAfterBreak="0">
    <w:nsid w:val="3D23255A"/>
    <w:multiLevelType w:val="hybridMultilevel"/>
    <w:tmpl w:val="3D14A4E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AC7199"/>
    <w:multiLevelType w:val="hybridMultilevel"/>
    <w:tmpl w:val="90A2FC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9C6090"/>
    <w:multiLevelType w:val="hybridMultilevel"/>
    <w:tmpl w:val="F86499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044FA7"/>
    <w:multiLevelType w:val="hybridMultilevel"/>
    <w:tmpl w:val="798ECFAC"/>
    <w:lvl w:ilvl="0" w:tplc="461E77E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4A9C7FA2"/>
    <w:multiLevelType w:val="hybridMultilevel"/>
    <w:tmpl w:val="798EBB84"/>
    <w:lvl w:ilvl="0" w:tplc="2D18574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4C040D72"/>
    <w:multiLevelType w:val="hybridMultilevel"/>
    <w:tmpl w:val="E752F3A0"/>
    <w:lvl w:ilvl="0" w:tplc="8D00CD9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4C35408B"/>
    <w:multiLevelType w:val="hybridMultilevel"/>
    <w:tmpl w:val="A7749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724492"/>
    <w:multiLevelType w:val="hybridMultilevel"/>
    <w:tmpl w:val="388EE86A"/>
    <w:lvl w:ilvl="0" w:tplc="04050011">
      <w:start w:val="1"/>
      <w:numFmt w:val="decimal"/>
      <w:lvlText w:val="%1)"/>
      <w:lvlJc w:val="left"/>
      <w:pPr>
        <w:ind w:left="720" w:hanging="360"/>
      </w:pPr>
    </w:lvl>
    <w:lvl w:ilvl="1" w:tplc="F3F83A1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911D73"/>
    <w:multiLevelType w:val="hybridMultilevel"/>
    <w:tmpl w:val="DA464A7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894C9A"/>
    <w:multiLevelType w:val="hybridMultilevel"/>
    <w:tmpl w:val="DBEA465C"/>
    <w:lvl w:ilvl="0" w:tplc="32E4D20A">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6D026B"/>
    <w:multiLevelType w:val="hybridMultilevel"/>
    <w:tmpl w:val="EFEE0A94"/>
    <w:lvl w:ilvl="0" w:tplc="39B07A0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F13A47"/>
    <w:multiLevelType w:val="hybridMultilevel"/>
    <w:tmpl w:val="DC4CE21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284"/>
        </w:tabs>
        <w:ind w:left="567"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3" w15:restartNumberingAfterBreak="0">
    <w:nsid w:val="69941C45"/>
    <w:multiLevelType w:val="hybridMultilevel"/>
    <w:tmpl w:val="6246B4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E306CA3"/>
    <w:multiLevelType w:val="hybridMultilevel"/>
    <w:tmpl w:val="DB0C05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6C35D82"/>
    <w:multiLevelType w:val="hybridMultilevel"/>
    <w:tmpl w:val="11A072C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5625A0"/>
    <w:multiLevelType w:val="hybridMultilevel"/>
    <w:tmpl w:val="06B6E5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E00901"/>
    <w:multiLevelType w:val="hybridMultilevel"/>
    <w:tmpl w:val="44F6FC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6230422">
    <w:abstractNumId w:val="23"/>
  </w:num>
  <w:num w:numId="2" w16cid:durableId="1906181798">
    <w:abstractNumId w:val="4"/>
  </w:num>
  <w:num w:numId="3" w16cid:durableId="1597715487">
    <w:abstractNumId w:val="36"/>
  </w:num>
  <w:num w:numId="4" w16cid:durableId="1769234596">
    <w:abstractNumId w:val="40"/>
  </w:num>
  <w:num w:numId="5" w16cid:durableId="1947081881">
    <w:abstractNumId w:val="1"/>
  </w:num>
  <w:num w:numId="6" w16cid:durableId="1176725606">
    <w:abstractNumId w:val="27"/>
  </w:num>
  <w:num w:numId="7" w16cid:durableId="1643461323">
    <w:abstractNumId w:val="43"/>
  </w:num>
  <w:num w:numId="8" w16cid:durableId="1670790892">
    <w:abstractNumId w:val="16"/>
  </w:num>
  <w:num w:numId="9" w16cid:durableId="1404374336">
    <w:abstractNumId w:val="45"/>
  </w:num>
  <w:num w:numId="10" w16cid:durableId="231502429">
    <w:abstractNumId w:val="37"/>
  </w:num>
  <w:num w:numId="11" w16cid:durableId="1638340295">
    <w:abstractNumId w:val="30"/>
  </w:num>
  <w:num w:numId="12" w16cid:durableId="1342854145">
    <w:abstractNumId w:val="15"/>
  </w:num>
  <w:num w:numId="13" w16cid:durableId="2043361081">
    <w:abstractNumId w:val="25"/>
  </w:num>
  <w:num w:numId="14" w16cid:durableId="1948655542">
    <w:abstractNumId w:val="24"/>
  </w:num>
  <w:num w:numId="15" w16cid:durableId="1105686198">
    <w:abstractNumId w:val="12"/>
  </w:num>
  <w:num w:numId="16" w16cid:durableId="920716241">
    <w:abstractNumId w:val="47"/>
  </w:num>
  <w:num w:numId="17" w16cid:durableId="989362970">
    <w:abstractNumId w:val="29"/>
  </w:num>
  <w:num w:numId="18" w16cid:durableId="553741980">
    <w:abstractNumId w:val="31"/>
  </w:num>
  <w:num w:numId="19" w16cid:durableId="662706765">
    <w:abstractNumId w:val="13"/>
  </w:num>
  <w:num w:numId="20" w16cid:durableId="382565431">
    <w:abstractNumId w:val="9"/>
  </w:num>
  <w:num w:numId="21" w16cid:durableId="1693802470">
    <w:abstractNumId w:val="46"/>
  </w:num>
  <w:num w:numId="22" w16cid:durableId="2030527845">
    <w:abstractNumId w:val="5"/>
  </w:num>
  <w:num w:numId="23" w16cid:durableId="231736985">
    <w:abstractNumId w:val="2"/>
  </w:num>
  <w:num w:numId="24" w16cid:durableId="1658412677">
    <w:abstractNumId w:val="7"/>
  </w:num>
  <w:num w:numId="25" w16cid:durableId="1376152859">
    <w:abstractNumId w:val="41"/>
  </w:num>
  <w:num w:numId="26" w16cid:durableId="2071148743">
    <w:abstractNumId w:val="3"/>
  </w:num>
  <w:num w:numId="27" w16cid:durableId="1287351631">
    <w:abstractNumId w:val="6"/>
  </w:num>
  <w:num w:numId="28" w16cid:durableId="1868566529">
    <w:abstractNumId w:val="22"/>
  </w:num>
  <w:num w:numId="29" w16cid:durableId="1514883188">
    <w:abstractNumId w:val="35"/>
  </w:num>
  <w:num w:numId="30" w16cid:durableId="396054742">
    <w:abstractNumId w:val="8"/>
  </w:num>
  <w:num w:numId="31" w16cid:durableId="671880049">
    <w:abstractNumId w:val="0"/>
  </w:num>
  <w:num w:numId="32" w16cid:durableId="958603299">
    <w:abstractNumId w:val="26"/>
  </w:num>
  <w:num w:numId="33" w16cid:durableId="1860047877">
    <w:abstractNumId w:val="28"/>
  </w:num>
  <w:num w:numId="34" w16cid:durableId="660668494">
    <w:abstractNumId w:val="14"/>
  </w:num>
  <w:num w:numId="35" w16cid:durableId="1860006293">
    <w:abstractNumId w:val="10"/>
  </w:num>
  <w:num w:numId="36" w16cid:durableId="2101756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98836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5019894">
    <w:abstractNumId w:val="18"/>
  </w:num>
  <w:num w:numId="39" w16cid:durableId="696345351">
    <w:abstractNumId w:val="19"/>
  </w:num>
  <w:num w:numId="40" w16cid:durableId="596329222">
    <w:abstractNumId w:val="39"/>
  </w:num>
  <w:num w:numId="41" w16cid:durableId="350763529">
    <w:abstractNumId w:val="38"/>
  </w:num>
  <w:num w:numId="42" w16cid:durableId="1534346058">
    <w:abstractNumId w:val="32"/>
  </w:num>
  <w:num w:numId="43" w16cid:durableId="956713286">
    <w:abstractNumId w:val="33"/>
  </w:num>
  <w:num w:numId="44" w16cid:durableId="1478837902">
    <w:abstractNumId w:val="11"/>
  </w:num>
  <w:num w:numId="45" w16cid:durableId="1257905765">
    <w:abstractNumId w:val="21"/>
  </w:num>
  <w:num w:numId="46" w16cid:durableId="322247687">
    <w:abstractNumId w:val="20"/>
  </w:num>
  <w:num w:numId="47" w16cid:durableId="558827147">
    <w:abstractNumId w:val="44"/>
  </w:num>
  <w:num w:numId="48" w16cid:durableId="1495611818">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6B"/>
    <w:rsid w:val="000004F0"/>
    <w:rsid w:val="000032D9"/>
    <w:rsid w:val="00010388"/>
    <w:rsid w:val="00012D2F"/>
    <w:rsid w:val="00014D35"/>
    <w:rsid w:val="000156BE"/>
    <w:rsid w:val="00023251"/>
    <w:rsid w:val="00023CB1"/>
    <w:rsid w:val="000243E5"/>
    <w:rsid w:val="000274BD"/>
    <w:rsid w:val="00031262"/>
    <w:rsid w:val="00036433"/>
    <w:rsid w:val="00037143"/>
    <w:rsid w:val="000442A5"/>
    <w:rsid w:val="00045D67"/>
    <w:rsid w:val="0004788C"/>
    <w:rsid w:val="00047DAB"/>
    <w:rsid w:val="00054BF1"/>
    <w:rsid w:val="00056C09"/>
    <w:rsid w:val="00056F36"/>
    <w:rsid w:val="00057077"/>
    <w:rsid w:val="000617D2"/>
    <w:rsid w:val="000623F2"/>
    <w:rsid w:val="0006534F"/>
    <w:rsid w:val="00070B05"/>
    <w:rsid w:val="00072064"/>
    <w:rsid w:val="00075ADB"/>
    <w:rsid w:val="000764B7"/>
    <w:rsid w:val="000768CE"/>
    <w:rsid w:val="000779BE"/>
    <w:rsid w:val="00077A79"/>
    <w:rsid w:val="00077EF0"/>
    <w:rsid w:val="000800D1"/>
    <w:rsid w:val="00080760"/>
    <w:rsid w:val="00081409"/>
    <w:rsid w:val="000823B0"/>
    <w:rsid w:val="000845E3"/>
    <w:rsid w:val="0008538E"/>
    <w:rsid w:val="00086A45"/>
    <w:rsid w:val="00086EE0"/>
    <w:rsid w:val="0008705C"/>
    <w:rsid w:val="000950EC"/>
    <w:rsid w:val="00096243"/>
    <w:rsid w:val="00096CBF"/>
    <w:rsid w:val="0009783A"/>
    <w:rsid w:val="00097FEB"/>
    <w:rsid w:val="000A2721"/>
    <w:rsid w:val="000A3BC4"/>
    <w:rsid w:val="000A7AFA"/>
    <w:rsid w:val="000B0A03"/>
    <w:rsid w:val="000B1E01"/>
    <w:rsid w:val="000B35CE"/>
    <w:rsid w:val="000B3C0B"/>
    <w:rsid w:val="000B4462"/>
    <w:rsid w:val="000B60D0"/>
    <w:rsid w:val="000B7B72"/>
    <w:rsid w:val="000C00DA"/>
    <w:rsid w:val="000C1EA1"/>
    <w:rsid w:val="000C24F4"/>
    <w:rsid w:val="000C49B3"/>
    <w:rsid w:val="000C5D00"/>
    <w:rsid w:val="000C644E"/>
    <w:rsid w:val="000C6D7D"/>
    <w:rsid w:val="000C7864"/>
    <w:rsid w:val="000D081F"/>
    <w:rsid w:val="000D455F"/>
    <w:rsid w:val="000D6B9B"/>
    <w:rsid w:val="000D75BA"/>
    <w:rsid w:val="000D7D5C"/>
    <w:rsid w:val="000E09DE"/>
    <w:rsid w:val="000E3B5E"/>
    <w:rsid w:val="000E61C3"/>
    <w:rsid w:val="000E6E2E"/>
    <w:rsid w:val="000E7DC6"/>
    <w:rsid w:val="000F00E0"/>
    <w:rsid w:val="000F09C5"/>
    <w:rsid w:val="000F3049"/>
    <w:rsid w:val="000F4865"/>
    <w:rsid w:val="000F5ACE"/>
    <w:rsid w:val="00100A7A"/>
    <w:rsid w:val="00103CF4"/>
    <w:rsid w:val="00104A74"/>
    <w:rsid w:val="00110BFB"/>
    <w:rsid w:val="00112C80"/>
    <w:rsid w:val="00114A18"/>
    <w:rsid w:val="001153EE"/>
    <w:rsid w:val="00120786"/>
    <w:rsid w:val="0012107F"/>
    <w:rsid w:val="00123C92"/>
    <w:rsid w:val="001255C7"/>
    <w:rsid w:val="00127320"/>
    <w:rsid w:val="00127A51"/>
    <w:rsid w:val="00132E3A"/>
    <w:rsid w:val="00136C3E"/>
    <w:rsid w:val="00137FEE"/>
    <w:rsid w:val="001458C7"/>
    <w:rsid w:val="00150CE9"/>
    <w:rsid w:val="001545B2"/>
    <w:rsid w:val="001545CD"/>
    <w:rsid w:val="00154DF5"/>
    <w:rsid w:val="00155A7B"/>
    <w:rsid w:val="00156DD6"/>
    <w:rsid w:val="00164C53"/>
    <w:rsid w:val="0016558E"/>
    <w:rsid w:val="001670AA"/>
    <w:rsid w:val="00171E05"/>
    <w:rsid w:val="00175110"/>
    <w:rsid w:val="001769D0"/>
    <w:rsid w:val="00177B5E"/>
    <w:rsid w:val="00181D6E"/>
    <w:rsid w:val="0018421F"/>
    <w:rsid w:val="00185378"/>
    <w:rsid w:val="0018590B"/>
    <w:rsid w:val="00187C55"/>
    <w:rsid w:val="0019124E"/>
    <w:rsid w:val="0019157A"/>
    <w:rsid w:val="00191BF2"/>
    <w:rsid w:val="00193456"/>
    <w:rsid w:val="001941F4"/>
    <w:rsid w:val="00194AFC"/>
    <w:rsid w:val="00196F30"/>
    <w:rsid w:val="001A0F55"/>
    <w:rsid w:val="001A2F9C"/>
    <w:rsid w:val="001A34D1"/>
    <w:rsid w:val="001A4371"/>
    <w:rsid w:val="001A4EDA"/>
    <w:rsid w:val="001A5D80"/>
    <w:rsid w:val="001A5E8A"/>
    <w:rsid w:val="001A6458"/>
    <w:rsid w:val="001B2461"/>
    <w:rsid w:val="001B2DE4"/>
    <w:rsid w:val="001B388A"/>
    <w:rsid w:val="001B3C1B"/>
    <w:rsid w:val="001B5E8C"/>
    <w:rsid w:val="001B7949"/>
    <w:rsid w:val="001C04F7"/>
    <w:rsid w:val="001C37D4"/>
    <w:rsid w:val="001C59E1"/>
    <w:rsid w:val="001C62A9"/>
    <w:rsid w:val="001C6444"/>
    <w:rsid w:val="001C7826"/>
    <w:rsid w:val="001D37D3"/>
    <w:rsid w:val="001D3BDF"/>
    <w:rsid w:val="001D455A"/>
    <w:rsid w:val="001D4C34"/>
    <w:rsid w:val="001D5DC9"/>
    <w:rsid w:val="001E2086"/>
    <w:rsid w:val="001E2B48"/>
    <w:rsid w:val="001E4C4A"/>
    <w:rsid w:val="001F1305"/>
    <w:rsid w:val="001F4A37"/>
    <w:rsid w:val="001F7083"/>
    <w:rsid w:val="002004E4"/>
    <w:rsid w:val="00201058"/>
    <w:rsid w:val="002013F7"/>
    <w:rsid w:val="00202ACE"/>
    <w:rsid w:val="00202E33"/>
    <w:rsid w:val="00203683"/>
    <w:rsid w:val="002072F9"/>
    <w:rsid w:val="002123EF"/>
    <w:rsid w:val="00213813"/>
    <w:rsid w:val="00215EFF"/>
    <w:rsid w:val="00217FD9"/>
    <w:rsid w:val="00220A71"/>
    <w:rsid w:val="00224CDA"/>
    <w:rsid w:val="00225A7A"/>
    <w:rsid w:val="00232DB8"/>
    <w:rsid w:val="002334D1"/>
    <w:rsid w:val="00235B4D"/>
    <w:rsid w:val="00241323"/>
    <w:rsid w:val="00245CE7"/>
    <w:rsid w:val="00246895"/>
    <w:rsid w:val="00246C41"/>
    <w:rsid w:val="0025019B"/>
    <w:rsid w:val="00250356"/>
    <w:rsid w:val="002525F3"/>
    <w:rsid w:val="00252C32"/>
    <w:rsid w:val="00254936"/>
    <w:rsid w:val="00255810"/>
    <w:rsid w:val="00255B56"/>
    <w:rsid w:val="00255EB4"/>
    <w:rsid w:val="00257EEA"/>
    <w:rsid w:val="00260E2F"/>
    <w:rsid w:val="00260FD3"/>
    <w:rsid w:val="0026233C"/>
    <w:rsid w:val="002625D9"/>
    <w:rsid w:val="00264F5B"/>
    <w:rsid w:val="00265D95"/>
    <w:rsid w:val="0027501A"/>
    <w:rsid w:val="00276D39"/>
    <w:rsid w:val="002930A7"/>
    <w:rsid w:val="00293EB9"/>
    <w:rsid w:val="002940BF"/>
    <w:rsid w:val="002A4ED9"/>
    <w:rsid w:val="002A7A70"/>
    <w:rsid w:val="002B0F25"/>
    <w:rsid w:val="002B16AC"/>
    <w:rsid w:val="002B307C"/>
    <w:rsid w:val="002B34CE"/>
    <w:rsid w:val="002B4412"/>
    <w:rsid w:val="002B7124"/>
    <w:rsid w:val="002B771B"/>
    <w:rsid w:val="002C08A2"/>
    <w:rsid w:val="002C2B00"/>
    <w:rsid w:val="002C2B33"/>
    <w:rsid w:val="002C34F3"/>
    <w:rsid w:val="002C599F"/>
    <w:rsid w:val="002D0499"/>
    <w:rsid w:val="002D1D28"/>
    <w:rsid w:val="002D770C"/>
    <w:rsid w:val="002D7A47"/>
    <w:rsid w:val="002E0D7A"/>
    <w:rsid w:val="002E511E"/>
    <w:rsid w:val="002E599E"/>
    <w:rsid w:val="002E5A9F"/>
    <w:rsid w:val="002E6C5E"/>
    <w:rsid w:val="002E6EE7"/>
    <w:rsid w:val="002F07F2"/>
    <w:rsid w:val="002F1DBA"/>
    <w:rsid w:val="002F3273"/>
    <w:rsid w:val="002F5844"/>
    <w:rsid w:val="002F6C49"/>
    <w:rsid w:val="003003E9"/>
    <w:rsid w:val="00301DB7"/>
    <w:rsid w:val="00303EE5"/>
    <w:rsid w:val="003042CD"/>
    <w:rsid w:val="00304C7D"/>
    <w:rsid w:val="00305514"/>
    <w:rsid w:val="00305ADD"/>
    <w:rsid w:val="00311F39"/>
    <w:rsid w:val="00312701"/>
    <w:rsid w:val="003150B6"/>
    <w:rsid w:val="0031602F"/>
    <w:rsid w:val="00316171"/>
    <w:rsid w:val="003173B2"/>
    <w:rsid w:val="0032313F"/>
    <w:rsid w:val="00325526"/>
    <w:rsid w:val="003271C7"/>
    <w:rsid w:val="003302B7"/>
    <w:rsid w:val="00333B34"/>
    <w:rsid w:val="00334F2C"/>
    <w:rsid w:val="00336BB0"/>
    <w:rsid w:val="00347309"/>
    <w:rsid w:val="003479AC"/>
    <w:rsid w:val="00347BDE"/>
    <w:rsid w:val="00347C75"/>
    <w:rsid w:val="00350DAE"/>
    <w:rsid w:val="003517BC"/>
    <w:rsid w:val="00352723"/>
    <w:rsid w:val="00352776"/>
    <w:rsid w:val="0035292E"/>
    <w:rsid w:val="00354724"/>
    <w:rsid w:val="00355760"/>
    <w:rsid w:val="0035593D"/>
    <w:rsid w:val="0035678D"/>
    <w:rsid w:val="00356D7C"/>
    <w:rsid w:val="0036007C"/>
    <w:rsid w:val="003630B7"/>
    <w:rsid w:val="0036409F"/>
    <w:rsid w:val="00365EE6"/>
    <w:rsid w:val="00366815"/>
    <w:rsid w:val="00370E07"/>
    <w:rsid w:val="003713A5"/>
    <w:rsid w:val="0037251E"/>
    <w:rsid w:val="00373613"/>
    <w:rsid w:val="00373B03"/>
    <w:rsid w:val="00374DA0"/>
    <w:rsid w:val="0037513E"/>
    <w:rsid w:val="003810F6"/>
    <w:rsid w:val="00382017"/>
    <w:rsid w:val="00382E05"/>
    <w:rsid w:val="00383778"/>
    <w:rsid w:val="0038638F"/>
    <w:rsid w:val="003875E1"/>
    <w:rsid w:val="00391FB0"/>
    <w:rsid w:val="003932CB"/>
    <w:rsid w:val="003936AA"/>
    <w:rsid w:val="00394486"/>
    <w:rsid w:val="003946D8"/>
    <w:rsid w:val="00396E9A"/>
    <w:rsid w:val="003A0FB6"/>
    <w:rsid w:val="003A115B"/>
    <w:rsid w:val="003A2541"/>
    <w:rsid w:val="003A2E28"/>
    <w:rsid w:val="003A3D34"/>
    <w:rsid w:val="003A5145"/>
    <w:rsid w:val="003B0DEF"/>
    <w:rsid w:val="003B42A7"/>
    <w:rsid w:val="003B4E0D"/>
    <w:rsid w:val="003B628C"/>
    <w:rsid w:val="003B75A2"/>
    <w:rsid w:val="003C046C"/>
    <w:rsid w:val="003C35A1"/>
    <w:rsid w:val="003C493B"/>
    <w:rsid w:val="003C5AE1"/>
    <w:rsid w:val="003D0A66"/>
    <w:rsid w:val="003D4EBD"/>
    <w:rsid w:val="003D6255"/>
    <w:rsid w:val="003E2DAE"/>
    <w:rsid w:val="003E3758"/>
    <w:rsid w:val="003E3827"/>
    <w:rsid w:val="003E44F2"/>
    <w:rsid w:val="003E5668"/>
    <w:rsid w:val="003F03E7"/>
    <w:rsid w:val="003F2CE0"/>
    <w:rsid w:val="003F39BC"/>
    <w:rsid w:val="003F511B"/>
    <w:rsid w:val="003F7305"/>
    <w:rsid w:val="00402342"/>
    <w:rsid w:val="00403710"/>
    <w:rsid w:val="004057F6"/>
    <w:rsid w:val="004065CB"/>
    <w:rsid w:val="0041044A"/>
    <w:rsid w:val="00410721"/>
    <w:rsid w:val="004113B5"/>
    <w:rsid w:val="004149E1"/>
    <w:rsid w:val="00416113"/>
    <w:rsid w:val="00416744"/>
    <w:rsid w:val="00416748"/>
    <w:rsid w:val="00416B8C"/>
    <w:rsid w:val="00417EAD"/>
    <w:rsid w:val="00421155"/>
    <w:rsid w:val="00422874"/>
    <w:rsid w:val="00422B2F"/>
    <w:rsid w:val="00423585"/>
    <w:rsid w:val="00425716"/>
    <w:rsid w:val="00431765"/>
    <w:rsid w:val="004331BC"/>
    <w:rsid w:val="0043438E"/>
    <w:rsid w:val="0043684E"/>
    <w:rsid w:val="004428EF"/>
    <w:rsid w:val="00442CED"/>
    <w:rsid w:val="00442FC1"/>
    <w:rsid w:val="00443D70"/>
    <w:rsid w:val="0044438D"/>
    <w:rsid w:val="004468A2"/>
    <w:rsid w:val="0045013C"/>
    <w:rsid w:val="00453909"/>
    <w:rsid w:val="00454456"/>
    <w:rsid w:val="004551D2"/>
    <w:rsid w:val="00456C26"/>
    <w:rsid w:val="00460D5E"/>
    <w:rsid w:val="0046158B"/>
    <w:rsid w:val="00461BD4"/>
    <w:rsid w:val="004630EF"/>
    <w:rsid w:val="0047068B"/>
    <w:rsid w:val="00471765"/>
    <w:rsid w:val="0047187A"/>
    <w:rsid w:val="004759B7"/>
    <w:rsid w:val="00482C7D"/>
    <w:rsid w:val="004833F7"/>
    <w:rsid w:val="00483B46"/>
    <w:rsid w:val="00484845"/>
    <w:rsid w:val="004849BA"/>
    <w:rsid w:val="0048664F"/>
    <w:rsid w:val="00486B2E"/>
    <w:rsid w:val="0048726E"/>
    <w:rsid w:val="00487872"/>
    <w:rsid w:val="00490296"/>
    <w:rsid w:val="0049109A"/>
    <w:rsid w:val="004942F0"/>
    <w:rsid w:val="004A2A14"/>
    <w:rsid w:val="004A5335"/>
    <w:rsid w:val="004A5463"/>
    <w:rsid w:val="004A54D1"/>
    <w:rsid w:val="004A74E0"/>
    <w:rsid w:val="004B0A2C"/>
    <w:rsid w:val="004B0EDB"/>
    <w:rsid w:val="004B13B5"/>
    <w:rsid w:val="004B36ED"/>
    <w:rsid w:val="004C04EB"/>
    <w:rsid w:val="004C16B9"/>
    <w:rsid w:val="004C37E7"/>
    <w:rsid w:val="004C3BA5"/>
    <w:rsid w:val="004C57F4"/>
    <w:rsid w:val="004D007A"/>
    <w:rsid w:val="004E01CB"/>
    <w:rsid w:val="004E0AB1"/>
    <w:rsid w:val="004E3657"/>
    <w:rsid w:val="004E4F35"/>
    <w:rsid w:val="004E5056"/>
    <w:rsid w:val="004E66D9"/>
    <w:rsid w:val="004E740B"/>
    <w:rsid w:val="004F0CC0"/>
    <w:rsid w:val="004F195E"/>
    <w:rsid w:val="004F2187"/>
    <w:rsid w:val="004F3F31"/>
    <w:rsid w:val="004F4539"/>
    <w:rsid w:val="00500C5F"/>
    <w:rsid w:val="00501AA9"/>
    <w:rsid w:val="005046F7"/>
    <w:rsid w:val="005075CA"/>
    <w:rsid w:val="005100DE"/>
    <w:rsid w:val="0051079C"/>
    <w:rsid w:val="00511479"/>
    <w:rsid w:val="005145FE"/>
    <w:rsid w:val="00514EF9"/>
    <w:rsid w:val="005157B6"/>
    <w:rsid w:val="0051708F"/>
    <w:rsid w:val="00517614"/>
    <w:rsid w:val="0052133B"/>
    <w:rsid w:val="00522016"/>
    <w:rsid w:val="00523829"/>
    <w:rsid w:val="00530618"/>
    <w:rsid w:val="00531443"/>
    <w:rsid w:val="00531579"/>
    <w:rsid w:val="005327F9"/>
    <w:rsid w:val="00532BC4"/>
    <w:rsid w:val="005349E4"/>
    <w:rsid w:val="0053537E"/>
    <w:rsid w:val="0053657F"/>
    <w:rsid w:val="00540873"/>
    <w:rsid w:val="00541AA9"/>
    <w:rsid w:val="00544E59"/>
    <w:rsid w:val="00546619"/>
    <w:rsid w:val="00547EF4"/>
    <w:rsid w:val="0055158E"/>
    <w:rsid w:val="00553B2F"/>
    <w:rsid w:val="00556268"/>
    <w:rsid w:val="00563518"/>
    <w:rsid w:val="00565BD5"/>
    <w:rsid w:val="0056637D"/>
    <w:rsid w:val="00566B0B"/>
    <w:rsid w:val="00574DCF"/>
    <w:rsid w:val="00577E3F"/>
    <w:rsid w:val="00580ABA"/>
    <w:rsid w:val="005810F7"/>
    <w:rsid w:val="00583EAD"/>
    <w:rsid w:val="00584216"/>
    <w:rsid w:val="00591929"/>
    <w:rsid w:val="00595DAC"/>
    <w:rsid w:val="00597A60"/>
    <w:rsid w:val="005A1C81"/>
    <w:rsid w:val="005B0F48"/>
    <w:rsid w:val="005B1243"/>
    <w:rsid w:val="005B5DA4"/>
    <w:rsid w:val="005C10D0"/>
    <w:rsid w:val="005C17A0"/>
    <w:rsid w:val="005C1A7B"/>
    <w:rsid w:val="005C34F7"/>
    <w:rsid w:val="005C3D2E"/>
    <w:rsid w:val="005C50D0"/>
    <w:rsid w:val="005C6C19"/>
    <w:rsid w:val="005C7A98"/>
    <w:rsid w:val="005D229F"/>
    <w:rsid w:val="005D2B14"/>
    <w:rsid w:val="005D4527"/>
    <w:rsid w:val="005D7BE7"/>
    <w:rsid w:val="005D7D4A"/>
    <w:rsid w:val="005E05CF"/>
    <w:rsid w:val="005E0A1F"/>
    <w:rsid w:val="005E787A"/>
    <w:rsid w:val="005E7BE6"/>
    <w:rsid w:val="005F16C4"/>
    <w:rsid w:val="005F2F3B"/>
    <w:rsid w:val="005F4880"/>
    <w:rsid w:val="005F48C8"/>
    <w:rsid w:val="005F5FD9"/>
    <w:rsid w:val="00600824"/>
    <w:rsid w:val="006011C2"/>
    <w:rsid w:val="006011C9"/>
    <w:rsid w:val="006014C6"/>
    <w:rsid w:val="0060251A"/>
    <w:rsid w:val="0060257B"/>
    <w:rsid w:val="006038B9"/>
    <w:rsid w:val="006079EF"/>
    <w:rsid w:val="006105A6"/>
    <w:rsid w:val="006105EB"/>
    <w:rsid w:val="00611106"/>
    <w:rsid w:val="006118E5"/>
    <w:rsid w:val="00615E10"/>
    <w:rsid w:val="0061600B"/>
    <w:rsid w:val="0061721D"/>
    <w:rsid w:val="006203B3"/>
    <w:rsid w:val="0062041E"/>
    <w:rsid w:val="006215DB"/>
    <w:rsid w:val="00623D1B"/>
    <w:rsid w:val="00626F40"/>
    <w:rsid w:val="00627A9B"/>
    <w:rsid w:val="00631FCF"/>
    <w:rsid w:val="00634B20"/>
    <w:rsid w:val="00635086"/>
    <w:rsid w:val="00635FFD"/>
    <w:rsid w:val="006370E5"/>
    <w:rsid w:val="00637BA6"/>
    <w:rsid w:val="00640531"/>
    <w:rsid w:val="00641504"/>
    <w:rsid w:val="00642A14"/>
    <w:rsid w:val="00642EE6"/>
    <w:rsid w:val="00645C69"/>
    <w:rsid w:val="00650E14"/>
    <w:rsid w:val="00656C98"/>
    <w:rsid w:val="00656ECA"/>
    <w:rsid w:val="0066452F"/>
    <w:rsid w:val="006646BA"/>
    <w:rsid w:val="006652B5"/>
    <w:rsid w:val="00667402"/>
    <w:rsid w:val="00667CE8"/>
    <w:rsid w:val="0067051E"/>
    <w:rsid w:val="00670CE5"/>
    <w:rsid w:val="00673B9C"/>
    <w:rsid w:val="00674EFF"/>
    <w:rsid w:val="00675D39"/>
    <w:rsid w:val="00676821"/>
    <w:rsid w:val="006808DE"/>
    <w:rsid w:val="00681446"/>
    <w:rsid w:val="00682C98"/>
    <w:rsid w:val="00682F65"/>
    <w:rsid w:val="006834F5"/>
    <w:rsid w:val="00683CC4"/>
    <w:rsid w:val="006855C0"/>
    <w:rsid w:val="00686023"/>
    <w:rsid w:val="00687175"/>
    <w:rsid w:val="00690012"/>
    <w:rsid w:val="0069214D"/>
    <w:rsid w:val="00694D7F"/>
    <w:rsid w:val="006A0D8D"/>
    <w:rsid w:val="006A2A61"/>
    <w:rsid w:val="006A3673"/>
    <w:rsid w:val="006A5033"/>
    <w:rsid w:val="006A5A27"/>
    <w:rsid w:val="006A6781"/>
    <w:rsid w:val="006A7256"/>
    <w:rsid w:val="006A7440"/>
    <w:rsid w:val="006A7AC3"/>
    <w:rsid w:val="006B0381"/>
    <w:rsid w:val="006B062A"/>
    <w:rsid w:val="006B095F"/>
    <w:rsid w:val="006B1BB0"/>
    <w:rsid w:val="006B3F48"/>
    <w:rsid w:val="006B4A47"/>
    <w:rsid w:val="006B749E"/>
    <w:rsid w:val="006C0760"/>
    <w:rsid w:val="006C2F9F"/>
    <w:rsid w:val="006C4057"/>
    <w:rsid w:val="006C70E6"/>
    <w:rsid w:val="006D00A4"/>
    <w:rsid w:val="006D2D25"/>
    <w:rsid w:val="006D6B01"/>
    <w:rsid w:val="006E30A8"/>
    <w:rsid w:val="006E4017"/>
    <w:rsid w:val="006E4608"/>
    <w:rsid w:val="006E5565"/>
    <w:rsid w:val="006E5D6F"/>
    <w:rsid w:val="006E61E8"/>
    <w:rsid w:val="006E6EC9"/>
    <w:rsid w:val="006E6FF7"/>
    <w:rsid w:val="006F451A"/>
    <w:rsid w:val="006F53B4"/>
    <w:rsid w:val="006F6EE3"/>
    <w:rsid w:val="006F7692"/>
    <w:rsid w:val="006F776B"/>
    <w:rsid w:val="006F7CB6"/>
    <w:rsid w:val="007004B2"/>
    <w:rsid w:val="0070707C"/>
    <w:rsid w:val="00711D09"/>
    <w:rsid w:val="00715301"/>
    <w:rsid w:val="007155AA"/>
    <w:rsid w:val="0071602F"/>
    <w:rsid w:val="007168A4"/>
    <w:rsid w:val="00716E5E"/>
    <w:rsid w:val="007176EB"/>
    <w:rsid w:val="00721811"/>
    <w:rsid w:val="00721FCA"/>
    <w:rsid w:val="00722CBB"/>
    <w:rsid w:val="00722FC5"/>
    <w:rsid w:val="007315E2"/>
    <w:rsid w:val="00733298"/>
    <w:rsid w:val="007348DC"/>
    <w:rsid w:val="007352A4"/>
    <w:rsid w:val="0073729D"/>
    <w:rsid w:val="00741D6D"/>
    <w:rsid w:val="00743535"/>
    <w:rsid w:val="007460C6"/>
    <w:rsid w:val="00746B1C"/>
    <w:rsid w:val="00747E2F"/>
    <w:rsid w:val="007516C6"/>
    <w:rsid w:val="00751A62"/>
    <w:rsid w:val="007527D5"/>
    <w:rsid w:val="0075427B"/>
    <w:rsid w:val="0075735E"/>
    <w:rsid w:val="00760415"/>
    <w:rsid w:val="007618BD"/>
    <w:rsid w:val="00761AF9"/>
    <w:rsid w:val="007625AE"/>
    <w:rsid w:val="00764F09"/>
    <w:rsid w:val="00765E54"/>
    <w:rsid w:val="007702C1"/>
    <w:rsid w:val="007719C6"/>
    <w:rsid w:val="00772F9C"/>
    <w:rsid w:val="007734CE"/>
    <w:rsid w:val="00773F21"/>
    <w:rsid w:val="007818B5"/>
    <w:rsid w:val="00782789"/>
    <w:rsid w:val="00784E5A"/>
    <w:rsid w:val="00785382"/>
    <w:rsid w:val="00785D19"/>
    <w:rsid w:val="00785F47"/>
    <w:rsid w:val="00794148"/>
    <w:rsid w:val="00794A66"/>
    <w:rsid w:val="00795EE0"/>
    <w:rsid w:val="0079628D"/>
    <w:rsid w:val="007964B2"/>
    <w:rsid w:val="007965A1"/>
    <w:rsid w:val="00797598"/>
    <w:rsid w:val="007A096E"/>
    <w:rsid w:val="007A0F79"/>
    <w:rsid w:val="007A16B2"/>
    <w:rsid w:val="007A269C"/>
    <w:rsid w:val="007A3A97"/>
    <w:rsid w:val="007A5EB9"/>
    <w:rsid w:val="007A637F"/>
    <w:rsid w:val="007A705D"/>
    <w:rsid w:val="007A7789"/>
    <w:rsid w:val="007B12B6"/>
    <w:rsid w:val="007B1A95"/>
    <w:rsid w:val="007B1D62"/>
    <w:rsid w:val="007B2D15"/>
    <w:rsid w:val="007B2EE8"/>
    <w:rsid w:val="007B3E64"/>
    <w:rsid w:val="007B527D"/>
    <w:rsid w:val="007B54BD"/>
    <w:rsid w:val="007B6075"/>
    <w:rsid w:val="007C20C3"/>
    <w:rsid w:val="007C23B4"/>
    <w:rsid w:val="007C4C67"/>
    <w:rsid w:val="007C75A5"/>
    <w:rsid w:val="007C7717"/>
    <w:rsid w:val="007D161E"/>
    <w:rsid w:val="007D3504"/>
    <w:rsid w:val="007D3F6C"/>
    <w:rsid w:val="007D7DF3"/>
    <w:rsid w:val="007E0F3C"/>
    <w:rsid w:val="007E46EF"/>
    <w:rsid w:val="007E4E28"/>
    <w:rsid w:val="007E546F"/>
    <w:rsid w:val="007E5E57"/>
    <w:rsid w:val="007E6468"/>
    <w:rsid w:val="007E79C2"/>
    <w:rsid w:val="007F008B"/>
    <w:rsid w:val="007F43BD"/>
    <w:rsid w:val="0080036B"/>
    <w:rsid w:val="008020C5"/>
    <w:rsid w:val="00802660"/>
    <w:rsid w:val="00805376"/>
    <w:rsid w:val="0080597F"/>
    <w:rsid w:val="008115B7"/>
    <w:rsid w:val="00811FD0"/>
    <w:rsid w:val="008136A4"/>
    <w:rsid w:val="00814D76"/>
    <w:rsid w:val="00815262"/>
    <w:rsid w:val="00815558"/>
    <w:rsid w:val="008218CC"/>
    <w:rsid w:val="008222A2"/>
    <w:rsid w:val="00822552"/>
    <w:rsid w:val="00822834"/>
    <w:rsid w:val="0082416E"/>
    <w:rsid w:val="008255F2"/>
    <w:rsid w:val="00825603"/>
    <w:rsid w:val="00826734"/>
    <w:rsid w:val="008304F9"/>
    <w:rsid w:val="00835D67"/>
    <w:rsid w:val="0083795A"/>
    <w:rsid w:val="00837B56"/>
    <w:rsid w:val="00837E0E"/>
    <w:rsid w:val="00840234"/>
    <w:rsid w:val="008424E6"/>
    <w:rsid w:val="00842B51"/>
    <w:rsid w:val="00842BAC"/>
    <w:rsid w:val="0084313B"/>
    <w:rsid w:val="0084514A"/>
    <w:rsid w:val="008453A4"/>
    <w:rsid w:val="00846ABC"/>
    <w:rsid w:val="00846B93"/>
    <w:rsid w:val="008478E9"/>
    <w:rsid w:val="00847D6F"/>
    <w:rsid w:val="00851C93"/>
    <w:rsid w:val="008524A4"/>
    <w:rsid w:val="00854264"/>
    <w:rsid w:val="008579B7"/>
    <w:rsid w:val="00861547"/>
    <w:rsid w:val="008643B1"/>
    <w:rsid w:val="00866724"/>
    <w:rsid w:val="008667EF"/>
    <w:rsid w:val="00867615"/>
    <w:rsid w:val="00867CA8"/>
    <w:rsid w:val="008730E8"/>
    <w:rsid w:val="00874542"/>
    <w:rsid w:val="008758AF"/>
    <w:rsid w:val="0088448B"/>
    <w:rsid w:val="00885049"/>
    <w:rsid w:val="00885093"/>
    <w:rsid w:val="00885790"/>
    <w:rsid w:val="008862BF"/>
    <w:rsid w:val="0089008F"/>
    <w:rsid w:val="00892207"/>
    <w:rsid w:val="008924A4"/>
    <w:rsid w:val="00893A1B"/>
    <w:rsid w:val="0089579C"/>
    <w:rsid w:val="008968CB"/>
    <w:rsid w:val="008A1FDA"/>
    <w:rsid w:val="008A36E8"/>
    <w:rsid w:val="008A6DA1"/>
    <w:rsid w:val="008A71B9"/>
    <w:rsid w:val="008A781B"/>
    <w:rsid w:val="008A7C72"/>
    <w:rsid w:val="008B100C"/>
    <w:rsid w:val="008B2EE6"/>
    <w:rsid w:val="008B392F"/>
    <w:rsid w:val="008B5447"/>
    <w:rsid w:val="008B5779"/>
    <w:rsid w:val="008C2A20"/>
    <w:rsid w:val="008C2BFA"/>
    <w:rsid w:val="008C3B99"/>
    <w:rsid w:val="008C48F2"/>
    <w:rsid w:val="008C6688"/>
    <w:rsid w:val="008C6B1E"/>
    <w:rsid w:val="008D0AF9"/>
    <w:rsid w:val="008D2017"/>
    <w:rsid w:val="008D41A3"/>
    <w:rsid w:val="008D640D"/>
    <w:rsid w:val="008E56AA"/>
    <w:rsid w:val="008F287A"/>
    <w:rsid w:val="008F30A5"/>
    <w:rsid w:val="008F3BD3"/>
    <w:rsid w:val="008F459A"/>
    <w:rsid w:val="008F467A"/>
    <w:rsid w:val="008F571E"/>
    <w:rsid w:val="008F5B0A"/>
    <w:rsid w:val="008F627B"/>
    <w:rsid w:val="008F6494"/>
    <w:rsid w:val="008F7038"/>
    <w:rsid w:val="009044A0"/>
    <w:rsid w:val="00913A9B"/>
    <w:rsid w:val="009149C7"/>
    <w:rsid w:val="00920EE1"/>
    <w:rsid w:val="0092359E"/>
    <w:rsid w:val="009236E0"/>
    <w:rsid w:val="00930380"/>
    <w:rsid w:val="0093136C"/>
    <w:rsid w:val="00931EF4"/>
    <w:rsid w:val="009326E0"/>
    <w:rsid w:val="00933E68"/>
    <w:rsid w:val="00935233"/>
    <w:rsid w:val="00937A1E"/>
    <w:rsid w:val="009415AF"/>
    <w:rsid w:val="0094406D"/>
    <w:rsid w:val="00944657"/>
    <w:rsid w:val="00947385"/>
    <w:rsid w:val="009473A1"/>
    <w:rsid w:val="00947AB0"/>
    <w:rsid w:val="00950F57"/>
    <w:rsid w:val="00954B35"/>
    <w:rsid w:val="00954CF7"/>
    <w:rsid w:val="0096045A"/>
    <w:rsid w:val="00961995"/>
    <w:rsid w:val="00971FBC"/>
    <w:rsid w:val="00976945"/>
    <w:rsid w:val="00976F16"/>
    <w:rsid w:val="00982742"/>
    <w:rsid w:val="00985666"/>
    <w:rsid w:val="00985CDD"/>
    <w:rsid w:val="0098746E"/>
    <w:rsid w:val="00987590"/>
    <w:rsid w:val="009941BF"/>
    <w:rsid w:val="009953A6"/>
    <w:rsid w:val="00995B24"/>
    <w:rsid w:val="00995D5F"/>
    <w:rsid w:val="009A3988"/>
    <w:rsid w:val="009A56FB"/>
    <w:rsid w:val="009A723F"/>
    <w:rsid w:val="009B0FDD"/>
    <w:rsid w:val="009B1041"/>
    <w:rsid w:val="009B1FE5"/>
    <w:rsid w:val="009B3C1E"/>
    <w:rsid w:val="009B472B"/>
    <w:rsid w:val="009B5376"/>
    <w:rsid w:val="009B6C2D"/>
    <w:rsid w:val="009B7E12"/>
    <w:rsid w:val="009C01DF"/>
    <w:rsid w:val="009C0FAE"/>
    <w:rsid w:val="009C64C9"/>
    <w:rsid w:val="009D3090"/>
    <w:rsid w:val="009D6062"/>
    <w:rsid w:val="009D725A"/>
    <w:rsid w:val="009E11E0"/>
    <w:rsid w:val="009E1EA7"/>
    <w:rsid w:val="009E27D0"/>
    <w:rsid w:val="009E285C"/>
    <w:rsid w:val="009E2A7B"/>
    <w:rsid w:val="009E4A1F"/>
    <w:rsid w:val="009E4BC9"/>
    <w:rsid w:val="009E70D3"/>
    <w:rsid w:val="009F06B5"/>
    <w:rsid w:val="009F187F"/>
    <w:rsid w:val="009F55FE"/>
    <w:rsid w:val="009F7112"/>
    <w:rsid w:val="00A0191E"/>
    <w:rsid w:val="00A05217"/>
    <w:rsid w:val="00A05E6C"/>
    <w:rsid w:val="00A12B5D"/>
    <w:rsid w:val="00A14886"/>
    <w:rsid w:val="00A15DAE"/>
    <w:rsid w:val="00A21379"/>
    <w:rsid w:val="00A23B81"/>
    <w:rsid w:val="00A26508"/>
    <w:rsid w:val="00A268E7"/>
    <w:rsid w:val="00A26E77"/>
    <w:rsid w:val="00A27054"/>
    <w:rsid w:val="00A3015D"/>
    <w:rsid w:val="00A30D5F"/>
    <w:rsid w:val="00A331B6"/>
    <w:rsid w:val="00A33B6B"/>
    <w:rsid w:val="00A3426E"/>
    <w:rsid w:val="00A402E0"/>
    <w:rsid w:val="00A416A1"/>
    <w:rsid w:val="00A42D49"/>
    <w:rsid w:val="00A42E14"/>
    <w:rsid w:val="00A43332"/>
    <w:rsid w:val="00A43F81"/>
    <w:rsid w:val="00A444AB"/>
    <w:rsid w:val="00A44812"/>
    <w:rsid w:val="00A51DAF"/>
    <w:rsid w:val="00A53DD5"/>
    <w:rsid w:val="00A56FFA"/>
    <w:rsid w:val="00A57E51"/>
    <w:rsid w:val="00A60571"/>
    <w:rsid w:val="00A6221F"/>
    <w:rsid w:val="00A62529"/>
    <w:rsid w:val="00A64419"/>
    <w:rsid w:val="00A6606F"/>
    <w:rsid w:val="00A66A5A"/>
    <w:rsid w:val="00A701AB"/>
    <w:rsid w:val="00A72872"/>
    <w:rsid w:val="00A7308B"/>
    <w:rsid w:val="00A83613"/>
    <w:rsid w:val="00A83FF5"/>
    <w:rsid w:val="00A859A5"/>
    <w:rsid w:val="00A86E29"/>
    <w:rsid w:val="00A86FEE"/>
    <w:rsid w:val="00A879F6"/>
    <w:rsid w:val="00A90D59"/>
    <w:rsid w:val="00A917D1"/>
    <w:rsid w:val="00A92C72"/>
    <w:rsid w:val="00A93938"/>
    <w:rsid w:val="00A95B40"/>
    <w:rsid w:val="00A976AA"/>
    <w:rsid w:val="00A97825"/>
    <w:rsid w:val="00AA0050"/>
    <w:rsid w:val="00AA0F8B"/>
    <w:rsid w:val="00AA17A1"/>
    <w:rsid w:val="00AA6F8A"/>
    <w:rsid w:val="00AB0692"/>
    <w:rsid w:val="00AB3183"/>
    <w:rsid w:val="00AB4496"/>
    <w:rsid w:val="00AB4E36"/>
    <w:rsid w:val="00AB59D5"/>
    <w:rsid w:val="00AB63D3"/>
    <w:rsid w:val="00AB6933"/>
    <w:rsid w:val="00AB69E1"/>
    <w:rsid w:val="00AB6E76"/>
    <w:rsid w:val="00AB71EE"/>
    <w:rsid w:val="00AC2D04"/>
    <w:rsid w:val="00AC550B"/>
    <w:rsid w:val="00AC5B16"/>
    <w:rsid w:val="00AD0588"/>
    <w:rsid w:val="00AD0656"/>
    <w:rsid w:val="00AD3934"/>
    <w:rsid w:val="00AD3B52"/>
    <w:rsid w:val="00AD617E"/>
    <w:rsid w:val="00AD6BCF"/>
    <w:rsid w:val="00AE11EB"/>
    <w:rsid w:val="00AE20ED"/>
    <w:rsid w:val="00AE2EDE"/>
    <w:rsid w:val="00AE3502"/>
    <w:rsid w:val="00AE42EF"/>
    <w:rsid w:val="00AE469F"/>
    <w:rsid w:val="00AE7609"/>
    <w:rsid w:val="00AE769E"/>
    <w:rsid w:val="00AE7A48"/>
    <w:rsid w:val="00AF010A"/>
    <w:rsid w:val="00AF1745"/>
    <w:rsid w:val="00AF24C3"/>
    <w:rsid w:val="00AF658E"/>
    <w:rsid w:val="00B002EB"/>
    <w:rsid w:val="00B00B24"/>
    <w:rsid w:val="00B01014"/>
    <w:rsid w:val="00B016EF"/>
    <w:rsid w:val="00B021F7"/>
    <w:rsid w:val="00B031E8"/>
    <w:rsid w:val="00B03EA7"/>
    <w:rsid w:val="00B04D87"/>
    <w:rsid w:val="00B05337"/>
    <w:rsid w:val="00B1171F"/>
    <w:rsid w:val="00B132B3"/>
    <w:rsid w:val="00B14D54"/>
    <w:rsid w:val="00B15845"/>
    <w:rsid w:val="00B16290"/>
    <w:rsid w:val="00B16646"/>
    <w:rsid w:val="00B168A5"/>
    <w:rsid w:val="00B176B9"/>
    <w:rsid w:val="00B20929"/>
    <w:rsid w:val="00B21F48"/>
    <w:rsid w:val="00B22A75"/>
    <w:rsid w:val="00B22C98"/>
    <w:rsid w:val="00B25672"/>
    <w:rsid w:val="00B27493"/>
    <w:rsid w:val="00B30B3F"/>
    <w:rsid w:val="00B32A22"/>
    <w:rsid w:val="00B32A2C"/>
    <w:rsid w:val="00B41175"/>
    <w:rsid w:val="00B42CF3"/>
    <w:rsid w:val="00B43111"/>
    <w:rsid w:val="00B45697"/>
    <w:rsid w:val="00B46224"/>
    <w:rsid w:val="00B46302"/>
    <w:rsid w:val="00B50A60"/>
    <w:rsid w:val="00B53463"/>
    <w:rsid w:val="00B55C35"/>
    <w:rsid w:val="00B60FD5"/>
    <w:rsid w:val="00B70D8C"/>
    <w:rsid w:val="00B72C09"/>
    <w:rsid w:val="00B825DB"/>
    <w:rsid w:val="00B82F2E"/>
    <w:rsid w:val="00B8388A"/>
    <w:rsid w:val="00B84972"/>
    <w:rsid w:val="00B92536"/>
    <w:rsid w:val="00B946FE"/>
    <w:rsid w:val="00BA0751"/>
    <w:rsid w:val="00BA0887"/>
    <w:rsid w:val="00BA1185"/>
    <w:rsid w:val="00BA1B4B"/>
    <w:rsid w:val="00BA2002"/>
    <w:rsid w:val="00BA4B44"/>
    <w:rsid w:val="00BA6F2B"/>
    <w:rsid w:val="00BB1DC7"/>
    <w:rsid w:val="00BB340C"/>
    <w:rsid w:val="00BB3ED4"/>
    <w:rsid w:val="00BB7207"/>
    <w:rsid w:val="00BB73DA"/>
    <w:rsid w:val="00BB76DD"/>
    <w:rsid w:val="00BC0953"/>
    <w:rsid w:val="00BC27D5"/>
    <w:rsid w:val="00BC285A"/>
    <w:rsid w:val="00BC29E8"/>
    <w:rsid w:val="00BC3740"/>
    <w:rsid w:val="00BC3D0D"/>
    <w:rsid w:val="00BC3FF1"/>
    <w:rsid w:val="00BC4185"/>
    <w:rsid w:val="00BC4357"/>
    <w:rsid w:val="00BC4A0E"/>
    <w:rsid w:val="00BD0080"/>
    <w:rsid w:val="00BD0D80"/>
    <w:rsid w:val="00BD4B1B"/>
    <w:rsid w:val="00BD5833"/>
    <w:rsid w:val="00BE0358"/>
    <w:rsid w:val="00BE15F5"/>
    <w:rsid w:val="00BE3774"/>
    <w:rsid w:val="00BE49B9"/>
    <w:rsid w:val="00BE4CF0"/>
    <w:rsid w:val="00BE5FCC"/>
    <w:rsid w:val="00BE6DC5"/>
    <w:rsid w:val="00BE7F41"/>
    <w:rsid w:val="00BF0B69"/>
    <w:rsid w:val="00BF3188"/>
    <w:rsid w:val="00BF4421"/>
    <w:rsid w:val="00BF4C0A"/>
    <w:rsid w:val="00BF545B"/>
    <w:rsid w:val="00BF6C1F"/>
    <w:rsid w:val="00BF6EDC"/>
    <w:rsid w:val="00BF70E5"/>
    <w:rsid w:val="00C00473"/>
    <w:rsid w:val="00C007FA"/>
    <w:rsid w:val="00C009A1"/>
    <w:rsid w:val="00C020F8"/>
    <w:rsid w:val="00C0280E"/>
    <w:rsid w:val="00C02E50"/>
    <w:rsid w:val="00C0377C"/>
    <w:rsid w:val="00C04D10"/>
    <w:rsid w:val="00C07101"/>
    <w:rsid w:val="00C10C5C"/>
    <w:rsid w:val="00C14524"/>
    <w:rsid w:val="00C15F1C"/>
    <w:rsid w:val="00C17092"/>
    <w:rsid w:val="00C211BC"/>
    <w:rsid w:val="00C26812"/>
    <w:rsid w:val="00C2705D"/>
    <w:rsid w:val="00C271A2"/>
    <w:rsid w:val="00C27B6E"/>
    <w:rsid w:val="00C33398"/>
    <w:rsid w:val="00C366B8"/>
    <w:rsid w:val="00C376AF"/>
    <w:rsid w:val="00C4182F"/>
    <w:rsid w:val="00C439A9"/>
    <w:rsid w:val="00C456BD"/>
    <w:rsid w:val="00C47289"/>
    <w:rsid w:val="00C472AC"/>
    <w:rsid w:val="00C47987"/>
    <w:rsid w:val="00C47B43"/>
    <w:rsid w:val="00C50676"/>
    <w:rsid w:val="00C5279D"/>
    <w:rsid w:val="00C52AE2"/>
    <w:rsid w:val="00C53EB4"/>
    <w:rsid w:val="00C5607D"/>
    <w:rsid w:val="00C569DE"/>
    <w:rsid w:val="00C5770C"/>
    <w:rsid w:val="00C609FE"/>
    <w:rsid w:val="00C61F83"/>
    <w:rsid w:val="00C622F1"/>
    <w:rsid w:val="00C64219"/>
    <w:rsid w:val="00C64513"/>
    <w:rsid w:val="00C65BD6"/>
    <w:rsid w:val="00C66158"/>
    <w:rsid w:val="00C6653A"/>
    <w:rsid w:val="00C66F62"/>
    <w:rsid w:val="00C70C9E"/>
    <w:rsid w:val="00C70EF2"/>
    <w:rsid w:val="00C74F91"/>
    <w:rsid w:val="00C76396"/>
    <w:rsid w:val="00C76FB0"/>
    <w:rsid w:val="00C81AD8"/>
    <w:rsid w:val="00C8228F"/>
    <w:rsid w:val="00C833AF"/>
    <w:rsid w:val="00C84653"/>
    <w:rsid w:val="00C858B0"/>
    <w:rsid w:val="00C85AC1"/>
    <w:rsid w:val="00C86FB5"/>
    <w:rsid w:val="00C8725D"/>
    <w:rsid w:val="00C8779D"/>
    <w:rsid w:val="00C9035B"/>
    <w:rsid w:val="00C91C45"/>
    <w:rsid w:val="00C92CBA"/>
    <w:rsid w:val="00C92E05"/>
    <w:rsid w:val="00C9632B"/>
    <w:rsid w:val="00CA2528"/>
    <w:rsid w:val="00CA2A28"/>
    <w:rsid w:val="00CA3F61"/>
    <w:rsid w:val="00CA5FD6"/>
    <w:rsid w:val="00CB173C"/>
    <w:rsid w:val="00CB36BB"/>
    <w:rsid w:val="00CB3CBC"/>
    <w:rsid w:val="00CB5DDC"/>
    <w:rsid w:val="00CB6B04"/>
    <w:rsid w:val="00CB6D18"/>
    <w:rsid w:val="00CC0085"/>
    <w:rsid w:val="00CC243B"/>
    <w:rsid w:val="00CC2BDE"/>
    <w:rsid w:val="00CC3800"/>
    <w:rsid w:val="00CC3F38"/>
    <w:rsid w:val="00CC63F4"/>
    <w:rsid w:val="00CD0858"/>
    <w:rsid w:val="00CD100E"/>
    <w:rsid w:val="00CD3C4B"/>
    <w:rsid w:val="00CD5376"/>
    <w:rsid w:val="00CD60A8"/>
    <w:rsid w:val="00CD6F7B"/>
    <w:rsid w:val="00CE0179"/>
    <w:rsid w:val="00CE0700"/>
    <w:rsid w:val="00CE1BA4"/>
    <w:rsid w:val="00CE21BC"/>
    <w:rsid w:val="00CE2ED6"/>
    <w:rsid w:val="00CE511C"/>
    <w:rsid w:val="00CE6081"/>
    <w:rsid w:val="00CE61F6"/>
    <w:rsid w:val="00CE632C"/>
    <w:rsid w:val="00CF0F93"/>
    <w:rsid w:val="00CF51E8"/>
    <w:rsid w:val="00CF66B2"/>
    <w:rsid w:val="00D00445"/>
    <w:rsid w:val="00D00888"/>
    <w:rsid w:val="00D014D3"/>
    <w:rsid w:val="00D01814"/>
    <w:rsid w:val="00D07351"/>
    <w:rsid w:val="00D10295"/>
    <w:rsid w:val="00D106EA"/>
    <w:rsid w:val="00D10D0C"/>
    <w:rsid w:val="00D11F28"/>
    <w:rsid w:val="00D137D5"/>
    <w:rsid w:val="00D14454"/>
    <w:rsid w:val="00D16B9A"/>
    <w:rsid w:val="00D200D7"/>
    <w:rsid w:val="00D20173"/>
    <w:rsid w:val="00D21CAB"/>
    <w:rsid w:val="00D26169"/>
    <w:rsid w:val="00D31A0A"/>
    <w:rsid w:val="00D3380B"/>
    <w:rsid w:val="00D3481B"/>
    <w:rsid w:val="00D348A7"/>
    <w:rsid w:val="00D34CD1"/>
    <w:rsid w:val="00D34D36"/>
    <w:rsid w:val="00D3770D"/>
    <w:rsid w:val="00D40101"/>
    <w:rsid w:val="00D40C3E"/>
    <w:rsid w:val="00D41AC3"/>
    <w:rsid w:val="00D4211F"/>
    <w:rsid w:val="00D43717"/>
    <w:rsid w:val="00D440B0"/>
    <w:rsid w:val="00D44533"/>
    <w:rsid w:val="00D445AA"/>
    <w:rsid w:val="00D45476"/>
    <w:rsid w:val="00D46616"/>
    <w:rsid w:val="00D466D8"/>
    <w:rsid w:val="00D47018"/>
    <w:rsid w:val="00D505AB"/>
    <w:rsid w:val="00D5239F"/>
    <w:rsid w:val="00D52C18"/>
    <w:rsid w:val="00D552EB"/>
    <w:rsid w:val="00D55E06"/>
    <w:rsid w:val="00D561DB"/>
    <w:rsid w:val="00D57DA8"/>
    <w:rsid w:val="00D603D6"/>
    <w:rsid w:val="00D60D3C"/>
    <w:rsid w:val="00D62F16"/>
    <w:rsid w:val="00D66B95"/>
    <w:rsid w:val="00D6756F"/>
    <w:rsid w:val="00D7304C"/>
    <w:rsid w:val="00D75F89"/>
    <w:rsid w:val="00D76159"/>
    <w:rsid w:val="00D83DA9"/>
    <w:rsid w:val="00D83DCB"/>
    <w:rsid w:val="00D84358"/>
    <w:rsid w:val="00D85361"/>
    <w:rsid w:val="00D85A85"/>
    <w:rsid w:val="00D86118"/>
    <w:rsid w:val="00D861CD"/>
    <w:rsid w:val="00D872F1"/>
    <w:rsid w:val="00D91730"/>
    <w:rsid w:val="00D95380"/>
    <w:rsid w:val="00D9551B"/>
    <w:rsid w:val="00D955CA"/>
    <w:rsid w:val="00DA2185"/>
    <w:rsid w:val="00DA2D27"/>
    <w:rsid w:val="00DA35F5"/>
    <w:rsid w:val="00DA360B"/>
    <w:rsid w:val="00DA6934"/>
    <w:rsid w:val="00DA7F9D"/>
    <w:rsid w:val="00DB2A0B"/>
    <w:rsid w:val="00DB375C"/>
    <w:rsid w:val="00DB3DD7"/>
    <w:rsid w:val="00DB494C"/>
    <w:rsid w:val="00DB5698"/>
    <w:rsid w:val="00DC06E0"/>
    <w:rsid w:val="00DC2715"/>
    <w:rsid w:val="00DC54EC"/>
    <w:rsid w:val="00DC5615"/>
    <w:rsid w:val="00DC679C"/>
    <w:rsid w:val="00DC6CE2"/>
    <w:rsid w:val="00DC6E45"/>
    <w:rsid w:val="00DD216F"/>
    <w:rsid w:val="00DD36E7"/>
    <w:rsid w:val="00DD40AA"/>
    <w:rsid w:val="00DD5A66"/>
    <w:rsid w:val="00DD6E97"/>
    <w:rsid w:val="00DD79EF"/>
    <w:rsid w:val="00DE127D"/>
    <w:rsid w:val="00DE3387"/>
    <w:rsid w:val="00DE3F96"/>
    <w:rsid w:val="00DE64AA"/>
    <w:rsid w:val="00DF046E"/>
    <w:rsid w:val="00DF186B"/>
    <w:rsid w:val="00DF196B"/>
    <w:rsid w:val="00DF4864"/>
    <w:rsid w:val="00E038EA"/>
    <w:rsid w:val="00E046C4"/>
    <w:rsid w:val="00E06205"/>
    <w:rsid w:val="00E1070F"/>
    <w:rsid w:val="00E1173D"/>
    <w:rsid w:val="00E160F8"/>
    <w:rsid w:val="00E2197E"/>
    <w:rsid w:val="00E23BA4"/>
    <w:rsid w:val="00E24D12"/>
    <w:rsid w:val="00E259C8"/>
    <w:rsid w:val="00E25B57"/>
    <w:rsid w:val="00E2682C"/>
    <w:rsid w:val="00E332EB"/>
    <w:rsid w:val="00E3344D"/>
    <w:rsid w:val="00E35838"/>
    <w:rsid w:val="00E36B63"/>
    <w:rsid w:val="00E37112"/>
    <w:rsid w:val="00E375B4"/>
    <w:rsid w:val="00E42273"/>
    <w:rsid w:val="00E435B2"/>
    <w:rsid w:val="00E4512F"/>
    <w:rsid w:val="00E473FA"/>
    <w:rsid w:val="00E50C8A"/>
    <w:rsid w:val="00E513FC"/>
    <w:rsid w:val="00E51C7F"/>
    <w:rsid w:val="00E52759"/>
    <w:rsid w:val="00E5297B"/>
    <w:rsid w:val="00E53179"/>
    <w:rsid w:val="00E561EC"/>
    <w:rsid w:val="00E561FA"/>
    <w:rsid w:val="00E5688E"/>
    <w:rsid w:val="00E60749"/>
    <w:rsid w:val="00E61E0C"/>
    <w:rsid w:val="00E62540"/>
    <w:rsid w:val="00E62CC5"/>
    <w:rsid w:val="00E63E12"/>
    <w:rsid w:val="00E65FBE"/>
    <w:rsid w:val="00E66E04"/>
    <w:rsid w:val="00E67C3D"/>
    <w:rsid w:val="00E74681"/>
    <w:rsid w:val="00E764BA"/>
    <w:rsid w:val="00E7790D"/>
    <w:rsid w:val="00E80B8C"/>
    <w:rsid w:val="00E86A0F"/>
    <w:rsid w:val="00E90481"/>
    <w:rsid w:val="00E922E2"/>
    <w:rsid w:val="00E936BF"/>
    <w:rsid w:val="00E93749"/>
    <w:rsid w:val="00E949B1"/>
    <w:rsid w:val="00E95021"/>
    <w:rsid w:val="00EA1B0C"/>
    <w:rsid w:val="00EA22E4"/>
    <w:rsid w:val="00EA29CC"/>
    <w:rsid w:val="00EA31C8"/>
    <w:rsid w:val="00EA3392"/>
    <w:rsid w:val="00EA5D9D"/>
    <w:rsid w:val="00EB370E"/>
    <w:rsid w:val="00EB7278"/>
    <w:rsid w:val="00EB79F5"/>
    <w:rsid w:val="00EC05AC"/>
    <w:rsid w:val="00EC0878"/>
    <w:rsid w:val="00EC1361"/>
    <w:rsid w:val="00EC1CA2"/>
    <w:rsid w:val="00EC232D"/>
    <w:rsid w:val="00EC2B6C"/>
    <w:rsid w:val="00EC2BE4"/>
    <w:rsid w:val="00EC3E9F"/>
    <w:rsid w:val="00EC56F8"/>
    <w:rsid w:val="00EC6354"/>
    <w:rsid w:val="00EC6E41"/>
    <w:rsid w:val="00ED018D"/>
    <w:rsid w:val="00ED29DE"/>
    <w:rsid w:val="00ED30CC"/>
    <w:rsid w:val="00ED3937"/>
    <w:rsid w:val="00EE2594"/>
    <w:rsid w:val="00EE32CC"/>
    <w:rsid w:val="00EE3DB8"/>
    <w:rsid w:val="00EE5DAC"/>
    <w:rsid w:val="00EE7695"/>
    <w:rsid w:val="00EE76D8"/>
    <w:rsid w:val="00EF1025"/>
    <w:rsid w:val="00EF247A"/>
    <w:rsid w:val="00EF4E30"/>
    <w:rsid w:val="00EF770C"/>
    <w:rsid w:val="00F028D4"/>
    <w:rsid w:val="00F04A65"/>
    <w:rsid w:val="00F063DA"/>
    <w:rsid w:val="00F12979"/>
    <w:rsid w:val="00F13627"/>
    <w:rsid w:val="00F16B34"/>
    <w:rsid w:val="00F16D91"/>
    <w:rsid w:val="00F172DB"/>
    <w:rsid w:val="00F2006E"/>
    <w:rsid w:val="00F22AC1"/>
    <w:rsid w:val="00F241C3"/>
    <w:rsid w:val="00F254EF"/>
    <w:rsid w:val="00F25796"/>
    <w:rsid w:val="00F27807"/>
    <w:rsid w:val="00F30ADD"/>
    <w:rsid w:val="00F33A56"/>
    <w:rsid w:val="00F41FCF"/>
    <w:rsid w:val="00F42153"/>
    <w:rsid w:val="00F42DE6"/>
    <w:rsid w:val="00F4357B"/>
    <w:rsid w:val="00F45BB9"/>
    <w:rsid w:val="00F47C8D"/>
    <w:rsid w:val="00F53BA7"/>
    <w:rsid w:val="00F56CEA"/>
    <w:rsid w:val="00F61B6E"/>
    <w:rsid w:val="00F61DED"/>
    <w:rsid w:val="00F634A3"/>
    <w:rsid w:val="00F6479F"/>
    <w:rsid w:val="00F712F9"/>
    <w:rsid w:val="00F72120"/>
    <w:rsid w:val="00F729AB"/>
    <w:rsid w:val="00F72EFB"/>
    <w:rsid w:val="00F7607C"/>
    <w:rsid w:val="00F812F8"/>
    <w:rsid w:val="00F8266B"/>
    <w:rsid w:val="00F82DBD"/>
    <w:rsid w:val="00F87E18"/>
    <w:rsid w:val="00F91CC9"/>
    <w:rsid w:val="00F91D98"/>
    <w:rsid w:val="00F9216E"/>
    <w:rsid w:val="00F97BFD"/>
    <w:rsid w:val="00FA1618"/>
    <w:rsid w:val="00FA3868"/>
    <w:rsid w:val="00FA7CB3"/>
    <w:rsid w:val="00FB0126"/>
    <w:rsid w:val="00FB2B46"/>
    <w:rsid w:val="00FB2DD8"/>
    <w:rsid w:val="00FB3C7F"/>
    <w:rsid w:val="00FB3CBF"/>
    <w:rsid w:val="00FB5F2F"/>
    <w:rsid w:val="00FB643C"/>
    <w:rsid w:val="00FC53B3"/>
    <w:rsid w:val="00FC7C72"/>
    <w:rsid w:val="00FD143E"/>
    <w:rsid w:val="00FD3EF8"/>
    <w:rsid w:val="00FE6DB4"/>
    <w:rsid w:val="00FE7DDE"/>
    <w:rsid w:val="00FF09E9"/>
    <w:rsid w:val="00FF1A88"/>
    <w:rsid w:val="00FF212E"/>
    <w:rsid w:val="00FF23A2"/>
    <w:rsid w:val="00FF6CCA"/>
    <w:rsid w:val="00FF7833"/>
    <w:rsid w:val="00FF7A0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190887"/>
  <w15:docId w15:val="{E2E93946-B2FE-496A-8340-139EDD00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36B"/>
    <w:rPr>
      <w:rFonts w:ascii="Times New Roman" w:eastAsia="Times New Roman" w:hAnsi="Times New Roman"/>
      <w:sz w:val="24"/>
      <w:szCs w:val="24"/>
    </w:rPr>
  </w:style>
  <w:style w:type="paragraph" w:styleId="Nadpis1">
    <w:name w:val="heading 1"/>
    <w:basedOn w:val="Normln"/>
    <w:next w:val="Normln"/>
    <w:link w:val="Nadpis1Char"/>
    <w:uiPriority w:val="9"/>
    <w:qFormat/>
    <w:rsid w:val="0080036B"/>
    <w:pPr>
      <w:keepNext/>
      <w:jc w:val="center"/>
      <w:outlineLvl w:val="0"/>
    </w:pPr>
    <w:rPr>
      <w:b/>
      <w:bCs/>
      <w:sz w:val="44"/>
      <w:szCs w:val="44"/>
    </w:rPr>
  </w:style>
  <w:style w:type="paragraph" w:styleId="Nadpis2">
    <w:name w:val="heading 2"/>
    <w:basedOn w:val="Normln"/>
    <w:next w:val="Normln"/>
    <w:link w:val="Nadpis2Char"/>
    <w:semiHidden/>
    <w:unhideWhenUsed/>
    <w:qFormat/>
    <w:locked/>
    <w:rsid w:val="00114A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aliases w:val="Odstavec"/>
    <w:basedOn w:val="Odstavecseseznamem"/>
    <w:next w:val="Nadpis7"/>
    <w:link w:val="Nadpis5Char"/>
    <w:qFormat/>
    <w:locked/>
    <w:rsid w:val="009B1041"/>
    <w:pPr>
      <w:spacing w:after="120"/>
      <w:ind w:left="425" w:hanging="425"/>
      <w:contextualSpacing w:val="0"/>
      <w:jc w:val="both"/>
      <w:outlineLvl w:val="4"/>
    </w:pPr>
    <w:rPr>
      <w:rFonts w:ascii="Arial" w:eastAsia="Calibri" w:hAnsi="Arial" w:cs="Arial"/>
      <w:sz w:val="20"/>
      <w:szCs w:val="20"/>
      <w:lang w:eastAsia="en-US"/>
    </w:rPr>
  </w:style>
  <w:style w:type="paragraph" w:styleId="Nadpis7">
    <w:name w:val="heading 7"/>
    <w:basedOn w:val="Normln"/>
    <w:next w:val="Normln"/>
    <w:link w:val="Nadpis7Char"/>
    <w:semiHidden/>
    <w:unhideWhenUsed/>
    <w:qFormat/>
    <w:locked/>
    <w:rsid w:val="009B104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0036B"/>
    <w:rPr>
      <w:rFonts w:ascii="Times New Roman" w:hAnsi="Times New Roman" w:cs="Times New Roman"/>
      <w:b/>
      <w:bCs/>
      <w:sz w:val="44"/>
      <w:szCs w:val="44"/>
      <w:lang w:eastAsia="cs-CZ"/>
    </w:rPr>
  </w:style>
  <w:style w:type="paragraph" w:styleId="Bezmezer">
    <w:name w:val="No Spacing"/>
    <w:basedOn w:val="Normln"/>
    <w:uiPriority w:val="1"/>
    <w:qFormat/>
    <w:rsid w:val="00556268"/>
  </w:style>
  <w:style w:type="paragraph" w:styleId="Odstavecseseznamem">
    <w:name w:val="List Paragraph"/>
    <w:basedOn w:val="Normln"/>
    <w:link w:val="OdstavecseseznamemChar"/>
    <w:qFormat/>
    <w:rsid w:val="00556268"/>
    <w:pPr>
      <w:ind w:left="720"/>
      <w:contextualSpacing/>
    </w:pPr>
  </w:style>
  <w:style w:type="paragraph" w:styleId="Zkladntextodsazen">
    <w:name w:val="Body Text Indent"/>
    <w:basedOn w:val="Normln"/>
    <w:link w:val="ZkladntextodsazenChar"/>
    <w:uiPriority w:val="99"/>
    <w:semiHidden/>
    <w:rsid w:val="0080036B"/>
    <w:pPr>
      <w:ind w:left="705" w:hanging="705"/>
      <w:jc w:val="both"/>
    </w:pPr>
    <w:rPr>
      <w:sz w:val="22"/>
      <w:szCs w:val="22"/>
    </w:rPr>
  </w:style>
  <w:style w:type="character" w:customStyle="1" w:styleId="ZkladntextodsazenChar">
    <w:name w:val="Základní text odsazený Char"/>
    <w:basedOn w:val="Standardnpsmoodstavce"/>
    <w:link w:val="Zkladntextodsazen"/>
    <w:uiPriority w:val="99"/>
    <w:semiHidden/>
    <w:locked/>
    <w:rsid w:val="0080036B"/>
    <w:rPr>
      <w:rFonts w:ascii="Times New Roman" w:hAnsi="Times New Roman" w:cs="Times New Roman"/>
      <w:lang w:eastAsia="cs-CZ"/>
    </w:rPr>
  </w:style>
  <w:style w:type="paragraph" w:styleId="Zkladntextodsazen3">
    <w:name w:val="Body Text Indent 3"/>
    <w:basedOn w:val="Normln"/>
    <w:link w:val="Zkladntextodsazen3Char"/>
    <w:uiPriority w:val="99"/>
    <w:semiHidden/>
    <w:rsid w:val="0080036B"/>
    <w:pPr>
      <w:ind w:left="705" w:hanging="705"/>
      <w:jc w:val="both"/>
    </w:pPr>
    <w:rPr>
      <w:rFonts w:ascii="Arial" w:hAnsi="Arial"/>
    </w:rPr>
  </w:style>
  <w:style w:type="character" w:customStyle="1" w:styleId="Zkladntextodsazen3Char">
    <w:name w:val="Základní text odsazený 3 Char"/>
    <w:basedOn w:val="Standardnpsmoodstavce"/>
    <w:link w:val="Zkladntextodsazen3"/>
    <w:uiPriority w:val="99"/>
    <w:semiHidden/>
    <w:locked/>
    <w:rsid w:val="0080036B"/>
    <w:rPr>
      <w:rFonts w:ascii="Arial" w:hAnsi="Arial" w:cs="Times New Roman"/>
      <w:sz w:val="24"/>
      <w:szCs w:val="24"/>
      <w:lang w:eastAsia="cs-CZ"/>
    </w:rPr>
  </w:style>
  <w:style w:type="paragraph" w:styleId="Zkladntext">
    <w:name w:val="Body Text"/>
    <w:basedOn w:val="Normln"/>
    <w:link w:val="ZkladntextChar"/>
    <w:uiPriority w:val="99"/>
    <w:semiHidden/>
    <w:rsid w:val="0080036B"/>
    <w:pPr>
      <w:jc w:val="both"/>
    </w:pPr>
    <w:rPr>
      <w:rFonts w:ascii="Arial" w:hAnsi="Arial"/>
    </w:rPr>
  </w:style>
  <w:style w:type="character" w:customStyle="1" w:styleId="ZkladntextChar">
    <w:name w:val="Základní text Char"/>
    <w:basedOn w:val="Standardnpsmoodstavce"/>
    <w:link w:val="Zkladntext"/>
    <w:uiPriority w:val="99"/>
    <w:semiHidden/>
    <w:locked/>
    <w:rsid w:val="0080036B"/>
    <w:rPr>
      <w:rFonts w:ascii="Arial" w:hAnsi="Arial" w:cs="Times New Roman"/>
      <w:sz w:val="24"/>
      <w:szCs w:val="24"/>
      <w:lang w:eastAsia="cs-CZ"/>
    </w:rPr>
  </w:style>
  <w:style w:type="character" w:styleId="Hypertextovodkaz">
    <w:name w:val="Hyperlink"/>
    <w:basedOn w:val="Standardnpsmoodstavce"/>
    <w:uiPriority w:val="99"/>
    <w:rsid w:val="0080036B"/>
    <w:rPr>
      <w:rFonts w:cs="Times New Roman"/>
      <w:color w:val="0000FF"/>
      <w:u w:val="single"/>
    </w:rPr>
  </w:style>
  <w:style w:type="paragraph" w:styleId="Zkladntextodsazen2">
    <w:name w:val="Body Text Indent 2"/>
    <w:basedOn w:val="Normln"/>
    <w:link w:val="Zkladntextodsazen2Char"/>
    <w:uiPriority w:val="99"/>
    <w:semiHidden/>
    <w:rsid w:val="007E5E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7E5E57"/>
    <w:rPr>
      <w:rFonts w:ascii="Times New Roman" w:hAnsi="Times New Roman" w:cs="Times New Roman"/>
      <w:sz w:val="24"/>
      <w:szCs w:val="24"/>
      <w:lang w:eastAsia="cs-CZ"/>
    </w:rPr>
  </w:style>
  <w:style w:type="paragraph" w:styleId="Zhlav">
    <w:name w:val="header"/>
    <w:basedOn w:val="Normln"/>
    <w:link w:val="ZhlavChar"/>
    <w:uiPriority w:val="99"/>
    <w:rsid w:val="00AB3183"/>
    <w:pPr>
      <w:tabs>
        <w:tab w:val="center" w:pos="4536"/>
        <w:tab w:val="right" w:pos="9072"/>
      </w:tabs>
    </w:pPr>
  </w:style>
  <w:style w:type="character" w:customStyle="1" w:styleId="ZhlavChar">
    <w:name w:val="Záhlaví Char"/>
    <w:basedOn w:val="Standardnpsmoodstavce"/>
    <w:link w:val="Zhlav"/>
    <w:uiPriority w:val="99"/>
    <w:semiHidden/>
    <w:locked/>
    <w:rsid w:val="00AB3183"/>
    <w:rPr>
      <w:rFonts w:ascii="Times New Roman" w:hAnsi="Times New Roman" w:cs="Times New Roman"/>
      <w:sz w:val="24"/>
      <w:szCs w:val="24"/>
    </w:rPr>
  </w:style>
  <w:style w:type="paragraph" w:styleId="Zpat">
    <w:name w:val="footer"/>
    <w:basedOn w:val="Normln"/>
    <w:link w:val="ZpatChar"/>
    <w:uiPriority w:val="99"/>
    <w:rsid w:val="00AB3183"/>
    <w:pPr>
      <w:tabs>
        <w:tab w:val="center" w:pos="4536"/>
        <w:tab w:val="right" w:pos="9072"/>
      </w:tabs>
    </w:pPr>
  </w:style>
  <w:style w:type="character" w:customStyle="1" w:styleId="ZpatChar">
    <w:name w:val="Zápatí Char"/>
    <w:basedOn w:val="Standardnpsmoodstavce"/>
    <w:link w:val="Zpat"/>
    <w:uiPriority w:val="99"/>
    <w:locked/>
    <w:rsid w:val="00AB3183"/>
    <w:rPr>
      <w:rFonts w:ascii="Times New Roman" w:hAnsi="Times New Roman" w:cs="Times New Roman"/>
      <w:sz w:val="24"/>
      <w:szCs w:val="24"/>
    </w:rPr>
  </w:style>
  <w:style w:type="paragraph" w:styleId="Textbubliny">
    <w:name w:val="Balloon Text"/>
    <w:basedOn w:val="Normln"/>
    <w:link w:val="TextbublinyChar"/>
    <w:uiPriority w:val="99"/>
    <w:semiHidden/>
    <w:rsid w:val="006A678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6781"/>
    <w:rPr>
      <w:rFonts w:ascii="Tahoma" w:hAnsi="Tahoma" w:cs="Tahoma"/>
      <w:sz w:val="16"/>
      <w:szCs w:val="16"/>
    </w:rPr>
  </w:style>
  <w:style w:type="character" w:customStyle="1" w:styleId="platne">
    <w:name w:val="platne"/>
    <w:basedOn w:val="Standardnpsmoodstavce"/>
    <w:uiPriority w:val="99"/>
    <w:rsid w:val="00A72872"/>
    <w:rPr>
      <w:rFonts w:cs="Times New Roman"/>
    </w:rPr>
  </w:style>
  <w:style w:type="paragraph" w:styleId="Zkladntext2">
    <w:name w:val="Body Text 2"/>
    <w:basedOn w:val="Normln"/>
    <w:link w:val="Zkladntext2Char"/>
    <w:uiPriority w:val="99"/>
    <w:rsid w:val="006105EB"/>
    <w:pPr>
      <w:spacing w:after="120" w:line="480" w:lineRule="auto"/>
    </w:pPr>
  </w:style>
  <w:style w:type="character" w:customStyle="1" w:styleId="Zkladntext2Char">
    <w:name w:val="Základní text 2 Char"/>
    <w:basedOn w:val="Standardnpsmoodstavce"/>
    <w:link w:val="Zkladntext2"/>
    <w:uiPriority w:val="99"/>
    <w:semiHidden/>
    <w:locked/>
    <w:rsid w:val="002004E4"/>
    <w:rPr>
      <w:rFonts w:ascii="Times New Roman" w:hAnsi="Times New Roman" w:cs="Times New Roman"/>
      <w:sz w:val="24"/>
      <w:szCs w:val="24"/>
    </w:rPr>
  </w:style>
  <w:style w:type="character" w:styleId="Siln">
    <w:name w:val="Strong"/>
    <w:basedOn w:val="Standardnpsmoodstavce"/>
    <w:uiPriority w:val="22"/>
    <w:qFormat/>
    <w:rsid w:val="008A1FDA"/>
    <w:rPr>
      <w:rFonts w:cs="Times New Roman"/>
      <w:b/>
      <w:bCs/>
    </w:rPr>
  </w:style>
  <w:style w:type="paragraph" w:styleId="Normlnweb">
    <w:name w:val="Normal (Web)"/>
    <w:basedOn w:val="Normln"/>
    <w:uiPriority w:val="99"/>
    <w:rsid w:val="000764B7"/>
    <w:pPr>
      <w:spacing w:before="100" w:beforeAutospacing="1" w:after="100" w:afterAutospacing="1" w:line="240" w:lineRule="atLeast"/>
    </w:pPr>
  </w:style>
  <w:style w:type="character" w:styleId="Zdraznn">
    <w:name w:val="Emphasis"/>
    <w:basedOn w:val="Standardnpsmoodstavce"/>
    <w:uiPriority w:val="99"/>
    <w:qFormat/>
    <w:rsid w:val="000764B7"/>
    <w:rPr>
      <w:rFonts w:cs="Times New Roman"/>
      <w:i/>
      <w:iCs/>
    </w:rPr>
  </w:style>
  <w:style w:type="character" w:customStyle="1" w:styleId="adr">
    <w:name w:val="adr"/>
    <w:basedOn w:val="Standardnpsmoodstavce"/>
    <w:uiPriority w:val="99"/>
    <w:rsid w:val="007E46EF"/>
    <w:rPr>
      <w:rFonts w:cs="Times New Roman"/>
    </w:rPr>
  </w:style>
  <w:style w:type="character" w:customStyle="1" w:styleId="street-address">
    <w:name w:val="street-address"/>
    <w:basedOn w:val="Standardnpsmoodstavce"/>
    <w:uiPriority w:val="99"/>
    <w:rsid w:val="007E46EF"/>
    <w:rPr>
      <w:rFonts w:cs="Times New Roman"/>
    </w:rPr>
  </w:style>
  <w:style w:type="character" w:customStyle="1" w:styleId="postal-code">
    <w:name w:val="postal-code"/>
    <w:basedOn w:val="Standardnpsmoodstavce"/>
    <w:uiPriority w:val="99"/>
    <w:rsid w:val="007E46EF"/>
    <w:rPr>
      <w:rFonts w:cs="Times New Roman"/>
    </w:rPr>
  </w:style>
  <w:style w:type="character" w:customStyle="1" w:styleId="locality">
    <w:name w:val="locality"/>
    <w:basedOn w:val="Standardnpsmoodstavce"/>
    <w:uiPriority w:val="99"/>
    <w:rsid w:val="007E46EF"/>
    <w:rPr>
      <w:rFonts w:cs="Times New Roman"/>
    </w:rPr>
  </w:style>
  <w:style w:type="paragraph" w:customStyle="1" w:styleId="Default">
    <w:name w:val="Default"/>
    <w:rsid w:val="00B01014"/>
    <w:pPr>
      <w:autoSpaceDE w:val="0"/>
      <w:autoSpaceDN w:val="0"/>
      <w:adjustRightInd w:val="0"/>
    </w:pPr>
    <w:rPr>
      <w:rFonts w:eastAsia="Times New Roman" w:cs="Calibri"/>
      <w:color w:val="000000"/>
      <w:sz w:val="24"/>
      <w:szCs w:val="24"/>
    </w:rPr>
  </w:style>
  <w:style w:type="character" w:styleId="Odkaznakoment">
    <w:name w:val="annotation reference"/>
    <w:basedOn w:val="Standardnpsmoodstavce"/>
    <w:uiPriority w:val="99"/>
    <w:semiHidden/>
    <w:rsid w:val="00D552EB"/>
    <w:rPr>
      <w:rFonts w:cs="Times New Roman"/>
      <w:sz w:val="16"/>
      <w:szCs w:val="16"/>
    </w:rPr>
  </w:style>
  <w:style w:type="paragraph" w:styleId="Textkomente">
    <w:name w:val="annotation text"/>
    <w:basedOn w:val="Normln"/>
    <w:link w:val="TextkomenteChar"/>
    <w:uiPriority w:val="99"/>
    <w:semiHidden/>
    <w:rsid w:val="00D552EB"/>
    <w:rPr>
      <w:sz w:val="20"/>
      <w:szCs w:val="20"/>
    </w:rPr>
  </w:style>
  <w:style w:type="character" w:customStyle="1" w:styleId="TextkomenteChar">
    <w:name w:val="Text komentáře Char"/>
    <w:basedOn w:val="Standardnpsmoodstavce"/>
    <w:link w:val="Textkomente"/>
    <w:uiPriority w:val="99"/>
    <w:semiHidden/>
    <w:locked/>
    <w:rsid w:val="002B441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552EB"/>
    <w:rPr>
      <w:b/>
      <w:bCs/>
    </w:rPr>
  </w:style>
  <w:style w:type="character" w:customStyle="1" w:styleId="PedmtkomenteChar">
    <w:name w:val="Předmět komentáře Char"/>
    <w:basedOn w:val="TextkomenteChar"/>
    <w:link w:val="Pedmtkomente"/>
    <w:uiPriority w:val="99"/>
    <w:semiHidden/>
    <w:locked/>
    <w:rsid w:val="002B4412"/>
    <w:rPr>
      <w:rFonts w:ascii="Times New Roman" w:hAnsi="Times New Roman" w:cs="Times New Roman"/>
      <w:b/>
      <w:bCs/>
      <w:sz w:val="20"/>
      <w:szCs w:val="20"/>
    </w:rPr>
  </w:style>
  <w:style w:type="character" w:customStyle="1" w:styleId="Nadpis2Char">
    <w:name w:val="Nadpis 2 Char"/>
    <w:basedOn w:val="Standardnpsmoodstavce"/>
    <w:link w:val="Nadpis2"/>
    <w:semiHidden/>
    <w:rsid w:val="00114A18"/>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99"/>
    <w:locked/>
    <w:rsid w:val="009473A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0">
    <w:name w:val="Norm‡ln’"/>
    <w:rPr>
      <w:rFonts w:ascii="Times New Roman" w:eastAsia="Times New Roman" w:hAnsi="Times New Roman"/>
      <w:sz w:val="20"/>
      <w:szCs w:val="20"/>
    </w:rPr>
  </w:style>
  <w:style w:type="paragraph" w:styleId="Revize">
    <w:name w:val="Revision"/>
    <w:hidden/>
    <w:uiPriority w:val="99"/>
    <w:semiHidden/>
    <w:rsid w:val="00AE2EDE"/>
    <w:rPr>
      <w:rFonts w:ascii="Times New Roman" w:eastAsia="Times New Roman" w:hAnsi="Times New Roman"/>
      <w:sz w:val="24"/>
      <w:szCs w:val="24"/>
    </w:rPr>
  </w:style>
  <w:style w:type="paragraph" w:customStyle="1" w:styleId="Kseznamabc2">
    <w:name w:val="K_seznam_abc2"/>
    <w:basedOn w:val="Normln"/>
    <w:rsid w:val="00155A7B"/>
    <w:pPr>
      <w:numPr>
        <w:numId w:val="33"/>
      </w:numPr>
      <w:tabs>
        <w:tab w:val="clear" w:pos="1701"/>
        <w:tab w:val="num" w:pos="1361"/>
      </w:tabs>
      <w:spacing w:before="20" w:after="40"/>
      <w:ind w:left="1361" w:hanging="397"/>
      <w:jc w:val="both"/>
    </w:pPr>
    <w:rPr>
      <w:sz w:val="22"/>
      <w:szCs w:val="20"/>
    </w:rPr>
  </w:style>
  <w:style w:type="character" w:customStyle="1" w:styleId="Nadpis5Char">
    <w:name w:val="Nadpis 5 Char"/>
    <w:aliases w:val="Odstavec Char"/>
    <w:basedOn w:val="Standardnpsmoodstavce"/>
    <w:link w:val="Nadpis5"/>
    <w:rsid w:val="009B1041"/>
    <w:rPr>
      <w:rFonts w:ascii="Arial" w:hAnsi="Arial" w:cs="Arial"/>
      <w:sz w:val="20"/>
      <w:szCs w:val="20"/>
      <w:lang w:eastAsia="en-US"/>
    </w:rPr>
  </w:style>
  <w:style w:type="character" w:customStyle="1" w:styleId="OdstavecseseznamemChar">
    <w:name w:val="Odstavec se seznamem Char"/>
    <w:basedOn w:val="Standardnpsmoodstavce"/>
    <w:link w:val="Odstavecseseznamem"/>
    <w:rsid w:val="009B1041"/>
    <w:rPr>
      <w:rFonts w:ascii="Times New Roman" w:eastAsia="Times New Roman" w:hAnsi="Times New Roman"/>
      <w:sz w:val="24"/>
      <w:szCs w:val="24"/>
    </w:rPr>
  </w:style>
  <w:style w:type="character" w:customStyle="1" w:styleId="Nadpis7Char">
    <w:name w:val="Nadpis 7 Char"/>
    <w:basedOn w:val="Standardnpsmoodstavce"/>
    <w:link w:val="Nadpis7"/>
    <w:semiHidden/>
    <w:rsid w:val="009B1041"/>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4294">
      <w:marLeft w:val="0"/>
      <w:marRight w:val="0"/>
      <w:marTop w:val="0"/>
      <w:marBottom w:val="0"/>
      <w:divBdr>
        <w:top w:val="none" w:sz="0" w:space="0" w:color="auto"/>
        <w:left w:val="none" w:sz="0" w:space="0" w:color="auto"/>
        <w:bottom w:val="none" w:sz="0" w:space="0" w:color="auto"/>
        <w:right w:val="none" w:sz="0" w:space="0" w:color="auto"/>
      </w:divBdr>
      <w:divsChild>
        <w:div w:id="429934325">
          <w:marLeft w:val="0"/>
          <w:marRight w:val="0"/>
          <w:marTop w:val="0"/>
          <w:marBottom w:val="0"/>
          <w:divBdr>
            <w:top w:val="none" w:sz="0" w:space="0" w:color="auto"/>
            <w:left w:val="none" w:sz="0" w:space="0" w:color="auto"/>
            <w:bottom w:val="none" w:sz="0" w:space="0" w:color="auto"/>
            <w:right w:val="none" w:sz="0" w:space="0" w:color="auto"/>
          </w:divBdr>
          <w:divsChild>
            <w:div w:id="429934306">
              <w:marLeft w:val="0"/>
              <w:marRight w:val="0"/>
              <w:marTop w:val="0"/>
              <w:marBottom w:val="0"/>
              <w:divBdr>
                <w:top w:val="none" w:sz="0" w:space="0" w:color="auto"/>
                <w:left w:val="none" w:sz="0" w:space="0" w:color="auto"/>
                <w:bottom w:val="none" w:sz="0" w:space="0" w:color="auto"/>
                <w:right w:val="none" w:sz="0" w:space="0" w:color="auto"/>
              </w:divBdr>
              <w:divsChild>
                <w:div w:id="42993432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9">
                      <w:marLeft w:val="0"/>
                      <w:marRight w:val="0"/>
                      <w:marTop w:val="0"/>
                      <w:marBottom w:val="0"/>
                      <w:divBdr>
                        <w:top w:val="none" w:sz="0" w:space="0" w:color="auto"/>
                        <w:left w:val="none" w:sz="0" w:space="0" w:color="auto"/>
                        <w:bottom w:val="none" w:sz="0" w:space="0" w:color="auto"/>
                        <w:right w:val="none" w:sz="0" w:space="0" w:color="auto"/>
                      </w:divBdr>
                      <w:divsChild>
                        <w:div w:id="429934316">
                          <w:marLeft w:val="0"/>
                          <w:marRight w:val="0"/>
                          <w:marTop w:val="0"/>
                          <w:marBottom w:val="0"/>
                          <w:divBdr>
                            <w:top w:val="none" w:sz="0" w:space="0" w:color="auto"/>
                            <w:left w:val="none" w:sz="0" w:space="0" w:color="auto"/>
                            <w:bottom w:val="none" w:sz="0" w:space="0" w:color="auto"/>
                            <w:right w:val="none" w:sz="0" w:space="0" w:color="auto"/>
                          </w:divBdr>
                          <w:divsChild>
                            <w:div w:id="429934361">
                              <w:marLeft w:val="0"/>
                              <w:marRight w:val="0"/>
                              <w:marTop w:val="0"/>
                              <w:marBottom w:val="0"/>
                              <w:divBdr>
                                <w:top w:val="none" w:sz="0" w:space="0" w:color="auto"/>
                                <w:left w:val="none" w:sz="0" w:space="0" w:color="auto"/>
                                <w:bottom w:val="none" w:sz="0" w:space="0" w:color="auto"/>
                                <w:right w:val="none" w:sz="0" w:space="0" w:color="auto"/>
                              </w:divBdr>
                              <w:divsChild>
                                <w:div w:id="429934389">
                                  <w:marLeft w:val="0"/>
                                  <w:marRight w:val="0"/>
                                  <w:marTop w:val="0"/>
                                  <w:marBottom w:val="0"/>
                                  <w:divBdr>
                                    <w:top w:val="none" w:sz="0" w:space="0" w:color="auto"/>
                                    <w:left w:val="none" w:sz="0" w:space="0" w:color="auto"/>
                                    <w:bottom w:val="none" w:sz="0" w:space="0" w:color="auto"/>
                                    <w:right w:val="none" w:sz="0" w:space="0" w:color="auto"/>
                                  </w:divBdr>
                                  <w:divsChild>
                                    <w:div w:id="429934414">
                                      <w:marLeft w:val="0"/>
                                      <w:marRight w:val="0"/>
                                      <w:marTop w:val="0"/>
                                      <w:marBottom w:val="0"/>
                                      <w:divBdr>
                                        <w:top w:val="none" w:sz="0" w:space="0" w:color="auto"/>
                                        <w:left w:val="none" w:sz="0" w:space="0" w:color="auto"/>
                                        <w:bottom w:val="none" w:sz="0" w:space="0" w:color="auto"/>
                                        <w:right w:val="none" w:sz="0" w:space="0" w:color="auto"/>
                                      </w:divBdr>
                                      <w:divsChild>
                                        <w:div w:id="429934379">
                                          <w:marLeft w:val="0"/>
                                          <w:marRight w:val="0"/>
                                          <w:marTop w:val="0"/>
                                          <w:marBottom w:val="0"/>
                                          <w:divBdr>
                                            <w:top w:val="none" w:sz="0" w:space="0" w:color="auto"/>
                                            <w:left w:val="none" w:sz="0" w:space="0" w:color="auto"/>
                                            <w:bottom w:val="none" w:sz="0" w:space="0" w:color="auto"/>
                                            <w:right w:val="none" w:sz="0" w:space="0" w:color="auto"/>
                                          </w:divBdr>
                                          <w:divsChild>
                                            <w:div w:id="4299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0">
      <w:marLeft w:val="0"/>
      <w:marRight w:val="0"/>
      <w:marTop w:val="0"/>
      <w:marBottom w:val="0"/>
      <w:divBdr>
        <w:top w:val="none" w:sz="0" w:space="0" w:color="auto"/>
        <w:left w:val="none" w:sz="0" w:space="0" w:color="auto"/>
        <w:bottom w:val="none" w:sz="0" w:space="0" w:color="auto"/>
        <w:right w:val="none" w:sz="0" w:space="0" w:color="auto"/>
      </w:divBdr>
      <w:divsChild>
        <w:div w:id="429934297">
          <w:marLeft w:val="0"/>
          <w:marRight w:val="0"/>
          <w:marTop w:val="0"/>
          <w:marBottom w:val="0"/>
          <w:divBdr>
            <w:top w:val="none" w:sz="0" w:space="0" w:color="auto"/>
            <w:left w:val="none" w:sz="0" w:space="0" w:color="auto"/>
            <w:bottom w:val="none" w:sz="0" w:space="0" w:color="auto"/>
            <w:right w:val="none" w:sz="0" w:space="0" w:color="auto"/>
          </w:divBdr>
          <w:divsChild>
            <w:div w:id="4299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03">
      <w:marLeft w:val="0"/>
      <w:marRight w:val="0"/>
      <w:marTop w:val="0"/>
      <w:marBottom w:val="0"/>
      <w:divBdr>
        <w:top w:val="none" w:sz="0" w:space="0" w:color="auto"/>
        <w:left w:val="none" w:sz="0" w:space="0" w:color="auto"/>
        <w:bottom w:val="none" w:sz="0" w:space="0" w:color="auto"/>
        <w:right w:val="none" w:sz="0" w:space="0" w:color="auto"/>
      </w:divBdr>
      <w:divsChild>
        <w:div w:id="429934407">
          <w:marLeft w:val="0"/>
          <w:marRight w:val="0"/>
          <w:marTop w:val="100"/>
          <w:marBottom w:val="100"/>
          <w:divBdr>
            <w:top w:val="none" w:sz="0" w:space="0" w:color="auto"/>
            <w:left w:val="none" w:sz="0" w:space="0" w:color="auto"/>
            <w:bottom w:val="none" w:sz="0" w:space="0" w:color="auto"/>
            <w:right w:val="none" w:sz="0" w:space="0" w:color="auto"/>
          </w:divBdr>
          <w:divsChild>
            <w:div w:id="429934353">
              <w:marLeft w:val="0"/>
              <w:marRight w:val="0"/>
              <w:marTop w:val="0"/>
              <w:marBottom w:val="0"/>
              <w:divBdr>
                <w:top w:val="none" w:sz="0" w:space="0" w:color="auto"/>
                <w:left w:val="none" w:sz="0" w:space="0" w:color="auto"/>
                <w:bottom w:val="none" w:sz="0" w:space="0" w:color="auto"/>
                <w:right w:val="none" w:sz="0" w:space="0" w:color="auto"/>
              </w:divBdr>
              <w:divsChild>
                <w:div w:id="429934335">
                  <w:marLeft w:val="0"/>
                  <w:marRight w:val="0"/>
                  <w:marTop w:val="0"/>
                  <w:marBottom w:val="0"/>
                  <w:divBdr>
                    <w:top w:val="none" w:sz="0" w:space="0" w:color="auto"/>
                    <w:left w:val="none" w:sz="0" w:space="0" w:color="auto"/>
                    <w:bottom w:val="none" w:sz="0" w:space="0" w:color="auto"/>
                    <w:right w:val="none" w:sz="0" w:space="0" w:color="auto"/>
                  </w:divBdr>
                  <w:divsChild>
                    <w:div w:id="429934312">
                      <w:marLeft w:val="0"/>
                      <w:marRight w:val="0"/>
                      <w:marTop w:val="0"/>
                      <w:marBottom w:val="0"/>
                      <w:divBdr>
                        <w:top w:val="none" w:sz="0" w:space="0" w:color="auto"/>
                        <w:left w:val="none" w:sz="0" w:space="0" w:color="auto"/>
                        <w:bottom w:val="none" w:sz="0" w:space="0" w:color="auto"/>
                        <w:right w:val="none" w:sz="0" w:space="0" w:color="auto"/>
                      </w:divBdr>
                      <w:divsChild>
                        <w:div w:id="429934358">
                          <w:marLeft w:val="0"/>
                          <w:marRight w:val="0"/>
                          <w:marTop w:val="0"/>
                          <w:marBottom w:val="0"/>
                          <w:divBdr>
                            <w:top w:val="none" w:sz="0" w:space="0" w:color="auto"/>
                            <w:left w:val="none" w:sz="0" w:space="0" w:color="auto"/>
                            <w:bottom w:val="none" w:sz="0" w:space="0" w:color="auto"/>
                            <w:right w:val="none" w:sz="0" w:space="0" w:color="auto"/>
                          </w:divBdr>
                          <w:divsChild>
                            <w:div w:id="429934318">
                              <w:marLeft w:val="390"/>
                              <w:marRight w:val="0"/>
                              <w:marTop w:val="0"/>
                              <w:marBottom w:val="0"/>
                              <w:divBdr>
                                <w:top w:val="none" w:sz="0" w:space="0" w:color="auto"/>
                                <w:left w:val="none" w:sz="0" w:space="0" w:color="auto"/>
                                <w:bottom w:val="none" w:sz="0" w:space="0" w:color="auto"/>
                                <w:right w:val="none" w:sz="0" w:space="0" w:color="auto"/>
                              </w:divBdr>
                              <w:divsChild>
                                <w:div w:id="4299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07">
      <w:marLeft w:val="0"/>
      <w:marRight w:val="0"/>
      <w:marTop w:val="0"/>
      <w:marBottom w:val="0"/>
      <w:divBdr>
        <w:top w:val="none" w:sz="0" w:space="0" w:color="auto"/>
        <w:left w:val="none" w:sz="0" w:space="0" w:color="auto"/>
        <w:bottom w:val="none" w:sz="0" w:space="0" w:color="auto"/>
        <w:right w:val="none" w:sz="0" w:space="0" w:color="auto"/>
      </w:divBdr>
      <w:divsChild>
        <w:div w:id="429934413">
          <w:marLeft w:val="0"/>
          <w:marRight w:val="0"/>
          <w:marTop w:val="0"/>
          <w:marBottom w:val="0"/>
          <w:divBdr>
            <w:top w:val="none" w:sz="0" w:space="0" w:color="auto"/>
            <w:left w:val="none" w:sz="0" w:space="0" w:color="auto"/>
            <w:bottom w:val="none" w:sz="0" w:space="0" w:color="auto"/>
            <w:right w:val="none" w:sz="0" w:space="0" w:color="auto"/>
          </w:divBdr>
          <w:divsChild>
            <w:div w:id="429934349">
              <w:marLeft w:val="0"/>
              <w:marRight w:val="0"/>
              <w:marTop w:val="0"/>
              <w:marBottom w:val="0"/>
              <w:divBdr>
                <w:top w:val="none" w:sz="0" w:space="0" w:color="auto"/>
                <w:left w:val="none" w:sz="0" w:space="0" w:color="auto"/>
                <w:bottom w:val="none" w:sz="0" w:space="0" w:color="auto"/>
                <w:right w:val="none" w:sz="0" w:space="0" w:color="auto"/>
              </w:divBdr>
              <w:divsChild>
                <w:div w:id="429934338">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4">
                      <w:marLeft w:val="0"/>
                      <w:marRight w:val="0"/>
                      <w:marTop w:val="0"/>
                      <w:marBottom w:val="0"/>
                      <w:divBdr>
                        <w:top w:val="none" w:sz="0" w:space="0" w:color="auto"/>
                        <w:left w:val="none" w:sz="0" w:space="0" w:color="auto"/>
                        <w:bottom w:val="none" w:sz="0" w:space="0" w:color="auto"/>
                        <w:right w:val="none" w:sz="0" w:space="0" w:color="auto"/>
                      </w:divBdr>
                      <w:divsChild>
                        <w:div w:id="429934315">
                          <w:marLeft w:val="0"/>
                          <w:marRight w:val="0"/>
                          <w:marTop w:val="0"/>
                          <w:marBottom w:val="0"/>
                          <w:divBdr>
                            <w:top w:val="none" w:sz="0" w:space="0" w:color="auto"/>
                            <w:left w:val="none" w:sz="0" w:space="0" w:color="auto"/>
                            <w:bottom w:val="none" w:sz="0" w:space="0" w:color="auto"/>
                            <w:right w:val="none" w:sz="0" w:space="0" w:color="auto"/>
                          </w:divBdr>
                          <w:divsChild>
                            <w:div w:id="429934359">
                              <w:marLeft w:val="0"/>
                              <w:marRight w:val="0"/>
                              <w:marTop w:val="0"/>
                              <w:marBottom w:val="0"/>
                              <w:divBdr>
                                <w:top w:val="none" w:sz="0" w:space="0" w:color="auto"/>
                                <w:left w:val="none" w:sz="0" w:space="0" w:color="auto"/>
                                <w:bottom w:val="none" w:sz="0" w:space="0" w:color="auto"/>
                                <w:right w:val="none" w:sz="0" w:space="0" w:color="auto"/>
                              </w:divBdr>
                              <w:divsChild>
                                <w:div w:id="429934337">
                                  <w:marLeft w:val="0"/>
                                  <w:marRight w:val="0"/>
                                  <w:marTop w:val="0"/>
                                  <w:marBottom w:val="0"/>
                                  <w:divBdr>
                                    <w:top w:val="none" w:sz="0" w:space="0" w:color="auto"/>
                                    <w:left w:val="none" w:sz="0" w:space="0" w:color="auto"/>
                                    <w:bottom w:val="none" w:sz="0" w:space="0" w:color="auto"/>
                                    <w:right w:val="none" w:sz="0" w:space="0" w:color="auto"/>
                                  </w:divBdr>
                                  <w:divsChild>
                                    <w:div w:id="429934313">
                                      <w:marLeft w:val="0"/>
                                      <w:marRight w:val="0"/>
                                      <w:marTop w:val="0"/>
                                      <w:marBottom w:val="0"/>
                                      <w:divBdr>
                                        <w:top w:val="none" w:sz="0" w:space="0" w:color="auto"/>
                                        <w:left w:val="none" w:sz="0" w:space="0" w:color="auto"/>
                                        <w:bottom w:val="none" w:sz="0" w:space="0" w:color="auto"/>
                                        <w:right w:val="none" w:sz="0" w:space="0" w:color="auto"/>
                                      </w:divBdr>
                                      <w:divsChild>
                                        <w:div w:id="429934327">
                                          <w:marLeft w:val="0"/>
                                          <w:marRight w:val="0"/>
                                          <w:marTop w:val="0"/>
                                          <w:marBottom w:val="0"/>
                                          <w:divBdr>
                                            <w:top w:val="none" w:sz="0" w:space="0" w:color="auto"/>
                                            <w:left w:val="none" w:sz="0" w:space="0" w:color="auto"/>
                                            <w:bottom w:val="none" w:sz="0" w:space="0" w:color="auto"/>
                                            <w:right w:val="none" w:sz="0" w:space="0" w:color="auto"/>
                                          </w:divBdr>
                                          <w:divsChild>
                                            <w:div w:id="429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09">
      <w:marLeft w:val="0"/>
      <w:marRight w:val="0"/>
      <w:marTop w:val="0"/>
      <w:marBottom w:val="0"/>
      <w:divBdr>
        <w:top w:val="none" w:sz="0" w:space="0" w:color="auto"/>
        <w:left w:val="none" w:sz="0" w:space="0" w:color="auto"/>
        <w:bottom w:val="none" w:sz="0" w:space="0" w:color="auto"/>
        <w:right w:val="none" w:sz="0" w:space="0" w:color="auto"/>
      </w:divBdr>
      <w:divsChild>
        <w:div w:id="429934296">
          <w:marLeft w:val="0"/>
          <w:marRight w:val="0"/>
          <w:marTop w:val="0"/>
          <w:marBottom w:val="0"/>
          <w:divBdr>
            <w:top w:val="single" w:sz="6" w:space="0" w:color="CCCCCC"/>
            <w:left w:val="none" w:sz="0" w:space="0" w:color="auto"/>
            <w:bottom w:val="none" w:sz="0" w:space="0" w:color="auto"/>
            <w:right w:val="none" w:sz="0" w:space="0" w:color="auto"/>
          </w:divBdr>
          <w:divsChild>
            <w:div w:id="429934390">
              <w:marLeft w:val="0"/>
              <w:marRight w:val="0"/>
              <w:marTop w:val="100"/>
              <w:marBottom w:val="100"/>
              <w:divBdr>
                <w:top w:val="none" w:sz="0" w:space="0" w:color="auto"/>
                <w:left w:val="none" w:sz="0" w:space="0" w:color="auto"/>
                <w:bottom w:val="none" w:sz="0" w:space="0" w:color="auto"/>
                <w:right w:val="none" w:sz="0" w:space="0" w:color="auto"/>
              </w:divBdr>
              <w:divsChild>
                <w:div w:id="429934348">
                  <w:marLeft w:val="0"/>
                  <w:marRight w:val="0"/>
                  <w:marTop w:val="0"/>
                  <w:marBottom w:val="0"/>
                  <w:divBdr>
                    <w:top w:val="none" w:sz="0" w:space="0" w:color="auto"/>
                    <w:left w:val="none" w:sz="0" w:space="0" w:color="auto"/>
                    <w:bottom w:val="none" w:sz="0" w:space="0" w:color="auto"/>
                    <w:right w:val="none" w:sz="0" w:space="0" w:color="auto"/>
                  </w:divBdr>
                  <w:divsChild>
                    <w:div w:id="429934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11">
      <w:marLeft w:val="0"/>
      <w:marRight w:val="0"/>
      <w:marTop w:val="0"/>
      <w:marBottom w:val="0"/>
      <w:divBdr>
        <w:top w:val="none" w:sz="0" w:space="0" w:color="auto"/>
        <w:left w:val="none" w:sz="0" w:space="0" w:color="auto"/>
        <w:bottom w:val="none" w:sz="0" w:space="0" w:color="auto"/>
        <w:right w:val="none" w:sz="0" w:space="0" w:color="auto"/>
      </w:divBdr>
    </w:div>
    <w:div w:id="429934314">
      <w:marLeft w:val="0"/>
      <w:marRight w:val="0"/>
      <w:marTop w:val="0"/>
      <w:marBottom w:val="0"/>
      <w:divBdr>
        <w:top w:val="none" w:sz="0" w:space="0" w:color="auto"/>
        <w:left w:val="none" w:sz="0" w:space="0" w:color="auto"/>
        <w:bottom w:val="none" w:sz="0" w:space="0" w:color="auto"/>
        <w:right w:val="none" w:sz="0" w:space="0" w:color="auto"/>
      </w:divBdr>
      <w:divsChild>
        <w:div w:id="429934367">
          <w:marLeft w:val="0"/>
          <w:marRight w:val="0"/>
          <w:marTop w:val="0"/>
          <w:marBottom w:val="0"/>
          <w:divBdr>
            <w:top w:val="single" w:sz="6" w:space="0" w:color="CCCCCC"/>
            <w:left w:val="none" w:sz="0" w:space="0" w:color="auto"/>
            <w:bottom w:val="none" w:sz="0" w:space="0" w:color="auto"/>
            <w:right w:val="none" w:sz="0" w:space="0" w:color="auto"/>
          </w:divBdr>
          <w:divsChild>
            <w:div w:id="429934371">
              <w:marLeft w:val="0"/>
              <w:marRight w:val="0"/>
              <w:marTop w:val="100"/>
              <w:marBottom w:val="100"/>
              <w:divBdr>
                <w:top w:val="none" w:sz="0" w:space="0" w:color="auto"/>
                <w:left w:val="none" w:sz="0" w:space="0" w:color="auto"/>
                <w:bottom w:val="none" w:sz="0" w:space="0" w:color="auto"/>
                <w:right w:val="none" w:sz="0" w:space="0" w:color="auto"/>
              </w:divBdr>
              <w:divsChild>
                <w:div w:id="429934385">
                  <w:marLeft w:val="0"/>
                  <w:marRight w:val="0"/>
                  <w:marTop w:val="0"/>
                  <w:marBottom w:val="0"/>
                  <w:divBdr>
                    <w:top w:val="none" w:sz="0" w:space="0" w:color="auto"/>
                    <w:left w:val="none" w:sz="0" w:space="0" w:color="auto"/>
                    <w:bottom w:val="none" w:sz="0" w:space="0" w:color="auto"/>
                    <w:right w:val="none" w:sz="0" w:space="0" w:color="auto"/>
                  </w:divBdr>
                  <w:divsChild>
                    <w:div w:id="429934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46">
      <w:marLeft w:val="0"/>
      <w:marRight w:val="0"/>
      <w:marTop w:val="0"/>
      <w:marBottom w:val="0"/>
      <w:divBdr>
        <w:top w:val="none" w:sz="0" w:space="0" w:color="auto"/>
        <w:left w:val="none" w:sz="0" w:space="0" w:color="auto"/>
        <w:bottom w:val="none" w:sz="0" w:space="0" w:color="auto"/>
        <w:right w:val="none" w:sz="0" w:space="0" w:color="auto"/>
      </w:divBdr>
      <w:divsChild>
        <w:div w:id="429934399">
          <w:marLeft w:val="0"/>
          <w:marRight w:val="0"/>
          <w:marTop w:val="0"/>
          <w:marBottom w:val="0"/>
          <w:divBdr>
            <w:top w:val="none" w:sz="0" w:space="0" w:color="auto"/>
            <w:left w:val="none" w:sz="0" w:space="0" w:color="auto"/>
            <w:bottom w:val="none" w:sz="0" w:space="0" w:color="auto"/>
            <w:right w:val="none" w:sz="0" w:space="0" w:color="auto"/>
          </w:divBdr>
        </w:div>
      </w:divsChild>
    </w:div>
    <w:div w:id="429934352">
      <w:marLeft w:val="0"/>
      <w:marRight w:val="0"/>
      <w:marTop w:val="0"/>
      <w:marBottom w:val="0"/>
      <w:divBdr>
        <w:top w:val="none" w:sz="0" w:space="0" w:color="auto"/>
        <w:left w:val="none" w:sz="0" w:space="0" w:color="auto"/>
        <w:bottom w:val="none" w:sz="0" w:space="0" w:color="auto"/>
        <w:right w:val="none" w:sz="0" w:space="0" w:color="auto"/>
      </w:divBdr>
      <w:divsChild>
        <w:div w:id="429934419">
          <w:marLeft w:val="0"/>
          <w:marRight w:val="0"/>
          <w:marTop w:val="0"/>
          <w:marBottom w:val="0"/>
          <w:divBdr>
            <w:top w:val="single" w:sz="6" w:space="0" w:color="CCCCCC"/>
            <w:left w:val="none" w:sz="0" w:space="0" w:color="auto"/>
            <w:bottom w:val="none" w:sz="0" w:space="0" w:color="auto"/>
            <w:right w:val="none" w:sz="0" w:space="0" w:color="auto"/>
          </w:divBdr>
          <w:divsChild>
            <w:div w:id="429934374">
              <w:marLeft w:val="0"/>
              <w:marRight w:val="0"/>
              <w:marTop w:val="100"/>
              <w:marBottom w:val="100"/>
              <w:divBdr>
                <w:top w:val="none" w:sz="0" w:space="0" w:color="auto"/>
                <w:left w:val="none" w:sz="0" w:space="0" w:color="auto"/>
                <w:bottom w:val="none" w:sz="0" w:space="0" w:color="auto"/>
                <w:right w:val="none" w:sz="0" w:space="0" w:color="auto"/>
              </w:divBdr>
              <w:divsChild>
                <w:div w:id="429934381">
                  <w:marLeft w:val="0"/>
                  <w:marRight w:val="0"/>
                  <w:marTop w:val="0"/>
                  <w:marBottom w:val="0"/>
                  <w:divBdr>
                    <w:top w:val="none" w:sz="0" w:space="0" w:color="auto"/>
                    <w:left w:val="none" w:sz="0" w:space="0" w:color="auto"/>
                    <w:bottom w:val="none" w:sz="0" w:space="0" w:color="auto"/>
                    <w:right w:val="none" w:sz="0" w:space="0" w:color="auto"/>
                  </w:divBdr>
                  <w:divsChild>
                    <w:div w:id="4299342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29934356">
      <w:marLeft w:val="0"/>
      <w:marRight w:val="0"/>
      <w:marTop w:val="0"/>
      <w:marBottom w:val="0"/>
      <w:divBdr>
        <w:top w:val="none" w:sz="0" w:space="0" w:color="auto"/>
        <w:left w:val="none" w:sz="0" w:space="0" w:color="auto"/>
        <w:bottom w:val="none" w:sz="0" w:space="0" w:color="auto"/>
        <w:right w:val="none" w:sz="0" w:space="0" w:color="auto"/>
      </w:divBdr>
      <w:divsChild>
        <w:div w:id="429934365">
          <w:marLeft w:val="0"/>
          <w:marRight w:val="0"/>
          <w:marTop w:val="0"/>
          <w:marBottom w:val="0"/>
          <w:divBdr>
            <w:top w:val="none" w:sz="0" w:space="0" w:color="auto"/>
            <w:left w:val="none" w:sz="0" w:space="0" w:color="auto"/>
            <w:bottom w:val="none" w:sz="0" w:space="0" w:color="auto"/>
            <w:right w:val="none" w:sz="0" w:space="0" w:color="auto"/>
          </w:divBdr>
          <w:divsChild>
            <w:div w:id="429934323">
              <w:marLeft w:val="0"/>
              <w:marRight w:val="0"/>
              <w:marTop w:val="0"/>
              <w:marBottom w:val="0"/>
              <w:divBdr>
                <w:top w:val="none" w:sz="0" w:space="0" w:color="auto"/>
                <w:left w:val="none" w:sz="0" w:space="0" w:color="auto"/>
                <w:bottom w:val="none" w:sz="0" w:space="0" w:color="auto"/>
                <w:right w:val="none" w:sz="0" w:space="0" w:color="auto"/>
              </w:divBdr>
              <w:divsChild>
                <w:div w:id="429934304">
                  <w:marLeft w:val="0"/>
                  <w:marRight w:val="0"/>
                  <w:marTop w:val="0"/>
                  <w:marBottom w:val="30"/>
                  <w:divBdr>
                    <w:top w:val="single" w:sz="6" w:space="2" w:color="AED5EF"/>
                    <w:left w:val="single" w:sz="6" w:space="2" w:color="AED5EF"/>
                    <w:bottom w:val="single" w:sz="6" w:space="2" w:color="AED5EF"/>
                    <w:right w:val="single" w:sz="6" w:space="2" w:color="AED5EF"/>
                  </w:divBdr>
                  <w:divsChild>
                    <w:div w:id="429934299">
                      <w:marLeft w:val="0"/>
                      <w:marRight w:val="0"/>
                      <w:marTop w:val="0"/>
                      <w:marBottom w:val="0"/>
                      <w:divBdr>
                        <w:top w:val="none" w:sz="0" w:space="0" w:color="auto"/>
                        <w:left w:val="none" w:sz="0" w:space="0" w:color="auto"/>
                        <w:bottom w:val="none" w:sz="0" w:space="0" w:color="auto"/>
                        <w:right w:val="none" w:sz="0" w:space="0" w:color="auto"/>
                      </w:divBdr>
                      <w:divsChild>
                        <w:div w:id="429934308">
                          <w:marLeft w:val="0"/>
                          <w:marRight w:val="0"/>
                          <w:marTop w:val="0"/>
                          <w:marBottom w:val="0"/>
                          <w:divBdr>
                            <w:top w:val="none" w:sz="0" w:space="0" w:color="auto"/>
                            <w:left w:val="none" w:sz="0" w:space="0" w:color="auto"/>
                            <w:bottom w:val="none" w:sz="0" w:space="0" w:color="auto"/>
                            <w:right w:val="none" w:sz="0" w:space="0" w:color="auto"/>
                          </w:divBdr>
                          <w:divsChild>
                            <w:div w:id="429934409">
                              <w:marLeft w:val="0"/>
                              <w:marRight w:val="0"/>
                              <w:marTop w:val="0"/>
                              <w:marBottom w:val="0"/>
                              <w:divBdr>
                                <w:top w:val="none" w:sz="0" w:space="0" w:color="auto"/>
                                <w:left w:val="none" w:sz="0" w:space="0" w:color="auto"/>
                                <w:bottom w:val="none" w:sz="0" w:space="0" w:color="auto"/>
                                <w:right w:val="none" w:sz="0" w:space="0" w:color="auto"/>
                              </w:divBdr>
                              <w:divsChild>
                                <w:div w:id="429934328">
                                  <w:marLeft w:val="0"/>
                                  <w:marRight w:val="0"/>
                                  <w:marTop w:val="0"/>
                                  <w:marBottom w:val="0"/>
                                  <w:divBdr>
                                    <w:top w:val="none" w:sz="0" w:space="0" w:color="auto"/>
                                    <w:left w:val="none" w:sz="0" w:space="0" w:color="auto"/>
                                    <w:bottom w:val="none" w:sz="0" w:space="0" w:color="auto"/>
                                    <w:right w:val="none" w:sz="0" w:space="0" w:color="auto"/>
                                  </w:divBdr>
                                  <w:divsChild>
                                    <w:div w:id="429934345">
                                      <w:marLeft w:val="0"/>
                                      <w:marRight w:val="0"/>
                                      <w:marTop w:val="0"/>
                                      <w:marBottom w:val="0"/>
                                      <w:divBdr>
                                        <w:top w:val="none" w:sz="0" w:space="0" w:color="auto"/>
                                        <w:left w:val="none" w:sz="0" w:space="0" w:color="auto"/>
                                        <w:bottom w:val="none" w:sz="0" w:space="0" w:color="auto"/>
                                        <w:right w:val="none" w:sz="0" w:space="0" w:color="auto"/>
                                      </w:divBdr>
                                      <w:divsChild>
                                        <w:div w:id="429934320">
                                          <w:marLeft w:val="0"/>
                                          <w:marRight w:val="0"/>
                                          <w:marTop w:val="0"/>
                                          <w:marBottom w:val="0"/>
                                          <w:divBdr>
                                            <w:top w:val="none" w:sz="0" w:space="0" w:color="auto"/>
                                            <w:left w:val="none" w:sz="0" w:space="0" w:color="auto"/>
                                            <w:bottom w:val="none" w:sz="0" w:space="0" w:color="auto"/>
                                            <w:right w:val="none" w:sz="0" w:space="0" w:color="auto"/>
                                          </w:divBdr>
                                          <w:divsChild>
                                            <w:div w:id="429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0">
      <w:marLeft w:val="0"/>
      <w:marRight w:val="0"/>
      <w:marTop w:val="0"/>
      <w:marBottom w:val="0"/>
      <w:divBdr>
        <w:top w:val="none" w:sz="0" w:space="0" w:color="auto"/>
        <w:left w:val="none" w:sz="0" w:space="0" w:color="auto"/>
        <w:bottom w:val="none" w:sz="0" w:space="0" w:color="auto"/>
        <w:right w:val="none" w:sz="0" w:space="0" w:color="auto"/>
      </w:divBdr>
      <w:divsChild>
        <w:div w:id="429934394">
          <w:marLeft w:val="0"/>
          <w:marRight w:val="0"/>
          <w:marTop w:val="0"/>
          <w:marBottom w:val="0"/>
          <w:divBdr>
            <w:top w:val="none" w:sz="0" w:space="0" w:color="auto"/>
            <w:left w:val="none" w:sz="0" w:space="0" w:color="auto"/>
            <w:bottom w:val="none" w:sz="0" w:space="0" w:color="auto"/>
            <w:right w:val="none" w:sz="0" w:space="0" w:color="auto"/>
          </w:divBdr>
          <w:divsChild>
            <w:div w:id="429934340">
              <w:marLeft w:val="0"/>
              <w:marRight w:val="0"/>
              <w:marTop w:val="0"/>
              <w:marBottom w:val="0"/>
              <w:divBdr>
                <w:top w:val="none" w:sz="0" w:space="0" w:color="auto"/>
                <w:left w:val="none" w:sz="0" w:space="0" w:color="auto"/>
                <w:bottom w:val="none" w:sz="0" w:space="0" w:color="auto"/>
                <w:right w:val="none" w:sz="0" w:space="0" w:color="auto"/>
              </w:divBdr>
              <w:divsChild>
                <w:div w:id="429934376">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0">
                      <w:marLeft w:val="0"/>
                      <w:marRight w:val="0"/>
                      <w:marTop w:val="0"/>
                      <w:marBottom w:val="0"/>
                      <w:divBdr>
                        <w:top w:val="none" w:sz="0" w:space="0" w:color="auto"/>
                        <w:left w:val="none" w:sz="0" w:space="0" w:color="auto"/>
                        <w:bottom w:val="none" w:sz="0" w:space="0" w:color="auto"/>
                        <w:right w:val="none" w:sz="0" w:space="0" w:color="auto"/>
                      </w:divBdr>
                      <w:divsChild>
                        <w:div w:id="429934378">
                          <w:marLeft w:val="0"/>
                          <w:marRight w:val="0"/>
                          <w:marTop w:val="0"/>
                          <w:marBottom w:val="0"/>
                          <w:divBdr>
                            <w:top w:val="none" w:sz="0" w:space="0" w:color="auto"/>
                            <w:left w:val="none" w:sz="0" w:space="0" w:color="auto"/>
                            <w:bottom w:val="none" w:sz="0" w:space="0" w:color="auto"/>
                            <w:right w:val="none" w:sz="0" w:space="0" w:color="auto"/>
                          </w:divBdr>
                          <w:divsChild>
                            <w:div w:id="429934397">
                              <w:marLeft w:val="0"/>
                              <w:marRight w:val="0"/>
                              <w:marTop w:val="0"/>
                              <w:marBottom w:val="0"/>
                              <w:divBdr>
                                <w:top w:val="none" w:sz="0" w:space="0" w:color="auto"/>
                                <w:left w:val="none" w:sz="0" w:space="0" w:color="auto"/>
                                <w:bottom w:val="none" w:sz="0" w:space="0" w:color="auto"/>
                                <w:right w:val="none" w:sz="0" w:space="0" w:color="auto"/>
                              </w:divBdr>
                              <w:divsChild>
                                <w:div w:id="429934357">
                                  <w:marLeft w:val="0"/>
                                  <w:marRight w:val="0"/>
                                  <w:marTop w:val="0"/>
                                  <w:marBottom w:val="0"/>
                                  <w:divBdr>
                                    <w:top w:val="none" w:sz="0" w:space="0" w:color="auto"/>
                                    <w:left w:val="none" w:sz="0" w:space="0" w:color="auto"/>
                                    <w:bottom w:val="none" w:sz="0" w:space="0" w:color="auto"/>
                                    <w:right w:val="none" w:sz="0" w:space="0" w:color="auto"/>
                                  </w:divBdr>
                                  <w:divsChild>
                                    <w:div w:id="429934383">
                                      <w:marLeft w:val="0"/>
                                      <w:marRight w:val="0"/>
                                      <w:marTop w:val="0"/>
                                      <w:marBottom w:val="0"/>
                                      <w:divBdr>
                                        <w:top w:val="none" w:sz="0" w:space="0" w:color="auto"/>
                                        <w:left w:val="none" w:sz="0" w:space="0" w:color="auto"/>
                                        <w:bottom w:val="none" w:sz="0" w:space="0" w:color="auto"/>
                                        <w:right w:val="none" w:sz="0" w:space="0" w:color="auto"/>
                                      </w:divBdr>
                                      <w:divsChild>
                                        <w:div w:id="429934354">
                                          <w:marLeft w:val="0"/>
                                          <w:marRight w:val="0"/>
                                          <w:marTop w:val="0"/>
                                          <w:marBottom w:val="0"/>
                                          <w:divBdr>
                                            <w:top w:val="none" w:sz="0" w:space="0" w:color="auto"/>
                                            <w:left w:val="none" w:sz="0" w:space="0" w:color="auto"/>
                                            <w:bottom w:val="none" w:sz="0" w:space="0" w:color="auto"/>
                                            <w:right w:val="none" w:sz="0" w:space="0" w:color="auto"/>
                                          </w:divBdr>
                                          <w:divsChild>
                                            <w:div w:id="4299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934372">
      <w:marLeft w:val="0"/>
      <w:marRight w:val="0"/>
      <w:marTop w:val="0"/>
      <w:marBottom w:val="0"/>
      <w:divBdr>
        <w:top w:val="none" w:sz="0" w:space="0" w:color="auto"/>
        <w:left w:val="none" w:sz="0" w:space="0" w:color="auto"/>
        <w:bottom w:val="none" w:sz="0" w:space="0" w:color="auto"/>
        <w:right w:val="none" w:sz="0" w:space="0" w:color="auto"/>
      </w:divBdr>
      <w:divsChild>
        <w:div w:id="429934369">
          <w:marLeft w:val="0"/>
          <w:marRight w:val="0"/>
          <w:marTop w:val="0"/>
          <w:marBottom w:val="0"/>
          <w:divBdr>
            <w:top w:val="none" w:sz="0" w:space="0" w:color="auto"/>
            <w:left w:val="none" w:sz="0" w:space="0" w:color="auto"/>
            <w:bottom w:val="none" w:sz="0" w:space="0" w:color="auto"/>
            <w:right w:val="none" w:sz="0" w:space="0" w:color="auto"/>
          </w:divBdr>
          <w:divsChild>
            <w:div w:id="429934310">
              <w:marLeft w:val="0"/>
              <w:marRight w:val="0"/>
              <w:marTop w:val="0"/>
              <w:marBottom w:val="0"/>
              <w:divBdr>
                <w:top w:val="none" w:sz="0" w:space="0" w:color="auto"/>
                <w:left w:val="none" w:sz="0" w:space="0" w:color="auto"/>
                <w:bottom w:val="none" w:sz="0" w:space="0" w:color="auto"/>
                <w:right w:val="none" w:sz="0" w:space="0" w:color="auto"/>
              </w:divBdr>
              <w:divsChild>
                <w:div w:id="429934363">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36">
                      <w:marLeft w:val="0"/>
                      <w:marRight w:val="0"/>
                      <w:marTop w:val="0"/>
                      <w:marBottom w:val="0"/>
                      <w:divBdr>
                        <w:top w:val="none" w:sz="0" w:space="0" w:color="auto"/>
                        <w:left w:val="none" w:sz="0" w:space="0" w:color="auto"/>
                        <w:bottom w:val="none" w:sz="0" w:space="0" w:color="auto"/>
                        <w:right w:val="none" w:sz="0" w:space="0" w:color="auto"/>
                      </w:divBdr>
                      <w:divsChild>
                        <w:div w:id="429934386">
                          <w:marLeft w:val="0"/>
                          <w:marRight w:val="0"/>
                          <w:marTop w:val="0"/>
                          <w:marBottom w:val="0"/>
                          <w:divBdr>
                            <w:top w:val="none" w:sz="0" w:space="0" w:color="auto"/>
                            <w:left w:val="none" w:sz="0" w:space="0" w:color="auto"/>
                            <w:bottom w:val="none" w:sz="0" w:space="0" w:color="auto"/>
                            <w:right w:val="none" w:sz="0" w:space="0" w:color="auto"/>
                          </w:divBdr>
                          <w:divsChild>
                            <w:div w:id="429934406">
                              <w:marLeft w:val="0"/>
                              <w:marRight w:val="0"/>
                              <w:marTop w:val="0"/>
                              <w:marBottom w:val="0"/>
                              <w:divBdr>
                                <w:top w:val="none" w:sz="0" w:space="0" w:color="auto"/>
                                <w:left w:val="none" w:sz="0" w:space="0" w:color="auto"/>
                                <w:bottom w:val="none" w:sz="0" w:space="0" w:color="auto"/>
                                <w:right w:val="none" w:sz="0" w:space="0" w:color="auto"/>
                              </w:divBdr>
                              <w:divsChild>
                                <w:div w:id="429934388">
                                  <w:marLeft w:val="0"/>
                                  <w:marRight w:val="0"/>
                                  <w:marTop w:val="0"/>
                                  <w:marBottom w:val="0"/>
                                  <w:divBdr>
                                    <w:top w:val="none" w:sz="0" w:space="0" w:color="auto"/>
                                    <w:left w:val="none" w:sz="0" w:space="0" w:color="auto"/>
                                    <w:bottom w:val="none" w:sz="0" w:space="0" w:color="auto"/>
                                    <w:right w:val="none" w:sz="0" w:space="0" w:color="auto"/>
                                  </w:divBdr>
                                  <w:divsChild>
                                    <w:div w:id="429934400">
                                      <w:marLeft w:val="0"/>
                                      <w:marRight w:val="0"/>
                                      <w:marTop w:val="0"/>
                                      <w:marBottom w:val="0"/>
                                      <w:divBdr>
                                        <w:top w:val="none" w:sz="0" w:space="0" w:color="auto"/>
                                        <w:left w:val="none" w:sz="0" w:space="0" w:color="auto"/>
                                        <w:bottom w:val="none" w:sz="0" w:space="0" w:color="auto"/>
                                        <w:right w:val="none" w:sz="0" w:space="0" w:color="auto"/>
                                      </w:divBdr>
                                      <w:divsChild>
                                        <w:div w:id="429934415">
                                          <w:marLeft w:val="0"/>
                                          <w:marRight w:val="0"/>
                                          <w:marTop w:val="0"/>
                                          <w:marBottom w:val="0"/>
                                          <w:divBdr>
                                            <w:top w:val="none" w:sz="0" w:space="0" w:color="auto"/>
                                            <w:left w:val="none" w:sz="0" w:space="0" w:color="auto"/>
                                            <w:bottom w:val="none" w:sz="0" w:space="0" w:color="auto"/>
                                            <w:right w:val="none" w:sz="0" w:space="0" w:color="auto"/>
                                          </w:divBdr>
                                          <w:divsChild>
                                            <w:div w:id="429934417">
                                              <w:marLeft w:val="0"/>
                                              <w:marRight w:val="0"/>
                                              <w:marTop w:val="0"/>
                                              <w:marBottom w:val="0"/>
                                              <w:divBdr>
                                                <w:top w:val="none" w:sz="0" w:space="0" w:color="auto"/>
                                                <w:left w:val="none" w:sz="0" w:space="0" w:color="auto"/>
                                                <w:bottom w:val="none" w:sz="0" w:space="0" w:color="auto"/>
                                                <w:right w:val="none" w:sz="0" w:space="0" w:color="auto"/>
                                              </w:divBdr>
                                              <w:divsChild>
                                                <w:div w:id="429934377">
                                                  <w:marLeft w:val="720"/>
                                                  <w:marRight w:val="720"/>
                                                  <w:marTop w:val="100"/>
                                                  <w:marBottom w:val="100"/>
                                                  <w:divBdr>
                                                    <w:top w:val="none" w:sz="0" w:space="0" w:color="auto"/>
                                                    <w:left w:val="none" w:sz="0" w:space="0" w:color="auto"/>
                                                    <w:bottom w:val="none" w:sz="0" w:space="0" w:color="auto"/>
                                                    <w:right w:val="none" w:sz="0" w:space="0" w:color="auto"/>
                                                  </w:divBdr>
                                                  <w:divsChild>
                                                    <w:div w:id="42993433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934387">
      <w:marLeft w:val="0"/>
      <w:marRight w:val="0"/>
      <w:marTop w:val="0"/>
      <w:marBottom w:val="0"/>
      <w:divBdr>
        <w:top w:val="none" w:sz="0" w:space="0" w:color="auto"/>
        <w:left w:val="none" w:sz="0" w:space="0" w:color="auto"/>
        <w:bottom w:val="none" w:sz="0" w:space="0" w:color="auto"/>
        <w:right w:val="none" w:sz="0" w:space="0" w:color="auto"/>
      </w:divBdr>
      <w:divsChild>
        <w:div w:id="429934373">
          <w:marLeft w:val="0"/>
          <w:marRight w:val="0"/>
          <w:marTop w:val="100"/>
          <w:marBottom w:val="100"/>
          <w:divBdr>
            <w:top w:val="none" w:sz="0" w:space="0" w:color="auto"/>
            <w:left w:val="none" w:sz="0" w:space="0" w:color="auto"/>
            <w:bottom w:val="none" w:sz="0" w:space="0" w:color="auto"/>
            <w:right w:val="none" w:sz="0" w:space="0" w:color="auto"/>
          </w:divBdr>
          <w:divsChild>
            <w:div w:id="429934302">
              <w:marLeft w:val="0"/>
              <w:marRight w:val="0"/>
              <w:marTop w:val="0"/>
              <w:marBottom w:val="0"/>
              <w:divBdr>
                <w:top w:val="none" w:sz="0" w:space="0" w:color="auto"/>
                <w:left w:val="none" w:sz="0" w:space="0" w:color="auto"/>
                <w:bottom w:val="none" w:sz="0" w:space="0" w:color="auto"/>
                <w:right w:val="none" w:sz="0" w:space="0" w:color="auto"/>
              </w:divBdr>
              <w:divsChild>
                <w:div w:id="429934411">
                  <w:marLeft w:val="0"/>
                  <w:marRight w:val="0"/>
                  <w:marTop w:val="0"/>
                  <w:marBottom w:val="0"/>
                  <w:divBdr>
                    <w:top w:val="none" w:sz="0" w:space="0" w:color="auto"/>
                    <w:left w:val="none" w:sz="0" w:space="0" w:color="auto"/>
                    <w:bottom w:val="none" w:sz="0" w:space="0" w:color="auto"/>
                    <w:right w:val="none" w:sz="0" w:space="0" w:color="auto"/>
                  </w:divBdr>
                  <w:divsChild>
                    <w:div w:id="429934380">
                      <w:marLeft w:val="0"/>
                      <w:marRight w:val="0"/>
                      <w:marTop w:val="0"/>
                      <w:marBottom w:val="0"/>
                      <w:divBdr>
                        <w:top w:val="none" w:sz="0" w:space="0" w:color="auto"/>
                        <w:left w:val="none" w:sz="0" w:space="0" w:color="auto"/>
                        <w:bottom w:val="none" w:sz="0" w:space="0" w:color="auto"/>
                        <w:right w:val="none" w:sz="0" w:space="0" w:color="auto"/>
                      </w:divBdr>
                      <w:divsChild>
                        <w:div w:id="429934366">
                          <w:marLeft w:val="0"/>
                          <w:marRight w:val="0"/>
                          <w:marTop w:val="0"/>
                          <w:marBottom w:val="0"/>
                          <w:divBdr>
                            <w:top w:val="none" w:sz="0" w:space="0" w:color="auto"/>
                            <w:left w:val="none" w:sz="0" w:space="0" w:color="auto"/>
                            <w:bottom w:val="none" w:sz="0" w:space="0" w:color="auto"/>
                            <w:right w:val="none" w:sz="0" w:space="0" w:color="auto"/>
                          </w:divBdr>
                          <w:divsChild>
                            <w:div w:id="429934343">
                              <w:marLeft w:val="390"/>
                              <w:marRight w:val="0"/>
                              <w:marTop w:val="0"/>
                              <w:marBottom w:val="0"/>
                              <w:divBdr>
                                <w:top w:val="none" w:sz="0" w:space="0" w:color="auto"/>
                                <w:left w:val="none" w:sz="0" w:space="0" w:color="auto"/>
                                <w:bottom w:val="none" w:sz="0" w:space="0" w:color="auto"/>
                                <w:right w:val="none" w:sz="0" w:space="0" w:color="auto"/>
                              </w:divBdr>
                              <w:divsChild>
                                <w:div w:id="4299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391">
      <w:marLeft w:val="0"/>
      <w:marRight w:val="0"/>
      <w:marTop w:val="0"/>
      <w:marBottom w:val="0"/>
      <w:divBdr>
        <w:top w:val="none" w:sz="0" w:space="0" w:color="auto"/>
        <w:left w:val="none" w:sz="0" w:space="0" w:color="auto"/>
        <w:bottom w:val="none" w:sz="0" w:space="0" w:color="auto"/>
        <w:right w:val="none" w:sz="0" w:space="0" w:color="auto"/>
      </w:divBdr>
      <w:divsChild>
        <w:div w:id="429934362">
          <w:marLeft w:val="0"/>
          <w:marRight w:val="0"/>
          <w:marTop w:val="0"/>
          <w:marBottom w:val="0"/>
          <w:divBdr>
            <w:top w:val="none" w:sz="0" w:space="0" w:color="auto"/>
            <w:left w:val="none" w:sz="0" w:space="0" w:color="auto"/>
            <w:bottom w:val="none" w:sz="0" w:space="0" w:color="auto"/>
            <w:right w:val="none" w:sz="0" w:space="0" w:color="auto"/>
          </w:divBdr>
          <w:divsChild>
            <w:div w:id="4299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395">
      <w:marLeft w:val="0"/>
      <w:marRight w:val="0"/>
      <w:marTop w:val="0"/>
      <w:marBottom w:val="0"/>
      <w:divBdr>
        <w:top w:val="none" w:sz="0" w:space="0" w:color="auto"/>
        <w:left w:val="none" w:sz="0" w:space="0" w:color="auto"/>
        <w:bottom w:val="none" w:sz="0" w:space="0" w:color="auto"/>
        <w:right w:val="none" w:sz="0" w:space="0" w:color="auto"/>
      </w:divBdr>
    </w:div>
    <w:div w:id="429934398">
      <w:marLeft w:val="0"/>
      <w:marRight w:val="0"/>
      <w:marTop w:val="0"/>
      <w:marBottom w:val="0"/>
      <w:divBdr>
        <w:top w:val="none" w:sz="0" w:space="0" w:color="auto"/>
        <w:left w:val="none" w:sz="0" w:space="0" w:color="auto"/>
        <w:bottom w:val="none" w:sz="0" w:space="0" w:color="auto"/>
        <w:right w:val="none" w:sz="0" w:space="0" w:color="auto"/>
      </w:divBdr>
      <w:divsChild>
        <w:div w:id="429934298">
          <w:marLeft w:val="0"/>
          <w:marRight w:val="0"/>
          <w:marTop w:val="0"/>
          <w:marBottom w:val="0"/>
          <w:divBdr>
            <w:top w:val="none" w:sz="0" w:space="0" w:color="auto"/>
            <w:left w:val="none" w:sz="0" w:space="0" w:color="auto"/>
            <w:bottom w:val="none" w:sz="0" w:space="0" w:color="auto"/>
            <w:right w:val="none" w:sz="0" w:space="0" w:color="auto"/>
          </w:divBdr>
          <w:divsChild>
            <w:div w:id="429934347">
              <w:marLeft w:val="0"/>
              <w:marRight w:val="0"/>
              <w:marTop w:val="0"/>
              <w:marBottom w:val="0"/>
              <w:divBdr>
                <w:top w:val="none" w:sz="0" w:space="0" w:color="auto"/>
                <w:left w:val="none" w:sz="0" w:space="0" w:color="auto"/>
                <w:bottom w:val="none" w:sz="0" w:space="0" w:color="auto"/>
                <w:right w:val="none" w:sz="0" w:space="0" w:color="auto"/>
              </w:divBdr>
              <w:divsChild>
                <w:div w:id="429934351">
                  <w:marLeft w:val="0"/>
                  <w:marRight w:val="0"/>
                  <w:marTop w:val="0"/>
                  <w:marBottom w:val="0"/>
                  <w:divBdr>
                    <w:top w:val="none" w:sz="0" w:space="0" w:color="auto"/>
                    <w:left w:val="none" w:sz="0" w:space="0" w:color="auto"/>
                    <w:bottom w:val="none" w:sz="0" w:space="0" w:color="auto"/>
                    <w:right w:val="none" w:sz="0" w:space="0" w:color="auto"/>
                  </w:divBdr>
                  <w:divsChild>
                    <w:div w:id="429934295">
                      <w:marLeft w:val="0"/>
                      <w:marRight w:val="0"/>
                      <w:marTop w:val="0"/>
                      <w:marBottom w:val="0"/>
                      <w:divBdr>
                        <w:top w:val="none" w:sz="0" w:space="0" w:color="auto"/>
                        <w:left w:val="none" w:sz="0" w:space="0" w:color="auto"/>
                        <w:bottom w:val="none" w:sz="0" w:space="0" w:color="auto"/>
                        <w:right w:val="none" w:sz="0" w:space="0" w:color="auto"/>
                      </w:divBdr>
                      <w:divsChild>
                        <w:div w:id="429934393">
                          <w:marLeft w:val="0"/>
                          <w:marRight w:val="0"/>
                          <w:marTop w:val="0"/>
                          <w:marBottom w:val="0"/>
                          <w:divBdr>
                            <w:top w:val="none" w:sz="0" w:space="0" w:color="auto"/>
                            <w:left w:val="none" w:sz="0" w:space="0" w:color="auto"/>
                            <w:bottom w:val="none" w:sz="0" w:space="0" w:color="auto"/>
                            <w:right w:val="none" w:sz="0" w:space="0" w:color="auto"/>
                          </w:divBdr>
                          <w:divsChild>
                            <w:div w:id="429934305">
                              <w:marLeft w:val="0"/>
                              <w:marRight w:val="0"/>
                              <w:marTop w:val="0"/>
                              <w:marBottom w:val="0"/>
                              <w:divBdr>
                                <w:top w:val="none" w:sz="0" w:space="0" w:color="auto"/>
                                <w:left w:val="none" w:sz="0" w:space="0" w:color="auto"/>
                                <w:bottom w:val="none" w:sz="0" w:space="0" w:color="auto"/>
                                <w:right w:val="none" w:sz="0" w:space="0" w:color="auto"/>
                              </w:divBdr>
                              <w:divsChild>
                                <w:div w:id="4299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03">
      <w:marLeft w:val="0"/>
      <w:marRight w:val="0"/>
      <w:marTop w:val="0"/>
      <w:marBottom w:val="0"/>
      <w:divBdr>
        <w:top w:val="none" w:sz="0" w:space="0" w:color="auto"/>
        <w:left w:val="none" w:sz="0" w:space="0" w:color="auto"/>
        <w:bottom w:val="none" w:sz="0" w:space="0" w:color="auto"/>
        <w:right w:val="none" w:sz="0" w:space="0" w:color="auto"/>
      </w:divBdr>
      <w:divsChild>
        <w:div w:id="429934375">
          <w:marLeft w:val="0"/>
          <w:marRight w:val="0"/>
          <w:marTop w:val="0"/>
          <w:marBottom w:val="0"/>
          <w:divBdr>
            <w:top w:val="single" w:sz="4" w:space="0" w:color="CCCCCC"/>
            <w:left w:val="none" w:sz="0" w:space="0" w:color="auto"/>
            <w:bottom w:val="none" w:sz="0" w:space="0" w:color="auto"/>
            <w:right w:val="none" w:sz="0" w:space="0" w:color="auto"/>
          </w:divBdr>
          <w:divsChild>
            <w:div w:id="429934364">
              <w:marLeft w:val="0"/>
              <w:marRight w:val="0"/>
              <w:marTop w:val="100"/>
              <w:marBottom w:val="100"/>
              <w:divBdr>
                <w:top w:val="none" w:sz="0" w:space="0" w:color="auto"/>
                <w:left w:val="none" w:sz="0" w:space="0" w:color="auto"/>
                <w:bottom w:val="none" w:sz="0" w:space="0" w:color="auto"/>
                <w:right w:val="none" w:sz="0" w:space="0" w:color="auto"/>
              </w:divBdr>
              <w:divsChild>
                <w:div w:id="4299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4405">
      <w:marLeft w:val="0"/>
      <w:marRight w:val="0"/>
      <w:marTop w:val="0"/>
      <w:marBottom w:val="0"/>
      <w:divBdr>
        <w:top w:val="none" w:sz="0" w:space="0" w:color="auto"/>
        <w:left w:val="none" w:sz="0" w:space="0" w:color="auto"/>
        <w:bottom w:val="none" w:sz="0" w:space="0" w:color="auto"/>
        <w:right w:val="none" w:sz="0" w:space="0" w:color="auto"/>
      </w:divBdr>
      <w:divsChild>
        <w:div w:id="429934360">
          <w:marLeft w:val="0"/>
          <w:marRight w:val="0"/>
          <w:marTop w:val="0"/>
          <w:marBottom w:val="0"/>
          <w:divBdr>
            <w:top w:val="none" w:sz="0" w:space="0" w:color="auto"/>
            <w:left w:val="none" w:sz="0" w:space="0" w:color="auto"/>
            <w:bottom w:val="none" w:sz="0" w:space="0" w:color="auto"/>
            <w:right w:val="none" w:sz="0" w:space="0" w:color="auto"/>
          </w:divBdr>
        </w:div>
      </w:divsChild>
    </w:div>
    <w:div w:id="429934410">
      <w:marLeft w:val="0"/>
      <w:marRight w:val="0"/>
      <w:marTop w:val="0"/>
      <w:marBottom w:val="0"/>
      <w:divBdr>
        <w:top w:val="none" w:sz="0" w:space="0" w:color="auto"/>
        <w:left w:val="none" w:sz="0" w:space="0" w:color="auto"/>
        <w:bottom w:val="none" w:sz="0" w:space="0" w:color="auto"/>
        <w:right w:val="none" w:sz="0" w:space="0" w:color="auto"/>
      </w:divBdr>
      <w:divsChild>
        <w:div w:id="429934344">
          <w:marLeft w:val="0"/>
          <w:marRight w:val="0"/>
          <w:marTop w:val="0"/>
          <w:marBottom w:val="0"/>
          <w:divBdr>
            <w:top w:val="none" w:sz="0" w:space="0" w:color="auto"/>
            <w:left w:val="none" w:sz="0" w:space="0" w:color="auto"/>
            <w:bottom w:val="none" w:sz="0" w:space="0" w:color="auto"/>
            <w:right w:val="none" w:sz="0" w:space="0" w:color="auto"/>
          </w:divBdr>
          <w:divsChild>
            <w:div w:id="429934317">
              <w:marLeft w:val="0"/>
              <w:marRight w:val="0"/>
              <w:marTop w:val="0"/>
              <w:marBottom w:val="0"/>
              <w:divBdr>
                <w:top w:val="none" w:sz="0" w:space="0" w:color="auto"/>
                <w:left w:val="none" w:sz="0" w:space="0" w:color="auto"/>
                <w:bottom w:val="none" w:sz="0" w:space="0" w:color="auto"/>
                <w:right w:val="none" w:sz="0" w:space="0" w:color="auto"/>
              </w:divBdr>
              <w:divsChild>
                <w:div w:id="429934355">
                  <w:marLeft w:val="0"/>
                  <w:marRight w:val="0"/>
                  <w:marTop w:val="0"/>
                  <w:marBottom w:val="0"/>
                  <w:divBdr>
                    <w:top w:val="none" w:sz="0" w:space="0" w:color="auto"/>
                    <w:left w:val="none" w:sz="0" w:space="0" w:color="auto"/>
                    <w:bottom w:val="none" w:sz="0" w:space="0" w:color="auto"/>
                    <w:right w:val="none" w:sz="0" w:space="0" w:color="auto"/>
                  </w:divBdr>
                  <w:divsChild>
                    <w:div w:id="429934301">
                      <w:marLeft w:val="0"/>
                      <w:marRight w:val="0"/>
                      <w:marTop w:val="0"/>
                      <w:marBottom w:val="0"/>
                      <w:divBdr>
                        <w:top w:val="none" w:sz="0" w:space="0" w:color="auto"/>
                        <w:left w:val="none" w:sz="0" w:space="0" w:color="auto"/>
                        <w:bottom w:val="none" w:sz="0" w:space="0" w:color="auto"/>
                        <w:right w:val="none" w:sz="0" w:space="0" w:color="auto"/>
                      </w:divBdr>
                      <w:divsChild>
                        <w:div w:id="429934291">
                          <w:marLeft w:val="0"/>
                          <w:marRight w:val="0"/>
                          <w:marTop w:val="0"/>
                          <w:marBottom w:val="0"/>
                          <w:divBdr>
                            <w:top w:val="none" w:sz="0" w:space="0" w:color="auto"/>
                            <w:left w:val="none" w:sz="0" w:space="0" w:color="auto"/>
                            <w:bottom w:val="none" w:sz="0" w:space="0" w:color="auto"/>
                            <w:right w:val="none" w:sz="0" w:space="0" w:color="auto"/>
                          </w:divBdr>
                          <w:divsChild>
                            <w:div w:id="429934368">
                              <w:marLeft w:val="0"/>
                              <w:marRight w:val="0"/>
                              <w:marTop w:val="0"/>
                              <w:marBottom w:val="0"/>
                              <w:divBdr>
                                <w:top w:val="none" w:sz="0" w:space="0" w:color="auto"/>
                                <w:left w:val="none" w:sz="0" w:space="0" w:color="auto"/>
                                <w:bottom w:val="none" w:sz="0" w:space="0" w:color="auto"/>
                                <w:right w:val="none" w:sz="0" w:space="0" w:color="auto"/>
                              </w:divBdr>
                              <w:divsChild>
                                <w:div w:id="4299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34416">
      <w:marLeft w:val="0"/>
      <w:marRight w:val="0"/>
      <w:marTop w:val="0"/>
      <w:marBottom w:val="0"/>
      <w:divBdr>
        <w:top w:val="none" w:sz="0" w:space="0" w:color="auto"/>
        <w:left w:val="none" w:sz="0" w:space="0" w:color="auto"/>
        <w:bottom w:val="none" w:sz="0" w:space="0" w:color="auto"/>
        <w:right w:val="none" w:sz="0" w:space="0" w:color="auto"/>
      </w:divBdr>
      <w:divsChild>
        <w:div w:id="429934404">
          <w:marLeft w:val="0"/>
          <w:marRight w:val="0"/>
          <w:marTop w:val="0"/>
          <w:marBottom w:val="0"/>
          <w:divBdr>
            <w:top w:val="none" w:sz="0" w:space="0" w:color="auto"/>
            <w:left w:val="none" w:sz="0" w:space="0" w:color="auto"/>
            <w:bottom w:val="none" w:sz="0" w:space="0" w:color="auto"/>
            <w:right w:val="none" w:sz="0" w:space="0" w:color="auto"/>
          </w:divBdr>
          <w:divsChild>
            <w:div w:id="429934332">
              <w:marLeft w:val="0"/>
              <w:marRight w:val="0"/>
              <w:marTop w:val="0"/>
              <w:marBottom w:val="0"/>
              <w:divBdr>
                <w:top w:val="none" w:sz="0" w:space="0" w:color="auto"/>
                <w:left w:val="none" w:sz="0" w:space="0" w:color="auto"/>
                <w:bottom w:val="none" w:sz="0" w:space="0" w:color="auto"/>
                <w:right w:val="none" w:sz="0" w:space="0" w:color="auto"/>
              </w:divBdr>
              <w:divsChild>
                <w:div w:id="429934342">
                  <w:marLeft w:val="0"/>
                  <w:marRight w:val="0"/>
                  <w:marTop w:val="0"/>
                  <w:marBottom w:val="30"/>
                  <w:divBdr>
                    <w:top w:val="single" w:sz="6" w:space="2" w:color="AED5EF"/>
                    <w:left w:val="single" w:sz="6" w:space="2" w:color="AED5EF"/>
                    <w:bottom w:val="single" w:sz="6" w:space="2" w:color="AED5EF"/>
                    <w:right w:val="single" w:sz="6" w:space="2" w:color="AED5EF"/>
                  </w:divBdr>
                  <w:divsChild>
                    <w:div w:id="429934329">
                      <w:marLeft w:val="0"/>
                      <w:marRight w:val="0"/>
                      <w:marTop w:val="0"/>
                      <w:marBottom w:val="0"/>
                      <w:divBdr>
                        <w:top w:val="none" w:sz="0" w:space="0" w:color="auto"/>
                        <w:left w:val="none" w:sz="0" w:space="0" w:color="auto"/>
                        <w:bottom w:val="none" w:sz="0" w:space="0" w:color="auto"/>
                        <w:right w:val="none" w:sz="0" w:space="0" w:color="auto"/>
                      </w:divBdr>
                      <w:divsChild>
                        <w:div w:id="429934412">
                          <w:marLeft w:val="0"/>
                          <w:marRight w:val="0"/>
                          <w:marTop w:val="0"/>
                          <w:marBottom w:val="0"/>
                          <w:divBdr>
                            <w:top w:val="none" w:sz="0" w:space="0" w:color="auto"/>
                            <w:left w:val="none" w:sz="0" w:space="0" w:color="auto"/>
                            <w:bottom w:val="none" w:sz="0" w:space="0" w:color="auto"/>
                            <w:right w:val="none" w:sz="0" w:space="0" w:color="auto"/>
                          </w:divBdr>
                          <w:divsChild>
                            <w:div w:id="429934321">
                              <w:marLeft w:val="0"/>
                              <w:marRight w:val="0"/>
                              <w:marTop w:val="0"/>
                              <w:marBottom w:val="0"/>
                              <w:divBdr>
                                <w:top w:val="none" w:sz="0" w:space="0" w:color="auto"/>
                                <w:left w:val="none" w:sz="0" w:space="0" w:color="auto"/>
                                <w:bottom w:val="none" w:sz="0" w:space="0" w:color="auto"/>
                                <w:right w:val="none" w:sz="0" w:space="0" w:color="auto"/>
                              </w:divBdr>
                              <w:divsChild>
                                <w:div w:id="429934382">
                                  <w:marLeft w:val="0"/>
                                  <w:marRight w:val="0"/>
                                  <w:marTop w:val="0"/>
                                  <w:marBottom w:val="0"/>
                                  <w:divBdr>
                                    <w:top w:val="none" w:sz="0" w:space="0" w:color="auto"/>
                                    <w:left w:val="none" w:sz="0" w:space="0" w:color="auto"/>
                                    <w:bottom w:val="none" w:sz="0" w:space="0" w:color="auto"/>
                                    <w:right w:val="none" w:sz="0" w:space="0" w:color="auto"/>
                                  </w:divBdr>
                                  <w:divsChild>
                                    <w:div w:id="429934293">
                                      <w:marLeft w:val="0"/>
                                      <w:marRight w:val="0"/>
                                      <w:marTop w:val="0"/>
                                      <w:marBottom w:val="0"/>
                                      <w:divBdr>
                                        <w:top w:val="none" w:sz="0" w:space="0" w:color="auto"/>
                                        <w:left w:val="none" w:sz="0" w:space="0" w:color="auto"/>
                                        <w:bottom w:val="none" w:sz="0" w:space="0" w:color="auto"/>
                                        <w:right w:val="none" w:sz="0" w:space="0" w:color="auto"/>
                                      </w:divBdr>
                                      <w:divsChild>
                                        <w:div w:id="429934402">
                                          <w:marLeft w:val="0"/>
                                          <w:marRight w:val="0"/>
                                          <w:marTop w:val="0"/>
                                          <w:marBottom w:val="0"/>
                                          <w:divBdr>
                                            <w:top w:val="none" w:sz="0" w:space="0" w:color="auto"/>
                                            <w:left w:val="none" w:sz="0" w:space="0" w:color="auto"/>
                                            <w:bottom w:val="none" w:sz="0" w:space="0" w:color="auto"/>
                                            <w:right w:val="none" w:sz="0" w:space="0" w:color="auto"/>
                                          </w:divBdr>
                                          <w:divsChild>
                                            <w:div w:id="429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015003">
      <w:bodyDiv w:val="1"/>
      <w:marLeft w:val="0"/>
      <w:marRight w:val="0"/>
      <w:marTop w:val="0"/>
      <w:marBottom w:val="0"/>
      <w:divBdr>
        <w:top w:val="none" w:sz="0" w:space="0" w:color="auto"/>
        <w:left w:val="none" w:sz="0" w:space="0" w:color="auto"/>
        <w:bottom w:val="none" w:sz="0" w:space="0" w:color="auto"/>
        <w:right w:val="none" w:sz="0" w:space="0" w:color="auto"/>
      </w:divBdr>
    </w:div>
    <w:div w:id="813331100">
      <w:bodyDiv w:val="1"/>
      <w:marLeft w:val="0"/>
      <w:marRight w:val="0"/>
      <w:marTop w:val="0"/>
      <w:marBottom w:val="0"/>
      <w:divBdr>
        <w:top w:val="none" w:sz="0" w:space="0" w:color="auto"/>
        <w:left w:val="none" w:sz="0" w:space="0" w:color="auto"/>
        <w:bottom w:val="none" w:sz="0" w:space="0" w:color="auto"/>
        <w:right w:val="none" w:sz="0" w:space="0" w:color="auto"/>
      </w:divBdr>
      <w:divsChild>
        <w:div w:id="1002658670">
          <w:marLeft w:val="0"/>
          <w:marRight w:val="0"/>
          <w:marTop w:val="0"/>
          <w:marBottom w:val="0"/>
          <w:divBdr>
            <w:top w:val="none" w:sz="0" w:space="0" w:color="auto"/>
            <w:left w:val="none" w:sz="0" w:space="0" w:color="auto"/>
            <w:bottom w:val="none" w:sz="0" w:space="0" w:color="auto"/>
            <w:right w:val="none" w:sz="0" w:space="0" w:color="auto"/>
          </w:divBdr>
          <w:divsChild>
            <w:div w:id="1133055789">
              <w:marLeft w:val="0"/>
              <w:marRight w:val="0"/>
              <w:marTop w:val="0"/>
              <w:marBottom w:val="0"/>
              <w:divBdr>
                <w:top w:val="none" w:sz="0" w:space="0" w:color="auto"/>
                <w:left w:val="none" w:sz="0" w:space="0" w:color="auto"/>
                <w:bottom w:val="none" w:sz="0" w:space="0" w:color="auto"/>
                <w:right w:val="none" w:sz="0" w:space="0" w:color="auto"/>
              </w:divBdr>
              <w:divsChild>
                <w:div w:id="291176586">
                  <w:marLeft w:val="0"/>
                  <w:marRight w:val="0"/>
                  <w:marTop w:val="0"/>
                  <w:marBottom w:val="0"/>
                  <w:divBdr>
                    <w:top w:val="none" w:sz="0" w:space="0" w:color="auto"/>
                    <w:left w:val="none" w:sz="0" w:space="0" w:color="auto"/>
                    <w:bottom w:val="none" w:sz="0" w:space="0" w:color="auto"/>
                    <w:right w:val="none" w:sz="0" w:space="0" w:color="auto"/>
                  </w:divBdr>
                  <w:divsChild>
                    <w:div w:id="441147929">
                      <w:marLeft w:val="0"/>
                      <w:marRight w:val="0"/>
                      <w:marTop w:val="0"/>
                      <w:marBottom w:val="0"/>
                      <w:divBdr>
                        <w:top w:val="none" w:sz="0" w:space="0" w:color="auto"/>
                        <w:left w:val="none" w:sz="0" w:space="0" w:color="auto"/>
                        <w:bottom w:val="none" w:sz="0" w:space="0" w:color="auto"/>
                        <w:right w:val="none" w:sz="0" w:space="0" w:color="auto"/>
                      </w:divBdr>
                      <w:divsChild>
                        <w:div w:id="786118440">
                          <w:marLeft w:val="0"/>
                          <w:marRight w:val="0"/>
                          <w:marTop w:val="0"/>
                          <w:marBottom w:val="0"/>
                          <w:divBdr>
                            <w:top w:val="none" w:sz="0" w:space="0" w:color="auto"/>
                            <w:left w:val="none" w:sz="0" w:space="0" w:color="auto"/>
                            <w:bottom w:val="none" w:sz="0" w:space="0" w:color="auto"/>
                            <w:right w:val="none" w:sz="0" w:space="0" w:color="auto"/>
                          </w:divBdr>
                          <w:divsChild>
                            <w:div w:id="1156992954">
                              <w:marLeft w:val="0"/>
                              <w:marRight w:val="0"/>
                              <w:marTop w:val="0"/>
                              <w:marBottom w:val="0"/>
                              <w:divBdr>
                                <w:top w:val="none" w:sz="0" w:space="0" w:color="auto"/>
                                <w:left w:val="none" w:sz="0" w:space="0" w:color="auto"/>
                                <w:bottom w:val="none" w:sz="0" w:space="0" w:color="auto"/>
                                <w:right w:val="none" w:sz="0" w:space="0" w:color="auto"/>
                              </w:divBdr>
                              <w:divsChild>
                                <w:div w:id="213198976">
                                  <w:marLeft w:val="0"/>
                                  <w:marRight w:val="0"/>
                                  <w:marTop w:val="0"/>
                                  <w:marBottom w:val="0"/>
                                  <w:divBdr>
                                    <w:top w:val="none" w:sz="0" w:space="0" w:color="auto"/>
                                    <w:left w:val="none" w:sz="0" w:space="0" w:color="auto"/>
                                    <w:bottom w:val="none" w:sz="0" w:space="0" w:color="auto"/>
                                    <w:right w:val="none" w:sz="0" w:space="0" w:color="auto"/>
                                  </w:divBdr>
                                  <w:divsChild>
                                    <w:div w:id="19141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471293">
      <w:bodyDiv w:val="1"/>
      <w:marLeft w:val="0"/>
      <w:marRight w:val="0"/>
      <w:marTop w:val="0"/>
      <w:marBottom w:val="0"/>
      <w:divBdr>
        <w:top w:val="none" w:sz="0" w:space="0" w:color="auto"/>
        <w:left w:val="none" w:sz="0" w:space="0" w:color="auto"/>
        <w:bottom w:val="none" w:sz="0" w:space="0" w:color="auto"/>
        <w:right w:val="none" w:sz="0" w:space="0" w:color="auto"/>
      </w:divBdr>
    </w:div>
    <w:div w:id="1313490021">
      <w:bodyDiv w:val="1"/>
      <w:marLeft w:val="0"/>
      <w:marRight w:val="0"/>
      <w:marTop w:val="0"/>
      <w:marBottom w:val="0"/>
      <w:divBdr>
        <w:top w:val="none" w:sz="0" w:space="0" w:color="auto"/>
        <w:left w:val="none" w:sz="0" w:space="0" w:color="auto"/>
        <w:bottom w:val="none" w:sz="0" w:space="0" w:color="auto"/>
        <w:right w:val="none" w:sz="0" w:space="0" w:color="auto"/>
      </w:divBdr>
    </w:div>
    <w:div w:id="2095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6040F681B37E4A872C443BEBC3E7BB" ma:contentTypeVersion="1" ma:contentTypeDescription="Vytvoří nový dokument" ma:contentTypeScope="" ma:versionID="39ee88691fb38bbf008e30b0c6bdc2ab">
  <xsd:schema xmlns:xsd="http://www.w3.org/2001/XMLSchema" xmlns:xs="http://www.w3.org/2001/XMLSchema" xmlns:p="http://schemas.microsoft.com/office/2006/metadata/properties" xmlns:ns2="53c02163-4f2d-4701-b24d-de1731728024" targetNamespace="http://schemas.microsoft.com/office/2006/metadata/properties" ma:root="true" ma:fieldsID="87e20c344a27dc94ec5cb9e6e97c3f23" ns2:_="">
    <xsd:import namespace="53c02163-4f2d-4701-b24d-de17317280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F13A5-85EE-4A43-B415-EC1C83AD3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16002-A6ED-4874-B61D-7559048B7A1D}">
  <ds:schemaRefs>
    <ds:schemaRef ds:uri="http://schemas.microsoft.com/sharepoint/v3/contenttype/forms"/>
  </ds:schemaRefs>
</ds:datastoreItem>
</file>

<file path=customXml/itemProps3.xml><?xml version="1.0" encoding="utf-8"?>
<ds:datastoreItem xmlns:ds="http://schemas.openxmlformats.org/officeDocument/2006/customXml" ds:itemID="{668BA74C-DF27-41E9-B4BA-DB7863760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7E9FA-975C-4639-B07B-4C29BE22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3328</Words>
  <Characters>19649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spolupráci v rámci programu Zdravá firma 2011</vt:lpstr>
    </vt:vector>
  </TitlesOfParts>
  <Company>ozp</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programu Zdravá firma 2011</dc:title>
  <dc:creator>ozp</dc:creator>
  <cp:lastModifiedBy>Lukáš Svoboda</cp:lastModifiedBy>
  <cp:revision>8</cp:revision>
  <cp:lastPrinted>2022-07-28T10:56:00Z</cp:lastPrinted>
  <dcterms:created xsi:type="dcterms:W3CDTF">2022-07-21T12:50:00Z</dcterms:created>
  <dcterms:modified xsi:type="dcterms:W3CDTF">2022-08-10T09:21:00Z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0x010100E86040F681B37E4A872C443BEBC3E7BB</vt:lpwstr>
  </property>
</Properties>
</file>