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65B84" w14:textId="3A4CA7E7" w:rsidR="00913DB6" w:rsidRPr="00F860EC" w:rsidRDefault="00F308CD" w:rsidP="005F51C0">
      <w:pPr>
        <w:shd w:val="clear" w:color="auto" w:fill="FFFFCC"/>
        <w:spacing w:line="276" w:lineRule="auto"/>
        <w:rPr>
          <w:rFonts w:ascii="Cambria" w:hAnsi="Cambria" w:cstheme="minorHAnsi"/>
          <w:sz w:val="24"/>
          <w:szCs w:val="24"/>
        </w:rPr>
      </w:pPr>
      <w:proofErr w:type="spellStart"/>
      <w:r>
        <w:rPr>
          <w:rFonts w:ascii="Cambria" w:hAnsi="Cambria" w:cstheme="minorHAnsi"/>
          <w:sz w:val="24"/>
          <w:szCs w:val="24"/>
        </w:rPr>
        <w:t>ota</w:t>
      </w:r>
      <w:r w:rsidR="00913DB6" w:rsidRPr="00F860EC">
        <w:rPr>
          <w:rFonts w:ascii="Cambria" w:hAnsi="Cambria" w:cstheme="minorHAnsi"/>
          <w:sz w:val="24"/>
          <w:szCs w:val="24"/>
        </w:rPr>
        <w:t>Účastníci</w:t>
      </w:r>
      <w:proofErr w:type="spellEnd"/>
      <w:r w:rsidR="00913DB6" w:rsidRPr="00F860EC">
        <w:rPr>
          <w:rFonts w:ascii="Cambria" w:hAnsi="Cambria" w:cstheme="minorHAnsi"/>
          <w:sz w:val="24"/>
          <w:szCs w:val="24"/>
        </w:rPr>
        <w:t xml:space="preserve"> v dále uvedené Kupní smlouvě řádně a správně doplní údaje na žlutě vyznačených místech dle své předkládané nabídky. Kupní smlouva bude v rámci nabídky předložena v jednom vydání včetně přílohy, kterou je technická specifikace dodávaného požárního automobilu.  </w:t>
      </w:r>
    </w:p>
    <w:p w14:paraId="196197B2" w14:textId="77777777" w:rsidR="00913DB6" w:rsidRPr="00F860EC" w:rsidRDefault="00913DB6" w:rsidP="005F51C0">
      <w:pPr>
        <w:pStyle w:val="Nzev"/>
        <w:tabs>
          <w:tab w:val="left" w:pos="8080"/>
        </w:tabs>
        <w:spacing w:line="276" w:lineRule="auto"/>
        <w:rPr>
          <w:rFonts w:ascii="Cambria" w:hAnsi="Cambria" w:cstheme="minorHAnsi"/>
          <w:bCs/>
          <w:caps/>
          <w:color w:val="auto"/>
          <w:sz w:val="24"/>
          <w:szCs w:val="24"/>
          <w:u w:val="none"/>
        </w:rPr>
      </w:pPr>
    </w:p>
    <w:p w14:paraId="500538BE" w14:textId="77777777" w:rsidR="00913DB6" w:rsidRPr="00F860EC" w:rsidRDefault="00913DB6" w:rsidP="005D66BF">
      <w:pPr>
        <w:spacing w:line="276" w:lineRule="auto"/>
        <w:jc w:val="center"/>
        <w:rPr>
          <w:rFonts w:ascii="Cambria" w:hAnsi="Cambria" w:cstheme="minorHAnsi"/>
          <w:sz w:val="24"/>
          <w:szCs w:val="24"/>
        </w:rPr>
      </w:pPr>
      <w:r w:rsidRPr="00F860EC">
        <w:rPr>
          <w:rFonts w:ascii="Cambria" w:hAnsi="Cambria" w:cstheme="minorHAnsi"/>
          <w:sz w:val="24"/>
          <w:szCs w:val="24"/>
        </w:rPr>
        <w:t>Návrh KUPNÍ SMLOUVY:</w:t>
      </w:r>
    </w:p>
    <w:p w14:paraId="6E850A5D" w14:textId="77777777" w:rsidR="00FA3E38" w:rsidRPr="00F860EC" w:rsidRDefault="00FA3E38" w:rsidP="005F51C0">
      <w:pPr>
        <w:pStyle w:val="Default"/>
        <w:spacing w:line="276" w:lineRule="auto"/>
        <w:jc w:val="center"/>
        <w:rPr>
          <w:rFonts w:ascii="Cambria" w:hAnsi="Cambria" w:cstheme="minorHAnsi"/>
          <w:b/>
          <w:bCs/>
        </w:rPr>
      </w:pPr>
    </w:p>
    <w:p w14:paraId="00EB8C26" w14:textId="77777777" w:rsidR="00DA53B6" w:rsidRPr="00F860EC" w:rsidRDefault="00DA53B6" w:rsidP="005F51C0">
      <w:pPr>
        <w:pStyle w:val="Default"/>
        <w:spacing w:line="276" w:lineRule="auto"/>
        <w:jc w:val="center"/>
        <w:rPr>
          <w:rFonts w:ascii="Cambria" w:hAnsi="Cambria" w:cstheme="minorHAnsi"/>
        </w:rPr>
      </w:pPr>
      <w:r w:rsidRPr="00F860EC">
        <w:rPr>
          <w:rFonts w:ascii="Cambria" w:hAnsi="Cambria" w:cstheme="minorHAnsi"/>
          <w:b/>
          <w:bCs/>
        </w:rPr>
        <w:t>KUPNÍ SMLOUVA</w:t>
      </w:r>
    </w:p>
    <w:p w14:paraId="676C32BE" w14:textId="645BFB58" w:rsidR="00DA53B6" w:rsidRPr="00F860EC" w:rsidRDefault="00913DB6" w:rsidP="005F51C0">
      <w:pPr>
        <w:pStyle w:val="Default"/>
        <w:spacing w:line="276" w:lineRule="auto"/>
        <w:jc w:val="center"/>
        <w:rPr>
          <w:rFonts w:ascii="Cambria" w:hAnsi="Cambria" w:cstheme="minorHAnsi"/>
        </w:rPr>
      </w:pPr>
      <w:r w:rsidRPr="00F860EC">
        <w:rPr>
          <w:rFonts w:ascii="Cambria" w:hAnsi="Cambria" w:cstheme="minorHAnsi"/>
        </w:rPr>
        <w:t xml:space="preserve">Tato kupní smlouva (dále jen Smlouva) je </w:t>
      </w:r>
      <w:r w:rsidR="00DA53B6" w:rsidRPr="00F860EC">
        <w:rPr>
          <w:rFonts w:ascii="Cambria" w:hAnsi="Cambria" w:cstheme="minorHAnsi"/>
        </w:rPr>
        <w:t>uzavřen</w:t>
      </w:r>
      <w:r w:rsidRPr="00F860EC">
        <w:rPr>
          <w:rFonts w:ascii="Cambria" w:hAnsi="Cambria" w:cstheme="minorHAnsi"/>
        </w:rPr>
        <w:t>a</w:t>
      </w:r>
      <w:r w:rsidR="00DA53B6" w:rsidRPr="00F860EC">
        <w:rPr>
          <w:rFonts w:ascii="Cambria" w:hAnsi="Cambria" w:cstheme="minorHAnsi"/>
        </w:rPr>
        <w:t xml:space="preserve"> podle § 2079 a násl. zákona č. 89/2012 Sb., občanský zákoník</w:t>
      </w:r>
      <w:r w:rsidR="006F5E3A" w:rsidRPr="00F860EC">
        <w:rPr>
          <w:rFonts w:ascii="Cambria" w:hAnsi="Cambria" w:cstheme="minorHAnsi"/>
        </w:rPr>
        <w:t xml:space="preserve">, </w:t>
      </w:r>
      <w:r w:rsidRPr="00F860EC">
        <w:rPr>
          <w:rFonts w:ascii="Cambria" w:hAnsi="Cambria" w:cstheme="minorHAnsi"/>
        </w:rPr>
        <w:t>v platném znění (dále jen Občanský zákoník).</w:t>
      </w:r>
    </w:p>
    <w:p w14:paraId="3CE391EB" w14:textId="77777777" w:rsidR="00DA53B6" w:rsidRPr="00F860EC" w:rsidRDefault="00DA53B6" w:rsidP="005F51C0">
      <w:pPr>
        <w:pStyle w:val="Default"/>
        <w:spacing w:line="276" w:lineRule="auto"/>
        <w:jc w:val="both"/>
        <w:rPr>
          <w:rFonts w:ascii="Cambria" w:hAnsi="Cambria" w:cstheme="minorHAnsi"/>
        </w:rPr>
      </w:pPr>
    </w:p>
    <w:p w14:paraId="0161C316" w14:textId="77777777" w:rsidR="00DA53B6" w:rsidRPr="00F860EC" w:rsidRDefault="00DA53B6" w:rsidP="005F51C0">
      <w:pPr>
        <w:pStyle w:val="Default"/>
        <w:spacing w:line="276" w:lineRule="auto"/>
        <w:jc w:val="both"/>
        <w:rPr>
          <w:rFonts w:ascii="Cambria" w:hAnsi="Cambria" w:cstheme="minorHAnsi"/>
        </w:rPr>
      </w:pPr>
    </w:p>
    <w:p w14:paraId="1E85C6E3" w14:textId="77777777" w:rsidR="00DA53B6" w:rsidRPr="00F860EC" w:rsidRDefault="00DA53B6" w:rsidP="005F51C0">
      <w:pPr>
        <w:pStyle w:val="Default"/>
        <w:spacing w:line="276" w:lineRule="auto"/>
        <w:jc w:val="both"/>
        <w:rPr>
          <w:rFonts w:ascii="Cambria" w:hAnsi="Cambria" w:cstheme="minorHAnsi"/>
        </w:rPr>
      </w:pPr>
    </w:p>
    <w:p w14:paraId="16E38F0D" w14:textId="77777777" w:rsidR="006E6C0F" w:rsidRPr="00F860EC" w:rsidRDefault="006E6C0F" w:rsidP="005F51C0">
      <w:pPr>
        <w:pStyle w:val="Zkladntext"/>
        <w:spacing w:line="276" w:lineRule="auto"/>
        <w:jc w:val="both"/>
        <w:rPr>
          <w:rFonts w:ascii="Cambria" w:hAnsi="Cambria" w:cstheme="minorHAnsi"/>
          <w:bCs w:val="0"/>
          <w:sz w:val="24"/>
          <w:szCs w:val="24"/>
        </w:rPr>
      </w:pPr>
      <w:r w:rsidRPr="00F860EC">
        <w:rPr>
          <w:rFonts w:ascii="Cambria" w:hAnsi="Cambria" w:cstheme="minorHAnsi"/>
          <w:bCs w:val="0"/>
          <w:sz w:val="24"/>
          <w:szCs w:val="24"/>
        </w:rPr>
        <w:t>Kupující:</w:t>
      </w:r>
    </w:p>
    <w:p w14:paraId="32F3A710" w14:textId="77777777" w:rsidR="006E6C0F" w:rsidRPr="00F860EC" w:rsidRDefault="006E6C0F" w:rsidP="005F51C0">
      <w:pPr>
        <w:pStyle w:val="Zkladntext"/>
        <w:tabs>
          <w:tab w:val="left" w:pos="3969"/>
        </w:tabs>
        <w:spacing w:line="276" w:lineRule="auto"/>
        <w:jc w:val="both"/>
        <w:rPr>
          <w:rFonts w:ascii="Cambria" w:hAnsi="Cambria" w:cstheme="minorHAnsi"/>
          <w:b w:val="0"/>
          <w:bCs w:val="0"/>
          <w:sz w:val="24"/>
          <w:szCs w:val="24"/>
        </w:rPr>
      </w:pPr>
    </w:p>
    <w:p w14:paraId="485CD346" w14:textId="6479B253" w:rsidR="006E6C0F" w:rsidRPr="00F860EC" w:rsidRDefault="006E6C0F" w:rsidP="005F51C0">
      <w:pPr>
        <w:pStyle w:val="Zkladntext2-smlouva"/>
        <w:numPr>
          <w:ilvl w:val="0"/>
          <w:numId w:val="0"/>
        </w:numPr>
        <w:spacing w:before="0" w:line="276" w:lineRule="auto"/>
        <w:ind w:left="66" w:hanging="66"/>
        <w:rPr>
          <w:rFonts w:ascii="Cambria" w:hAnsi="Cambria" w:cstheme="minorHAnsi"/>
          <w:bCs/>
          <w:sz w:val="24"/>
          <w:szCs w:val="24"/>
        </w:rPr>
      </w:pPr>
      <w:r w:rsidRPr="00F860EC">
        <w:rPr>
          <w:rFonts w:ascii="Cambria" w:hAnsi="Cambria" w:cstheme="minorHAnsi"/>
          <w:bCs/>
          <w:sz w:val="24"/>
          <w:szCs w:val="24"/>
        </w:rPr>
        <w:t xml:space="preserve"> Název:</w:t>
      </w:r>
      <w:r w:rsidRPr="00F860EC">
        <w:rPr>
          <w:rFonts w:ascii="Cambria" w:hAnsi="Cambria" w:cstheme="minorHAnsi"/>
          <w:bCs/>
          <w:sz w:val="24"/>
          <w:szCs w:val="24"/>
        </w:rPr>
        <w:tab/>
      </w:r>
      <w:r w:rsidRPr="00F860EC">
        <w:rPr>
          <w:rFonts w:ascii="Cambria" w:hAnsi="Cambria" w:cstheme="minorHAnsi"/>
          <w:bCs/>
          <w:sz w:val="24"/>
          <w:szCs w:val="24"/>
        </w:rPr>
        <w:tab/>
      </w:r>
      <w:r w:rsidRPr="00F860EC">
        <w:rPr>
          <w:rFonts w:ascii="Cambria" w:hAnsi="Cambria" w:cstheme="minorHAnsi"/>
          <w:bCs/>
          <w:sz w:val="24"/>
          <w:szCs w:val="24"/>
        </w:rPr>
        <w:tab/>
      </w:r>
      <w:r w:rsidR="00983A2A" w:rsidRPr="00983A2A">
        <w:rPr>
          <w:rFonts w:ascii="Cambria" w:hAnsi="Cambria" w:cstheme="minorHAnsi"/>
          <w:b/>
          <w:bCs/>
          <w:color w:val="000000"/>
          <w:sz w:val="24"/>
          <w:szCs w:val="24"/>
        </w:rPr>
        <w:t>Město Spálené Poříčí</w:t>
      </w:r>
    </w:p>
    <w:p w14:paraId="2C2202B1" w14:textId="7102B23C" w:rsidR="006E6C0F" w:rsidRPr="00F860EC" w:rsidRDefault="006E6C0F" w:rsidP="005F51C0">
      <w:pPr>
        <w:pStyle w:val="Zkladntext"/>
        <w:spacing w:line="276" w:lineRule="auto"/>
        <w:ind w:left="66"/>
        <w:jc w:val="both"/>
        <w:rPr>
          <w:rFonts w:ascii="Cambria" w:hAnsi="Cambria" w:cstheme="minorHAnsi"/>
          <w:b w:val="0"/>
          <w:bCs w:val="0"/>
          <w:sz w:val="24"/>
          <w:szCs w:val="24"/>
        </w:rPr>
      </w:pPr>
      <w:r w:rsidRPr="00F860EC">
        <w:rPr>
          <w:rFonts w:ascii="Cambria" w:hAnsi="Cambria" w:cstheme="minorHAnsi"/>
          <w:b w:val="0"/>
          <w:bCs w:val="0"/>
          <w:sz w:val="24"/>
          <w:szCs w:val="24"/>
        </w:rPr>
        <w:t>Sídlo:</w:t>
      </w:r>
      <w:r w:rsidRPr="00F860EC">
        <w:rPr>
          <w:rFonts w:ascii="Cambria" w:hAnsi="Cambria" w:cstheme="minorHAnsi"/>
          <w:b w:val="0"/>
          <w:bCs w:val="0"/>
          <w:sz w:val="24"/>
          <w:szCs w:val="24"/>
        </w:rPr>
        <w:tab/>
      </w:r>
      <w:r w:rsidRPr="00F860EC">
        <w:rPr>
          <w:rFonts w:ascii="Cambria" w:hAnsi="Cambria" w:cstheme="minorHAnsi"/>
          <w:b w:val="0"/>
          <w:bCs w:val="0"/>
          <w:sz w:val="24"/>
          <w:szCs w:val="24"/>
        </w:rPr>
        <w:tab/>
      </w:r>
      <w:r w:rsidRPr="00F860EC">
        <w:rPr>
          <w:rFonts w:ascii="Cambria" w:hAnsi="Cambria" w:cstheme="minorHAnsi"/>
          <w:b w:val="0"/>
          <w:bCs w:val="0"/>
          <w:sz w:val="24"/>
          <w:szCs w:val="24"/>
        </w:rPr>
        <w:tab/>
      </w:r>
      <w:r w:rsidRPr="00F860EC">
        <w:rPr>
          <w:rFonts w:ascii="Cambria" w:hAnsi="Cambria" w:cstheme="minorHAnsi"/>
          <w:b w:val="0"/>
          <w:bCs w:val="0"/>
          <w:sz w:val="24"/>
          <w:szCs w:val="24"/>
        </w:rPr>
        <w:tab/>
      </w:r>
      <w:r w:rsidR="00983A2A" w:rsidRPr="00983A2A">
        <w:rPr>
          <w:rFonts w:ascii="Cambria" w:hAnsi="Cambria" w:cstheme="minorHAnsi"/>
          <w:b w:val="0"/>
          <w:color w:val="000000"/>
          <w:sz w:val="24"/>
          <w:szCs w:val="24"/>
        </w:rPr>
        <w:t xml:space="preserve">Nám. Svobody 132, 335 </w:t>
      </w:r>
      <w:proofErr w:type="gramStart"/>
      <w:r w:rsidR="00983A2A" w:rsidRPr="00983A2A">
        <w:rPr>
          <w:rFonts w:ascii="Cambria" w:hAnsi="Cambria" w:cstheme="minorHAnsi"/>
          <w:b w:val="0"/>
          <w:color w:val="000000"/>
          <w:sz w:val="24"/>
          <w:szCs w:val="24"/>
        </w:rPr>
        <w:t>61  Spálené</w:t>
      </w:r>
      <w:proofErr w:type="gramEnd"/>
      <w:r w:rsidR="00983A2A" w:rsidRPr="00983A2A">
        <w:rPr>
          <w:rFonts w:ascii="Cambria" w:hAnsi="Cambria" w:cstheme="minorHAnsi"/>
          <w:b w:val="0"/>
          <w:color w:val="000000"/>
          <w:sz w:val="24"/>
          <w:szCs w:val="24"/>
        </w:rPr>
        <w:t xml:space="preserve"> Poříčí</w:t>
      </w:r>
    </w:p>
    <w:p w14:paraId="2FCE071C" w14:textId="7DB3AD30" w:rsidR="006E6C0F" w:rsidRPr="00F860EC" w:rsidRDefault="006E6C0F" w:rsidP="005F51C0">
      <w:pPr>
        <w:pStyle w:val="Zkladntext"/>
        <w:spacing w:line="276" w:lineRule="auto"/>
        <w:ind w:left="2475" w:hanging="2410"/>
        <w:jc w:val="both"/>
        <w:rPr>
          <w:rFonts w:ascii="Cambria" w:hAnsi="Cambria" w:cstheme="minorHAnsi"/>
          <w:b w:val="0"/>
          <w:bCs w:val="0"/>
          <w:sz w:val="24"/>
          <w:szCs w:val="24"/>
        </w:rPr>
      </w:pPr>
      <w:r w:rsidRPr="00F860EC">
        <w:rPr>
          <w:rFonts w:ascii="Cambria" w:hAnsi="Cambria" w:cstheme="minorHAnsi"/>
          <w:b w:val="0"/>
          <w:bCs w:val="0"/>
          <w:sz w:val="24"/>
          <w:szCs w:val="24"/>
        </w:rPr>
        <w:t>Oprávněný zástupce:</w:t>
      </w:r>
      <w:r w:rsidRPr="00F860EC">
        <w:rPr>
          <w:rFonts w:ascii="Cambria" w:hAnsi="Cambria" w:cstheme="minorHAnsi"/>
          <w:b w:val="0"/>
          <w:bCs w:val="0"/>
          <w:sz w:val="24"/>
          <w:szCs w:val="24"/>
        </w:rPr>
        <w:tab/>
      </w:r>
      <w:r w:rsidRPr="00F860EC">
        <w:rPr>
          <w:rFonts w:ascii="Cambria" w:hAnsi="Cambria" w:cstheme="minorHAnsi"/>
          <w:b w:val="0"/>
          <w:bCs w:val="0"/>
          <w:sz w:val="24"/>
          <w:szCs w:val="24"/>
        </w:rPr>
        <w:tab/>
      </w:r>
      <w:r w:rsidR="00983A2A" w:rsidRPr="00983A2A">
        <w:rPr>
          <w:rFonts w:ascii="Cambria" w:hAnsi="Cambria" w:cstheme="minorHAnsi"/>
          <w:b w:val="0"/>
          <w:sz w:val="24"/>
          <w:szCs w:val="24"/>
        </w:rPr>
        <w:t xml:space="preserve">Ing. Jindřich </w:t>
      </w:r>
      <w:proofErr w:type="spellStart"/>
      <w:r w:rsidR="00983A2A" w:rsidRPr="00983A2A">
        <w:rPr>
          <w:rFonts w:ascii="Cambria" w:hAnsi="Cambria" w:cstheme="minorHAnsi"/>
          <w:b w:val="0"/>
          <w:sz w:val="24"/>
          <w:szCs w:val="24"/>
        </w:rPr>
        <w:t>Jindřich</w:t>
      </w:r>
      <w:proofErr w:type="spellEnd"/>
      <w:r w:rsidR="00983A2A" w:rsidRPr="00983A2A">
        <w:rPr>
          <w:rFonts w:ascii="Cambria" w:hAnsi="Cambria" w:cstheme="minorHAnsi"/>
          <w:b w:val="0"/>
          <w:sz w:val="24"/>
          <w:szCs w:val="24"/>
        </w:rPr>
        <w:t>, starosta</w:t>
      </w:r>
    </w:p>
    <w:p w14:paraId="0DF3899A" w14:textId="59576442" w:rsidR="006E6C0F" w:rsidRPr="00F860EC" w:rsidRDefault="006E6C0F" w:rsidP="005F51C0">
      <w:pPr>
        <w:pStyle w:val="Zkladntext"/>
        <w:spacing w:line="276" w:lineRule="auto"/>
        <w:ind w:left="66"/>
        <w:jc w:val="both"/>
        <w:rPr>
          <w:rFonts w:ascii="Cambria" w:hAnsi="Cambria" w:cstheme="minorHAnsi"/>
          <w:b w:val="0"/>
          <w:bCs w:val="0"/>
          <w:sz w:val="24"/>
          <w:szCs w:val="24"/>
        </w:rPr>
      </w:pPr>
      <w:r w:rsidRPr="00F860EC">
        <w:rPr>
          <w:rFonts w:ascii="Cambria" w:hAnsi="Cambria" w:cstheme="minorHAnsi"/>
          <w:b w:val="0"/>
          <w:bCs w:val="0"/>
          <w:sz w:val="24"/>
          <w:szCs w:val="24"/>
        </w:rPr>
        <w:t>IČ:</w:t>
      </w:r>
      <w:r w:rsidRPr="00F860EC">
        <w:rPr>
          <w:rFonts w:ascii="Cambria" w:hAnsi="Cambria" w:cstheme="minorHAnsi"/>
          <w:b w:val="0"/>
          <w:bCs w:val="0"/>
          <w:sz w:val="24"/>
          <w:szCs w:val="24"/>
        </w:rPr>
        <w:tab/>
      </w:r>
      <w:r w:rsidRPr="00F860EC">
        <w:rPr>
          <w:rFonts w:ascii="Cambria" w:hAnsi="Cambria" w:cstheme="minorHAnsi"/>
          <w:b w:val="0"/>
          <w:bCs w:val="0"/>
          <w:sz w:val="24"/>
          <w:szCs w:val="24"/>
        </w:rPr>
        <w:tab/>
      </w:r>
      <w:r w:rsidRPr="00F860EC">
        <w:rPr>
          <w:rFonts w:ascii="Cambria" w:hAnsi="Cambria" w:cstheme="minorHAnsi"/>
          <w:b w:val="0"/>
          <w:bCs w:val="0"/>
          <w:sz w:val="24"/>
          <w:szCs w:val="24"/>
        </w:rPr>
        <w:tab/>
      </w:r>
      <w:r w:rsidRPr="00F860EC">
        <w:rPr>
          <w:rFonts w:ascii="Cambria" w:hAnsi="Cambria" w:cstheme="minorHAnsi"/>
          <w:b w:val="0"/>
          <w:bCs w:val="0"/>
          <w:sz w:val="24"/>
          <w:szCs w:val="24"/>
        </w:rPr>
        <w:tab/>
      </w:r>
      <w:r w:rsidR="00983A2A" w:rsidRPr="00983A2A">
        <w:rPr>
          <w:rFonts w:ascii="Cambria" w:hAnsi="Cambria" w:cstheme="minorHAnsi"/>
          <w:b w:val="0"/>
          <w:bCs w:val="0"/>
          <w:sz w:val="24"/>
          <w:szCs w:val="24"/>
        </w:rPr>
        <w:t>002 57 249</w:t>
      </w:r>
    </w:p>
    <w:p w14:paraId="52F296E9" w14:textId="27336AC8" w:rsidR="006E6C0F" w:rsidRPr="00F860EC" w:rsidRDefault="006E6C0F" w:rsidP="005F51C0">
      <w:pPr>
        <w:pStyle w:val="Zkladntext"/>
        <w:spacing w:line="276" w:lineRule="auto"/>
        <w:ind w:left="66"/>
        <w:jc w:val="both"/>
        <w:rPr>
          <w:rFonts w:ascii="Cambria" w:hAnsi="Cambria" w:cstheme="minorHAnsi"/>
          <w:b w:val="0"/>
          <w:bCs w:val="0"/>
          <w:sz w:val="24"/>
          <w:szCs w:val="24"/>
        </w:rPr>
      </w:pPr>
      <w:r w:rsidRPr="00F860EC">
        <w:rPr>
          <w:rFonts w:ascii="Cambria" w:hAnsi="Cambria" w:cstheme="minorHAnsi"/>
          <w:b w:val="0"/>
          <w:bCs w:val="0"/>
          <w:sz w:val="24"/>
          <w:szCs w:val="24"/>
        </w:rPr>
        <w:t>DIČ:</w:t>
      </w:r>
      <w:r w:rsidRPr="00F860EC">
        <w:rPr>
          <w:rFonts w:ascii="Cambria" w:hAnsi="Cambria" w:cstheme="minorHAnsi"/>
          <w:b w:val="0"/>
          <w:bCs w:val="0"/>
          <w:sz w:val="24"/>
          <w:szCs w:val="24"/>
        </w:rPr>
        <w:tab/>
      </w:r>
      <w:r w:rsidRPr="00F860EC">
        <w:rPr>
          <w:rFonts w:ascii="Cambria" w:hAnsi="Cambria" w:cstheme="minorHAnsi"/>
          <w:b w:val="0"/>
          <w:bCs w:val="0"/>
          <w:sz w:val="24"/>
          <w:szCs w:val="24"/>
        </w:rPr>
        <w:tab/>
      </w:r>
      <w:r w:rsidRPr="00F860EC">
        <w:rPr>
          <w:rFonts w:ascii="Cambria" w:hAnsi="Cambria" w:cstheme="minorHAnsi"/>
          <w:b w:val="0"/>
          <w:bCs w:val="0"/>
          <w:sz w:val="24"/>
          <w:szCs w:val="24"/>
        </w:rPr>
        <w:tab/>
      </w:r>
      <w:r w:rsidRPr="00F860EC">
        <w:rPr>
          <w:rFonts w:ascii="Cambria" w:hAnsi="Cambria" w:cstheme="minorHAnsi"/>
          <w:b w:val="0"/>
          <w:bCs w:val="0"/>
          <w:sz w:val="24"/>
          <w:szCs w:val="24"/>
        </w:rPr>
        <w:tab/>
      </w:r>
      <w:r w:rsidR="00983A2A" w:rsidRPr="00983A2A">
        <w:rPr>
          <w:rFonts w:ascii="Cambria" w:hAnsi="Cambria" w:cstheme="minorHAnsi"/>
          <w:b w:val="0"/>
          <w:bCs w:val="0"/>
          <w:sz w:val="24"/>
          <w:szCs w:val="24"/>
        </w:rPr>
        <w:t>CZ00257249</w:t>
      </w:r>
    </w:p>
    <w:p w14:paraId="3706725D" w14:textId="77777777" w:rsidR="006E6C0F" w:rsidRPr="00F860EC" w:rsidRDefault="006E6C0F" w:rsidP="005F51C0">
      <w:pPr>
        <w:pStyle w:val="Zkladntext"/>
        <w:tabs>
          <w:tab w:val="left" w:pos="3969"/>
        </w:tabs>
        <w:spacing w:line="276" w:lineRule="auto"/>
        <w:ind w:left="66"/>
        <w:jc w:val="both"/>
        <w:rPr>
          <w:rFonts w:ascii="Cambria" w:hAnsi="Cambria" w:cstheme="minorHAnsi"/>
          <w:b w:val="0"/>
          <w:bCs w:val="0"/>
          <w:i/>
          <w:iCs/>
          <w:sz w:val="24"/>
          <w:szCs w:val="24"/>
        </w:rPr>
      </w:pPr>
      <w:r w:rsidRPr="00F860EC">
        <w:rPr>
          <w:rFonts w:ascii="Cambria" w:hAnsi="Cambria" w:cstheme="minorHAnsi"/>
          <w:b w:val="0"/>
          <w:bCs w:val="0"/>
          <w:i/>
          <w:iCs/>
          <w:sz w:val="24"/>
          <w:szCs w:val="24"/>
        </w:rPr>
        <w:t>(dále jen „Kupující“)</w:t>
      </w:r>
    </w:p>
    <w:p w14:paraId="0D5E361A" w14:textId="77777777" w:rsidR="006E6C0F" w:rsidRPr="00F860EC" w:rsidRDefault="006E6C0F" w:rsidP="005F51C0">
      <w:pPr>
        <w:pStyle w:val="Zkladntext"/>
        <w:tabs>
          <w:tab w:val="left" w:pos="3969"/>
        </w:tabs>
        <w:spacing w:line="276" w:lineRule="auto"/>
        <w:ind w:left="66"/>
        <w:jc w:val="both"/>
        <w:rPr>
          <w:rFonts w:ascii="Cambria" w:hAnsi="Cambria" w:cstheme="minorHAnsi"/>
          <w:b w:val="0"/>
          <w:bCs w:val="0"/>
          <w:i/>
          <w:iCs/>
          <w:sz w:val="24"/>
          <w:szCs w:val="24"/>
        </w:rPr>
      </w:pPr>
    </w:p>
    <w:p w14:paraId="724E2E87" w14:textId="77777777" w:rsidR="006E6C0F" w:rsidRPr="00F860EC" w:rsidRDefault="006E6C0F" w:rsidP="005F51C0">
      <w:pPr>
        <w:pStyle w:val="Zkladntext"/>
        <w:tabs>
          <w:tab w:val="left" w:pos="3969"/>
        </w:tabs>
        <w:spacing w:line="276" w:lineRule="auto"/>
        <w:ind w:left="66"/>
        <w:jc w:val="both"/>
        <w:rPr>
          <w:rFonts w:ascii="Cambria" w:hAnsi="Cambria" w:cstheme="minorHAnsi"/>
          <w:b w:val="0"/>
          <w:bCs w:val="0"/>
          <w:sz w:val="24"/>
          <w:szCs w:val="24"/>
        </w:rPr>
      </w:pPr>
      <w:r w:rsidRPr="00F860EC">
        <w:rPr>
          <w:rFonts w:ascii="Cambria" w:hAnsi="Cambria" w:cstheme="minorHAnsi"/>
          <w:b w:val="0"/>
          <w:bCs w:val="0"/>
          <w:sz w:val="24"/>
          <w:szCs w:val="24"/>
        </w:rPr>
        <w:t>a</w:t>
      </w:r>
    </w:p>
    <w:p w14:paraId="3C5BDBE4" w14:textId="77777777" w:rsidR="006E6C0F" w:rsidRPr="00F860EC" w:rsidRDefault="006E6C0F" w:rsidP="005F51C0">
      <w:pPr>
        <w:pStyle w:val="Zkladntext"/>
        <w:tabs>
          <w:tab w:val="left" w:pos="3969"/>
        </w:tabs>
        <w:spacing w:line="276" w:lineRule="auto"/>
        <w:jc w:val="both"/>
        <w:rPr>
          <w:rFonts w:ascii="Cambria" w:hAnsi="Cambria" w:cstheme="minorHAnsi"/>
          <w:b w:val="0"/>
          <w:bCs w:val="0"/>
          <w:sz w:val="24"/>
          <w:szCs w:val="24"/>
        </w:rPr>
      </w:pP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2943"/>
        <w:gridCol w:w="6783"/>
      </w:tblGrid>
      <w:tr w:rsidR="006E6C0F" w:rsidRPr="00F860EC" w14:paraId="3A5D7860" w14:textId="77777777" w:rsidTr="00F30B50">
        <w:tc>
          <w:tcPr>
            <w:tcW w:w="2943" w:type="dxa"/>
            <w:shd w:val="clear" w:color="auto" w:fill="FFFFCC"/>
          </w:tcPr>
          <w:p w14:paraId="2B0F9491" w14:textId="77777777" w:rsidR="006E6C0F" w:rsidRPr="00F860EC" w:rsidRDefault="006E6C0F" w:rsidP="005F51C0">
            <w:pPr>
              <w:spacing w:line="276" w:lineRule="auto"/>
              <w:rPr>
                <w:rFonts w:ascii="Cambria" w:hAnsi="Cambria" w:cstheme="minorHAnsi"/>
                <w:b/>
                <w:sz w:val="24"/>
                <w:szCs w:val="24"/>
              </w:rPr>
            </w:pPr>
            <w:r w:rsidRPr="00F860EC">
              <w:rPr>
                <w:rFonts w:ascii="Cambria" w:hAnsi="Cambria" w:cstheme="minorHAnsi"/>
                <w:b/>
                <w:sz w:val="24"/>
                <w:szCs w:val="24"/>
              </w:rPr>
              <w:t>Prodávající:</w:t>
            </w:r>
          </w:p>
          <w:p w14:paraId="0FC3573F" w14:textId="77777777" w:rsidR="006E6C0F" w:rsidRPr="00F860EC" w:rsidRDefault="006E6C0F" w:rsidP="005F51C0">
            <w:pPr>
              <w:spacing w:line="276" w:lineRule="auto"/>
              <w:rPr>
                <w:rFonts w:ascii="Cambria" w:hAnsi="Cambria" w:cstheme="minorHAnsi"/>
                <w:b/>
                <w:sz w:val="24"/>
                <w:szCs w:val="24"/>
              </w:rPr>
            </w:pPr>
          </w:p>
        </w:tc>
        <w:tc>
          <w:tcPr>
            <w:tcW w:w="6783" w:type="dxa"/>
            <w:shd w:val="clear" w:color="auto" w:fill="FFFFCC"/>
          </w:tcPr>
          <w:p w14:paraId="53F6B3D3" w14:textId="77777777" w:rsidR="006E6C0F" w:rsidRPr="00F860EC" w:rsidRDefault="006E6C0F" w:rsidP="005F51C0">
            <w:pPr>
              <w:spacing w:line="276" w:lineRule="auto"/>
              <w:rPr>
                <w:rFonts w:ascii="Cambria" w:hAnsi="Cambria" w:cstheme="minorHAnsi"/>
                <w:b/>
                <w:sz w:val="24"/>
                <w:szCs w:val="24"/>
              </w:rPr>
            </w:pPr>
          </w:p>
        </w:tc>
      </w:tr>
      <w:tr w:rsidR="006E6C0F" w:rsidRPr="00F860EC" w14:paraId="492365CC" w14:textId="77777777" w:rsidTr="00F30B50">
        <w:tc>
          <w:tcPr>
            <w:tcW w:w="2943" w:type="dxa"/>
            <w:shd w:val="clear" w:color="auto" w:fill="FFFFCC"/>
          </w:tcPr>
          <w:p w14:paraId="2EDFC2BC" w14:textId="77777777" w:rsidR="006E6C0F" w:rsidRPr="00F860EC" w:rsidRDefault="006E6C0F" w:rsidP="005F51C0">
            <w:pPr>
              <w:spacing w:line="276" w:lineRule="auto"/>
              <w:rPr>
                <w:rFonts w:ascii="Cambria" w:hAnsi="Cambria" w:cstheme="minorHAnsi"/>
                <w:b/>
                <w:sz w:val="24"/>
                <w:szCs w:val="24"/>
              </w:rPr>
            </w:pPr>
            <w:r w:rsidRPr="00F860EC">
              <w:rPr>
                <w:rFonts w:ascii="Cambria" w:hAnsi="Cambria" w:cstheme="minorHAnsi"/>
                <w:sz w:val="24"/>
                <w:szCs w:val="24"/>
              </w:rPr>
              <w:t>Název:</w:t>
            </w:r>
            <w:r w:rsidRPr="00F860EC">
              <w:rPr>
                <w:rFonts w:ascii="Cambria" w:hAnsi="Cambria" w:cstheme="minorHAnsi"/>
                <w:b/>
                <w:sz w:val="24"/>
                <w:szCs w:val="24"/>
              </w:rPr>
              <w:t xml:space="preserve"> </w:t>
            </w:r>
          </w:p>
        </w:tc>
        <w:tc>
          <w:tcPr>
            <w:tcW w:w="6783" w:type="dxa"/>
            <w:shd w:val="clear" w:color="auto" w:fill="FFFFCC"/>
          </w:tcPr>
          <w:p w14:paraId="593E6130"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w:t>
            </w:r>
          </w:p>
        </w:tc>
      </w:tr>
      <w:tr w:rsidR="006E6C0F" w:rsidRPr="00F860EC" w14:paraId="4E4D8CF4" w14:textId="77777777" w:rsidTr="00F30B50">
        <w:tc>
          <w:tcPr>
            <w:tcW w:w="2943" w:type="dxa"/>
            <w:shd w:val="clear" w:color="auto" w:fill="FFFFCC"/>
          </w:tcPr>
          <w:p w14:paraId="6E052A82"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zapsaná v:</w:t>
            </w:r>
          </w:p>
        </w:tc>
        <w:tc>
          <w:tcPr>
            <w:tcW w:w="6783" w:type="dxa"/>
            <w:shd w:val="clear" w:color="auto" w:fill="FFFFCC"/>
          </w:tcPr>
          <w:p w14:paraId="573CB08A"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 vedená u ........................ oddíl ........... vložka.........</w:t>
            </w:r>
          </w:p>
        </w:tc>
      </w:tr>
      <w:tr w:rsidR="006E6C0F" w:rsidRPr="00F860EC" w14:paraId="0D1DD43E" w14:textId="77777777" w:rsidTr="00F30B50">
        <w:tc>
          <w:tcPr>
            <w:tcW w:w="2943" w:type="dxa"/>
            <w:shd w:val="clear" w:color="auto" w:fill="FFFFCC"/>
          </w:tcPr>
          <w:p w14:paraId="102538EC"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Sídlo:</w:t>
            </w:r>
          </w:p>
        </w:tc>
        <w:tc>
          <w:tcPr>
            <w:tcW w:w="6783" w:type="dxa"/>
            <w:shd w:val="clear" w:color="auto" w:fill="FFFFCC"/>
          </w:tcPr>
          <w:p w14:paraId="7F0565C3"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w:t>
            </w:r>
          </w:p>
        </w:tc>
      </w:tr>
      <w:tr w:rsidR="006E6C0F" w:rsidRPr="00F860EC" w14:paraId="21ED3AD0" w14:textId="77777777" w:rsidTr="00F30B50">
        <w:tc>
          <w:tcPr>
            <w:tcW w:w="2943" w:type="dxa"/>
            <w:shd w:val="clear" w:color="auto" w:fill="FFFFCC"/>
          </w:tcPr>
          <w:p w14:paraId="4C63FF4D"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Zastoupený:</w:t>
            </w:r>
          </w:p>
        </w:tc>
        <w:tc>
          <w:tcPr>
            <w:tcW w:w="6783" w:type="dxa"/>
            <w:shd w:val="clear" w:color="auto" w:fill="FFFFCC"/>
          </w:tcPr>
          <w:p w14:paraId="33461054"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w:t>
            </w:r>
          </w:p>
        </w:tc>
      </w:tr>
      <w:tr w:rsidR="006E6C0F" w:rsidRPr="00F860EC" w14:paraId="35086660" w14:textId="77777777" w:rsidTr="00F30B50">
        <w:tc>
          <w:tcPr>
            <w:tcW w:w="2943" w:type="dxa"/>
            <w:shd w:val="clear" w:color="auto" w:fill="FFFFCC"/>
          </w:tcPr>
          <w:p w14:paraId="24F5FE4D"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IČ:</w:t>
            </w:r>
          </w:p>
        </w:tc>
        <w:tc>
          <w:tcPr>
            <w:tcW w:w="6783" w:type="dxa"/>
            <w:shd w:val="clear" w:color="auto" w:fill="FFFFCC"/>
          </w:tcPr>
          <w:p w14:paraId="0C29A76B"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w:t>
            </w:r>
          </w:p>
        </w:tc>
      </w:tr>
      <w:tr w:rsidR="006E6C0F" w:rsidRPr="00F860EC" w14:paraId="1F8FB5B4" w14:textId="77777777" w:rsidTr="00F30B50">
        <w:tc>
          <w:tcPr>
            <w:tcW w:w="2943" w:type="dxa"/>
            <w:shd w:val="clear" w:color="auto" w:fill="FFFFCC"/>
          </w:tcPr>
          <w:p w14:paraId="1E4C34B0"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DIČ:</w:t>
            </w:r>
          </w:p>
        </w:tc>
        <w:tc>
          <w:tcPr>
            <w:tcW w:w="6783" w:type="dxa"/>
            <w:shd w:val="clear" w:color="auto" w:fill="FFFFCC"/>
          </w:tcPr>
          <w:p w14:paraId="6C8E062C"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w:t>
            </w:r>
          </w:p>
        </w:tc>
      </w:tr>
      <w:tr w:rsidR="006E6C0F" w:rsidRPr="00F860EC" w14:paraId="791317D1" w14:textId="77777777" w:rsidTr="00F30B50">
        <w:tc>
          <w:tcPr>
            <w:tcW w:w="2943" w:type="dxa"/>
            <w:shd w:val="clear" w:color="auto" w:fill="FFFFCC"/>
          </w:tcPr>
          <w:p w14:paraId="673A8DA2"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Číslo bankovního účtu:</w:t>
            </w:r>
          </w:p>
        </w:tc>
        <w:tc>
          <w:tcPr>
            <w:tcW w:w="6783" w:type="dxa"/>
            <w:shd w:val="clear" w:color="auto" w:fill="FFFFCC"/>
          </w:tcPr>
          <w:p w14:paraId="4C58787C"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w:t>
            </w:r>
          </w:p>
        </w:tc>
      </w:tr>
      <w:tr w:rsidR="006E6C0F" w:rsidRPr="00F860EC" w14:paraId="4B6583EF" w14:textId="77777777" w:rsidTr="00F30B50">
        <w:tc>
          <w:tcPr>
            <w:tcW w:w="2943" w:type="dxa"/>
            <w:shd w:val="clear" w:color="auto" w:fill="FFFFCC"/>
          </w:tcPr>
          <w:p w14:paraId="6C85A6E8"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bCs/>
                <w:sz w:val="24"/>
                <w:szCs w:val="24"/>
              </w:rPr>
              <w:t>Odpovědná osoba:</w:t>
            </w:r>
          </w:p>
        </w:tc>
        <w:tc>
          <w:tcPr>
            <w:tcW w:w="6783" w:type="dxa"/>
            <w:shd w:val="clear" w:color="auto" w:fill="FFFFCC"/>
          </w:tcPr>
          <w:p w14:paraId="5E610765"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w:t>
            </w:r>
          </w:p>
        </w:tc>
      </w:tr>
      <w:tr w:rsidR="006E6C0F" w:rsidRPr="00F860EC" w14:paraId="16DF83E8" w14:textId="77777777" w:rsidTr="00F30B50">
        <w:tc>
          <w:tcPr>
            <w:tcW w:w="9726" w:type="dxa"/>
            <w:gridSpan w:val="2"/>
            <w:shd w:val="clear" w:color="auto" w:fill="FFFFCC"/>
          </w:tcPr>
          <w:p w14:paraId="1083444A"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 xml:space="preserve">kontaktní údaje: </w:t>
            </w:r>
            <w:proofErr w:type="gramStart"/>
            <w:r w:rsidRPr="00F860EC">
              <w:rPr>
                <w:rFonts w:ascii="Cambria" w:hAnsi="Cambria" w:cstheme="minorHAnsi"/>
                <w:sz w:val="24"/>
                <w:szCs w:val="24"/>
              </w:rPr>
              <w:t>telefon:…</w:t>
            </w:r>
            <w:proofErr w:type="gramEnd"/>
            <w:r w:rsidRPr="00F860EC">
              <w:rPr>
                <w:rFonts w:ascii="Cambria" w:hAnsi="Cambria" w:cstheme="minorHAnsi"/>
                <w:sz w:val="24"/>
                <w:szCs w:val="24"/>
              </w:rPr>
              <w:t>…………………………</w:t>
            </w:r>
            <w:proofErr w:type="gramStart"/>
            <w:r w:rsidRPr="00F860EC">
              <w:rPr>
                <w:rFonts w:ascii="Cambria" w:hAnsi="Cambria" w:cstheme="minorHAnsi"/>
                <w:sz w:val="24"/>
                <w:szCs w:val="24"/>
              </w:rPr>
              <w:t>…….</w:t>
            </w:r>
            <w:proofErr w:type="gramEnd"/>
            <w:r w:rsidRPr="00F860EC">
              <w:rPr>
                <w:rFonts w:ascii="Cambria" w:hAnsi="Cambria" w:cstheme="minorHAnsi"/>
                <w:sz w:val="24"/>
                <w:szCs w:val="24"/>
              </w:rPr>
              <w:t xml:space="preserve">, </w:t>
            </w:r>
            <w:proofErr w:type="gramStart"/>
            <w:r w:rsidRPr="00F860EC">
              <w:rPr>
                <w:rFonts w:ascii="Cambria" w:hAnsi="Cambria" w:cstheme="minorHAnsi"/>
                <w:sz w:val="24"/>
                <w:szCs w:val="24"/>
              </w:rPr>
              <w:t>e-mail:……….</w:t>
            </w:r>
            <w:proofErr w:type="gramEnd"/>
            <w:r w:rsidRPr="00F860EC">
              <w:rPr>
                <w:rFonts w:ascii="Cambria" w:hAnsi="Cambria" w:cstheme="minorHAnsi"/>
                <w:sz w:val="24"/>
                <w:szCs w:val="24"/>
              </w:rPr>
              <w:t>…</w:t>
            </w:r>
            <w:proofErr w:type="gramStart"/>
            <w:r w:rsidRPr="00F860EC">
              <w:rPr>
                <w:rFonts w:ascii="Cambria" w:hAnsi="Cambria" w:cstheme="minorHAnsi"/>
                <w:sz w:val="24"/>
                <w:szCs w:val="24"/>
              </w:rPr>
              <w:t>…….</w:t>
            </w:r>
            <w:proofErr w:type="gramEnd"/>
            <w:r w:rsidRPr="00F860EC">
              <w:rPr>
                <w:rFonts w:ascii="Cambria" w:hAnsi="Cambria" w:cstheme="minorHAnsi"/>
                <w:sz w:val="24"/>
                <w:szCs w:val="24"/>
              </w:rPr>
              <w:t>……………………</w:t>
            </w:r>
          </w:p>
        </w:tc>
      </w:tr>
    </w:tbl>
    <w:p w14:paraId="17D41787" w14:textId="77777777" w:rsidR="006E6C0F" w:rsidRPr="00F860EC" w:rsidRDefault="006E6C0F" w:rsidP="005F51C0">
      <w:pPr>
        <w:pStyle w:val="Zkladntext"/>
        <w:tabs>
          <w:tab w:val="left" w:pos="3969"/>
        </w:tabs>
        <w:spacing w:line="276" w:lineRule="auto"/>
        <w:jc w:val="both"/>
        <w:rPr>
          <w:rFonts w:ascii="Cambria" w:hAnsi="Cambria" w:cstheme="minorHAnsi"/>
          <w:b w:val="0"/>
          <w:bCs w:val="0"/>
          <w:i/>
          <w:iCs/>
          <w:sz w:val="24"/>
          <w:szCs w:val="24"/>
        </w:rPr>
      </w:pPr>
      <w:r w:rsidRPr="00F860EC">
        <w:rPr>
          <w:rFonts w:ascii="Cambria" w:hAnsi="Cambria" w:cstheme="minorHAnsi"/>
          <w:b w:val="0"/>
          <w:bCs w:val="0"/>
          <w:i/>
          <w:iCs/>
          <w:sz w:val="24"/>
          <w:szCs w:val="24"/>
        </w:rPr>
        <w:t>dále jen „Prodávající“</w:t>
      </w:r>
    </w:p>
    <w:p w14:paraId="5C2EA547" w14:textId="1A35FA8F" w:rsidR="00DA53B6" w:rsidRPr="00F860EC" w:rsidRDefault="00C34386" w:rsidP="005F51C0">
      <w:pPr>
        <w:pStyle w:val="Default"/>
        <w:spacing w:line="276" w:lineRule="auto"/>
        <w:jc w:val="both"/>
        <w:rPr>
          <w:rFonts w:ascii="Cambria" w:hAnsi="Cambria" w:cstheme="minorHAnsi"/>
        </w:rPr>
      </w:pPr>
      <w:r w:rsidRPr="00F860EC">
        <w:rPr>
          <w:rFonts w:ascii="Cambria" w:hAnsi="Cambria" w:cstheme="minorHAnsi"/>
        </w:rPr>
        <w:t>(</w:t>
      </w:r>
      <w:r w:rsidR="00DA53B6" w:rsidRPr="00F860EC">
        <w:rPr>
          <w:rFonts w:ascii="Cambria" w:hAnsi="Cambria" w:cstheme="minorHAnsi"/>
        </w:rPr>
        <w:t xml:space="preserve">kupující a prodávající </w:t>
      </w:r>
      <w:r w:rsidRPr="00F860EC">
        <w:rPr>
          <w:rFonts w:ascii="Cambria" w:hAnsi="Cambria" w:cstheme="minorHAnsi"/>
        </w:rPr>
        <w:t>jednotlivě dále také „</w:t>
      </w:r>
      <w:r w:rsidRPr="00F860EC">
        <w:rPr>
          <w:rFonts w:ascii="Cambria" w:hAnsi="Cambria" w:cstheme="minorHAnsi"/>
          <w:b/>
          <w:bCs/>
        </w:rPr>
        <w:t>smluvní strana</w:t>
      </w:r>
      <w:r w:rsidRPr="00F860EC">
        <w:rPr>
          <w:rFonts w:ascii="Cambria" w:hAnsi="Cambria" w:cstheme="minorHAnsi"/>
        </w:rPr>
        <w:t>“ a společně dále také</w:t>
      </w:r>
      <w:r w:rsidR="00DA53B6" w:rsidRPr="00F860EC">
        <w:rPr>
          <w:rFonts w:ascii="Cambria" w:hAnsi="Cambria" w:cstheme="minorHAnsi"/>
        </w:rPr>
        <w:t xml:space="preserve"> „</w:t>
      </w:r>
      <w:r w:rsidR="00DA53B6" w:rsidRPr="00F860EC">
        <w:rPr>
          <w:rFonts w:ascii="Cambria" w:hAnsi="Cambria" w:cstheme="minorHAnsi"/>
          <w:b/>
          <w:bCs/>
        </w:rPr>
        <w:t>smluvní strany</w:t>
      </w:r>
      <w:r w:rsidR="00DA53B6" w:rsidRPr="00F860EC">
        <w:rPr>
          <w:rFonts w:ascii="Cambria" w:hAnsi="Cambria" w:cstheme="minorHAnsi"/>
        </w:rPr>
        <w:t>“</w:t>
      </w:r>
      <w:r w:rsidRPr="00F860EC">
        <w:rPr>
          <w:rFonts w:ascii="Cambria" w:hAnsi="Cambria" w:cstheme="minorHAnsi"/>
        </w:rPr>
        <w:t>),</w:t>
      </w:r>
    </w:p>
    <w:p w14:paraId="04877F6B" w14:textId="77777777" w:rsidR="00C34386" w:rsidRPr="00F860EC" w:rsidRDefault="00C34386" w:rsidP="005F51C0">
      <w:pPr>
        <w:pStyle w:val="Default"/>
        <w:spacing w:line="276" w:lineRule="auto"/>
        <w:jc w:val="both"/>
        <w:rPr>
          <w:rFonts w:ascii="Cambria" w:hAnsi="Cambria" w:cstheme="minorHAnsi"/>
        </w:rPr>
      </w:pPr>
    </w:p>
    <w:p w14:paraId="5D2FF18E" w14:textId="18B87182" w:rsidR="00C34386" w:rsidRPr="00F860EC" w:rsidRDefault="00C34386" w:rsidP="005F51C0">
      <w:pPr>
        <w:pStyle w:val="Default"/>
        <w:spacing w:line="276" w:lineRule="auto"/>
        <w:jc w:val="center"/>
        <w:rPr>
          <w:rFonts w:ascii="Cambria" w:hAnsi="Cambria" w:cstheme="minorHAnsi"/>
        </w:rPr>
      </w:pPr>
      <w:r w:rsidRPr="00F860EC">
        <w:rPr>
          <w:rFonts w:ascii="Cambria" w:hAnsi="Cambria" w:cstheme="minorHAnsi"/>
        </w:rPr>
        <w:t xml:space="preserve">uzavírají níže uvedeného dne, měsíce a roku tuto smlouvu, jejímž předmětem </w:t>
      </w:r>
      <w:r w:rsidR="00B96A99" w:rsidRPr="00F860EC">
        <w:rPr>
          <w:rFonts w:ascii="Cambria" w:hAnsi="Cambria" w:cstheme="minorHAnsi"/>
        </w:rPr>
        <w:t xml:space="preserve">je pořízení nového dopravního automobilu pro </w:t>
      </w:r>
      <w:r w:rsidR="00461383" w:rsidRPr="00F860EC">
        <w:rPr>
          <w:rFonts w:ascii="Cambria" w:hAnsi="Cambria" w:cstheme="minorHAnsi"/>
        </w:rPr>
        <w:t xml:space="preserve">JPO </w:t>
      </w:r>
      <w:proofErr w:type="spellStart"/>
      <w:r w:rsidR="00983A2A">
        <w:rPr>
          <w:rFonts w:ascii="Cambria" w:hAnsi="Cambria" w:cstheme="minorHAnsi"/>
        </w:rPr>
        <w:t>Hořehledy</w:t>
      </w:r>
      <w:proofErr w:type="spellEnd"/>
      <w:r w:rsidR="00983A2A">
        <w:rPr>
          <w:rFonts w:ascii="Cambria" w:hAnsi="Cambria" w:cstheme="minorHAnsi"/>
        </w:rPr>
        <w:t>, město Spálené Poříčí</w:t>
      </w:r>
      <w:r w:rsidR="00B96A99" w:rsidRPr="00F860EC">
        <w:rPr>
          <w:rFonts w:ascii="Cambria" w:hAnsi="Cambria" w:cstheme="minorHAnsi"/>
        </w:rPr>
        <w:t>.</w:t>
      </w:r>
    </w:p>
    <w:p w14:paraId="1352AB95" w14:textId="77777777" w:rsidR="00063F78" w:rsidRPr="00F860EC" w:rsidRDefault="00063F78" w:rsidP="005F51C0">
      <w:pPr>
        <w:spacing w:line="276" w:lineRule="auto"/>
        <w:jc w:val="both"/>
        <w:rPr>
          <w:rFonts w:ascii="Cambria" w:hAnsi="Cambria" w:cstheme="minorHAnsi"/>
          <w:b/>
          <w:sz w:val="24"/>
          <w:szCs w:val="24"/>
        </w:rPr>
      </w:pPr>
    </w:p>
    <w:p w14:paraId="3192E406" w14:textId="77777777" w:rsidR="00063F78" w:rsidRPr="00F860EC" w:rsidRDefault="00063F78" w:rsidP="005F51C0">
      <w:pPr>
        <w:spacing w:line="276" w:lineRule="auto"/>
        <w:jc w:val="center"/>
        <w:rPr>
          <w:rFonts w:ascii="Cambria" w:hAnsi="Cambria" w:cstheme="minorHAnsi"/>
          <w:b/>
          <w:bCs/>
          <w:color w:val="221E1F"/>
          <w:sz w:val="24"/>
          <w:szCs w:val="24"/>
        </w:rPr>
      </w:pPr>
      <w:r w:rsidRPr="00F860EC">
        <w:rPr>
          <w:rFonts w:ascii="Cambria" w:hAnsi="Cambria" w:cstheme="minorHAnsi"/>
          <w:b/>
          <w:bCs/>
          <w:color w:val="221E1F"/>
          <w:sz w:val="24"/>
          <w:szCs w:val="24"/>
        </w:rPr>
        <w:t>Článek I.</w:t>
      </w:r>
    </w:p>
    <w:p w14:paraId="6B4298D0" w14:textId="77777777" w:rsidR="00DA53B6" w:rsidRPr="00F860EC" w:rsidRDefault="00686771" w:rsidP="005F51C0">
      <w:pPr>
        <w:spacing w:line="276" w:lineRule="auto"/>
        <w:jc w:val="center"/>
        <w:rPr>
          <w:rFonts w:ascii="Cambria" w:hAnsi="Cambria" w:cstheme="minorHAnsi"/>
          <w:b/>
          <w:bCs/>
          <w:color w:val="221E1F"/>
          <w:sz w:val="24"/>
          <w:szCs w:val="24"/>
        </w:rPr>
      </w:pPr>
      <w:r w:rsidRPr="00F860EC">
        <w:rPr>
          <w:rFonts w:ascii="Cambria" w:hAnsi="Cambria" w:cstheme="minorHAnsi"/>
          <w:b/>
          <w:bCs/>
          <w:color w:val="221E1F"/>
          <w:sz w:val="24"/>
          <w:szCs w:val="24"/>
        </w:rPr>
        <w:t>Úvodní ustanovení</w:t>
      </w:r>
    </w:p>
    <w:p w14:paraId="74ED4D35" w14:textId="77777777" w:rsidR="006F5E3A" w:rsidRPr="00F860EC" w:rsidRDefault="006F5E3A" w:rsidP="005F51C0">
      <w:pPr>
        <w:spacing w:line="276" w:lineRule="auto"/>
        <w:jc w:val="center"/>
        <w:rPr>
          <w:rFonts w:ascii="Cambria" w:hAnsi="Cambria" w:cstheme="minorHAnsi"/>
          <w:b/>
          <w:bCs/>
          <w:color w:val="221E1F"/>
          <w:sz w:val="24"/>
          <w:szCs w:val="24"/>
        </w:rPr>
      </w:pPr>
    </w:p>
    <w:p w14:paraId="4EB7EEF4" w14:textId="0FC1A1D3" w:rsidR="007D6498" w:rsidRPr="00F860EC" w:rsidRDefault="007D3F6B" w:rsidP="005F51C0">
      <w:pPr>
        <w:pStyle w:val="Zkladntext2"/>
        <w:spacing w:line="276" w:lineRule="auto"/>
        <w:jc w:val="both"/>
        <w:rPr>
          <w:rFonts w:ascii="Cambria" w:hAnsi="Cambria" w:cstheme="minorHAnsi"/>
          <w:bCs/>
          <w:sz w:val="24"/>
          <w:szCs w:val="24"/>
        </w:rPr>
      </w:pPr>
      <w:r w:rsidRPr="00F860EC">
        <w:rPr>
          <w:rFonts w:ascii="Cambria" w:hAnsi="Cambria" w:cstheme="minorHAnsi"/>
          <w:bCs/>
          <w:sz w:val="24"/>
          <w:szCs w:val="24"/>
        </w:rPr>
        <w:t xml:space="preserve">Kupující jakožto zadavatel veřejné zakázky malého rozsahu s názvem </w:t>
      </w:r>
      <w:r w:rsidR="007D6498" w:rsidRPr="00F860EC">
        <w:rPr>
          <w:rFonts w:ascii="Cambria" w:hAnsi="Cambria" w:cstheme="minorHAnsi"/>
          <w:bCs/>
          <w:sz w:val="24"/>
          <w:szCs w:val="24"/>
        </w:rPr>
        <w:t>„</w:t>
      </w:r>
      <w:r w:rsidR="00983A2A" w:rsidRPr="00983A2A">
        <w:rPr>
          <w:rFonts w:ascii="Cambria" w:hAnsi="Cambria" w:cstheme="minorHAnsi"/>
          <w:b/>
          <w:sz w:val="24"/>
          <w:szCs w:val="24"/>
        </w:rPr>
        <w:t xml:space="preserve">Spálené Poříčí – </w:t>
      </w:r>
      <w:proofErr w:type="spellStart"/>
      <w:r w:rsidR="00983A2A" w:rsidRPr="00983A2A">
        <w:rPr>
          <w:rFonts w:ascii="Cambria" w:hAnsi="Cambria" w:cstheme="minorHAnsi"/>
          <w:b/>
          <w:sz w:val="24"/>
          <w:szCs w:val="24"/>
        </w:rPr>
        <w:t>Hořehledy</w:t>
      </w:r>
      <w:proofErr w:type="spellEnd"/>
      <w:r w:rsidR="00983A2A" w:rsidRPr="00983A2A">
        <w:rPr>
          <w:rFonts w:ascii="Cambria" w:hAnsi="Cambria" w:cstheme="minorHAnsi"/>
          <w:b/>
          <w:sz w:val="24"/>
          <w:szCs w:val="24"/>
        </w:rPr>
        <w:t xml:space="preserve"> – Dopravní automobil</w:t>
      </w:r>
      <w:r w:rsidR="007D6498" w:rsidRPr="00F860EC">
        <w:rPr>
          <w:rFonts w:ascii="Cambria" w:hAnsi="Cambria" w:cstheme="minorHAnsi"/>
          <w:b/>
          <w:sz w:val="24"/>
          <w:szCs w:val="24"/>
        </w:rPr>
        <w:t>“</w:t>
      </w:r>
      <w:r w:rsidRPr="00F860EC">
        <w:rPr>
          <w:rFonts w:ascii="Cambria" w:hAnsi="Cambria" w:cstheme="minorHAnsi"/>
          <w:b/>
          <w:sz w:val="24"/>
          <w:szCs w:val="24"/>
        </w:rPr>
        <w:t xml:space="preserve"> </w:t>
      </w:r>
      <w:r w:rsidRPr="00F860EC">
        <w:rPr>
          <w:rFonts w:ascii="Cambria" w:hAnsi="Cambria" w:cstheme="minorHAnsi"/>
          <w:bCs/>
          <w:sz w:val="24"/>
          <w:szCs w:val="24"/>
        </w:rPr>
        <w:t>(dále jen „zakázka“) zadávané v souladu s ustanovením § 27 a § 31 zákona č. 134/2016 S</w:t>
      </w:r>
      <w:r w:rsidR="00193B37" w:rsidRPr="00F860EC">
        <w:rPr>
          <w:rFonts w:ascii="Cambria" w:hAnsi="Cambria" w:cstheme="minorHAnsi"/>
          <w:bCs/>
          <w:sz w:val="24"/>
          <w:szCs w:val="24"/>
        </w:rPr>
        <w:t>b</w:t>
      </w:r>
      <w:r w:rsidRPr="00F860EC">
        <w:rPr>
          <w:rFonts w:ascii="Cambria" w:hAnsi="Cambria" w:cstheme="minorHAnsi"/>
          <w:bCs/>
          <w:sz w:val="24"/>
          <w:szCs w:val="24"/>
        </w:rPr>
        <w:t>., o zadávání veřejných zakázek</w:t>
      </w:r>
      <w:r w:rsidR="00AD52E7" w:rsidRPr="00F860EC">
        <w:rPr>
          <w:rFonts w:ascii="Cambria" w:hAnsi="Cambria" w:cstheme="minorHAnsi"/>
          <w:bCs/>
          <w:sz w:val="24"/>
          <w:szCs w:val="24"/>
        </w:rPr>
        <w:t>,</w:t>
      </w:r>
      <w:r w:rsidRPr="00F860EC">
        <w:rPr>
          <w:rFonts w:ascii="Cambria" w:hAnsi="Cambria" w:cstheme="minorHAnsi"/>
          <w:bCs/>
          <w:sz w:val="24"/>
          <w:szCs w:val="24"/>
        </w:rPr>
        <w:t xml:space="preserve"> ve znění pozdějších předpisů, rozhodl o výběru nabídky prodávajícího jakožto nejvhodnějšího účastníka. Prodávající a </w:t>
      </w:r>
      <w:r w:rsidR="00B1681A">
        <w:rPr>
          <w:rFonts w:ascii="Cambria" w:hAnsi="Cambria" w:cstheme="minorHAnsi"/>
          <w:bCs/>
          <w:sz w:val="24"/>
          <w:szCs w:val="24"/>
        </w:rPr>
        <w:t>K</w:t>
      </w:r>
      <w:r w:rsidRPr="00F860EC">
        <w:rPr>
          <w:rFonts w:ascii="Cambria" w:hAnsi="Cambria" w:cstheme="minorHAnsi"/>
          <w:bCs/>
          <w:sz w:val="24"/>
          <w:szCs w:val="24"/>
        </w:rPr>
        <w:t>upující tak uzavírají ke splnění předmětu uvedené zakázky níže uvedeného dne, měsíce a roku</w:t>
      </w:r>
      <w:r w:rsidR="007D6498" w:rsidRPr="00F860EC">
        <w:rPr>
          <w:rFonts w:ascii="Cambria" w:hAnsi="Cambria" w:cstheme="minorHAnsi"/>
          <w:bCs/>
          <w:sz w:val="24"/>
          <w:szCs w:val="24"/>
        </w:rPr>
        <w:t xml:space="preserve"> tuto </w:t>
      </w:r>
      <w:r w:rsidR="00E97D27">
        <w:rPr>
          <w:rFonts w:ascii="Cambria" w:hAnsi="Cambria" w:cstheme="minorHAnsi"/>
          <w:bCs/>
          <w:sz w:val="24"/>
          <w:szCs w:val="24"/>
        </w:rPr>
        <w:t>S</w:t>
      </w:r>
      <w:r w:rsidR="007D6498" w:rsidRPr="00F860EC">
        <w:rPr>
          <w:rFonts w:ascii="Cambria" w:hAnsi="Cambria" w:cstheme="minorHAnsi"/>
          <w:bCs/>
          <w:sz w:val="24"/>
          <w:szCs w:val="24"/>
        </w:rPr>
        <w:t xml:space="preserve">mlouvu. Cílem </w:t>
      </w:r>
      <w:r w:rsidR="00E97D27">
        <w:rPr>
          <w:rFonts w:ascii="Cambria" w:hAnsi="Cambria" w:cstheme="minorHAnsi"/>
          <w:bCs/>
          <w:sz w:val="24"/>
          <w:szCs w:val="24"/>
        </w:rPr>
        <w:t>Smlouv</w:t>
      </w:r>
      <w:r w:rsidR="007D6498" w:rsidRPr="00F860EC">
        <w:rPr>
          <w:rFonts w:ascii="Cambria" w:hAnsi="Cambria" w:cstheme="minorHAnsi"/>
          <w:bCs/>
          <w:sz w:val="24"/>
          <w:szCs w:val="24"/>
        </w:rPr>
        <w:t xml:space="preserve">y je vymezení vzájemných vztahů, práv a povinností smluvních stran při plnění této </w:t>
      </w:r>
      <w:r w:rsidR="00E97D27">
        <w:rPr>
          <w:rFonts w:ascii="Cambria" w:hAnsi="Cambria" w:cstheme="minorHAnsi"/>
          <w:bCs/>
          <w:sz w:val="24"/>
          <w:szCs w:val="24"/>
        </w:rPr>
        <w:t>Smlouv</w:t>
      </w:r>
      <w:r w:rsidR="007D6498" w:rsidRPr="00F860EC">
        <w:rPr>
          <w:rFonts w:ascii="Cambria" w:hAnsi="Cambria" w:cstheme="minorHAnsi"/>
          <w:bCs/>
          <w:sz w:val="24"/>
          <w:szCs w:val="24"/>
        </w:rPr>
        <w:t>y.</w:t>
      </w:r>
      <w:r w:rsidR="00983A2A">
        <w:rPr>
          <w:rFonts w:ascii="Cambria" w:hAnsi="Cambria" w:cstheme="minorHAnsi"/>
          <w:bCs/>
          <w:sz w:val="24"/>
          <w:szCs w:val="24"/>
        </w:rPr>
        <w:t xml:space="preserve"> </w:t>
      </w:r>
    </w:p>
    <w:p w14:paraId="60FDBFDA" w14:textId="55E07A6B" w:rsidR="000C7FD3" w:rsidRDefault="007D6498" w:rsidP="005F51C0">
      <w:pPr>
        <w:pStyle w:val="Zkladntext2"/>
        <w:spacing w:line="276" w:lineRule="auto"/>
        <w:jc w:val="both"/>
        <w:rPr>
          <w:rFonts w:ascii="Cambria" w:hAnsi="Cambria" w:cstheme="minorHAnsi"/>
          <w:b/>
          <w:sz w:val="24"/>
          <w:szCs w:val="24"/>
        </w:rPr>
      </w:pPr>
      <w:r w:rsidRPr="00F860EC">
        <w:rPr>
          <w:rFonts w:ascii="Cambria" w:hAnsi="Cambria" w:cstheme="minorHAnsi"/>
          <w:bCs/>
          <w:sz w:val="24"/>
          <w:szCs w:val="24"/>
        </w:rPr>
        <w:t xml:space="preserve">Plnění dle této </w:t>
      </w:r>
      <w:r w:rsidR="00E97D27">
        <w:rPr>
          <w:rFonts w:ascii="Cambria" w:hAnsi="Cambria" w:cstheme="minorHAnsi"/>
          <w:bCs/>
          <w:sz w:val="24"/>
          <w:szCs w:val="24"/>
        </w:rPr>
        <w:t>Smlouv</w:t>
      </w:r>
      <w:r w:rsidRPr="00F860EC">
        <w:rPr>
          <w:rFonts w:ascii="Cambria" w:hAnsi="Cambria" w:cstheme="minorHAnsi"/>
          <w:bCs/>
          <w:sz w:val="24"/>
          <w:szCs w:val="24"/>
        </w:rPr>
        <w:t xml:space="preserve">y bude spolufinancováno </w:t>
      </w:r>
      <w:r w:rsidRPr="00407466">
        <w:rPr>
          <w:rFonts w:ascii="Cambria" w:hAnsi="Cambria" w:cstheme="minorHAnsi"/>
          <w:bCs/>
          <w:sz w:val="24"/>
          <w:szCs w:val="24"/>
        </w:rPr>
        <w:t>z</w:t>
      </w:r>
      <w:r w:rsidR="00193B37" w:rsidRPr="00407466">
        <w:rPr>
          <w:rFonts w:ascii="Cambria" w:hAnsi="Cambria" w:cstheme="minorHAnsi"/>
          <w:bCs/>
          <w:sz w:val="24"/>
          <w:szCs w:val="24"/>
        </w:rPr>
        <w:t xml:space="preserve"> rozpočtu </w:t>
      </w:r>
      <w:r w:rsidR="00461383" w:rsidRPr="00407466">
        <w:rPr>
          <w:rFonts w:ascii="Cambria" w:hAnsi="Cambria" w:cstheme="minorHAnsi"/>
          <w:bCs/>
          <w:sz w:val="24"/>
          <w:szCs w:val="24"/>
        </w:rPr>
        <w:t>Středočeského kraje</w:t>
      </w:r>
      <w:r w:rsidR="00193B37" w:rsidRPr="00F860EC">
        <w:rPr>
          <w:rFonts w:ascii="Cambria" w:hAnsi="Cambria" w:cstheme="minorHAnsi"/>
          <w:bCs/>
          <w:sz w:val="24"/>
          <w:szCs w:val="24"/>
        </w:rPr>
        <w:t xml:space="preserve"> a ze</w:t>
      </w:r>
      <w:r w:rsidRPr="00F860EC">
        <w:rPr>
          <w:rFonts w:ascii="Cambria" w:hAnsi="Cambria" w:cstheme="minorHAnsi"/>
          <w:bCs/>
          <w:sz w:val="24"/>
          <w:szCs w:val="24"/>
        </w:rPr>
        <w:t xml:space="preserve"> státního rozpočtu</w:t>
      </w:r>
      <w:r w:rsidR="00F54E44" w:rsidRPr="00F860EC">
        <w:rPr>
          <w:rFonts w:ascii="Cambria" w:hAnsi="Cambria" w:cstheme="minorHAnsi"/>
          <w:bCs/>
          <w:sz w:val="24"/>
          <w:szCs w:val="24"/>
        </w:rPr>
        <w:t xml:space="preserve"> </w:t>
      </w:r>
      <w:r w:rsidR="001B60E5" w:rsidRPr="00F860EC">
        <w:rPr>
          <w:rFonts w:ascii="Cambria" w:hAnsi="Cambria" w:cstheme="minorHAnsi"/>
          <w:bCs/>
          <w:sz w:val="24"/>
          <w:szCs w:val="24"/>
        </w:rPr>
        <w:t>ČR</w:t>
      </w:r>
      <w:r w:rsidR="006E6C0F" w:rsidRPr="00F860EC">
        <w:rPr>
          <w:rFonts w:ascii="Cambria" w:hAnsi="Cambria" w:cstheme="minorHAnsi"/>
          <w:bCs/>
          <w:sz w:val="24"/>
          <w:szCs w:val="24"/>
        </w:rPr>
        <w:t xml:space="preserve"> </w:t>
      </w:r>
      <w:r w:rsidR="00F54E44" w:rsidRPr="00F860EC">
        <w:rPr>
          <w:rFonts w:ascii="Cambria" w:hAnsi="Cambria" w:cstheme="minorHAnsi"/>
          <w:bCs/>
          <w:sz w:val="24"/>
          <w:szCs w:val="24"/>
        </w:rPr>
        <w:t>–</w:t>
      </w:r>
      <w:r w:rsidR="00472424" w:rsidRPr="00F860EC">
        <w:rPr>
          <w:rFonts w:ascii="Cambria" w:hAnsi="Cambria" w:cstheme="minorHAnsi"/>
          <w:sz w:val="24"/>
          <w:szCs w:val="24"/>
        </w:rPr>
        <w:t> </w:t>
      </w:r>
      <w:r w:rsidR="00F54E44" w:rsidRPr="00F860EC">
        <w:rPr>
          <w:rFonts w:ascii="Cambria" w:hAnsi="Cambria" w:cstheme="minorHAnsi"/>
          <w:b/>
          <w:sz w:val="24"/>
          <w:szCs w:val="24"/>
        </w:rPr>
        <w:t>Ministerstv</w:t>
      </w:r>
      <w:r w:rsidR="007838DE" w:rsidRPr="00F860EC">
        <w:rPr>
          <w:rFonts w:ascii="Cambria" w:hAnsi="Cambria" w:cstheme="minorHAnsi"/>
          <w:b/>
          <w:sz w:val="24"/>
          <w:szCs w:val="24"/>
        </w:rPr>
        <w:t>a</w:t>
      </w:r>
      <w:r w:rsidR="00F54E44" w:rsidRPr="00F860EC">
        <w:rPr>
          <w:rFonts w:ascii="Cambria" w:hAnsi="Cambria" w:cstheme="minorHAnsi"/>
          <w:b/>
          <w:sz w:val="24"/>
          <w:szCs w:val="24"/>
        </w:rPr>
        <w:t xml:space="preserve"> vnit</w:t>
      </w:r>
      <w:r w:rsidR="00193B37" w:rsidRPr="00F860EC">
        <w:rPr>
          <w:rFonts w:ascii="Cambria" w:hAnsi="Cambria" w:cstheme="minorHAnsi"/>
          <w:b/>
          <w:sz w:val="24"/>
          <w:szCs w:val="24"/>
        </w:rPr>
        <w:t>r</w:t>
      </w:r>
      <w:r w:rsidR="00F54E44" w:rsidRPr="00F860EC">
        <w:rPr>
          <w:rFonts w:ascii="Cambria" w:hAnsi="Cambria" w:cstheme="minorHAnsi"/>
          <w:b/>
          <w:sz w:val="24"/>
          <w:szCs w:val="24"/>
        </w:rPr>
        <w:t>a</w:t>
      </w:r>
      <w:r w:rsidR="00482C0F" w:rsidRPr="00F860EC">
        <w:rPr>
          <w:rFonts w:ascii="Cambria" w:hAnsi="Cambria" w:cstheme="minorHAnsi"/>
          <w:sz w:val="24"/>
          <w:szCs w:val="24"/>
        </w:rPr>
        <w:t>.</w:t>
      </w:r>
      <w:r w:rsidR="000C7FD3" w:rsidRPr="000C7FD3">
        <w:rPr>
          <w:rFonts w:ascii="Cambria" w:hAnsi="Cambria" w:cstheme="minorHAnsi"/>
          <w:b/>
          <w:sz w:val="24"/>
          <w:szCs w:val="24"/>
        </w:rPr>
        <w:t xml:space="preserve"> </w:t>
      </w:r>
    </w:p>
    <w:p w14:paraId="0156D47F" w14:textId="6995E9B2" w:rsidR="00482C0F" w:rsidRDefault="000C7FD3" w:rsidP="005F51C0">
      <w:pPr>
        <w:pStyle w:val="Zkladntext2"/>
        <w:spacing w:line="276" w:lineRule="auto"/>
        <w:jc w:val="both"/>
        <w:rPr>
          <w:rFonts w:ascii="Cambria" w:hAnsi="Cambria" w:cstheme="minorHAnsi"/>
          <w:b/>
          <w:strike/>
          <w:sz w:val="24"/>
          <w:szCs w:val="24"/>
        </w:rPr>
      </w:pPr>
      <w:r w:rsidRPr="00F860EC">
        <w:rPr>
          <w:rFonts w:ascii="Cambria" w:hAnsi="Cambria" w:cstheme="minorHAnsi"/>
          <w:sz w:val="24"/>
          <w:szCs w:val="24"/>
        </w:rPr>
        <w:t xml:space="preserve">Prodávající bere na vědomí, že předmět </w:t>
      </w:r>
      <w:r w:rsidR="00E97D27">
        <w:rPr>
          <w:rFonts w:ascii="Cambria" w:hAnsi="Cambria" w:cstheme="minorHAnsi"/>
          <w:sz w:val="24"/>
          <w:szCs w:val="24"/>
        </w:rPr>
        <w:t>Smlouv</w:t>
      </w:r>
      <w:r w:rsidRPr="00F860EC">
        <w:rPr>
          <w:rFonts w:ascii="Cambria" w:hAnsi="Cambria" w:cstheme="minorHAnsi"/>
          <w:sz w:val="24"/>
          <w:szCs w:val="24"/>
        </w:rPr>
        <w:t xml:space="preserve">y je spolufinancován ze státního rozpočtu ČR v rámci dotačního programu </w:t>
      </w:r>
      <w:bookmarkStart w:id="0" w:name="_Hlk163738103"/>
      <w:r w:rsidRPr="00F860EC">
        <w:rPr>
          <w:rFonts w:ascii="Cambria" w:hAnsi="Cambria" w:cstheme="minorHAnsi"/>
          <w:sz w:val="24"/>
          <w:szCs w:val="24"/>
        </w:rPr>
        <w:t>„</w:t>
      </w:r>
      <w:r w:rsidRPr="00F860EC">
        <w:rPr>
          <w:rFonts w:ascii="Cambria" w:hAnsi="Cambria" w:cstheme="minorHAnsi"/>
          <w:b/>
          <w:bCs/>
          <w:sz w:val="24"/>
          <w:szCs w:val="24"/>
        </w:rPr>
        <w:t>Účelová investiční dotace pro jednotky SDH obcí</w:t>
      </w:r>
      <w:r w:rsidRPr="00F860EC">
        <w:rPr>
          <w:rFonts w:ascii="Cambria" w:hAnsi="Cambria" w:cstheme="minorHAnsi"/>
          <w:sz w:val="24"/>
          <w:szCs w:val="24"/>
        </w:rPr>
        <w:t>“ pro rok 202</w:t>
      </w:r>
      <w:bookmarkEnd w:id="0"/>
      <w:r w:rsidR="00983A2A">
        <w:rPr>
          <w:rFonts w:ascii="Cambria" w:hAnsi="Cambria" w:cstheme="minorHAnsi"/>
          <w:sz w:val="24"/>
          <w:szCs w:val="24"/>
        </w:rPr>
        <w:t>5</w:t>
      </w:r>
      <w:r w:rsidRPr="00F860EC">
        <w:rPr>
          <w:rFonts w:ascii="Cambria" w:hAnsi="Cambria" w:cstheme="minorHAnsi"/>
          <w:sz w:val="24"/>
          <w:szCs w:val="24"/>
        </w:rPr>
        <w:t xml:space="preserve">, dle podmínek výzvy </w:t>
      </w:r>
      <w:r w:rsidRPr="00F860EC">
        <w:rPr>
          <w:rFonts w:ascii="Cambria" w:hAnsi="Cambria" w:cstheme="minorHAnsi"/>
          <w:b/>
          <w:bCs/>
          <w:sz w:val="24"/>
          <w:szCs w:val="24"/>
        </w:rPr>
        <w:t>„Ministerstva vnitra – generální ředitelství Hasičského záchranného sboru ČR</w:t>
      </w:r>
      <w:r w:rsidRPr="00F860EC">
        <w:rPr>
          <w:rFonts w:ascii="Cambria" w:hAnsi="Cambria" w:cstheme="minorHAnsi"/>
          <w:sz w:val="24"/>
          <w:szCs w:val="24"/>
        </w:rPr>
        <w:t xml:space="preserve">“, výzvy </w:t>
      </w:r>
      <w:r w:rsidRPr="00F860EC">
        <w:rPr>
          <w:rFonts w:ascii="Cambria" w:hAnsi="Cambria" w:cstheme="minorHAnsi"/>
          <w:b/>
          <w:bCs/>
          <w:sz w:val="24"/>
          <w:szCs w:val="24"/>
        </w:rPr>
        <w:t>„</w:t>
      </w:r>
      <w:r w:rsidR="00983A2A" w:rsidRPr="00983A2A">
        <w:rPr>
          <w:rFonts w:ascii="Cambria" w:hAnsi="Cambria" w:cstheme="minorHAnsi"/>
          <w:b/>
          <w:bCs/>
          <w:sz w:val="24"/>
          <w:szCs w:val="24"/>
        </w:rPr>
        <w:t>JSDH_V2A_2025 - Pořízení nového dopravního automobilu</w:t>
      </w:r>
      <w:r w:rsidRPr="00F860EC">
        <w:rPr>
          <w:rFonts w:ascii="Cambria" w:hAnsi="Cambria" w:cstheme="minorHAnsi"/>
          <w:b/>
          <w:bCs/>
          <w:sz w:val="24"/>
          <w:szCs w:val="24"/>
        </w:rPr>
        <w:t>“</w:t>
      </w:r>
      <w:r w:rsidR="00407466">
        <w:rPr>
          <w:rFonts w:ascii="Cambria" w:hAnsi="Cambria" w:cstheme="minorHAnsi"/>
          <w:b/>
          <w:bCs/>
          <w:sz w:val="24"/>
          <w:szCs w:val="24"/>
        </w:rPr>
        <w:t>.</w:t>
      </w:r>
    </w:p>
    <w:p w14:paraId="03A7D9C7" w14:textId="77777777" w:rsidR="00DE0AB6" w:rsidRPr="00DE0AB6" w:rsidRDefault="00DE0AB6" w:rsidP="00DE0AB6">
      <w:pPr>
        <w:pStyle w:val="Zkladntext2"/>
        <w:spacing w:line="276" w:lineRule="auto"/>
        <w:jc w:val="both"/>
        <w:rPr>
          <w:rFonts w:ascii="Cambria" w:hAnsi="Cambria" w:cstheme="minorHAnsi"/>
          <w:bCs/>
          <w:sz w:val="24"/>
          <w:szCs w:val="24"/>
        </w:rPr>
      </w:pPr>
      <w:r w:rsidRPr="00DE0AB6">
        <w:rPr>
          <w:rFonts w:ascii="Cambria" w:hAnsi="Cambria" w:cstheme="minorHAnsi"/>
          <w:bCs/>
          <w:sz w:val="24"/>
          <w:szCs w:val="24"/>
        </w:rPr>
        <w:t>Předmět plnění této Smlouvy je vymezen Smlouvou, podmínkami stanovenými v zadávací dokumentaci (včetně všech jejích příloh) jmenované veřejné zakázky a nabídkou Prodávajícího na účast ve veřejné zakázce. Prodávající je povinen při realizaci dále specifikovaného předmětu plnění dodržovat mimo této Smlouvy také všechny výše uvedené dokumenty.</w:t>
      </w:r>
    </w:p>
    <w:p w14:paraId="560205B8" w14:textId="595A51A0" w:rsidR="00DE0AB6" w:rsidRPr="00DE0AB6" w:rsidRDefault="00DE0AB6" w:rsidP="00DE0AB6">
      <w:pPr>
        <w:pStyle w:val="Zkladntext2"/>
        <w:spacing w:line="276" w:lineRule="auto"/>
        <w:jc w:val="both"/>
        <w:rPr>
          <w:rFonts w:ascii="Cambria" w:hAnsi="Cambria" w:cstheme="minorHAnsi"/>
          <w:bCs/>
          <w:sz w:val="24"/>
          <w:szCs w:val="24"/>
        </w:rPr>
      </w:pPr>
      <w:r w:rsidRPr="00DE0AB6">
        <w:rPr>
          <w:rFonts w:ascii="Cambria" w:hAnsi="Cambria" w:cstheme="minorHAnsi"/>
          <w:bCs/>
          <w:sz w:val="24"/>
          <w:szCs w:val="24"/>
        </w:rPr>
        <w:t>Prodávající výpisem z obchodního rejstříku, resp. příslušnými živnostenskými oprávněními, nebo jinými relevantními doklady, dokládá, že je způsobilý uskutečnit předmět plnění v požadovaném rozsahu podle Smlouvy a prohlašuje, že je vybaven potřebnými materiálními, technickými a organizačními prostředky k jeho realizaci.</w:t>
      </w:r>
    </w:p>
    <w:p w14:paraId="75EEA12C" w14:textId="77777777" w:rsidR="00063F78" w:rsidRPr="00F860EC" w:rsidRDefault="00063F78" w:rsidP="005F51C0">
      <w:pPr>
        <w:pStyle w:val="Odstavecseseznamem"/>
        <w:autoSpaceDE w:val="0"/>
        <w:autoSpaceDN w:val="0"/>
        <w:adjustRightInd w:val="0"/>
        <w:spacing w:line="276" w:lineRule="auto"/>
        <w:jc w:val="center"/>
        <w:rPr>
          <w:rFonts w:ascii="Cambria" w:hAnsi="Cambria" w:cstheme="minorHAnsi"/>
          <w:b/>
          <w:bCs/>
          <w:sz w:val="24"/>
          <w:szCs w:val="24"/>
        </w:rPr>
      </w:pPr>
      <w:r w:rsidRPr="00F860EC">
        <w:rPr>
          <w:rFonts w:ascii="Cambria" w:hAnsi="Cambria" w:cstheme="minorHAnsi"/>
          <w:b/>
          <w:bCs/>
          <w:sz w:val="24"/>
          <w:szCs w:val="24"/>
        </w:rPr>
        <w:t>Článek II.</w:t>
      </w:r>
    </w:p>
    <w:p w14:paraId="5EAA011B" w14:textId="6E483B92" w:rsidR="000F3109" w:rsidRPr="00F860EC" w:rsidRDefault="000F3109" w:rsidP="00B60BDE">
      <w:pPr>
        <w:pStyle w:val="Odstavecseseznamem"/>
        <w:autoSpaceDE w:val="0"/>
        <w:autoSpaceDN w:val="0"/>
        <w:adjustRightInd w:val="0"/>
        <w:spacing w:after="240" w:line="276" w:lineRule="auto"/>
        <w:jc w:val="center"/>
        <w:rPr>
          <w:rFonts w:ascii="Cambria" w:hAnsi="Cambria" w:cstheme="minorHAnsi"/>
          <w:b/>
          <w:bCs/>
          <w:sz w:val="24"/>
          <w:szCs w:val="24"/>
        </w:rPr>
      </w:pPr>
      <w:r w:rsidRPr="00F860EC">
        <w:rPr>
          <w:rFonts w:ascii="Cambria" w:hAnsi="Cambria" w:cstheme="minorHAnsi"/>
          <w:b/>
          <w:bCs/>
          <w:sz w:val="24"/>
          <w:szCs w:val="24"/>
        </w:rPr>
        <w:t xml:space="preserve">Předmět </w:t>
      </w:r>
      <w:r w:rsidR="00E97D27">
        <w:rPr>
          <w:rFonts w:ascii="Cambria" w:hAnsi="Cambria" w:cstheme="minorHAnsi"/>
          <w:b/>
          <w:bCs/>
          <w:sz w:val="24"/>
          <w:szCs w:val="24"/>
        </w:rPr>
        <w:t>Smlouv</w:t>
      </w:r>
      <w:r w:rsidRPr="00F860EC">
        <w:rPr>
          <w:rFonts w:ascii="Cambria" w:hAnsi="Cambria" w:cstheme="minorHAnsi"/>
          <w:b/>
          <w:bCs/>
          <w:sz w:val="24"/>
          <w:szCs w:val="24"/>
        </w:rPr>
        <w:t>y</w:t>
      </w:r>
    </w:p>
    <w:p w14:paraId="0363AAAA" w14:textId="1972739A" w:rsidR="000C7FD3" w:rsidRPr="000C7FD3" w:rsidRDefault="000C7FD3" w:rsidP="005F51C0">
      <w:pPr>
        <w:widowControl/>
        <w:numPr>
          <w:ilvl w:val="0"/>
          <w:numId w:val="23"/>
        </w:numPr>
        <w:spacing w:line="276" w:lineRule="auto"/>
        <w:jc w:val="both"/>
        <w:rPr>
          <w:rFonts w:ascii="Cambria" w:eastAsia="Times New Roman" w:hAnsi="Cambria" w:cs="Arial"/>
          <w:sz w:val="24"/>
          <w:szCs w:val="24"/>
          <w:lang w:val="x-none" w:eastAsia="x-none"/>
        </w:rPr>
      </w:pPr>
      <w:r w:rsidRPr="000C7FD3">
        <w:rPr>
          <w:rFonts w:ascii="Cambria" w:eastAsia="Times New Roman" w:hAnsi="Cambria" w:cs="Arial"/>
          <w:sz w:val="24"/>
          <w:szCs w:val="24"/>
          <w:lang w:val="x-none" w:eastAsia="x-none"/>
        </w:rPr>
        <w:t xml:space="preserve">Za podmínek a ve lhůtách v této </w:t>
      </w:r>
      <w:r w:rsidR="00E97D27">
        <w:rPr>
          <w:rFonts w:ascii="Cambria" w:eastAsia="Times New Roman" w:hAnsi="Cambria" w:cs="Arial"/>
          <w:sz w:val="24"/>
          <w:szCs w:val="24"/>
          <w:lang w:val="x-none" w:eastAsia="x-none"/>
        </w:rPr>
        <w:t>Smlouv</w:t>
      </w:r>
      <w:r w:rsidRPr="000C7FD3">
        <w:rPr>
          <w:rFonts w:ascii="Cambria" w:eastAsia="Times New Roman" w:hAnsi="Cambria" w:cs="Arial"/>
          <w:sz w:val="24"/>
          <w:szCs w:val="24"/>
          <w:lang w:val="x-none" w:eastAsia="x-none"/>
        </w:rPr>
        <w:t xml:space="preserve">ě určených se Prodávající zavazuje prodat Kupujícímu 1 </w:t>
      </w:r>
      <w:r>
        <w:rPr>
          <w:rFonts w:ascii="Cambria" w:eastAsia="Times New Roman" w:hAnsi="Cambria" w:cs="Arial"/>
          <w:sz w:val="24"/>
          <w:szCs w:val="24"/>
          <w:lang w:val="x-none" w:eastAsia="x-none"/>
        </w:rPr>
        <w:t xml:space="preserve">ks </w:t>
      </w:r>
      <w:r w:rsidRPr="000C7FD3">
        <w:rPr>
          <w:rFonts w:ascii="Cambria" w:eastAsia="Times New Roman" w:hAnsi="Cambria" w:cs="Arial"/>
          <w:sz w:val="24"/>
          <w:szCs w:val="24"/>
          <w:lang w:eastAsia="x-none"/>
        </w:rPr>
        <w:t xml:space="preserve">nového dopravního automobilu v provedení „Z“ (základním), kategorie podvozku 1 „pro městský provoz“, s celkovou hmotností do 3500 kg </w:t>
      </w:r>
      <w:r w:rsidR="002B119D">
        <w:rPr>
          <w:rFonts w:ascii="Cambria" w:eastAsia="Times New Roman" w:hAnsi="Cambria" w:cs="Arial"/>
          <w:sz w:val="24"/>
          <w:szCs w:val="24"/>
          <w:lang w:val="x-none" w:eastAsia="x-none"/>
        </w:rPr>
        <w:t>pro</w:t>
      </w:r>
      <w:r w:rsidRPr="000C7FD3">
        <w:rPr>
          <w:rFonts w:ascii="Cambria" w:eastAsia="Times New Roman" w:hAnsi="Cambria" w:cs="Arial"/>
          <w:sz w:val="24"/>
          <w:szCs w:val="24"/>
          <w:lang w:val="x-none" w:eastAsia="x-none"/>
        </w:rPr>
        <w:t xml:space="preserve"> účel</w:t>
      </w:r>
      <w:r w:rsidR="002B119D">
        <w:rPr>
          <w:rFonts w:ascii="Cambria" w:eastAsia="Times New Roman" w:hAnsi="Cambria" w:cs="Arial"/>
          <w:sz w:val="24"/>
          <w:szCs w:val="24"/>
          <w:lang w:val="x-none" w:eastAsia="x-none"/>
        </w:rPr>
        <w:t>y</w:t>
      </w:r>
      <w:r w:rsidRPr="000C7FD3">
        <w:rPr>
          <w:rFonts w:ascii="Cambria" w:eastAsia="Times New Roman" w:hAnsi="Cambria" w:cs="Arial"/>
          <w:sz w:val="24"/>
          <w:szCs w:val="24"/>
          <w:lang w:val="x-none" w:eastAsia="x-none"/>
        </w:rPr>
        <w:t xml:space="preserve"> po</w:t>
      </w:r>
      <w:r w:rsidR="002B119D">
        <w:rPr>
          <w:rFonts w:ascii="Cambria" w:eastAsia="Times New Roman" w:hAnsi="Cambria" w:cs="Arial"/>
          <w:sz w:val="24"/>
          <w:szCs w:val="24"/>
          <w:lang w:val="x-none" w:eastAsia="x-none"/>
        </w:rPr>
        <w:t xml:space="preserve">užití jednotky dobrovolných hasičů </w:t>
      </w:r>
      <w:proofErr w:type="spellStart"/>
      <w:r w:rsidR="00983A2A">
        <w:rPr>
          <w:rFonts w:ascii="Cambria" w:eastAsia="Times New Roman" w:hAnsi="Cambria" w:cs="Arial"/>
          <w:sz w:val="24"/>
          <w:szCs w:val="24"/>
          <w:lang w:val="x-none" w:eastAsia="x-none"/>
        </w:rPr>
        <w:t>Hořehledy</w:t>
      </w:r>
      <w:proofErr w:type="spellEnd"/>
      <w:r w:rsidR="00983A2A">
        <w:rPr>
          <w:rFonts w:ascii="Cambria" w:eastAsia="Times New Roman" w:hAnsi="Cambria" w:cs="Arial"/>
          <w:sz w:val="24"/>
          <w:szCs w:val="24"/>
          <w:lang w:val="x-none" w:eastAsia="x-none"/>
        </w:rPr>
        <w:t>, město Spálené Poříčí</w:t>
      </w:r>
      <w:r w:rsidRPr="000C7FD3">
        <w:rPr>
          <w:rFonts w:ascii="Cambria" w:eastAsia="Times New Roman" w:hAnsi="Cambria" w:cs="Arial"/>
          <w:sz w:val="24"/>
          <w:szCs w:val="24"/>
          <w:lang w:val="x-none" w:eastAsia="x-none"/>
        </w:rPr>
        <w:t xml:space="preserve"> včetně veškerého požadovaného a povinného vybavení:</w:t>
      </w:r>
      <w:r w:rsidRPr="000C7FD3">
        <w:rPr>
          <w:rFonts w:ascii="Cambria" w:eastAsia="Times New Roman" w:hAnsi="Cambria" w:cs="Arial"/>
          <w:sz w:val="24"/>
          <w:szCs w:val="24"/>
          <w:lang w:eastAsia="x-none"/>
        </w:rPr>
        <w:t xml:space="preserve"> </w:t>
      </w:r>
    </w:p>
    <w:p w14:paraId="2196F169" w14:textId="77777777" w:rsidR="000C7FD3" w:rsidRPr="000C7FD3" w:rsidRDefault="000C7FD3" w:rsidP="005F51C0">
      <w:pPr>
        <w:widowControl/>
        <w:pBdr>
          <w:top w:val="single" w:sz="4" w:space="1" w:color="auto"/>
          <w:left w:val="single" w:sz="4" w:space="4" w:color="auto"/>
          <w:bottom w:val="single" w:sz="4" w:space="1" w:color="auto"/>
          <w:right w:val="single" w:sz="4" w:space="4" w:color="auto"/>
        </w:pBdr>
        <w:shd w:val="clear" w:color="auto" w:fill="FFFF99"/>
        <w:spacing w:line="276" w:lineRule="auto"/>
        <w:ind w:left="360"/>
        <w:jc w:val="both"/>
        <w:rPr>
          <w:rFonts w:ascii="Cambria" w:eastAsia="Times New Roman" w:hAnsi="Cambria" w:cs="Arial"/>
          <w:sz w:val="24"/>
          <w:szCs w:val="24"/>
          <w:lang w:val="x-none" w:eastAsia="x-none"/>
        </w:rPr>
      </w:pPr>
      <w:r w:rsidRPr="000C7FD3">
        <w:rPr>
          <w:rFonts w:ascii="Cambria" w:eastAsia="Times New Roman" w:hAnsi="Cambria" w:cs="Arial"/>
          <w:sz w:val="24"/>
          <w:szCs w:val="24"/>
          <w:lang w:eastAsia="x-none"/>
        </w:rPr>
        <w:t>výrobce, označení ......</w:t>
      </w:r>
    </w:p>
    <w:p w14:paraId="36B7FEB8" w14:textId="75A07E23" w:rsidR="000C7FD3" w:rsidRPr="000C7FD3" w:rsidRDefault="000C7FD3" w:rsidP="005F51C0">
      <w:pPr>
        <w:widowControl/>
        <w:spacing w:line="276" w:lineRule="auto"/>
        <w:ind w:left="360"/>
        <w:jc w:val="both"/>
        <w:rPr>
          <w:rFonts w:ascii="Cambria" w:eastAsia="Times New Roman" w:hAnsi="Cambria" w:cs="Arial"/>
          <w:i/>
          <w:iCs/>
          <w:sz w:val="24"/>
          <w:szCs w:val="24"/>
          <w:lang w:eastAsia="x-none"/>
        </w:rPr>
      </w:pPr>
      <w:r w:rsidRPr="000C7FD3">
        <w:rPr>
          <w:rFonts w:ascii="Cambria" w:eastAsia="Times New Roman" w:hAnsi="Cambria" w:cs="Arial"/>
          <w:sz w:val="24"/>
          <w:szCs w:val="24"/>
          <w:lang w:val="x-none" w:eastAsia="x-none"/>
        </w:rPr>
        <w:t>(dále jen „</w:t>
      </w:r>
      <w:r w:rsidR="006F29E8">
        <w:rPr>
          <w:rFonts w:ascii="Cambria" w:eastAsia="Times New Roman" w:hAnsi="Cambria" w:cs="Arial"/>
          <w:sz w:val="24"/>
          <w:szCs w:val="24"/>
          <w:lang w:eastAsia="x-none"/>
        </w:rPr>
        <w:t>Z</w:t>
      </w:r>
      <w:r w:rsidRPr="000C7FD3">
        <w:rPr>
          <w:rFonts w:ascii="Cambria" w:eastAsia="Times New Roman" w:hAnsi="Cambria" w:cs="Arial"/>
          <w:sz w:val="24"/>
          <w:szCs w:val="24"/>
          <w:lang w:val="x-none" w:eastAsia="x-none"/>
        </w:rPr>
        <w:t>boží“ nebo „</w:t>
      </w:r>
      <w:r w:rsidR="00E97D27">
        <w:rPr>
          <w:rFonts w:ascii="Cambria" w:eastAsia="Times New Roman" w:hAnsi="Cambria" w:cs="Arial"/>
          <w:sz w:val="24"/>
          <w:szCs w:val="24"/>
          <w:lang w:val="x-none" w:eastAsia="x-none"/>
        </w:rPr>
        <w:t>a</w:t>
      </w:r>
      <w:r w:rsidRPr="000C7FD3">
        <w:rPr>
          <w:rFonts w:ascii="Cambria" w:eastAsia="Times New Roman" w:hAnsi="Cambria" w:cs="Arial"/>
          <w:sz w:val="24"/>
          <w:szCs w:val="24"/>
          <w:lang w:val="x-none" w:eastAsia="x-none"/>
        </w:rPr>
        <w:t>utomobil“) v provedení a vybavení podrobně specifikovaném v příloze č. 1 této Smlouvy</w:t>
      </w:r>
      <w:r w:rsidR="001630DE">
        <w:rPr>
          <w:rFonts w:ascii="Cambria" w:eastAsia="Times New Roman" w:hAnsi="Cambria" w:cs="Arial"/>
          <w:sz w:val="24"/>
          <w:szCs w:val="24"/>
          <w:lang w:val="x-none" w:eastAsia="x-none"/>
        </w:rPr>
        <w:t xml:space="preserve"> a</w:t>
      </w:r>
      <w:r w:rsidR="003D1560">
        <w:rPr>
          <w:rFonts w:ascii="Cambria" w:eastAsia="Times New Roman" w:hAnsi="Cambria" w:cs="Arial"/>
          <w:sz w:val="24"/>
          <w:szCs w:val="24"/>
          <w:lang w:val="x-none" w:eastAsia="x-none"/>
        </w:rPr>
        <w:t xml:space="preserve"> závazném dokumentu </w:t>
      </w:r>
      <w:r w:rsidR="001630DE">
        <w:rPr>
          <w:rFonts w:ascii="Cambria" w:eastAsia="Times New Roman" w:hAnsi="Cambria" w:cs="Arial"/>
          <w:sz w:val="24"/>
          <w:szCs w:val="24"/>
          <w:lang w:val="x-none" w:eastAsia="x-none"/>
        </w:rPr>
        <w:t xml:space="preserve"> </w:t>
      </w:r>
      <w:r w:rsidR="001630DE" w:rsidRPr="001630DE">
        <w:rPr>
          <w:rFonts w:ascii="Cambria" w:eastAsia="Times New Roman" w:hAnsi="Cambria" w:cs="Arial"/>
          <w:sz w:val="24"/>
          <w:szCs w:val="24"/>
          <w:lang w:val="x-none" w:eastAsia="x-none"/>
        </w:rPr>
        <w:t>Technick</w:t>
      </w:r>
      <w:r w:rsidR="003D1560">
        <w:rPr>
          <w:rFonts w:ascii="Cambria" w:eastAsia="Times New Roman" w:hAnsi="Cambria" w:cs="Arial"/>
          <w:sz w:val="24"/>
          <w:szCs w:val="24"/>
          <w:lang w:val="x-none" w:eastAsia="x-none"/>
        </w:rPr>
        <w:t>é</w:t>
      </w:r>
      <w:r w:rsidR="001630DE" w:rsidRPr="001630DE">
        <w:rPr>
          <w:rFonts w:ascii="Cambria" w:eastAsia="Times New Roman" w:hAnsi="Cambria" w:cs="Arial"/>
          <w:sz w:val="24"/>
          <w:szCs w:val="24"/>
          <w:lang w:val="x-none" w:eastAsia="x-none"/>
        </w:rPr>
        <w:t xml:space="preserve"> podmínk</w:t>
      </w:r>
      <w:r w:rsidR="003D1560">
        <w:rPr>
          <w:rFonts w:ascii="Cambria" w:eastAsia="Times New Roman" w:hAnsi="Cambria" w:cs="Arial"/>
          <w:sz w:val="24"/>
          <w:szCs w:val="24"/>
          <w:lang w:val="x-none" w:eastAsia="x-none"/>
        </w:rPr>
        <w:t xml:space="preserve">y </w:t>
      </w:r>
      <w:r w:rsidR="001630DE" w:rsidRPr="001630DE">
        <w:rPr>
          <w:rFonts w:ascii="Cambria" w:eastAsia="Times New Roman" w:hAnsi="Cambria" w:cs="Arial"/>
          <w:sz w:val="24"/>
          <w:szCs w:val="24"/>
          <w:lang w:val="x-none" w:eastAsia="x-none"/>
        </w:rPr>
        <w:t xml:space="preserve">pro dopravní automobil, č. žádosti: </w:t>
      </w:r>
      <w:r w:rsidR="00983A2A" w:rsidRPr="00983A2A">
        <w:rPr>
          <w:rFonts w:ascii="Cambria" w:eastAsia="Times New Roman" w:hAnsi="Cambria" w:cs="Arial"/>
          <w:sz w:val="24"/>
          <w:szCs w:val="24"/>
          <w:lang w:val="x-none" w:eastAsia="x-none"/>
        </w:rPr>
        <w:t>JSDH-V2A-2025-00188</w:t>
      </w:r>
      <w:r w:rsidR="001630DE">
        <w:rPr>
          <w:rFonts w:ascii="Cambria" w:eastAsia="Times New Roman" w:hAnsi="Cambria" w:cs="Arial"/>
          <w:sz w:val="24"/>
          <w:szCs w:val="24"/>
          <w:lang w:val="x-none" w:eastAsia="x-none"/>
        </w:rPr>
        <w:t xml:space="preserve"> (součást přílohy č</w:t>
      </w:r>
      <w:r w:rsidR="003D1560">
        <w:rPr>
          <w:rFonts w:ascii="Cambria" w:eastAsia="Times New Roman" w:hAnsi="Cambria" w:cs="Arial"/>
          <w:sz w:val="24"/>
          <w:szCs w:val="24"/>
          <w:lang w:val="x-none" w:eastAsia="x-none"/>
        </w:rPr>
        <w:t>.</w:t>
      </w:r>
      <w:r w:rsidR="001630DE">
        <w:rPr>
          <w:rFonts w:ascii="Cambria" w:eastAsia="Times New Roman" w:hAnsi="Cambria" w:cs="Arial"/>
          <w:sz w:val="24"/>
          <w:szCs w:val="24"/>
          <w:lang w:val="x-none" w:eastAsia="x-none"/>
        </w:rPr>
        <w:t xml:space="preserve"> 1 </w:t>
      </w:r>
      <w:r w:rsidR="00E97D27">
        <w:rPr>
          <w:rFonts w:ascii="Cambria" w:eastAsia="Times New Roman" w:hAnsi="Cambria" w:cs="Arial"/>
          <w:sz w:val="24"/>
          <w:szCs w:val="24"/>
          <w:lang w:val="x-none" w:eastAsia="x-none"/>
        </w:rPr>
        <w:t>Smlouv</w:t>
      </w:r>
      <w:r w:rsidR="003D1560">
        <w:rPr>
          <w:rFonts w:ascii="Cambria" w:eastAsia="Times New Roman" w:hAnsi="Cambria" w:cs="Arial"/>
          <w:sz w:val="24"/>
          <w:szCs w:val="24"/>
          <w:lang w:val="x-none" w:eastAsia="x-none"/>
        </w:rPr>
        <w:t>y).</w:t>
      </w:r>
      <w:r w:rsidRPr="000C7FD3">
        <w:rPr>
          <w:rFonts w:ascii="Cambria" w:eastAsia="Times New Roman" w:hAnsi="Cambria" w:cs="Arial"/>
          <w:sz w:val="24"/>
          <w:szCs w:val="24"/>
          <w:lang w:val="x-none" w:eastAsia="x-none"/>
        </w:rPr>
        <w:t xml:space="preserve"> </w:t>
      </w:r>
      <w:r w:rsidR="00983A2A">
        <w:rPr>
          <w:rFonts w:ascii="Cambria" w:eastAsia="Times New Roman" w:hAnsi="Cambria" w:cs="Arial"/>
          <w:sz w:val="24"/>
          <w:szCs w:val="24"/>
          <w:lang w:val="x-none" w:eastAsia="x-none"/>
        </w:rPr>
        <w:t xml:space="preserve"> </w:t>
      </w:r>
    </w:p>
    <w:p w14:paraId="4BB3ADD0" w14:textId="4DE5D37B" w:rsidR="000C7FD3" w:rsidRPr="00407466" w:rsidRDefault="000C7FD3" w:rsidP="005F51C0">
      <w:pPr>
        <w:widowControl/>
        <w:numPr>
          <w:ilvl w:val="0"/>
          <w:numId w:val="23"/>
        </w:numPr>
        <w:spacing w:line="276" w:lineRule="auto"/>
        <w:jc w:val="both"/>
        <w:rPr>
          <w:rFonts w:ascii="Cambria" w:eastAsia="Times New Roman" w:hAnsi="Cambria" w:cs="Arial"/>
          <w:sz w:val="24"/>
          <w:szCs w:val="24"/>
          <w:lang w:val="x-none" w:eastAsia="x-none"/>
        </w:rPr>
      </w:pPr>
      <w:r w:rsidRPr="000C7FD3">
        <w:rPr>
          <w:rFonts w:ascii="Cambria" w:eastAsia="Times New Roman" w:hAnsi="Cambria" w:cs="Arial"/>
          <w:sz w:val="24"/>
          <w:szCs w:val="24"/>
          <w:lang w:val="x-none" w:eastAsia="x-none"/>
        </w:rPr>
        <w:lastRenderedPageBreak/>
        <w:t xml:space="preserve">Kupující se zavazuje dodané </w:t>
      </w:r>
      <w:r w:rsidR="00E97D27">
        <w:rPr>
          <w:rFonts w:ascii="Cambria" w:eastAsia="Times New Roman" w:hAnsi="Cambria" w:cs="Arial"/>
          <w:sz w:val="24"/>
          <w:szCs w:val="24"/>
          <w:lang w:val="x-none" w:eastAsia="x-none"/>
        </w:rPr>
        <w:t>Zboží</w:t>
      </w:r>
      <w:r w:rsidRPr="000C7FD3">
        <w:rPr>
          <w:rFonts w:ascii="Cambria" w:eastAsia="Times New Roman" w:hAnsi="Cambria" w:cs="Arial"/>
          <w:sz w:val="24"/>
          <w:szCs w:val="24"/>
          <w:lang w:val="x-none" w:eastAsia="x-none"/>
        </w:rPr>
        <w:t xml:space="preserve"> za podmínek a ve lhůtách sjednaných </w:t>
      </w:r>
      <w:r w:rsidR="00E97D27">
        <w:rPr>
          <w:rFonts w:ascii="Cambria" w:eastAsia="Times New Roman" w:hAnsi="Cambria" w:cs="Arial"/>
          <w:sz w:val="24"/>
          <w:szCs w:val="24"/>
          <w:lang w:val="x-none" w:eastAsia="x-none"/>
        </w:rPr>
        <w:t>Smlouv</w:t>
      </w:r>
      <w:r w:rsidRPr="000C7FD3">
        <w:rPr>
          <w:rFonts w:ascii="Cambria" w:eastAsia="Times New Roman" w:hAnsi="Cambria" w:cs="Arial"/>
          <w:sz w:val="24"/>
          <w:szCs w:val="24"/>
          <w:lang w:val="x-none" w:eastAsia="x-none"/>
        </w:rPr>
        <w:t xml:space="preserve">ou, v dohodnuté kvalitě převzít a zaplatit za něj Prodávajícímu kupní cenu uvedenou v čl. </w:t>
      </w:r>
      <w:r w:rsidRPr="00407466">
        <w:rPr>
          <w:rFonts w:ascii="Cambria" w:eastAsia="Times New Roman" w:hAnsi="Cambria" w:cs="Arial"/>
          <w:sz w:val="24"/>
          <w:szCs w:val="24"/>
          <w:lang w:val="x-none" w:eastAsia="x-none"/>
        </w:rPr>
        <w:t xml:space="preserve">VI. </w:t>
      </w:r>
      <w:r w:rsidR="00E97D27" w:rsidRPr="00407466">
        <w:rPr>
          <w:rFonts w:ascii="Cambria" w:eastAsia="Times New Roman" w:hAnsi="Cambria" w:cs="Arial"/>
          <w:sz w:val="24"/>
          <w:szCs w:val="24"/>
          <w:lang w:val="x-none" w:eastAsia="x-none"/>
        </w:rPr>
        <w:t>Smlouv</w:t>
      </w:r>
      <w:r w:rsidRPr="00407466">
        <w:rPr>
          <w:rFonts w:ascii="Cambria" w:eastAsia="Times New Roman" w:hAnsi="Cambria" w:cs="Arial"/>
          <w:sz w:val="24"/>
          <w:szCs w:val="24"/>
          <w:lang w:val="x-none" w:eastAsia="x-none"/>
        </w:rPr>
        <w:t>y.</w:t>
      </w:r>
    </w:p>
    <w:p w14:paraId="471FDDA7" w14:textId="0004799C" w:rsidR="000C7FD3" w:rsidRPr="00407466" w:rsidRDefault="000C7FD3" w:rsidP="005F51C0">
      <w:pPr>
        <w:widowControl/>
        <w:numPr>
          <w:ilvl w:val="0"/>
          <w:numId w:val="23"/>
        </w:numPr>
        <w:spacing w:line="276" w:lineRule="auto"/>
        <w:jc w:val="both"/>
        <w:rPr>
          <w:rFonts w:ascii="Cambria" w:eastAsia="Times New Roman" w:hAnsi="Cambria" w:cs="Arial"/>
          <w:sz w:val="24"/>
          <w:szCs w:val="24"/>
          <w:lang w:val="x-none" w:eastAsia="x-none"/>
        </w:rPr>
      </w:pPr>
      <w:r w:rsidRPr="00407466">
        <w:rPr>
          <w:rFonts w:ascii="Cambria" w:eastAsia="Times New Roman" w:hAnsi="Cambria" w:cs="Arial"/>
          <w:sz w:val="24"/>
          <w:szCs w:val="24"/>
          <w:lang w:val="x-none" w:eastAsia="x-none"/>
        </w:rPr>
        <w:t xml:space="preserve">Vlastnické právo </w:t>
      </w:r>
      <w:r w:rsidRPr="00407466">
        <w:rPr>
          <w:rFonts w:ascii="Cambria" w:eastAsia="Times New Roman" w:hAnsi="Cambria" w:cs="Arial"/>
          <w:sz w:val="24"/>
          <w:szCs w:val="24"/>
          <w:lang w:eastAsia="x-none"/>
        </w:rPr>
        <w:t>a nebezpečí vzniku škody</w:t>
      </w:r>
      <w:r w:rsidRPr="00407466">
        <w:rPr>
          <w:rFonts w:ascii="Cambria" w:eastAsia="Times New Roman" w:hAnsi="Cambria" w:cs="Arial"/>
          <w:sz w:val="24"/>
          <w:szCs w:val="24"/>
          <w:lang w:val="x-none" w:eastAsia="x-none"/>
        </w:rPr>
        <w:t xml:space="preserve"> k předmětu plnění dle </w:t>
      </w:r>
      <w:r w:rsidR="00E97D27" w:rsidRPr="00407466">
        <w:rPr>
          <w:rFonts w:ascii="Cambria" w:eastAsia="Times New Roman" w:hAnsi="Cambria" w:cs="Arial"/>
          <w:sz w:val="24"/>
          <w:szCs w:val="24"/>
          <w:lang w:val="x-none" w:eastAsia="x-none"/>
        </w:rPr>
        <w:t>S</w:t>
      </w:r>
      <w:r w:rsidRPr="00407466">
        <w:rPr>
          <w:rFonts w:ascii="Cambria" w:eastAsia="Times New Roman" w:hAnsi="Cambria" w:cs="Arial"/>
          <w:sz w:val="24"/>
          <w:szCs w:val="24"/>
          <w:lang w:val="x-none" w:eastAsia="x-none"/>
        </w:rPr>
        <w:t xml:space="preserve">mlouvy přechází na Kupujícího okamžikem předání a převzetí </w:t>
      </w:r>
      <w:r w:rsidR="00E97D27" w:rsidRPr="00407466">
        <w:rPr>
          <w:rFonts w:ascii="Cambria" w:eastAsia="Times New Roman" w:hAnsi="Cambria" w:cs="Arial"/>
          <w:sz w:val="24"/>
          <w:szCs w:val="24"/>
          <w:lang w:val="x-none" w:eastAsia="x-none"/>
        </w:rPr>
        <w:t>Zboží</w:t>
      </w:r>
      <w:r w:rsidRPr="00407466">
        <w:rPr>
          <w:rFonts w:ascii="Cambria" w:eastAsia="Times New Roman" w:hAnsi="Cambria" w:cs="Arial"/>
          <w:sz w:val="24"/>
          <w:szCs w:val="24"/>
          <w:lang w:val="x-none" w:eastAsia="x-none"/>
        </w:rPr>
        <w:t xml:space="preserve"> Kupujícím potvrzeným předávacím protokolem</w:t>
      </w:r>
      <w:r w:rsidRPr="00407466">
        <w:rPr>
          <w:rFonts w:ascii="Cambria" w:eastAsia="Times New Roman" w:hAnsi="Cambria" w:cs="Arial"/>
          <w:sz w:val="24"/>
          <w:szCs w:val="24"/>
          <w:lang w:eastAsia="x-none"/>
        </w:rPr>
        <w:t>.</w:t>
      </w:r>
    </w:p>
    <w:p w14:paraId="2F7C94BC" w14:textId="77777777" w:rsidR="003D1246" w:rsidRPr="00407466" w:rsidRDefault="003D1246" w:rsidP="003D1246">
      <w:pPr>
        <w:pStyle w:val="Zkladntext"/>
        <w:widowControl/>
        <w:numPr>
          <w:ilvl w:val="0"/>
          <w:numId w:val="23"/>
        </w:numPr>
        <w:spacing w:line="276" w:lineRule="auto"/>
        <w:jc w:val="both"/>
        <w:rPr>
          <w:rFonts w:ascii="Cambria" w:hAnsi="Cambria" w:cs="Arial"/>
          <w:b w:val="0"/>
          <w:sz w:val="24"/>
          <w:szCs w:val="24"/>
        </w:rPr>
      </w:pPr>
      <w:r w:rsidRPr="00407466">
        <w:rPr>
          <w:rFonts w:ascii="Cambria" w:hAnsi="Cambria" w:cs="Arial"/>
          <w:b w:val="0"/>
          <w:sz w:val="24"/>
          <w:szCs w:val="24"/>
        </w:rPr>
        <w:t>Kupující vyzve prokazatelnou písemnou formou Prodávajícího k zahájení plnění dle této Smlouvy.</w:t>
      </w:r>
    </w:p>
    <w:p w14:paraId="5962AA11" w14:textId="77777777" w:rsidR="003D1246" w:rsidRPr="00407466" w:rsidRDefault="003D1246" w:rsidP="003D1246">
      <w:pPr>
        <w:pStyle w:val="Zkladntext"/>
        <w:widowControl/>
        <w:numPr>
          <w:ilvl w:val="0"/>
          <w:numId w:val="23"/>
        </w:numPr>
        <w:spacing w:line="276" w:lineRule="auto"/>
        <w:jc w:val="both"/>
        <w:rPr>
          <w:rFonts w:ascii="Cambria" w:hAnsi="Cambria" w:cs="Arial"/>
          <w:b w:val="0"/>
          <w:sz w:val="24"/>
          <w:szCs w:val="24"/>
        </w:rPr>
      </w:pPr>
      <w:r w:rsidRPr="00407466">
        <w:rPr>
          <w:rFonts w:ascii="Cambria" w:hAnsi="Cambria" w:cs="Arial"/>
          <w:b w:val="0"/>
          <w:sz w:val="24"/>
          <w:szCs w:val="24"/>
        </w:rPr>
        <w:t>Součástí dodávky je dále přihlášení vozidla do registru vozidel na jméno Kupujícího a jeho adresu, včetně zajištění vydání registrační značky.</w:t>
      </w:r>
    </w:p>
    <w:p w14:paraId="7F886AF7" w14:textId="2FA4227B" w:rsidR="003D1246" w:rsidRPr="00407466" w:rsidRDefault="003D1246" w:rsidP="003D1246">
      <w:pPr>
        <w:pStyle w:val="Zkladntext"/>
        <w:widowControl/>
        <w:numPr>
          <w:ilvl w:val="0"/>
          <w:numId w:val="23"/>
        </w:numPr>
        <w:spacing w:line="276" w:lineRule="auto"/>
        <w:jc w:val="both"/>
        <w:rPr>
          <w:rFonts w:ascii="Cambria" w:hAnsi="Cambria" w:cs="Arial"/>
          <w:b w:val="0"/>
          <w:sz w:val="24"/>
          <w:szCs w:val="24"/>
        </w:rPr>
      </w:pPr>
      <w:r w:rsidRPr="00407466">
        <w:rPr>
          <w:rFonts w:ascii="Cambria" w:hAnsi="Cambria" w:cs="Arial"/>
          <w:b w:val="0"/>
          <w:sz w:val="24"/>
          <w:szCs w:val="24"/>
        </w:rPr>
        <w:t>Předmětem této Smlouvy je dále také zajištění poskytnutí servisu specifikovaného v čl. III této Smlouvy.</w:t>
      </w:r>
    </w:p>
    <w:p w14:paraId="582513D6" w14:textId="77777777" w:rsidR="000C7FD3" w:rsidRPr="00407466" w:rsidRDefault="000C7FD3" w:rsidP="005F51C0">
      <w:pPr>
        <w:widowControl/>
        <w:spacing w:line="276" w:lineRule="auto"/>
        <w:jc w:val="center"/>
        <w:rPr>
          <w:rFonts w:ascii="Cambria" w:eastAsia="Times New Roman" w:hAnsi="Cambria" w:cs="Arial"/>
          <w:b/>
          <w:sz w:val="24"/>
          <w:szCs w:val="24"/>
          <w:lang w:val="x-none" w:eastAsia="x-none"/>
        </w:rPr>
      </w:pPr>
      <w:r w:rsidRPr="00407466">
        <w:rPr>
          <w:rFonts w:ascii="Cambria" w:eastAsia="Times New Roman" w:hAnsi="Cambria" w:cs="Arial"/>
          <w:b/>
          <w:sz w:val="24"/>
          <w:szCs w:val="24"/>
          <w:lang w:val="x-none" w:eastAsia="x-none"/>
        </w:rPr>
        <w:t>III.</w:t>
      </w:r>
    </w:p>
    <w:p w14:paraId="28BB0DEF" w14:textId="2176E996" w:rsidR="000C7FD3" w:rsidRPr="00407466" w:rsidRDefault="000C7FD3" w:rsidP="005F51C0">
      <w:pPr>
        <w:pStyle w:val="Odstavecseseznamem"/>
        <w:autoSpaceDE w:val="0"/>
        <w:autoSpaceDN w:val="0"/>
        <w:adjustRightInd w:val="0"/>
        <w:spacing w:after="240" w:line="276" w:lineRule="auto"/>
        <w:jc w:val="center"/>
        <w:rPr>
          <w:b/>
          <w:bCs/>
        </w:rPr>
      </w:pPr>
      <w:r w:rsidRPr="00407466">
        <w:rPr>
          <w:rFonts w:ascii="Cambria" w:eastAsia="Times New Roman" w:hAnsi="Cambria" w:cs="Arial"/>
          <w:b/>
          <w:bCs/>
          <w:sz w:val="24"/>
          <w:szCs w:val="24"/>
          <w:lang w:eastAsia="cs-CZ"/>
        </w:rPr>
        <w:t>Dodací podmínky</w:t>
      </w:r>
    </w:p>
    <w:p w14:paraId="0E5CB4B8" w14:textId="3C8D0AC9" w:rsidR="000C7FD3" w:rsidRPr="00AA1D1B" w:rsidRDefault="003D1246" w:rsidP="005F51C0">
      <w:pPr>
        <w:widowControl/>
        <w:numPr>
          <w:ilvl w:val="0"/>
          <w:numId w:val="21"/>
        </w:numPr>
        <w:spacing w:line="276" w:lineRule="auto"/>
        <w:jc w:val="both"/>
        <w:rPr>
          <w:rFonts w:ascii="Cambria" w:hAnsi="Cambria" w:cs="Arial"/>
          <w:sz w:val="24"/>
          <w:szCs w:val="24"/>
        </w:rPr>
      </w:pPr>
      <w:r w:rsidRPr="00407466">
        <w:rPr>
          <w:rFonts w:ascii="Cambria" w:hAnsi="Cambria" w:cs="Arial"/>
          <w:sz w:val="24"/>
          <w:szCs w:val="24"/>
        </w:rPr>
        <w:t>Vozidlo,</w:t>
      </w:r>
      <w:r w:rsidR="000C7FD3" w:rsidRPr="00407466">
        <w:rPr>
          <w:rFonts w:ascii="Cambria" w:hAnsi="Cambria" w:cs="Arial"/>
          <w:sz w:val="24"/>
          <w:szCs w:val="24"/>
        </w:rPr>
        <w:t xml:space="preserve"> kter</w:t>
      </w:r>
      <w:r w:rsidRPr="00407466">
        <w:rPr>
          <w:rFonts w:ascii="Cambria" w:hAnsi="Cambria" w:cs="Arial"/>
          <w:sz w:val="24"/>
          <w:szCs w:val="24"/>
        </w:rPr>
        <w:t>é</w:t>
      </w:r>
      <w:r w:rsidR="000C7FD3" w:rsidRPr="00407466">
        <w:rPr>
          <w:rFonts w:ascii="Cambria" w:hAnsi="Cambria" w:cs="Arial"/>
          <w:sz w:val="24"/>
          <w:szCs w:val="24"/>
        </w:rPr>
        <w:t xml:space="preserve"> tvoří předmět plnění dle této Smlouvy, bude splňovat podmínky pro provoz na pozemních komunikacích v ČR (včetně zákona č. 56/2001 Sb., o podmínkách provozu na</w:t>
      </w:r>
      <w:r w:rsidR="000C7FD3" w:rsidRPr="00AA1D1B">
        <w:rPr>
          <w:rFonts w:ascii="Cambria" w:hAnsi="Cambria" w:cs="Arial"/>
          <w:sz w:val="24"/>
          <w:szCs w:val="24"/>
        </w:rPr>
        <w:t xml:space="preserve"> pozemních komunikacích, </w:t>
      </w:r>
      <w:r w:rsidR="00137D24" w:rsidRPr="00137D24">
        <w:rPr>
          <w:rFonts w:ascii="Cambria" w:hAnsi="Cambria" w:cs="Arial"/>
          <w:sz w:val="24"/>
          <w:szCs w:val="24"/>
        </w:rPr>
        <w:t>vyhlášky č. 153/2023 Sb., Vyhláška o schvalování technické způsobilosti vozidel a technických podmínkách provozu vozidel na pozemních komunikacích)</w:t>
      </w:r>
      <w:r w:rsidR="000C7FD3" w:rsidRPr="00AA1D1B">
        <w:rPr>
          <w:rFonts w:ascii="Cambria" w:hAnsi="Cambria" w:cs="Arial"/>
          <w:sz w:val="24"/>
          <w:szCs w:val="24"/>
        </w:rPr>
        <w:t>.</w:t>
      </w:r>
    </w:p>
    <w:p w14:paraId="158DBC01" w14:textId="77777777" w:rsidR="000C7FD3" w:rsidRPr="00BD7656" w:rsidRDefault="000C7FD3" w:rsidP="005F51C0">
      <w:pPr>
        <w:widowControl/>
        <w:numPr>
          <w:ilvl w:val="0"/>
          <w:numId w:val="21"/>
        </w:numPr>
        <w:spacing w:line="276" w:lineRule="auto"/>
        <w:jc w:val="both"/>
        <w:rPr>
          <w:rFonts w:ascii="Cambria" w:hAnsi="Cambria" w:cs="Arial"/>
          <w:sz w:val="24"/>
          <w:szCs w:val="24"/>
        </w:rPr>
      </w:pPr>
      <w:r w:rsidRPr="00BD7656">
        <w:rPr>
          <w:rFonts w:ascii="Cambria" w:hAnsi="Cambria" w:cs="Arial"/>
          <w:sz w:val="24"/>
          <w:szCs w:val="24"/>
        </w:rPr>
        <w:t xml:space="preserve">Prodávající má povinnost dodat Zboží bez skrytých, faktických či právních vad v souladu s § 1920 Občanského zákoníku, bez jakéhokoliv zatížení právy třetích osob, ve sjednané kvalitě, množství a termínu. </w:t>
      </w:r>
    </w:p>
    <w:p w14:paraId="79723EF0" w14:textId="77777777" w:rsidR="000C7FD3" w:rsidRPr="00BD7656" w:rsidRDefault="000C7FD3" w:rsidP="005F51C0">
      <w:pPr>
        <w:widowControl/>
        <w:numPr>
          <w:ilvl w:val="0"/>
          <w:numId w:val="21"/>
        </w:numPr>
        <w:spacing w:line="276" w:lineRule="auto"/>
        <w:jc w:val="both"/>
        <w:rPr>
          <w:rFonts w:ascii="Cambria" w:hAnsi="Cambria" w:cs="Arial"/>
          <w:sz w:val="24"/>
          <w:szCs w:val="24"/>
        </w:rPr>
      </w:pPr>
      <w:r w:rsidRPr="00BD7656">
        <w:rPr>
          <w:rFonts w:ascii="Cambria" w:hAnsi="Cambria" w:cs="Arial"/>
          <w:sz w:val="24"/>
          <w:szCs w:val="24"/>
        </w:rPr>
        <w:t xml:space="preserve">Zboží musí splňovat veškeré požadavky stanovené příslušnými právními předpisy, musí být nepoškozené, nepoužité a plně funkční. Zboží bude dodáno a předáno se všemi právy nutnými k jeho řádnému a nerušenému nakládání a užívání Kupujícím, včetně všech práv duševního vlastnictví pro případné jeho budoucí opravy, údržbu nebo prodej třetí osobě.  </w:t>
      </w:r>
    </w:p>
    <w:p w14:paraId="2EE56F74" w14:textId="77777777" w:rsidR="000C7FD3" w:rsidRPr="00DC4427" w:rsidRDefault="000C7FD3" w:rsidP="005F51C0">
      <w:pPr>
        <w:widowControl/>
        <w:numPr>
          <w:ilvl w:val="0"/>
          <w:numId w:val="21"/>
        </w:numPr>
        <w:autoSpaceDE w:val="0"/>
        <w:autoSpaceDN w:val="0"/>
        <w:adjustRightInd w:val="0"/>
        <w:spacing w:line="276" w:lineRule="auto"/>
        <w:jc w:val="both"/>
        <w:rPr>
          <w:rFonts w:ascii="Arial" w:hAnsi="Arial" w:cs="Arial"/>
        </w:rPr>
      </w:pPr>
      <w:r w:rsidRPr="00BD7656">
        <w:rPr>
          <w:rFonts w:ascii="Cambria" w:hAnsi="Cambria" w:cs="Arial"/>
          <w:sz w:val="24"/>
          <w:szCs w:val="24"/>
        </w:rPr>
        <w:t>Prodávající se zavazuje před předáním Zboží zajistit vlastním nákladem provedení všech potřebných zkoušek potřebných pro užívání Zboží, pokud je jejich provedení obecně závaznými právními předpisy nebo Smlouvou požadováno nebo je pro řádné předání a následné užívání Zboží nezbytné nebo vhodné</w:t>
      </w:r>
      <w:r w:rsidRPr="00DC4427">
        <w:rPr>
          <w:rFonts w:ascii="Cambria" w:hAnsi="Cambria" w:cs="Arial"/>
          <w:sz w:val="24"/>
          <w:szCs w:val="24"/>
        </w:rPr>
        <w:t xml:space="preserve">. </w:t>
      </w:r>
    </w:p>
    <w:p w14:paraId="32F18F21" w14:textId="72D9055A" w:rsidR="000C7FD3" w:rsidRPr="00BD7656" w:rsidRDefault="000C7FD3" w:rsidP="005F51C0">
      <w:pPr>
        <w:widowControl/>
        <w:numPr>
          <w:ilvl w:val="0"/>
          <w:numId w:val="21"/>
        </w:numPr>
        <w:spacing w:line="276" w:lineRule="auto"/>
        <w:jc w:val="both"/>
        <w:rPr>
          <w:rFonts w:ascii="Cambria" w:hAnsi="Cambria" w:cs="Arial"/>
          <w:sz w:val="24"/>
          <w:szCs w:val="24"/>
        </w:rPr>
      </w:pPr>
      <w:r w:rsidRPr="00BD7656">
        <w:rPr>
          <w:rFonts w:ascii="Cambria" w:hAnsi="Cambria" w:cs="Arial"/>
          <w:sz w:val="24"/>
          <w:szCs w:val="24"/>
        </w:rPr>
        <w:t xml:space="preserve">Prodávající prohlašuje, že dodávané Zboží je nové, tzn., že Kupující je prvním uživatelem Zboží od jeho výrobce, nepoužité, nerepasované a není vyrobeno déle </w:t>
      </w:r>
      <w:r w:rsidRPr="00407466">
        <w:rPr>
          <w:rFonts w:ascii="Cambria" w:hAnsi="Cambria" w:cs="Arial"/>
          <w:sz w:val="24"/>
          <w:szCs w:val="24"/>
        </w:rPr>
        <w:t xml:space="preserve">než </w:t>
      </w:r>
      <w:r w:rsidR="009069B8" w:rsidRPr="00407466">
        <w:rPr>
          <w:rFonts w:ascii="Cambria" w:hAnsi="Cambria" w:cs="Arial"/>
          <w:sz w:val="24"/>
          <w:szCs w:val="24"/>
        </w:rPr>
        <w:t>24</w:t>
      </w:r>
      <w:r w:rsidRPr="00407466">
        <w:rPr>
          <w:rFonts w:ascii="Cambria" w:hAnsi="Cambria" w:cs="Arial"/>
          <w:sz w:val="24"/>
          <w:szCs w:val="24"/>
        </w:rPr>
        <w:t xml:space="preserve"> měsíců ke</w:t>
      </w:r>
      <w:r w:rsidRPr="00DC4427">
        <w:rPr>
          <w:rFonts w:ascii="Cambria" w:hAnsi="Cambria" w:cs="Arial"/>
          <w:sz w:val="24"/>
          <w:szCs w:val="24"/>
        </w:rPr>
        <w:t xml:space="preserve"> dni protokolárního předání.</w:t>
      </w:r>
      <w:r w:rsidRPr="00BD7656">
        <w:rPr>
          <w:rFonts w:ascii="Cambria" w:hAnsi="Cambria" w:cs="Arial"/>
          <w:sz w:val="24"/>
          <w:szCs w:val="24"/>
        </w:rPr>
        <w:t xml:space="preserve"> </w:t>
      </w:r>
    </w:p>
    <w:p w14:paraId="780CC498" w14:textId="77777777" w:rsidR="000C7FD3" w:rsidRPr="00BD7656" w:rsidRDefault="000C7FD3" w:rsidP="005F51C0">
      <w:pPr>
        <w:widowControl/>
        <w:numPr>
          <w:ilvl w:val="0"/>
          <w:numId w:val="21"/>
        </w:numPr>
        <w:spacing w:line="276" w:lineRule="auto"/>
        <w:jc w:val="both"/>
        <w:rPr>
          <w:rFonts w:ascii="Cambria" w:hAnsi="Cambria" w:cs="Arial"/>
          <w:sz w:val="24"/>
          <w:szCs w:val="24"/>
        </w:rPr>
      </w:pPr>
      <w:r w:rsidRPr="00BD7656">
        <w:rPr>
          <w:rFonts w:ascii="Cambria" w:hAnsi="Cambria" w:cs="Arial"/>
          <w:sz w:val="24"/>
          <w:szCs w:val="24"/>
        </w:rPr>
        <w:t>Předmětem Smlouvy je dále doprava Zboží do místa plnění, předvedení Zboží a</w:t>
      </w:r>
      <w:r>
        <w:rPr>
          <w:rFonts w:ascii="Cambria" w:hAnsi="Cambria" w:cs="Arial"/>
          <w:sz w:val="24"/>
          <w:szCs w:val="24"/>
        </w:rPr>
        <w:t> </w:t>
      </w:r>
      <w:r w:rsidRPr="00BD7656">
        <w:rPr>
          <w:rFonts w:ascii="Cambria" w:hAnsi="Cambria" w:cs="Arial"/>
          <w:sz w:val="24"/>
          <w:szCs w:val="24"/>
        </w:rPr>
        <w:t>uvedení Zboží do plně provozního stavu.</w:t>
      </w:r>
    </w:p>
    <w:p w14:paraId="1CDEF2BB" w14:textId="77777777" w:rsidR="000C7FD3" w:rsidRPr="00BD7656" w:rsidRDefault="000C7FD3" w:rsidP="005F51C0">
      <w:pPr>
        <w:widowControl/>
        <w:numPr>
          <w:ilvl w:val="0"/>
          <w:numId w:val="21"/>
        </w:numPr>
        <w:spacing w:line="276" w:lineRule="auto"/>
        <w:jc w:val="both"/>
        <w:rPr>
          <w:rFonts w:ascii="Cambria" w:hAnsi="Cambria" w:cs="Arial"/>
          <w:sz w:val="24"/>
          <w:szCs w:val="24"/>
        </w:rPr>
      </w:pPr>
      <w:r w:rsidRPr="00BD7656">
        <w:rPr>
          <w:rFonts w:ascii="Cambria" w:hAnsi="Cambria" w:cs="Arial"/>
          <w:sz w:val="24"/>
          <w:szCs w:val="24"/>
        </w:rPr>
        <w:t>Kupující při převzetí Zboží provede kontrolu zejména:</w:t>
      </w:r>
    </w:p>
    <w:p w14:paraId="3012BEFC" w14:textId="77777777" w:rsidR="000C7FD3" w:rsidRPr="00BD7656" w:rsidRDefault="000C7FD3" w:rsidP="005F51C0">
      <w:pPr>
        <w:widowControl/>
        <w:numPr>
          <w:ilvl w:val="0"/>
          <w:numId w:val="22"/>
        </w:numPr>
        <w:spacing w:line="276" w:lineRule="auto"/>
        <w:jc w:val="both"/>
        <w:rPr>
          <w:rFonts w:ascii="Cambria" w:hAnsi="Cambria" w:cs="Arial"/>
          <w:sz w:val="24"/>
          <w:szCs w:val="24"/>
        </w:rPr>
      </w:pPr>
      <w:r w:rsidRPr="00BD7656">
        <w:rPr>
          <w:rFonts w:ascii="Cambria" w:hAnsi="Cambria" w:cs="Arial"/>
          <w:sz w:val="24"/>
          <w:szCs w:val="24"/>
        </w:rPr>
        <w:t>dodané značky, typu, druhu,</w:t>
      </w:r>
    </w:p>
    <w:p w14:paraId="5A359539" w14:textId="77777777" w:rsidR="000C7FD3" w:rsidRPr="00BD7656" w:rsidRDefault="000C7FD3" w:rsidP="005F51C0">
      <w:pPr>
        <w:widowControl/>
        <w:numPr>
          <w:ilvl w:val="0"/>
          <w:numId w:val="22"/>
        </w:numPr>
        <w:spacing w:line="276" w:lineRule="auto"/>
        <w:jc w:val="both"/>
        <w:rPr>
          <w:rFonts w:ascii="Cambria" w:hAnsi="Cambria" w:cs="Arial"/>
          <w:sz w:val="24"/>
          <w:szCs w:val="24"/>
        </w:rPr>
      </w:pPr>
      <w:r w:rsidRPr="00BD7656">
        <w:rPr>
          <w:rFonts w:ascii="Cambria" w:hAnsi="Cambria" w:cs="Arial"/>
          <w:sz w:val="24"/>
          <w:szCs w:val="24"/>
        </w:rPr>
        <w:t>zjevných jakostních vlastností a roku výroby,</w:t>
      </w:r>
    </w:p>
    <w:p w14:paraId="54AA9714" w14:textId="77777777" w:rsidR="000C7FD3" w:rsidRPr="00BD7656" w:rsidRDefault="000C7FD3" w:rsidP="005F51C0">
      <w:pPr>
        <w:widowControl/>
        <w:numPr>
          <w:ilvl w:val="0"/>
          <w:numId w:val="22"/>
        </w:numPr>
        <w:spacing w:line="276" w:lineRule="auto"/>
        <w:jc w:val="both"/>
        <w:rPr>
          <w:rFonts w:ascii="Cambria" w:hAnsi="Cambria" w:cs="Arial"/>
          <w:sz w:val="24"/>
          <w:szCs w:val="24"/>
        </w:rPr>
      </w:pPr>
      <w:r w:rsidRPr="00BD7656">
        <w:rPr>
          <w:rFonts w:ascii="Cambria" w:hAnsi="Cambria" w:cs="Arial"/>
          <w:sz w:val="24"/>
          <w:szCs w:val="24"/>
        </w:rPr>
        <w:t>kontrolu, zda nedošlo k poškození Zboží při přepravě,</w:t>
      </w:r>
    </w:p>
    <w:p w14:paraId="2F72BF45" w14:textId="77777777" w:rsidR="000C7FD3" w:rsidRPr="00BD7656" w:rsidRDefault="000C7FD3" w:rsidP="005F51C0">
      <w:pPr>
        <w:widowControl/>
        <w:numPr>
          <w:ilvl w:val="0"/>
          <w:numId w:val="22"/>
        </w:numPr>
        <w:spacing w:line="276" w:lineRule="auto"/>
        <w:jc w:val="both"/>
        <w:rPr>
          <w:rFonts w:ascii="Cambria" w:hAnsi="Cambria" w:cs="Arial"/>
          <w:sz w:val="24"/>
          <w:szCs w:val="24"/>
        </w:rPr>
      </w:pPr>
      <w:r w:rsidRPr="00BD7656">
        <w:rPr>
          <w:rFonts w:ascii="Cambria" w:hAnsi="Cambria" w:cs="Arial"/>
          <w:sz w:val="24"/>
          <w:szCs w:val="24"/>
        </w:rPr>
        <w:t>dodaných dokladů (dokumentace).</w:t>
      </w:r>
    </w:p>
    <w:p w14:paraId="60208E36" w14:textId="77777777" w:rsidR="000C7FD3" w:rsidRPr="00BD7656" w:rsidRDefault="000C7FD3" w:rsidP="005F51C0">
      <w:pPr>
        <w:widowControl/>
        <w:numPr>
          <w:ilvl w:val="0"/>
          <w:numId w:val="21"/>
        </w:numPr>
        <w:spacing w:line="276" w:lineRule="auto"/>
        <w:jc w:val="both"/>
        <w:rPr>
          <w:rFonts w:ascii="Cambria" w:hAnsi="Cambria" w:cs="Arial"/>
          <w:sz w:val="24"/>
          <w:szCs w:val="24"/>
        </w:rPr>
      </w:pPr>
      <w:r w:rsidRPr="00BD7656">
        <w:rPr>
          <w:rFonts w:ascii="Cambria" w:hAnsi="Cambria" w:cs="Arial"/>
          <w:sz w:val="24"/>
          <w:szCs w:val="24"/>
        </w:rPr>
        <w:lastRenderedPageBreak/>
        <w:t>Prodávající předá Kupujícím tyto doklady vztahující se ke Zboží dle článku II. této Smlouvy:</w:t>
      </w:r>
    </w:p>
    <w:p w14:paraId="5BFC86C8" w14:textId="77777777" w:rsidR="000C7FD3" w:rsidRPr="00663F7B" w:rsidRDefault="000C7FD3" w:rsidP="005F51C0">
      <w:pPr>
        <w:widowControl/>
        <w:numPr>
          <w:ilvl w:val="0"/>
          <w:numId w:val="22"/>
        </w:numPr>
        <w:spacing w:line="276" w:lineRule="auto"/>
        <w:jc w:val="both"/>
        <w:rPr>
          <w:rFonts w:ascii="Cambria" w:hAnsi="Cambria" w:cs="Arial"/>
          <w:sz w:val="24"/>
          <w:szCs w:val="24"/>
        </w:rPr>
      </w:pPr>
      <w:r w:rsidRPr="00663F7B">
        <w:rPr>
          <w:rFonts w:ascii="Cambria" w:hAnsi="Cambria" w:cs="Arial"/>
          <w:sz w:val="24"/>
          <w:szCs w:val="24"/>
        </w:rPr>
        <w:t>základní technický popis, který může být součástí návodu,</w:t>
      </w:r>
    </w:p>
    <w:p w14:paraId="01CB8658" w14:textId="1AB4A055" w:rsidR="000C7FD3" w:rsidRPr="00663F7B" w:rsidRDefault="000C7FD3" w:rsidP="005F51C0">
      <w:pPr>
        <w:widowControl/>
        <w:numPr>
          <w:ilvl w:val="0"/>
          <w:numId w:val="22"/>
        </w:numPr>
        <w:spacing w:line="276" w:lineRule="auto"/>
        <w:jc w:val="both"/>
        <w:rPr>
          <w:rFonts w:ascii="Cambria" w:hAnsi="Cambria" w:cs="Arial"/>
          <w:sz w:val="24"/>
          <w:szCs w:val="24"/>
        </w:rPr>
      </w:pPr>
      <w:r w:rsidRPr="00663F7B">
        <w:rPr>
          <w:rFonts w:ascii="Cambria" w:hAnsi="Cambria" w:cs="Arial"/>
          <w:sz w:val="24"/>
          <w:szCs w:val="24"/>
        </w:rPr>
        <w:t xml:space="preserve">osvědčení o registraci </w:t>
      </w:r>
      <w:r w:rsidR="00010A58" w:rsidRPr="00663F7B">
        <w:rPr>
          <w:rFonts w:ascii="Cambria" w:hAnsi="Cambria" w:cs="Arial"/>
          <w:sz w:val="24"/>
          <w:szCs w:val="24"/>
        </w:rPr>
        <w:t>vozidla</w:t>
      </w:r>
      <w:r w:rsidRPr="00663F7B">
        <w:rPr>
          <w:rFonts w:ascii="Cambria" w:hAnsi="Cambria" w:cs="Arial"/>
          <w:sz w:val="24"/>
          <w:szCs w:val="24"/>
        </w:rPr>
        <w:t xml:space="preserve"> se zapsanými povinnými údaji,</w:t>
      </w:r>
    </w:p>
    <w:p w14:paraId="77ED8FB8" w14:textId="77777777" w:rsidR="000C7FD3" w:rsidRPr="00663F7B" w:rsidRDefault="000C7FD3" w:rsidP="005F51C0">
      <w:pPr>
        <w:widowControl/>
        <w:numPr>
          <w:ilvl w:val="0"/>
          <w:numId w:val="22"/>
        </w:numPr>
        <w:spacing w:line="276" w:lineRule="auto"/>
        <w:jc w:val="both"/>
        <w:rPr>
          <w:rFonts w:ascii="Cambria" w:hAnsi="Cambria" w:cs="Arial"/>
          <w:sz w:val="24"/>
          <w:szCs w:val="24"/>
        </w:rPr>
      </w:pPr>
      <w:r w:rsidRPr="00663F7B">
        <w:rPr>
          <w:rFonts w:ascii="Cambria" w:hAnsi="Cambria" w:cs="Arial"/>
          <w:sz w:val="24"/>
          <w:szCs w:val="24"/>
        </w:rPr>
        <w:t>návod k použití, obsluze a údržbě s ohledem na bezpečnost práce a ekologii (bude obsahovat zejména pokyny k jízdě, provozní pokyny a pokyny k údržbě, pokyny k intervalům a rozsahu stanovených kontrol mezi servisními prohlídkami),</w:t>
      </w:r>
    </w:p>
    <w:p w14:paraId="6FAF770F" w14:textId="77777777" w:rsidR="000C7FD3" w:rsidRPr="00663F7B" w:rsidRDefault="000C7FD3" w:rsidP="005F51C0">
      <w:pPr>
        <w:widowControl/>
        <w:numPr>
          <w:ilvl w:val="0"/>
          <w:numId w:val="22"/>
        </w:numPr>
        <w:spacing w:line="276" w:lineRule="auto"/>
        <w:jc w:val="both"/>
        <w:rPr>
          <w:rFonts w:ascii="Cambria" w:hAnsi="Cambria" w:cs="Arial"/>
          <w:sz w:val="24"/>
          <w:szCs w:val="24"/>
        </w:rPr>
      </w:pPr>
      <w:r w:rsidRPr="00663F7B">
        <w:rPr>
          <w:rFonts w:ascii="Cambria" w:hAnsi="Cambria" w:cs="Arial"/>
          <w:sz w:val="24"/>
          <w:szCs w:val="24"/>
        </w:rPr>
        <w:t>servisní knížka a originální servisní dokumentace,</w:t>
      </w:r>
    </w:p>
    <w:p w14:paraId="39777CE6" w14:textId="77777777" w:rsidR="000C7FD3" w:rsidRPr="00663F7B" w:rsidRDefault="000C7FD3" w:rsidP="005F51C0">
      <w:pPr>
        <w:widowControl/>
        <w:numPr>
          <w:ilvl w:val="0"/>
          <w:numId w:val="22"/>
        </w:numPr>
        <w:spacing w:line="276" w:lineRule="auto"/>
        <w:jc w:val="both"/>
        <w:rPr>
          <w:rFonts w:ascii="Cambria" w:hAnsi="Cambria" w:cs="Arial"/>
          <w:sz w:val="24"/>
          <w:szCs w:val="24"/>
        </w:rPr>
      </w:pPr>
      <w:r w:rsidRPr="00663F7B">
        <w:rPr>
          <w:rFonts w:ascii="Cambria" w:hAnsi="Cambria" w:cs="Arial"/>
          <w:sz w:val="24"/>
          <w:szCs w:val="24"/>
        </w:rPr>
        <w:t>seznam vybavení,</w:t>
      </w:r>
    </w:p>
    <w:p w14:paraId="37FF6689" w14:textId="77777777" w:rsidR="000C7FD3" w:rsidRPr="00663F7B" w:rsidRDefault="000C7FD3" w:rsidP="005F51C0">
      <w:pPr>
        <w:widowControl/>
        <w:numPr>
          <w:ilvl w:val="0"/>
          <w:numId w:val="22"/>
        </w:numPr>
        <w:spacing w:line="276" w:lineRule="auto"/>
        <w:jc w:val="both"/>
        <w:rPr>
          <w:rFonts w:ascii="Cambria" w:hAnsi="Cambria" w:cs="Arial"/>
          <w:sz w:val="24"/>
          <w:szCs w:val="24"/>
        </w:rPr>
      </w:pPr>
      <w:r w:rsidRPr="00663F7B">
        <w:rPr>
          <w:rFonts w:ascii="Cambria" w:hAnsi="Cambria" w:cs="Arial"/>
          <w:sz w:val="24"/>
          <w:szCs w:val="24"/>
        </w:rPr>
        <w:t>seznam a kontaktní údaje servisních míst,</w:t>
      </w:r>
    </w:p>
    <w:p w14:paraId="5C0D6D96" w14:textId="77777777" w:rsidR="000C7FD3" w:rsidRPr="00663F7B" w:rsidRDefault="000C7FD3" w:rsidP="005F51C0">
      <w:pPr>
        <w:widowControl/>
        <w:numPr>
          <w:ilvl w:val="0"/>
          <w:numId w:val="22"/>
        </w:numPr>
        <w:spacing w:line="276" w:lineRule="auto"/>
        <w:jc w:val="both"/>
        <w:rPr>
          <w:rFonts w:ascii="Cambria" w:hAnsi="Cambria" w:cs="Arial"/>
          <w:sz w:val="24"/>
          <w:szCs w:val="24"/>
        </w:rPr>
      </w:pPr>
      <w:r w:rsidRPr="00663F7B">
        <w:rPr>
          <w:rFonts w:ascii="Cambria" w:hAnsi="Cambria" w:cs="Arial"/>
          <w:sz w:val="24"/>
          <w:szCs w:val="24"/>
        </w:rPr>
        <w:t>záruční list,</w:t>
      </w:r>
    </w:p>
    <w:p w14:paraId="0A31E8D7" w14:textId="77777777" w:rsidR="000C7FD3" w:rsidRPr="00663F7B" w:rsidRDefault="000C7FD3" w:rsidP="005F51C0">
      <w:pPr>
        <w:widowControl/>
        <w:numPr>
          <w:ilvl w:val="0"/>
          <w:numId w:val="22"/>
        </w:numPr>
        <w:spacing w:line="276" w:lineRule="auto"/>
        <w:jc w:val="both"/>
        <w:rPr>
          <w:rFonts w:ascii="Cambria" w:hAnsi="Cambria" w:cs="Arial"/>
          <w:sz w:val="24"/>
          <w:szCs w:val="24"/>
        </w:rPr>
      </w:pPr>
      <w:r w:rsidRPr="00663F7B">
        <w:rPr>
          <w:rFonts w:ascii="Cambria" w:hAnsi="Cambria" w:cs="Arial"/>
          <w:sz w:val="24"/>
          <w:szCs w:val="24"/>
        </w:rPr>
        <w:t>záruční listy, doklady a dokumentace k provozování příslušenství a vybavení,</w:t>
      </w:r>
    </w:p>
    <w:p w14:paraId="37BE2F50" w14:textId="77777777" w:rsidR="000C7FD3" w:rsidRPr="00663F7B" w:rsidRDefault="000C7FD3" w:rsidP="005F51C0">
      <w:pPr>
        <w:widowControl/>
        <w:numPr>
          <w:ilvl w:val="0"/>
          <w:numId w:val="22"/>
        </w:numPr>
        <w:spacing w:line="276" w:lineRule="auto"/>
        <w:jc w:val="both"/>
        <w:rPr>
          <w:rFonts w:ascii="Cambria" w:hAnsi="Cambria" w:cs="Arial"/>
          <w:sz w:val="24"/>
          <w:szCs w:val="24"/>
        </w:rPr>
      </w:pPr>
      <w:r w:rsidRPr="00663F7B">
        <w:rPr>
          <w:rFonts w:ascii="Cambria" w:hAnsi="Cambria" w:cs="Arial"/>
          <w:sz w:val="24"/>
          <w:szCs w:val="24"/>
        </w:rPr>
        <w:t>dodací list a předávací protokol,</w:t>
      </w:r>
    </w:p>
    <w:p w14:paraId="75E5C3E7" w14:textId="77777777" w:rsidR="008401EB" w:rsidRPr="00663F7B" w:rsidRDefault="008401EB" w:rsidP="008401EB">
      <w:pPr>
        <w:pStyle w:val="Odstavecseseznamem"/>
        <w:numPr>
          <w:ilvl w:val="0"/>
          <w:numId w:val="22"/>
        </w:numPr>
        <w:rPr>
          <w:rFonts w:ascii="Cambria" w:hAnsi="Cambria" w:cs="Arial"/>
          <w:sz w:val="24"/>
          <w:szCs w:val="24"/>
        </w:rPr>
      </w:pPr>
      <w:r w:rsidRPr="00663F7B">
        <w:rPr>
          <w:rFonts w:ascii="Cambria" w:hAnsi="Cambria" w:cs="Arial"/>
          <w:sz w:val="24"/>
          <w:szCs w:val="24"/>
        </w:rPr>
        <w:t>kompletní seznam a kontaktní údaje servisních míst k jednotlivým částím celku,</w:t>
      </w:r>
    </w:p>
    <w:p w14:paraId="1629D42D" w14:textId="420EB6BC" w:rsidR="000C7FD3" w:rsidRPr="00663F7B" w:rsidRDefault="000C7FD3" w:rsidP="008401EB">
      <w:pPr>
        <w:widowControl/>
        <w:numPr>
          <w:ilvl w:val="0"/>
          <w:numId w:val="22"/>
        </w:numPr>
        <w:spacing w:line="276" w:lineRule="auto"/>
        <w:jc w:val="both"/>
        <w:rPr>
          <w:rFonts w:ascii="Cambria" w:hAnsi="Cambria" w:cs="Arial"/>
          <w:sz w:val="24"/>
          <w:szCs w:val="24"/>
        </w:rPr>
      </w:pPr>
      <w:r w:rsidRPr="00663F7B">
        <w:rPr>
          <w:rFonts w:ascii="Cambria" w:hAnsi="Cambria" w:cs="Arial"/>
          <w:sz w:val="24"/>
          <w:szCs w:val="24"/>
        </w:rPr>
        <w:t xml:space="preserve">prohlášení o vlastnostech v souladu se zákonem č. 22/1997 Sb., o technických požadavcích na výrobky, v platném znění. </w:t>
      </w:r>
    </w:p>
    <w:p w14:paraId="69E1072E" w14:textId="5C9251DD" w:rsidR="00E5343E" w:rsidRPr="00426B65" w:rsidRDefault="00E5343E" w:rsidP="00E5343E">
      <w:pPr>
        <w:widowControl/>
        <w:numPr>
          <w:ilvl w:val="0"/>
          <w:numId w:val="21"/>
        </w:numPr>
        <w:spacing w:line="276" w:lineRule="auto"/>
        <w:jc w:val="both"/>
      </w:pPr>
      <w:bookmarkStart w:id="1" w:name="_Hlk122099964"/>
      <w:bookmarkStart w:id="2" w:name="_Hlk125060165"/>
      <w:r w:rsidRPr="00426B65">
        <w:rPr>
          <w:rFonts w:ascii="Cambria" w:hAnsi="Cambria" w:cs="Arial"/>
          <w:bCs/>
          <w:iCs/>
          <w:sz w:val="24"/>
          <w:szCs w:val="24"/>
        </w:rPr>
        <w:t xml:space="preserve">Prodávající zajistí Kupujícímu kompletní servis v rozsahu prohlídek a oprav dodávky (včetně oprav vzniklých následkem havárie, závad vzniklých v důsledku nevhodného užívání apod.) </w:t>
      </w:r>
      <w:r w:rsidRPr="00426B65">
        <w:rPr>
          <w:rFonts w:ascii="Cambria" w:hAnsi="Cambria" w:cs="Arial"/>
          <w:iCs/>
          <w:sz w:val="24"/>
          <w:szCs w:val="24"/>
        </w:rPr>
        <w:t xml:space="preserve">po dobu </w:t>
      </w:r>
      <w:proofErr w:type="gramStart"/>
      <w:r w:rsidRPr="00426B65">
        <w:rPr>
          <w:rFonts w:ascii="Cambria" w:hAnsi="Cambria" w:cs="Arial"/>
          <w:iCs/>
          <w:sz w:val="24"/>
          <w:szCs w:val="24"/>
        </w:rPr>
        <w:t>trvání  sjednané</w:t>
      </w:r>
      <w:proofErr w:type="gramEnd"/>
      <w:r w:rsidRPr="00426B65">
        <w:rPr>
          <w:rFonts w:ascii="Cambria" w:hAnsi="Cambria" w:cs="Arial"/>
          <w:iCs/>
          <w:sz w:val="24"/>
          <w:szCs w:val="24"/>
        </w:rPr>
        <w:t xml:space="preserve"> záruky (</w:t>
      </w:r>
      <w:r w:rsidRPr="00426B65">
        <w:rPr>
          <w:rFonts w:ascii="Cambria" w:hAnsi="Cambria" w:cs="Arial"/>
          <w:iCs/>
          <w:sz w:val="24"/>
          <w:szCs w:val="24"/>
          <w:u w:val="single"/>
        </w:rPr>
        <w:t xml:space="preserve">24 měsíců na kompletní vozidlo </w:t>
      </w:r>
      <w:r w:rsidRPr="00426B65">
        <w:rPr>
          <w:rFonts w:ascii="Cambria" w:hAnsi="Cambria" w:cs="Arial"/>
          <w:iCs/>
          <w:sz w:val="24"/>
          <w:szCs w:val="24"/>
        </w:rPr>
        <w:t>od protokolárního předání Zboží).</w:t>
      </w:r>
      <w:r w:rsidRPr="00426B65">
        <w:rPr>
          <w:rFonts w:ascii="Cambria" w:hAnsi="Cambria" w:cs="Arial"/>
          <w:bCs/>
          <w:iCs/>
          <w:sz w:val="24"/>
          <w:szCs w:val="24"/>
        </w:rPr>
        <w:t xml:space="preserve"> Servis bude zahrnovat nejméně úkony v rozsahu záručních (garančních) prohlídek včetně práce, měněných a doplňovaných provozních opotřebených částí a dalších dílů včetně brzdného systému (kotouče, destičky aj.)</w:t>
      </w:r>
      <w:bookmarkEnd w:id="1"/>
      <w:r w:rsidRPr="00426B65">
        <w:rPr>
          <w:rFonts w:ascii="Cambria" w:hAnsi="Cambria" w:cs="Arial"/>
          <w:bCs/>
          <w:iCs/>
          <w:sz w:val="24"/>
          <w:szCs w:val="24"/>
        </w:rPr>
        <w:t xml:space="preserve">, </w:t>
      </w:r>
      <w:bookmarkStart w:id="3" w:name="_Hlk122100008"/>
      <w:r w:rsidRPr="00426B65">
        <w:rPr>
          <w:rFonts w:ascii="Cambria" w:hAnsi="Cambria" w:cs="Arial"/>
          <w:bCs/>
          <w:iCs/>
          <w:sz w:val="24"/>
          <w:szCs w:val="24"/>
        </w:rPr>
        <w:t xml:space="preserve">vybavení a úkonů předepsaných výrobcem každé části Zboží, nutných pro bezchybnou funkčnost všech částí zařízení a udržení záruky po sjednanou dobu u příslušného výrobce. </w:t>
      </w:r>
      <w:r w:rsidRPr="00426B65">
        <w:rPr>
          <w:rFonts w:ascii="Cambria" w:hAnsi="Cambria" w:cs="Arial"/>
          <w:sz w:val="24"/>
          <w:szCs w:val="24"/>
        </w:rPr>
        <w:t xml:space="preserve">Interval pravidelného servisu bude stanoven výrobcem v návodu k obsluze (ujeté km, počet motohodin, časový interval). Prodávající se zavazuje k zajištění servisu Zboží dle dohody prioritně přímo v místě plnění u Kupujícího (např. mobilní servisní službou apod.). Pokud bude prováděn servis v servisním středisku Prodávajícího či jiných servisních střediscích, zavazuje se Prodávající, že servis bude prováděn vždy a v plném rozsahu na základě pravidelného servisního plánu. </w:t>
      </w:r>
    </w:p>
    <w:p w14:paraId="31A680AF" w14:textId="77777777" w:rsidR="00E5343E" w:rsidRPr="00426B65" w:rsidRDefault="00E5343E" w:rsidP="00E5343E">
      <w:pPr>
        <w:widowControl/>
        <w:spacing w:line="276" w:lineRule="auto"/>
        <w:ind w:left="360"/>
        <w:jc w:val="both"/>
        <w:rPr>
          <w:rFonts w:ascii="Cambria" w:hAnsi="Cambria" w:cs="Arial"/>
          <w:sz w:val="24"/>
          <w:szCs w:val="24"/>
        </w:rPr>
      </w:pPr>
      <w:r w:rsidRPr="00426B65">
        <w:rPr>
          <w:rFonts w:ascii="Cambria" w:hAnsi="Cambria" w:cs="Arial"/>
          <w:sz w:val="24"/>
          <w:szCs w:val="24"/>
        </w:rPr>
        <w:t>Úkony vedoucí k odstranění vady, poruchy či servisu budou zahájeny Prodávajícím do 2 pracovních dnů od nahlášení závady nebo servisu. Za zahájení servisního úkonu je považováno i převzetí vozidla k převozu do servisu Prodávajícího. Prodávající je povinen provádět servisní úkony v co nejkratších termínech, v případě sporu je za odpovídající časový limit považována doba v čase a místě obvyklá v obdobných servisních zařízení.</w:t>
      </w:r>
      <w:bookmarkEnd w:id="3"/>
      <w:r w:rsidRPr="00426B65">
        <w:rPr>
          <w:rFonts w:ascii="Cambria" w:hAnsi="Cambria" w:cs="Arial"/>
          <w:sz w:val="24"/>
          <w:szCs w:val="24"/>
        </w:rPr>
        <w:t xml:space="preserve"> Nejzazší termín pro odstranění vady, poruchy (závady) či servisu je však 60 dnů ode dne převzetí vozidla Prodávajícím, pokud se v průběhu odstraňování nevyskytne zcela nová vada, jež může tuto lhůtu prodloužit max. o dalších 30 dnů, tj. celkově na 90 dnů ode dne převzetí vozidla Prodávající k odstranění závady. Náklady, včetně materiálových souvisejících s opravou záručních vad, pravidelným předepsaným servisem a dopravou do servisu, včetně nákladů na případnou přepravu (není vyloučen podíl z náhrad plynoucích z povinného ručení a sjednaných asistenčních služeb) nepojízdného či nefunkčního vozidla </w:t>
      </w:r>
      <w:r w:rsidRPr="00426B65">
        <w:rPr>
          <w:rFonts w:ascii="Cambria" w:hAnsi="Cambria" w:cs="Arial"/>
          <w:sz w:val="24"/>
          <w:szCs w:val="24"/>
        </w:rPr>
        <w:lastRenderedPageBreak/>
        <w:t>jako celku do servisu, budou účtovány v cenách aktuálně platných v ceníku Prodávajícího v čase a místě. Prodávající je povinen Kupujícímu pravidelně předkládat aktuálně platný ceník servisních úkonů, tak aby Kupující byl vždy znalý aktuálně platných cen. Pokud Prodávající platný ceník Kupujícímu nepředloží, platí, že se Kupující řídí ke dni předání vozidla k servisnímu úkonu posledně známým ceníkem a Prodávající je povinen podle tohoto ceníku servisní úkony účtovat. Kupující není povinen servis realizovat prostřednictvím Prodávajícího. Odchylný postup a lhůty jsou stanoveny pro řešení Prodejcem uznaných reklamačních vad dle čl. V této Smlouvy.</w:t>
      </w:r>
      <w:bookmarkEnd w:id="2"/>
    </w:p>
    <w:p w14:paraId="5DBD7A18" w14:textId="24A38EB5" w:rsidR="000C7FD3" w:rsidRPr="007C78CC" w:rsidRDefault="000C7FD3" w:rsidP="00E5343E">
      <w:pPr>
        <w:widowControl/>
        <w:numPr>
          <w:ilvl w:val="0"/>
          <w:numId w:val="21"/>
        </w:numPr>
        <w:spacing w:line="276" w:lineRule="auto"/>
        <w:jc w:val="both"/>
        <w:rPr>
          <w:rFonts w:ascii="Cambria" w:hAnsi="Cambria" w:cs="Arial"/>
          <w:sz w:val="24"/>
          <w:szCs w:val="24"/>
        </w:rPr>
      </w:pPr>
      <w:r w:rsidRPr="00426B65">
        <w:rPr>
          <w:rFonts w:ascii="Cambria" w:hAnsi="Cambria" w:cs="Arial"/>
          <w:sz w:val="24"/>
          <w:szCs w:val="24"/>
        </w:rPr>
        <w:t>Předmět Smlouvy zahrnuje kvalifikované zaškolení obsluhy</w:t>
      </w:r>
      <w:r w:rsidRPr="007C78CC">
        <w:rPr>
          <w:rFonts w:ascii="Cambria" w:hAnsi="Cambria" w:cs="Arial"/>
          <w:sz w:val="24"/>
          <w:szCs w:val="24"/>
        </w:rPr>
        <w:t xml:space="preserve"> v místě plnění při převzetí automobilu.  </w:t>
      </w:r>
    </w:p>
    <w:p w14:paraId="4901C9F4" w14:textId="77777777" w:rsidR="000C7FD3" w:rsidRPr="000324DF" w:rsidRDefault="000C7FD3" w:rsidP="005F51C0">
      <w:pPr>
        <w:widowControl/>
        <w:numPr>
          <w:ilvl w:val="0"/>
          <w:numId w:val="21"/>
        </w:numPr>
        <w:spacing w:line="276" w:lineRule="auto"/>
        <w:jc w:val="both"/>
        <w:rPr>
          <w:rFonts w:ascii="Cambria" w:hAnsi="Cambria" w:cs="Arial"/>
          <w:sz w:val="24"/>
          <w:szCs w:val="24"/>
        </w:rPr>
      </w:pPr>
      <w:r w:rsidRPr="000324DF">
        <w:rPr>
          <w:rFonts w:ascii="Cambria" w:hAnsi="Cambria" w:cs="Arial"/>
          <w:sz w:val="24"/>
          <w:szCs w:val="24"/>
        </w:rPr>
        <w:t>Prodávající zajišťuje naplnění předmětu Smlouvy svými pracovníky nebo pracovníky třetích osob. Prodávající i v takovém případě nese plnou odpovědnost za neplnění povinností vyplývajících ze Smlouvy.</w:t>
      </w:r>
    </w:p>
    <w:p w14:paraId="45978171" w14:textId="74D8FB0B" w:rsidR="000C7FD3" w:rsidRPr="00F16F1B" w:rsidRDefault="000C7FD3" w:rsidP="00F16F1B">
      <w:pPr>
        <w:widowControl/>
        <w:numPr>
          <w:ilvl w:val="0"/>
          <w:numId w:val="21"/>
        </w:numPr>
        <w:spacing w:line="276" w:lineRule="auto"/>
        <w:jc w:val="both"/>
        <w:rPr>
          <w:rFonts w:ascii="Cambria" w:hAnsi="Cambria" w:cs="Arial"/>
          <w:sz w:val="24"/>
          <w:szCs w:val="24"/>
        </w:rPr>
      </w:pPr>
      <w:r w:rsidRPr="00A0021C">
        <w:rPr>
          <w:rFonts w:ascii="Cambria" w:hAnsi="Cambria" w:cs="Arial"/>
          <w:sz w:val="24"/>
          <w:szCs w:val="24"/>
        </w:rPr>
        <w:t>V případě zjištění skutečností majících podstatný vliv na provedení, předání a</w:t>
      </w:r>
      <w:r>
        <w:rPr>
          <w:rFonts w:ascii="Cambria" w:hAnsi="Cambria" w:cs="Arial"/>
          <w:sz w:val="24"/>
          <w:szCs w:val="24"/>
        </w:rPr>
        <w:t> </w:t>
      </w:r>
      <w:r w:rsidRPr="00A0021C">
        <w:rPr>
          <w:rFonts w:ascii="Cambria" w:hAnsi="Cambria" w:cs="Arial"/>
          <w:sz w:val="24"/>
          <w:szCs w:val="24"/>
        </w:rPr>
        <w:t xml:space="preserve">fakturování předmětu plnění, je každá ze </w:t>
      </w:r>
      <w:r>
        <w:rPr>
          <w:rFonts w:ascii="Cambria" w:hAnsi="Cambria" w:cs="Arial"/>
          <w:sz w:val="24"/>
          <w:szCs w:val="24"/>
        </w:rPr>
        <w:t xml:space="preserve">smluvních </w:t>
      </w:r>
      <w:r w:rsidRPr="00A0021C">
        <w:rPr>
          <w:rFonts w:ascii="Cambria" w:hAnsi="Cambria" w:cs="Arial"/>
          <w:sz w:val="24"/>
          <w:szCs w:val="24"/>
        </w:rPr>
        <w:t xml:space="preserve">stran povinna o této skutečnosti informovat neprodleně písemně druhou stranu, jakmile se o nich dozví. Případná změna </w:t>
      </w:r>
      <w:r>
        <w:rPr>
          <w:rFonts w:ascii="Cambria" w:hAnsi="Cambria" w:cs="Arial"/>
          <w:sz w:val="24"/>
          <w:szCs w:val="24"/>
        </w:rPr>
        <w:t>S</w:t>
      </w:r>
      <w:r w:rsidRPr="00A0021C">
        <w:rPr>
          <w:rFonts w:ascii="Cambria" w:hAnsi="Cambria" w:cs="Arial"/>
          <w:sz w:val="24"/>
          <w:szCs w:val="24"/>
        </w:rPr>
        <w:t xml:space="preserve">mlouvy z této skutečnosti plynoucí, bude provedena písemným dodatkem </w:t>
      </w:r>
      <w:r w:rsidR="00E97D27">
        <w:rPr>
          <w:rFonts w:ascii="Cambria" w:hAnsi="Cambria" w:cs="Arial"/>
          <w:sz w:val="24"/>
          <w:szCs w:val="24"/>
        </w:rPr>
        <w:t>S</w:t>
      </w:r>
      <w:r w:rsidRPr="00A0021C">
        <w:rPr>
          <w:rFonts w:ascii="Cambria" w:hAnsi="Cambria" w:cs="Arial"/>
          <w:sz w:val="24"/>
          <w:szCs w:val="24"/>
        </w:rPr>
        <w:t>mlouvy</w:t>
      </w:r>
      <w:r>
        <w:rPr>
          <w:rFonts w:ascii="Cambria" w:hAnsi="Cambria" w:cs="Arial"/>
          <w:sz w:val="24"/>
          <w:szCs w:val="24"/>
        </w:rPr>
        <w:t>, jinak bude považována za neplatnou</w:t>
      </w:r>
      <w:r w:rsidRPr="00A0021C">
        <w:rPr>
          <w:rFonts w:ascii="Cambria" w:hAnsi="Cambria" w:cs="Arial"/>
          <w:sz w:val="24"/>
          <w:szCs w:val="24"/>
        </w:rPr>
        <w:t>.</w:t>
      </w:r>
    </w:p>
    <w:p w14:paraId="6F120380" w14:textId="6B324E9D" w:rsidR="00686771" w:rsidRPr="00F860EC" w:rsidRDefault="00686771" w:rsidP="005F51C0">
      <w:pPr>
        <w:pStyle w:val="Default"/>
        <w:spacing w:before="240" w:line="276" w:lineRule="auto"/>
        <w:jc w:val="center"/>
        <w:rPr>
          <w:rFonts w:ascii="Cambria" w:hAnsi="Cambria" w:cstheme="minorHAnsi"/>
          <w:b/>
        </w:rPr>
      </w:pPr>
      <w:r w:rsidRPr="00F860EC">
        <w:rPr>
          <w:rFonts w:ascii="Cambria" w:hAnsi="Cambria" w:cstheme="minorHAnsi"/>
          <w:b/>
        </w:rPr>
        <w:t>Článek I</w:t>
      </w:r>
      <w:r w:rsidR="005E0142">
        <w:rPr>
          <w:rFonts w:ascii="Cambria" w:hAnsi="Cambria" w:cstheme="minorHAnsi"/>
          <w:b/>
        </w:rPr>
        <w:t>V</w:t>
      </w:r>
      <w:r w:rsidR="00063F78" w:rsidRPr="00F860EC">
        <w:rPr>
          <w:rFonts w:ascii="Cambria" w:hAnsi="Cambria" w:cstheme="minorHAnsi"/>
          <w:b/>
        </w:rPr>
        <w:t>.</w:t>
      </w:r>
    </w:p>
    <w:p w14:paraId="5C3A543C" w14:textId="7A4BFF44" w:rsidR="00A42711" w:rsidRPr="00A42711" w:rsidRDefault="00A42711" w:rsidP="00B60BDE">
      <w:pPr>
        <w:widowControl/>
        <w:spacing w:after="240" w:line="276" w:lineRule="auto"/>
        <w:jc w:val="center"/>
        <w:rPr>
          <w:rFonts w:ascii="Cambria" w:eastAsia="Times New Roman" w:hAnsi="Cambria" w:cs="Arial"/>
          <w:b/>
          <w:sz w:val="24"/>
          <w:szCs w:val="24"/>
          <w:lang w:val="x-none" w:eastAsia="x-none"/>
        </w:rPr>
      </w:pPr>
      <w:r w:rsidRPr="00A42711">
        <w:rPr>
          <w:rFonts w:ascii="Cambria" w:eastAsia="Times New Roman" w:hAnsi="Cambria" w:cs="Arial"/>
          <w:b/>
          <w:sz w:val="24"/>
          <w:szCs w:val="24"/>
          <w:lang w:val="x-none" w:eastAsia="x-none"/>
        </w:rPr>
        <w:t xml:space="preserve">Místo, termín a způsob dodání </w:t>
      </w:r>
      <w:r w:rsidR="00E97D27">
        <w:rPr>
          <w:rFonts w:ascii="Cambria" w:eastAsia="Times New Roman" w:hAnsi="Cambria" w:cs="Arial"/>
          <w:b/>
          <w:sz w:val="24"/>
          <w:szCs w:val="24"/>
          <w:lang w:val="x-none" w:eastAsia="x-none"/>
        </w:rPr>
        <w:t>Zboží</w:t>
      </w:r>
    </w:p>
    <w:p w14:paraId="44BE5651" w14:textId="0535762C" w:rsidR="00A42711" w:rsidRPr="00A42711" w:rsidRDefault="00A42711" w:rsidP="005F51C0">
      <w:pPr>
        <w:widowControl/>
        <w:numPr>
          <w:ilvl w:val="0"/>
          <w:numId w:val="24"/>
        </w:numPr>
        <w:spacing w:line="276" w:lineRule="auto"/>
        <w:jc w:val="both"/>
        <w:rPr>
          <w:rFonts w:ascii="Cambria" w:eastAsia="Times New Roman" w:hAnsi="Cambria" w:cs="Arial"/>
          <w:snapToGrid w:val="0"/>
          <w:sz w:val="24"/>
          <w:lang w:eastAsia="cs-CZ"/>
        </w:rPr>
      </w:pPr>
      <w:r w:rsidRPr="00A42711">
        <w:rPr>
          <w:rFonts w:ascii="Cambria" w:eastAsia="Times New Roman" w:hAnsi="Cambria" w:cs="Arial"/>
          <w:snapToGrid w:val="0"/>
          <w:sz w:val="24"/>
          <w:lang w:eastAsia="cs-CZ"/>
        </w:rPr>
        <w:t xml:space="preserve">Místo dodání </w:t>
      </w:r>
      <w:r w:rsidR="00E97D27">
        <w:rPr>
          <w:rFonts w:ascii="Cambria" w:eastAsia="Times New Roman" w:hAnsi="Cambria" w:cs="Arial"/>
          <w:snapToGrid w:val="0"/>
          <w:sz w:val="24"/>
          <w:lang w:eastAsia="cs-CZ"/>
        </w:rPr>
        <w:t>Zboží</w:t>
      </w:r>
      <w:r w:rsidRPr="00A42711">
        <w:rPr>
          <w:rFonts w:ascii="Cambria" w:eastAsia="Times New Roman" w:hAnsi="Cambria" w:cs="Arial"/>
          <w:snapToGrid w:val="0"/>
          <w:sz w:val="24"/>
          <w:lang w:eastAsia="cs-CZ"/>
        </w:rPr>
        <w:t xml:space="preserve"> a zároveň místo plnění je stanoveno na adrese </w:t>
      </w:r>
      <w:r w:rsidR="0063595D" w:rsidRPr="0063595D">
        <w:rPr>
          <w:rFonts w:ascii="Cambria" w:eastAsia="Times New Roman" w:hAnsi="Cambria" w:cs="Arial"/>
          <w:snapToGrid w:val="0"/>
          <w:sz w:val="24"/>
          <w:lang w:eastAsia="cs-CZ"/>
        </w:rPr>
        <w:t xml:space="preserve">na adrese </w:t>
      </w:r>
      <w:proofErr w:type="spellStart"/>
      <w:r w:rsidR="00F105CF">
        <w:rPr>
          <w:rFonts w:ascii="Cambria" w:eastAsia="Times New Roman" w:hAnsi="Cambria" w:cs="Arial"/>
          <w:snapToGrid w:val="0"/>
          <w:sz w:val="24"/>
          <w:lang w:eastAsia="cs-CZ"/>
        </w:rPr>
        <w:t>Hořehledy</w:t>
      </w:r>
      <w:proofErr w:type="spellEnd"/>
      <w:r w:rsidR="00F105CF">
        <w:rPr>
          <w:rFonts w:ascii="Cambria" w:eastAsia="Times New Roman" w:hAnsi="Cambria" w:cs="Arial"/>
          <w:snapToGrid w:val="0"/>
          <w:sz w:val="24"/>
          <w:lang w:eastAsia="cs-CZ"/>
        </w:rPr>
        <w:t xml:space="preserve"> </w:t>
      </w:r>
      <w:r w:rsidR="0063595D" w:rsidRPr="0063595D">
        <w:rPr>
          <w:rFonts w:ascii="Cambria" w:eastAsia="Times New Roman" w:hAnsi="Cambria" w:cs="Arial"/>
          <w:snapToGrid w:val="0"/>
          <w:sz w:val="24"/>
          <w:lang w:eastAsia="cs-CZ"/>
        </w:rPr>
        <w:t>58, 33561, Spálené Poříčí</w:t>
      </w:r>
      <w:r w:rsidRPr="00A42711">
        <w:rPr>
          <w:rFonts w:ascii="Cambria" w:eastAsia="Times New Roman" w:hAnsi="Cambria" w:cs="Arial"/>
          <w:snapToGrid w:val="0"/>
          <w:sz w:val="24"/>
          <w:lang w:eastAsia="cs-CZ"/>
        </w:rPr>
        <w:t>,</w:t>
      </w:r>
      <w:r w:rsidRPr="00A42711">
        <w:rPr>
          <w:rFonts w:ascii="Cambria" w:eastAsia="Times New Roman" w:hAnsi="Cambria" w:cs="Arial"/>
          <w:bCs/>
          <w:snapToGrid w:val="0"/>
          <w:sz w:val="24"/>
          <w:lang w:eastAsia="cs-CZ"/>
        </w:rPr>
        <w:t xml:space="preserve"> </w:t>
      </w:r>
      <w:r w:rsidRPr="00A42711">
        <w:rPr>
          <w:rFonts w:ascii="Cambria" w:eastAsia="Times New Roman" w:hAnsi="Cambria" w:cs="Arial"/>
          <w:snapToGrid w:val="0"/>
          <w:sz w:val="24"/>
          <w:lang w:eastAsia="cs-CZ"/>
        </w:rPr>
        <w:t xml:space="preserve">Česká republika. </w:t>
      </w:r>
    </w:p>
    <w:p w14:paraId="55023711" w14:textId="77777777" w:rsidR="00A42711" w:rsidRPr="00A42711" w:rsidRDefault="00A42711" w:rsidP="005F51C0">
      <w:pPr>
        <w:widowControl/>
        <w:numPr>
          <w:ilvl w:val="0"/>
          <w:numId w:val="24"/>
        </w:numPr>
        <w:spacing w:line="276" w:lineRule="auto"/>
        <w:jc w:val="both"/>
        <w:rPr>
          <w:rFonts w:ascii="Cambria" w:eastAsia="Times New Roman" w:hAnsi="Cambria" w:cs="Arial"/>
          <w:sz w:val="24"/>
          <w:szCs w:val="24"/>
          <w:lang w:eastAsia="cs-CZ"/>
        </w:rPr>
      </w:pPr>
      <w:r w:rsidRPr="00A42711">
        <w:rPr>
          <w:rFonts w:ascii="Cambria" w:eastAsia="Times New Roman" w:hAnsi="Cambria" w:cs="Arial"/>
          <w:sz w:val="24"/>
          <w:szCs w:val="24"/>
          <w:lang w:eastAsia="cs-CZ"/>
        </w:rPr>
        <w:t xml:space="preserve">Kupující poskytne pro předání a uvedení Zboží do plně provozuschopného stavu v místě plnění veškerou nezbytnou součinnost, zajistí účast osob při předání předmětu plnění, které budou Prodávajícím kvalifikovaně zaškoleny k řádnému užívání (obsluha) a přítomnost odpovědné osoby k převzetí dohodnutého Zboží. </w:t>
      </w:r>
    </w:p>
    <w:p w14:paraId="5107789E" w14:textId="4A0B5F9A" w:rsidR="00A42711" w:rsidRPr="0037300E" w:rsidRDefault="00A42711" w:rsidP="005F51C0">
      <w:pPr>
        <w:widowControl/>
        <w:numPr>
          <w:ilvl w:val="0"/>
          <w:numId w:val="24"/>
        </w:numPr>
        <w:spacing w:line="276" w:lineRule="auto"/>
        <w:jc w:val="both"/>
        <w:rPr>
          <w:rFonts w:ascii="Cambria" w:eastAsia="Times New Roman" w:hAnsi="Cambria" w:cs="Arial"/>
          <w:sz w:val="24"/>
          <w:szCs w:val="24"/>
          <w:lang w:eastAsia="cs-CZ"/>
        </w:rPr>
      </w:pPr>
      <w:r w:rsidRPr="0037300E">
        <w:rPr>
          <w:rFonts w:ascii="Cambria" w:eastAsia="Times New Roman" w:hAnsi="Cambria" w:cs="Arial"/>
          <w:sz w:val="24"/>
          <w:szCs w:val="24"/>
          <w:lang w:eastAsia="cs-CZ"/>
        </w:rPr>
        <w:t xml:space="preserve">Prodávající se zavazuje dodat Kupujícímu zboží dle čl. II této Smlouvy a specifikace uvedené v příloze č. 1 k této Smlouvě </w:t>
      </w:r>
      <w:r w:rsidRPr="0037300E">
        <w:rPr>
          <w:rFonts w:ascii="Cambria" w:eastAsia="Times New Roman" w:hAnsi="Cambria" w:cs="Arial"/>
          <w:sz w:val="24"/>
          <w:szCs w:val="24"/>
          <w:u w:val="single"/>
          <w:lang w:eastAsia="cs-CZ"/>
        </w:rPr>
        <w:t xml:space="preserve">do </w:t>
      </w:r>
      <w:r w:rsidR="00630FA1" w:rsidRPr="0037300E">
        <w:rPr>
          <w:rFonts w:ascii="Cambria" w:eastAsia="Times New Roman" w:hAnsi="Cambria" w:cs="Arial"/>
          <w:sz w:val="24"/>
          <w:szCs w:val="24"/>
          <w:u w:val="single"/>
          <w:lang w:eastAsia="cs-CZ"/>
        </w:rPr>
        <w:t>6</w:t>
      </w:r>
      <w:r w:rsidRPr="0037300E">
        <w:rPr>
          <w:rFonts w:ascii="Cambria" w:eastAsia="Times New Roman" w:hAnsi="Cambria" w:cs="Arial"/>
          <w:sz w:val="24"/>
          <w:szCs w:val="24"/>
          <w:u w:val="single"/>
          <w:lang w:eastAsia="cs-CZ"/>
        </w:rPr>
        <w:t xml:space="preserve"> měsíců</w:t>
      </w:r>
      <w:r w:rsidRPr="0037300E">
        <w:rPr>
          <w:rFonts w:ascii="Cambria" w:eastAsia="Times New Roman" w:hAnsi="Cambria" w:cs="Arial"/>
          <w:sz w:val="24"/>
          <w:szCs w:val="24"/>
          <w:lang w:eastAsia="cs-CZ"/>
        </w:rPr>
        <w:t xml:space="preserve"> od výzvy Kupujícího k zahájení plnění dle této Smlouvy.  Pokud by ze strany Prodávajícího došlo ke ztrátě dotace z důvodů nedodržení uvedeného termínu, jdou veškeré související finanční náklady a ztráty k tíži Prodávajícího, včetně ztracené dotační částky.</w:t>
      </w:r>
    </w:p>
    <w:p w14:paraId="26AB1F64" w14:textId="33971B82" w:rsidR="00A42711" w:rsidRPr="00A42711" w:rsidRDefault="00A42711" w:rsidP="005F51C0">
      <w:pPr>
        <w:widowControl/>
        <w:numPr>
          <w:ilvl w:val="0"/>
          <w:numId w:val="24"/>
        </w:numPr>
        <w:spacing w:line="276" w:lineRule="auto"/>
        <w:jc w:val="both"/>
        <w:rPr>
          <w:rFonts w:ascii="Cambria" w:eastAsia="Times New Roman" w:hAnsi="Cambria" w:cs="Arial"/>
          <w:sz w:val="24"/>
          <w:szCs w:val="24"/>
          <w:lang w:eastAsia="cs-CZ"/>
        </w:rPr>
      </w:pPr>
      <w:r w:rsidRPr="00A42711">
        <w:rPr>
          <w:rFonts w:ascii="Cambria" w:eastAsia="Times New Roman" w:hAnsi="Cambria" w:cs="Arial"/>
          <w:sz w:val="24"/>
          <w:szCs w:val="24"/>
          <w:lang w:eastAsia="cs-CZ"/>
        </w:rPr>
        <w:t xml:space="preserve">Termín předání </w:t>
      </w:r>
      <w:r w:rsidR="00E97D27">
        <w:rPr>
          <w:rFonts w:ascii="Cambria" w:eastAsia="Times New Roman" w:hAnsi="Cambria" w:cs="Arial"/>
          <w:sz w:val="24"/>
          <w:szCs w:val="24"/>
          <w:lang w:eastAsia="cs-CZ"/>
        </w:rPr>
        <w:t>Zboží</w:t>
      </w:r>
      <w:r w:rsidRPr="00A42711">
        <w:rPr>
          <w:rFonts w:ascii="Cambria" w:eastAsia="Times New Roman" w:hAnsi="Cambria" w:cs="Arial"/>
          <w:sz w:val="24"/>
          <w:szCs w:val="24"/>
          <w:lang w:eastAsia="cs-CZ"/>
        </w:rPr>
        <w:t xml:space="preserve"> prokazatelně oznámí Prodávající Kupujícímu nejméně 7 pracovních dnů předem.</w:t>
      </w:r>
    </w:p>
    <w:p w14:paraId="0DDFF894" w14:textId="77777777" w:rsidR="00A42711" w:rsidRPr="00A42711" w:rsidRDefault="00A42711" w:rsidP="005F51C0">
      <w:pPr>
        <w:widowControl/>
        <w:numPr>
          <w:ilvl w:val="0"/>
          <w:numId w:val="24"/>
        </w:numPr>
        <w:spacing w:line="276" w:lineRule="auto"/>
        <w:jc w:val="both"/>
        <w:rPr>
          <w:rFonts w:ascii="Cambria" w:eastAsia="Times New Roman" w:hAnsi="Cambria" w:cs="Arial"/>
          <w:sz w:val="24"/>
          <w:szCs w:val="24"/>
          <w:lang w:eastAsia="cs-CZ"/>
        </w:rPr>
      </w:pPr>
      <w:r w:rsidRPr="00A42711">
        <w:rPr>
          <w:rFonts w:ascii="Cambria" w:eastAsia="Times New Roman" w:hAnsi="Cambria" w:cs="Arial"/>
          <w:sz w:val="24"/>
          <w:szCs w:val="24"/>
          <w:lang w:eastAsia="cs-CZ"/>
        </w:rPr>
        <w:t xml:space="preserve">Řádné předání a převzetí Zboží bude odsouhlaseno zástupci obou smluvních stran. O předání Zboží bude sepsán předávací protokol. Předávací protokol bude vyhotoven ve dvou stejnopisech, z nichž každá ze smluvních stran obdrží jedno jeho vyhotovení. </w:t>
      </w:r>
    </w:p>
    <w:p w14:paraId="644FF08C" w14:textId="77777777" w:rsidR="00A42711" w:rsidRPr="00A42711" w:rsidRDefault="00A42711" w:rsidP="005F51C0">
      <w:pPr>
        <w:widowControl/>
        <w:numPr>
          <w:ilvl w:val="0"/>
          <w:numId w:val="24"/>
        </w:numPr>
        <w:spacing w:line="276" w:lineRule="auto"/>
        <w:jc w:val="both"/>
        <w:rPr>
          <w:rFonts w:ascii="Cambria" w:eastAsia="Times New Roman" w:hAnsi="Cambria" w:cs="Arial"/>
          <w:sz w:val="24"/>
          <w:szCs w:val="24"/>
          <w:lang w:eastAsia="cs-CZ"/>
        </w:rPr>
      </w:pPr>
      <w:r w:rsidRPr="00A42711">
        <w:rPr>
          <w:rFonts w:ascii="Cambria" w:eastAsia="Times New Roman" w:hAnsi="Cambria" w:cs="Arial"/>
          <w:sz w:val="24"/>
          <w:szCs w:val="24"/>
          <w:lang w:eastAsia="cs-CZ"/>
        </w:rPr>
        <w:t xml:space="preserve">V případě, že Zboží nebude splňovat podmínky stanovené touto Smlouvou nebo jakýmkoliv závazným právním předpisem, dodávka nebude obsahovat všechny stanovené náležitosti nebo Zboží bude vykazovat jakékoli vady, Kupující Zboží není povinen převzít. Pokud </w:t>
      </w:r>
      <w:r w:rsidRPr="00A42711">
        <w:rPr>
          <w:rFonts w:ascii="Cambria" w:eastAsia="Times New Roman" w:hAnsi="Cambria" w:cs="Arial"/>
          <w:sz w:val="24"/>
          <w:szCs w:val="24"/>
          <w:lang w:eastAsia="cs-CZ"/>
        </w:rPr>
        <w:lastRenderedPageBreak/>
        <w:t xml:space="preserve">vyjdou najevo vady, které jsou neodstranitelné nebo odstranitelné jen s následkem snížení kvality Zboží, je Kupující oprávněn požadovat Zboží nové v plné kvalitě nebo od Smlouvy odstoupit se všemi následky, zejména sankčními, které z takového úkonu vyplývají. V žádném z obou výše uvedených případů Prodávajícímu nevzniká nárok na prodloužení sjednané lhůty dodání Zboží či kterékoliv jeho části. </w:t>
      </w:r>
    </w:p>
    <w:p w14:paraId="434816D6" w14:textId="00E04577" w:rsidR="00975F1A" w:rsidRDefault="00A42711" w:rsidP="005F51C0">
      <w:pPr>
        <w:widowControl/>
        <w:numPr>
          <w:ilvl w:val="0"/>
          <w:numId w:val="24"/>
        </w:numPr>
        <w:spacing w:line="276" w:lineRule="auto"/>
        <w:jc w:val="both"/>
        <w:rPr>
          <w:rFonts w:ascii="Cambria" w:eastAsia="Times New Roman" w:hAnsi="Cambria" w:cs="Arial"/>
          <w:sz w:val="24"/>
          <w:szCs w:val="24"/>
          <w:lang w:eastAsia="cs-CZ"/>
        </w:rPr>
      </w:pPr>
      <w:r w:rsidRPr="00A42711">
        <w:rPr>
          <w:rFonts w:ascii="Cambria" w:eastAsia="Times New Roman" w:hAnsi="Cambria" w:cs="Arial"/>
          <w:sz w:val="24"/>
          <w:szCs w:val="24"/>
          <w:lang w:eastAsia="cs-CZ"/>
        </w:rPr>
        <w:t xml:space="preserve">Lhůta předmětu plnění/realizace se může změnit z důvodu působení „vyšší moci“. Za tyto důvody jsou považovány takové neobvyklé okolnosti, které brání trvale nebo dočasné plnění </w:t>
      </w:r>
      <w:r w:rsidR="00E97D27">
        <w:rPr>
          <w:rFonts w:ascii="Cambria" w:eastAsia="Times New Roman" w:hAnsi="Cambria" w:cs="Arial"/>
          <w:sz w:val="24"/>
          <w:szCs w:val="24"/>
          <w:lang w:eastAsia="cs-CZ"/>
        </w:rPr>
        <w:t>Smlouv</w:t>
      </w:r>
      <w:r w:rsidRPr="00A42711">
        <w:rPr>
          <w:rFonts w:ascii="Cambria" w:eastAsia="Times New Roman" w:hAnsi="Cambria" w:cs="Arial"/>
          <w:sz w:val="24"/>
          <w:szCs w:val="24"/>
          <w:lang w:eastAsia="cs-CZ"/>
        </w:rPr>
        <w:t>ou stanovených povinností (např. z důvodu pandemie, válečného konfliktu v regionu týkajícího se předmětu plnění, krizového stavu, aj.), které nastanou po nabytí platnosti Smlouvy a které nemohly být ani Kupujícím ani Prodávajícím objektivně předvídány nebo odvráceny. 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V případě působení vyšší moci si obě smluvní strany vyjasní změnu dodatkem k této Smlouvě.</w:t>
      </w:r>
    </w:p>
    <w:p w14:paraId="17EE72F4" w14:textId="75C936CC" w:rsidR="00686771" w:rsidRPr="00070D75" w:rsidRDefault="00A42711" w:rsidP="005F51C0">
      <w:pPr>
        <w:widowControl/>
        <w:numPr>
          <w:ilvl w:val="0"/>
          <w:numId w:val="24"/>
        </w:numPr>
        <w:spacing w:line="276" w:lineRule="auto"/>
        <w:jc w:val="both"/>
        <w:rPr>
          <w:rFonts w:ascii="Cambria" w:eastAsia="Times New Roman" w:hAnsi="Cambria" w:cs="Arial"/>
          <w:sz w:val="24"/>
          <w:szCs w:val="24"/>
          <w:lang w:eastAsia="cs-CZ"/>
        </w:rPr>
      </w:pPr>
      <w:r w:rsidRPr="00975F1A">
        <w:rPr>
          <w:rFonts w:ascii="Cambria" w:eastAsia="Times New Roman" w:hAnsi="Cambria"/>
          <w:sz w:val="24"/>
          <w:szCs w:val="24"/>
          <w:lang w:eastAsia="cs-CZ"/>
        </w:rPr>
        <w:t>Prodávající je oprávněn splnit svůj závazek i před sjednaným termínem dodání Zboží.</w:t>
      </w:r>
      <w:r w:rsidR="00686771" w:rsidRPr="00070D75">
        <w:rPr>
          <w:rFonts w:ascii="Cambria" w:hAnsi="Cambria" w:cstheme="minorHAnsi"/>
          <w:sz w:val="24"/>
          <w:szCs w:val="24"/>
        </w:rPr>
        <w:t xml:space="preserve"> </w:t>
      </w:r>
    </w:p>
    <w:p w14:paraId="037809F9" w14:textId="77777777" w:rsidR="008F492F" w:rsidRPr="008F492F" w:rsidRDefault="008F492F" w:rsidP="005F51C0">
      <w:pPr>
        <w:widowControl/>
        <w:spacing w:before="240" w:line="276" w:lineRule="auto"/>
        <w:jc w:val="center"/>
        <w:rPr>
          <w:rFonts w:ascii="Cambria" w:eastAsia="Times New Roman" w:hAnsi="Cambria" w:cs="Arial"/>
          <w:b/>
          <w:sz w:val="24"/>
          <w:szCs w:val="24"/>
          <w:lang w:val="x-none" w:eastAsia="x-none"/>
        </w:rPr>
      </w:pPr>
      <w:r w:rsidRPr="008F492F">
        <w:rPr>
          <w:rFonts w:ascii="Cambria" w:eastAsia="Times New Roman" w:hAnsi="Cambria" w:cs="Arial"/>
          <w:b/>
          <w:sz w:val="24"/>
          <w:szCs w:val="24"/>
          <w:lang w:val="x-none" w:eastAsia="x-none"/>
        </w:rPr>
        <w:t>V.</w:t>
      </w:r>
    </w:p>
    <w:p w14:paraId="2F234BA2" w14:textId="77777777" w:rsidR="008F492F" w:rsidRPr="008F492F" w:rsidRDefault="008F492F" w:rsidP="00B60BDE">
      <w:pPr>
        <w:widowControl/>
        <w:spacing w:after="240" w:line="276" w:lineRule="auto"/>
        <w:jc w:val="center"/>
        <w:rPr>
          <w:rFonts w:ascii="Cambria" w:eastAsia="Times New Roman" w:hAnsi="Cambria" w:cs="Arial"/>
          <w:b/>
          <w:sz w:val="24"/>
          <w:szCs w:val="24"/>
          <w:lang w:val="x-none" w:eastAsia="x-none"/>
        </w:rPr>
      </w:pPr>
      <w:r w:rsidRPr="008F492F">
        <w:rPr>
          <w:rFonts w:ascii="Cambria" w:eastAsia="Times New Roman" w:hAnsi="Cambria" w:cs="Arial"/>
          <w:b/>
          <w:sz w:val="24"/>
          <w:szCs w:val="24"/>
          <w:lang w:val="x-none" w:eastAsia="x-none"/>
        </w:rPr>
        <w:t>Záruka</w:t>
      </w:r>
    </w:p>
    <w:p w14:paraId="781945D6" w14:textId="77777777" w:rsidR="008F492F" w:rsidRPr="008F492F"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Prodávající poskytuje Kupujícímu záruku za jakost Zboží spočívající v tom, že dodané Zboží bude po celou záruční dobu způsobilé pro použití ke smluvenému, jinak k</w:t>
      </w:r>
      <w:r w:rsidRPr="008F492F">
        <w:rPr>
          <w:rFonts w:ascii="Cambria" w:eastAsia="Times New Roman" w:hAnsi="Cambria" w:cs="Arial"/>
          <w:sz w:val="24"/>
          <w:szCs w:val="24"/>
          <w:lang w:eastAsia="x-none"/>
        </w:rPr>
        <w:t> </w:t>
      </w:r>
      <w:r w:rsidRPr="008F492F">
        <w:rPr>
          <w:rFonts w:ascii="Cambria" w:eastAsia="Times New Roman" w:hAnsi="Cambria" w:cs="Arial"/>
          <w:sz w:val="24"/>
          <w:szCs w:val="24"/>
          <w:lang w:val="x-none" w:eastAsia="x-none"/>
        </w:rPr>
        <w:t>obvyklému účelu, a že si zachová smluvené, jinak obvyklé vlastnosti.</w:t>
      </w:r>
      <w:r w:rsidRPr="008F492F">
        <w:rPr>
          <w:rFonts w:ascii="Cambria" w:eastAsia="Times New Roman" w:hAnsi="Cambria" w:cs="Arial"/>
          <w:sz w:val="24"/>
          <w:szCs w:val="24"/>
          <w:lang w:eastAsia="x-none"/>
        </w:rPr>
        <w:t xml:space="preserve"> Prodávající odpovídá za to, že dodané Zboží má vlastnosti uvedené v technické dokumentaci a z hlediska bezpečnosti provozu odpovídá platným předpisům. </w:t>
      </w:r>
    </w:p>
    <w:p w14:paraId="7C992796" w14:textId="77777777" w:rsidR="008F492F" w:rsidRPr="008F492F" w:rsidRDefault="008F492F" w:rsidP="005B084F">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 xml:space="preserve">Záruční doba </w:t>
      </w:r>
      <w:r w:rsidRPr="008F492F">
        <w:rPr>
          <w:rFonts w:ascii="Cambria" w:eastAsia="Times New Roman" w:hAnsi="Cambria" w:cs="Arial"/>
          <w:sz w:val="24"/>
          <w:szCs w:val="24"/>
          <w:lang w:eastAsia="x-none"/>
        </w:rPr>
        <w:t xml:space="preserve">začíná běžet dnem předání Zboží Kupujícímu. Záruční doba neběží po dobu, po kterou Kupující nemůže užívat Zboží pro jeho vady, za které odpovídá Prodávající.  </w:t>
      </w:r>
    </w:p>
    <w:p w14:paraId="1A90A7A5" w14:textId="77777777" w:rsidR="008F492F" w:rsidRPr="008F492F" w:rsidRDefault="008F492F" w:rsidP="005B084F">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 xml:space="preserve">Záruční doba na </w:t>
      </w:r>
      <w:r w:rsidRPr="008F492F">
        <w:rPr>
          <w:rFonts w:ascii="Cambria" w:eastAsia="Times New Roman" w:hAnsi="Cambria" w:cs="Arial"/>
          <w:sz w:val="24"/>
          <w:szCs w:val="24"/>
          <w:lang w:eastAsia="x-none"/>
        </w:rPr>
        <w:t>Zboží se sjednává:</w:t>
      </w:r>
    </w:p>
    <w:p w14:paraId="3A7C2C0D" w14:textId="6AB5103B" w:rsidR="008F492F" w:rsidRPr="0037300E" w:rsidRDefault="008F492F" w:rsidP="005F51C0">
      <w:pPr>
        <w:widowControl/>
        <w:numPr>
          <w:ilvl w:val="0"/>
          <w:numId w:val="22"/>
        </w:numPr>
        <w:spacing w:line="276" w:lineRule="auto"/>
        <w:jc w:val="both"/>
        <w:rPr>
          <w:rFonts w:ascii="Cambria" w:eastAsia="Times New Roman" w:hAnsi="Cambria" w:cs="Arial"/>
          <w:sz w:val="24"/>
          <w:szCs w:val="24"/>
          <w:lang w:eastAsia="x-none"/>
        </w:rPr>
      </w:pPr>
      <w:r w:rsidRPr="0037300E">
        <w:rPr>
          <w:rFonts w:ascii="Cambria" w:eastAsia="Times New Roman" w:hAnsi="Cambria" w:cs="Arial"/>
          <w:sz w:val="24"/>
          <w:szCs w:val="24"/>
          <w:lang w:eastAsia="x-none"/>
        </w:rPr>
        <w:t xml:space="preserve">na kompletní automobil v délce </w:t>
      </w:r>
      <w:r w:rsidR="005B084F" w:rsidRPr="0037300E">
        <w:rPr>
          <w:rFonts w:ascii="Cambria" w:eastAsia="Times New Roman" w:hAnsi="Cambria" w:cs="Arial"/>
          <w:sz w:val="24"/>
          <w:szCs w:val="24"/>
          <w:lang w:eastAsia="x-none"/>
        </w:rPr>
        <w:t>24</w:t>
      </w:r>
      <w:r w:rsidRPr="0037300E">
        <w:rPr>
          <w:rFonts w:ascii="Cambria" w:eastAsia="Times New Roman" w:hAnsi="Cambria" w:cs="Arial"/>
          <w:sz w:val="24"/>
          <w:szCs w:val="24"/>
          <w:lang w:eastAsia="x-none"/>
        </w:rPr>
        <w:t xml:space="preserve"> měsíců od protokolárního předání </w:t>
      </w:r>
      <w:r w:rsidR="00E97D27" w:rsidRPr="0037300E">
        <w:rPr>
          <w:rFonts w:ascii="Cambria" w:eastAsia="Times New Roman" w:hAnsi="Cambria" w:cs="Arial"/>
          <w:sz w:val="24"/>
          <w:szCs w:val="24"/>
          <w:lang w:eastAsia="x-none"/>
        </w:rPr>
        <w:t>a</w:t>
      </w:r>
      <w:r w:rsidRPr="0037300E">
        <w:rPr>
          <w:rFonts w:ascii="Cambria" w:eastAsia="Times New Roman" w:hAnsi="Cambria" w:cs="Arial"/>
          <w:sz w:val="24"/>
          <w:szCs w:val="24"/>
          <w:lang w:eastAsia="x-none"/>
        </w:rPr>
        <w:t>utomobilu bez ohledu na počet ujetých kilometrů,</w:t>
      </w:r>
    </w:p>
    <w:p w14:paraId="48B2B0A9" w14:textId="13A1D948" w:rsidR="008F492F" w:rsidRPr="0037300E" w:rsidRDefault="008F492F" w:rsidP="005F51C0">
      <w:pPr>
        <w:widowControl/>
        <w:numPr>
          <w:ilvl w:val="0"/>
          <w:numId w:val="22"/>
        </w:numPr>
        <w:spacing w:line="276" w:lineRule="auto"/>
        <w:jc w:val="both"/>
        <w:rPr>
          <w:rFonts w:ascii="Cambria" w:eastAsia="Times New Roman" w:hAnsi="Cambria" w:cs="Arial"/>
          <w:sz w:val="24"/>
          <w:szCs w:val="24"/>
          <w:lang w:eastAsia="x-none"/>
        </w:rPr>
      </w:pPr>
      <w:r w:rsidRPr="0037300E">
        <w:rPr>
          <w:rFonts w:ascii="Cambria" w:eastAsia="Times New Roman" w:hAnsi="Cambria" w:cs="Arial"/>
          <w:sz w:val="24"/>
          <w:szCs w:val="24"/>
          <w:lang w:eastAsia="x-none"/>
        </w:rPr>
        <w:t xml:space="preserve">neprorezavění oplechování karoserie v délce 60 měsíců od protokolárního předání </w:t>
      </w:r>
      <w:r w:rsidR="005B084F" w:rsidRPr="0037300E">
        <w:rPr>
          <w:rFonts w:ascii="Cambria" w:eastAsia="Times New Roman" w:hAnsi="Cambria" w:cs="Arial"/>
          <w:sz w:val="24"/>
          <w:szCs w:val="24"/>
          <w:lang w:eastAsia="x-none"/>
        </w:rPr>
        <w:t>a</w:t>
      </w:r>
      <w:r w:rsidRPr="0037300E">
        <w:rPr>
          <w:rFonts w:ascii="Cambria" w:eastAsia="Times New Roman" w:hAnsi="Cambria" w:cs="Arial"/>
          <w:sz w:val="24"/>
          <w:szCs w:val="24"/>
          <w:lang w:eastAsia="x-none"/>
        </w:rPr>
        <w:t>utomobilu bez ohledu na počet ujetých kilometrů.</w:t>
      </w:r>
    </w:p>
    <w:p w14:paraId="0A30173E" w14:textId="77777777" w:rsidR="008F492F" w:rsidRPr="008F492F"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 xml:space="preserve">Kupující je povinen vady písemně reklamovat u Prodávajícího </w:t>
      </w:r>
      <w:r w:rsidRPr="008F492F">
        <w:rPr>
          <w:rFonts w:ascii="Cambria" w:eastAsia="Times New Roman" w:hAnsi="Cambria" w:cs="Arial"/>
          <w:sz w:val="24"/>
          <w:szCs w:val="24"/>
          <w:lang w:eastAsia="x-none"/>
        </w:rPr>
        <w:t xml:space="preserve">bez zbytečných odkladů. </w:t>
      </w:r>
      <w:r w:rsidRPr="008F492F">
        <w:rPr>
          <w:rFonts w:ascii="Cambria" w:eastAsia="Times New Roman" w:hAnsi="Cambria" w:cs="Arial"/>
          <w:sz w:val="24"/>
          <w:szCs w:val="24"/>
          <w:lang w:val="x-none" w:eastAsia="x-none"/>
        </w:rPr>
        <w:t xml:space="preserve">Reklamace odeslaná Kupujícím v poslední den běhu doby záruky se považuje za včas uplatněnou. </w:t>
      </w:r>
    </w:p>
    <w:p w14:paraId="71F862D0" w14:textId="77777777" w:rsidR="008F492F" w:rsidRPr="008F492F"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 xml:space="preserve">Prodávající </w:t>
      </w:r>
      <w:r w:rsidRPr="008F492F">
        <w:rPr>
          <w:rFonts w:ascii="Cambria" w:eastAsia="Times New Roman" w:hAnsi="Cambria" w:cs="Arial"/>
          <w:sz w:val="24"/>
          <w:szCs w:val="24"/>
          <w:lang w:eastAsia="x-none"/>
        </w:rPr>
        <w:t>se zavazuje</w:t>
      </w:r>
      <w:r w:rsidRPr="008F492F">
        <w:rPr>
          <w:rFonts w:ascii="Cambria" w:eastAsia="Times New Roman" w:hAnsi="Cambria" w:cs="Arial"/>
          <w:sz w:val="24"/>
          <w:szCs w:val="24"/>
          <w:lang w:val="x-none" w:eastAsia="x-none"/>
        </w:rPr>
        <w:t xml:space="preserve"> odstran</w:t>
      </w:r>
      <w:r w:rsidRPr="008F492F">
        <w:rPr>
          <w:rFonts w:ascii="Cambria" w:eastAsia="Times New Roman" w:hAnsi="Cambria" w:cs="Arial"/>
          <w:sz w:val="24"/>
          <w:szCs w:val="24"/>
          <w:lang w:eastAsia="x-none"/>
        </w:rPr>
        <w:t>it</w:t>
      </w:r>
      <w:r w:rsidRPr="008F492F">
        <w:rPr>
          <w:rFonts w:ascii="Cambria" w:eastAsia="Times New Roman" w:hAnsi="Cambria" w:cs="Arial"/>
          <w:sz w:val="24"/>
          <w:szCs w:val="24"/>
          <w:lang w:val="x-none" w:eastAsia="x-none"/>
        </w:rPr>
        <w:t xml:space="preserve"> </w:t>
      </w:r>
      <w:r w:rsidRPr="008F492F">
        <w:rPr>
          <w:rFonts w:ascii="Cambria" w:eastAsia="Times New Roman" w:hAnsi="Cambria" w:cs="Arial"/>
          <w:sz w:val="24"/>
          <w:szCs w:val="24"/>
          <w:lang w:eastAsia="x-none"/>
        </w:rPr>
        <w:t xml:space="preserve">jím uznané reklamace do 15 pracovních dnů od prokazatelného nahlášení reklamace. </w:t>
      </w:r>
    </w:p>
    <w:p w14:paraId="60F3B5BA" w14:textId="239A5136" w:rsidR="008F492F" w:rsidRPr="008F492F"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 xml:space="preserve">Reklamace odeslaná poslední den záruční lhůty se považuje za včas uplatněnou. Na část </w:t>
      </w:r>
      <w:r w:rsidR="00B0199F">
        <w:rPr>
          <w:rFonts w:ascii="Cambria" w:eastAsia="Times New Roman" w:hAnsi="Cambria" w:cs="Arial"/>
          <w:sz w:val="24"/>
          <w:szCs w:val="24"/>
          <w:lang w:val="x-none" w:eastAsia="x-none"/>
        </w:rPr>
        <w:t>dodávky</w:t>
      </w:r>
      <w:r w:rsidRPr="008F492F">
        <w:rPr>
          <w:rFonts w:ascii="Cambria" w:eastAsia="Times New Roman" w:hAnsi="Cambria" w:cs="Arial"/>
          <w:sz w:val="24"/>
          <w:szCs w:val="24"/>
          <w:lang w:val="x-none" w:eastAsia="x-none"/>
        </w:rPr>
        <w:t>, na níž byla takto oprávněně uplatněna reklamace, se záruční lhůta prodlužuje o lhůtu od uplatnění reklamace do doby odstranění vady a předání a</w:t>
      </w:r>
      <w:r w:rsidRPr="008F492F">
        <w:rPr>
          <w:rFonts w:ascii="Cambria" w:eastAsia="Times New Roman" w:hAnsi="Cambria" w:cs="Arial"/>
          <w:sz w:val="24"/>
          <w:szCs w:val="24"/>
          <w:lang w:eastAsia="x-none"/>
        </w:rPr>
        <w:t> </w:t>
      </w:r>
      <w:r w:rsidRPr="008F492F">
        <w:rPr>
          <w:rFonts w:ascii="Cambria" w:eastAsia="Times New Roman" w:hAnsi="Cambria" w:cs="Arial"/>
          <w:sz w:val="24"/>
          <w:szCs w:val="24"/>
          <w:lang w:val="x-none" w:eastAsia="x-none"/>
        </w:rPr>
        <w:t>převzetí Zboží s odstraněnou vadou.</w:t>
      </w:r>
    </w:p>
    <w:p w14:paraId="008F9DA1" w14:textId="68E39380" w:rsidR="008F492F" w:rsidRPr="008F492F"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lastRenderedPageBreak/>
        <w:t xml:space="preserve">Oznámení o reklamaci bude obsahovat popis vady, kontakt na odpovědnou osobu Kupujícího </w:t>
      </w:r>
      <w:r w:rsidRPr="009C341A">
        <w:rPr>
          <w:rFonts w:ascii="Cambria" w:eastAsia="Times New Roman" w:hAnsi="Cambria" w:cs="Arial"/>
          <w:sz w:val="24"/>
          <w:szCs w:val="24"/>
          <w:lang w:val="x-none" w:eastAsia="x-none"/>
        </w:rPr>
        <w:t xml:space="preserve">a </w:t>
      </w:r>
      <w:r w:rsidR="007D1654">
        <w:rPr>
          <w:rFonts w:ascii="Cambria" w:eastAsia="Times New Roman" w:hAnsi="Cambria" w:cs="Arial"/>
          <w:sz w:val="24"/>
          <w:szCs w:val="24"/>
          <w:lang w:val="x-none" w:eastAsia="x-none"/>
        </w:rPr>
        <w:t>odkaz na tuto Smlouvu.</w:t>
      </w:r>
    </w:p>
    <w:p w14:paraId="209EE309" w14:textId="77777777" w:rsidR="008F492F" w:rsidRPr="008F492F"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Neodstraní-li Prodávající reklamované vady ve stanovené lhůtě nebo oznámí před jejím uplynutím, že vady neodstraní</w:t>
      </w:r>
      <w:r w:rsidRPr="008F492F">
        <w:rPr>
          <w:rFonts w:ascii="Cambria" w:eastAsia="Times New Roman" w:hAnsi="Cambria" w:cs="Arial"/>
          <w:sz w:val="24"/>
          <w:szCs w:val="24"/>
          <w:lang w:eastAsia="x-none"/>
        </w:rPr>
        <w:t xml:space="preserve">, </w:t>
      </w:r>
      <w:r w:rsidRPr="008F492F">
        <w:rPr>
          <w:rFonts w:ascii="Cambria" w:eastAsia="Times New Roman" w:hAnsi="Cambria" w:cs="Arial"/>
          <w:sz w:val="24"/>
          <w:szCs w:val="24"/>
          <w:lang w:val="x-none" w:eastAsia="x-none"/>
        </w:rPr>
        <w:t>Kupující je oprávněn uplatnit přiměřenou slevu ze sjednané kupní ceny, odstoupit od Smlouvy</w:t>
      </w:r>
      <w:r w:rsidRPr="008F492F">
        <w:rPr>
          <w:rFonts w:ascii="Cambria" w:eastAsia="Times New Roman" w:hAnsi="Cambria" w:cs="Arial"/>
          <w:sz w:val="24"/>
          <w:szCs w:val="24"/>
          <w:lang w:eastAsia="x-none"/>
        </w:rPr>
        <w:t xml:space="preserve">, </w:t>
      </w:r>
      <w:r w:rsidRPr="008F492F">
        <w:rPr>
          <w:rFonts w:ascii="Cambria" w:eastAsia="Times New Roman" w:hAnsi="Cambria" w:cs="Arial"/>
          <w:sz w:val="24"/>
          <w:szCs w:val="24"/>
          <w:lang w:val="x-none" w:eastAsia="x-none"/>
        </w:rPr>
        <w:t>zadat provedení oprav třetí osobě</w:t>
      </w:r>
      <w:r w:rsidRPr="008F492F">
        <w:rPr>
          <w:rFonts w:ascii="Cambria" w:eastAsia="Times New Roman" w:hAnsi="Cambria" w:cs="Arial"/>
          <w:sz w:val="24"/>
          <w:szCs w:val="24"/>
          <w:lang w:eastAsia="x-none"/>
        </w:rPr>
        <w:t xml:space="preserve">, </w:t>
      </w:r>
      <w:r w:rsidRPr="008F492F">
        <w:rPr>
          <w:rFonts w:ascii="Cambria" w:eastAsia="Times New Roman" w:hAnsi="Cambria" w:cs="Arial"/>
          <w:sz w:val="24"/>
          <w:szCs w:val="24"/>
          <w:lang w:val="x-none" w:eastAsia="x-none"/>
        </w:rPr>
        <w:t>přičemž v tom případě je Prodávající povinen Kupujícímu uhradit náklady vynaložené na cenu takových plnění třetí osoby.</w:t>
      </w:r>
      <w:r w:rsidRPr="008F492F">
        <w:rPr>
          <w:rFonts w:ascii="Cambria" w:eastAsia="Times New Roman" w:hAnsi="Cambria" w:cs="Arial"/>
          <w:sz w:val="24"/>
          <w:szCs w:val="24"/>
          <w:lang w:eastAsia="x-none"/>
        </w:rPr>
        <w:t xml:space="preserve"> Neuhradí-li tyto náklady Prodávající ve stanoveném termínu.</w:t>
      </w:r>
      <w:r w:rsidRPr="008F492F">
        <w:rPr>
          <w:rFonts w:ascii="Cambria" w:eastAsia="Times New Roman" w:hAnsi="Cambria" w:cs="Arial"/>
          <w:sz w:val="24"/>
          <w:szCs w:val="24"/>
          <w:lang w:val="x-none" w:eastAsia="x-none"/>
        </w:rPr>
        <w:t xml:space="preserve"> </w:t>
      </w:r>
    </w:p>
    <w:p w14:paraId="0A7896EF" w14:textId="77777777" w:rsidR="008F492F" w:rsidRPr="008F492F"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Nároky z odpovědnosti za vady se nedotýkají nároků na náhradu škody nebo na smluvní pokutu.</w:t>
      </w:r>
    </w:p>
    <w:p w14:paraId="4F42F274" w14:textId="77777777" w:rsidR="008F492F" w:rsidRPr="008F492F"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 xml:space="preserve">Záruční lhůty se počítají ode dne řádného předání a převzetí </w:t>
      </w:r>
      <w:r w:rsidRPr="008F492F">
        <w:rPr>
          <w:rFonts w:ascii="Cambria" w:eastAsia="Times New Roman" w:hAnsi="Cambria" w:cs="Arial"/>
          <w:sz w:val="24"/>
          <w:szCs w:val="24"/>
          <w:lang w:eastAsia="x-none"/>
        </w:rPr>
        <w:t>Zboží</w:t>
      </w:r>
      <w:r w:rsidRPr="008F492F">
        <w:rPr>
          <w:rFonts w:ascii="Cambria" w:eastAsia="Times New Roman" w:hAnsi="Cambria" w:cs="Arial"/>
          <w:sz w:val="24"/>
          <w:szCs w:val="24"/>
          <w:lang w:val="x-none" w:eastAsia="x-none"/>
        </w:rPr>
        <w:t xml:space="preserve"> potvrzeného předávacím protokolem.</w:t>
      </w:r>
    </w:p>
    <w:p w14:paraId="565C20FF" w14:textId="77777777" w:rsidR="008F492F" w:rsidRPr="008F492F"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Záruka se nevztahuje na vady způsobené úmyslně či neodborným zacházením obsluhy zařízení a vady způsobené vyšší mocí.</w:t>
      </w:r>
    </w:p>
    <w:p w14:paraId="276AB87F" w14:textId="77777777" w:rsidR="008F492F" w:rsidRPr="008F492F"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Náklady na práci, materiál, cestovní náklady, náklady na ubytování a veškeré další náklady, které vzniknou Prodávajícímu v souvislosti s odstraňováním vad v záruční době, nese v plné výši Prodávající.</w:t>
      </w:r>
    </w:p>
    <w:p w14:paraId="44349C28" w14:textId="77777777" w:rsidR="008F492F" w:rsidRPr="008F492F"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Smluvní strany se dohodly, že záruční podmínky a další podmínky, které směřují k ochraně spotřebitele, se řídí Občanským zákoníkem a dalšími obecně závaznými předpisy upravujícími ochranu spotřebitele vždy, pokud jsou pro Kupujícího výhodnější než záruční podmínky vymezené ve Smlouvě.</w:t>
      </w:r>
    </w:p>
    <w:p w14:paraId="315770F7" w14:textId="77777777" w:rsidR="008F492F" w:rsidRPr="008F492F"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Záruční doba neběží ode dne uplatnění reklamace do dne vyřízení reklamace Prodávajícím. Dnem vyřízení reklamace je den, kdy Kupující potvrdil vyřízení reklamace Prodávajícímu. O tuto dobu se záruční doba prodlužuje.</w:t>
      </w:r>
    </w:p>
    <w:p w14:paraId="029583AF" w14:textId="77777777" w:rsidR="008F492F" w:rsidRPr="008F492F" w:rsidRDefault="008F492F" w:rsidP="005F51C0">
      <w:pPr>
        <w:widowControl/>
        <w:numPr>
          <w:ilvl w:val="0"/>
          <w:numId w:val="25"/>
        </w:numPr>
        <w:spacing w:line="276" w:lineRule="auto"/>
        <w:rPr>
          <w:rFonts w:ascii="Cambria" w:eastAsia="Times New Roman" w:hAnsi="Cambria" w:cs="Arial"/>
          <w:sz w:val="24"/>
          <w:szCs w:val="24"/>
          <w:lang w:eastAsia="cs-CZ"/>
        </w:rPr>
      </w:pPr>
      <w:r w:rsidRPr="008F492F">
        <w:rPr>
          <w:rFonts w:ascii="Cambria" w:eastAsia="Times New Roman" w:hAnsi="Cambria" w:cs="Arial"/>
          <w:sz w:val="24"/>
          <w:szCs w:val="24"/>
          <w:lang w:eastAsia="cs-CZ"/>
        </w:rPr>
        <w:t>Prodávající prohlašuje, že je jediným garantem plnění této Smlouvy a na jeho vrub budou řešeny veškeré záruky.</w:t>
      </w:r>
    </w:p>
    <w:p w14:paraId="3CE97CC8" w14:textId="77777777" w:rsidR="008F492F" w:rsidRPr="008F492F" w:rsidRDefault="008F492F" w:rsidP="005F51C0">
      <w:pPr>
        <w:widowControl/>
        <w:numPr>
          <w:ilvl w:val="0"/>
          <w:numId w:val="25"/>
        </w:numPr>
        <w:spacing w:line="276" w:lineRule="auto"/>
        <w:rPr>
          <w:rFonts w:ascii="Cambria" w:eastAsia="Times New Roman" w:hAnsi="Cambria" w:cs="Arial"/>
          <w:sz w:val="24"/>
          <w:szCs w:val="24"/>
          <w:lang w:eastAsia="cs-CZ"/>
        </w:rPr>
      </w:pPr>
      <w:r w:rsidRPr="008F492F">
        <w:rPr>
          <w:rFonts w:ascii="Cambria" w:eastAsia="Times New Roman" w:hAnsi="Cambria" w:cs="Arial"/>
          <w:sz w:val="24"/>
          <w:szCs w:val="24"/>
          <w:lang w:eastAsia="cs-CZ"/>
        </w:rPr>
        <w:t>Kontaktní místo Prodávajícího pro nahlášení poruch, na kterém je Prodávající povinen přijímat oznamování vad a volby nároků Kupujícího z vadného plnění v pracovní dny v době od/do</w:t>
      </w:r>
    </w:p>
    <w:p w14:paraId="6464E4F1" w14:textId="77777777" w:rsidR="008F492F" w:rsidRPr="008F492F" w:rsidRDefault="008F492F" w:rsidP="005F51C0">
      <w:pPr>
        <w:widowControl/>
        <w:shd w:val="clear" w:color="auto" w:fill="FFFFCC"/>
        <w:spacing w:line="276" w:lineRule="auto"/>
        <w:rPr>
          <w:rFonts w:ascii="Cambria" w:eastAsia="Times New Roman" w:hAnsi="Cambria" w:cs="Arial"/>
          <w:sz w:val="24"/>
          <w:szCs w:val="24"/>
          <w:lang w:eastAsia="cs-CZ"/>
        </w:rPr>
      </w:pPr>
      <w:r w:rsidRPr="008F492F">
        <w:rPr>
          <w:rFonts w:ascii="Cambria" w:eastAsia="Times New Roman" w:hAnsi="Cambria" w:cs="Arial"/>
          <w:sz w:val="24"/>
          <w:szCs w:val="24"/>
          <w:lang w:eastAsia="cs-CZ"/>
        </w:rPr>
        <w:t xml:space="preserve">…………………………………………. na adrese (včetně </w:t>
      </w:r>
      <w:proofErr w:type="gramStart"/>
      <w:r w:rsidRPr="008F492F">
        <w:rPr>
          <w:rFonts w:ascii="Cambria" w:eastAsia="Times New Roman" w:hAnsi="Cambria" w:cs="Arial"/>
          <w:sz w:val="24"/>
          <w:szCs w:val="24"/>
          <w:lang w:eastAsia="cs-CZ"/>
        </w:rPr>
        <w:t>telefonu)…</w:t>
      </w:r>
      <w:proofErr w:type="gramEnd"/>
      <w:r w:rsidRPr="008F492F">
        <w:rPr>
          <w:rFonts w:ascii="Cambria" w:eastAsia="Times New Roman" w:hAnsi="Cambria" w:cs="Arial"/>
          <w:sz w:val="24"/>
          <w:szCs w:val="24"/>
          <w:lang w:eastAsia="cs-CZ"/>
        </w:rPr>
        <w:t>………………….</w:t>
      </w:r>
    </w:p>
    <w:p w14:paraId="0DAFCBB1" w14:textId="77777777" w:rsidR="008F492F" w:rsidRPr="008F492F" w:rsidRDefault="008F492F" w:rsidP="005F51C0">
      <w:pPr>
        <w:widowControl/>
        <w:shd w:val="clear" w:color="auto" w:fill="FFFFCC"/>
        <w:spacing w:line="276" w:lineRule="auto"/>
        <w:rPr>
          <w:rFonts w:ascii="Cambria" w:eastAsia="Times New Roman" w:hAnsi="Cambria" w:cs="Arial"/>
          <w:sz w:val="24"/>
          <w:szCs w:val="24"/>
          <w:lang w:eastAsia="cs-CZ"/>
        </w:rPr>
      </w:pPr>
      <w:r w:rsidRPr="008F492F">
        <w:rPr>
          <w:rFonts w:ascii="Cambria" w:eastAsia="Times New Roman" w:hAnsi="Cambria" w:cs="Arial"/>
          <w:sz w:val="24"/>
          <w:szCs w:val="24"/>
          <w:lang w:eastAsia="cs-CZ"/>
        </w:rPr>
        <w:t xml:space="preserve">………………………………………………………………………………………………… </w:t>
      </w:r>
    </w:p>
    <w:p w14:paraId="2C260C7C" w14:textId="77777777" w:rsidR="008F492F" w:rsidRPr="008F492F" w:rsidRDefault="008F492F" w:rsidP="005F51C0">
      <w:pPr>
        <w:widowControl/>
        <w:spacing w:line="276" w:lineRule="auto"/>
        <w:rPr>
          <w:rFonts w:ascii="Cambria" w:eastAsia="Times New Roman" w:hAnsi="Cambria" w:cs="Arial"/>
          <w:sz w:val="24"/>
          <w:szCs w:val="24"/>
          <w:lang w:eastAsia="cs-CZ"/>
        </w:rPr>
      </w:pPr>
    </w:p>
    <w:p w14:paraId="4AB9B9F4" w14:textId="77777777" w:rsidR="008F492F" w:rsidRPr="008F492F" w:rsidRDefault="008F492F" w:rsidP="005F51C0">
      <w:pPr>
        <w:widowControl/>
        <w:spacing w:before="240" w:line="276" w:lineRule="auto"/>
        <w:jc w:val="center"/>
        <w:rPr>
          <w:rFonts w:ascii="Cambria" w:eastAsia="Times New Roman" w:hAnsi="Cambria" w:cs="Arial"/>
          <w:b/>
          <w:sz w:val="24"/>
          <w:szCs w:val="24"/>
          <w:lang w:val="x-none" w:eastAsia="x-none"/>
        </w:rPr>
      </w:pPr>
      <w:r w:rsidRPr="008F492F">
        <w:rPr>
          <w:rFonts w:ascii="Cambria" w:eastAsia="Times New Roman" w:hAnsi="Cambria" w:cs="Arial"/>
          <w:b/>
          <w:sz w:val="24"/>
          <w:szCs w:val="24"/>
          <w:lang w:val="x-none" w:eastAsia="x-none"/>
        </w:rPr>
        <w:t>VI.</w:t>
      </w:r>
    </w:p>
    <w:p w14:paraId="521F955D" w14:textId="77777777" w:rsidR="008F492F" w:rsidRPr="008F492F" w:rsidRDefault="008F492F" w:rsidP="005F51C0">
      <w:pPr>
        <w:widowControl/>
        <w:tabs>
          <w:tab w:val="num" w:pos="540"/>
        </w:tabs>
        <w:spacing w:line="276" w:lineRule="auto"/>
        <w:ind w:left="-15"/>
        <w:jc w:val="center"/>
        <w:rPr>
          <w:rFonts w:ascii="Cambria" w:eastAsia="Times New Roman" w:hAnsi="Cambria" w:cs="Arial"/>
          <w:b/>
          <w:sz w:val="24"/>
          <w:szCs w:val="24"/>
          <w:lang w:val="x-none" w:eastAsia="x-none"/>
        </w:rPr>
      </w:pPr>
      <w:r w:rsidRPr="008F492F">
        <w:rPr>
          <w:rFonts w:ascii="Cambria" w:eastAsia="Times New Roman" w:hAnsi="Cambria" w:cs="Arial"/>
          <w:b/>
          <w:sz w:val="24"/>
          <w:szCs w:val="24"/>
          <w:lang w:val="x-none" w:eastAsia="x-none"/>
        </w:rPr>
        <w:t>Kupní cena</w:t>
      </w:r>
    </w:p>
    <w:p w14:paraId="20B1F4D1" w14:textId="77777777" w:rsidR="008F492F" w:rsidRPr="008F492F" w:rsidRDefault="008F492F" w:rsidP="005F51C0">
      <w:pPr>
        <w:widowControl/>
        <w:numPr>
          <w:ilvl w:val="0"/>
          <w:numId w:val="26"/>
        </w:numPr>
        <w:spacing w:line="276" w:lineRule="auto"/>
        <w:jc w:val="both"/>
        <w:rPr>
          <w:rFonts w:ascii="Cambria" w:eastAsia="Times New Roman" w:hAnsi="Cambria" w:cs="Times New Roman"/>
          <w:bCs/>
          <w:sz w:val="24"/>
          <w:szCs w:val="24"/>
          <w:lang w:val="x-none" w:eastAsia="x-none"/>
        </w:rPr>
      </w:pPr>
      <w:r w:rsidRPr="008F492F">
        <w:rPr>
          <w:rFonts w:ascii="Cambria" w:eastAsia="Times New Roman" w:hAnsi="Cambria" w:cs="Times New Roman"/>
          <w:bCs/>
          <w:sz w:val="24"/>
          <w:szCs w:val="24"/>
          <w:lang w:val="x-none" w:eastAsia="x-none"/>
        </w:rPr>
        <w:t xml:space="preserve">Smluvní strany se dohodly na ceně za kompletní dodávku </w:t>
      </w:r>
      <w:r w:rsidRPr="008F492F">
        <w:rPr>
          <w:rFonts w:ascii="Cambria" w:eastAsia="Times New Roman" w:hAnsi="Cambria" w:cs="Times New Roman"/>
          <w:bCs/>
          <w:sz w:val="24"/>
          <w:szCs w:val="24"/>
          <w:lang w:eastAsia="x-none"/>
        </w:rPr>
        <w:t>předmětu plnění</w:t>
      </w:r>
      <w:r w:rsidRPr="008F492F">
        <w:rPr>
          <w:rFonts w:ascii="Cambria" w:eastAsia="Times New Roman" w:hAnsi="Cambria" w:cs="Times New Roman"/>
          <w:bCs/>
          <w:sz w:val="24"/>
          <w:szCs w:val="24"/>
          <w:lang w:val="x-none" w:eastAsia="x-none"/>
        </w:rPr>
        <w:t>:</w:t>
      </w:r>
    </w:p>
    <w:p w14:paraId="6609BC35" w14:textId="77777777" w:rsidR="008F492F" w:rsidRPr="008F492F" w:rsidRDefault="008F492F" w:rsidP="005F51C0">
      <w:pPr>
        <w:shd w:val="clear" w:color="auto" w:fill="FFFFCC"/>
        <w:adjustRightInd w:val="0"/>
        <w:spacing w:before="120" w:line="276" w:lineRule="auto"/>
        <w:ind w:left="567"/>
        <w:jc w:val="both"/>
        <w:textAlignment w:val="baseline"/>
        <w:rPr>
          <w:rFonts w:ascii="Cambria" w:eastAsia="Times New Roman" w:hAnsi="Cambria" w:cs="Times New Roman"/>
          <w:sz w:val="24"/>
          <w:szCs w:val="24"/>
          <w:lang w:val="x-none" w:eastAsia="x-none"/>
        </w:rPr>
      </w:pPr>
      <w:r w:rsidRPr="008F492F">
        <w:rPr>
          <w:rFonts w:ascii="Cambria" w:eastAsia="Times New Roman" w:hAnsi="Cambria" w:cs="Times New Roman"/>
          <w:sz w:val="24"/>
          <w:szCs w:val="24"/>
          <w:lang w:val="x-none" w:eastAsia="x-none"/>
        </w:rPr>
        <w:t xml:space="preserve">cena bez DPH: </w:t>
      </w:r>
      <w:r w:rsidRPr="008F492F">
        <w:rPr>
          <w:rFonts w:ascii="Cambria" w:eastAsia="Times New Roman" w:hAnsi="Cambria" w:cs="Times New Roman"/>
          <w:sz w:val="24"/>
          <w:szCs w:val="24"/>
          <w:lang w:val="x-none" w:eastAsia="x-none"/>
        </w:rPr>
        <w:tab/>
      </w:r>
      <w:r w:rsidRPr="008F492F">
        <w:rPr>
          <w:rFonts w:ascii="Cambria" w:eastAsia="Times New Roman" w:hAnsi="Cambria" w:cs="Times New Roman"/>
          <w:b/>
          <w:sz w:val="24"/>
          <w:szCs w:val="24"/>
          <w:lang w:val="x-none" w:eastAsia="x-none"/>
        </w:rPr>
        <w:t>……………,- Kč</w:t>
      </w:r>
    </w:p>
    <w:p w14:paraId="1E8625A2" w14:textId="77777777" w:rsidR="008F492F" w:rsidRPr="008F492F" w:rsidRDefault="008F492F" w:rsidP="005F51C0">
      <w:pPr>
        <w:shd w:val="clear" w:color="auto" w:fill="FFFFCC"/>
        <w:adjustRightInd w:val="0"/>
        <w:spacing w:before="120" w:line="276" w:lineRule="auto"/>
        <w:ind w:left="567"/>
        <w:jc w:val="both"/>
        <w:textAlignment w:val="baseline"/>
        <w:rPr>
          <w:rFonts w:ascii="Cambria" w:eastAsia="Times New Roman" w:hAnsi="Cambria" w:cs="Times New Roman"/>
          <w:sz w:val="24"/>
          <w:szCs w:val="24"/>
          <w:lang w:val="x-none" w:eastAsia="x-none"/>
        </w:rPr>
      </w:pPr>
      <w:r w:rsidRPr="008F492F">
        <w:rPr>
          <w:rFonts w:ascii="Cambria" w:eastAsia="Times New Roman" w:hAnsi="Cambria" w:cs="Times New Roman"/>
          <w:sz w:val="24"/>
          <w:szCs w:val="24"/>
          <w:lang w:val="x-none" w:eastAsia="x-none"/>
        </w:rPr>
        <w:t>21 % DPH</w:t>
      </w:r>
      <w:r w:rsidRPr="008F492F">
        <w:rPr>
          <w:rFonts w:ascii="Cambria" w:eastAsia="Times New Roman" w:hAnsi="Cambria" w:cs="Times New Roman"/>
          <w:sz w:val="24"/>
          <w:szCs w:val="24"/>
          <w:lang w:val="x-none" w:eastAsia="x-none"/>
        </w:rPr>
        <w:tab/>
      </w:r>
      <w:r w:rsidRPr="008F492F">
        <w:rPr>
          <w:rFonts w:ascii="Cambria" w:eastAsia="Times New Roman" w:hAnsi="Cambria" w:cs="Times New Roman"/>
          <w:b/>
          <w:sz w:val="24"/>
          <w:szCs w:val="24"/>
          <w:lang w:val="x-none" w:eastAsia="x-none"/>
        </w:rPr>
        <w:t>……………,- Kč</w:t>
      </w:r>
    </w:p>
    <w:p w14:paraId="1B5E6C4E" w14:textId="77777777" w:rsidR="008F492F" w:rsidRPr="008F492F" w:rsidRDefault="008F492F" w:rsidP="005F51C0">
      <w:pPr>
        <w:shd w:val="clear" w:color="auto" w:fill="FFFFCC"/>
        <w:adjustRightInd w:val="0"/>
        <w:spacing w:before="120" w:line="276" w:lineRule="auto"/>
        <w:ind w:left="567"/>
        <w:jc w:val="both"/>
        <w:textAlignment w:val="baseline"/>
        <w:rPr>
          <w:rFonts w:ascii="Cambria" w:eastAsia="Times New Roman" w:hAnsi="Cambria" w:cs="Times New Roman"/>
          <w:b/>
          <w:sz w:val="24"/>
          <w:szCs w:val="24"/>
          <w:lang w:val="x-none" w:eastAsia="x-none"/>
        </w:rPr>
      </w:pPr>
      <w:r w:rsidRPr="008F492F">
        <w:rPr>
          <w:rFonts w:ascii="Cambria" w:eastAsia="Times New Roman" w:hAnsi="Cambria" w:cs="Times New Roman"/>
          <w:b/>
          <w:sz w:val="24"/>
          <w:szCs w:val="24"/>
          <w:lang w:val="x-none" w:eastAsia="x-none"/>
        </w:rPr>
        <w:t>cena včetně DPH</w:t>
      </w:r>
      <w:r w:rsidRPr="008F492F">
        <w:rPr>
          <w:rFonts w:ascii="Cambria" w:eastAsia="Times New Roman" w:hAnsi="Cambria" w:cs="Times New Roman"/>
          <w:b/>
          <w:sz w:val="24"/>
          <w:szCs w:val="24"/>
          <w:lang w:val="x-none" w:eastAsia="x-none"/>
        </w:rPr>
        <w:tab/>
        <w:t>……………,- Kč</w:t>
      </w:r>
    </w:p>
    <w:p w14:paraId="106DA582" w14:textId="77777777" w:rsidR="008F492F" w:rsidRPr="008F492F" w:rsidRDefault="008F492F" w:rsidP="005F51C0">
      <w:pPr>
        <w:shd w:val="clear" w:color="auto" w:fill="FFFFCC"/>
        <w:adjustRightInd w:val="0"/>
        <w:spacing w:before="120" w:line="276" w:lineRule="auto"/>
        <w:ind w:left="567"/>
        <w:jc w:val="both"/>
        <w:textAlignment w:val="baseline"/>
        <w:rPr>
          <w:rFonts w:ascii="Cambria" w:eastAsia="Times New Roman" w:hAnsi="Cambria" w:cs="Times New Roman"/>
          <w:sz w:val="24"/>
          <w:szCs w:val="24"/>
          <w:lang w:eastAsia="x-none"/>
        </w:rPr>
      </w:pPr>
      <w:r w:rsidRPr="008F492F">
        <w:rPr>
          <w:rFonts w:ascii="Cambria" w:eastAsia="Times New Roman" w:hAnsi="Cambria" w:cs="Times New Roman"/>
          <w:sz w:val="24"/>
          <w:szCs w:val="24"/>
          <w:lang w:val="x-none" w:eastAsia="x-none"/>
        </w:rPr>
        <w:t>(slovy: …………… korun českých)</w:t>
      </w:r>
    </w:p>
    <w:p w14:paraId="59733668" w14:textId="77777777" w:rsidR="008F492F" w:rsidRPr="008F492F" w:rsidRDefault="008F492F" w:rsidP="005F51C0">
      <w:pPr>
        <w:tabs>
          <w:tab w:val="right" w:pos="8460"/>
        </w:tabs>
        <w:adjustRightInd w:val="0"/>
        <w:spacing w:line="276" w:lineRule="auto"/>
        <w:ind w:left="1080"/>
        <w:jc w:val="both"/>
        <w:textAlignment w:val="baseline"/>
        <w:rPr>
          <w:rFonts w:ascii="Cambria" w:eastAsia="Times New Roman" w:hAnsi="Cambria" w:cs="Times New Roman"/>
          <w:sz w:val="24"/>
          <w:szCs w:val="24"/>
          <w:lang w:val="x-none" w:eastAsia="x-none"/>
        </w:rPr>
      </w:pPr>
    </w:p>
    <w:p w14:paraId="33FB06E1" w14:textId="77777777" w:rsidR="008F492F" w:rsidRPr="008F492F" w:rsidRDefault="008F492F" w:rsidP="005F51C0">
      <w:pPr>
        <w:widowControl/>
        <w:numPr>
          <w:ilvl w:val="0"/>
          <w:numId w:val="26"/>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lastRenderedPageBreak/>
        <w:t xml:space="preserve">Cena uvedená v odst. 1. tohoto článku je cenou konečnou za kompletní splnění předmětu plnění a cenou nejvýše přípustnou. </w:t>
      </w:r>
    </w:p>
    <w:p w14:paraId="4043AA13" w14:textId="77777777" w:rsidR="008F492F" w:rsidRPr="008F492F" w:rsidRDefault="008F492F" w:rsidP="005F51C0">
      <w:pPr>
        <w:widowControl/>
        <w:numPr>
          <w:ilvl w:val="0"/>
          <w:numId w:val="26"/>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Kupující nepřipouští překročení výše uvedené dohodnuté ceny za předmět plnění s</w:t>
      </w:r>
      <w:r w:rsidRPr="008F492F">
        <w:rPr>
          <w:rFonts w:ascii="Cambria" w:eastAsia="Times New Roman" w:hAnsi="Cambria" w:cs="Arial"/>
          <w:sz w:val="24"/>
          <w:szCs w:val="24"/>
          <w:lang w:eastAsia="x-none"/>
        </w:rPr>
        <w:t> </w:t>
      </w:r>
      <w:r w:rsidRPr="008F492F">
        <w:rPr>
          <w:rFonts w:ascii="Cambria" w:eastAsia="Times New Roman" w:hAnsi="Cambria" w:cs="Arial"/>
          <w:sz w:val="24"/>
          <w:szCs w:val="24"/>
          <w:lang w:val="x-none" w:eastAsia="x-none"/>
        </w:rPr>
        <w:t>výjimkou důvodů změny související legislativy nebo důvodů povolených nebo předvídaných souvisejícími zákonnými normami, např. v rozsahu hodnoty „včetně DPH“ a</w:t>
      </w:r>
      <w:r w:rsidRPr="008F492F">
        <w:rPr>
          <w:rFonts w:ascii="Cambria" w:eastAsia="Times New Roman" w:hAnsi="Cambria" w:cs="Arial"/>
          <w:sz w:val="24"/>
          <w:szCs w:val="24"/>
          <w:lang w:eastAsia="x-none"/>
        </w:rPr>
        <w:t> </w:t>
      </w:r>
      <w:r w:rsidRPr="008F492F">
        <w:rPr>
          <w:rFonts w:ascii="Cambria" w:eastAsia="Times New Roman" w:hAnsi="Cambria" w:cs="Arial"/>
          <w:sz w:val="24"/>
          <w:szCs w:val="24"/>
          <w:lang w:val="x-none" w:eastAsia="x-none"/>
        </w:rPr>
        <w:t>„DPH“, pokud dojde ke změně daňových zákonů souvisejících s plněním předmětu zakázky, tzn. změně sazby daně z přidané hodnoty, která by zasáhla do období realizace předmětu plnění této veřejné zakázky.</w:t>
      </w:r>
    </w:p>
    <w:p w14:paraId="7EE0678D" w14:textId="77777777" w:rsidR="008F492F" w:rsidRPr="008F492F" w:rsidRDefault="008F492F" w:rsidP="005F51C0">
      <w:pPr>
        <w:widowControl/>
        <w:spacing w:before="240" w:line="276" w:lineRule="auto"/>
        <w:jc w:val="center"/>
        <w:rPr>
          <w:rFonts w:ascii="Cambria" w:eastAsia="Times New Roman" w:hAnsi="Cambria" w:cs="Arial"/>
          <w:b/>
          <w:sz w:val="24"/>
          <w:szCs w:val="24"/>
          <w:lang w:val="x-none" w:eastAsia="x-none"/>
        </w:rPr>
      </w:pPr>
      <w:r w:rsidRPr="008F492F">
        <w:rPr>
          <w:rFonts w:ascii="Cambria" w:eastAsia="Times New Roman" w:hAnsi="Cambria" w:cs="Arial"/>
          <w:b/>
          <w:sz w:val="24"/>
          <w:szCs w:val="24"/>
          <w:lang w:val="x-none" w:eastAsia="x-none"/>
        </w:rPr>
        <w:t>VII.</w:t>
      </w:r>
    </w:p>
    <w:p w14:paraId="01F18576" w14:textId="77777777" w:rsidR="008F492F" w:rsidRPr="008F492F" w:rsidRDefault="008F492F" w:rsidP="005F51C0">
      <w:pPr>
        <w:widowControl/>
        <w:spacing w:line="276" w:lineRule="auto"/>
        <w:jc w:val="center"/>
        <w:rPr>
          <w:rFonts w:ascii="Cambria" w:eastAsia="Times New Roman" w:hAnsi="Cambria" w:cs="Arial"/>
          <w:b/>
          <w:sz w:val="24"/>
          <w:szCs w:val="24"/>
          <w:lang w:val="x-none" w:eastAsia="x-none"/>
        </w:rPr>
      </w:pPr>
      <w:r w:rsidRPr="008F492F">
        <w:rPr>
          <w:rFonts w:ascii="Cambria" w:eastAsia="Times New Roman" w:hAnsi="Cambria" w:cs="Arial"/>
          <w:b/>
          <w:sz w:val="24"/>
          <w:szCs w:val="24"/>
          <w:lang w:val="x-none" w:eastAsia="x-none"/>
        </w:rPr>
        <w:t>Platební podmínky</w:t>
      </w:r>
    </w:p>
    <w:p w14:paraId="2999AF73" w14:textId="77777777" w:rsidR="008F492F" w:rsidRPr="008F492F" w:rsidRDefault="008F492F" w:rsidP="005F51C0">
      <w:pPr>
        <w:widowControl/>
        <w:numPr>
          <w:ilvl w:val="0"/>
          <w:numId w:val="30"/>
        </w:numPr>
        <w:spacing w:line="276" w:lineRule="auto"/>
        <w:jc w:val="both"/>
        <w:rPr>
          <w:rFonts w:ascii="Cambria" w:eastAsia="Times New Roman" w:hAnsi="Cambria" w:cs="Arial"/>
          <w:sz w:val="24"/>
          <w:lang w:val="x-none" w:eastAsia="x-none"/>
        </w:rPr>
      </w:pPr>
      <w:r w:rsidRPr="008F492F">
        <w:rPr>
          <w:rFonts w:ascii="Cambria" w:eastAsia="Times New Roman" w:hAnsi="Cambria" w:cs="Arial"/>
          <w:sz w:val="24"/>
          <w:lang w:val="x-none" w:eastAsia="x-none"/>
        </w:rPr>
        <w:t>Kupující neposkytuje zálohu.</w:t>
      </w:r>
    </w:p>
    <w:p w14:paraId="07EC8F5F" w14:textId="77777777" w:rsidR="008F492F" w:rsidRPr="008F492F" w:rsidRDefault="008F492F" w:rsidP="005F51C0">
      <w:pPr>
        <w:widowControl/>
        <w:numPr>
          <w:ilvl w:val="0"/>
          <w:numId w:val="30"/>
        </w:numPr>
        <w:spacing w:line="276" w:lineRule="auto"/>
        <w:jc w:val="both"/>
        <w:rPr>
          <w:rFonts w:ascii="Cambria" w:eastAsia="Times New Roman" w:hAnsi="Cambria" w:cs="Arial"/>
          <w:sz w:val="24"/>
          <w:lang w:val="x-none" w:eastAsia="x-none"/>
        </w:rPr>
      </w:pPr>
      <w:r w:rsidRPr="008F492F">
        <w:rPr>
          <w:rFonts w:ascii="Cambria" w:eastAsia="Times New Roman" w:hAnsi="Cambria" w:cs="Arial"/>
          <w:sz w:val="24"/>
          <w:lang w:val="x-none" w:eastAsia="x-none"/>
        </w:rPr>
        <w:t xml:space="preserve">Prodávající provádí fakturaci </w:t>
      </w:r>
      <w:r w:rsidRPr="008F492F">
        <w:rPr>
          <w:rFonts w:ascii="Cambria" w:eastAsia="Times New Roman" w:hAnsi="Cambria" w:cs="Arial"/>
          <w:sz w:val="24"/>
          <w:lang w:eastAsia="x-none"/>
        </w:rPr>
        <w:t xml:space="preserve">za kompletní dodávku automobilu </w:t>
      </w:r>
      <w:r w:rsidRPr="008F492F">
        <w:rPr>
          <w:rFonts w:ascii="Cambria" w:eastAsia="Times New Roman" w:hAnsi="Cambria" w:cs="Arial"/>
          <w:sz w:val="24"/>
          <w:lang w:val="x-none" w:eastAsia="x-none"/>
        </w:rPr>
        <w:t>daňovým dokladem po protokolárním předání Zboží a splnění celého předmět plnění této Smlouvy bez vad</w:t>
      </w:r>
      <w:r w:rsidRPr="008F492F">
        <w:rPr>
          <w:rFonts w:ascii="Cambria" w:eastAsia="Times New Roman" w:hAnsi="Cambria" w:cs="Arial"/>
          <w:sz w:val="24"/>
          <w:lang w:eastAsia="x-none"/>
        </w:rPr>
        <w:t>.</w:t>
      </w:r>
    </w:p>
    <w:p w14:paraId="1944E9A9" w14:textId="77777777" w:rsidR="008F492F" w:rsidRPr="008F492F" w:rsidRDefault="008F492F" w:rsidP="005F51C0">
      <w:pPr>
        <w:widowControl/>
        <w:numPr>
          <w:ilvl w:val="0"/>
          <w:numId w:val="30"/>
        </w:numPr>
        <w:spacing w:line="276" w:lineRule="auto"/>
        <w:jc w:val="both"/>
        <w:rPr>
          <w:rFonts w:ascii="Cambria" w:eastAsia="Times New Roman" w:hAnsi="Cambria" w:cs="Arial"/>
          <w:sz w:val="24"/>
          <w:lang w:val="x-none" w:eastAsia="x-none"/>
        </w:rPr>
      </w:pPr>
      <w:r w:rsidRPr="008F492F">
        <w:rPr>
          <w:rFonts w:ascii="Cambria" w:eastAsia="Times New Roman" w:hAnsi="Cambria" w:cs="Arial"/>
          <w:sz w:val="24"/>
          <w:lang w:val="x-none" w:eastAsia="x-none"/>
        </w:rPr>
        <w:t xml:space="preserve">Splatnost daňového dokladu se </w:t>
      </w:r>
      <w:r w:rsidRPr="008F492F">
        <w:rPr>
          <w:rFonts w:ascii="Cambria" w:eastAsia="Times New Roman" w:hAnsi="Cambria" w:cs="Arial"/>
          <w:sz w:val="24"/>
          <w:lang w:eastAsia="x-none"/>
        </w:rPr>
        <w:t xml:space="preserve">vždy </w:t>
      </w:r>
      <w:r w:rsidRPr="008F492F">
        <w:rPr>
          <w:rFonts w:ascii="Cambria" w:eastAsia="Times New Roman" w:hAnsi="Cambria" w:cs="Arial"/>
          <w:sz w:val="24"/>
          <w:lang w:val="x-none" w:eastAsia="x-none"/>
        </w:rPr>
        <w:t xml:space="preserve">sjednává </w:t>
      </w:r>
      <w:r w:rsidRPr="008F492F">
        <w:rPr>
          <w:rFonts w:ascii="Cambria" w:eastAsia="Times New Roman" w:hAnsi="Cambria" w:cs="Arial"/>
          <w:sz w:val="24"/>
          <w:lang w:eastAsia="x-none"/>
        </w:rPr>
        <w:t xml:space="preserve">třicet </w:t>
      </w:r>
      <w:r w:rsidRPr="008F492F">
        <w:rPr>
          <w:rFonts w:ascii="Cambria" w:eastAsia="Times New Roman" w:hAnsi="Cambria" w:cs="Arial"/>
          <w:sz w:val="24"/>
          <w:lang w:val="x-none" w:eastAsia="x-none"/>
        </w:rPr>
        <w:t xml:space="preserve">kalendářních dnů ode dne vystavení daňového dokladu, za předpokladu, že faktura bude doručena Kupujícímu do tří pracovních dnů ode dne jejího písemného vyhotovení. Pokud bude faktura doručena Kupujícímu později, prodlužuje se její splatnost o počet dnů, o něž doručení faktury Kupujícímu přesáhlo dobu tří dnů. Za okamžik uhrazení faktury se považuje datum, kdy byla předmětná částka odepsána z účtu Kupujícího. </w:t>
      </w:r>
    </w:p>
    <w:p w14:paraId="03C4AA13" w14:textId="77777777" w:rsidR="008F492F" w:rsidRPr="008F492F" w:rsidRDefault="008F492F" w:rsidP="005F51C0">
      <w:pPr>
        <w:widowControl/>
        <w:numPr>
          <w:ilvl w:val="0"/>
          <w:numId w:val="30"/>
        </w:numPr>
        <w:spacing w:line="276" w:lineRule="auto"/>
        <w:jc w:val="both"/>
        <w:rPr>
          <w:rFonts w:ascii="Cambria" w:eastAsia="Times New Roman" w:hAnsi="Cambria" w:cs="Arial"/>
          <w:sz w:val="24"/>
          <w:lang w:val="x-none" w:eastAsia="x-none"/>
        </w:rPr>
      </w:pPr>
      <w:r w:rsidRPr="008F492F">
        <w:rPr>
          <w:rFonts w:ascii="Cambria" w:eastAsia="Times New Roman" w:hAnsi="Cambria" w:cs="Arial"/>
          <w:sz w:val="24"/>
          <w:lang w:val="x-none" w:eastAsia="x-none"/>
        </w:rPr>
        <w:t>Daňový doklad musí obsahovat všechny povinné náležitosti definované zejména v</w:t>
      </w:r>
      <w:r w:rsidRPr="008F492F">
        <w:rPr>
          <w:rFonts w:ascii="Cambria" w:eastAsia="Times New Roman" w:hAnsi="Cambria" w:cs="Arial"/>
          <w:sz w:val="24"/>
          <w:lang w:eastAsia="x-none"/>
        </w:rPr>
        <w:t> </w:t>
      </w:r>
      <w:r w:rsidRPr="008F492F">
        <w:rPr>
          <w:rFonts w:ascii="Cambria" w:eastAsia="Times New Roman" w:hAnsi="Cambria" w:cs="Arial"/>
          <w:sz w:val="24"/>
          <w:lang w:val="x-none" w:eastAsia="x-none"/>
        </w:rPr>
        <w:t>§</w:t>
      </w:r>
      <w:r w:rsidRPr="008F492F">
        <w:rPr>
          <w:rFonts w:ascii="Cambria" w:eastAsia="Times New Roman" w:hAnsi="Cambria" w:cs="Arial"/>
          <w:sz w:val="24"/>
          <w:lang w:eastAsia="x-none"/>
        </w:rPr>
        <w:t> </w:t>
      </w:r>
      <w:r w:rsidRPr="008F492F">
        <w:rPr>
          <w:rFonts w:ascii="Cambria" w:eastAsia="Times New Roman" w:hAnsi="Cambria" w:cs="Arial"/>
          <w:sz w:val="24"/>
          <w:lang w:val="x-none" w:eastAsia="x-none"/>
        </w:rPr>
        <w:t>28, odst. 2 zákona č. 235/2004 Sb., o dani z přidané hodnoty, v platném znění a</w:t>
      </w:r>
      <w:r w:rsidRPr="008F492F">
        <w:rPr>
          <w:rFonts w:ascii="Cambria" w:eastAsia="Times New Roman" w:hAnsi="Cambria" w:cs="Arial"/>
          <w:sz w:val="24"/>
          <w:lang w:eastAsia="x-none"/>
        </w:rPr>
        <w:t> </w:t>
      </w:r>
      <w:r w:rsidRPr="008F492F">
        <w:rPr>
          <w:rFonts w:ascii="Cambria" w:eastAsia="Times New Roman" w:hAnsi="Cambria" w:cs="Arial"/>
          <w:sz w:val="24"/>
          <w:lang w:val="x-none" w:eastAsia="x-none"/>
        </w:rPr>
        <w:t>zákona č. 563/1991 Sb., o účetnictví, v platném znění. V případě, že daňový doklad (faktura) nebude mít odpovídající náležitosti, je Kupující oprávněn zaslat ho ve lhůtě splatnosti zpět Prodávajícímu k doplnění či úpravě, aniž se tak dostane do prodlení se splatností; lhůta splatnosti počíná běžet znovu od opětovného prokazatelného doručení náležitě doplněného či opraveného dokladu.</w:t>
      </w:r>
    </w:p>
    <w:p w14:paraId="2ABD5ECA" w14:textId="77777777" w:rsidR="008F492F" w:rsidRPr="008F492F" w:rsidRDefault="008F492F" w:rsidP="005F51C0">
      <w:pPr>
        <w:widowControl/>
        <w:numPr>
          <w:ilvl w:val="0"/>
          <w:numId w:val="30"/>
        </w:numPr>
        <w:spacing w:line="276" w:lineRule="auto"/>
        <w:jc w:val="both"/>
        <w:rPr>
          <w:rFonts w:ascii="Cambria" w:eastAsia="Times New Roman" w:hAnsi="Cambria" w:cs="Arial"/>
          <w:sz w:val="24"/>
          <w:lang w:val="x-none" w:eastAsia="x-none"/>
        </w:rPr>
      </w:pPr>
      <w:r w:rsidRPr="008F492F">
        <w:rPr>
          <w:rFonts w:ascii="Cambria" w:eastAsia="Times New Roman" w:hAnsi="Cambria" w:cs="Arial"/>
          <w:sz w:val="24"/>
          <w:lang w:val="x-none" w:eastAsia="x-none"/>
        </w:rPr>
        <w:t xml:space="preserve">Platba proběhne v českých korunách. </w:t>
      </w:r>
    </w:p>
    <w:p w14:paraId="3DEA3497" w14:textId="77777777" w:rsidR="008F492F" w:rsidRPr="008F492F" w:rsidRDefault="008F492F" w:rsidP="005F51C0">
      <w:pPr>
        <w:widowControl/>
        <w:numPr>
          <w:ilvl w:val="0"/>
          <w:numId w:val="30"/>
        </w:numPr>
        <w:spacing w:line="276" w:lineRule="auto"/>
        <w:jc w:val="both"/>
        <w:rPr>
          <w:rFonts w:ascii="Cambria" w:eastAsia="Times New Roman" w:hAnsi="Cambria" w:cs="Arial"/>
          <w:sz w:val="24"/>
          <w:lang w:val="x-none" w:eastAsia="x-none"/>
        </w:rPr>
      </w:pPr>
      <w:r w:rsidRPr="008F492F">
        <w:rPr>
          <w:rFonts w:ascii="Cambria" w:eastAsia="Times New Roman" w:hAnsi="Cambria" w:cs="Arial"/>
          <w:sz w:val="24"/>
          <w:lang w:val="x-none" w:eastAsia="x-none"/>
        </w:rPr>
        <w:t>V případě, že se na plnění této Smlouvy budou podílet poddodavatelé Prodávajícího, Prodávající se zavazuje se, že:</w:t>
      </w:r>
    </w:p>
    <w:p w14:paraId="5CF04A16" w14:textId="77777777" w:rsidR="008F492F" w:rsidRPr="008F492F" w:rsidRDefault="008F492F" w:rsidP="005F51C0">
      <w:pPr>
        <w:widowControl/>
        <w:numPr>
          <w:ilvl w:val="0"/>
          <w:numId w:val="22"/>
        </w:numPr>
        <w:spacing w:line="276" w:lineRule="auto"/>
        <w:jc w:val="both"/>
        <w:rPr>
          <w:rFonts w:ascii="Cambria" w:eastAsia="Times New Roman" w:hAnsi="Cambria" w:cs="Arial"/>
          <w:sz w:val="24"/>
          <w:lang w:val="x-none" w:eastAsia="x-none"/>
        </w:rPr>
      </w:pPr>
      <w:r w:rsidRPr="008F492F">
        <w:rPr>
          <w:rFonts w:ascii="Cambria" w:eastAsia="Times New Roman" w:hAnsi="Cambria" w:cs="Arial"/>
          <w:sz w:val="24"/>
          <w:lang w:val="x-none" w:eastAsia="x-none"/>
        </w:rPr>
        <w:t>si sjedná a bude dodržovat smluvní podmínky se svými poddodavateli srovnatelnými s podmínkami sjednanými v této Smlouvě na plnění předmětu Smlouvy, a to v rozsahu výše smluvních pokut a odpovědnosti za vady, případně záruční doby s tím, že uvedené smluvní podmínky se považují za srovnatelné, bude-li výše smluvních pokut, odpovědnost za vady a délka záruční doby shodná se Smlouvou;</w:t>
      </w:r>
    </w:p>
    <w:p w14:paraId="095727E7" w14:textId="77777777" w:rsidR="008F492F" w:rsidRPr="008F492F" w:rsidRDefault="008F492F" w:rsidP="005F51C0">
      <w:pPr>
        <w:widowControl/>
        <w:numPr>
          <w:ilvl w:val="0"/>
          <w:numId w:val="22"/>
        </w:numPr>
        <w:spacing w:line="276" w:lineRule="auto"/>
        <w:jc w:val="both"/>
        <w:rPr>
          <w:rFonts w:ascii="Cambria" w:eastAsia="Times New Roman" w:hAnsi="Cambria" w:cs="Arial"/>
          <w:sz w:val="24"/>
          <w:lang w:val="x-none" w:eastAsia="x-none"/>
        </w:rPr>
      </w:pPr>
      <w:r w:rsidRPr="008F492F">
        <w:rPr>
          <w:rFonts w:ascii="Cambria" w:eastAsia="Times New Roman" w:hAnsi="Cambria" w:cs="Arial"/>
          <w:sz w:val="24"/>
          <w:lang w:val="x-none" w:eastAsia="x-none"/>
        </w:rPr>
        <w:t>bude řádně a včas plnit finančních závazky svým poddodavatelům, kdy za řádné a včasné plnění se považuje plné uhrazení poddodavatelem vystavených faktur za plnění poskytnutá k plnění této Smlouvy, a to vždy do 10 pracovních dnů od obdržení platby ze strany Kupujícího za konkrétní plnění.</w:t>
      </w:r>
    </w:p>
    <w:p w14:paraId="6FA290B2" w14:textId="77777777" w:rsidR="008F492F" w:rsidRPr="008F492F" w:rsidRDefault="008F492F" w:rsidP="005F51C0">
      <w:pPr>
        <w:widowControl/>
        <w:numPr>
          <w:ilvl w:val="0"/>
          <w:numId w:val="30"/>
        </w:numPr>
        <w:spacing w:line="276" w:lineRule="auto"/>
        <w:jc w:val="both"/>
        <w:rPr>
          <w:rFonts w:ascii="Cambria" w:eastAsia="Times New Roman" w:hAnsi="Cambria" w:cs="Arial"/>
          <w:sz w:val="24"/>
          <w:lang w:val="x-none" w:eastAsia="x-none"/>
        </w:rPr>
      </w:pPr>
      <w:r w:rsidRPr="008F492F">
        <w:rPr>
          <w:rFonts w:ascii="Cambria" w:eastAsia="Times New Roman" w:hAnsi="Cambria" w:cs="Arial"/>
          <w:sz w:val="24"/>
          <w:lang w:val="x-none" w:eastAsia="x-none"/>
        </w:rPr>
        <w:t xml:space="preserve">Daňový doklad v rámci realizace projektu bude vždy povinně obsahovat název </w:t>
      </w:r>
      <w:r w:rsidRPr="008F492F">
        <w:rPr>
          <w:rFonts w:ascii="Cambria" w:eastAsia="Times New Roman" w:hAnsi="Cambria" w:cs="Arial"/>
          <w:sz w:val="24"/>
          <w:lang w:eastAsia="x-none"/>
        </w:rPr>
        <w:t xml:space="preserve">a registrační číslo </w:t>
      </w:r>
      <w:r w:rsidRPr="008F492F">
        <w:rPr>
          <w:rFonts w:ascii="Cambria" w:eastAsia="Times New Roman" w:hAnsi="Cambria" w:cs="Arial"/>
          <w:sz w:val="24"/>
          <w:lang w:val="x-none" w:eastAsia="x-none"/>
        </w:rPr>
        <w:t>projektu</w:t>
      </w:r>
      <w:r w:rsidRPr="008F492F">
        <w:rPr>
          <w:rFonts w:ascii="Cambria" w:eastAsia="Times New Roman" w:hAnsi="Cambria" w:cs="Arial"/>
          <w:sz w:val="24"/>
          <w:lang w:eastAsia="x-none"/>
        </w:rPr>
        <w:t xml:space="preserve"> </w:t>
      </w:r>
      <w:r w:rsidRPr="008F492F">
        <w:rPr>
          <w:rFonts w:ascii="Cambria" w:eastAsia="Times New Roman" w:hAnsi="Cambria" w:cs="Arial"/>
          <w:sz w:val="24"/>
          <w:lang w:val="x-none" w:eastAsia="x-none"/>
        </w:rPr>
        <w:t>a odkaz na tuto Smlouvu.</w:t>
      </w:r>
    </w:p>
    <w:p w14:paraId="4A95FD51" w14:textId="77777777" w:rsidR="008F492F" w:rsidRPr="008F492F" w:rsidRDefault="008F492F" w:rsidP="005F51C0">
      <w:pPr>
        <w:widowControl/>
        <w:spacing w:before="240" w:line="276" w:lineRule="auto"/>
        <w:jc w:val="center"/>
        <w:rPr>
          <w:rFonts w:ascii="Cambria" w:eastAsia="Times New Roman" w:hAnsi="Cambria" w:cs="Arial"/>
          <w:b/>
          <w:sz w:val="24"/>
          <w:szCs w:val="24"/>
          <w:lang w:val="x-none" w:eastAsia="x-none"/>
        </w:rPr>
      </w:pPr>
      <w:r w:rsidRPr="008F492F">
        <w:rPr>
          <w:rFonts w:ascii="Cambria" w:eastAsia="Times New Roman" w:hAnsi="Cambria" w:cs="Arial"/>
          <w:b/>
          <w:sz w:val="24"/>
          <w:szCs w:val="24"/>
          <w:lang w:val="x-none" w:eastAsia="x-none"/>
        </w:rPr>
        <w:lastRenderedPageBreak/>
        <w:t>VIII.</w:t>
      </w:r>
    </w:p>
    <w:p w14:paraId="7723E19E" w14:textId="77777777" w:rsidR="008F492F" w:rsidRPr="008F492F" w:rsidRDefault="008F492F" w:rsidP="005F51C0">
      <w:pPr>
        <w:widowControl/>
        <w:spacing w:line="276" w:lineRule="auto"/>
        <w:jc w:val="center"/>
        <w:rPr>
          <w:rFonts w:ascii="Cambria" w:eastAsia="Times New Roman" w:hAnsi="Cambria" w:cs="Arial"/>
          <w:b/>
          <w:sz w:val="24"/>
          <w:szCs w:val="24"/>
          <w:lang w:val="x-none" w:eastAsia="x-none"/>
        </w:rPr>
      </w:pPr>
      <w:r w:rsidRPr="009C341A">
        <w:rPr>
          <w:rFonts w:ascii="Cambria" w:eastAsia="Times New Roman" w:hAnsi="Cambria" w:cs="Arial"/>
          <w:b/>
          <w:sz w:val="24"/>
          <w:szCs w:val="24"/>
          <w:lang w:val="x-none" w:eastAsia="x-none"/>
        </w:rPr>
        <w:t>Smluvní pokuty</w:t>
      </w:r>
    </w:p>
    <w:p w14:paraId="36935865" w14:textId="77777777" w:rsidR="008F492F" w:rsidRPr="008F492F" w:rsidRDefault="008F492F" w:rsidP="005F51C0">
      <w:pPr>
        <w:widowControl/>
        <w:numPr>
          <w:ilvl w:val="0"/>
          <w:numId w:val="27"/>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Pro případ porušení povinnosti dodat Zboží, nebo kteroukoliv jeho část, v</w:t>
      </w:r>
      <w:r w:rsidRPr="008F492F">
        <w:rPr>
          <w:rFonts w:ascii="Cambria" w:eastAsia="Times New Roman" w:hAnsi="Cambria" w:cs="Arial"/>
          <w:sz w:val="24"/>
          <w:szCs w:val="24"/>
          <w:lang w:eastAsia="x-none"/>
        </w:rPr>
        <w:t> </w:t>
      </w:r>
      <w:r w:rsidRPr="008F492F">
        <w:rPr>
          <w:rFonts w:ascii="Cambria" w:eastAsia="Times New Roman" w:hAnsi="Cambria" w:cs="Arial"/>
          <w:sz w:val="24"/>
          <w:szCs w:val="24"/>
          <w:lang w:val="x-none" w:eastAsia="x-none"/>
        </w:rPr>
        <w:t>dohodnutém termínu (viz čl. IV odst. 3 této Smlouvy), je Prodávající povinen zaplatit smluvní pokutu ve výši 0,</w:t>
      </w:r>
      <w:r w:rsidRPr="008F492F">
        <w:rPr>
          <w:rFonts w:ascii="Cambria" w:eastAsia="Times New Roman" w:hAnsi="Cambria" w:cs="Arial"/>
          <w:sz w:val="24"/>
          <w:szCs w:val="24"/>
          <w:lang w:eastAsia="x-none"/>
        </w:rPr>
        <w:t>075</w:t>
      </w:r>
      <w:r w:rsidRPr="008F492F">
        <w:rPr>
          <w:rFonts w:ascii="Cambria" w:eastAsia="Times New Roman" w:hAnsi="Cambria" w:cs="Arial"/>
          <w:sz w:val="24"/>
          <w:szCs w:val="24"/>
          <w:lang w:val="x-none" w:eastAsia="x-none"/>
        </w:rPr>
        <w:t xml:space="preserve"> % v Kč z celkové dohodnuté ceny za předmět plnění za každý započatý kalendářní den prodlení sjednaného termínu řádného a</w:t>
      </w:r>
      <w:r w:rsidRPr="008F492F">
        <w:rPr>
          <w:rFonts w:ascii="Cambria" w:eastAsia="Times New Roman" w:hAnsi="Cambria" w:cs="Arial"/>
          <w:sz w:val="24"/>
          <w:szCs w:val="24"/>
          <w:lang w:eastAsia="x-none"/>
        </w:rPr>
        <w:t> </w:t>
      </w:r>
      <w:r w:rsidRPr="008F492F">
        <w:rPr>
          <w:rFonts w:ascii="Cambria" w:eastAsia="Times New Roman" w:hAnsi="Cambria" w:cs="Arial"/>
          <w:sz w:val="24"/>
          <w:szCs w:val="24"/>
          <w:lang w:val="x-none" w:eastAsia="x-none"/>
        </w:rPr>
        <w:t>bezvadného plnění. Dodáním Zboží je rozuměn podpis předávacího protokolu, nedohodnou-li se smluvní strany jinak.</w:t>
      </w:r>
    </w:p>
    <w:p w14:paraId="4DB2E70B" w14:textId="77777777" w:rsidR="008F492F" w:rsidRPr="008F492F" w:rsidRDefault="008F492F" w:rsidP="005F51C0">
      <w:pPr>
        <w:widowControl/>
        <w:numPr>
          <w:ilvl w:val="0"/>
          <w:numId w:val="27"/>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Pokud se Prodávající dostane do prodlení s odstraňováním záručních vad, je povinen uhradit smluvní pokutu Kupujícímu ve výši 0,</w:t>
      </w:r>
      <w:r w:rsidRPr="008F492F">
        <w:rPr>
          <w:rFonts w:ascii="Cambria" w:eastAsia="Times New Roman" w:hAnsi="Cambria" w:cs="Arial"/>
          <w:sz w:val="24"/>
          <w:szCs w:val="24"/>
          <w:lang w:eastAsia="x-none"/>
        </w:rPr>
        <w:t>075</w:t>
      </w:r>
      <w:r w:rsidRPr="008F492F">
        <w:rPr>
          <w:rFonts w:ascii="Cambria" w:eastAsia="Times New Roman" w:hAnsi="Cambria" w:cs="Arial"/>
          <w:sz w:val="24"/>
          <w:szCs w:val="24"/>
          <w:lang w:val="x-none" w:eastAsia="x-none"/>
        </w:rPr>
        <w:t xml:space="preserve"> % v Kč z ceny sjednané za Zboží, za každý započatý kalendářní den prodlení termínu sjednaného k odstranění vad, a to za každou vadu či vzájemně související soubor vad, nedohodnou-li se smluvní strany jinak.</w:t>
      </w:r>
    </w:p>
    <w:p w14:paraId="63566E5B" w14:textId="77777777" w:rsidR="008F492F" w:rsidRPr="009C341A" w:rsidRDefault="008F492F" w:rsidP="005F51C0">
      <w:pPr>
        <w:widowControl/>
        <w:numPr>
          <w:ilvl w:val="0"/>
          <w:numId w:val="27"/>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eastAsia="x-none"/>
        </w:rPr>
        <w:t xml:space="preserve">Pro případ porušení povinnosti uvedených v čl. VII. odst. 6. je Prodávající povinen zaplatit smluvní pokutu ve výši 100,- Kč za každý případ zjištěného porušení povinnosti a každý </w:t>
      </w:r>
      <w:r w:rsidRPr="009C341A">
        <w:rPr>
          <w:rFonts w:ascii="Cambria" w:eastAsia="Times New Roman" w:hAnsi="Cambria" w:cs="Arial"/>
          <w:sz w:val="24"/>
          <w:szCs w:val="24"/>
          <w:lang w:eastAsia="x-none"/>
        </w:rPr>
        <w:t>započatý kalendářní den porušení povinnosti, nedohodnou-li se smluvní strany jinak.</w:t>
      </w:r>
    </w:p>
    <w:p w14:paraId="05D47F57" w14:textId="77777777" w:rsidR="008F492F" w:rsidRPr="009C341A" w:rsidRDefault="008F492F" w:rsidP="005F51C0">
      <w:pPr>
        <w:widowControl/>
        <w:numPr>
          <w:ilvl w:val="0"/>
          <w:numId w:val="27"/>
        </w:numPr>
        <w:spacing w:line="276" w:lineRule="auto"/>
        <w:jc w:val="both"/>
        <w:rPr>
          <w:rFonts w:ascii="Cambria" w:eastAsia="Times New Roman" w:hAnsi="Cambria" w:cs="Arial"/>
          <w:sz w:val="24"/>
          <w:szCs w:val="24"/>
          <w:lang w:val="x-none" w:eastAsia="x-none"/>
        </w:rPr>
      </w:pPr>
      <w:r w:rsidRPr="009C341A">
        <w:rPr>
          <w:rFonts w:ascii="Cambria" w:eastAsia="Times New Roman" w:hAnsi="Cambria" w:cs="Arial"/>
          <w:sz w:val="24"/>
          <w:szCs w:val="24"/>
          <w:lang w:eastAsia="x-none"/>
        </w:rPr>
        <w:t xml:space="preserve">Vznikne-li Kupujícímu vinou nedodržení této Smlouvy Prodávajícím jakákoliv škoda, finanční újma, včetně krácení nebo nepřiznání dotačních prostředků nebo mu budou vystaveny dotačním či jiným státním orgánem finanční sankce, je Prodávající povinen škodu v celé výši Kupujícímu uhradit. </w:t>
      </w:r>
    </w:p>
    <w:p w14:paraId="4425DDC2" w14:textId="77777777" w:rsidR="008F492F" w:rsidRPr="008F492F" w:rsidRDefault="008F492F" w:rsidP="005F51C0">
      <w:pPr>
        <w:widowControl/>
        <w:numPr>
          <w:ilvl w:val="0"/>
          <w:numId w:val="27"/>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Smluvní pokuty sjednané Smlouvou, hradí povinná strana nezávisle na tom, zda a</w:t>
      </w:r>
      <w:r w:rsidRPr="008F492F">
        <w:rPr>
          <w:rFonts w:ascii="Cambria" w:eastAsia="Times New Roman" w:hAnsi="Cambria" w:cs="Arial"/>
          <w:sz w:val="24"/>
          <w:szCs w:val="24"/>
          <w:lang w:eastAsia="x-none"/>
        </w:rPr>
        <w:t> </w:t>
      </w:r>
      <w:r w:rsidRPr="008F492F">
        <w:rPr>
          <w:rFonts w:ascii="Cambria" w:eastAsia="Times New Roman" w:hAnsi="Cambria" w:cs="Arial"/>
          <w:sz w:val="24"/>
          <w:szCs w:val="24"/>
          <w:lang w:val="x-none" w:eastAsia="x-none"/>
        </w:rPr>
        <w:t>v</w:t>
      </w:r>
      <w:r w:rsidRPr="008F492F">
        <w:rPr>
          <w:rFonts w:ascii="Cambria" w:eastAsia="Times New Roman" w:hAnsi="Cambria" w:cs="Arial"/>
          <w:sz w:val="24"/>
          <w:szCs w:val="24"/>
          <w:lang w:eastAsia="x-none"/>
        </w:rPr>
        <w:t> </w:t>
      </w:r>
      <w:r w:rsidRPr="008F492F">
        <w:rPr>
          <w:rFonts w:ascii="Cambria" w:eastAsia="Times New Roman" w:hAnsi="Cambria" w:cs="Arial"/>
          <w:sz w:val="24"/>
          <w:szCs w:val="24"/>
          <w:lang w:val="x-none" w:eastAsia="x-none"/>
        </w:rPr>
        <w:t xml:space="preserve">jaké výši vznikla straně oprávněné škoda, kterou lze vymáhat samostatně a bez ohledu na její výši. </w:t>
      </w:r>
    </w:p>
    <w:p w14:paraId="7BB93B4E" w14:textId="77777777" w:rsidR="008F492F" w:rsidRPr="008F492F" w:rsidRDefault="008F492F" w:rsidP="005F51C0">
      <w:pPr>
        <w:widowControl/>
        <w:numPr>
          <w:ilvl w:val="0"/>
          <w:numId w:val="27"/>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Pro výpočet smluvní pokuty určené procentem a úroku z prodlení je rozhodná cena včetně DPH.</w:t>
      </w:r>
    </w:p>
    <w:p w14:paraId="0C252BC1" w14:textId="77777777" w:rsidR="008F492F" w:rsidRPr="008F492F" w:rsidRDefault="008F492F" w:rsidP="005F51C0">
      <w:pPr>
        <w:widowControl/>
        <w:spacing w:before="240" w:line="276" w:lineRule="auto"/>
        <w:jc w:val="center"/>
        <w:rPr>
          <w:rFonts w:ascii="Cambria" w:eastAsia="Times New Roman" w:hAnsi="Cambria" w:cs="Arial"/>
          <w:b/>
          <w:sz w:val="24"/>
          <w:szCs w:val="24"/>
          <w:lang w:val="x-none" w:eastAsia="x-none"/>
        </w:rPr>
      </w:pPr>
      <w:r w:rsidRPr="008F492F">
        <w:rPr>
          <w:rFonts w:ascii="Cambria" w:eastAsia="Times New Roman" w:hAnsi="Cambria" w:cs="Arial"/>
          <w:b/>
          <w:sz w:val="24"/>
          <w:szCs w:val="24"/>
          <w:lang w:val="x-none" w:eastAsia="x-none"/>
        </w:rPr>
        <w:t>IX.</w:t>
      </w:r>
    </w:p>
    <w:p w14:paraId="090C4DE1" w14:textId="77777777" w:rsidR="008F492F" w:rsidRPr="008F492F" w:rsidRDefault="008F492F" w:rsidP="005F51C0">
      <w:pPr>
        <w:widowControl/>
        <w:spacing w:line="276" w:lineRule="auto"/>
        <w:jc w:val="center"/>
        <w:rPr>
          <w:rFonts w:ascii="Cambria" w:eastAsia="Times New Roman" w:hAnsi="Cambria" w:cs="Arial"/>
          <w:b/>
          <w:sz w:val="24"/>
          <w:szCs w:val="24"/>
          <w:lang w:eastAsia="x-none"/>
        </w:rPr>
      </w:pPr>
      <w:r w:rsidRPr="008F492F">
        <w:rPr>
          <w:rFonts w:ascii="Cambria" w:eastAsia="Times New Roman" w:hAnsi="Cambria" w:cs="Arial"/>
          <w:b/>
          <w:sz w:val="24"/>
          <w:szCs w:val="24"/>
          <w:lang w:val="x-none" w:eastAsia="x-none"/>
        </w:rPr>
        <w:t>Odstoupení od Smlouvy</w:t>
      </w:r>
    </w:p>
    <w:p w14:paraId="38145E25" w14:textId="77777777" w:rsidR="008F492F" w:rsidRPr="008F492F" w:rsidRDefault="008F492F" w:rsidP="005F51C0">
      <w:pPr>
        <w:widowControl/>
        <w:numPr>
          <w:ilvl w:val="0"/>
          <w:numId w:val="28"/>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 xml:space="preserve">Kupující je oprávněn od Smlouvy odstoupit v případě podstatného porušení smluvních povinností ze strany Prodávajícího a za podmínky, že Kupující Prodávajícího na porušení příslušného smluvního ustanovení této Smlouvy upozornil a stanovil mu přiměřenou lhůtu k nápravě stavu a Prodávající tak ani přesto neučinil nebo porušil povinnost znovu po písemném upozornění Kupujícím.                    </w:t>
      </w:r>
    </w:p>
    <w:p w14:paraId="006C8E22" w14:textId="77777777" w:rsidR="008F492F" w:rsidRPr="008F492F" w:rsidRDefault="008F492F" w:rsidP="005F51C0">
      <w:pPr>
        <w:widowControl/>
        <w:numPr>
          <w:ilvl w:val="0"/>
          <w:numId w:val="28"/>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eastAsia="x-none"/>
        </w:rPr>
        <w:t xml:space="preserve">Kupující je oprávněn odstoupit od Smlouvy, pokud v průběhu plnění vyjde najevo, že informace nebo doklady předložené Prodávajícím v jeho nabídce ve výběrovém řízení na zakázku, která tvoří předmět plnění této Smlouvy, byly nepravdivé. </w:t>
      </w:r>
    </w:p>
    <w:p w14:paraId="5F9555E9" w14:textId="77777777" w:rsidR="008F492F" w:rsidRPr="008F492F" w:rsidRDefault="008F492F" w:rsidP="005F51C0">
      <w:pPr>
        <w:widowControl/>
        <w:numPr>
          <w:ilvl w:val="0"/>
          <w:numId w:val="28"/>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Odstoupením od Smlouvy v souladu s odst. 2 tohoto článku není dotčeno právo na zaplacení smluvních pokut ani práva a povinnosti, které vzhledem ke své povaze mají trvat i po ukončení Smlouvy.</w:t>
      </w:r>
    </w:p>
    <w:p w14:paraId="7F0DC83F" w14:textId="77777777" w:rsidR="008F492F" w:rsidRPr="008F492F" w:rsidRDefault="008F492F" w:rsidP="005F51C0">
      <w:pPr>
        <w:widowControl/>
        <w:numPr>
          <w:ilvl w:val="0"/>
          <w:numId w:val="28"/>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Za podstatné porušení Smlouvy Prodávajícím, které zakládá právo Kupujícího na odstoupení od Smlouvy, se považuje zejména:</w:t>
      </w:r>
    </w:p>
    <w:p w14:paraId="4EC8272D" w14:textId="77777777" w:rsidR="008F492F" w:rsidRPr="008F492F" w:rsidRDefault="008F492F" w:rsidP="005F51C0">
      <w:pPr>
        <w:widowControl/>
        <w:numPr>
          <w:ilvl w:val="0"/>
          <w:numId w:val="31"/>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 xml:space="preserve">prodlení Prodávajícího s dodáním Zboží o více než </w:t>
      </w:r>
      <w:r w:rsidRPr="008F492F">
        <w:rPr>
          <w:rFonts w:ascii="Cambria" w:eastAsia="Times New Roman" w:hAnsi="Cambria" w:cs="Arial"/>
          <w:sz w:val="24"/>
          <w:szCs w:val="24"/>
          <w:lang w:eastAsia="x-none"/>
        </w:rPr>
        <w:t>14</w:t>
      </w:r>
      <w:r w:rsidRPr="008F492F">
        <w:rPr>
          <w:rFonts w:ascii="Cambria" w:eastAsia="Times New Roman" w:hAnsi="Cambria" w:cs="Arial"/>
          <w:sz w:val="24"/>
          <w:szCs w:val="24"/>
          <w:lang w:val="x-none" w:eastAsia="x-none"/>
        </w:rPr>
        <w:t xml:space="preserve"> dnů,</w:t>
      </w:r>
    </w:p>
    <w:p w14:paraId="6F93C0C9" w14:textId="77777777" w:rsidR="008F492F" w:rsidRPr="008F492F" w:rsidRDefault="008F492F" w:rsidP="005F51C0">
      <w:pPr>
        <w:widowControl/>
        <w:numPr>
          <w:ilvl w:val="0"/>
          <w:numId w:val="31"/>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postup Prodávajícího při dodání Zboží v rozporu s pokyny Kupujícího,</w:t>
      </w:r>
    </w:p>
    <w:p w14:paraId="1257DE40" w14:textId="77777777" w:rsidR="008F492F" w:rsidRPr="008F492F" w:rsidRDefault="008F492F" w:rsidP="005F51C0">
      <w:pPr>
        <w:widowControl/>
        <w:numPr>
          <w:ilvl w:val="0"/>
          <w:numId w:val="31"/>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lastRenderedPageBreak/>
        <w:t>dodání Zboží, které neodpovídá specifikaci dle zadávací dokumentace související veřejné zakázky (viz Preambule této Smlouvy)</w:t>
      </w:r>
      <w:r w:rsidRPr="008F492F">
        <w:rPr>
          <w:rFonts w:ascii="Cambria" w:eastAsia="Times New Roman" w:hAnsi="Cambria" w:cs="Arial"/>
          <w:sz w:val="24"/>
          <w:szCs w:val="24"/>
          <w:lang w:eastAsia="x-none"/>
        </w:rPr>
        <w:t>,</w:t>
      </w:r>
    </w:p>
    <w:p w14:paraId="4FF60136" w14:textId="77777777" w:rsidR="008F492F" w:rsidRPr="008F492F" w:rsidRDefault="008F492F" w:rsidP="005F51C0">
      <w:pPr>
        <w:widowControl/>
        <w:numPr>
          <w:ilvl w:val="0"/>
          <w:numId w:val="31"/>
        </w:numPr>
        <w:spacing w:line="276" w:lineRule="auto"/>
        <w:jc w:val="both"/>
        <w:rPr>
          <w:rFonts w:ascii="Cambria" w:eastAsia="Times New Roman" w:hAnsi="Cambria" w:cs="Times New Roman"/>
          <w:sz w:val="24"/>
          <w:szCs w:val="24"/>
          <w:lang w:eastAsia="cs-CZ"/>
        </w:rPr>
      </w:pPr>
      <w:bookmarkStart w:id="4" w:name="_Hlk108173895"/>
      <w:r w:rsidRPr="008F492F">
        <w:rPr>
          <w:rFonts w:ascii="Cambria" w:eastAsia="Times New Roman" w:hAnsi="Cambria" w:cs="Times New Roman"/>
          <w:bCs/>
          <w:sz w:val="24"/>
          <w:szCs w:val="24"/>
          <w:lang w:eastAsia="cs-CZ"/>
        </w:rPr>
        <w:t>pokud vyjde najevo, že Prodávající je obchodní společností</w:t>
      </w:r>
      <w:r w:rsidRPr="008F492F">
        <w:rPr>
          <w:rFonts w:ascii="Cambria" w:eastAsia="Times New Roman" w:hAnsi="Cambria" w:cs="Times New Roman"/>
          <w:b/>
          <w:sz w:val="24"/>
          <w:szCs w:val="24"/>
          <w:lang w:eastAsia="cs-CZ"/>
        </w:rPr>
        <w:t xml:space="preserve">, </w:t>
      </w:r>
      <w:r w:rsidRPr="008F492F">
        <w:rPr>
          <w:rFonts w:ascii="Cambria" w:eastAsia="Times New Roman" w:hAnsi="Cambria" w:cs="Times New Roman"/>
          <w:sz w:val="24"/>
          <w:szCs w:val="24"/>
          <w:lang w:eastAsia="cs-CZ"/>
        </w:rPr>
        <w:t xml:space="preserve">ve které veřejný funkcionář uvedený v </w:t>
      </w:r>
      <w:proofErr w:type="spellStart"/>
      <w:r w:rsidRPr="008F492F">
        <w:rPr>
          <w:rFonts w:ascii="Cambria" w:eastAsia="Times New Roman" w:hAnsi="Cambria" w:cs="Times New Roman"/>
          <w:sz w:val="24"/>
          <w:szCs w:val="24"/>
          <w:lang w:eastAsia="cs-CZ"/>
        </w:rPr>
        <w:t>ust</w:t>
      </w:r>
      <w:proofErr w:type="spellEnd"/>
      <w:r w:rsidRPr="008F492F">
        <w:rPr>
          <w:rFonts w:ascii="Cambria" w:eastAsia="Times New Roman" w:hAnsi="Cambria" w:cs="Times New Roman"/>
          <w:sz w:val="24"/>
          <w:szCs w:val="24"/>
          <w:lang w:eastAsia="cs-CZ"/>
        </w:rPr>
        <w:t xml:space="preserve">. § 2 odst. 1 písm. c) zákona č. 159/2006 Sb., o střetu zájmů (tj. člen vlády nebo vedoucí jiného ústředního správního úřadu, v jehož čele není člen vlády) nebo jím ovládaná osoba vlastní podíl představující alespoň 25 % účasti společníka v obchodní společnosti nebo poddodavatel, prostřednictvím kterého Prodávající prokazuje kvalifikaci (existuje-li takový), není obchodní společností, ve které veřejný funkcionář uvedený v </w:t>
      </w:r>
      <w:proofErr w:type="spellStart"/>
      <w:r w:rsidRPr="008F492F">
        <w:rPr>
          <w:rFonts w:ascii="Cambria" w:eastAsia="Times New Roman" w:hAnsi="Cambria" w:cs="Times New Roman"/>
          <w:sz w:val="24"/>
          <w:szCs w:val="24"/>
          <w:lang w:eastAsia="cs-CZ"/>
        </w:rPr>
        <w:t>ust</w:t>
      </w:r>
      <w:proofErr w:type="spellEnd"/>
      <w:r w:rsidRPr="008F492F">
        <w:rPr>
          <w:rFonts w:ascii="Cambria" w:eastAsia="Times New Roman" w:hAnsi="Cambria" w:cs="Times New Roman"/>
          <w:sz w:val="24"/>
          <w:szCs w:val="24"/>
          <w:lang w:eastAsia="cs-CZ"/>
        </w:rPr>
        <w:t>. § 2 odst. 1 písm. c) zákona č. 159/2006 Sb., o střetu zájmů (tj. člen vlády nebo vedoucí jiného ústředního správního úřadu, v jehož čele není člen vlády) nebo jím ovládaná osoba vlastní podíl představující alespoň 25 % účasti společníka v obchodní společnosti nebo patří mezi fyzické nebo právnické osoby, subjekty či orgány uvedené na sankčním seznamu (dále jen „sankcionované osoby“) v příloze nařízení Rady (EU) č. 269/2014, nařízení Rady (EU) č. 208/2014 nebo nařízení Rady (ES) č. 765/2006 v platném znění, nebo některá ze sankcionovaných osob má podíl na jeho řízení, rozhodování, nebo jakýkoli ekonomický prospěch z výsledků jeho činnosti.</w:t>
      </w:r>
      <w:bookmarkEnd w:id="4"/>
    </w:p>
    <w:p w14:paraId="300D271D" w14:textId="77777777" w:rsidR="00033AF5" w:rsidRPr="00471AA6" w:rsidRDefault="00033AF5" w:rsidP="00033AF5">
      <w:pPr>
        <w:widowControl/>
        <w:numPr>
          <w:ilvl w:val="0"/>
          <w:numId w:val="31"/>
        </w:numPr>
        <w:spacing w:line="276" w:lineRule="auto"/>
        <w:jc w:val="both"/>
        <w:rPr>
          <w:rFonts w:ascii="Cambria" w:hAnsi="Cambria"/>
          <w:sz w:val="24"/>
          <w:szCs w:val="24"/>
        </w:rPr>
      </w:pPr>
      <w:r w:rsidRPr="00471AA6">
        <w:rPr>
          <w:rFonts w:ascii="Cambria" w:hAnsi="Cambria"/>
          <w:sz w:val="24"/>
          <w:szCs w:val="24"/>
        </w:rPr>
        <w:t>ekonomický prospěch z výsledků jeho činnosti.</w:t>
      </w:r>
    </w:p>
    <w:p w14:paraId="26007605" w14:textId="5985EF65" w:rsidR="00033AF5" w:rsidRPr="005C21BF" w:rsidRDefault="00033AF5" w:rsidP="00033AF5">
      <w:pPr>
        <w:widowControl/>
        <w:numPr>
          <w:ilvl w:val="0"/>
          <w:numId w:val="28"/>
        </w:numPr>
        <w:spacing w:line="276" w:lineRule="auto"/>
        <w:jc w:val="both"/>
        <w:rPr>
          <w:rFonts w:ascii="Cambria" w:eastAsia="Times New Roman" w:hAnsi="Cambria" w:cs="Arial"/>
          <w:sz w:val="24"/>
          <w:szCs w:val="24"/>
          <w:lang w:val="x-none" w:eastAsia="x-none"/>
        </w:rPr>
      </w:pPr>
      <w:r w:rsidRPr="005C21BF">
        <w:rPr>
          <w:rFonts w:ascii="Cambria" w:hAnsi="Cambria" w:cs="Arial"/>
          <w:sz w:val="24"/>
          <w:szCs w:val="24"/>
        </w:rPr>
        <w:t xml:space="preserve">Prodávající může odstoupit od </w:t>
      </w:r>
      <w:r w:rsidR="00E97D27" w:rsidRPr="005C21BF">
        <w:rPr>
          <w:rFonts w:ascii="Cambria" w:hAnsi="Cambria" w:cs="Arial"/>
          <w:sz w:val="24"/>
          <w:szCs w:val="24"/>
        </w:rPr>
        <w:t>Smlouv</w:t>
      </w:r>
      <w:r w:rsidRPr="005C21BF">
        <w:rPr>
          <w:rFonts w:ascii="Cambria" w:hAnsi="Cambria" w:cs="Arial"/>
          <w:sz w:val="24"/>
          <w:szCs w:val="24"/>
        </w:rPr>
        <w:t>y nebo její části z důvodu prokázané a odůvodněné nemožnosti dodání Zboží nebo jeho části. V takovém případě je Kupující oprávněn požadovat zaplacení odstupného ve výši 15 % z celkové kupní ceny za celý předmět plnění dle Smlouvy (v případě nedodání obou vozidel) nebo z ceny nedodaného vozidla. Odstupné je prodávající povinen zaplatit do 21 kalendářních dnů od doručení písemné výzvy kupujícího k zaplacení.</w:t>
      </w:r>
    </w:p>
    <w:p w14:paraId="2B9944CB" w14:textId="491E2F11" w:rsidR="008F492F" w:rsidRPr="005C21BF" w:rsidRDefault="008F492F" w:rsidP="00033AF5">
      <w:pPr>
        <w:widowControl/>
        <w:numPr>
          <w:ilvl w:val="0"/>
          <w:numId w:val="28"/>
        </w:numPr>
        <w:spacing w:line="276" w:lineRule="auto"/>
        <w:jc w:val="both"/>
        <w:rPr>
          <w:rFonts w:ascii="Cambria" w:eastAsia="Times New Roman" w:hAnsi="Cambria" w:cs="Arial"/>
          <w:sz w:val="24"/>
          <w:szCs w:val="24"/>
          <w:lang w:val="x-none" w:eastAsia="x-none"/>
        </w:rPr>
      </w:pPr>
      <w:r w:rsidRPr="005C21BF">
        <w:rPr>
          <w:rFonts w:ascii="Cambria" w:eastAsia="Times New Roman" w:hAnsi="Cambria" w:cs="Arial"/>
          <w:sz w:val="24"/>
          <w:szCs w:val="24"/>
          <w:lang w:val="x-none" w:eastAsia="x-none"/>
        </w:rPr>
        <w:t xml:space="preserve">Pokud Kupující neobdrží z jakéhokoliv důvodu přislíbenou dotaci na předmět plnění této Smlouvy od poskytovatele dotace, vyhrazuje si Kupující právo ukončit Smlouvu s okamžitou platností bez nároku na jakékoliv sankce ze strany Prodávajícího kromě účelně prokazatelně vynaložených nákladů.  </w:t>
      </w:r>
    </w:p>
    <w:p w14:paraId="31F0E0DC" w14:textId="77777777" w:rsidR="008F492F" w:rsidRPr="008F492F" w:rsidRDefault="008F492F" w:rsidP="005F51C0">
      <w:pPr>
        <w:widowControl/>
        <w:spacing w:before="240" w:line="276" w:lineRule="auto"/>
        <w:jc w:val="center"/>
        <w:rPr>
          <w:rFonts w:ascii="Cambria" w:eastAsia="Times New Roman" w:hAnsi="Cambria" w:cs="Arial"/>
          <w:b/>
          <w:sz w:val="24"/>
          <w:szCs w:val="24"/>
          <w:lang w:eastAsia="x-none"/>
        </w:rPr>
      </w:pPr>
      <w:r w:rsidRPr="008F492F">
        <w:rPr>
          <w:rFonts w:ascii="Cambria" w:eastAsia="Times New Roman" w:hAnsi="Cambria" w:cs="Arial"/>
          <w:b/>
          <w:sz w:val="24"/>
          <w:szCs w:val="24"/>
          <w:lang w:eastAsia="x-none"/>
        </w:rPr>
        <w:t xml:space="preserve">X. </w:t>
      </w:r>
    </w:p>
    <w:p w14:paraId="00EF2BD9" w14:textId="77777777" w:rsidR="008F492F" w:rsidRPr="008F492F" w:rsidRDefault="008F492F" w:rsidP="005F51C0">
      <w:pPr>
        <w:widowControl/>
        <w:spacing w:line="276" w:lineRule="auto"/>
        <w:jc w:val="center"/>
        <w:rPr>
          <w:rFonts w:ascii="Cambria" w:eastAsia="Times New Roman" w:hAnsi="Cambria" w:cs="Arial"/>
          <w:b/>
          <w:sz w:val="24"/>
          <w:szCs w:val="24"/>
          <w:lang w:eastAsia="x-none"/>
        </w:rPr>
      </w:pPr>
      <w:r w:rsidRPr="008F492F">
        <w:rPr>
          <w:rFonts w:ascii="Cambria" w:eastAsia="Times New Roman" w:hAnsi="Cambria" w:cs="Arial"/>
          <w:b/>
          <w:sz w:val="24"/>
          <w:szCs w:val="24"/>
          <w:lang w:eastAsia="x-none"/>
        </w:rPr>
        <w:t>Odpovědné zadávání</w:t>
      </w:r>
    </w:p>
    <w:p w14:paraId="7271C1BA" w14:textId="130777AD" w:rsidR="008F492F" w:rsidRPr="008F492F" w:rsidRDefault="008F492F" w:rsidP="005F51C0">
      <w:pPr>
        <w:widowControl/>
        <w:numPr>
          <w:ilvl w:val="0"/>
          <w:numId w:val="32"/>
        </w:numPr>
        <w:spacing w:line="276" w:lineRule="auto"/>
        <w:jc w:val="both"/>
        <w:rPr>
          <w:rFonts w:ascii="Cambria" w:eastAsia="Times New Roman" w:hAnsi="Cambria" w:cs="Arial"/>
          <w:bCs/>
          <w:sz w:val="24"/>
          <w:szCs w:val="24"/>
          <w:lang w:eastAsia="x-none"/>
        </w:rPr>
      </w:pPr>
      <w:r w:rsidRPr="008F492F">
        <w:rPr>
          <w:rFonts w:ascii="Cambria" w:eastAsia="Times New Roman" w:hAnsi="Cambria" w:cs="Arial"/>
          <w:bCs/>
          <w:sz w:val="24"/>
          <w:szCs w:val="24"/>
          <w:lang w:eastAsia="x-none"/>
        </w:rPr>
        <w:t>Prodávající si je vědom skutečnosti, že Kupující má zájem o plnění předmětu této Smlouvy dle zásad sociálně odpovědného zadávání veřejných zakázek. Prodávající se proto výslovně zavazuje při realizaci plnění dle této Smlouvy dodržovat veškeré pracovněprávní předpisy, a to zejména (nikoliv však výlučně) předpisy upravující mzdy zaměstnanců, pracovní dobu, dobu odpočinku mezi směnami, placené přesčasy atd. Tyto požadavky je Prodávající povinen zajistit i u svých poddodavatelů</w:t>
      </w:r>
      <w:r w:rsidR="00F35A89">
        <w:rPr>
          <w:rFonts w:ascii="Cambria" w:eastAsia="Times New Roman" w:hAnsi="Cambria" w:cs="Arial"/>
          <w:bCs/>
          <w:sz w:val="24"/>
          <w:szCs w:val="24"/>
          <w:lang w:eastAsia="x-none"/>
        </w:rPr>
        <w:t>.</w:t>
      </w:r>
    </w:p>
    <w:p w14:paraId="1121E89F" w14:textId="77777777" w:rsidR="008F492F" w:rsidRPr="008F492F" w:rsidRDefault="008F492F" w:rsidP="005F51C0">
      <w:pPr>
        <w:widowControl/>
        <w:numPr>
          <w:ilvl w:val="0"/>
          <w:numId w:val="32"/>
        </w:numPr>
        <w:spacing w:line="276" w:lineRule="auto"/>
        <w:jc w:val="both"/>
        <w:rPr>
          <w:rFonts w:ascii="Cambria" w:eastAsia="Times New Roman" w:hAnsi="Cambria" w:cs="Arial"/>
          <w:bCs/>
          <w:sz w:val="24"/>
          <w:szCs w:val="24"/>
          <w:lang w:eastAsia="x-none"/>
        </w:rPr>
      </w:pPr>
      <w:r w:rsidRPr="008F492F">
        <w:rPr>
          <w:rFonts w:ascii="Cambria" w:eastAsia="Times New Roman" w:hAnsi="Cambria" w:cs="Arial"/>
          <w:bCs/>
          <w:sz w:val="24"/>
          <w:szCs w:val="24"/>
          <w:lang w:eastAsia="x-none"/>
        </w:rPr>
        <w:t xml:space="preserve">Prodávající se dále v souladu s požadavky zásad sociálně odpovědného zadávání veřejných zakázek zavazuje za účelem naplnění požadavků na zaměstnanecké podmínky pracovníků Prodávajícího a na ochranu pracovníků jako zaměstnanců Prodávajícího dodržovat veškeré předpisy týkající se oblasti zaměstnaneckých práv, zaměstnanosti, bezpečnosti a ochrany </w:t>
      </w:r>
      <w:r w:rsidRPr="008F492F">
        <w:rPr>
          <w:rFonts w:ascii="Cambria" w:eastAsia="Times New Roman" w:hAnsi="Cambria" w:cs="Arial"/>
          <w:bCs/>
          <w:sz w:val="24"/>
          <w:szCs w:val="24"/>
          <w:lang w:eastAsia="x-none"/>
        </w:rPr>
        <w:lastRenderedPageBreak/>
        <w:t>zdraví při práci i požární bezpečnosti, tj. zejména zákon č. 262/2006 Sb., Zákoník práce, ve znění pozdějších předpisů a zákon č. 435/2004 Sb., o zaměstnanosti, ve znění pozdějších předpisů, zákon č. 309/2006 Sb., kterým se upravují další požadavky bezpečnosti a ochrany zdraví v pracovněprávních vztazích, zákon č. 133/1985 Sb., o požární ochraně a přepisy související). Prodávající se zavazuje zajistit plnění veškerých legislativních požadavků dle tohoto ustanovení vůči všem zaměstnancům i dalším osobám jako pracovníkům, které se na realizaci plnění dle této Smlouvy podílejí, přičemž tyto požadavky je Prodávající povinen zajistit i u svých poddodavatelů</w:t>
      </w:r>
    </w:p>
    <w:p w14:paraId="5CE5D7ED" w14:textId="61A95907" w:rsidR="008F492F" w:rsidRPr="008F492F" w:rsidRDefault="008F492F" w:rsidP="005F51C0">
      <w:pPr>
        <w:widowControl/>
        <w:numPr>
          <w:ilvl w:val="0"/>
          <w:numId w:val="32"/>
        </w:numPr>
        <w:spacing w:line="276" w:lineRule="auto"/>
        <w:jc w:val="both"/>
        <w:rPr>
          <w:rFonts w:ascii="Cambria" w:eastAsia="Times New Roman" w:hAnsi="Cambria" w:cs="Arial"/>
          <w:bCs/>
          <w:sz w:val="24"/>
          <w:szCs w:val="24"/>
          <w:lang w:eastAsia="x-none"/>
        </w:rPr>
      </w:pPr>
      <w:r w:rsidRPr="008F492F">
        <w:rPr>
          <w:rFonts w:ascii="Cambria" w:eastAsia="Times New Roman" w:hAnsi="Cambria" w:cs="Arial"/>
          <w:bCs/>
          <w:sz w:val="24"/>
          <w:szCs w:val="24"/>
          <w:lang w:eastAsia="x-none"/>
        </w:rPr>
        <w:t xml:space="preserve">Prodávající si je dále vědom skutečnosti, že Kupující má zájem o plnění předmětu této Smlouvy dle zásad environmentálně odpovědného zadávání veřejných zakázek. Environmentální přínos realizace předmětu spočívá především v definici požadavku Kupujícího na předmět, kdy je předmětem dodávky </w:t>
      </w:r>
      <w:r w:rsidR="00E97D27">
        <w:rPr>
          <w:rFonts w:ascii="Cambria" w:eastAsia="Times New Roman" w:hAnsi="Cambria" w:cs="Arial"/>
          <w:bCs/>
          <w:sz w:val="24"/>
          <w:szCs w:val="24"/>
          <w:lang w:eastAsia="x-none"/>
        </w:rPr>
        <w:t>automobil</w:t>
      </w:r>
      <w:r w:rsidRPr="008F492F">
        <w:rPr>
          <w:rFonts w:ascii="Cambria" w:eastAsia="Times New Roman" w:hAnsi="Cambria" w:cs="Arial"/>
          <w:bCs/>
          <w:sz w:val="24"/>
          <w:szCs w:val="24"/>
          <w:lang w:eastAsia="x-none"/>
        </w:rPr>
        <w:t xml:space="preserve"> dle v této Smlouvě uvedených požadavků.</w:t>
      </w:r>
    </w:p>
    <w:p w14:paraId="789999D4" w14:textId="77777777" w:rsidR="008F492F" w:rsidRPr="008F492F" w:rsidRDefault="008F492F" w:rsidP="005F51C0">
      <w:pPr>
        <w:widowControl/>
        <w:spacing w:before="240" w:line="276" w:lineRule="auto"/>
        <w:jc w:val="center"/>
        <w:rPr>
          <w:rFonts w:ascii="Cambria" w:eastAsia="Times New Roman" w:hAnsi="Cambria" w:cs="Arial"/>
          <w:b/>
          <w:sz w:val="24"/>
          <w:szCs w:val="24"/>
          <w:lang w:val="x-none" w:eastAsia="x-none"/>
        </w:rPr>
      </w:pPr>
      <w:r w:rsidRPr="008F492F">
        <w:rPr>
          <w:rFonts w:ascii="Cambria" w:eastAsia="Times New Roman" w:hAnsi="Cambria" w:cs="Arial"/>
          <w:b/>
          <w:sz w:val="24"/>
          <w:szCs w:val="24"/>
          <w:lang w:val="x-none" w:eastAsia="x-none"/>
        </w:rPr>
        <w:t>X</w:t>
      </w:r>
      <w:r w:rsidRPr="008F492F">
        <w:rPr>
          <w:rFonts w:ascii="Cambria" w:eastAsia="Times New Roman" w:hAnsi="Cambria" w:cs="Arial"/>
          <w:b/>
          <w:sz w:val="24"/>
          <w:szCs w:val="24"/>
          <w:lang w:eastAsia="x-none"/>
        </w:rPr>
        <w:t>I</w:t>
      </w:r>
      <w:r w:rsidRPr="008F492F">
        <w:rPr>
          <w:rFonts w:ascii="Cambria" w:eastAsia="Times New Roman" w:hAnsi="Cambria" w:cs="Arial"/>
          <w:b/>
          <w:sz w:val="24"/>
          <w:szCs w:val="24"/>
          <w:lang w:val="x-none" w:eastAsia="x-none"/>
        </w:rPr>
        <w:t>.</w:t>
      </w:r>
    </w:p>
    <w:p w14:paraId="37AF4816" w14:textId="77777777" w:rsidR="008F492F" w:rsidRPr="008F492F" w:rsidRDefault="008F492F" w:rsidP="005F51C0">
      <w:pPr>
        <w:widowControl/>
        <w:spacing w:line="276" w:lineRule="auto"/>
        <w:jc w:val="center"/>
        <w:rPr>
          <w:rFonts w:ascii="Cambria" w:eastAsia="Times New Roman" w:hAnsi="Cambria" w:cs="Arial"/>
          <w:b/>
          <w:sz w:val="24"/>
          <w:szCs w:val="24"/>
          <w:lang w:val="x-none" w:eastAsia="x-none"/>
        </w:rPr>
      </w:pPr>
      <w:r w:rsidRPr="008F492F">
        <w:rPr>
          <w:rFonts w:ascii="Cambria" w:eastAsia="Times New Roman" w:hAnsi="Cambria" w:cs="Arial"/>
          <w:b/>
          <w:sz w:val="24"/>
          <w:szCs w:val="24"/>
          <w:lang w:val="x-none" w:eastAsia="x-none"/>
        </w:rPr>
        <w:t>Závěrečná ustanovení</w:t>
      </w:r>
    </w:p>
    <w:p w14:paraId="5A6D4763"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V případech v této Smlouvě výslovně neupravených platí pro obě smluvní strany ustanovení Občanského zákoníku a obchodní zvyklosti.</w:t>
      </w:r>
    </w:p>
    <w:p w14:paraId="2D58812D"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V případě kolize dvou právních systému platí za rozhodné právo České republiky.</w:t>
      </w:r>
    </w:p>
    <w:p w14:paraId="37605784"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eastAsia="cs-CZ"/>
        </w:rPr>
      </w:pPr>
      <w:r w:rsidRPr="008F492F">
        <w:rPr>
          <w:rFonts w:ascii="Cambria" w:eastAsia="Times New Roman" w:hAnsi="Cambria" w:cs="Arial"/>
          <w:sz w:val="24"/>
          <w:szCs w:val="24"/>
          <w:lang w:eastAsia="cs-CZ"/>
        </w:rPr>
        <w:t xml:space="preserve">Prodávající není bez předchozího písemného souhlasu Kupujícího oprávněn postoupit práva a povinnosti ze Smlouvy na třetí osobu. </w:t>
      </w:r>
    </w:p>
    <w:p w14:paraId="060A3754"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Případná neplatnost některého z ustanovení Smlouvy nemá za následek její celkovou neplatnost.</w:t>
      </w:r>
    </w:p>
    <w:p w14:paraId="50F932DC" w14:textId="5472F6DF" w:rsidR="008F492F" w:rsidRPr="005C21B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5C21BF">
        <w:rPr>
          <w:rFonts w:ascii="Cambria" w:eastAsia="Times New Roman" w:hAnsi="Cambria" w:cs="Arial"/>
          <w:sz w:val="24"/>
          <w:szCs w:val="24"/>
          <w:lang w:val="x-none" w:eastAsia="x-none"/>
        </w:rPr>
        <w:t>Nedílnou součástí této Smlouvy je Příloha č. 1. Technická specifikace Zboží</w:t>
      </w:r>
      <w:r w:rsidR="00033AF5" w:rsidRPr="005C21BF">
        <w:rPr>
          <w:rFonts w:ascii="Cambria" w:eastAsia="Times New Roman" w:hAnsi="Cambria" w:cs="Arial"/>
          <w:sz w:val="24"/>
          <w:szCs w:val="24"/>
          <w:lang w:val="x-none" w:eastAsia="x-none"/>
        </w:rPr>
        <w:t xml:space="preserve"> + Technické podmínky pro dopravní automobil, č. žádosti: </w:t>
      </w:r>
      <w:r w:rsidR="00F35A89" w:rsidRPr="005C21BF">
        <w:rPr>
          <w:rFonts w:ascii="Cambria" w:eastAsia="Times New Roman" w:hAnsi="Cambria" w:cs="Arial"/>
          <w:sz w:val="24"/>
          <w:szCs w:val="24"/>
          <w:lang w:val="x-none" w:eastAsia="x-none"/>
        </w:rPr>
        <w:t>JSDH-V2A-2025-00188</w:t>
      </w:r>
      <w:r w:rsidRPr="005C21BF">
        <w:rPr>
          <w:rFonts w:ascii="Cambria" w:eastAsia="Times New Roman" w:hAnsi="Cambria" w:cs="Arial"/>
          <w:sz w:val="24"/>
          <w:szCs w:val="24"/>
          <w:lang w:eastAsia="x-none"/>
        </w:rPr>
        <w:t xml:space="preserve"> a Příloha č. 2 Záruční podmínky + Plán záručních prohlídek</w:t>
      </w:r>
      <w:r w:rsidRPr="005C21BF">
        <w:rPr>
          <w:rFonts w:ascii="Cambria" w:eastAsia="Times New Roman" w:hAnsi="Cambria" w:cs="Arial"/>
          <w:sz w:val="24"/>
          <w:szCs w:val="24"/>
          <w:lang w:val="x-none" w:eastAsia="x-none"/>
        </w:rPr>
        <w:t>.</w:t>
      </w:r>
    </w:p>
    <w:p w14:paraId="0320F53F" w14:textId="223A616A" w:rsidR="008F492F" w:rsidRPr="005C21B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5C21BF">
        <w:rPr>
          <w:rFonts w:ascii="Cambria" w:eastAsia="Times New Roman" w:hAnsi="Cambria" w:cs="Arial"/>
          <w:sz w:val="24"/>
          <w:szCs w:val="24"/>
          <w:lang w:val="x-none" w:eastAsia="x-none"/>
        </w:rPr>
        <w:t>Kupující i Prodávající jsou povinni v souladu se zákonem</w:t>
      </w:r>
      <w:r w:rsidRPr="008F492F">
        <w:rPr>
          <w:rFonts w:ascii="Cambria" w:eastAsia="Times New Roman" w:hAnsi="Cambria" w:cs="Arial"/>
          <w:sz w:val="24"/>
          <w:szCs w:val="24"/>
          <w:lang w:val="x-none" w:eastAsia="x-none"/>
        </w:rPr>
        <w:t xml:space="preserve"> č. 320/2001 Sb. o finanční kontrole, ve znění pozdějších předpisů, nařízením Komise (ES) č. 1828/2006, kterým se stanoví prováděcí pravidla k nařízení Rady (ES) č. 1083/2006 a v souladu s dalšími právními předpisy ČR a ES umožnit výkon kontroly všech dokladů vztahujících se k realizaci předmětu plnění veřejné zakázky, poskytnout osobám oprávněným k výkonu kontroly projektu, z něhož je zakázka hrazena, veškeré doklady související s realizací předmětu plnění veřejné zakázky, umožnit průběžné ověřování skutečného stavu plnění předmětu veřejné zakázky v místě realizace a poskytnout součinnost všem osobám oprávněným k provádění kontroly. Těmito oprávněnými osobami jsou kupující a jím pověřené osoby, poskytovatel podpory projektu, z něhož je zakázka hrazena a jím pověřené osoby, územní finanční orgány</w:t>
      </w:r>
      <w:r w:rsidRPr="005C21BF">
        <w:rPr>
          <w:rFonts w:ascii="Cambria" w:eastAsia="Times New Roman" w:hAnsi="Cambria" w:cs="Arial"/>
          <w:sz w:val="24"/>
          <w:szCs w:val="24"/>
          <w:lang w:val="x-none" w:eastAsia="x-none"/>
        </w:rPr>
        <w:t xml:space="preserve">, Ministerstvo </w:t>
      </w:r>
      <w:r w:rsidR="004B69B7" w:rsidRPr="005C21BF">
        <w:rPr>
          <w:rFonts w:ascii="Cambria" w:eastAsia="Times New Roman" w:hAnsi="Cambria" w:cs="Arial"/>
          <w:sz w:val="24"/>
          <w:szCs w:val="24"/>
          <w:lang w:val="x-none" w:eastAsia="x-none"/>
        </w:rPr>
        <w:t>vnitra ČR</w:t>
      </w:r>
      <w:r w:rsidRPr="005C21BF">
        <w:rPr>
          <w:rFonts w:ascii="Cambria" w:eastAsia="Times New Roman" w:hAnsi="Cambria" w:cs="Arial"/>
          <w:sz w:val="24"/>
          <w:szCs w:val="24"/>
          <w:lang w:val="x-none" w:eastAsia="x-none"/>
        </w:rPr>
        <w:t>, Ministerstvo financí</w:t>
      </w:r>
      <w:r w:rsidR="004B69B7" w:rsidRPr="005C21BF">
        <w:rPr>
          <w:rFonts w:ascii="Cambria" w:eastAsia="Times New Roman" w:hAnsi="Cambria" w:cs="Arial"/>
          <w:sz w:val="24"/>
          <w:szCs w:val="24"/>
          <w:lang w:val="x-none" w:eastAsia="x-none"/>
        </w:rPr>
        <w:t xml:space="preserve"> ČR</w:t>
      </w:r>
      <w:r w:rsidRPr="005C21BF">
        <w:rPr>
          <w:rFonts w:ascii="Cambria" w:eastAsia="Times New Roman" w:hAnsi="Cambria" w:cs="Arial"/>
          <w:sz w:val="24"/>
          <w:szCs w:val="24"/>
          <w:lang w:val="x-none" w:eastAsia="x-none"/>
        </w:rPr>
        <w:t xml:space="preserve">, Nejvyšší kontrolní úřad, Evropská komise a Evropský účetní dvůr, případně další orgány oprávněné k výkonu kontroly. </w:t>
      </w:r>
      <w:r w:rsidRPr="005C21BF">
        <w:rPr>
          <w:rFonts w:ascii="Cambria" w:eastAsia="Times New Roman" w:hAnsi="Cambria" w:cs="Arial"/>
          <w:sz w:val="24"/>
          <w:szCs w:val="24"/>
          <w:lang w:eastAsia="x-none"/>
        </w:rPr>
        <w:t>Prodávající</w:t>
      </w:r>
      <w:r w:rsidRPr="005C21BF">
        <w:rPr>
          <w:rFonts w:ascii="Cambria" w:eastAsia="Times New Roman" w:hAnsi="Cambria" w:cs="Arial"/>
          <w:sz w:val="24"/>
          <w:szCs w:val="24"/>
          <w:lang w:val="x-none" w:eastAsia="x-none"/>
        </w:rPr>
        <w:t xml:space="preserve"> je </w:t>
      </w:r>
      <w:r w:rsidRPr="005C21BF">
        <w:rPr>
          <w:rFonts w:ascii="Cambria" w:eastAsia="Times New Roman" w:hAnsi="Cambria" w:cs="Arial"/>
          <w:sz w:val="24"/>
          <w:szCs w:val="24"/>
          <w:lang w:eastAsia="x-none"/>
        </w:rPr>
        <w:t xml:space="preserve">dále </w:t>
      </w:r>
      <w:r w:rsidRPr="005C21BF">
        <w:rPr>
          <w:rFonts w:ascii="Cambria" w:eastAsia="Times New Roman" w:hAnsi="Cambria" w:cs="Arial"/>
          <w:sz w:val="24"/>
          <w:szCs w:val="24"/>
          <w:lang w:val="x-none" w:eastAsia="x-none"/>
        </w:rPr>
        <w:t xml:space="preserve">povinen uchovávat veškerou dokumentaci související s realizací projektu včetně účetních dokladů. Pokud je v českých právních předpisech stanovena lhůta delší, musí ji </w:t>
      </w:r>
      <w:r w:rsidRPr="005C21BF">
        <w:rPr>
          <w:rFonts w:ascii="Cambria" w:eastAsia="Times New Roman" w:hAnsi="Cambria" w:cs="Arial"/>
          <w:sz w:val="24"/>
          <w:szCs w:val="24"/>
          <w:lang w:eastAsia="x-none"/>
        </w:rPr>
        <w:t xml:space="preserve">obě strany </w:t>
      </w:r>
      <w:r w:rsidRPr="005C21BF">
        <w:rPr>
          <w:rFonts w:ascii="Cambria" w:eastAsia="Times New Roman" w:hAnsi="Cambria" w:cs="Arial"/>
          <w:sz w:val="24"/>
          <w:szCs w:val="24"/>
          <w:lang w:val="x-none" w:eastAsia="x-none"/>
        </w:rPr>
        <w:t>použít.</w:t>
      </w:r>
      <w:r w:rsidRPr="005C21BF">
        <w:rPr>
          <w:rFonts w:ascii="Cambria" w:eastAsia="Times New Roman" w:hAnsi="Cambria" w:cs="Arial"/>
          <w:sz w:val="24"/>
          <w:szCs w:val="24"/>
          <w:lang w:eastAsia="x-none"/>
        </w:rPr>
        <w:t xml:space="preserve"> </w:t>
      </w:r>
      <w:r w:rsidRPr="005C21BF">
        <w:rPr>
          <w:rFonts w:ascii="Cambria" w:eastAsia="Times New Roman" w:hAnsi="Cambria" w:cs="Arial"/>
          <w:sz w:val="24"/>
          <w:szCs w:val="24"/>
          <w:lang w:val="x-none" w:eastAsia="x-none"/>
        </w:rPr>
        <w:t xml:space="preserve">Prodávající má dále povinnost zajistit, aby </w:t>
      </w:r>
      <w:r w:rsidRPr="005C21BF">
        <w:rPr>
          <w:rFonts w:ascii="Cambria" w:eastAsia="Times New Roman" w:hAnsi="Cambria" w:cs="Arial"/>
          <w:sz w:val="24"/>
          <w:szCs w:val="24"/>
          <w:lang w:val="x-none" w:eastAsia="x-none"/>
        </w:rPr>
        <w:lastRenderedPageBreak/>
        <w:t xml:space="preserve">obdobné povinnosti ve vztahu k předmětu plnění veřejné zakázky plnili také jeho případní </w:t>
      </w:r>
      <w:r w:rsidRPr="005C21BF">
        <w:rPr>
          <w:rFonts w:ascii="Cambria" w:eastAsia="Times New Roman" w:hAnsi="Cambria" w:cs="Arial"/>
          <w:sz w:val="24"/>
          <w:szCs w:val="24"/>
          <w:lang w:eastAsia="x-none"/>
        </w:rPr>
        <w:t>pod</w:t>
      </w:r>
      <w:r w:rsidRPr="005C21BF">
        <w:rPr>
          <w:rFonts w:ascii="Cambria" w:eastAsia="Times New Roman" w:hAnsi="Cambria" w:cs="Arial"/>
          <w:sz w:val="24"/>
          <w:szCs w:val="24"/>
          <w:lang w:val="x-none" w:eastAsia="x-none"/>
        </w:rPr>
        <w:t>dodavatelé a partneři. Tato povinnost platí po dobu 10 let od proplacení závěrečné platby za předmět díla.</w:t>
      </w:r>
    </w:p>
    <w:p w14:paraId="226D24C4"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Jakákoliv ústní ujednání související s předmětem plnění Smlouvy, která nejsou písemně potvrzena oprávněnými zástupci obou smluvních stran, jsou právně neúčinná.</w:t>
      </w:r>
    </w:p>
    <w:p w14:paraId="5028337E"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Smlouvu lze měnit pouze písemnými dodatky, podepsanými oprávněnými zástupci obou smluvních stran.</w:t>
      </w:r>
    </w:p>
    <w:p w14:paraId="314C53C6"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Veškerá textová dokumentace, kterou při plnění Smlouvy předává či předkládá Prodávající Kupujícímu, musí být předána či předložena v českém jazyce nebo úředním překladu do českého jazyka, nedohodnou-li se smluvní strany jinak.</w:t>
      </w:r>
    </w:p>
    <w:p w14:paraId="58369517"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Smlouva je vyhotovena v</w:t>
      </w:r>
      <w:r w:rsidRPr="008F492F">
        <w:rPr>
          <w:rFonts w:ascii="Cambria" w:eastAsia="Times New Roman" w:hAnsi="Cambria" w:cs="Arial"/>
          <w:sz w:val="24"/>
          <w:szCs w:val="24"/>
          <w:lang w:eastAsia="x-none"/>
        </w:rPr>
        <w:t xml:space="preserve"> jednom elektronickém </w:t>
      </w:r>
      <w:r w:rsidRPr="008F492F">
        <w:rPr>
          <w:rFonts w:ascii="Cambria" w:eastAsia="Times New Roman" w:hAnsi="Cambria" w:cs="Arial"/>
          <w:sz w:val="24"/>
          <w:szCs w:val="24"/>
          <w:lang w:val="x-none" w:eastAsia="x-none"/>
        </w:rPr>
        <w:t>vyhotovení s platností originálu</w:t>
      </w:r>
      <w:r w:rsidRPr="008F492F">
        <w:rPr>
          <w:rFonts w:ascii="Cambria" w:eastAsia="Times New Roman" w:hAnsi="Cambria" w:cs="Arial"/>
          <w:sz w:val="24"/>
          <w:szCs w:val="24"/>
          <w:lang w:eastAsia="x-none"/>
        </w:rPr>
        <w:t>.</w:t>
      </w:r>
      <w:r w:rsidRPr="008F492F">
        <w:rPr>
          <w:rFonts w:ascii="Cambria" w:eastAsia="Times New Roman" w:hAnsi="Cambria" w:cs="Arial"/>
          <w:sz w:val="24"/>
          <w:szCs w:val="24"/>
          <w:lang w:val="x-none" w:eastAsia="x-none"/>
        </w:rPr>
        <w:t xml:space="preserve"> </w:t>
      </w:r>
    </w:p>
    <w:p w14:paraId="41027C1B"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 xml:space="preserve">Případné spory budou smluvní strany řešit přednostně dohodou. V případě, že nedojde ke smírnému řešení, bude spor řešen u místně a věcně příslušného soudu strany Kupující. </w:t>
      </w:r>
    </w:p>
    <w:p w14:paraId="175FEF1A"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 xml:space="preserve">Smluvní strany výslovně souhlasí s tím, aby Smlouva včetně všech jejích případných dodatků byla uveřejněna na </w:t>
      </w:r>
      <w:r w:rsidRPr="008F492F">
        <w:rPr>
          <w:rFonts w:ascii="Cambria" w:eastAsia="Times New Roman" w:hAnsi="Cambria" w:cs="Arial"/>
          <w:sz w:val="24"/>
          <w:szCs w:val="24"/>
          <w:lang w:eastAsia="x-none"/>
        </w:rPr>
        <w:t xml:space="preserve">veřejně dostupném </w:t>
      </w:r>
      <w:r w:rsidRPr="008F492F">
        <w:rPr>
          <w:rFonts w:ascii="Cambria" w:eastAsia="Times New Roman" w:hAnsi="Cambria" w:cs="Arial"/>
          <w:sz w:val="24"/>
          <w:szCs w:val="24"/>
          <w:lang w:val="x-none" w:eastAsia="x-none"/>
        </w:rPr>
        <w:t>profilu zadavatele</w:t>
      </w:r>
      <w:r w:rsidRPr="008F492F">
        <w:rPr>
          <w:rFonts w:ascii="Cambria" w:eastAsia="Times New Roman" w:hAnsi="Cambria" w:cs="Arial"/>
          <w:sz w:val="24"/>
          <w:szCs w:val="24"/>
          <w:lang w:eastAsia="x-none"/>
        </w:rPr>
        <w:t xml:space="preserve"> </w:t>
      </w:r>
      <w:r w:rsidRPr="008F492F">
        <w:rPr>
          <w:rFonts w:ascii="Cambria" w:eastAsia="Times New Roman" w:hAnsi="Cambria" w:cs="Arial"/>
          <w:sz w:val="24"/>
          <w:szCs w:val="24"/>
          <w:lang w:val="x-none" w:eastAsia="x-none"/>
        </w:rPr>
        <w:t>a obsahuj</w:t>
      </w:r>
      <w:r w:rsidRPr="008F492F">
        <w:rPr>
          <w:rFonts w:ascii="Cambria" w:eastAsia="Times New Roman" w:hAnsi="Cambria" w:cs="Arial"/>
          <w:sz w:val="24"/>
          <w:szCs w:val="24"/>
          <w:lang w:eastAsia="x-none"/>
        </w:rPr>
        <w:t xml:space="preserve">e </w:t>
      </w:r>
      <w:r w:rsidRPr="008F492F">
        <w:rPr>
          <w:rFonts w:ascii="Cambria" w:eastAsia="Times New Roman" w:hAnsi="Cambria" w:cs="Arial"/>
          <w:sz w:val="24"/>
          <w:szCs w:val="24"/>
          <w:lang w:val="x-none" w:eastAsia="x-none"/>
        </w:rPr>
        <w:t xml:space="preserve">údaje o smluvních stranách, předmětu Smlouvy, číselné označení Smlouvy a datum nabytí její účinnosti, dobu její platnosti a datum skončení smluvního vztahu. </w:t>
      </w:r>
    </w:p>
    <w:p w14:paraId="5664835F"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Prodávající je povinen upozornit Kupujícího písemně na existující či hrozící střet zájmů bezodkladně poté, co střet zájmů vznikne nebo vyjde najevo, pokud Prodávající i při vynaložení veškeré odborné péče nemohl střet zájmů zjistit před uzavřením této Smlouvy.</w:t>
      </w:r>
    </w:p>
    <w:p w14:paraId="150A258E" w14:textId="455D2CEB" w:rsidR="00984DB4" w:rsidRDefault="00984DB4" w:rsidP="005F51C0">
      <w:pPr>
        <w:widowControl/>
        <w:numPr>
          <w:ilvl w:val="0"/>
          <w:numId w:val="29"/>
        </w:numPr>
        <w:spacing w:line="276" w:lineRule="auto"/>
        <w:jc w:val="both"/>
        <w:rPr>
          <w:rFonts w:ascii="Cambria" w:eastAsia="Times New Roman" w:hAnsi="Cambria" w:cs="Calibri"/>
          <w:snapToGrid w:val="0"/>
          <w:sz w:val="24"/>
          <w:lang w:eastAsia="cs-CZ"/>
        </w:rPr>
      </w:pPr>
      <w:r w:rsidRPr="00E97D27">
        <w:rPr>
          <w:rFonts w:ascii="Cambria" w:eastAsia="Times New Roman" w:hAnsi="Cambria" w:cs="Calibri"/>
          <w:snapToGrid w:val="0"/>
          <w:sz w:val="24"/>
          <w:highlight w:val="lightGray"/>
          <w:lang w:eastAsia="cs-CZ"/>
        </w:rPr>
        <w:t xml:space="preserve">Smlouva byla schválena rozhodnutím Rady/Zastupitelstva města </w:t>
      </w:r>
      <w:r w:rsidR="00F35A89">
        <w:rPr>
          <w:rFonts w:ascii="Cambria" w:eastAsia="Times New Roman" w:hAnsi="Cambria" w:cs="Calibri"/>
          <w:snapToGrid w:val="0"/>
          <w:sz w:val="24"/>
          <w:highlight w:val="lightGray"/>
          <w:lang w:eastAsia="cs-CZ"/>
        </w:rPr>
        <w:t>Spálené Poříčí</w:t>
      </w:r>
      <w:r w:rsidRPr="00E97D27">
        <w:rPr>
          <w:rFonts w:ascii="Cambria" w:eastAsia="Times New Roman" w:hAnsi="Cambria" w:cs="Calibri"/>
          <w:snapToGrid w:val="0"/>
          <w:sz w:val="24"/>
          <w:highlight w:val="lightGray"/>
          <w:lang w:eastAsia="cs-CZ"/>
        </w:rPr>
        <w:t xml:space="preserve"> dne</w:t>
      </w:r>
      <w:proofErr w:type="gramStart"/>
      <w:r w:rsidRPr="00E97D27">
        <w:rPr>
          <w:rFonts w:ascii="Cambria" w:eastAsia="Times New Roman" w:hAnsi="Cambria" w:cs="Calibri"/>
          <w:snapToGrid w:val="0"/>
          <w:sz w:val="24"/>
          <w:highlight w:val="lightGray"/>
          <w:lang w:eastAsia="cs-CZ"/>
        </w:rPr>
        <w:t xml:space="preserve"> ….</w:t>
      </w:r>
      <w:proofErr w:type="gramEnd"/>
      <w:r w:rsidRPr="00E97D27">
        <w:rPr>
          <w:rFonts w:ascii="Cambria" w:eastAsia="Times New Roman" w:hAnsi="Cambria" w:cs="Calibri"/>
          <w:snapToGrid w:val="0"/>
          <w:sz w:val="24"/>
          <w:highlight w:val="lightGray"/>
          <w:lang w:eastAsia="cs-CZ"/>
        </w:rPr>
        <w:t>202</w:t>
      </w:r>
      <w:r w:rsidR="00F35A89">
        <w:rPr>
          <w:rFonts w:ascii="Cambria" w:eastAsia="Times New Roman" w:hAnsi="Cambria" w:cs="Calibri"/>
          <w:snapToGrid w:val="0"/>
          <w:sz w:val="24"/>
          <w:highlight w:val="lightGray"/>
          <w:lang w:eastAsia="cs-CZ"/>
        </w:rPr>
        <w:t>5</w:t>
      </w:r>
      <w:r w:rsidRPr="00E97D27">
        <w:rPr>
          <w:rFonts w:ascii="Cambria" w:eastAsia="Times New Roman" w:hAnsi="Cambria" w:cs="Calibri"/>
          <w:snapToGrid w:val="0"/>
          <w:sz w:val="24"/>
          <w:highlight w:val="lightGray"/>
          <w:lang w:eastAsia="cs-CZ"/>
        </w:rPr>
        <w:t>.</w:t>
      </w:r>
    </w:p>
    <w:p w14:paraId="4385FCF3" w14:textId="77777777" w:rsidR="008F492F" w:rsidRPr="008F492F" w:rsidRDefault="008F492F" w:rsidP="005F51C0">
      <w:pPr>
        <w:widowControl/>
        <w:numPr>
          <w:ilvl w:val="0"/>
          <w:numId w:val="29"/>
        </w:numPr>
        <w:spacing w:line="276" w:lineRule="auto"/>
        <w:jc w:val="both"/>
        <w:rPr>
          <w:rFonts w:ascii="Calibri" w:eastAsia="Times New Roman" w:hAnsi="Calibri" w:cs="Calibri"/>
          <w:snapToGrid w:val="0"/>
          <w:sz w:val="24"/>
          <w:lang w:eastAsia="cs-CZ"/>
        </w:rPr>
      </w:pPr>
      <w:r w:rsidRPr="008F492F">
        <w:rPr>
          <w:rFonts w:ascii="Cambria" w:eastAsia="Times New Roman" w:hAnsi="Cambria" w:cs="Arial"/>
          <w:snapToGrid w:val="0"/>
          <w:sz w:val="24"/>
          <w:szCs w:val="24"/>
          <w:lang w:eastAsia="cs-CZ"/>
        </w:rPr>
        <w:t>Smluvní strany prohlašují, že skutečnosti uvedené ve Smlouvě nepovažují za obchodní tajemství a udělují souhlas k jejich užití a zveřejnění bez stanovení jakýchkoliv dalších podmínek.</w:t>
      </w:r>
    </w:p>
    <w:p w14:paraId="0645C6AE"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Smluvní strany prohlašují, že si Smlouvu včetně jejích příloh přečetly, s obsahem souhlasí a na důkaz jejich svobodné, pravé a vážné vůle připojují své podpisy.</w:t>
      </w:r>
    </w:p>
    <w:p w14:paraId="3DE3B0DE"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Platnost a účinnost této Smlouvy nastává dnem jejího podpisu oběma smluvními stranami.</w:t>
      </w:r>
    </w:p>
    <w:p w14:paraId="6304FC34" w14:textId="77777777" w:rsidR="008F492F" w:rsidRPr="008F492F" w:rsidRDefault="008F492F" w:rsidP="005F51C0">
      <w:pPr>
        <w:widowControl/>
        <w:spacing w:line="276" w:lineRule="auto"/>
        <w:jc w:val="both"/>
        <w:rPr>
          <w:rFonts w:ascii="Cambria" w:eastAsia="Times New Roman" w:hAnsi="Cambria" w:cs="Arial"/>
          <w:sz w:val="24"/>
          <w:szCs w:val="24"/>
          <w:lang w:val="x-none" w:eastAsia="x-none"/>
        </w:rPr>
      </w:pPr>
    </w:p>
    <w:p w14:paraId="514C42A3" w14:textId="77777777" w:rsidR="008F492F" w:rsidRPr="008F492F" w:rsidRDefault="008F492F" w:rsidP="005F51C0">
      <w:pPr>
        <w:widowControl/>
        <w:spacing w:line="276" w:lineRule="auto"/>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Přílohy Smlouvy:</w:t>
      </w:r>
    </w:p>
    <w:p w14:paraId="75A548B2" w14:textId="77777777" w:rsidR="008F492F" w:rsidRPr="008F492F" w:rsidRDefault="008F492F" w:rsidP="005F51C0">
      <w:pPr>
        <w:widowControl/>
        <w:spacing w:line="276" w:lineRule="auto"/>
        <w:jc w:val="both"/>
        <w:rPr>
          <w:rFonts w:ascii="Cambria" w:eastAsia="Times New Roman" w:hAnsi="Cambria" w:cs="Arial"/>
          <w:sz w:val="24"/>
          <w:szCs w:val="24"/>
          <w:lang w:eastAsia="x-none"/>
        </w:rPr>
      </w:pPr>
      <w:r w:rsidRPr="008F492F">
        <w:rPr>
          <w:rFonts w:ascii="Cambria" w:eastAsia="Times New Roman" w:hAnsi="Cambria" w:cs="Arial"/>
          <w:sz w:val="24"/>
          <w:szCs w:val="24"/>
          <w:lang w:val="x-none" w:eastAsia="x-none"/>
        </w:rPr>
        <w:t>Příloha č. 1</w:t>
      </w:r>
      <w:r w:rsidRPr="008F492F">
        <w:rPr>
          <w:rFonts w:ascii="Cambria" w:eastAsia="Times New Roman" w:hAnsi="Cambria" w:cs="Arial"/>
          <w:sz w:val="24"/>
          <w:szCs w:val="24"/>
          <w:lang w:val="x-none" w:eastAsia="x-none"/>
        </w:rPr>
        <w:tab/>
        <w:t>Technická specifikace Zboží</w:t>
      </w:r>
    </w:p>
    <w:p w14:paraId="60E2BA91" w14:textId="77777777" w:rsidR="008F492F" w:rsidRPr="008F492F" w:rsidRDefault="008F492F" w:rsidP="005F51C0">
      <w:pPr>
        <w:widowControl/>
        <w:spacing w:line="276" w:lineRule="auto"/>
        <w:jc w:val="both"/>
        <w:rPr>
          <w:rFonts w:ascii="Cambria" w:eastAsia="Times New Roman" w:hAnsi="Cambria" w:cs="Arial"/>
          <w:sz w:val="24"/>
          <w:szCs w:val="24"/>
          <w:lang w:eastAsia="x-none"/>
        </w:rPr>
      </w:pPr>
      <w:r w:rsidRPr="008F492F">
        <w:rPr>
          <w:rFonts w:ascii="Cambria" w:eastAsia="Times New Roman" w:hAnsi="Cambria" w:cs="Arial"/>
          <w:sz w:val="24"/>
          <w:szCs w:val="24"/>
          <w:lang w:eastAsia="x-none"/>
        </w:rPr>
        <w:t xml:space="preserve">Příloha č. 2 </w:t>
      </w:r>
      <w:r w:rsidRPr="008F492F">
        <w:rPr>
          <w:rFonts w:ascii="Cambria" w:eastAsia="Times New Roman" w:hAnsi="Cambria" w:cs="Arial"/>
          <w:sz w:val="24"/>
          <w:szCs w:val="24"/>
          <w:lang w:eastAsia="x-none"/>
        </w:rPr>
        <w:tab/>
      </w:r>
      <w:r w:rsidRPr="00E901F7">
        <w:rPr>
          <w:rFonts w:ascii="Cambria" w:eastAsia="Times New Roman" w:hAnsi="Cambria" w:cs="Arial"/>
          <w:sz w:val="24"/>
          <w:szCs w:val="24"/>
          <w:lang w:eastAsia="x-none"/>
        </w:rPr>
        <w:t>Záruční podmínky + Plán záručních prohlídek</w:t>
      </w:r>
    </w:p>
    <w:p w14:paraId="751C27B6" w14:textId="77777777" w:rsidR="008F492F" w:rsidRPr="008F492F" w:rsidRDefault="008F492F" w:rsidP="005F51C0">
      <w:pPr>
        <w:widowControl/>
        <w:spacing w:line="276" w:lineRule="auto"/>
        <w:jc w:val="both"/>
        <w:rPr>
          <w:rFonts w:ascii="Cambria" w:eastAsia="Times New Roman" w:hAnsi="Cambria" w:cs="Arial"/>
          <w:sz w:val="24"/>
          <w:szCs w:val="24"/>
          <w:lang w:val="x-none" w:eastAsia="x-none"/>
        </w:rPr>
      </w:pPr>
    </w:p>
    <w:p w14:paraId="542C658E" w14:textId="2326ED27" w:rsidR="008F492F" w:rsidRPr="008F492F" w:rsidRDefault="008F492F" w:rsidP="005F51C0">
      <w:pPr>
        <w:widowControl/>
        <w:spacing w:line="276" w:lineRule="auto"/>
        <w:jc w:val="both"/>
        <w:rPr>
          <w:rFonts w:ascii="Cambria" w:eastAsia="Times New Roman" w:hAnsi="Cambria" w:cs="Arial"/>
          <w:sz w:val="24"/>
          <w:szCs w:val="24"/>
          <w:lang w:eastAsia="x-none"/>
        </w:rPr>
      </w:pPr>
      <w:r w:rsidRPr="008F492F">
        <w:rPr>
          <w:rFonts w:ascii="Cambria" w:eastAsia="Times New Roman" w:hAnsi="Cambria" w:cs="Arial"/>
          <w:sz w:val="24"/>
          <w:szCs w:val="24"/>
          <w:lang w:val="x-none" w:eastAsia="x-none"/>
        </w:rPr>
        <w:t>V</w:t>
      </w:r>
      <w:r w:rsidR="00F35A89">
        <w:rPr>
          <w:rFonts w:ascii="Cambria" w:eastAsia="Times New Roman" w:hAnsi="Cambria" w:cs="Arial"/>
          <w:sz w:val="24"/>
          <w:szCs w:val="24"/>
          <w:lang w:val="x-none" w:eastAsia="x-none"/>
        </w:rPr>
        <w:t>e</w:t>
      </w:r>
      <w:r w:rsidR="00070D75">
        <w:rPr>
          <w:rFonts w:ascii="Cambria" w:eastAsia="Times New Roman" w:hAnsi="Cambria" w:cs="Arial"/>
          <w:sz w:val="24"/>
          <w:szCs w:val="24"/>
          <w:lang w:val="x-none" w:eastAsia="x-none"/>
        </w:rPr>
        <w:t xml:space="preserve"> S</w:t>
      </w:r>
      <w:r w:rsidR="00F35A89">
        <w:rPr>
          <w:rFonts w:ascii="Cambria" w:eastAsia="Times New Roman" w:hAnsi="Cambria" w:cs="Arial"/>
          <w:sz w:val="24"/>
          <w:szCs w:val="24"/>
          <w:lang w:val="x-none" w:eastAsia="x-none"/>
        </w:rPr>
        <w:t>páleném Poříčí</w:t>
      </w:r>
      <w:r w:rsidR="00070D75">
        <w:rPr>
          <w:rFonts w:ascii="Cambria" w:eastAsia="Times New Roman" w:hAnsi="Cambria" w:cs="Arial"/>
          <w:sz w:val="24"/>
          <w:szCs w:val="24"/>
          <w:lang w:val="x-none" w:eastAsia="x-none"/>
        </w:rPr>
        <w:tab/>
      </w:r>
      <w:r w:rsidR="00070D75">
        <w:rPr>
          <w:rFonts w:ascii="Cambria" w:eastAsia="Times New Roman" w:hAnsi="Cambria" w:cs="Arial"/>
          <w:sz w:val="24"/>
          <w:szCs w:val="24"/>
          <w:lang w:val="x-none" w:eastAsia="x-none"/>
        </w:rPr>
        <w:tab/>
      </w:r>
      <w:r w:rsidRPr="008F492F">
        <w:rPr>
          <w:rFonts w:ascii="Cambria" w:eastAsia="Times New Roman" w:hAnsi="Cambria" w:cs="Arial"/>
          <w:sz w:val="24"/>
          <w:szCs w:val="24"/>
          <w:lang w:val="x-none" w:eastAsia="x-none"/>
        </w:rPr>
        <w:tab/>
      </w:r>
      <w:r w:rsidRPr="008F492F">
        <w:rPr>
          <w:rFonts w:ascii="Cambria" w:eastAsia="Times New Roman" w:hAnsi="Cambria" w:cs="Arial"/>
          <w:sz w:val="24"/>
          <w:szCs w:val="24"/>
          <w:lang w:val="x-none" w:eastAsia="x-none"/>
        </w:rPr>
        <w:tab/>
      </w:r>
      <w:r w:rsidRPr="008F492F">
        <w:rPr>
          <w:rFonts w:ascii="Cambria" w:eastAsia="Times New Roman" w:hAnsi="Cambria" w:cs="Arial"/>
          <w:sz w:val="24"/>
          <w:szCs w:val="24"/>
          <w:lang w:val="x-none" w:eastAsia="x-none"/>
        </w:rPr>
        <w:tab/>
      </w:r>
      <w:r w:rsidRPr="008F492F">
        <w:rPr>
          <w:rFonts w:ascii="Cambria" w:eastAsia="Times New Roman" w:hAnsi="Cambria" w:cs="Arial"/>
          <w:sz w:val="24"/>
          <w:szCs w:val="24"/>
          <w:lang w:val="x-none" w:eastAsia="x-none"/>
        </w:rPr>
        <w:tab/>
      </w:r>
      <w:r w:rsidRPr="008F492F">
        <w:rPr>
          <w:rFonts w:ascii="Cambria" w:eastAsia="Times New Roman" w:hAnsi="Cambria" w:cs="Arial"/>
          <w:sz w:val="24"/>
          <w:szCs w:val="24"/>
          <w:shd w:val="clear" w:color="auto" w:fill="FFFFCC"/>
          <w:lang w:val="x-none" w:eastAsia="x-none"/>
        </w:rPr>
        <w:t>V …………………….…</w:t>
      </w:r>
    </w:p>
    <w:p w14:paraId="4640DCEA" w14:textId="77777777" w:rsidR="008F492F" w:rsidRPr="008F492F" w:rsidRDefault="008F492F" w:rsidP="005F51C0">
      <w:pPr>
        <w:widowControl/>
        <w:spacing w:line="276" w:lineRule="auto"/>
        <w:jc w:val="both"/>
        <w:rPr>
          <w:rFonts w:ascii="Cambria" w:eastAsia="Times New Roman" w:hAnsi="Cambria" w:cs="Arial"/>
          <w:sz w:val="24"/>
          <w:szCs w:val="24"/>
          <w:lang w:val="x-none" w:eastAsia="x-none"/>
        </w:rPr>
      </w:pPr>
    </w:p>
    <w:p w14:paraId="4167DF2A" w14:textId="77777777" w:rsidR="008F492F" w:rsidRPr="008F492F" w:rsidRDefault="008F492F" w:rsidP="005F51C0">
      <w:pPr>
        <w:widowControl/>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za Kupujícího</w:t>
      </w:r>
      <w:r w:rsidRPr="008F492F">
        <w:rPr>
          <w:rFonts w:ascii="Cambria" w:eastAsia="Times New Roman" w:hAnsi="Cambria" w:cs="Arial"/>
          <w:sz w:val="24"/>
          <w:szCs w:val="24"/>
          <w:lang w:val="x-none" w:eastAsia="x-none"/>
        </w:rPr>
        <w:tab/>
      </w:r>
      <w:r w:rsidRPr="008F492F">
        <w:rPr>
          <w:rFonts w:ascii="Cambria" w:eastAsia="Times New Roman" w:hAnsi="Cambria" w:cs="Arial"/>
          <w:sz w:val="24"/>
          <w:szCs w:val="24"/>
          <w:lang w:val="x-none" w:eastAsia="x-none"/>
        </w:rPr>
        <w:tab/>
      </w:r>
      <w:r w:rsidRPr="008F492F">
        <w:rPr>
          <w:rFonts w:ascii="Cambria" w:eastAsia="Times New Roman" w:hAnsi="Cambria" w:cs="Arial"/>
          <w:sz w:val="24"/>
          <w:szCs w:val="24"/>
          <w:lang w:val="x-none" w:eastAsia="x-none"/>
        </w:rPr>
        <w:tab/>
      </w:r>
      <w:r w:rsidRPr="008F492F">
        <w:rPr>
          <w:rFonts w:ascii="Cambria" w:eastAsia="Times New Roman" w:hAnsi="Cambria" w:cs="Arial"/>
          <w:sz w:val="24"/>
          <w:szCs w:val="24"/>
          <w:lang w:val="x-none" w:eastAsia="x-none"/>
        </w:rPr>
        <w:tab/>
      </w:r>
      <w:r w:rsidRPr="008F492F">
        <w:rPr>
          <w:rFonts w:ascii="Cambria" w:eastAsia="Times New Roman" w:hAnsi="Cambria" w:cs="Arial"/>
          <w:sz w:val="24"/>
          <w:szCs w:val="24"/>
          <w:lang w:val="x-none" w:eastAsia="x-none"/>
        </w:rPr>
        <w:tab/>
      </w:r>
      <w:r w:rsidRPr="008F492F">
        <w:rPr>
          <w:rFonts w:ascii="Cambria" w:eastAsia="Times New Roman" w:hAnsi="Cambria" w:cs="Arial"/>
          <w:sz w:val="24"/>
          <w:szCs w:val="24"/>
          <w:lang w:val="x-none" w:eastAsia="x-none"/>
        </w:rPr>
        <w:tab/>
        <w:t>za Prodávajícího</w:t>
      </w:r>
    </w:p>
    <w:p w14:paraId="48E92626" w14:textId="77777777" w:rsidR="008F492F" w:rsidRPr="008F492F" w:rsidRDefault="008F492F" w:rsidP="005F51C0">
      <w:pPr>
        <w:widowControl/>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ab/>
      </w:r>
      <w:r w:rsidRPr="008F492F">
        <w:rPr>
          <w:rFonts w:ascii="Cambria" w:eastAsia="Times New Roman" w:hAnsi="Cambria" w:cs="Arial"/>
          <w:sz w:val="24"/>
          <w:szCs w:val="24"/>
          <w:lang w:val="x-none" w:eastAsia="x-none"/>
        </w:rPr>
        <w:tab/>
      </w:r>
      <w:r w:rsidRPr="008F492F">
        <w:rPr>
          <w:rFonts w:ascii="Cambria" w:eastAsia="Times New Roman" w:hAnsi="Cambria" w:cs="Arial"/>
          <w:sz w:val="24"/>
          <w:szCs w:val="24"/>
          <w:lang w:val="x-none" w:eastAsia="x-none"/>
        </w:rPr>
        <w:tab/>
      </w:r>
    </w:p>
    <w:p w14:paraId="33695C1E" w14:textId="77777777" w:rsidR="008F492F" w:rsidRPr="008F492F" w:rsidRDefault="008F492F" w:rsidP="005F51C0">
      <w:pPr>
        <w:widowControl/>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shd w:val="clear" w:color="auto" w:fill="FFFFCC"/>
          <w:lang w:val="x-none" w:eastAsia="x-none"/>
        </w:rPr>
        <w:t>............................................................</w:t>
      </w:r>
      <w:r w:rsidRPr="008F492F">
        <w:rPr>
          <w:rFonts w:ascii="Cambria" w:eastAsia="Times New Roman" w:hAnsi="Cambria" w:cs="Arial"/>
          <w:sz w:val="24"/>
          <w:szCs w:val="24"/>
          <w:shd w:val="clear" w:color="auto" w:fill="FFFFCC"/>
          <w:lang w:val="x-none" w:eastAsia="x-none"/>
        </w:rPr>
        <w:tab/>
      </w:r>
      <w:r w:rsidRPr="008F492F">
        <w:rPr>
          <w:rFonts w:ascii="Cambria" w:eastAsia="Times New Roman" w:hAnsi="Cambria" w:cs="Arial"/>
          <w:sz w:val="24"/>
          <w:szCs w:val="24"/>
          <w:shd w:val="clear" w:color="auto" w:fill="FFFFCC"/>
          <w:lang w:val="x-none" w:eastAsia="x-none"/>
        </w:rPr>
        <w:tab/>
      </w:r>
      <w:r w:rsidRPr="008F492F">
        <w:rPr>
          <w:rFonts w:ascii="Cambria" w:eastAsia="Times New Roman" w:hAnsi="Cambria" w:cs="Arial"/>
          <w:sz w:val="24"/>
          <w:szCs w:val="24"/>
          <w:shd w:val="clear" w:color="auto" w:fill="FFFFCC"/>
          <w:lang w:val="x-none" w:eastAsia="x-none"/>
        </w:rPr>
        <w:tab/>
        <w:t>...................................................................</w:t>
      </w:r>
    </w:p>
    <w:p w14:paraId="6BFFBC58" w14:textId="496086E6" w:rsidR="008F492F" w:rsidRPr="008F492F" w:rsidRDefault="00F35A89" w:rsidP="005F51C0">
      <w:pPr>
        <w:widowControl/>
        <w:spacing w:line="276" w:lineRule="auto"/>
        <w:ind w:left="5040" w:hanging="5040"/>
        <w:jc w:val="both"/>
        <w:rPr>
          <w:rFonts w:ascii="Cambria" w:eastAsia="Times New Roman" w:hAnsi="Cambria" w:cs="Arial"/>
          <w:bCs/>
          <w:sz w:val="24"/>
          <w:szCs w:val="24"/>
          <w:lang w:eastAsia="x-none"/>
        </w:rPr>
      </w:pPr>
      <w:r>
        <w:rPr>
          <w:rFonts w:ascii="Cambria" w:eastAsia="Times New Roman" w:hAnsi="Cambria" w:cs="Arial"/>
          <w:bCs/>
          <w:sz w:val="24"/>
          <w:szCs w:val="24"/>
          <w:lang w:eastAsia="x-none"/>
        </w:rPr>
        <w:t xml:space="preserve">Ing. Jindřich </w:t>
      </w:r>
      <w:proofErr w:type="spellStart"/>
      <w:r>
        <w:rPr>
          <w:rFonts w:ascii="Cambria" w:eastAsia="Times New Roman" w:hAnsi="Cambria" w:cs="Arial"/>
          <w:bCs/>
          <w:sz w:val="24"/>
          <w:szCs w:val="24"/>
          <w:lang w:eastAsia="x-none"/>
        </w:rPr>
        <w:t>Jindřich</w:t>
      </w:r>
      <w:proofErr w:type="spellEnd"/>
      <w:r w:rsidR="008F492F" w:rsidRPr="008F492F">
        <w:rPr>
          <w:rFonts w:ascii="Cambria" w:eastAsia="Times New Roman" w:hAnsi="Cambria" w:cs="Arial"/>
          <w:bCs/>
          <w:sz w:val="24"/>
          <w:szCs w:val="24"/>
          <w:lang w:eastAsia="x-none"/>
        </w:rPr>
        <w:t>, starosta</w:t>
      </w:r>
      <w:r w:rsidR="008F492F" w:rsidRPr="008F492F">
        <w:rPr>
          <w:rFonts w:ascii="Cambria" w:eastAsia="Times New Roman" w:hAnsi="Cambria" w:cs="Arial"/>
          <w:bCs/>
          <w:sz w:val="24"/>
          <w:szCs w:val="24"/>
          <w:lang w:eastAsia="x-none"/>
        </w:rPr>
        <w:tab/>
      </w:r>
      <w:r w:rsidR="008F492F" w:rsidRPr="008F492F">
        <w:rPr>
          <w:rFonts w:ascii="Cambria" w:eastAsia="Times New Roman" w:hAnsi="Cambria" w:cs="Arial"/>
          <w:sz w:val="24"/>
          <w:szCs w:val="24"/>
          <w:lang w:val="x-none" w:eastAsia="x-none"/>
        </w:rPr>
        <w:t xml:space="preserve">jméno, příjmení, titul a funkce ve společnosti Prodávajícího      </w:t>
      </w:r>
    </w:p>
    <w:p w14:paraId="5E26191E" w14:textId="77777777" w:rsidR="006E6C0F" w:rsidRPr="00B839E1" w:rsidRDefault="006E6C0F" w:rsidP="005F51C0">
      <w:pPr>
        <w:pStyle w:val="Default"/>
        <w:spacing w:line="276" w:lineRule="auto"/>
        <w:jc w:val="center"/>
        <w:rPr>
          <w:rFonts w:ascii="Cambria" w:hAnsi="Cambria" w:cstheme="minorHAnsi"/>
          <w:b/>
        </w:rPr>
      </w:pPr>
    </w:p>
    <w:sectPr w:rsidR="006E6C0F" w:rsidRPr="00B839E1" w:rsidSect="002B72F5">
      <w:headerReference w:type="default" r:id="rId8"/>
      <w:footerReference w:type="default" r:id="rId9"/>
      <w:headerReference w:type="first" r:id="rId10"/>
      <w:footerReference w:type="first" r:id="rId11"/>
      <w:pgSz w:w="11907" w:h="16839" w:code="9"/>
      <w:pgMar w:top="1800" w:right="1134" w:bottom="1701" w:left="1134" w:header="73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C9607" w14:textId="77777777" w:rsidR="00404F3E" w:rsidRDefault="00404F3E" w:rsidP="003A3992">
      <w:r>
        <w:separator/>
      </w:r>
    </w:p>
  </w:endnote>
  <w:endnote w:type="continuationSeparator" w:id="0">
    <w:p w14:paraId="2DB6F97C" w14:textId="77777777" w:rsidR="00404F3E" w:rsidRDefault="00404F3E" w:rsidP="003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D4DD" w14:textId="7786BABE" w:rsidR="005D6F3B" w:rsidRPr="00F35A89" w:rsidRDefault="00F35A89" w:rsidP="00F35A89">
    <w:pPr>
      <w:pStyle w:val="Zpat"/>
    </w:pPr>
    <w:r w:rsidRPr="00F35A89">
      <w:rPr>
        <w:rFonts w:ascii="Arial" w:eastAsia="Times New Roman" w:hAnsi="Arial" w:cs="Arial"/>
        <w:b/>
        <w:bCs/>
        <w:i/>
        <w:iCs/>
        <w:color w:val="BFBFBF" w:themeColor="background1" w:themeShade="BF"/>
        <w:sz w:val="16"/>
        <w:szCs w:val="16"/>
      </w:rPr>
      <w:t xml:space="preserve">Spálené Poříčí – </w:t>
    </w:r>
    <w:proofErr w:type="spellStart"/>
    <w:r w:rsidRPr="00F35A89">
      <w:rPr>
        <w:rFonts w:ascii="Arial" w:eastAsia="Times New Roman" w:hAnsi="Arial" w:cs="Arial"/>
        <w:b/>
        <w:bCs/>
        <w:i/>
        <w:iCs/>
        <w:color w:val="BFBFBF" w:themeColor="background1" w:themeShade="BF"/>
        <w:sz w:val="16"/>
        <w:szCs w:val="16"/>
      </w:rPr>
      <w:t>Hořehledy</w:t>
    </w:r>
    <w:proofErr w:type="spellEnd"/>
    <w:r w:rsidRPr="00F35A89">
      <w:rPr>
        <w:rFonts w:ascii="Arial" w:eastAsia="Times New Roman" w:hAnsi="Arial" w:cs="Arial"/>
        <w:b/>
        <w:bCs/>
        <w:i/>
        <w:iCs/>
        <w:color w:val="BFBFBF" w:themeColor="background1" w:themeShade="BF"/>
        <w:sz w:val="16"/>
        <w:szCs w:val="16"/>
      </w:rPr>
      <w:t xml:space="preserve"> – Dopravní automobil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1A21" w14:textId="77777777" w:rsidR="005D6F3B" w:rsidRPr="00193B37" w:rsidRDefault="00193B37" w:rsidP="000777C5">
    <w:pPr>
      <w:tabs>
        <w:tab w:val="left" w:pos="2977"/>
      </w:tabs>
      <w:spacing w:line="360" w:lineRule="auto"/>
      <w:ind w:right="17"/>
      <w:rPr>
        <w:rFonts w:ascii="Arial" w:eastAsia="Times New Roman" w:hAnsi="Arial" w:cs="Arial"/>
        <w:sz w:val="16"/>
        <w:szCs w:val="16"/>
      </w:rPr>
    </w:pPr>
    <w:bookmarkStart w:id="5" w:name="_Hlk136876493"/>
    <w:bookmarkStart w:id="6" w:name="_Hlk136876494"/>
    <w:r w:rsidRPr="00193B37">
      <w:rPr>
        <w:rFonts w:ascii="Arial" w:eastAsia="Times New Roman" w:hAnsi="Arial" w:cs="Arial"/>
        <w:sz w:val="16"/>
        <w:szCs w:val="16"/>
      </w:rPr>
      <w:t>Pořízení nové požární techniky – nákup dopravního automobilu v roce 2023 v rámci spolufinancování Programu MV-HZS ČR „Dotace pro jednotky SDH obcí“ je spolufinancováno Zlínským krajem.</w: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21A32" w14:textId="77777777" w:rsidR="00404F3E" w:rsidRDefault="00404F3E" w:rsidP="003A3992">
      <w:r>
        <w:separator/>
      </w:r>
    </w:p>
  </w:footnote>
  <w:footnote w:type="continuationSeparator" w:id="0">
    <w:p w14:paraId="326F19C7" w14:textId="77777777" w:rsidR="00404F3E" w:rsidRDefault="00404F3E" w:rsidP="003A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5CF9" w14:textId="29AE7075" w:rsidR="007F1FA1" w:rsidRDefault="007F1FA1" w:rsidP="007F1FA1">
    <w:pPr>
      <w:pStyle w:val="Zhlav"/>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4434" w14:textId="77777777" w:rsidR="005D6F3B" w:rsidRDefault="00193B37" w:rsidP="00FA3E38">
    <w:pPr>
      <w:pStyle w:val="Zhlav"/>
      <w:tabs>
        <w:tab w:val="clear" w:pos="4536"/>
        <w:tab w:val="clear" w:pos="9072"/>
        <w:tab w:val="left" w:pos="5443"/>
      </w:tabs>
      <w:jc w:val="right"/>
    </w:pPr>
    <w:r>
      <w:rPr>
        <w:noProof/>
        <w:lang w:eastAsia="cs-CZ"/>
      </w:rPr>
      <w:drawing>
        <wp:anchor distT="0" distB="0" distL="114300" distR="114300" simplePos="0" relativeHeight="251663360" behindDoc="0" locked="0" layoutInCell="1" allowOverlap="1" wp14:anchorId="3957601E" wp14:editId="680F3870">
          <wp:simplePos x="0" y="0"/>
          <wp:positionH relativeFrom="column">
            <wp:posOffset>-3810</wp:posOffset>
          </wp:positionH>
          <wp:positionV relativeFrom="paragraph">
            <wp:posOffset>8255</wp:posOffset>
          </wp:positionV>
          <wp:extent cx="371502" cy="553791"/>
          <wp:effectExtent l="0" t="0" r="0" b="0"/>
          <wp:wrapSquare wrapText="bothSides"/>
          <wp:docPr id="393923582" name="Obrázek 393923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502" cy="553791"/>
                  </a:xfrm>
                  <a:prstGeom prst="rect">
                    <a:avLst/>
                  </a:prstGeom>
                  <a:noFill/>
                  <a:ln>
                    <a:noFill/>
                  </a:ln>
                </pic:spPr>
              </pic:pic>
            </a:graphicData>
          </a:graphic>
        </wp:anchor>
      </w:drawing>
    </w:r>
  </w:p>
  <w:p w14:paraId="67DE4E50" w14:textId="77777777" w:rsidR="00193B37" w:rsidRDefault="00193B37" w:rsidP="00FA3E38">
    <w:pPr>
      <w:pStyle w:val="Zhlav"/>
      <w:tabs>
        <w:tab w:val="clear" w:pos="4536"/>
        <w:tab w:val="clear" w:pos="9072"/>
        <w:tab w:val="left" w:pos="5443"/>
      </w:tabs>
      <w:jc w:val="right"/>
    </w:pPr>
  </w:p>
  <w:p w14:paraId="566F4195" w14:textId="77777777" w:rsidR="00193B37" w:rsidRDefault="00193B37" w:rsidP="00FA3E38">
    <w:pPr>
      <w:pStyle w:val="Zhlav"/>
      <w:tabs>
        <w:tab w:val="clear" w:pos="4536"/>
        <w:tab w:val="clear" w:pos="9072"/>
        <w:tab w:val="left" w:pos="5443"/>
      </w:tabs>
      <w:jc w:val="right"/>
    </w:pPr>
  </w:p>
  <w:p w14:paraId="0533C7E6" w14:textId="77777777" w:rsidR="00193B37" w:rsidRDefault="00193B37" w:rsidP="00FA3E38">
    <w:pPr>
      <w:pStyle w:val="Zhlav"/>
      <w:tabs>
        <w:tab w:val="clear" w:pos="4536"/>
        <w:tab w:val="clear" w:pos="9072"/>
        <w:tab w:val="left" w:pos="5443"/>
      </w:tabs>
      <w:jc w:val="right"/>
    </w:pPr>
  </w:p>
  <w:p w14:paraId="2E888312" w14:textId="77777777" w:rsidR="005D6F3B" w:rsidRPr="00AD6800" w:rsidRDefault="005D6F3B" w:rsidP="00FA3E38">
    <w:pPr>
      <w:pStyle w:val="Zhlav"/>
      <w:tabs>
        <w:tab w:val="clear" w:pos="4536"/>
        <w:tab w:val="clear" w:pos="9072"/>
        <w:tab w:val="left" w:pos="5443"/>
      </w:tabs>
      <w:jc w:val="right"/>
      <w:rPr>
        <w:rFonts w:ascii="Arial" w:hAnsi="Arial" w:cs="Arial"/>
        <w:b/>
        <w:sz w:val="20"/>
        <w:szCs w:val="20"/>
      </w:rPr>
    </w:pPr>
    <w:r w:rsidRPr="00AD6800">
      <w:t xml:space="preserve">číslo smlouvy kupujícího: </w:t>
    </w:r>
    <w:r w:rsidR="00266441" w:rsidRPr="00193B37">
      <w:rPr>
        <w:highlight w:val="yellow"/>
      </w:rPr>
      <w:t>016</w:t>
    </w:r>
    <w:r w:rsidR="00F76326" w:rsidRPr="00193B37">
      <w:rPr>
        <w:highlight w:val="yellow"/>
      </w:rPr>
      <w:t>0</w:t>
    </w:r>
    <w:r w:rsidRPr="00193B37">
      <w:rPr>
        <w:highlight w:val="yellow"/>
      </w:rPr>
      <w:t>/2020</w:t>
    </w:r>
    <w:r w:rsidRPr="00AD6800">
      <w:t>/</w:t>
    </w:r>
    <w:r>
      <w:t>OSM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397"/>
        </w:tabs>
        <w:ind w:left="397" w:hanging="397"/>
      </w:pPr>
      <w:rPr>
        <w:rFonts w:ascii="Arial" w:hAnsi="Arial" w:cs="Arial" w:hint="default"/>
        <w:bCs/>
        <w:sz w:val="22"/>
        <w:highlight w:val="white"/>
      </w:rPr>
    </w:lvl>
    <w:lvl w:ilvl="1">
      <w:start w:val="1"/>
      <w:numFmt w:val="decimal"/>
      <w:lvlText w:val="%1.%2."/>
      <w:lvlJc w:val="left"/>
      <w:pPr>
        <w:tabs>
          <w:tab w:val="num" w:pos="0"/>
        </w:tabs>
        <w:ind w:left="360" w:hanging="360"/>
      </w:pPr>
      <w:rPr>
        <w:rFonts w:cs="TimesNewRomanPSMT"/>
        <w:b w:val="0"/>
        <w:color w:val="000000"/>
        <w:sz w:val="20"/>
      </w:rPr>
    </w:lvl>
    <w:lvl w:ilvl="2">
      <w:start w:val="1"/>
      <w:numFmt w:val="decimal"/>
      <w:lvlText w:val="%1.%2.%3."/>
      <w:lvlJc w:val="left"/>
      <w:pPr>
        <w:tabs>
          <w:tab w:val="num" w:pos="0"/>
        </w:tabs>
        <w:ind w:left="720" w:hanging="720"/>
      </w:pPr>
      <w:rPr>
        <w:rFonts w:cs="TimesNewRomanPSMT"/>
        <w:color w:val="000000"/>
      </w:rPr>
    </w:lvl>
    <w:lvl w:ilvl="3">
      <w:start w:val="1"/>
      <w:numFmt w:val="decimal"/>
      <w:lvlText w:val="%1.%2.%3.%4."/>
      <w:lvlJc w:val="left"/>
      <w:pPr>
        <w:tabs>
          <w:tab w:val="num" w:pos="0"/>
        </w:tabs>
        <w:ind w:left="720" w:hanging="720"/>
      </w:pPr>
      <w:rPr>
        <w:rFonts w:cs="TimesNewRomanPSMT"/>
        <w:color w:val="000000"/>
      </w:rPr>
    </w:lvl>
    <w:lvl w:ilvl="4">
      <w:start w:val="1"/>
      <w:numFmt w:val="decimal"/>
      <w:lvlText w:val="%1.%2.%3.%4.%5."/>
      <w:lvlJc w:val="left"/>
      <w:pPr>
        <w:tabs>
          <w:tab w:val="num" w:pos="0"/>
        </w:tabs>
        <w:ind w:left="720" w:hanging="720"/>
      </w:pPr>
      <w:rPr>
        <w:rFonts w:cs="TimesNewRomanPSMT"/>
        <w:color w:val="000000"/>
      </w:rPr>
    </w:lvl>
    <w:lvl w:ilvl="5">
      <w:start w:val="1"/>
      <w:numFmt w:val="decimal"/>
      <w:lvlText w:val="%1.%2.%3.%4.%5.%6."/>
      <w:lvlJc w:val="left"/>
      <w:pPr>
        <w:tabs>
          <w:tab w:val="num" w:pos="0"/>
        </w:tabs>
        <w:ind w:left="1080" w:hanging="1080"/>
      </w:pPr>
      <w:rPr>
        <w:rFonts w:cs="TimesNewRomanPSMT"/>
        <w:color w:val="000000"/>
      </w:rPr>
    </w:lvl>
    <w:lvl w:ilvl="6">
      <w:start w:val="1"/>
      <w:numFmt w:val="decimal"/>
      <w:lvlText w:val="%1.%2.%3.%4.%5.%6.%7."/>
      <w:lvlJc w:val="left"/>
      <w:pPr>
        <w:tabs>
          <w:tab w:val="num" w:pos="0"/>
        </w:tabs>
        <w:ind w:left="1080" w:hanging="1080"/>
      </w:pPr>
      <w:rPr>
        <w:rFonts w:cs="TimesNewRomanPSMT"/>
        <w:color w:val="000000"/>
      </w:rPr>
    </w:lvl>
    <w:lvl w:ilvl="7">
      <w:start w:val="1"/>
      <w:numFmt w:val="decimal"/>
      <w:lvlText w:val="%1.%2.%3.%4.%5.%6.%7.%8."/>
      <w:lvlJc w:val="left"/>
      <w:pPr>
        <w:tabs>
          <w:tab w:val="num" w:pos="0"/>
        </w:tabs>
        <w:ind w:left="1440" w:hanging="1440"/>
      </w:pPr>
      <w:rPr>
        <w:rFonts w:cs="TimesNewRomanPSMT"/>
        <w:color w:val="000000"/>
      </w:rPr>
    </w:lvl>
    <w:lvl w:ilvl="8">
      <w:start w:val="1"/>
      <w:numFmt w:val="decimal"/>
      <w:lvlText w:val="%1.%2.%3.%4.%5.%6.%7.%8.%9."/>
      <w:lvlJc w:val="left"/>
      <w:pPr>
        <w:tabs>
          <w:tab w:val="num" w:pos="0"/>
        </w:tabs>
        <w:ind w:left="1440" w:hanging="1440"/>
      </w:pPr>
      <w:rPr>
        <w:rFonts w:cs="TimesNewRomanPSMT"/>
        <w:color w:val="000000"/>
      </w:rPr>
    </w:lvl>
  </w:abstractNum>
  <w:abstractNum w:abstractNumId="1" w15:restartNumberingAfterBreak="0">
    <w:nsid w:val="00074703"/>
    <w:multiLevelType w:val="hybridMultilevel"/>
    <w:tmpl w:val="0C2689C8"/>
    <w:lvl w:ilvl="0" w:tplc="67908966">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00100606"/>
    <w:multiLevelType w:val="hybridMultilevel"/>
    <w:tmpl w:val="DBE0DF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0600DC8"/>
    <w:multiLevelType w:val="hybridMultilevel"/>
    <w:tmpl w:val="B90A6E0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4B77DC4"/>
    <w:multiLevelType w:val="hybridMultilevel"/>
    <w:tmpl w:val="3E7EF5A8"/>
    <w:lvl w:ilvl="0" w:tplc="78A23B80">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FE765C"/>
    <w:multiLevelType w:val="hybridMultilevel"/>
    <w:tmpl w:val="392CC6E8"/>
    <w:lvl w:ilvl="0" w:tplc="67605870">
      <w:start w:val="10"/>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1E37B5"/>
    <w:multiLevelType w:val="hybridMultilevel"/>
    <w:tmpl w:val="A9FE109E"/>
    <w:lvl w:ilvl="0" w:tplc="78A23B80">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4F6A57"/>
    <w:multiLevelType w:val="hybridMultilevel"/>
    <w:tmpl w:val="AF3C082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14F64C53"/>
    <w:multiLevelType w:val="hybridMultilevel"/>
    <w:tmpl w:val="1F3E03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1542E6"/>
    <w:multiLevelType w:val="hybridMultilevel"/>
    <w:tmpl w:val="5052B6A4"/>
    <w:lvl w:ilvl="0" w:tplc="78A23B80">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39664B"/>
    <w:multiLevelType w:val="hybridMultilevel"/>
    <w:tmpl w:val="36D29018"/>
    <w:lvl w:ilvl="0" w:tplc="67603B38">
      <w:start w:val="1"/>
      <w:numFmt w:val="decimal"/>
      <w:lvlText w:val="%1."/>
      <w:lvlJc w:val="left"/>
      <w:pPr>
        <w:ind w:left="720" w:hanging="360"/>
      </w:pPr>
      <w:rPr>
        <w:rFonts w:ascii="Calibri" w:hAnsi="Calibri"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1F6668"/>
    <w:multiLevelType w:val="hybridMultilevel"/>
    <w:tmpl w:val="D3B4186C"/>
    <w:lvl w:ilvl="0" w:tplc="78A23B80">
      <w:start w:val="1"/>
      <w:numFmt w:val="decimal"/>
      <w:lvlText w:val="%1."/>
      <w:lvlJc w:val="left"/>
      <w:pPr>
        <w:ind w:left="1353" w:hanging="360"/>
      </w:pPr>
      <w:rPr>
        <w:rFonts w:ascii="Calibri" w:hAnsi="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2" w15:restartNumberingAfterBreak="0">
    <w:nsid w:val="30014CCB"/>
    <w:multiLevelType w:val="hybridMultilevel"/>
    <w:tmpl w:val="54D60D60"/>
    <w:lvl w:ilvl="0" w:tplc="96D288FE">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7FB53D7"/>
    <w:multiLevelType w:val="hybridMultilevel"/>
    <w:tmpl w:val="496E7F30"/>
    <w:lvl w:ilvl="0" w:tplc="78A23B80">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164441"/>
    <w:multiLevelType w:val="hybridMultilevel"/>
    <w:tmpl w:val="6B0419EE"/>
    <w:lvl w:ilvl="0" w:tplc="78A23B80">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0A26FC"/>
    <w:multiLevelType w:val="hybridMultilevel"/>
    <w:tmpl w:val="A7EA558E"/>
    <w:lvl w:ilvl="0" w:tplc="78A23B80">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0F00A3"/>
    <w:multiLevelType w:val="hybridMultilevel"/>
    <w:tmpl w:val="34587554"/>
    <w:lvl w:ilvl="0" w:tplc="2F7632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9B84D91"/>
    <w:multiLevelType w:val="hybridMultilevel"/>
    <w:tmpl w:val="07942D8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584E02FF"/>
    <w:multiLevelType w:val="hybridMultilevel"/>
    <w:tmpl w:val="DECCEBCE"/>
    <w:lvl w:ilvl="0" w:tplc="F8C2DD0C">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B243A00"/>
    <w:multiLevelType w:val="hybridMultilevel"/>
    <w:tmpl w:val="96860874"/>
    <w:lvl w:ilvl="0" w:tplc="2F7632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C921F91"/>
    <w:multiLevelType w:val="hybridMultilevel"/>
    <w:tmpl w:val="670A72F6"/>
    <w:lvl w:ilvl="0" w:tplc="78A23B80">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65614A"/>
    <w:multiLevelType w:val="hybridMultilevel"/>
    <w:tmpl w:val="62AE4D58"/>
    <w:lvl w:ilvl="0" w:tplc="78A23B80">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AB4A2E"/>
    <w:multiLevelType w:val="hybridMultilevel"/>
    <w:tmpl w:val="23640C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79A50F4"/>
    <w:multiLevelType w:val="multilevel"/>
    <w:tmpl w:val="340E83A4"/>
    <w:lvl w:ilvl="0">
      <w:start w:val="1"/>
      <w:numFmt w:val="upperRoman"/>
      <w:pStyle w:val="Zkladntext1-smlouva"/>
      <w:suff w:val="nothing"/>
      <w:lvlText w:val="%1"/>
      <w:lvlJc w:val="center"/>
      <w:pPr>
        <w:ind w:left="368" w:hanging="79"/>
      </w:pPr>
      <w:rPr>
        <w:rFonts w:ascii="Times New Roman" w:hAnsi="Times New Roman" w:hint="default"/>
        <w:b/>
        <w:i w:val="0"/>
        <w:sz w:val="26"/>
      </w:rPr>
    </w:lvl>
    <w:lvl w:ilvl="1">
      <w:start w:val="1"/>
      <w:numFmt w:val="decimal"/>
      <w:pStyle w:val="Zkladntext2-smlouva"/>
      <w:isLgl/>
      <w:lvlText w:val="%1.%2"/>
      <w:lvlJc w:val="left"/>
      <w:pPr>
        <w:tabs>
          <w:tab w:val="num" w:pos="568"/>
        </w:tabs>
        <w:ind w:left="568" w:hanging="567"/>
      </w:pPr>
      <w:rPr>
        <w:rFonts w:hint="default"/>
      </w:rPr>
    </w:lvl>
    <w:lvl w:ilvl="2">
      <w:start w:val="1"/>
      <w:numFmt w:val="decimal"/>
      <w:pStyle w:val="Zkladntext3smlouva"/>
      <w:isLgl/>
      <w:lvlText w:val="%1.%2.%3"/>
      <w:lvlJc w:val="left"/>
      <w:pPr>
        <w:tabs>
          <w:tab w:val="num" w:pos="1247"/>
        </w:tabs>
        <w:ind w:left="1247" w:hanging="679"/>
      </w:pPr>
      <w:rPr>
        <w:rFonts w:hint="default"/>
      </w:rPr>
    </w:lvl>
    <w:lvl w:ilvl="3">
      <w:start w:val="1"/>
      <w:numFmt w:val="decimal"/>
      <w:isLgl/>
      <w:lvlText w:val="%1.%2.%3.%4."/>
      <w:lvlJc w:val="left"/>
      <w:pPr>
        <w:tabs>
          <w:tab w:val="num" w:pos="108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441"/>
        </w:tabs>
        <w:ind w:left="1441" w:hanging="144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801"/>
        </w:tabs>
        <w:ind w:left="1801" w:hanging="1800"/>
      </w:pPr>
      <w:rPr>
        <w:rFonts w:hint="default"/>
      </w:rPr>
    </w:lvl>
  </w:abstractNum>
  <w:abstractNum w:abstractNumId="24" w15:restartNumberingAfterBreak="0">
    <w:nsid w:val="681D7D69"/>
    <w:multiLevelType w:val="hybridMultilevel"/>
    <w:tmpl w:val="0E308B0A"/>
    <w:lvl w:ilvl="0" w:tplc="2F7632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91D4564"/>
    <w:multiLevelType w:val="hybridMultilevel"/>
    <w:tmpl w:val="9CDAC5AA"/>
    <w:lvl w:ilvl="0" w:tplc="2F7632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94713BA"/>
    <w:multiLevelType w:val="hybridMultilevel"/>
    <w:tmpl w:val="E3AE1810"/>
    <w:lvl w:ilvl="0" w:tplc="2F7632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D9370D3"/>
    <w:multiLevelType w:val="hybridMultilevel"/>
    <w:tmpl w:val="48122ABA"/>
    <w:lvl w:ilvl="0" w:tplc="78A23B80">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E71D95"/>
    <w:multiLevelType w:val="hybridMultilevel"/>
    <w:tmpl w:val="1BBEC9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E95FB2"/>
    <w:multiLevelType w:val="hybridMultilevel"/>
    <w:tmpl w:val="3048A17E"/>
    <w:lvl w:ilvl="0" w:tplc="2F7632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B6357AF"/>
    <w:multiLevelType w:val="hybridMultilevel"/>
    <w:tmpl w:val="183E75C6"/>
    <w:lvl w:ilvl="0" w:tplc="78A23B80">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D741DB1"/>
    <w:multiLevelType w:val="hybridMultilevel"/>
    <w:tmpl w:val="67581D10"/>
    <w:lvl w:ilvl="0" w:tplc="3FA2A37C">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545023630">
    <w:abstractNumId w:val="27"/>
  </w:num>
  <w:num w:numId="2" w16cid:durableId="1429153783">
    <w:abstractNumId w:val="4"/>
  </w:num>
  <w:num w:numId="3" w16cid:durableId="1868445426">
    <w:abstractNumId w:val="9"/>
  </w:num>
  <w:num w:numId="4" w16cid:durableId="1692873370">
    <w:abstractNumId w:val="28"/>
  </w:num>
  <w:num w:numId="5" w16cid:durableId="1481651942">
    <w:abstractNumId w:val="7"/>
  </w:num>
  <w:num w:numId="6" w16cid:durableId="123740060">
    <w:abstractNumId w:val="6"/>
  </w:num>
  <w:num w:numId="7" w16cid:durableId="1261066604">
    <w:abstractNumId w:val="11"/>
  </w:num>
  <w:num w:numId="8" w16cid:durableId="2057849518">
    <w:abstractNumId w:val="10"/>
  </w:num>
  <w:num w:numId="9" w16cid:durableId="598876480">
    <w:abstractNumId w:val="15"/>
  </w:num>
  <w:num w:numId="10" w16cid:durableId="546256899">
    <w:abstractNumId w:val="21"/>
  </w:num>
  <w:num w:numId="11" w16cid:durableId="71662244">
    <w:abstractNumId w:val="30"/>
  </w:num>
  <w:num w:numId="12" w16cid:durableId="1991207210">
    <w:abstractNumId w:val="13"/>
  </w:num>
  <w:num w:numId="13" w16cid:durableId="1085685104">
    <w:abstractNumId w:val="14"/>
  </w:num>
  <w:num w:numId="14" w16cid:durableId="78184528">
    <w:abstractNumId w:val="20"/>
  </w:num>
  <w:num w:numId="15" w16cid:durableId="678628353">
    <w:abstractNumId w:val="17"/>
  </w:num>
  <w:num w:numId="16" w16cid:durableId="2038458273">
    <w:abstractNumId w:val="3"/>
  </w:num>
  <w:num w:numId="17" w16cid:durableId="895166651">
    <w:abstractNumId w:val="1"/>
  </w:num>
  <w:num w:numId="18" w16cid:durableId="966202463">
    <w:abstractNumId w:val="2"/>
  </w:num>
  <w:num w:numId="19" w16cid:durableId="1154680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8166384">
    <w:abstractNumId w:val="23"/>
  </w:num>
  <w:num w:numId="21" w16cid:durableId="347025233">
    <w:abstractNumId w:val="31"/>
  </w:num>
  <w:num w:numId="22" w16cid:durableId="702635454">
    <w:abstractNumId w:val="5"/>
  </w:num>
  <w:num w:numId="23" w16cid:durableId="1895776720">
    <w:abstractNumId w:val="19"/>
  </w:num>
  <w:num w:numId="24" w16cid:durableId="1060980807">
    <w:abstractNumId w:val="29"/>
  </w:num>
  <w:num w:numId="25" w16cid:durableId="1810247454">
    <w:abstractNumId w:val="26"/>
  </w:num>
  <w:num w:numId="26" w16cid:durableId="224217835">
    <w:abstractNumId w:val="18"/>
  </w:num>
  <w:num w:numId="27" w16cid:durableId="1658995903">
    <w:abstractNumId w:val="24"/>
  </w:num>
  <w:num w:numId="28" w16cid:durableId="360665687">
    <w:abstractNumId w:val="25"/>
  </w:num>
  <w:num w:numId="29" w16cid:durableId="432288122">
    <w:abstractNumId w:val="16"/>
  </w:num>
  <w:num w:numId="30" w16cid:durableId="1663316879">
    <w:abstractNumId w:val="8"/>
  </w:num>
  <w:num w:numId="31" w16cid:durableId="662926823">
    <w:abstractNumId w:val="12"/>
  </w:num>
  <w:num w:numId="32" w16cid:durableId="1814904924">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4F"/>
    <w:rsid w:val="00000035"/>
    <w:rsid w:val="00010410"/>
    <w:rsid w:val="00010A58"/>
    <w:rsid w:val="00033AF5"/>
    <w:rsid w:val="000407AE"/>
    <w:rsid w:val="00052314"/>
    <w:rsid w:val="00063A16"/>
    <w:rsid w:val="00063F78"/>
    <w:rsid w:val="00065580"/>
    <w:rsid w:val="000669E2"/>
    <w:rsid w:val="00070D75"/>
    <w:rsid w:val="00072F0E"/>
    <w:rsid w:val="00075BF0"/>
    <w:rsid w:val="000777C5"/>
    <w:rsid w:val="000914D1"/>
    <w:rsid w:val="00094E28"/>
    <w:rsid w:val="000B6D7B"/>
    <w:rsid w:val="000C4B2D"/>
    <w:rsid w:val="000C7FD3"/>
    <w:rsid w:val="000E4997"/>
    <w:rsid w:val="000F0008"/>
    <w:rsid w:val="000F10C1"/>
    <w:rsid w:val="000F3109"/>
    <w:rsid w:val="00103648"/>
    <w:rsid w:val="00103EE4"/>
    <w:rsid w:val="001047E0"/>
    <w:rsid w:val="00106735"/>
    <w:rsid w:val="00111441"/>
    <w:rsid w:val="0011353E"/>
    <w:rsid w:val="0012151D"/>
    <w:rsid w:val="00122D02"/>
    <w:rsid w:val="00137D24"/>
    <w:rsid w:val="00142176"/>
    <w:rsid w:val="0014248E"/>
    <w:rsid w:val="00146568"/>
    <w:rsid w:val="00150A0E"/>
    <w:rsid w:val="00151402"/>
    <w:rsid w:val="00156764"/>
    <w:rsid w:val="00161A2B"/>
    <w:rsid w:val="001630DE"/>
    <w:rsid w:val="001772A1"/>
    <w:rsid w:val="00187232"/>
    <w:rsid w:val="00187A11"/>
    <w:rsid w:val="00193B37"/>
    <w:rsid w:val="001A0228"/>
    <w:rsid w:val="001A1579"/>
    <w:rsid w:val="001A77CE"/>
    <w:rsid w:val="001B549F"/>
    <w:rsid w:val="001B60E5"/>
    <w:rsid w:val="001B6AA3"/>
    <w:rsid w:val="001C3907"/>
    <w:rsid w:val="001D0B2C"/>
    <w:rsid w:val="001E5175"/>
    <w:rsid w:val="00202B59"/>
    <w:rsid w:val="00207090"/>
    <w:rsid w:val="00220C3E"/>
    <w:rsid w:val="0023006B"/>
    <w:rsid w:val="0023259A"/>
    <w:rsid w:val="002368C8"/>
    <w:rsid w:val="00236E05"/>
    <w:rsid w:val="00243D38"/>
    <w:rsid w:val="00245F76"/>
    <w:rsid w:val="0025100F"/>
    <w:rsid w:val="00254057"/>
    <w:rsid w:val="00266441"/>
    <w:rsid w:val="00275EA5"/>
    <w:rsid w:val="00282E3C"/>
    <w:rsid w:val="002902A4"/>
    <w:rsid w:val="002916D4"/>
    <w:rsid w:val="0029228C"/>
    <w:rsid w:val="002B119D"/>
    <w:rsid w:val="002B576E"/>
    <w:rsid w:val="002B72F5"/>
    <w:rsid w:val="002C5008"/>
    <w:rsid w:val="002C7CAE"/>
    <w:rsid w:val="002D5B31"/>
    <w:rsid w:val="002D5E6A"/>
    <w:rsid w:val="002E5C91"/>
    <w:rsid w:val="002E6877"/>
    <w:rsid w:val="002F054F"/>
    <w:rsid w:val="002F43AD"/>
    <w:rsid w:val="002F4811"/>
    <w:rsid w:val="00304825"/>
    <w:rsid w:val="00326EB4"/>
    <w:rsid w:val="00332AEE"/>
    <w:rsid w:val="00353D25"/>
    <w:rsid w:val="00370341"/>
    <w:rsid w:val="00370993"/>
    <w:rsid w:val="0037300E"/>
    <w:rsid w:val="0039038A"/>
    <w:rsid w:val="00396C6C"/>
    <w:rsid w:val="003A1FA1"/>
    <w:rsid w:val="003A3992"/>
    <w:rsid w:val="003A49EC"/>
    <w:rsid w:val="003A6884"/>
    <w:rsid w:val="003B25A6"/>
    <w:rsid w:val="003B4940"/>
    <w:rsid w:val="003C0B55"/>
    <w:rsid w:val="003C1F8C"/>
    <w:rsid w:val="003C3926"/>
    <w:rsid w:val="003D1246"/>
    <w:rsid w:val="003D1560"/>
    <w:rsid w:val="003D4DCB"/>
    <w:rsid w:val="003F6769"/>
    <w:rsid w:val="003F7839"/>
    <w:rsid w:val="00400D50"/>
    <w:rsid w:val="00404CCE"/>
    <w:rsid w:val="00404F3E"/>
    <w:rsid w:val="00405292"/>
    <w:rsid w:val="00407466"/>
    <w:rsid w:val="00416CE0"/>
    <w:rsid w:val="00416FE0"/>
    <w:rsid w:val="004213A4"/>
    <w:rsid w:val="00426B65"/>
    <w:rsid w:val="00426D52"/>
    <w:rsid w:val="0043024E"/>
    <w:rsid w:val="00435A0A"/>
    <w:rsid w:val="00441DDA"/>
    <w:rsid w:val="004428CD"/>
    <w:rsid w:val="00442AC3"/>
    <w:rsid w:val="0045072B"/>
    <w:rsid w:val="00455917"/>
    <w:rsid w:val="004560CA"/>
    <w:rsid w:val="00461383"/>
    <w:rsid w:val="0046267F"/>
    <w:rsid w:val="00463682"/>
    <w:rsid w:val="00471A49"/>
    <w:rsid w:val="00472424"/>
    <w:rsid w:val="004734B8"/>
    <w:rsid w:val="00482C0F"/>
    <w:rsid w:val="00493AFA"/>
    <w:rsid w:val="004B17E4"/>
    <w:rsid w:val="004B2424"/>
    <w:rsid w:val="004B69B7"/>
    <w:rsid w:val="004B7559"/>
    <w:rsid w:val="004C21BC"/>
    <w:rsid w:val="004C56BE"/>
    <w:rsid w:val="004D7A46"/>
    <w:rsid w:val="004D7E5A"/>
    <w:rsid w:val="004E0105"/>
    <w:rsid w:val="004F3B39"/>
    <w:rsid w:val="00514899"/>
    <w:rsid w:val="005313C7"/>
    <w:rsid w:val="0054282F"/>
    <w:rsid w:val="00557102"/>
    <w:rsid w:val="00564A4D"/>
    <w:rsid w:val="00570797"/>
    <w:rsid w:val="005723B2"/>
    <w:rsid w:val="00585F23"/>
    <w:rsid w:val="00592078"/>
    <w:rsid w:val="0059369A"/>
    <w:rsid w:val="005964AA"/>
    <w:rsid w:val="005A63E7"/>
    <w:rsid w:val="005B078D"/>
    <w:rsid w:val="005B07B9"/>
    <w:rsid w:val="005B084F"/>
    <w:rsid w:val="005C21BF"/>
    <w:rsid w:val="005D66BF"/>
    <w:rsid w:val="005D6F3B"/>
    <w:rsid w:val="005E0142"/>
    <w:rsid w:val="005E0763"/>
    <w:rsid w:val="005F1199"/>
    <w:rsid w:val="005F2DA5"/>
    <w:rsid w:val="005F3D02"/>
    <w:rsid w:val="005F51C0"/>
    <w:rsid w:val="006019C2"/>
    <w:rsid w:val="00601AA8"/>
    <w:rsid w:val="00604C14"/>
    <w:rsid w:val="00610244"/>
    <w:rsid w:val="0061339F"/>
    <w:rsid w:val="006263C4"/>
    <w:rsid w:val="00630FA1"/>
    <w:rsid w:val="0063595D"/>
    <w:rsid w:val="00663A8D"/>
    <w:rsid w:val="00663F7B"/>
    <w:rsid w:val="006820E4"/>
    <w:rsid w:val="00686771"/>
    <w:rsid w:val="00694788"/>
    <w:rsid w:val="006A0271"/>
    <w:rsid w:val="006B5DB3"/>
    <w:rsid w:val="006C1930"/>
    <w:rsid w:val="006D3993"/>
    <w:rsid w:val="006E4ACF"/>
    <w:rsid w:val="006E6C0F"/>
    <w:rsid w:val="006F29E8"/>
    <w:rsid w:val="006F5E3A"/>
    <w:rsid w:val="007062FE"/>
    <w:rsid w:val="007176F0"/>
    <w:rsid w:val="00727B8F"/>
    <w:rsid w:val="0073506C"/>
    <w:rsid w:val="00735E90"/>
    <w:rsid w:val="00755C4C"/>
    <w:rsid w:val="0077464B"/>
    <w:rsid w:val="00780D8F"/>
    <w:rsid w:val="00782FA8"/>
    <w:rsid w:val="007838DE"/>
    <w:rsid w:val="00786F01"/>
    <w:rsid w:val="007878F0"/>
    <w:rsid w:val="0079391A"/>
    <w:rsid w:val="007A68CC"/>
    <w:rsid w:val="007B14E9"/>
    <w:rsid w:val="007B1DDD"/>
    <w:rsid w:val="007B74F1"/>
    <w:rsid w:val="007C2149"/>
    <w:rsid w:val="007C3B1F"/>
    <w:rsid w:val="007D06FB"/>
    <w:rsid w:val="007D1654"/>
    <w:rsid w:val="007D3F6B"/>
    <w:rsid w:val="007D5010"/>
    <w:rsid w:val="007D6498"/>
    <w:rsid w:val="007E4A19"/>
    <w:rsid w:val="007F1FA1"/>
    <w:rsid w:val="00802FDE"/>
    <w:rsid w:val="00813ABA"/>
    <w:rsid w:val="00833DD4"/>
    <w:rsid w:val="008401EB"/>
    <w:rsid w:val="00841845"/>
    <w:rsid w:val="00847724"/>
    <w:rsid w:val="00850228"/>
    <w:rsid w:val="008639A7"/>
    <w:rsid w:val="00864151"/>
    <w:rsid w:val="00886FBD"/>
    <w:rsid w:val="00894060"/>
    <w:rsid w:val="00896BE1"/>
    <w:rsid w:val="008A042A"/>
    <w:rsid w:val="008A3C43"/>
    <w:rsid w:val="008C0EB1"/>
    <w:rsid w:val="008C382C"/>
    <w:rsid w:val="008C3ADB"/>
    <w:rsid w:val="008E258F"/>
    <w:rsid w:val="008E754F"/>
    <w:rsid w:val="008F0F5B"/>
    <w:rsid w:val="008F1772"/>
    <w:rsid w:val="008F48B5"/>
    <w:rsid w:val="008F492F"/>
    <w:rsid w:val="009069B8"/>
    <w:rsid w:val="00912521"/>
    <w:rsid w:val="00913345"/>
    <w:rsid w:val="00913DB6"/>
    <w:rsid w:val="00917428"/>
    <w:rsid w:val="00933C1B"/>
    <w:rsid w:val="00933E58"/>
    <w:rsid w:val="0093517D"/>
    <w:rsid w:val="00935E7B"/>
    <w:rsid w:val="00937EF3"/>
    <w:rsid w:val="00943D22"/>
    <w:rsid w:val="00955F73"/>
    <w:rsid w:val="00973757"/>
    <w:rsid w:val="00975F1A"/>
    <w:rsid w:val="00983A2A"/>
    <w:rsid w:val="00984DB4"/>
    <w:rsid w:val="0099675E"/>
    <w:rsid w:val="009A2C5F"/>
    <w:rsid w:val="009C341A"/>
    <w:rsid w:val="009C4872"/>
    <w:rsid w:val="009D7E12"/>
    <w:rsid w:val="009E03D3"/>
    <w:rsid w:val="00A0036B"/>
    <w:rsid w:val="00A11493"/>
    <w:rsid w:val="00A13609"/>
    <w:rsid w:val="00A1448C"/>
    <w:rsid w:val="00A337DC"/>
    <w:rsid w:val="00A405D7"/>
    <w:rsid w:val="00A40CB5"/>
    <w:rsid w:val="00A42711"/>
    <w:rsid w:val="00A437E5"/>
    <w:rsid w:val="00A7197F"/>
    <w:rsid w:val="00AA2F0F"/>
    <w:rsid w:val="00AA4892"/>
    <w:rsid w:val="00AA5DCD"/>
    <w:rsid w:val="00AB191B"/>
    <w:rsid w:val="00AC683D"/>
    <w:rsid w:val="00AC7BB6"/>
    <w:rsid w:val="00AD52E7"/>
    <w:rsid w:val="00AD6800"/>
    <w:rsid w:val="00AE08C3"/>
    <w:rsid w:val="00AE1CC9"/>
    <w:rsid w:val="00AE39C1"/>
    <w:rsid w:val="00AF0265"/>
    <w:rsid w:val="00AF068D"/>
    <w:rsid w:val="00AF431D"/>
    <w:rsid w:val="00B0199F"/>
    <w:rsid w:val="00B046B5"/>
    <w:rsid w:val="00B126CD"/>
    <w:rsid w:val="00B1681A"/>
    <w:rsid w:val="00B33EED"/>
    <w:rsid w:val="00B344C0"/>
    <w:rsid w:val="00B410B3"/>
    <w:rsid w:val="00B44A59"/>
    <w:rsid w:val="00B45117"/>
    <w:rsid w:val="00B52148"/>
    <w:rsid w:val="00B56335"/>
    <w:rsid w:val="00B60BDE"/>
    <w:rsid w:val="00B63467"/>
    <w:rsid w:val="00B643FA"/>
    <w:rsid w:val="00B7281A"/>
    <w:rsid w:val="00B81C7D"/>
    <w:rsid w:val="00B839E1"/>
    <w:rsid w:val="00B918BE"/>
    <w:rsid w:val="00B94F15"/>
    <w:rsid w:val="00B96A99"/>
    <w:rsid w:val="00BA66FC"/>
    <w:rsid w:val="00BB5ED9"/>
    <w:rsid w:val="00BB77C6"/>
    <w:rsid w:val="00BC14CB"/>
    <w:rsid w:val="00BC2F2F"/>
    <w:rsid w:val="00BC5EA7"/>
    <w:rsid w:val="00BD6CCA"/>
    <w:rsid w:val="00BD7180"/>
    <w:rsid w:val="00BE1B6B"/>
    <w:rsid w:val="00BE4A82"/>
    <w:rsid w:val="00BF2858"/>
    <w:rsid w:val="00BF3C0C"/>
    <w:rsid w:val="00BF66F1"/>
    <w:rsid w:val="00C00EF4"/>
    <w:rsid w:val="00C01471"/>
    <w:rsid w:val="00C172A1"/>
    <w:rsid w:val="00C20C2B"/>
    <w:rsid w:val="00C34386"/>
    <w:rsid w:val="00C36DDC"/>
    <w:rsid w:val="00C459C3"/>
    <w:rsid w:val="00C50FA6"/>
    <w:rsid w:val="00C529B2"/>
    <w:rsid w:val="00C57D17"/>
    <w:rsid w:val="00C606F2"/>
    <w:rsid w:val="00C60A34"/>
    <w:rsid w:val="00C61E5C"/>
    <w:rsid w:val="00C769CB"/>
    <w:rsid w:val="00C81849"/>
    <w:rsid w:val="00C83F2E"/>
    <w:rsid w:val="00C91E56"/>
    <w:rsid w:val="00C968A0"/>
    <w:rsid w:val="00CA27CE"/>
    <w:rsid w:val="00CA2B1C"/>
    <w:rsid w:val="00CB4348"/>
    <w:rsid w:val="00CB7743"/>
    <w:rsid w:val="00CC137D"/>
    <w:rsid w:val="00CC578E"/>
    <w:rsid w:val="00CC5B8D"/>
    <w:rsid w:val="00CC61BF"/>
    <w:rsid w:val="00CE557F"/>
    <w:rsid w:val="00CF3FF9"/>
    <w:rsid w:val="00D04087"/>
    <w:rsid w:val="00D154C7"/>
    <w:rsid w:val="00D5620F"/>
    <w:rsid w:val="00D724BC"/>
    <w:rsid w:val="00D77CE0"/>
    <w:rsid w:val="00D87DE4"/>
    <w:rsid w:val="00DA53B6"/>
    <w:rsid w:val="00DA6EFB"/>
    <w:rsid w:val="00DB0AA7"/>
    <w:rsid w:val="00DB0D88"/>
    <w:rsid w:val="00DB6F72"/>
    <w:rsid w:val="00DC1B45"/>
    <w:rsid w:val="00DD34F3"/>
    <w:rsid w:val="00DE0AB6"/>
    <w:rsid w:val="00E01285"/>
    <w:rsid w:val="00E10237"/>
    <w:rsid w:val="00E16411"/>
    <w:rsid w:val="00E2337A"/>
    <w:rsid w:val="00E31222"/>
    <w:rsid w:val="00E3152E"/>
    <w:rsid w:val="00E43C37"/>
    <w:rsid w:val="00E469D4"/>
    <w:rsid w:val="00E50FAA"/>
    <w:rsid w:val="00E530F5"/>
    <w:rsid w:val="00E5343E"/>
    <w:rsid w:val="00E74067"/>
    <w:rsid w:val="00E901F7"/>
    <w:rsid w:val="00E90864"/>
    <w:rsid w:val="00E950F2"/>
    <w:rsid w:val="00E97D27"/>
    <w:rsid w:val="00EA7C78"/>
    <w:rsid w:val="00EB3AEA"/>
    <w:rsid w:val="00EB59A6"/>
    <w:rsid w:val="00EB71E0"/>
    <w:rsid w:val="00EB765A"/>
    <w:rsid w:val="00EC68FC"/>
    <w:rsid w:val="00ED444E"/>
    <w:rsid w:val="00F036F6"/>
    <w:rsid w:val="00F105CF"/>
    <w:rsid w:val="00F10953"/>
    <w:rsid w:val="00F15F08"/>
    <w:rsid w:val="00F16F1B"/>
    <w:rsid w:val="00F21926"/>
    <w:rsid w:val="00F308CD"/>
    <w:rsid w:val="00F35A89"/>
    <w:rsid w:val="00F41C1B"/>
    <w:rsid w:val="00F45D28"/>
    <w:rsid w:val="00F51B0D"/>
    <w:rsid w:val="00F54E44"/>
    <w:rsid w:val="00F6074B"/>
    <w:rsid w:val="00F75E41"/>
    <w:rsid w:val="00F76326"/>
    <w:rsid w:val="00F83BBC"/>
    <w:rsid w:val="00F860EC"/>
    <w:rsid w:val="00FA3E38"/>
    <w:rsid w:val="00FA45CF"/>
    <w:rsid w:val="00FB07CD"/>
    <w:rsid w:val="00FB2D95"/>
    <w:rsid w:val="00FB4400"/>
    <w:rsid w:val="00FC3CAA"/>
    <w:rsid w:val="00FD7F03"/>
    <w:rsid w:val="00FE1B40"/>
    <w:rsid w:val="00FF3E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FAB5"/>
  <w15:docId w15:val="{D924D0CE-3AD1-4798-9549-C1E446F7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2E5C91"/>
    <w:rPr>
      <w:lang w:val="cs-CZ"/>
    </w:rPr>
  </w:style>
  <w:style w:type="paragraph" w:styleId="Nadpis1">
    <w:name w:val="heading 1"/>
    <w:basedOn w:val="Normln"/>
    <w:link w:val="Nadpis1Char"/>
    <w:uiPriority w:val="9"/>
    <w:qFormat/>
    <w:rsid w:val="0077464B"/>
    <w:pPr>
      <w:widowControl/>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2E5C91"/>
    <w:tblPr>
      <w:tblInd w:w="0" w:type="dxa"/>
      <w:tblCellMar>
        <w:top w:w="0" w:type="dxa"/>
        <w:left w:w="0" w:type="dxa"/>
        <w:bottom w:w="0" w:type="dxa"/>
        <w:right w:w="0" w:type="dxa"/>
      </w:tblCellMar>
    </w:tblPr>
  </w:style>
  <w:style w:type="paragraph" w:styleId="Zkladntext">
    <w:name w:val="Body Text"/>
    <w:basedOn w:val="Normln"/>
    <w:uiPriority w:val="1"/>
    <w:qFormat/>
    <w:rsid w:val="002E5C91"/>
    <w:pPr>
      <w:ind w:left="20"/>
    </w:pPr>
    <w:rPr>
      <w:rFonts w:ascii="Arial" w:eastAsia="Arial" w:hAnsi="Arial"/>
      <w:b/>
      <w:bCs/>
      <w:sz w:val="20"/>
      <w:szCs w:val="20"/>
    </w:rPr>
  </w:style>
  <w:style w:type="paragraph" w:styleId="Odstavecseseznamem">
    <w:name w:val="List Paragraph"/>
    <w:aliases w:val="Bullet Number,Nad,Odstavec cíl se seznamem,Odstavec se seznamem5,Odstavec_muj,List Paragraph"/>
    <w:basedOn w:val="Normln"/>
    <w:link w:val="OdstavecseseznamemChar"/>
    <w:uiPriority w:val="1"/>
    <w:qFormat/>
    <w:rsid w:val="002E5C91"/>
  </w:style>
  <w:style w:type="paragraph" w:customStyle="1" w:styleId="TableParagraph">
    <w:name w:val="Table Paragraph"/>
    <w:basedOn w:val="Normln"/>
    <w:uiPriority w:val="1"/>
    <w:qFormat/>
    <w:rsid w:val="002E5C91"/>
  </w:style>
  <w:style w:type="paragraph" w:styleId="Zhlav">
    <w:name w:val="header"/>
    <w:basedOn w:val="Normln"/>
    <w:link w:val="ZhlavChar"/>
    <w:uiPriority w:val="99"/>
    <w:unhideWhenUsed/>
    <w:rsid w:val="003A3992"/>
    <w:pPr>
      <w:tabs>
        <w:tab w:val="center" w:pos="4536"/>
        <w:tab w:val="right" w:pos="9072"/>
      </w:tabs>
    </w:pPr>
  </w:style>
  <w:style w:type="character" w:customStyle="1" w:styleId="ZhlavChar">
    <w:name w:val="Záhlaví Char"/>
    <w:basedOn w:val="Standardnpsmoodstavce"/>
    <w:link w:val="Zhlav"/>
    <w:uiPriority w:val="99"/>
    <w:rsid w:val="003A3992"/>
  </w:style>
  <w:style w:type="paragraph" w:styleId="Zpat">
    <w:name w:val="footer"/>
    <w:basedOn w:val="Normln"/>
    <w:link w:val="ZpatChar"/>
    <w:uiPriority w:val="99"/>
    <w:unhideWhenUsed/>
    <w:rsid w:val="003A3992"/>
    <w:pPr>
      <w:tabs>
        <w:tab w:val="center" w:pos="4536"/>
        <w:tab w:val="right" w:pos="9072"/>
      </w:tabs>
    </w:pPr>
  </w:style>
  <w:style w:type="character" w:customStyle="1" w:styleId="ZpatChar">
    <w:name w:val="Zápatí Char"/>
    <w:basedOn w:val="Standardnpsmoodstavce"/>
    <w:link w:val="Zpat"/>
    <w:uiPriority w:val="99"/>
    <w:rsid w:val="003A3992"/>
  </w:style>
  <w:style w:type="character" w:styleId="Hypertextovodkaz">
    <w:name w:val="Hyperlink"/>
    <w:basedOn w:val="Standardnpsmoodstavce"/>
    <w:uiPriority w:val="99"/>
    <w:unhideWhenUsed/>
    <w:rsid w:val="00B63467"/>
    <w:rPr>
      <w:color w:val="0000FF" w:themeColor="hyperlink"/>
      <w:u w:val="single"/>
    </w:rPr>
  </w:style>
  <w:style w:type="paragraph" w:styleId="Textbubliny">
    <w:name w:val="Balloon Text"/>
    <w:basedOn w:val="Normln"/>
    <w:link w:val="TextbublinyChar"/>
    <w:uiPriority w:val="99"/>
    <w:semiHidden/>
    <w:unhideWhenUsed/>
    <w:rsid w:val="00E01285"/>
    <w:rPr>
      <w:rFonts w:ascii="Tahoma" w:hAnsi="Tahoma" w:cs="Tahoma"/>
      <w:sz w:val="16"/>
      <w:szCs w:val="16"/>
    </w:rPr>
  </w:style>
  <w:style w:type="character" w:customStyle="1" w:styleId="TextbublinyChar">
    <w:name w:val="Text bubliny Char"/>
    <w:basedOn w:val="Standardnpsmoodstavce"/>
    <w:link w:val="Textbubliny"/>
    <w:uiPriority w:val="99"/>
    <w:semiHidden/>
    <w:rsid w:val="00E01285"/>
    <w:rPr>
      <w:rFonts w:ascii="Tahoma" w:hAnsi="Tahoma" w:cs="Tahoma"/>
      <w:sz w:val="16"/>
      <w:szCs w:val="16"/>
      <w:lang w:val="cs-CZ"/>
    </w:rPr>
  </w:style>
  <w:style w:type="paragraph" w:customStyle="1" w:styleId="Default">
    <w:name w:val="Default"/>
    <w:rsid w:val="009C4872"/>
    <w:pPr>
      <w:widowControl/>
      <w:autoSpaceDE w:val="0"/>
      <w:autoSpaceDN w:val="0"/>
      <w:adjustRightInd w:val="0"/>
    </w:pPr>
    <w:rPr>
      <w:rFonts w:ascii="Arial" w:hAnsi="Arial" w:cs="Arial"/>
      <w:color w:val="000000"/>
      <w:sz w:val="24"/>
      <w:szCs w:val="24"/>
      <w:lang w:val="cs-CZ"/>
    </w:rPr>
  </w:style>
  <w:style w:type="table" w:styleId="Mkatabulky">
    <w:name w:val="Table Grid"/>
    <w:basedOn w:val="Normlntabulka"/>
    <w:uiPriority w:val="59"/>
    <w:rsid w:val="009C4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052314"/>
    <w:rPr>
      <w:color w:val="221E1F"/>
      <w:sz w:val="20"/>
      <w:szCs w:val="20"/>
    </w:rPr>
  </w:style>
  <w:style w:type="character" w:styleId="Zstupntext">
    <w:name w:val="Placeholder Text"/>
    <w:basedOn w:val="Standardnpsmoodstavce"/>
    <w:uiPriority w:val="99"/>
    <w:semiHidden/>
    <w:rsid w:val="001B549F"/>
    <w:rPr>
      <w:color w:val="808080"/>
    </w:rPr>
  </w:style>
  <w:style w:type="table" w:customStyle="1" w:styleId="Mkatabulky1">
    <w:name w:val="Mřížka tabulky1"/>
    <w:basedOn w:val="Normlntabulka"/>
    <w:next w:val="Mkatabulky"/>
    <w:uiPriority w:val="59"/>
    <w:rsid w:val="00EA7C78"/>
    <w:pPr>
      <w:widowControl/>
    </w:pPr>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DA53B6"/>
    <w:rPr>
      <w:sz w:val="16"/>
      <w:szCs w:val="16"/>
    </w:rPr>
  </w:style>
  <w:style w:type="paragraph" w:styleId="Textkomente">
    <w:name w:val="annotation text"/>
    <w:basedOn w:val="Normln"/>
    <w:link w:val="TextkomenteChar"/>
    <w:uiPriority w:val="99"/>
    <w:semiHidden/>
    <w:unhideWhenUsed/>
    <w:rsid w:val="00DA53B6"/>
    <w:rPr>
      <w:sz w:val="20"/>
      <w:szCs w:val="20"/>
    </w:rPr>
  </w:style>
  <w:style w:type="character" w:customStyle="1" w:styleId="TextkomenteChar">
    <w:name w:val="Text komentáře Char"/>
    <w:basedOn w:val="Standardnpsmoodstavce"/>
    <w:link w:val="Textkomente"/>
    <w:uiPriority w:val="99"/>
    <w:semiHidden/>
    <w:rsid w:val="00DA53B6"/>
    <w:rPr>
      <w:sz w:val="20"/>
      <w:szCs w:val="20"/>
      <w:lang w:val="cs-CZ"/>
    </w:rPr>
  </w:style>
  <w:style w:type="paragraph" w:styleId="Pedmtkomente">
    <w:name w:val="annotation subject"/>
    <w:basedOn w:val="Textkomente"/>
    <w:next w:val="Textkomente"/>
    <w:link w:val="PedmtkomenteChar"/>
    <w:uiPriority w:val="99"/>
    <w:semiHidden/>
    <w:unhideWhenUsed/>
    <w:rsid w:val="00DA53B6"/>
    <w:rPr>
      <w:b/>
      <w:bCs/>
    </w:rPr>
  </w:style>
  <w:style w:type="character" w:customStyle="1" w:styleId="PedmtkomenteChar">
    <w:name w:val="Předmět komentáře Char"/>
    <w:basedOn w:val="TextkomenteChar"/>
    <w:link w:val="Pedmtkomente"/>
    <w:uiPriority w:val="99"/>
    <w:semiHidden/>
    <w:rsid w:val="00DA53B6"/>
    <w:rPr>
      <w:b/>
      <w:bCs/>
      <w:sz w:val="20"/>
      <w:szCs w:val="20"/>
      <w:lang w:val="cs-CZ"/>
    </w:rPr>
  </w:style>
  <w:style w:type="paragraph" w:styleId="Zkladntext2">
    <w:name w:val="Body Text 2"/>
    <w:basedOn w:val="Normln"/>
    <w:link w:val="Zkladntext2Char"/>
    <w:uiPriority w:val="99"/>
    <w:unhideWhenUsed/>
    <w:rsid w:val="00482C0F"/>
    <w:pPr>
      <w:widowControl/>
      <w:spacing w:after="120" w:line="480" w:lineRule="auto"/>
    </w:pPr>
  </w:style>
  <w:style w:type="character" w:customStyle="1" w:styleId="Zkladntext2Char">
    <w:name w:val="Základní text 2 Char"/>
    <w:basedOn w:val="Standardnpsmoodstavce"/>
    <w:link w:val="Zkladntext2"/>
    <w:uiPriority w:val="99"/>
    <w:rsid w:val="00482C0F"/>
    <w:rPr>
      <w:lang w:val="cs-CZ"/>
    </w:rPr>
  </w:style>
  <w:style w:type="character" w:customStyle="1" w:styleId="Nadpis1Char">
    <w:name w:val="Nadpis 1 Char"/>
    <w:basedOn w:val="Standardnpsmoodstavce"/>
    <w:link w:val="Nadpis1"/>
    <w:uiPriority w:val="9"/>
    <w:rsid w:val="0077464B"/>
    <w:rPr>
      <w:rFonts w:ascii="Times New Roman" w:eastAsia="Times New Roman" w:hAnsi="Times New Roman" w:cs="Times New Roman"/>
      <w:b/>
      <w:bCs/>
      <w:kern w:val="36"/>
      <w:sz w:val="48"/>
      <w:szCs w:val="48"/>
      <w:lang w:val="cs-CZ" w:eastAsia="cs-CZ"/>
    </w:rPr>
  </w:style>
  <w:style w:type="character" w:customStyle="1" w:styleId="h1a">
    <w:name w:val="h1a"/>
    <w:basedOn w:val="Standardnpsmoodstavce"/>
    <w:rsid w:val="0077464B"/>
  </w:style>
  <w:style w:type="paragraph" w:styleId="Normlnweb">
    <w:name w:val="Normal (Web)"/>
    <w:basedOn w:val="Normln"/>
    <w:rsid w:val="0023006B"/>
    <w:pPr>
      <w:widowControl/>
      <w:suppressAutoHyphens/>
      <w:autoSpaceDN w:val="0"/>
      <w:textAlignment w:val="baseline"/>
    </w:pPr>
    <w:rPr>
      <w:rFonts w:ascii="Times New Roman" w:eastAsia="Times New Roman" w:hAnsi="Times New Roman" w:cs="Times New Roman"/>
      <w:kern w:val="3"/>
      <w:sz w:val="24"/>
      <w:szCs w:val="24"/>
      <w:lang w:eastAsia="ar-SA"/>
    </w:rPr>
  </w:style>
  <w:style w:type="character" w:customStyle="1" w:styleId="datalabel">
    <w:name w:val="datalabel"/>
    <w:basedOn w:val="Standardnpsmoodstavce"/>
    <w:rsid w:val="00F21926"/>
  </w:style>
  <w:style w:type="character" w:customStyle="1" w:styleId="OdstavecseseznamemChar">
    <w:name w:val="Odstavec se seznamem Char"/>
    <w:aliases w:val="Bullet Number Char,Nad Char,Odstavec cíl se seznamem Char,Odstavec se seznamem5 Char,Odstavec_muj Char,List Paragraph Char"/>
    <w:link w:val="Odstavecseseznamem"/>
    <w:uiPriority w:val="34"/>
    <w:qFormat/>
    <w:locked/>
    <w:rsid w:val="00F21926"/>
    <w:rPr>
      <w:lang w:val="cs-CZ"/>
    </w:rPr>
  </w:style>
  <w:style w:type="paragraph" w:styleId="Nzev">
    <w:name w:val="Title"/>
    <w:basedOn w:val="Normln"/>
    <w:link w:val="NzevChar"/>
    <w:qFormat/>
    <w:rsid w:val="00913DB6"/>
    <w:pPr>
      <w:widowControl/>
      <w:jc w:val="center"/>
    </w:pPr>
    <w:rPr>
      <w:rFonts w:ascii="Times New Roman" w:eastAsia="Times New Roman" w:hAnsi="Times New Roman" w:cs="Times New Roman"/>
      <w:b/>
      <w:emboss/>
      <w:color w:val="FF0000"/>
      <w:sz w:val="40"/>
      <w:szCs w:val="20"/>
      <w:u w:val="single"/>
      <w:lang w:eastAsia="cs-CZ"/>
    </w:rPr>
  </w:style>
  <w:style w:type="character" w:customStyle="1" w:styleId="NzevChar">
    <w:name w:val="Název Char"/>
    <w:basedOn w:val="Standardnpsmoodstavce"/>
    <w:link w:val="Nzev"/>
    <w:rsid w:val="00913DB6"/>
    <w:rPr>
      <w:rFonts w:ascii="Times New Roman" w:eastAsia="Times New Roman" w:hAnsi="Times New Roman" w:cs="Times New Roman"/>
      <w:b/>
      <w:emboss/>
      <w:color w:val="FF0000"/>
      <w:sz w:val="40"/>
      <w:szCs w:val="20"/>
      <w:u w:val="single"/>
      <w:lang w:val="cs-CZ" w:eastAsia="cs-CZ"/>
    </w:rPr>
  </w:style>
  <w:style w:type="paragraph" w:customStyle="1" w:styleId="Zkladntext1-smlouva">
    <w:name w:val="Základní text (1) - smlouva"/>
    <w:basedOn w:val="Zkladntext"/>
    <w:rsid w:val="006E6C0F"/>
    <w:pPr>
      <w:widowControl/>
      <w:numPr>
        <w:numId w:val="20"/>
      </w:numPr>
      <w:tabs>
        <w:tab w:val="left" w:pos="18"/>
        <w:tab w:val="left" w:pos="0"/>
      </w:tabs>
      <w:spacing w:before="360" w:after="40"/>
      <w:jc w:val="center"/>
      <w:outlineLvl w:val="0"/>
    </w:pPr>
    <w:rPr>
      <w:rFonts w:ascii="Times New Roman" w:eastAsia="Times New Roman" w:hAnsi="Times New Roman" w:cs="Times New Roman"/>
      <w:bCs w:val="0"/>
      <w:sz w:val="26"/>
      <w:lang w:val="x-none" w:eastAsia="x-none"/>
    </w:rPr>
  </w:style>
  <w:style w:type="paragraph" w:customStyle="1" w:styleId="Zkladntext2-smlouva">
    <w:name w:val="Základní text (2) - smlouva"/>
    <w:basedOn w:val="Zkladntext2"/>
    <w:rsid w:val="006E6C0F"/>
    <w:pPr>
      <w:numPr>
        <w:ilvl w:val="1"/>
        <w:numId w:val="20"/>
      </w:numPr>
      <w:spacing w:before="120" w:after="0" w:line="240" w:lineRule="auto"/>
      <w:jc w:val="both"/>
      <w:outlineLvl w:val="1"/>
    </w:pPr>
    <w:rPr>
      <w:rFonts w:ascii="Times New Roman" w:eastAsia="Times New Roman" w:hAnsi="Times New Roman" w:cs="Times New Roman"/>
      <w:szCs w:val="20"/>
      <w:lang w:eastAsia="cs-CZ"/>
    </w:rPr>
  </w:style>
  <w:style w:type="paragraph" w:customStyle="1" w:styleId="Zkladntext3smlouva">
    <w:name w:val="Základní text (3) smlouva"/>
    <w:basedOn w:val="Zkladntext3"/>
    <w:rsid w:val="006E6C0F"/>
    <w:pPr>
      <w:widowControl/>
      <w:numPr>
        <w:ilvl w:val="2"/>
        <w:numId w:val="20"/>
      </w:numPr>
      <w:tabs>
        <w:tab w:val="clear" w:pos="1247"/>
      </w:tabs>
      <w:spacing w:after="0"/>
      <w:ind w:left="2160" w:hanging="180"/>
      <w:jc w:val="both"/>
    </w:pPr>
    <w:rPr>
      <w:rFonts w:ascii="Times New Roman" w:eastAsia="Times New Roman" w:hAnsi="Times New Roman" w:cs="Times New Roman"/>
      <w:sz w:val="22"/>
      <w:szCs w:val="20"/>
      <w:lang w:eastAsia="cs-CZ"/>
    </w:rPr>
  </w:style>
  <w:style w:type="paragraph" w:styleId="Zkladntext3">
    <w:name w:val="Body Text 3"/>
    <w:basedOn w:val="Normln"/>
    <w:link w:val="Zkladntext3Char"/>
    <w:uiPriority w:val="99"/>
    <w:semiHidden/>
    <w:unhideWhenUsed/>
    <w:rsid w:val="006E6C0F"/>
    <w:pPr>
      <w:spacing w:after="120"/>
    </w:pPr>
    <w:rPr>
      <w:sz w:val="16"/>
      <w:szCs w:val="16"/>
    </w:rPr>
  </w:style>
  <w:style w:type="character" w:customStyle="1" w:styleId="Zkladntext3Char">
    <w:name w:val="Základní text 3 Char"/>
    <w:basedOn w:val="Standardnpsmoodstavce"/>
    <w:link w:val="Zkladntext3"/>
    <w:uiPriority w:val="99"/>
    <w:semiHidden/>
    <w:rsid w:val="006E6C0F"/>
    <w:rPr>
      <w:sz w:val="16"/>
      <w:szCs w:val="16"/>
      <w:lang w:val="cs-CZ"/>
    </w:rPr>
  </w:style>
  <w:style w:type="paragraph" w:customStyle="1" w:styleId="mjodst2">
    <w:name w:val="můj odst.2"/>
    <w:basedOn w:val="Normln"/>
    <w:rsid w:val="006E6C0F"/>
    <w:pPr>
      <w:adjustRightInd w:val="0"/>
      <w:spacing w:before="120"/>
      <w:ind w:left="567"/>
      <w:jc w:val="both"/>
      <w:textAlignment w:val="baseline"/>
    </w:pPr>
    <w:rPr>
      <w:rFonts w:ascii="Arial" w:eastAsia="Times New Roman" w:hAnsi="Arial" w:cs="Times New Roman"/>
      <w:sz w:val="24"/>
      <w:szCs w:val="20"/>
      <w:lang w:val="x-none" w:eastAsia="x-none"/>
    </w:rPr>
  </w:style>
  <w:style w:type="paragraph" w:styleId="Revize">
    <w:name w:val="Revision"/>
    <w:hidden/>
    <w:uiPriority w:val="99"/>
    <w:semiHidden/>
    <w:rsid w:val="00142176"/>
    <w:pPr>
      <w:widowControl/>
    </w:pPr>
    <w:rPr>
      <w:lang w:val="cs-CZ"/>
    </w:rPr>
  </w:style>
  <w:style w:type="paragraph" w:styleId="Zkladntextodsazen2">
    <w:name w:val="Body Text Indent 2"/>
    <w:basedOn w:val="Normln"/>
    <w:link w:val="Zkladntextodsazen2Char"/>
    <w:uiPriority w:val="99"/>
    <w:semiHidden/>
    <w:unhideWhenUsed/>
    <w:rsid w:val="00A4271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A42711"/>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93719">
      <w:bodyDiv w:val="1"/>
      <w:marLeft w:val="0"/>
      <w:marRight w:val="0"/>
      <w:marTop w:val="0"/>
      <w:marBottom w:val="0"/>
      <w:divBdr>
        <w:top w:val="none" w:sz="0" w:space="0" w:color="auto"/>
        <w:left w:val="none" w:sz="0" w:space="0" w:color="auto"/>
        <w:bottom w:val="none" w:sz="0" w:space="0" w:color="auto"/>
        <w:right w:val="none" w:sz="0" w:space="0" w:color="auto"/>
      </w:divBdr>
    </w:div>
    <w:div w:id="306084655">
      <w:bodyDiv w:val="1"/>
      <w:marLeft w:val="0"/>
      <w:marRight w:val="0"/>
      <w:marTop w:val="0"/>
      <w:marBottom w:val="0"/>
      <w:divBdr>
        <w:top w:val="none" w:sz="0" w:space="0" w:color="auto"/>
        <w:left w:val="none" w:sz="0" w:space="0" w:color="auto"/>
        <w:bottom w:val="none" w:sz="0" w:space="0" w:color="auto"/>
        <w:right w:val="none" w:sz="0" w:space="0" w:color="auto"/>
      </w:divBdr>
    </w:div>
    <w:div w:id="580330603">
      <w:bodyDiv w:val="1"/>
      <w:marLeft w:val="0"/>
      <w:marRight w:val="0"/>
      <w:marTop w:val="0"/>
      <w:marBottom w:val="0"/>
      <w:divBdr>
        <w:top w:val="none" w:sz="0" w:space="0" w:color="auto"/>
        <w:left w:val="none" w:sz="0" w:space="0" w:color="auto"/>
        <w:bottom w:val="none" w:sz="0" w:space="0" w:color="auto"/>
        <w:right w:val="none" w:sz="0" w:space="0" w:color="auto"/>
      </w:divBdr>
    </w:div>
    <w:div w:id="926234919">
      <w:bodyDiv w:val="1"/>
      <w:marLeft w:val="0"/>
      <w:marRight w:val="0"/>
      <w:marTop w:val="0"/>
      <w:marBottom w:val="0"/>
      <w:divBdr>
        <w:top w:val="none" w:sz="0" w:space="0" w:color="auto"/>
        <w:left w:val="none" w:sz="0" w:space="0" w:color="auto"/>
        <w:bottom w:val="none" w:sz="0" w:space="0" w:color="auto"/>
        <w:right w:val="none" w:sz="0" w:space="0" w:color="auto"/>
      </w:divBdr>
    </w:div>
    <w:div w:id="1036931409">
      <w:bodyDiv w:val="1"/>
      <w:marLeft w:val="0"/>
      <w:marRight w:val="0"/>
      <w:marTop w:val="0"/>
      <w:marBottom w:val="0"/>
      <w:divBdr>
        <w:top w:val="none" w:sz="0" w:space="0" w:color="auto"/>
        <w:left w:val="none" w:sz="0" w:space="0" w:color="auto"/>
        <w:bottom w:val="none" w:sz="0" w:space="0" w:color="auto"/>
        <w:right w:val="none" w:sz="0" w:space="0" w:color="auto"/>
      </w:divBdr>
    </w:div>
    <w:div w:id="1376346758">
      <w:bodyDiv w:val="1"/>
      <w:marLeft w:val="0"/>
      <w:marRight w:val="0"/>
      <w:marTop w:val="0"/>
      <w:marBottom w:val="0"/>
      <w:divBdr>
        <w:top w:val="none" w:sz="0" w:space="0" w:color="auto"/>
        <w:left w:val="none" w:sz="0" w:space="0" w:color="auto"/>
        <w:bottom w:val="none" w:sz="0" w:space="0" w:color="auto"/>
        <w:right w:val="none" w:sz="0" w:space="0" w:color="auto"/>
      </w:divBdr>
    </w:div>
    <w:div w:id="1596019355">
      <w:bodyDiv w:val="1"/>
      <w:marLeft w:val="0"/>
      <w:marRight w:val="0"/>
      <w:marTop w:val="0"/>
      <w:marBottom w:val="0"/>
      <w:divBdr>
        <w:top w:val="none" w:sz="0" w:space="0" w:color="auto"/>
        <w:left w:val="none" w:sz="0" w:space="0" w:color="auto"/>
        <w:bottom w:val="none" w:sz="0" w:space="0" w:color="auto"/>
        <w:right w:val="none" w:sz="0" w:space="0" w:color="auto"/>
      </w:divBdr>
    </w:div>
    <w:div w:id="1612933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velka\AppData\Local\Microsoft\Windows\Temporary%20Internet%20Files\Content.IE5\MGVL8ZZ8\Vzor+-+Smlou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77A1F-2D8E-4FB1-B28F-D0A659EBA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Vzor+-+Smlouva</Template>
  <TotalTime>22</TotalTime>
  <Pages>12</Pages>
  <Words>4491</Words>
  <Characters>26363</Characters>
  <Application>Microsoft Office Word</Application>
  <DocSecurity>0</DocSecurity>
  <Lines>753</Lines>
  <Paragraphs>522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Jarda Kubíček</dc:creator>
  <cp:lastModifiedBy>Martina Zábranská Vrátná</cp:lastModifiedBy>
  <cp:revision>17</cp:revision>
  <cp:lastPrinted>2020-05-25T12:56:00Z</cp:lastPrinted>
  <dcterms:created xsi:type="dcterms:W3CDTF">2025-11-21T11:41:00Z</dcterms:created>
  <dcterms:modified xsi:type="dcterms:W3CDTF">2025-11-21T12:15:00Z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2016-05-31T00:00:00Z</vt:filetime>
  </property>
  <property fmtid="{D5CDD505-2E9C-101B-9397-08002B2CF9AE}" pid="3" name="Creator">
    <vt:lpwstr>Adobe InDesign CS5 (7.0)</vt:lpwstr>
  </property>
  <property fmtid="{D5CDD505-2E9C-101B-9397-08002B2CF9AE}" pid="4" name="LastSaved">
    <vt:filetime>2016-06-23T00:00:00Z</vt:filetime>
  </property>
</Properties>
</file>