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589A2" w14:textId="77777777" w:rsidR="00F167D9" w:rsidRDefault="00241683" w:rsidP="00946CD8">
      <w:pPr>
        <w:jc w:val="center"/>
        <w:rPr>
          <w:b/>
          <w:sz w:val="32"/>
        </w:rPr>
      </w:pPr>
      <w:r>
        <w:rPr>
          <w:b/>
          <w:sz w:val="32"/>
        </w:rPr>
        <w:t>KUPNÍ SMLOUVA</w:t>
      </w:r>
    </w:p>
    <w:p w14:paraId="229DCF5D" w14:textId="77777777" w:rsidR="00946CD8" w:rsidRDefault="00946CD8" w:rsidP="00946CD8">
      <w:pPr>
        <w:jc w:val="center"/>
        <w:rPr>
          <w:b/>
          <w:sz w:val="32"/>
        </w:rPr>
      </w:pPr>
    </w:p>
    <w:p w14:paraId="1B28EF84" w14:textId="77777777" w:rsidR="00946CD8" w:rsidRDefault="00946CD8" w:rsidP="00946CD8">
      <w:pPr>
        <w:pStyle w:val="Bezmezer"/>
        <w:spacing w:before="120"/>
        <w:jc w:val="center"/>
        <w:rPr>
          <w:rFonts w:ascii="Times New Roman" w:hAnsi="Times New Roman" w:cs="Times New Roman"/>
          <w:b/>
          <w:bCs/>
        </w:rPr>
      </w:pPr>
      <w:r w:rsidRPr="00BC4E10">
        <w:rPr>
          <w:rFonts w:ascii="Times New Roman" w:hAnsi="Times New Roman" w:cs="Times New Roman"/>
          <w:b/>
          <w:bCs/>
        </w:rPr>
        <w:t>„</w:t>
      </w:r>
      <w:r>
        <w:rPr>
          <w:rFonts w:ascii="Times New Roman" w:hAnsi="Times New Roman" w:cs="Times New Roman"/>
          <w:b/>
          <w:bCs/>
        </w:rPr>
        <w:t>Stavební úpravy stávají</w:t>
      </w:r>
      <w:r w:rsidR="006F45EC">
        <w:rPr>
          <w:rFonts w:ascii="Times New Roman" w:hAnsi="Times New Roman" w:cs="Times New Roman"/>
          <w:b/>
          <w:bCs/>
        </w:rPr>
        <w:t xml:space="preserve">cí školní vývařovny v Základní </w:t>
      </w:r>
      <w:r>
        <w:rPr>
          <w:rFonts w:ascii="Times New Roman" w:hAnsi="Times New Roman" w:cs="Times New Roman"/>
          <w:b/>
          <w:bCs/>
        </w:rPr>
        <w:t>a mateřské škole v Sázavě - dodávky</w:t>
      </w:r>
      <w:r w:rsidRPr="00BC4E10">
        <w:rPr>
          <w:rFonts w:ascii="Times New Roman" w:hAnsi="Times New Roman" w:cs="Times New Roman"/>
          <w:b/>
          <w:bCs/>
        </w:rPr>
        <w:t>“</w:t>
      </w:r>
    </w:p>
    <w:p w14:paraId="0C794E6F" w14:textId="77777777" w:rsidR="00946CD8" w:rsidRDefault="00946CD8" w:rsidP="00946CD8">
      <w:pPr>
        <w:pStyle w:val="Bezmezer"/>
        <w:jc w:val="center"/>
        <w:rPr>
          <w:rFonts w:ascii="Times New Roman" w:hAnsi="Times New Roman" w:cs="Times New Roman"/>
          <w:b/>
          <w:bCs/>
        </w:rPr>
      </w:pPr>
    </w:p>
    <w:p w14:paraId="24C2A3A2" w14:textId="76DB96AF" w:rsidR="00946CD8" w:rsidRDefault="00353870" w:rsidP="00946CD8">
      <w:pPr>
        <w:pStyle w:val="Bezmezer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číslo smlouvy Kupujícího</w:t>
      </w:r>
      <w:r w:rsidR="0064717A">
        <w:rPr>
          <w:rFonts w:ascii="Times New Roman" w:hAnsi="Times New Roman" w:cs="Times New Roman"/>
          <w:b/>
          <w:bCs/>
        </w:rPr>
        <w:t>: 1/2026</w:t>
      </w:r>
    </w:p>
    <w:p w14:paraId="5A0C573D" w14:textId="77777777" w:rsidR="00946CD8" w:rsidRDefault="00946CD8" w:rsidP="00946CD8">
      <w:pPr>
        <w:pStyle w:val="Bezmezer"/>
        <w:jc w:val="center"/>
        <w:rPr>
          <w:rFonts w:ascii="Times New Roman" w:hAnsi="Times New Roman" w:cs="Times New Roman"/>
          <w:b/>
          <w:bCs/>
        </w:rPr>
      </w:pPr>
    </w:p>
    <w:p w14:paraId="267BB3C0" w14:textId="77777777" w:rsidR="00946CD8" w:rsidRDefault="00946CD8" w:rsidP="00946CD8">
      <w:pPr>
        <w:pStyle w:val="Bezmezer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číslo smlouvy </w:t>
      </w:r>
      <w:r w:rsidR="00353870">
        <w:rPr>
          <w:rFonts w:ascii="Times New Roman" w:hAnsi="Times New Roman" w:cs="Times New Roman"/>
          <w:b/>
          <w:bCs/>
        </w:rPr>
        <w:t>Prodávajícího</w:t>
      </w:r>
      <w:r>
        <w:rPr>
          <w:rFonts w:ascii="Times New Roman" w:hAnsi="Times New Roman" w:cs="Times New Roman"/>
          <w:b/>
          <w:bCs/>
        </w:rPr>
        <w:t xml:space="preserve">: </w:t>
      </w:r>
      <w:r w:rsidRPr="00003220">
        <w:rPr>
          <w:rFonts w:ascii="Times New Roman" w:hAnsi="Times New Roman" w:cs="Times New Roman"/>
          <w:b/>
          <w:bCs/>
          <w:highlight w:val="yellow"/>
        </w:rPr>
        <w:t>……………………………………</w:t>
      </w:r>
    </w:p>
    <w:p w14:paraId="72AB9880" w14:textId="77777777" w:rsidR="00946CD8" w:rsidRPr="005F5200" w:rsidRDefault="00946CD8" w:rsidP="00946CD8">
      <w:pPr>
        <w:jc w:val="center"/>
        <w:rPr>
          <w:b/>
          <w:sz w:val="32"/>
        </w:rPr>
      </w:pPr>
    </w:p>
    <w:p w14:paraId="3C0658D7" w14:textId="77777777" w:rsidR="00575AA1" w:rsidRPr="005F5200" w:rsidRDefault="00575AA1" w:rsidP="00DF4EEF">
      <w:pPr>
        <w:rPr>
          <w:sz w:val="22"/>
          <w:szCs w:val="22"/>
        </w:rPr>
      </w:pPr>
    </w:p>
    <w:p w14:paraId="5A8B1123" w14:textId="77777777" w:rsidR="006E6701" w:rsidRPr="005F5200" w:rsidRDefault="006E6701" w:rsidP="00DF4EEF">
      <w:pPr>
        <w:jc w:val="center"/>
        <w:rPr>
          <w:sz w:val="22"/>
          <w:szCs w:val="22"/>
        </w:rPr>
      </w:pPr>
      <w:r w:rsidRPr="005F5200">
        <w:rPr>
          <w:sz w:val="22"/>
          <w:szCs w:val="22"/>
        </w:rPr>
        <w:t>uzavřená podle § 2079 a násl. občanského zákoníku č. 89/2012 Sb. v platném znění mezi</w:t>
      </w:r>
    </w:p>
    <w:p w14:paraId="241D4E2C" w14:textId="77777777" w:rsidR="006E6701" w:rsidRPr="005F5200" w:rsidRDefault="006E6701" w:rsidP="00DF4EEF">
      <w:pPr>
        <w:rPr>
          <w:sz w:val="22"/>
          <w:szCs w:val="22"/>
        </w:rPr>
      </w:pPr>
    </w:p>
    <w:p w14:paraId="134CBB63" w14:textId="77777777" w:rsidR="006E6701" w:rsidRPr="005F5200" w:rsidRDefault="006E6701" w:rsidP="00DF4EEF">
      <w:pPr>
        <w:autoSpaceDE/>
        <w:ind w:left="360"/>
        <w:rPr>
          <w:b/>
          <w:sz w:val="22"/>
          <w:szCs w:val="22"/>
        </w:rPr>
      </w:pPr>
      <w:r w:rsidRPr="005F5200">
        <w:rPr>
          <w:b/>
          <w:sz w:val="22"/>
          <w:szCs w:val="22"/>
        </w:rPr>
        <w:t>Označení smluvních stran:</w:t>
      </w:r>
    </w:p>
    <w:p w14:paraId="01BD90CC" w14:textId="77777777" w:rsidR="006E6701" w:rsidRPr="005F5200" w:rsidRDefault="006E6701" w:rsidP="00DF4EEF">
      <w:pPr>
        <w:autoSpaceDE/>
        <w:rPr>
          <w:b/>
          <w:sz w:val="22"/>
          <w:szCs w:val="22"/>
        </w:rPr>
      </w:pPr>
    </w:p>
    <w:p w14:paraId="60688EB1" w14:textId="77777777" w:rsidR="006E6701" w:rsidRPr="005F5200" w:rsidRDefault="008B3063" w:rsidP="00DF4EEF">
      <w:pPr>
        <w:autoSpaceDE/>
        <w:ind w:left="360"/>
        <w:rPr>
          <w:b/>
          <w:sz w:val="22"/>
          <w:szCs w:val="22"/>
        </w:rPr>
      </w:pPr>
      <w:r w:rsidRPr="005F5200">
        <w:rPr>
          <w:b/>
          <w:sz w:val="22"/>
          <w:szCs w:val="22"/>
        </w:rPr>
        <w:t xml:space="preserve">Prodávající: </w:t>
      </w:r>
      <w:r w:rsidRPr="005F5200">
        <w:rPr>
          <w:b/>
          <w:sz w:val="22"/>
          <w:szCs w:val="22"/>
        </w:rPr>
        <w:tab/>
      </w:r>
      <w:r w:rsidRPr="005F5200">
        <w:rPr>
          <w:b/>
          <w:sz w:val="22"/>
          <w:szCs w:val="22"/>
          <w:highlight w:val="yellow"/>
        </w:rPr>
        <w:t>……………………………….</w:t>
      </w:r>
    </w:p>
    <w:p w14:paraId="2636F911" w14:textId="77777777" w:rsidR="008B3063" w:rsidRPr="005F5200" w:rsidRDefault="008B3063" w:rsidP="00DF4EEF">
      <w:pPr>
        <w:autoSpaceDE/>
        <w:ind w:left="360"/>
        <w:rPr>
          <w:sz w:val="22"/>
          <w:szCs w:val="22"/>
        </w:rPr>
      </w:pPr>
      <w:r w:rsidRPr="005F5200">
        <w:rPr>
          <w:sz w:val="22"/>
          <w:szCs w:val="22"/>
        </w:rPr>
        <w:t xml:space="preserve">Se sídlem: </w:t>
      </w:r>
      <w:r w:rsidRPr="005F5200">
        <w:rPr>
          <w:sz w:val="22"/>
          <w:szCs w:val="22"/>
        </w:rPr>
        <w:tab/>
      </w:r>
      <w:r w:rsidRPr="005F5200">
        <w:rPr>
          <w:sz w:val="22"/>
          <w:szCs w:val="22"/>
        </w:rPr>
        <w:tab/>
      </w:r>
      <w:r w:rsidRPr="005F5200">
        <w:rPr>
          <w:sz w:val="22"/>
          <w:szCs w:val="22"/>
          <w:highlight w:val="yellow"/>
        </w:rPr>
        <w:t>………………………………………….</w:t>
      </w:r>
    </w:p>
    <w:p w14:paraId="25FDC6B6" w14:textId="77777777" w:rsidR="008B3063" w:rsidRPr="005F5200" w:rsidRDefault="008B3063" w:rsidP="00DF4EEF">
      <w:pPr>
        <w:autoSpaceDE/>
        <w:ind w:left="360"/>
        <w:rPr>
          <w:sz w:val="22"/>
          <w:szCs w:val="22"/>
        </w:rPr>
      </w:pPr>
      <w:r w:rsidRPr="005F5200">
        <w:rPr>
          <w:sz w:val="22"/>
          <w:szCs w:val="22"/>
        </w:rPr>
        <w:t xml:space="preserve">Zastoupený: </w:t>
      </w:r>
      <w:r w:rsidRPr="005F5200">
        <w:rPr>
          <w:sz w:val="22"/>
          <w:szCs w:val="22"/>
        </w:rPr>
        <w:tab/>
      </w:r>
      <w:r w:rsidRPr="005F5200">
        <w:rPr>
          <w:sz w:val="22"/>
          <w:szCs w:val="22"/>
          <w:highlight w:val="yellow"/>
        </w:rPr>
        <w:t>……………………………………</w:t>
      </w:r>
    </w:p>
    <w:p w14:paraId="13BCFD2D" w14:textId="77777777" w:rsidR="006E6701" w:rsidRPr="005F5200" w:rsidRDefault="00036948" w:rsidP="00DF4EEF">
      <w:pPr>
        <w:autoSpaceDE/>
        <w:ind w:left="360"/>
        <w:rPr>
          <w:sz w:val="22"/>
          <w:szCs w:val="22"/>
        </w:rPr>
      </w:pPr>
      <w:r w:rsidRPr="005F5200">
        <w:rPr>
          <w:sz w:val="22"/>
          <w:szCs w:val="22"/>
        </w:rPr>
        <w:t>IČ:</w:t>
      </w:r>
      <w:r w:rsidRPr="005F5200">
        <w:rPr>
          <w:sz w:val="22"/>
          <w:szCs w:val="22"/>
        </w:rPr>
        <w:tab/>
      </w:r>
      <w:r w:rsidR="008B3063" w:rsidRPr="005F5200">
        <w:rPr>
          <w:sz w:val="22"/>
          <w:szCs w:val="22"/>
        </w:rPr>
        <w:tab/>
      </w:r>
      <w:r w:rsidR="008B3063" w:rsidRPr="005F5200">
        <w:rPr>
          <w:sz w:val="22"/>
          <w:szCs w:val="22"/>
        </w:rPr>
        <w:tab/>
      </w:r>
      <w:r w:rsidR="008B3063" w:rsidRPr="005F5200">
        <w:rPr>
          <w:sz w:val="22"/>
          <w:szCs w:val="22"/>
          <w:highlight w:val="yellow"/>
        </w:rPr>
        <w:t>……………………</w:t>
      </w:r>
      <w:proofErr w:type="gramStart"/>
      <w:r w:rsidR="008B3063" w:rsidRPr="005F5200">
        <w:rPr>
          <w:sz w:val="22"/>
          <w:szCs w:val="22"/>
          <w:highlight w:val="yellow"/>
        </w:rPr>
        <w:t>…..</w:t>
      </w:r>
      <w:proofErr w:type="gramEnd"/>
      <w:r w:rsidRPr="005F5200">
        <w:rPr>
          <w:sz w:val="22"/>
          <w:szCs w:val="22"/>
        </w:rPr>
        <w:tab/>
      </w:r>
      <w:r w:rsidRPr="005F5200">
        <w:rPr>
          <w:sz w:val="22"/>
          <w:szCs w:val="22"/>
        </w:rPr>
        <w:tab/>
      </w:r>
      <w:r w:rsidRPr="005F5200">
        <w:rPr>
          <w:sz w:val="22"/>
          <w:szCs w:val="22"/>
        </w:rPr>
        <w:tab/>
      </w:r>
      <w:r w:rsidRPr="005F5200">
        <w:rPr>
          <w:sz w:val="22"/>
          <w:szCs w:val="22"/>
        </w:rPr>
        <w:tab/>
      </w:r>
      <w:r w:rsidRPr="005F5200">
        <w:rPr>
          <w:sz w:val="22"/>
          <w:szCs w:val="22"/>
        </w:rPr>
        <w:tab/>
      </w:r>
      <w:r w:rsidRPr="005F5200">
        <w:rPr>
          <w:sz w:val="22"/>
          <w:szCs w:val="22"/>
        </w:rPr>
        <w:tab/>
      </w:r>
    </w:p>
    <w:p w14:paraId="54495EA5" w14:textId="77777777" w:rsidR="006E6701" w:rsidRPr="005F5200" w:rsidRDefault="00C70910" w:rsidP="00DF4EEF">
      <w:pPr>
        <w:autoSpaceDE/>
        <w:ind w:left="360"/>
        <w:rPr>
          <w:sz w:val="22"/>
          <w:szCs w:val="22"/>
        </w:rPr>
      </w:pPr>
      <w:r w:rsidRPr="005F5200">
        <w:rPr>
          <w:sz w:val="22"/>
          <w:szCs w:val="22"/>
        </w:rPr>
        <w:t>DIČ:</w:t>
      </w:r>
      <w:r w:rsidR="008B3063" w:rsidRPr="005F5200">
        <w:rPr>
          <w:sz w:val="22"/>
          <w:szCs w:val="22"/>
        </w:rPr>
        <w:tab/>
      </w:r>
      <w:r w:rsidR="008B3063" w:rsidRPr="005F5200">
        <w:rPr>
          <w:sz w:val="22"/>
          <w:szCs w:val="22"/>
        </w:rPr>
        <w:tab/>
      </w:r>
      <w:r w:rsidR="008B3063" w:rsidRPr="005F5200">
        <w:rPr>
          <w:sz w:val="22"/>
          <w:szCs w:val="22"/>
          <w:highlight w:val="yellow"/>
        </w:rPr>
        <w:t>………………………</w:t>
      </w:r>
      <w:r w:rsidR="006E6701" w:rsidRPr="005F5200">
        <w:rPr>
          <w:sz w:val="22"/>
          <w:szCs w:val="22"/>
        </w:rPr>
        <w:tab/>
      </w:r>
      <w:r w:rsidR="006E6701" w:rsidRPr="005F5200">
        <w:rPr>
          <w:sz w:val="22"/>
          <w:szCs w:val="22"/>
        </w:rPr>
        <w:tab/>
      </w:r>
      <w:r w:rsidR="006E6701" w:rsidRPr="005F5200">
        <w:rPr>
          <w:sz w:val="22"/>
          <w:szCs w:val="22"/>
        </w:rPr>
        <w:tab/>
      </w:r>
      <w:r w:rsidR="006E6701" w:rsidRPr="005F5200">
        <w:rPr>
          <w:sz w:val="22"/>
          <w:szCs w:val="22"/>
        </w:rPr>
        <w:tab/>
      </w:r>
      <w:r w:rsidR="006E6701" w:rsidRPr="005F5200">
        <w:rPr>
          <w:sz w:val="22"/>
          <w:szCs w:val="22"/>
        </w:rPr>
        <w:tab/>
      </w:r>
      <w:r w:rsidR="006E6701" w:rsidRPr="005F5200">
        <w:rPr>
          <w:sz w:val="22"/>
          <w:szCs w:val="22"/>
        </w:rPr>
        <w:tab/>
      </w:r>
    </w:p>
    <w:p w14:paraId="1DC0BBBB" w14:textId="77777777" w:rsidR="009165EF" w:rsidRPr="005F5200" w:rsidRDefault="009165EF" w:rsidP="00DF4EEF">
      <w:pPr>
        <w:autoSpaceDE/>
        <w:ind w:left="360"/>
        <w:rPr>
          <w:sz w:val="22"/>
          <w:szCs w:val="22"/>
        </w:rPr>
      </w:pPr>
      <w:r w:rsidRPr="005F5200">
        <w:rPr>
          <w:sz w:val="22"/>
          <w:szCs w:val="22"/>
        </w:rPr>
        <w:t>Zapsán</w:t>
      </w:r>
      <w:r w:rsidRPr="005F5200">
        <w:rPr>
          <w:sz w:val="22"/>
          <w:szCs w:val="22"/>
          <w:highlight w:val="yellow"/>
        </w:rPr>
        <w:t>: ………</w:t>
      </w:r>
      <w:proofErr w:type="gramStart"/>
      <w:r w:rsidRPr="005F5200">
        <w:rPr>
          <w:sz w:val="22"/>
          <w:szCs w:val="22"/>
          <w:highlight w:val="yellow"/>
        </w:rPr>
        <w:t>…..</w:t>
      </w:r>
      <w:r w:rsidRPr="005F5200">
        <w:rPr>
          <w:sz w:val="22"/>
          <w:szCs w:val="22"/>
        </w:rPr>
        <w:t xml:space="preserve"> v obchodním</w:t>
      </w:r>
      <w:proofErr w:type="gramEnd"/>
      <w:r w:rsidRPr="005F5200">
        <w:rPr>
          <w:sz w:val="22"/>
          <w:szCs w:val="22"/>
        </w:rPr>
        <w:t xml:space="preserve"> rejstříku vedeného </w:t>
      </w:r>
      <w:r w:rsidRPr="005F5200">
        <w:rPr>
          <w:sz w:val="22"/>
          <w:szCs w:val="22"/>
          <w:highlight w:val="yellow"/>
        </w:rPr>
        <w:t>…………..</w:t>
      </w:r>
      <w:r w:rsidRPr="005F5200">
        <w:rPr>
          <w:sz w:val="22"/>
          <w:szCs w:val="22"/>
        </w:rPr>
        <w:t xml:space="preserve"> v oddíle</w:t>
      </w:r>
      <w:r w:rsidRPr="005F5200">
        <w:rPr>
          <w:sz w:val="22"/>
          <w:szCs w:val="22"/>
          <w:highlight w:val="yellow"/>
        </w:rPr>
        <w:t>…………….</w:t>
      </w:r>
      <w:r w:rsidRPr="005F5200">
        <w:rPr>
          <w:sz w:val="22"/>
          <w:szCs w:val="22"/>
        </w:rPr>
        <w:t xml:space="preserve">., vložce </w:t>
      </w:r>
      <w:r w:rsidRPr="005F5200">
        <w:rPr>
          <w:sz w:val="22"/>
          <w:szCs w:val="22"/>
          <w:highlight w:val="yellow"/>
        </w:rPr>
        <w:t>………………..</w:t>
      </w:r>
    </w:p>
    <w:p w14:paraId="05EEBBF8" w14:textId="77777777" w:rsidR="008B3063" w:rsidRPr="005F5200" w:rsidRDefault="00E40672" w:rsidP="00DF4EEF">
      <w:pPr>
        <w:autoSpaceDE/>
        <w:ind w:left="360"/>
        <w:rPr>
          <w:sz w:val="22"/>
          <w:szCs w:val="22"/>
        </w:rPr>
      </w:pPr>
      <w:r w:rsidRPr="005F5200">
        <w:rPr>
          <w:sz w:val="22"/>
          <w:szCs w:val="22"/>
        </w:rPr>
        <w:t>Bankovní spojení:</w:t>
      </w:r>
      <w:r w:rsidR="008B3063" w:rsidRPr="005F5200">
        <w:rPr>
          <w:sz w:val="22"/>
          <w:szCs w:val="22"/>
        </w:rPr>
        <w:t xml:space="preserve"> </w:t>
      </w:r>
      <w:r w:rsidR="007C19E5" w:rsidRPr="005F5200">
        <w:rPr>
          <w:sz w:val="22"/>
          <w:szCs w:val="22"/>
        </w:rPr>
        <w:tab/>
      </w:r>
      <w:r w:rsidR="008B3063" w:rsidRPr="005F5200">
        <w:rPr>
          <w:sz w:val="22"/>
          <w:szCs w:val="22"/>
          <w:highlight w:val="yellow"/>
        </w:rPr>
        <w:t>………………………:</w:t>
      </w:r>
      <w:r w:rsidR="008B3063" w:rsidRPr="005F5200">
        <w:rPr>
          <w:sz w:val="22"/>
          <w:szCs w:val="22"/>
        </w:rPr>
        <w:t xml:space="preserve"> </w:t>
      </w:r>
    </w:p>
    <w:p w14:paraId="32ADD410" w14:textId="77777777" w:rsidR="001E0711" w:rsidRDefault="006E6701" w:rsidP="00DF4EEF">
      <w:pPr>
        <w:autoSpaceDE/>
        <w:ind w:left="360"/>
        <w:rPr>
          <w:sz w:val="22"/>
          <w:szCs w:val="22"/>
        </w:rPr>
      </w:pPr>
      <w:r w:rsidRPr="005F5200">
        <w:rPr>
          <w:sz w:val="22"/>
          <w:szCs w:val="22"/>
        </w:rPr>
        <w:t>Číslo účtu:</w:t>
      </w:r>
      <w:r w:rsidR="008B3063" w:rsidRPr="005F5200">
        <w:rPr>
          <w:sz w:val="22"/>
          <w:szCs w:val="22"/>
        </w:rPr>
        <w:t xml:space="preserve"> </w:t>
      </w:r>
      <w:r w:rsidR="008B3063" w:rsidRPr="005F5200">
        <w:rPr>
          <w:sz w:val="22"/>
          <w:szCs w:val="22"/>
        </w:rPr>
        <w:tab/>
      </w:r>
      <w:r w:rsidR="008B3063" w:rsidRPr="005F5200">
        <w:rPr>
          <w:sz w:val="22"/>
          <w:szCs w:val="22"/>
        </w:rPr>
        <w:tab/>
      </w:r>
      <w:r w:rsidR="008B3063" w:rsidRPr="005F5200">
        <w:rPr>
          <w:sz w:val="22"/>
          <w:szCs w:val="22"/>
          <w:highlight w:val="yellow"/>
        </w:rPr>
        <w:t>………………………………………</w:t>
      </w:r>
      <w:r w:rsidR="00036948" w:rsidRPr="005F5200">
        <w:rPr>
          <w:sz w:val="22"/>
          <w:szCs w:val="22"/>
        </w:rPr>
        <w:tab/>
      </w:r>
    </w:p>
    <w:p w14:paraId="51AD41C7" w14:textId="77777777" w:rsidR="001E0711" w:rsidRDefault="001E0711" w:rsidP="00DF4EEF">
      <w:pPr>
        <w:autoSpaceDE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Zástupce ve věcech technických: </w:t>
      </w:r>
      <w:r w:rsidRPr="001E0711">
        <w:rPr>
          <w:sz w:val="22"/>
          <w:szCs w:val="22"/>
          <w:highlight w:val="yellow"/>
        </w:rPr>
        <w:t>………………………</w:t>
      </w:r>
      <w:proofErr w:type="gramStart"/>
      <w:r w:rsidRPr="001E0711">
        <w:rPr>
          <w:sz w:val="22"/>
          <w:szCs w:val="22"/>
          <w:highlight w:val="yellow"/>
        </w:rPr>
        <w:t>…..</w:t>
      </w:r>
      <w:proofErr w:type="gramEnd"/>
      <w:r w:rsidR="00036948" w:rsidRPr="005F5200">
        <w:rPr>
          <w:sz w:val="22"/>
          <w:szCs w:val="22"/>
        </w:rPr>
        <w:tab/>
      </w:r>
    </w:p>
    <w:p w14:paraId="7EC15292" w14:textId="77777777" w:rsidR="006E6701" w:rsidRPr="005F5200" w:rsidRDefault="00036948" w:rsidP="00DF4EEF">
      <w:pPr>
        <w:autoSpaceDE/>
        <w:ind w:left="360"/>
        <w:rPr>
          <w:sz w:val="22"/>
          <w:szCs w:val="22"/>
        </w:rPr>
      </w:pPr>
      <w:r w:rsidRPr="005F5200">
        <w:rPr>
          <w:sz w:val="22"/>
          <w:szCs w:val="22"/>
        </w:rPr>
        <w:tab/>
      </w:r>
      <w:r w:rsidRPr="005F5200">
        <w:rPr>
          <w:sz w:val="22"/>
          <w:szCs w:val="22"/>
        </w:rPr>
        <w:tab/>
      </w:r>
    </w:p>
    <w:p w14:paraId="59899EBA" w14:textId="77777777" w:rsidR="00036948" w:rsidRPr="005F5200" w:rsidRDefault="008B3063" w:rsidP="00DF4EEF">
      <w:pPr>
        <w:tabs>
          <w:tab w:val="left" w:pos="709"/>
          <w:tab w:val="left" w:pos="1418"/>
          <w:tab w:val="left" w:pos="2127"/>
          <w:tab w:val="left" w:pos="2836"/>
          <w:tab w:val="left" w:pos="7479"/>
        </w:tabs>
        <w:autoSpaceDE/>
        <w:ind w:left="360"/>
        <w:rPr>
          <w:b/>
          <w:sz w:val="22"/>
          <w:szCs w:val="22"/>
        </w:rPr>
      </w:pPr>
      <w:r w:rsidRPr="005F5200">
        <w:rPr>
          <w:b/>
          <w:sz w:val="22"/>
          <w:szCs w:val="22"/>
        </w:rPr>
        <w:t xml:space="preserve"> </w:t>
      </w:r>
      <w:r w:rsidR="00036948" w:rsidRPr="005F5200">
        <w:rPr>
          <w:b/>
          <w:sz w:val="22"/>
          <w:szCs w:val="22"/>
        </w:rPr>
        <w:t>(dále jako „prodávající“)</w:t>
      </w:r>
      <w:r w:rsidR="00036948" w:rsidRPr="005F5200">
        <w:rPr>
          <w:b/>
          <w:sz w:val="22"/>
          <w:szCs w:val="22"/>
        </w:rPr>
        <w:tab/>
      </w:r>
      <w:r w:rsidR="002460F0" w:rsidRPr="005F5200">
        <w:rPr>
          <w:b/>
          <w:sz w:val="22"/>
          <w:szCs w:val="22"/>
        </w:rPr>
        <w:tab/>
      </w:r>
    </w:p>
    <w:p w14:paraId="0F9B30CC" w14:textId="77777777" w:rsidR="00036948" w:rsidRPr="005F5200" w:rsidRDefault="00036948" w:rsidP="00DF4EEF">
      <w:pPr>
        <w:autoSpaceDE/>
        <w:ind w:left="360"/>
        <w:rPr>
          <w:b/>
          <w:sz w:val="22"/>
          <w:szCs w:val="22"/>
        </w:rPr>
      </w:pPr>
    </w:p>
    <w:p w14:paraId="4FABB2D0" w14:textId="77777777" w:rsidR="00F167D9" w:rsidRPr="005F5200" w:rsidRDefault="00F167D9" w:rsidP="00DF4EEF">
      <w:pPr>
        <w:autoSpaceDE/>
        <w:ind w:left="360"/>
        <w:rPr>
          <w:sz w:val="22"/>
          <w:szCs w:val="22"/>
        </w:rPr>
      </w:pPr>
      <w:r w:rsidRPr="005F5200">
        <w:rPr>
          <w:sz w:val="22"/>
          <w:szCs w:val="22"/>
        </w:rPr>
        <w:t>a</w:t>
      </w:r>
    </w:p>
    <w:p w14:paraId="08F7B1F4" w14:textId="77777777" w:rsidR="00F167D9" w:rsidRPr="005F5200" w:rsidRDefault="00F167D9" w:rsidP="00DF4EEF">
      <w:pPr>
        <w:autoSpaceDE/>
        <w:ind w:left="360"/>
        <w:rPr>
          <w:b/>
          <w:sz w:val="22"/>
          <w:szCs w:val="22"/>
        </w:rPr>
      </w:pPr>
    </w:p>
    <w:p w14:paraId="21728FB2" w14:textId="77777777" w:rsidR="006A6C4E" w:rsidRPr="005F5200" w:rsidRDefault="008B3063" w:rsidP="00DF4EEF">
      <w:pPr>
        <w:autoSpaceDE/>
        <w:ind w:left="360"/>
        <w:rPr>
          <w:b/>
          <w:sz w:val="22"/>
          <w:szCs w:val="22"/>
        </w:rPr>
      </w:pPr>
      <w:r w:rsidRPr="005F5200">
        <w:rPr>
          <w:b/>
          <w:sz w:val="22"/>
          <w:szCs w:val="22"/>
        </w:rPr>
        <w:t xml:space="preserve">Kupující:  </w:t>
      </w:r>
      <w:r w:rsidRPr="005F5200">
        <w:rPr>
          <w:b/>
          <w:sz w:val="22"/>
          <w:szCs w:val="22"/>
        </w:rPr>
        <w:tab/>
      </w:r>
      <w:r w:rsidRPr="005F5200">
        <w:rPr>
          <w:b/>
          <w:sz w:val="22"/>
          <w:szCs w:val="22"/>
        </w:rPr>
        <w:tab/>
      </w:r>
      <w:r w:rsidR="00E701A2" w:rsidRPr="005F5200">
        <w:rPr>
          <w:b/>
          <w:sz w:val="22"/>
          <w:szCs w:val="22"/>
        </w:rPr>
        <w:t>Město Sázava</w:t>
      </w:r>
    </w:p>
    <w:p w14:paraId="42FF6007" w14:textId="77777777" w:rsidR="008B3063" w:rsidRPr="005F5200" w:rsidRDefault="008B3063" w:rsidP="00DF4EEF">
      <w:pPr>
        <w:autoSpaceDE/>
        <w:ind w:left="360"/>
        <w:rPr>
          <w:sz w:val="22"/>
          <w:szCs w:val="22"/>
        </w:rPr>
      </w:pPr>
      <w:r w:rsidRPr="005F5200">
        <w:rPr>
          <w:sz w:val="22"/>
          <w:szCs w:val="22"/>
        </w:rPr>
        <w:t xml:space="preserve">Se sídlem: </w:t>
      </w:r>
      <w:r w:rsidRPr="005F5200">
        <w:rPr>
          <w:sz w:val="22"/>
          <w:szCs w:val="22"/>
        </w:rPr>
        <w:tab/>
      </w:r>
      <w:r w:rsidRPr="005F5200">
        <w:rPr>
          <w:sz w:val="22"/>
          <w:szCs w:val="22"/>
        </w:rPr>
        <w:tab/>
      </w:r>
      <w:r w:rsidR="00E701A2" w:rsidRPr="005F5200">
        <w:rPr>
          <w:sz w:val="22"/>
          <w:szCs w:val="22"/>
        </w:rPr>
        <w:t>nám. Voskovce a Wericha 356</w:t>
      </w:r>
      <w:r w:rsidRPr="005F5200">
        <w:rPr>
          <w:sz w:val="22"/>
          <w:szCs w:val="22"/>
        </w:rPr>
        <w:t>, 285 06 Sázava</w:t>
      </w:r>
    </w:p>
    <w:p w14:paraId="5A13C781" w14:textId="77777777" w:rsidR="008B3063" w:rsidRPr="005F5200" w:rsidRDefault="008B3063" w:rsidP="00DF4EEF">
      <w:pPr>
        <w:autoSpaceDE/>
        <w:ind w:left="360"/>
        <w:rPr>
          <w:sz w:val="22"/>
          <w:szCs w:val="22"/>
        </w:rPr>
      </w:pPr>
      <w:r w:rsidRPr="005F5200">
        <w:rPr>
          <w:sz w:val="22"/>
          <w:szCs w:val="22"/>
        </w:rPr>
        <w:t>Zastoupen</w:t>
      </w:r>
      <w:r w:rsidR="00E701A2" w:rsidRPr="005F5200">
        <w:rPr>
          <w:sz w:val="22"/>
          <w:szCs w:val="22"/>
        </w:rPr>
        <w:t>é</w:t>
      </w:r>
      <w:r w:rsidRPr="005F5200">
        <w:rPr>
          <w:sz w:val="22"/>
          <w:szCs w:val="22"/>
        </w:rPr>
        <w:t xml:space="preserve">: </w:t>
      </w:r>
      <w:r w:rsidR="007C19E5" w:rsidRPr="005F5200">
        <w:rPr>
          <w:sz w:val="22"/>
          <w:szCs w:val="22"/>
        </w:rPr>
        <w:tab/>
      </w:r>
      <w:r w:rsidR="00E701A2" w:rsidRPr="005F5200">
        <w:rPr>
          <w:sz w:val="22"/>
          <w:szCs w:val="22"/>
        </w:rPr>
        <w:t>Mgr. Vladimírem Dvořákem, starostou</w:t>
      </w:r>
    </w:p>
    <w:p w14:paraId="43D98D55" w14:textId="77777777" w:rsidR="008B3063" w:rsidRPr="005F5200" w:rsidRDefault="00036948" w:rsidP="00DF4EEF">
      <w:pPr>
        <w:autoSpaceDE/>
        <w:ind w:left="360"/>
        <w:rPr>
          <w:sz w:val="22"/>
          <w:szCs w:val="22"/>
        </w:rPr>
      </w:pPr>
      <w:r w:rsidRPr="005F5200">
        <w:rPr>
          <w:sz w:val="22"/>
          <w:szCs w:val="22"/>
        </w:rPr>
        <w:t xml:space="preserve">IČ: </w:t>
      </w:r>
      <w:r w:rsidR="00E701A2" w:rsidRPr="005F5200">
        <w:rPr>
          <w:sz w:val="22"/>
          <w:szCs w:val="22"/>
        </w:rPr>
        <w:tab/>
      </w:r>
      <w:r w:rsidR="00E701A2" w:rsidRPr="005F5200">
        <w:rPr>
          <w:sz w:val="22"/>
          <w:szCs w:val="22"/>
        </w:rPr>
        <w:tab/>
      </w:r>
      <w:r w:rsidR="00E701A2" w:rsidRPr="005F5200">
        <w:rPr>
          <w:sz w:val="22"/>
          <w:szCs w:val="22"/>
        </w:rPr>
        <w:tab/>
        <w:t>00236411</w:t>
      </w:r>
    </w:p>
    <w:p w14:paraId="0C0FDE2F" w14:textId="77777777" w:rsidR="00E40672" w:rsidRPr="005F5200" w:rsidRDefault="0074060C" w:rsidP="00DF4EEF">
      <w:pPr>
        <w:autoSpaceDE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Bankovní spojení:   </w:t>
      </w:r>
      <w:r w:rsidR="00E40672" w:rsidRPr="005F5200">
        <w:rPr>
          <w:sz w:val="22"/>
          <w:szCs w:val="22"/>
        </w:rPr>
        <w:t>PPF BANKA a.s.</w:t>
      </w:r>
      <w:r w:rsidR="008B3063" w:rsidRPr="005F5200">
        <w:rPr>
          <w:sz w:val="22"/>
          <w:szCs w:val="22"/>
        </w:rPr>
        <w:t xml:space="preserve"> </w:t>
      </w:r>
      <w:r w:rsidR="007C19E5" w:rsidRPr="005F5200">
        <w:rPr>
          <w:sz w:val="22"/>
          <w:szCs w:val="22"/>
        </w:rPr>
        <w:tab/>
      </w:r>
    </w:p>
    <w:p w14:paraId="57CB5E8E" w14:textId="77777777" w:rsidR="001E0711" w:rsidRDefault="008B3063" w:rsidP="00DF4EEF">
      <w:pPr>
        <w:autoSpaceDE/>
        <w:ind w:left="360"/>
        <w:rPr>
          <w:sz w:val="22"/>
          <w:szCs w:val="22"/>
        </w:rPr>
      </w:pPr>
      <w:r w:rsidRPr="005F5200">
        <w:rPr>
          <w:sz w:val="22"/>
          <w:szCs w:val="22"/>
        </w:rPr>
        <w:t xml:space="preserve">Číslo účtu: </w:t>
      </w:r>
      <w:r w:rsidRPr="005F5200">
        <w:rPr>
          <w:sz w:val="22"/>
          <w:szCs w:val="22"/>
        </w:rPr>
        <w:tab/>
      </w:r>
      <w:r w:rsidRPr="005F5200">
        <w:rPr>
          <w:sz w:val="22"/>
          <w:szCs w:val="22"/>
        </w:rPr>
        <w:tab/>
      </w:r>
      <w:r w:rsidR="00E40672" w:rsidRPr="005F5200">
        <w:rPr>
          <w:sz w:val="22"/>
          <w:szCs w:val="22"/>
        </w:rPr>
        <w:t>2047510007/6000</w:t>
      </w:r>
      <w:r w:rsidR="00036948" w:rsidRPr="005F5200">
        <w:rPr>
          <w:sz w:val="22"/>
          <w:szCs w:val="22"/>
        </w:rPr>
        <w:tab/>
      </w:r>
    </w:p>
    <w:p w14:paraId="2FF7513E" w14:textId="77777777" w:rsidR="00036948" w:rsidRDefault="001E0711" w:rsidP="00DF4EEF">
      <w:pPr>
        <w:autoSpaceDE/>
        <w:ind w:left="360"/>
        <w:rPr>
          <w:sz w:val="22"/>
          <w:szCs w:val="22"/>
        </w:rPr>
      </w:pPr>
      <w:r>
        <w:rPr>
          <w:sz w:val="22"/>
          <w:szCs w:val="22"/>
        </w:rPr>
        <w:t>Zástupce ve věcech technických: Tereza Krejčířová</w:t>
      </w:r>
      <w:r w:rsidR="00036948" w:rsidRPr="005F5200">
        <w:rPr>
          <w:sz w:val="22"/>
          <w:szCs w:val="22"/>
        </w:rPr>
        <w:tab/>
      </w:r>
    </w:p>
    <w:p w14:paraId="3DF48154" w14:textId="77777777" w:rsidR="001E0711" w:rsidRPr="005F5200" w:rsidRDefault="001E0711" w:rsidP="00DF4EEF">
      <w:pPr>
        <w:autoSpaceDE/>
        <w:ind w:left="360"/>
        <w:rPr>
          <w:sz w:val="22"/>
          <w:szCs w:val="22"/>
        </w:rPr>
      </w:pPr>
    </w:p>
    <w:p w14:paraId="68124A21" w14:textId="77777777" w:rsidR="00036948" w:rsidRPr="005F5200" w:rsidRDefault="00036948" w:rsidP="00DF4EEF">
      <w:pPr>
        <w:autoSpaceDE/>
        <w:ind w:left="360"/>
        <w:rPr>
          <w:b/>
          <w:sz w:val="22"/>
          <w:szCs w:val="22"/>
        </w:rPr>
      </w:pPr>
      <w:r w:rsidRPr="005F5200">
        <w:rPr>
          <w:b/>
          <w:sz w:val="22"/>
          <w:szCs w:val="22"/>
        </w:rPr>
        <w:t>(dále jako „kupující“)</w:t>
      </w:r>
    </w:p>
    <w:p w14:paraId="20B2D34B" w14:textId="77777777" w:rsidR="008B3063" w:rsidRPr="005F5200" w:rsidRDefault="008B3063" w:rsidP="00DF4EEF">
      <w:pPr>
        <w:autoSpaceDE/>
        <w:ind w:left="360"/>
        <w:rPr>
          <w:b/>
          <w:sz w:val="22"/>
          <w:szCs w:val="22"/>
        </w:rPr>
      </w:pPr>
    </w:p>
    <w:p w14:paraId="0760AF07" w14:textId="77777777" w:rsidR="00036948" w:rsidRPr="005F5200" w:rsidRDefault="00036948" w:rsidP="00DF4EEF">
      <w:pPr>
        <w:autoSpaceDE/>
        <w:ind w:left="360"/>
        <w:rPr>
          <w:b/>
          <w:sz w:val="22"/>
          <w:szCs w:val="22"/>
        </w:rPr>
      </w:pPr>
      <w:r w:rsidRPr="005F5200">
        <w:rPr>
          <w:b/>
          <w:sz w:val="22"/>
          <w:szCs w:val="22"/>
        </w:rPr>
        <w:t>(kupující a prodávající dále společně jen „smluvní strany“)</w:t>
      </w:r>
    </w:p>
    <w:p w14:paraId="23275DA9" w14:textId="77777777" w:rsidR="006E6701" w:rsidRPr="005F5200" w:rsidRDefault="00036948" w:rsidP="00DF4EEF">
      <w:pPr>
        <w:autoSpaceDE/>
        <w:ind w:left="360"/>
        <w:rPr>
          <w:b/>
          <w:sz w:val="22"/>
          <w:szCs w:val="22"/>
        </w:rPr>
      </w:pPr>
      <w:r w:rsidRPr="005F5200">
        <w:rPr>
          <w:b/>
          <w:sz w:val="22"/>
          <w:szCs w:val="22"/>
        </w:rPr>
        <w:tab/>
      </w:r>
      <w:r w:rsidRPr="005F5200">
        <w:rPr>
          <w:b/>
          <w:sz w:val="22"/>
          <w:szCs w:val="22"/>
        </w:rPr>
        <w:tab/>
      </w:r>
      <w:r w:rsidRPr="005F5200">
        <w:rPr>
          <w:b/>
          <w:sz w:val="22"/>
          <w:szCs w:val="22"/>
        </w:rPr>
        <w:tab/>
      </w:r>
      <w:r w:rsidRPr="005F5200">
        <w:rPr>
          <w:b/>
          <w:sz w:val="22"/>
          <w:szCs w:val="22"/>
        </w:rPr>
        <w:tab/>
      </w:r>
    </w:p>
    <w:p w14:paraId="3840E620" w14:textId="77777777" w:rsidR="006E6701" w:rsidRPr="005F5200" w:rsidRDefault="008B3063" w:rsidP="00DF4EEF">
      <w:pPr>
        <w:ind w:left="360"/>
        <w:jc w:val="both"/>
        <w:rPr>
          <w:sz w:val="20"/>
          <w:szCs w:val="20"/>
        </w:rPr>
      </w:pPr>
      <w:r w:rsidRPr="005F5200">
        <w:rPr>
          <w:sz w:val="20"/>
          <w:szCs w:val="20"/>
        </w:rPr>
        <w:t xml:space="preserve">Tímto uzavírají tuto kupní smlouvu v souladu s ustanovením § 2079 a násl. zákona č. 89/2012 Sb., občanský zákoník, ve znění pozdějších předpisů (dále jen „občanský zákoník“), jako výsledek </w:t>
      </w:r>
      <w:r w:rsidR="00802411" w:rsidRPr="005F5200">
        <w:rPr>
          <w:sz w:val="20"/>
          <w:szCs w:val="20"/>
        </w:rPr>
        <w:t xml:space="preserve">podlimitní </w:t>
      </w:r>
      <w:r w:rsidRPr="005F5200">
        <w:rPr>
          <w:sz w:val="20"/>
          <w:szCs w:val="20"/>
        </w:rPr>
        <w:t xml:space="preserve">veřejné zakázky nazvané </w:t>
      </w:r>
      <w:r w:rsidRPr="005F5200">
        <w:rPr>
          <w:b/>
          <w:sz w:val="20"/>
          <w:szCs w:val="20"/>
        </w:rPr>
        <w:t>„</w:t>
      </w:r>
      <w:r w:rsidR="00F624FB" w:rsidRPr="005F5200">
        <w:rPr>
          <w:b/>
          <w:sz w:val="20"/>
          <w:szCs w:val="20"/>
        </w:rPr>
        <w:t>Stavební úpravy stávající školní vývařovny v </w:t>
      </w:r>
      <w:r w:rsidR="002C4B24">
        <w:rPr>
          <w:b/>
          <w:sz w:val="20"/>
          <w:szCs w:val="20"/>
        </w:rPr>
        <w:t>Z</w:t>
      </w:r>
      <w:r w:rsidR="00F624FB" w:rsidRPr="005F5200">
        <w:rPr>
          <w:b/>
          <w:sz w:val="20"/>
          <w:szCs w:val="20"/>
        </w:rPr>
        <w:t xml:space="preserve">ákladní a mateřské škole </w:t>
      </w:r>
      <w:r w:rsidR="00F00831" w:rsidRPr="005F5200">
        <w:rPr>
          <w:b/>
          <w:sz w:val="20"/>
          <w:szCs w:val="20"/>
        </w:rPr>
        <w:t xml:space="preserve">v </w:t>
      </w:r>
      <w:r w:rsidR="00F624FB" w:rsidRPr="005F5200">
        <w:rPr>
          <w:b/>
          <w:sz w:val="20"/>
          <w:szCs w:val="20"/>
        </w:rPr>
        <w:t>Sáza</w:t>
      </w:r>
      <w:r w:rsidR="00F00831" w:rsidRPr="005F5200">
        <w:rPr>
          <w:b/>
          <w:sz w:val="20"/>
          <w:szCs w:val="20"/>
        </w:rPr>
        <w:t>vě</w:t>
      </w:r>
      <w:r w:rsidR="000D2BAD" w:rsidRPr="005F5200">
        <w:rPr>
          <w:b/>
          <w:sz w:val="20"/>
          <w:szCs w:val="20"/>
        </w:rPr>
        <w:t xml:space="preserve"> – </w:t>
      </w:r>
      <w:r w:rsidR="00E61D6B" w:rsidRPr="005F5200">
        <w:rPr>
          <w:b/>
          <w:sz w:val="20"/>
          <w:szCs w:val="20"/>
        </w:rPr>
        <w:t>dodávky</w:t>
      </w:r>
      <w:r w:rsidR="00802411" w:rsidRPr="005F5200">
        <w:rPr>
          <w:b/>
          <w:sz w:val="20"/>
          <w:szCs w:val="20"/>
        </w:rPr>
        <w:t>“</w:t>
      </w:r>
      <w:r w:rsidR="00DE281F" w:rsidRPr="005F5200">
        <w:rPr>
          <w:b/>
          <w:sz w:val="20"/>
          <w:szCs w:val="20"/>
        </w:rPr>
        <w:t xml:space="preserve"> </w:t>
      </w:r>
      <w:r w:rsidR="00DE281F" w:rsidRPr="005F5200">
        <w:rPr>
          <w:sz w:val="20"/>
          <w:szCs w:val="20"/>
        </w:rPr>
        <w:t>dle zadávací dokumentace</w:t>
      </w:r>
      <w:r w:rsidR="00DF4EEF" w:rsidRPr="005F5200">
        <w:rPr>
          <w:sz w:val="20"/>
          <w:szCs w:val="20"/>
        </w:rPr>
        <w:t>.</w:t>
      </w:r>
    </w:p>
    <w:p w14:paraId="3C413F7E" w14:textId="77777777" w:rsidR="00DE281F" w:rsidRPr="005F5200" w:rsidRDefault="00DE281F" w:rsidP="00DF4EEF">
      <w:pPr>
        <w:jc w:val="both"/>
        <w:rPr>
          <w:sz w:val="22"/>
          <w:szCs w:val="22"/>
        </w:rPr>
      </w:pPr>
    </w:p>
    <w:p w14:paraId="2E2D8F2E" w14:textId="77777777" w:rsidR="006E6701" w:rsidRPr="005F5200" w:rsidRDefault="006E6701" w:rsidP="00FE3411">
      <w:pPr>
        <w:pStyle w:val="Odstavecseseznamem"/>
        <w:numPr>
          <w:ilvl w:val="0"/>
          <w:numId w:val="1"/>
        </w:numPr>
        <w:autoSpaceDE/>
        <w:spacing w:after="120"/>
        <w:ind w:left="3901" w:hanging="357"/>
        <w:contextualSpacing w:val="0"/>
        <w:jc w:val="both"/>
        <w:rPr>
          <w:b/>
          <w:sz w:val="22"/>
          <w:szCs w:val="22"/>
        </w:rPr>
      </w:pPr>
      <w:r w:rsidRPr="005F5200">
        <w:rPr>
          <w:b/>
          <w:sz w:val="22"/>
          <w:szCs w:val="22"/>
        </w:rPr>
        <w:t>Předmět smlouvy</w:t>
      </w:r>
    </w:p>
    <w:p w14:paraId="7139C9AA" w14:textId="77777777" w:rsidR="00C04917" w:rsidRPr="005F5200" w:rsidRDefault="00E701A2" w:rsidP="00FE3411">
      <w:pPr>
        <w:pStyle w:val="Odstavecseseznamem"/>
        <w:numPr>
          <w:ilvl w:val="0"/>
          <w:numId w:val="19"/>
        </w:numPr>
        <w:jc w:val="both"/>
        <w:rPr>
          <w:sz w:val="20"/>
          <w:szCs w:val="20"/>
        </w:rPr>
      </w:pPr>
      <w:r w:rsidRPr="005F5200">
        <w:rPr>
          <w:sz w:val="20"/>
          <w:szCs w:val="20"/>
        </w:rPr>
        <w:t xml:space="preserve">Předmětem této Smlouvy je závazek </w:t>
      </w:r>
      <w:r w:rsidR="001837CF" w:rsidRPr="005F5200">
        <w:rPr>
          <w:sz w:val="20"/>
          <w:szCs w:val="20"/>
        </w:rPr>
        <w:t>prodávajícího</w:t>
      </w:r>
      <w:r w:rsidRPr="005F5200">
        <w:rPr>
          <w:sz w:val="20"/>
          <w:szCs w:val="20"/>
        </w:rPr>
        <w:t xml:space="preserve"> dodat </w:t>
      </w:r>
      <w:r w:rsidR="000E3B6C" w:rsidRPr="005F5200">
        <w:rPr>
          <w:sz w:val="20"/>
          <w:szCs w:val="20"/>
        </w:rPr>
        <w:t>kupujícímu</w:t>
      </w:r>
      <w:r w:rsidRPr="005F5200">
        <w:rPr>
          <w:sz w:val="20"/>
          <w:szCs w:val="20"/>
        </w:rPr>
        <w:t xml:space="preserve"> kompletní dodávku</w:t>
      </w:r>
      <w:r w:rsidR="00FB1593">
        <w:rPr>
          <w:sz w:val="20"/>
          <w:szCs w:val="20"/>
        </w:rPr>
        <w:t xml:space="preserve"> nového </w:t>
      </w:r>
      <w:r w:rsidR="00FB1593" w:rsidRPr="00FB1593">
        <w:rPr>
          <w:b/>
          <w:sz w:val="20"/>
          <w:szCs w:val="20"/>
        </w:rPr>
        <w:t>„Gastro vybavení“</w:t>
      </w:r>
      <w:r w:rsidRPr="005F5200">
        <w:rPr>
          <w:sz w:val="20"/>
          <w:szCs w:val="20"/>
        </w:rPr>
        <w:t xml:space="preserve"> v rozsahu dle položkového rozpočtu z nabídky </w:t>
      </w:r>
      <w:r w:rsidR="001837CF" w:rsidRPr="005F5200">
        <w:rPr>
          <w:sz w:val="20"/>
          <w:szCs w:val="20"/>
        </w:rPr>
        <w:t>prodávajícího</w:t>
      </w:r>
      <w:r w:rsidRPr="005F5200">
        <w:rPr>
          <w:sz w:val="20"/>
          <w:szCs w:val="20"/>
        </w:rPr>
        <w:t xml:space="preserve"> a</w:t>
      </w:r>
      <w:r w:rsidR="00DE281F" w:rsidRPr="005F5200">
        <w:rPr>
          <w:sz w:val="20"/>
          <w:szCs w:val="20"/>
        </w:rPr>
        <w:t xml:space="preserve"> dle technické specifikace dodávky, a</w:t>
      </w:r>
      <w:r w:rsidRPr="005F5200">
        <w:rPr>
          <w:sz w:val="20"/>
          <w:szCs w:val="20"/>
        </w:rPr>
        <w:t xml:space="preserve"> to včetně dodání</w:t>
      </w:r>
      <w:r w:rsidR="009E5681" w:rsidRPr="005F5200">
        <w:rPr>
          <w:sz w:val="20"/>
          <w:szCs w:val="20"/>
        </w:rPr>
        <w:t>, a včetně montáže</w:t>
      </w:r>
      <w:r w:rsidRPr="005F5200">
        <w:rPr>
          <w:sz w:val="20"/>
          <w:szCs w:val="20"/>
        </w:rPr>
        <w:t xml:space="preserve"> </w:t>
      </w:r>
      <w:r w:rsidR="009E5681" w:rsidRPr="005F5200">
        <w:rPr>
          <w:sz w:val="20"/>
          <w:szCs w:val="20"/>
        </w:rPr>
        <w:t>v místě</w:t>
      </w:r>
      <w:r w:rsidRPr="005F5200">
        <w:rPr>
          <w:sz w:val="20"/>
          <w:szCs w:val="20"/>
        </w:rPr>
        <w:t xml:space="preserve"> plnění předmětu Smlouvy uvedené v této Smlouvě, jakož i veškeré další činnosti vyplývající z povahy př</w:t>
      </w:r>
      <w:r w:rsidR="002F5490" w:rsidRPr="005F5200">
        <w:rPr>
          <w:sz w:val="20"/>
          <w:szCs w:val="20"/>
        </w:rPr>
        <w:t>e</w:t>
      </w:r>
      <w:r w:rsidRPr="005F5200">
        <w:rPr>
          <w:sz w:val="20"/>
          <w:szCs w:val="20"/>
        </w:rPr>
        <w:t>dmětu plnění této Smlouvy a další činnosti či dodávky stanovené touto Smlouvou či vyplýva</w:t>
      </w:r>
      <w:r w:rsidR="002F5490" w:rsidRPr="005F5200">
        <w:rPr>
          <w:sz w:val="20"/>
          <w:szCs w:val="20"/>
        </w:rPr>
        <w:t>jící ze zadávací dokumentace veře</w:t>
      </w:r>
      <w:r w:rsidRPr="005F5200">
        <w:rPr>
          <w:sz w:val="20"/>
          <w:szCs w:val="20"/>
        </w:rPr>
        <w:t>jné zakázky dle této Smlouvy.</w:t>
      </w:r>
    </w:p>
    <w:p w14:paraId="50FA72E5" w14:textId="77777777" w:rsidR="00781BDF" w:rsidRPr="005F5200" w:rsidRDefault="00781BDF" w:rsidP="00781BDF">
      <w:pPr>
        <w:jc w:val="both"/>
        <w:rPr>
          <w:sz w:val="20"/>
          <w:szCs w:val="20"/>
        </w:rPr>
      </w:pPr>
    </w:p>
    <w:p w14:paraId="3316AA03" w14:textId="03144A73" w:rsidR="00781BDF" w:rsidRPr="00156EF2" w:rsidRDefault="00781BDF" w:rsidP="00781BDF">
      <w:pPr>
        <w:pStyle w:val="Odstavecseseznamem"/>
        <w:numPr>
          <w:ilvl w:val="0"/>
          <w:numId w:val="19"/>
        </w:numPr>
        <w:jc w:val="both"/>
        <w:rPr>
          <w:sz w:val="20"/>
          <w:szCs w:val="20"/>
        </w:rPr>
      </w:pPr>
      <w:r w:rsidRPr="005F5200">
        <w:rPr>
          <w:sz w:val="20"/>
          <w:szCs w:val="20"/>
        </w:rPr>
        <w:lastRenderedPageBreak/>
        <w:t xml:space="preserve">Dále </w:t>
      </w:r>
      <w:r w:rsidRPr="00156EF2">
        <w:rPr>
          <w:sz w:val="20"/>
          <w:szCs w:val="20"/>
        </w:rPr>
        <w:t xml:space="preserve">je předmětem této smlouvy závazek prodávajícího zajistit demontáž stávajícího gastro vybavení </w:t>
      </w:r>
      <w:r w:rsidR="00B3405D" w:rsidRPr="00156EF2">
        <w:rPr>
          <w:sz w:val="20"/>
          <w:szCs w:val="20"/>
        </w:rPr>
        <w:t xml:space="preserve">školní </w:t>
      </w:r>
      <w:r w:rsidR="005F54A8" w:rsidRPr="00156EF2">
        <w:rPr>
          <w:sz w:val="20"/>
          <w:szCs w:val="20"/>
        </w:rPr>
        <w:t>vývařovny a jeho</w:t>
      </w:r>
      <w:r w:rsidRPr="00156EF2">
        <w:rPr>
          <w:sz w:val="20"/>
          <w:szCs w:val="20"/>
        </w:rPr>
        <w:t xml:space="preserve"> následné bezpečné</w:t>
      </w:r>
      <w:r w:rsidR="00B3405D" w:rsidRPr="00156EF2">
        <w:rPr>
          <w:sz w:val="20"/>
          <w:szCs w:val="20"/>
        </w:rPr>
        <w:t xml:space="preserve"> uskladnění </w:t>
      </w:r>
      <w:r w:rsidR="002C4B24" w:rsidRPr="00156EF2">
        <w:rPr>
          <w:sz w:val="20"/>
          <w:szCs w:val="20"/>
        </w:rPr>
        <w:t xml:space="preserve">v prostorách prodávajícího </w:t>
      </w:r>
      <w:r w:rsidRPr="00156EF2">
        <w:rPr>
          <w:sz w:val="20"/>
          <w:szCs w:val="20"/>
        </w:rPr>
        <w:t>po dobu rekonstrukce</w:t>
      </w:r>
      <w:r w:rsidR="00B3405D" w:rsidRPr="00156EF2">
        <w:rPr>
          <w:sz w:val="20"/>
          <w:szCs w:val="20"/>
        </w:rPr>
        <w:t xml:space="preserve"> prostor vývařovny</w:t>
      </w:r>
      <w:r w:rsidRPr="00156EF2">
        <w:rPr>
          <w:sz w:val="20"/>
          <w:szCs w:val="20"/>
        </w:rPr>
        <w:t>. Dále se prodávající zavazuje zajistit opětovnou montáž</w:t>
      </w:r>
      <w:r w:rsidR="00B93310" w:rsidRPr="00156EF2">
        <w:rPr>
          <w:sz w:val="20"/>
          <w:szCs w:val="20"/>
        </w:rPr>
        <w:t xml:space="preserve"> původního gastro vybavení</w:t>
      </w:r>
      <w:r w:rsidR="00B3405D" w:rsidRPr="00156EF2">
        <w:rPr>
          <w:sz w:val="20"/>
          <w:szCs w:val="20"/>
        </w:rPr>
        <w:t xml:space="preserve"> v souladu s</w:t>
      </w:r>
      <w:r w:rsidR="00796006" w:rsidRPr="00156EF2">
        <w:rPr>
          <w:sz w:val="20"/>
          <w:szCs w:val="20"/>
        </w:rPr>
        <w:t xml:space="preserve"> harmono</w:t>
      </w:r>
      <w:r w:rsidR="00B3405D" w:rsidRPr="00156EF2">
        <w:rPr>
          <w:sz w:val="20"/>
          <w:szCs w:val="20"/>
        </w:rPr>
        <w:t>gramem</w:t>
      </w:r>
      <w:r w:rsidR="00796006" w:rsidRPr="00156EF2">
        <w:rPr>
          <w:sz w:val="20"/>
          <w:szCs w:val="20"/>
        </w:rPr>
        <w:t xml:space="preserve"> pr</w:t>
      </w:r>
      <w:r w:rsidR="00B93310" w:rsidRPr="00156EF2">
        <w:rPr>
          <w:sz w:val="20"/>
          <w:szCs w:val="20"/>
        </w:rPr>
        <w:t>ac</w:t>
      </w:r>
      <w:r w:rsidRPr="00156EF2">
        <w:rPr>
          <w:sz w:val="20"/>
          <w:szCs w:val="20"/>
        </w:rPr>
        <w:t>í</w:t>
      </w:r>
      <w:r w:rsidR="006F45EC" w:rsidRPr="00156EF2">
        <w:rPr>
          <w:sz w:val="20"/>
          <w:szCs w:val="20"/>
        </w:rPr>
        <w:t xml:space="preserve"> a dodávek stanoveným</w:t>
      </w:r>
      <w:r w:rsidR="002C4B24" w:rsidRPr="00156EF2">
        <w:rPr>
          <w:sz w:val="20"/>
          <w:szCs w:val="20"/>
        </w:rPr>
        <w:t xml:space="preserve"> </w:t>
      </w:r>
      <w:r w:rsidR="006F45EC" w:rsidRPr="00156EF2">
        <w:rPr>
          <w:sz w:val="20"/>
          <w:szCs w:val="20"/>
        </w:rPr>
        <w:t xml:space="preserve">kupujícím </w:t>
      </w:r>
      <w:r w:rsidR="002C4B24" w:rsidRPr="00156EF2">
        <w:rPr>
          <w:sz w:val="20"/>
          <w:szCs w:val="20"/>
        </w:rPr>
        <w:t>v</w:t>
      </w:r>
      <w:r w:rsidR="006F45EC" w:rsidRPr="00156EF2">
        <w:rPr>
          <w:sz w:val="20"/>
          <w:szCs w:val="20"/>
        </w:rPr>
        <w:t> </w:t>
      </w:r>
      <w:r w:rsidR="002C4B24" w:rsidRPr="00156EF2">
        <w:rPr>
          <w:sz w:val="20"/>
          <w:szCs w:val="20"/>
        </w:rPr>
        <w:t>zadávací</w:t>
      </w:r>
      <w:r w:rsidR="006F45EC" w:rsidRPr="00156EF2">
        <w:rPr>
          <w:sz w:val="20"/>
          <w:szCs w:val="20"/>
        </w:rPr>
        <w:t>ch po</w:t>
      </w:r>
      <w:r w:rsidR="00156EF2" w:rsidRPr="00156EF2">
        <w:rPr>
          <w:sz w:val="20"/>
          <w:szCs w:val="20"/>
        </w:rPr>
        <w:t>d</w:t>
      </w:r>
      <w:r w:rsidR="006F45EC" w:rsidRPr="00156EF2">
        <w:rPr>
          <w:sz w:val="20"/>
          <w:szCs w:val="20"/>
        </w:rPr>
        <w:t>mínkách</w:t>
      </w:r>
      <w:r w:rsidR="002C4B24" w:rsidRPr="00156EF2">
        <w:rPr>
          <w:sz w:val="20"/>
          <w:szCs w:val="20"/>
        </w:rPr>
        <w:t>, popř. dle dohody mezi prodávajícím a kupujícím</w:t>
      </w:r>
      <w:r w:rsidRPr="00156EF2">
        <w:rPr>
          <w:sz w:val="20"/>
          <w:szCs w:val="20"/>
        </w:rPr>
        <w:t>. Výčet</w:t>
      </w:r>
      <w:r w:rsidR="00796006" w:rsidRPr="00156EF2">
        <w:rPr>
          <w:sz w:val="20"/>
          <w:szCs w:val="20"/>
        </w:rPr>
        <w:t xml:space="preserve"> a specifikace dotčeného</w:t>
      </w:r>
      <w:r w:rsidRPr="00156EF2">
        <w:rPr>
          <w:sz w:val="20"/>
          <w:szCs w:val="20"/>
        </w:rPr>
        <w:t xml:space="preserve"> gastro </w:t>
      </w:r>
      <w:r w:rsidR="000D4694" w:rsidRPr="00156EF2">
        <w:rPr>
          <w:sz w:val="20"/>
          <w:szCs w:val="20"/>
        </w:rPr>
        <w:t>vybavení je</w:t>
      </w:r>
      <w:r w:rsidRPr="00156EF2">
        <w:rPr>
          <w:sz w:val="20"/>
          <w:szCs w:val="20"/>
        </w:rPr>
        <w:t xml:space="preserve"> součástí projektové dokumentace připojené v Zadávací dokumentaci.</w:t>
      </w:r>
    </w:p>
    <w:p w14:paraId="0785015F" w14:textId="77777777" w:rsidR="00993DF2" w:rsidRPr="00156EF2" w:rsidRDefault="00993DF2" w:rsidP="00993DF2">
      <w:pPr>
        <w:pStyle w:val="Odstavecseseznamem"/>
        <w:rPr>
          <w:sz w:val="20"/>
          <w:szCs w:val="20"/>
        </w:rPr>
      </w:pPr>
    </w:p>
    <w:p w14:paraId="1492498B" w14:textId="77777777" w:rsidR="00BD603F" w:rsidRPr="00BD603F" w:rsidRDefault="00993DF2" w:rsidP="001E57EA">
      <w:pPr>
        <w:pStyle w:val="Odstavecseseznamem"/>
        <w:numPr>
          <w:ilvl w:val="0"/>
          <w:numId w:val="19"/>
        </w:numPr>
        <w:ind w:left="737"/>
        <w:jc w:val="both"/>
        <w:rPr>
          <w:sz w:val="20"/>
          <w:szCs w:val="20"/>
        </w:rPr>
      </w:pPr>
      <w:r w:rsidRPr="00156EF2">
        <w:rPr>
          <w:sz w:val="20"/>
          <w:szCs w:val="20"/>
        </w:rPr>
        <w:t xml:space="preserve">Prodávající </w:t>
      </w:r>
      <w:r>
        <w:rPr>
          <w:sz w:val="20"/>
          <w:szCs w:val="20"/>
        </w:rPr>
        <w:t xml:space="preserve">dále bere na vědomí, že dodávka </w:t>
      </w:r>
      <w:r w:rsidR="00BD603F" w:rsidRPr="00BD603F">
        <w:rPr>
          <w:b/>
          <w:sz w:val="20"/>
          <w:szCs w:val="20"/>
        </w:rPr>
        <w:t>„</w:t>
      </w:r>
      <w:r w:rsidRPr="00BD603F">
        <w:rPr>
          <w:b/>
          <w:sz w:val="20"/>
          <w:szCs w:val="20"/>
        </w:rPr>
        <w:t>Gastro vybavení</w:t>
      </w:r>
      <w:r w:rsidR="00BD603F" w:rsidRPr="00BD603F">
        <w:rPr>
          <w:b/>
          <w:sz w:val="20"/>
          <w:szCs w:val="20"/>
        </w:rPr>
        <w:t>“</w:t>
      </w:r>
      <w:r>
        <w:rPr>
          <w:sz w:val="20"/>
          <w:szCs w:val="20"/>
        </w:rPr>
        <w:t xml:space="preserve"> je</w:t>
      </w:r>
      <w:r w:rsidR="00BD603F">
        <w:rPr>
          <w:sz w:val="20"/>
          <w:szCs w:val="20"/>
        </w:rPr>
        <w:t xml:space="preserve"> nedílnou</w:t>
      </w:r>
      <w:r>
        <w:rPr>
          <w:sz w:val="20"/>
          <w:szCs w:val="20"/>
        </w:rPr>
        <w:t xml:space="preserve"> součástí projektu</w:t>
      </w:r>
      <w:r w:rsidR="007F3B25">
        <w:rPr>
          <w:sz w:val="20"/>
          <w:szCs w:val="20"/>
        </w:rPr>
        <w:t xml:space="preserve">: </w:t>
      </w:r>
      <w:r w:rsidR="007F3B25" w:rsidRPr="005F5200">
        <w:rPr>
          <w:b/>
          <w:sz w:val="20"/>
          <w:szCs w:val="20"/>
        </w:rPr>
        <w:t>„Stavební úpravy stávající školní vývařovny v </w:t>
      </w:r>
      <w:r w:rsidR="002C4B24">
        <w:rPr>
          <w:b/>
          <w:sz w:val="20"/>
          <w:szCs w:val="20"/>
        </w:rPr>
        <w:t>Z</w:t>
      </w:r>
      <w:r w:rsidR="007F3B25" w:rsidRPr="005F5200">
        <w:rPr>
          <w:b/>
          <w:sz w:val="20"/>
          <w:szCs w:val="20"/>
        </w:rPr>
        <w:t>ákladní a mateřské škole v Sázavě“</w:t>
      </w:r>
    </w:p>
    <w:p w14:paraId="4B1C1D88" w14:textId="77777777" w:rsidR="00993DF2" w:rsidRPr="00BD603F" w:rsidRDefault="00BD603F" w:rsidP="006F45EC">
      <w:pPr>
        <w:pStyle w:val="Odstavecseseznamem"/>
        <w:spacing w:before="120"/>
        <w:ind w:left="737"/>
        <w:contextualSpacing w:val="0"/>
        <w:jc w:val="both"/>
        <w:rPr>
          <w:sz w:val="20"/>
          <w:szCs w:val="20"/>
        </w:rPr>
      </w:pPr>
      <w:r w:rsidRPr="00BD603F">
        <w:rPr>
          <w:sz w:val="20"/>
          <w:szCs w:val="20"/>
          <w:lang w:eastAsia="cs-CZ"/>
        </w:rPr>
        <w:t>Prodávajíc</w:t>
      </w:r>
      <w:r>
        <w:rPr>
          <w:sz w:val="20"/>
          <w:szCs w:val="20"/>
          <w:lang w:eastAsia="cs-CZ"/>
        </w:rPr>
        <w:t>í</w:t>
      </w:r>
      <w:r w:rsidRPr="00BD603F">
        <w:rPr>
          <w:sz w:val="20"/>
          <w:szCs w:val="20"/>
          <w:lang w:eastAsia="cs-CZ"/>
        </w:rPr>
        <w:t xml:space="preserve"> se touto smlouvou zavazuje </w:t>
      </w:r>
      <w:r w:rsidR="002A0146" w:rsidRPr="001E57EA">
        <w:rPr>
          <w:sz w:val="20"/>
          <w:szCs w:val="20"/>
        </w:rPr>
        <w:t>veškeré činnosti prováděné za účelem plnění předmětu této Smlouvy</w:t>
      </w:r>
      <w:r w:rsidR="002A0146">
        <w:rPr>
          <w:sz w:val="20"/>
          <w:szCs w:val="20"/>
        </w:rPr>
        <w:t xml:space="preserve"> koordinovat</w:t>
      </w:r>
      <w:r w:rsidR="00936798">
        <w:rPr>
          <w:sz w:val="20"/>
          <w:szCs w:val="20"/>
          <w:lang w:eastAsia="cs-CZ"/>
        </w:rPr>
        <w:t xml:space="preserve"> se</w:t>
      </w:r>
      <w:r w:rsidR="00BD2DA0">
        <w:rPr>
          <w:sz w:val="20"/>
          <w:szCs w:val="20"/>
          <w:lang w:eastAsia="cs-CZ"/>
        </w:rPr>
        <w:t xml:space="preserve"> </w:t>
      </w:r>
      <w:r w:rsidR="00CA6DB7">
        <w:rPr>
          <w:sz w:val="20"/>
          <w:szCs w:val="20"/>
          <w:lang w:eastAsia="cs-CZ"/>
        </w:rPr>
        <w:t>Zhotovitel</w:t>
      </w:r>
      <w:r w:rsidR="00936798">
        <w:rPr>
          <w:sz w:val="20"/>
          <w:szCs w:val="20"/>
          <w:lang w:eastAsia="cs-CZ"/>
        </w:rPr>
        <w:t>em</w:t>
      </w:r>
      <w:r w:rsidR="00CA6DB7">
        <w:rPr>
          <w:sz w:val="20"/>
          <w:szCs w:val="20"/>
          <w:lang w:eastAsia="cs-CZ"/>
        </w:rPr>
        <w:t xml:space="preserve"> stavby, </w:t>
      </w:r>
      <w:r w:rsidRPr="00BD603F">
        <w:rPr>
          <w:sz w:val="20"/>
          <w:szCs w:val="20"/>
          <w:lang w:eastAsia="cs-CZ"/>
        </w:rPr>
        <w:t> </w:t>
      </w:r>
      <w:r w:rsidR="00CA6DB7">
        <w:rPr>
          <w:sz w:val="20"/>
          <w:szCs w:val="20"/>
          <w:lang w:eastAsia="cs-CZ"/>
        </w:rPr>
        <w:t>který je zodpovědný za stavební činnost pod názvem</w:t>
      </w:r>
      <w:r>
        <w:rPr>
          <w:sz w:val="20"/>
          <w:szCs w:val="20"/>
          <w:lang w:eastAsia="cs-CZ"/>
        </w:rPr>
        <w:t xml:space="preserve">: </w:t>
      </w:r>
      <w:r w:rsidR="007F3B25" w:rsidRPr="00BD603F">
        <w:rPr>
          <w:b/>
          <w:sz w:val="20"/>
          <w:szCs w:val="20"/>
        </w:rPr>
        <w:t>„Stavební úpravy stávající školní vývařovny v </w:t>
      </w:r>
      <w:r w:rsidR="002C4B24">
        <w:rPr>
          <w:b/>
          <w:sz w:val="20"/>
          <w:szCs w:val="20"/>
        </w:rPr>
        <w:t>Z</w:t>
      </w:r>
      <w:r w:rsidR="007F3B25" w:rsidRPr="00BD603F">
        <w:rPr>
          <w:b/>
          <w:sz w:val="20"/>
          <w:szCs w:val="20"/>
        </w:rPr>
        <w:t>ákladní a mateřské škole v Sázavě – stavba“</w:t>
      </w:r>
      <w:r w:rsidR="006F45EC">
        <w:rPr>
          <w:b/>
          <w:sz w:val="20"/>
          <w:szCs w:val="20"/>
        </w:rPr>
        <w:t>.</w:t>
      </w:r>
    </w:p>
    <w:p w14:paraId="10A5C18D" w14:textId="77777777" w:rsidR="00DE281F" w:rsidRPr="005F5200" w:rsidRDefault="00DE281F" w:rsidP="00DF4EEF">
      <w:pPr>
        <w:pStyle w:val="Odstavecseseznamem"/>
        <w:jc w:val="both"/>
        <w:rPr>
          <w:sz w:val="20"/>
          <w:szCs w:val="20"/>
        </w:rPr>
      </w:pPr>
    </w:p>
    <w:p w14:paraId="41FEFB37" w14:textId="77777777" w:rsidR="00D3697E" w:rsidRPr="005F5200" w:rsidRDefault="001837CF" w:rsidP="00DF4EEF">
      <w:pPr>
        <w:pStyle w:val="Odstavecseseznamem"/>
        <w:numPr>
          <w:ilvl w:val="0"/>
          <w:numId w:val="19"/>
        </w:numPr>
        <w:jc w:val="both"/>
        <w:rPr>
          <w:sz w:val="20"/>
          <w:szCs w:val="20"/>
        </w:rPr>
      </w:pPr>
      <w:r w:rsidRPr="005F5200">
        <w:rPr>
          <w:sz w:val="20"/>
          <w:szCs w:val="20"/>
        </w:rPr>
        <w:t>Prodávající</w:t>
      </w:r>
      <w:r w:rsidR="00E701A2" w:rsidRPr="005F5200">
        <w:rPr>
          <w:sz w:val="20"/>
          <w:szCs w:val="20"/>
        </w:rPr>
        <w:t xml:space="preserve"> bude koor</w:t>
      </w:r>
      <w:r w:rsidR="002F5490" w:rsidRPr="005F5200">
        <w:rPr>
          <w:sz w:val="20"/>
          <w:szCs w:val="20"/>
        </w:rPr>
        <w:t>d</w:t>
      </w:r>
      <w:r w:rsidR="00E701A2" w:rsidRPr="005F5200">
        <w:rPr>
          <w:sz w:val="20"/>
          <w:szCs w:val="20"/>
        </w:rPr>
        <w:t xml:space="preserve">inovat své kroky a řídit </w:t>
      </w:r>
      <w:r w:rsidR="00B3405D" w:rsidRPr="005F5200">
        <w:rPr>
          <w:sz w:val="20"/>
          <w:szCs w:val="20"/>
        </w:rPr>
        <w:t xml:space="preserve">se pokyny k dodání, </w:t>
      </w:r>
      <w:r w:rsidR="00D3697E" w:rsidRPr="005F5200">
        <w:rPr>
          <w:sz w:val="20"/>
          <w:szCs w:val="20"/>
        </w:rPr>
        <w:t>usazení</w:t>
      </w:r>
      <w:r w:rsidR="00B3405D" w:rsidRPr="005F5200">
        <w:rPr>
          <w:sz w:val="20"/>
          <w:szCs w:val="20"/>
        </w:rPr>
        <w:t xml:space="preserve"> a montáži</w:t>
      </w:r>
      <w:r w:rsidR="00D3697E" w:rsidRPr="005F5200">
        <w:rPr>
          <w:sz w:val="20"/>
          <w:szCs w:val="20"/>
        </w:rPr>
        <w:t xml:space="preserve"> vybavení do místa plnění předmětu Smlouvy s </w:t>
      </w:r>
      <w:r w:rsidR="005A4DFF" w:rsidRPr="005F5200">
        <w:rPr>
          <w:sz w:val="20"/>
          <w:szCs w:val="20"/>
        </w:rPr>
        <w:t>kupujícím</w:t>
      </w:r>
      <w:r w:rsidR="00D3697E" w:rsidRPr="005F5200">
        <w:rPr>
          <w:sz w:val="20"/>
          <w:szCs w:val="20"/>
        </w:rPr>
        <w:t xml:space="preserve">, zhotovitelem stavby a oprávněnými třetími osobami. </w:t>
      </w:r>
      <w:r w:rsidRPr="005F5200">
        <w:rPr>
          <w:sz w:val="20"/>
          <w:szCs w:val="20"/>
        </w:rPr>
        <w:t>Prodávající</w:t>
      </w:r>
      <w:r w:rsidR="00D3697E" w:rsidRPr="005F5200">
        <w:rPr>
          <w:sz w:val="20"/>
          <w:szCs w:val="20"/>
        </w:rPr>
        <w:t xml:space="preserve"> se zava</w:t>
      </w:r>
      <w:r w:rsidR="002F5490" w:rsidRPr="005F5200">
        <w:rPr>
          <w:sz w:val="20"/>
          <w:szCs w:val="20"/>
        </w:rPr>
        <w:t>z</w:t>
      </w:r>
      <w:r w:rsidR="00D3697E" w:rsidRPr="005F5200">
        <w:rPr>
          <w:sz w:val="20"/>
          <w:szCs w:val="20"/>
        </w:rPr>
        <w:t xml:space="preserve">uje umožnit </w:t>
      </w:r>
      <w:r w:rsidR="005A4DFF" w:rsidRPr="005F5200">
        <w:rPr>
          <w:sz w:val="20"/>
          <w:szCs w:val="20"/>
        </w:rPr>
        <w:t>kupujícímu</w:t>
      </w:r>
      <w:r w:rsidR="00D3697E" w:rsidRPr="005F5200">
        <w:rPr>
          <w:sz w:val="20"/>
          <w:szCs w:val="20"/>
        </w:rPr>
        <w:t xml:space="preserve"> nabýt vlastnické právo k předmětu Smlouvy a </w:t>
      </w:r>
      <w:r w:rsidR="005A4DFF" w:rsidRPr="005F5200">
        <w:rPr>
          <w:sz w:val="20"/>
          <w:szCs w:val="20"/>
        </w:rPr>
        <w:t>kupující</w:t>
      </w:r>
      <w:r w:rsidR="00D3697E" w:rsidRPr="005F5200">
        <w:rPr>
          <w:sz w:val="20"/>
          <w:szCs w:val="20"/>
        </w:rPr>
        <w:t xml:space="preserve"> se zavazuje za předmět smlouvy zaplatit </w:t>
      </w:r>
      <w:r w:rsidRPr="005F5200">
        <w:rPr>
          <w:sz w:val="20"/>
          <w:szCs w:val="20"/>
        </w:rPr>
        <w:t>prodávajícímu</w:t>
      </w:r>
      <w:r w:rsidR="00D3697E" w:rsidRPr="005F5200">
        <w:rPr>
          <w:sz w:val="20"/>
          <w:szCs w:val="20"/>
        </w:rPr>
        <w:t xml:space="preserve"> cenu ve sjednané výši, a to způsobem za podmínek stanovených touto Smlouvou. Veškeré činnosti </w:t>
      </w:r>
      <w:r w:rsidRPr="005F5200">
        <w:rPr>
          <w:sz w:val="20"/>
          <w:szCs w:val="20"/>
        </w:rPr>
        <w:t>prodávajícího</w:t>
      </w:r>
      <w:r w:rsidR="00D3697E" w:rsidRPr="005F5200">
        <w:rPr>
          <w:sz w:val="20"/>
          <w:szCs w:val="20"/>
        </w:rPr>
        <w:t xml:space="preserve"> uvedené v tomto ustanovení se pro účely této Smlouvy označ</w:t>
      </w:r>
      <w:r w:rsidR="002F5490" w:rsidRPr="005F5200">
        <w:rPr>
          <w:sz w:val="20"/>
          <w:szCs w:val="20"/>
        </w:rPr>
        <w:t>u</w:t>
      </w:r>
      <w:r w:rsidR="00D3697E" w:rsidRPr="005F5200">
        <w:rPr>
          <w:sz w:val="20"/>
          <w:szCs w:val="20"/>
        </w:rPr>
        <w:t xml:space="preserve">jí jako </w:t>
      </w:r>
      <w:r w:rsidR="00D3697E" w:rsidRPr="005F5200">
        <w:rPr>
          <w:b/>
          <w:sz w:val="20"/>
          <w:szCs w:val="20"/>
        </w:rPr>
        <w:t>„předmět plnění</w:t>
      </w:r>
      <w:r w:rsidR="00D3697E" w:rsidRPr="005F5200">
        <w:rPr>
          <w:sz w:val="20"/>
          <w:szCs w:val="20"/>
        </w:rPr>
        <w:t>“ či „</w:t>
      </w:r>
      <w:r w:rsidR="00D3697E" w:rsidRPr="005F5200">
        <w:rPr>
          <w:b/>
          <w:sz w:val="20"/>
          <w:szCs w:val="20"/>
        </w:rPr>
        <w:t>předmět Smlouvy</w:t>
      </w:r>
      <w:r w:rsidR="00D3697E" w:rsidRPr="005F5200">
        <w:rPr>
          <w:sz w:val="20"/>
          <w:szCs w:val="20"/>
        </w:rPr>
        <w:t xml:space="preserve">“. </w:t>
      </w:r>
    </w:p>
    <w:p w14:paraId="6DF84146" w14:textId="77777777" w:rsidR="00DE281F" w:rsidRPr="005F5200" w:rsidRDefault="00DE281F" w:rsidP="00DF4EEF">
      <w:pPr>
        <w:pStyle w:val="Odstavecseseznamem"/>
        <w:jc w:val="both"/>
        <w:rPr>
          <w:sz w:val="20"/>
          <w:szCs w:val="20"/>
        </w:rPr>
      </w:pPr>
    </w:p>
    <w:p w14:paraId="67ED0187" w14:textId="77777777" w:rsidR="00C04917" w:rsidRPr="005F5200" w:rsidRDefault="001837CF" w:rsidP="00DF4EEF">
      <w:pPr>
        <w:pStyle w:val="Odstavecseseznamem"/>
        <w:numPr>
          <w:ilvl w:val="0"/>
          <w:numId w:val="19"/>
        </w:numPr>
        <w:jc w:val="both"/>
        <w:rPr>
          <w:sz w:val="20"/>
          <w:szCs w:val="20"/>
        </w:rPr>
      </w:pPr>
      <w:r w:rsidRPr="005F5200">
        <w:rPr>
          <w:sz w:val="20"/>
          <w:szCs w:val="20"/>
        </w:rPr>
        <w:t>Prodávající</w:t>
      </w:r>
      <w:r w:rsidR="005E7781" w:rsidRPr="005F5200">
        <w:rPr>
          <w:sz w:val="20"/>
          <w:szCs w:val="20"/>
        </w:rPr>
        <w:t xml:space="preserve"> je povinen zabezpečit provádění předmětu Smlouvy tak, aby nedošlo ke škodám na zdraví či majetku byť kohokoliv. </w:t>
      </w:r>
      <w:r w:rsidR="005A4DFF" w:rsidRPr="005F5200">
        <w:rPr>
          <w:sz w:val="20"/>
          <w:szCs w:val="20"/>
        </w:rPr>
        <w:t>Kupující</w:t>
      </w:r>
      <w:r w:rsidR="005E7781" w:rsidRPr="005F5200">
        <w:rPr>
          <w:sz w:val="20"/>
          <w:szCs w:val="20"/>
        </w:rPr>
        <w:t xml:space="preserve"> nenese jakoukoliv odpovědnost na zdraví a věcech </w:t>
      </w:r>
      <w:r w:rsidRPr="005F5200">
        <w:rPr>
          <w:sz w:val="20"/>
          <w:szCs w:val="20"/>
        </w:rPr>
        <w:t>prodávajícího</w:t>
      </w:r>
      <w:r w:rsidR="005E7781" w:rsidRPr="005F5200">
        <w:rPr>
          <w:sz w:val="20"/>
          <w:szCs w:val="20"/>
        </w:rPr>
        <w:t xml:space="preserve"> vnesených do prostoru stavby, které souvisí s prováděním předmětu Smlouvy.</w:t>
      </w:r>
    </w:p>
    <w:p w14:paraId="0A6095DA" w14:textId="77777777" w:rsidR="00F34C5F" w:rsidRPr="005F5200" w:rsidRDefault="00F34C5F" w:rsidP="00DF4EEF">
      <w:pPr>
        <w:pStyle w:val="Odstavecseseznamem"/>
        <w:jc w:val="both"/>
        <w:rPr>
          <w:sz w:val="20"/>
          <w:szCs w:val="20"/>
        </w:rPr>
      </w:pPr>
    </w:p>
    <w:p w14:paraId="36617EB3" w14:textId="77777777" w:rsidR="005E7781" w:rsidRPr="005F5200" w:rsidRDefault="001837CF" w:rsidP="00DF4EEF">
      <w:pPr>
        <w:pStyle w:val="Odstavecseseznamem"/>
        <w:numPr>
          <w:ilvl w:val="0"/>
          <w:numId w:val="19"/>
        </w:numPr>
        <w:jc w:val="both"/>
        <w:rPr>
          <w:sz w:val="20"/>
          <w:szCs w:val="20"/>
        </w:rPr>
      </w:pPr>
      <w:r w:rsidRPr="005F5200">
        <w:rPr>
          <w:sz w:val="20"/>
          <w:szCs w:val="20"/>
        </w:rPr>
        <w:t>Prodávající</w:t>
      </w:r>
      <w:r w:rsidR="005E7781" w:rsidRPr="005F5200">
        <w:rPr>
          <w:sz w:val="20"/>
          <w:szCs w:val="20"/>
        </w:rPr>
        <w:t xml:space="preserve"> se za účelem vzájemné spolupráce a zajištění součinnosti se zhotovitelem stavby zavazuje na základě pokynu </w:t>
      </w:r>
      <w:r w:rsidR="005A4DFF" w:rsidRPr="005F5200">
        <w:rPr>
          <w:sz w:val="20"/>
          <w:szCs w:val="20"/>
        </w:rPr>
        <w:t>kupujícího</w:t>
      </w:r>
      <w:r w:rsidR="005E7781" w:rsidRPr="005F5200">
        <w:rPr>
          <w:sz w:val="20"/>
          <w:szCs w:val="20"/>
        </w:rPr>
        <w:t xml:space="preserve"> účastnit </w:t>
      </w:r>
      <w:r w:rsidR="00F34C5F" w:rsidRPr="005F5200">
        <w:rPr>
          <w:sz w:val="20"/>
          <w:szCs w:val="20"/>
        </w:rPr>
        <w:t xml:space="preserve">se </w:t>
      </w:r>
      <w:r w:rsidR="005E7781" w:rsidRPr="005F5200">
        <w:rPr>
          <w:sz w:val="20"/>
          <w:szCs w:val="20"/>
        </w:rPr>
        <w:t xml:space="preserve">na stavbě kontrolních dnů, a případně na žádost </w:t>
      </w:r>
      <w:r w:rsidR="005A4DFF" w:rsidRPr="005F5200">
        <w:rPr>
          <w:sz w:val="20"/>
          <w:szCs w:val="20"/>
        </w:rPr>
        <w:t>kupujícího</w:t>
      </w:r>
      <w:r w:rsidR="005E7781" w:rsidRPr="005F5200">
        <w:rPr>
          <w:sz w:val="20"/>
          <w:szCs w:val="20"/>
        </w:rPr>
        <w:t xml:space="preserve"> zajisti účast třetích osob (poddodavatelů) na těchto kontrolních dnech. Pozvánky na kontrolní dny a případná další jednání zajistí </w:t>
      </w:r>
      <w:r w:rsidR="005A4DFF" w:rsidRPr="005F5200">
        <w:rPr>
          <w:sz w:val="20"/>
          <w:szCs w:val="20"/>
        </w:rPr>
        <w:t>kupující</w:t>
      </w:r>
      <w:r w:rsidR="005E7781" w:rsidRPr="005F5200">
        <w:rPr>
          <w:sz w:val="20"/>
          <w:szCs w:val="20"/>
        </w:rPr>
        <w:t xml:space="preserve">. </w:t>
      </w:r>
    </w:p>
    <w:p w14:paraId="55465CD6" w14:textId="77777777" w:rsidR="00F34C5F" w:rsidRPr="005F5200" w:rsidRDefault="00F34C5F" w:rsidP="00DF4EEF">
      <w:pPr>
        <w:pStyle w:val="Odstavecseseznamem"/>
        <w:rPr>
          <w:sz w:val="20"/>
          <w:szCs w:val="20"/>
        </w:rPr>
      </w:pPr>
    </w:p>
    <w:p w14:paraId="07646659" w14:textId="77777777" w:rsidR="005E7781" w:rsidRPr="005F5200" w:rsidRDefault="005E7781" w:rsidP="00DF4EEF">
      <w:pPr>
        <w:pStyle w:val="Odstavecseseznamem"/>
        <w:numPr>
          <w:ilvl w:val="0"/>
          <w:numId w:val="19"/>
        </w:numPr>
        <w:jc w:val="both"/>
        <w:rPr>
          <w:sz w:val="20"/>
          <w:szCs w:val="20"/>
        </w:rPr>
      </w:pPr>
      <w:r w:rsidRPr="005F5200">
        <w:rPr>
          <w:sz w:val="20"/>
          <w:szCs w:val="20"/>
        </w:rPr>
        <w:t>P</w:t>
      </w:r>
      <w:r w:rsidR="002F5490" w:rsidRPr="005F5200">
        <w:rPr>
          <w:sz w:val="20"/>
          <w:szCs w:val="20"/>
        </w:rPr>
        <w:t>odrobná specifikace před</w:t>
      </w:r>
      <w:r w:rsidRPr="005F5200">
        <w:rPr>
          <w:sz w:val="20"/>
          <w:szCs w:val="20"/>
        </w:rPr>
        <w:t xml:space="preserve">mětu Smlouvy je stanovena touto Smlouvou, zadávacími podmínkami veřejné zakázky </w:t>
      </w:r>
      <w:r w:rsidR="00104A8D" w:rsidRPr="005F5200">
        <w:rPr>
          <w:sz w:val="20"/>
          <w:szCs w:val="20"/>
        </w:rPr>
        <w:t xml:space="preserve">dle čl. I. </w:t>
      </w:r>
      <w:r w:rsidR="00C04917" w:rsidRPr="005F5200">
        <w:rPr>
          <w:sz w:val="20"/>
          <w:szCs w:val="20"/>
        </w:rPr>
        <w:t>o</w:t>
      </w:r>
      <w:r w:rsidR="00104A8D" w:rsidRPr="005F5200">
        <w:rPr>
          <w:sz w:val="20"/>
          <w:szCs w:val="20"/>
        </w:rPr>
        <w:t>dst. 1</w:t>
      </w:r>
      <w:r w:rsidR="003738A6">
        <w:rPr>
          <w:sz w:val="20"/>
          <w:szCs w:val="20"/>
        </w:rPr>
        <w:t xml:space="preserve"> a 2</w:t>
      </w:r>
      <w:r w:rsidR="00104A8D" w:rsidRPr="005F5200">
        <w:rPr>
          <w:sz w:val="20"/>
          <w:szCs w:val="20"/>
        </w:rPr>
        <w:t xml:space="preserve"> této Smlouvy, nabídkou </w:t>
      </w:r>
      <w:r w:rsidR="001837CF" w:rsidRPr="005F5200">
        <w:rPr>
          <w:sz w:val="20"/>
          <w:szCs w:val="20"/>
        </w:rPr>
        <w:t>prodávajícího</w:t>
      </w:r>
      <w:r w:rsidR="00104A8D" w:rsidRPr="005F5200">
        <w:rPr>
          <w:sz w:val="20"/>
          <w:szCs w:val="20"/>
        </w:rPr>
        <w:t xml:space="preserve"> včetně oceněného položkového rozpočtu z nabídky </w:t>
      </w:r>
      <w:r w:rsidR="001837CF" w:rsidRPr="005F5200">
        <w:rPr>
          <w:sz w:val="20"/>
          <w:szCs w:val="20"/>
        </w:rPr>
        <w:t>prodávajícího</w:t>
      </w:r>
      <w:r w:rsidR="00104A8D" w:rsidRPr="005F5200">
        <w:rPr>
          <w:sz w:val="20"/>
          <w:szCs w:val="20"/>
        </w:rPr>
        <w:t xml:space="preserve"> </w:t>
      </w:r>
      <w:r w:rsidR="00104A8D" w:rsidRPr="005F5200">
        <w:rPr>
          <w:sz w:val="20"/>
          <w:szCs w:val="20"/>
          <w:highlight w:val="yellow"/>
        </w:rPr>
        <w:t>ze dne ……………….</w:t>
      </w:r>
      <w:r w:rsidR="00104A8D" w:rsidRPr="005F5200">
        <w:rPr>
          <w:sz w:val="20"/>
          <w:szCs w:val="20"/>
        </w:rPr>
        <w:t xml:space="preserve"> </w:t>
      </w:r>
      <w:r w:rsidR="001837CF" w:rsidRPr="005F5200">
        <w:rPr>
          <w:sz w:val="20"/>
          <w:szCs w:val="20"/>
        </w:rPr>
        <w:t>Prodávající</w:t>
      </w:r>
      <w:r w:rsidR="00104A8D" w:rsidRPr="005F5200">
        <w:rPr>
          <w:sz w:val="20"/>
          <w:szCs w:val="20"/>
        </w:rPr>
        <w:t xml:space="preserve"> prohlašuje, že jsou mu veškeré tyto dokumenty a jejich obsah znám a je s nimi srozuměn. </w:t>
      </w:r>
    </w:p>
    <w:p w14:paraId="31B70753" w14:textId="77777777" w:rsidR="00F34C5F" w:rsidRPr="005F5200" w:rsidRDefault="00F34C5F" w:rsidP="00DF4EEF">
      <w:pPr>
        <w:pStyle w:val="Odstavecseseznamem"/>
        <w:rPr>
          <w:sz w:val="20"/>
          <w:szCs w:val="20"/>
        </w:rPr>
      </w:pPr>
    </w:p>
    <w:p w14:paraId="55A0CE52" w14:textId="77777777" w:rsidR="00104A8D" w:rsidRPr="005F5200" w:rsidRDefault="00104A8D" w:rsidP="00DF4EEF">
      <w:pPr>
        <w:pStyle w:val="Odstavecseseznamem"/>
        <w:numPr>
          <w:ilvl w:val="0"/>
          <w:numId w:val="19"/>
        </w:numPr>
        <w:jc w:val="both"/>
        <w:rPr>
          <w:sz w:val="20"/>
          <w:szCs w:val="20"/>
        </w:rPr>
      </w:pPr>
      <w:r w:rsidRPr="005F5200">
        <w:rPr>
          <w:sz w:val="20"/>
          <w:szCs w:val="20"/>
        </w:rPr>
        <w:t xml:space="preserve">Součástí předmětu Smlouvy je i prohlášení o shodě a dodání všech dokladů a dokumentů potřebných pro řádné, bezpečné a nerušené užívání </w:t>
      </w:r>
      <w:r w:rsidR="002F5490" w:rsidRPr="005F5200">
        <w:rPr>
          <w:sz w:val="20"/>
          <w:szCs w:val="20"/>
        </w:rPr>
        <w:t>př</w:t>
      </w:r>
      <w:r w:rsidRPr="005F5200">
        <w:rPr>
          <w:sz w:val="20"/>
          <w:szCs w:val="20"/>
        </w:rPr>
        <w:t xml:space="preserve">edmětu Smlouvy, a to vše v souladu s touto Smlouvou. </w:t>
      </w:r>
    </w:p>
    <w:p w14:paraId="15181175" w14:textId="77777777" w:rsidR="00F34C5F" w:rsidRPr="005F5200" w:rsidRDefault="00F34C5F" w:rsidP="00DF4EEF">
      <w:pPr>
        <w:pStyle w:val="Odstavecseseznamem"/>
        <w:rPr>
          <w:sz w:val="20"/>
          <w:szCs w:val="20"/>
        </w:rPr>
      </w:pPr>
    </w:p>
    <w:p w14:paraId="57627E09" w14:textId="77777777" w:rsidR="00104A8D" w:rsidRPr="005F5200" w:rsidRDefault="00104A8D" w:rsidP="00DF4EEF">
      <w:pPr>
        <w:pStyle w:val="Odstavecseseznamem"/>
        <w:numPr>
          <w:ilvl w:val="0"/>
          <w:numId w:val="19"/>
        </w:numPr>
        <w:jc w:val="both"/>
        <w:rPr>
          <w:sz w:val="20"/>
          <w:szCs w:val="20"/>
        </w:rPr>
      </w:pPr>
      <w:r w:rsidRPr="005F5200">
        <w:rPr>
          <w:sz w:val="20"/>
          <w:szCs w:val="20"/>
        </w:rPr>
        <w:t>Předmět Smlouvy musí být dodán plně v soulad</w:t>
      </w:r>
      <w:r w:rsidR="00C04917" w:rsidRPr="005F5200">
        <w:rPr>
          <w:sz w:val="20"/>
          <w:szCs w:val="20"/>
        </w:rPr>
        <w:t>u s obecně závaznými právními, technickými předpisy a</w:t>
      </w:r>
      <w:r w:rsidRPr="005F5200">
        <w:rPr>
          <w:sz w:val="20"/>
          <w:szCs w:val="20"/>
        </w:rPr>
        <w:t xml:space="preserve"> touto Smlouvou. </w:t>
      </w:r>
    </w:p>
    <w:p w14:paraId="7889F283" w14:textId="77777777" w:rsidR="00F34C5F" w:rsidRPr="005F5200" w:rsidRDefault="00F34C5F" w:rsidP="00DF4EEF">
      <w:pPr>
        <w:pStyle w:val="Odstavecseseznamem"/>
        <w:rPr>
          <w:sz w:val="20"/>
          <w:szCs w:val="20"/>
        </w:rPr>
      </w:pPr>
    </w:p>
    <w:p w14:paraId="5F298439" w14:textId="77777777" w:rsidR="00C04917" w:rsidRPr="006F45EC" w:rsidRDefault="00102736" w:rsidP="00DF4EEF">
      <w:pPr>
        <w:pStyle w:val="Odstavecseseznamem"/>
        <w:numPr>
          <w:ilvl w:val="0"/>
          <w:numId w:val="19"/>
        </w:numPr>
        <w:jc w:val="both"/>
        <w:rPr>
          <w:sz w:val="20"/>
          <w:szCs w:val="20"/>
        </w:rPr>
      </w:pPr>
      <w:r w:rsidRPr="006F45EC">
        <w:rPr>
          <w:sz w:val="20"/>
          <w:szCs w:val="20"/>
        </w:rPr>
        <w:t>Dodaný předmět plnění</w:t>
      </w:r>
      <w:r w:rsidR="00104A8D" w:rsidRPr="006F45EC">
        <w:rPr>
          <w:sz w:val="20"/>
          <w:szCs w:val="20"/>
        </w:rPr>
        <w:t xml:space="preserve"> jakožto součást předmětu Smlouvy bude </w:t>
      </w:r>
      <w:r w:rsidR="001837CF" w:rsidRPr="006F45EC">
        <w:rPr>
          <w:sz w:val="20"/>
          <w:szCs w:val="20"/>
        </w:rPr>
        <w:t>prodávajícím</w:t>
      </w:r>
      <w:r w:rsidR="00104A8D" w:rsidRPr="006F45EC">
        <w:rPr>
          <w:sz w:val="20"/>
          <w:szCs w:val="20"/>
        </w:rPr>
        <w:t xml:space="preserve"> </w:t>
      </w:r>
      <w:r w:rsidR="005A4DFF" w:rsidRPr="006F45EC">
        <w:rPr>
          <w:sz w:val="20"/>
          <w:szCs w:val="20"/>
        </w:rPr>
        <w:t>kupujícímu</w:t>
      </w:r>
      <w:r w:rsidR="00104A8D" w:rsidRPr="006F45EC">
        <w:rPr>
          <w:sz w:val="20"/>
          <w:szCs w:val="20"/>
        </w:rPr>
        <w:t xml:space="preserve"> dodán do místa plnění předmětu Smlouvy na základě výzvy </w:t>
      </w:r>
      <w:r w:rsidR="005A4DFF" w:rsidRPr="006F45EC">
        <w:rPr>
          <w:sz w:val="20"/>
          <w:szCs w:val="20"/>
        </w:rPr>
        <w:t>kupujícího</w:t>
      </w:r>
      <w:r w:rsidR="00422C84" w:rsidRPr="006F45EC">
        <w:rPr>
          <w:sz w:val="20"/>
          <w:szCs w:val="20"/>
        </w:rPr>
        <w:t xml:space="preserve"> </w:t>
      </w:r>
      <w:r w:rsidR="00104A8D" w:rsidRPr="006F45EC">
        <w:rPr>
          <w:sz w:val="20"/>
          <w:szCs w:val="20"/>
        </w:rPr>
        <w:t>tak, aby doš</w:t>
      </w:r>
      <w:r w:rsidR="002F5490" w:rsidRPr="006F45EC">
        <w:rPr>
          <w:sz w:val="20"/>
          <w:szCs w:val="20"/>
        </w:rPr>
        <w:t>l</w:t>
      </w:r>
      <w:r w:rsidR="00104A8D" w:rsidRPr="006F45EC">
        <w:rPr>
          <w:sz w:val="20"/>
          <w:szCs w:val="20"/>
        </w:rPr>
        <w:t xml:space="preserve">o ke koordinaci všech veřejných zakázek a všech dalších dodavatelů podílejících se na plnění </w:t>
      </w:r>
      <w:r w:rsidR="00C04917" w:rsidRPr="006F45EC">
        <w:rPr>
          <w:sz w:val="20"/>
          <w:szCs w:val="20"/>
        </w:rPr>
        <w:t xml:space="preserve">stavebních </w:t>
      </w:r>
      <w:r w:rsidR="00422C84" w:rsidRPr="006F45EC">
        <w:rPr>
          <w:sz w:val="20"/>
          <w:szCs w:val="20"/>
        </w:rPr>
        <w:t xml:space="preserve">prací akce: </w:t>
      </w:r>
      <w:r w:rsidR="008D32FA" w:rsidRPr="006F45EC">
        <w:rPr>
          <w:sz w:val="20"/>
          <w:szCs w:val="20"/>
        </w:rPr>
        <w:t>„Stavební úpravy stávající školní vývařovny v základní a mateřské škole v Sázavě“</w:t>
      </w:r>
      <w:r w:rsidR="0005366B" w:rsidRPr="006F45EC">
        <w:rPr>
          <w:sz w:val="20"/>
          <w:szCs w:val="20"/>
        </w:rPr>
        <w:t>.</w:t>
      </w:r>
    </w:p>
    <w:p w14:paraId="56C269A1" w14:textId="77777777" w:rsidR="00F34C5F" w:rsidRPr="005F5200" w:rsidRDefault="00F34C5F" w:rsidP="00DF4EEF">
      <w:pPr>
        <w:pStyle w:val="Odstavecseseznamem"/>
        <w:rPr>
          <w:sz w:val="20"/>
          <w:szCs w:val="20"/>
        </w:rPr>
      </w:pPr>
    </w:p>
    <w:p w14:paraId="7B5B270B" w14:textId="77777777" w:rsidR="00CD0B22" w:rsidRPr="005F5200" w:rsidRDefault="00CD0B22" w:rsidP="00DF4EEF">
      <w:pPr>
        <w:pStyle w:val="Odstavecseseznamem"/>
        <w:numPr>
          <w:ilvl w:val="0"/>
          <w:numId w:val="19"/>
        </w:numPr>
        <w:jc w:val="both"/>
        <w:rPr>
          <w:sz w:val="20"/>
          <w:szCs w:val="20"/>
        </w:rPr>
      </w:pPr>
      <w:r w:rsidRPr="005F5200">
        <w:rPr>
          <w:sz w:val="20"/>
          <w:szCs w:val="20"/>
        </w:rPr>
        <w:t>K vyloučení všech pochybností se za dohodnutý předmět Smlo</w:t>
      </w:r>
      <w:r w:rsidR="002F5490" w:rsidRPr="005F5200">
        <w:rPr>
          <w:sz w:val="20"/>
          <w:szCs w:val="20"/>
        </w:rPr>
        <w:t>u</w:t>
      </w:r>
      <w:r w:rsidRPr="005F5200">
        <w:rPr>
          <w:sz w:val="20"/>
          <w:szCs w:val="20"/>
        </w:rPr>
        <w:t>vy považují všechny práce, dodávky, montáže</w:t>
      </w:r>
      <w:r w:rsidR="00102736" w:rsidRPr="005F5200">
        <w:rPr>
          <w:sz w:val="20"/>
          <w:szCs w:val="20"/>
        </w:rPr>
        <w:t xml:space="preserve">, </w:t>
      </w:r>
      <w:r w:rsidR="00EF0B00" w:rsidRPr="005F5200">
        <w:rPr>
          <w:sz w:val="20"/>
          <w:szCs w:val="20"/>
        </w:rPr>
        <w:t xml:space="preserve">spojovací materiál, </w:t>
      </w:r>
      <w:r w:rsidRPr="005F5200">
        <w:rPr>
          <w:sz w:val="20"/>
          <w:szCs w:val="20"/>
        </w:rPr>
        <w:t>instalace, služby a výkony, které jsou nezbytné k realizaci předmětu Smlouvy, v souladu s příslušnými pře</w:t>
      </w:r>
      <w:r w:rsidR="002F5490" w:rsidRPr="005F5200">
        <w:rPr>
          <w:sz w:val="20"/>
          <w:szCs w:val="20"/>
        </w:rPr>
        <w:t>dpisy, technologickými postupy</w:t>
      </w:r>
      <w:r w:rsidR="005A4DFF" w:rsidRPr="005F5200">
        <w:rPr>
          <w:sz w:val="20"/>
          <w:szCs w:val="20"/>
        </w:rPr>
        <w:t>,</w:t>
      </w:r>
      <w:r w:rsidR="002F5490" w:rsidRPr="005F5200">
        <w:rPr>
          <w:sz w:val="20"/>
          <w:szCs w:val="20"/>
        </w:rPr>
        <w:t xml:space="preserve"> pokyny </w:t>
      </w:r>
      <w:r w:rsidR="005A4DFF" w:rsidRPr="005F5200">
        <w:rPr>
          <w:sz w:val="20"/>
          <w:szCs w:val="20"/>
        </w:rPr>
        <w:t>kupujícího</w:t>
      </w:r>
      <w:r w:rsidR="002F5490" w:rsidRPr="005F5200">
        <w:rPr>
          <w:sz w:val="20"/>
          <w:szCs w:val="20"/>
        </w:rPr>
        <w:t>, zhotovite</w:t>
      </w:r>
      <w:r w:rsidRPr="005F5200">
        <w:rPr>
          <w:sz w:val="20"/>
          <w:szCs w:val="20"/>
        </w:rPr>
        <w:t>le stavby a dalším</w:t>
      </w:r>
      <w:r w:rsidR="002F5490" w:rsidRPr="005F5200">
        <w:rPr>
          <w:sz w:val="20"/>
          <w:szCs w:val="20"/>
        </w:rPr>
        <w:t>i zm</w:t>
      </w:r>
      <w:r w:rsidRPr="005F5200">
        <w:rPr>
          <w:sz w:val="20"/>
          <w:szCs w:val="20"/>
        </w:rPr>
        <w:t xml:space="preserve">ocněnými třetími subjekty. </w:t>
      </w:r>
    </w:p>
    <w:p w14:paraId="72F5BDDD" w14:textId="77777777" w:rsidR="006F45EC" w:rsidRPr="006F45EC" w:rsidRDefault="006F45EC" w:rsidP="00DF4EEF">
      <w:pPr>
        <w:pStyle w:val="Odstavecseseznamem"/>
        <w:jc w:val="both"/>
        <w:rPr>
          <w:sz w:val="22"/>
          <w:szCs w:val="22"/>
        </w:rPr>
      </w:pPr>
    </w:p>
    <w:p w14:paraId="5881C4A4" w14:textId="77777777" w:rsidR="006E6701" w:rsidRPr="005F5200" w:rsidRDefault="005D0BF7" w:rsidP="00FE3411">
      <w:pPr>
        <w:pStyle w:val="Odstavecseseznamem"/>
        <w:numPr>
          <w:ilvl w:val="0"/>
          <w:numId w:val="1"/>
        </w:numPr>
        <w:autoSpaceDE/>
        <w:spacing w:after="120"/>
        <w:ind w:left="3901" w:hanging="357"/>
        <w:contextualSpacing w:val="0"/>
        <w:jc w:val="both"/>
        <w:rPr>
          <w:b/>
          <w:sz w:val="22"/>
          <w:szCs w:val="22"/>
        </w:rPr>
      </w:pPr>
      <w:r w:rsidRPr="005F5200">
        <w:rPr>
          <w:b/>
          <w:sz w:val="22"/>
          <w:szCs w:val="22"/>
        </w:rPr>
        <w:t>Cena díla a p</w:t>
      </w:r>
      <w:r w:rsidR="006E6701" w:rsidRPr="005F5200">
        <w:rPr>
          <w:b/>
          <w:sz w:val="22"/>
          <w:szCs w:val="22"/>
        </w:rPr>
        <w:t>latební podmínky</w:t>
      </w:r>
    </w:p>
    <w:p w14:paraId="0CD39F0C" w14:textId="77777777" w:rsidR="005D0BF7" w:rsidRPr="005F5200" w:rsidRDefault="005D0BF7" w:rsidP="00DF4EEF">
      <w:pPr>
        <w:pStyle w:val="Odstavecseseznamem"/>
        <w:numPr>
          <w:ilvl w:val="0"/>
          <w:numId w:val="2"/>
        </w:numPr>
        <w:suppressAutoHyphens w:val="0"/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 xml:space="preserve">Cena za </w:t>
      </w:r>
      <w:r w:rsidR="00F34C5F" w:rsidRPr="005F5200">
        <w:rPr>
          <w:sz w:val="20"/>
          <w:szCs w:val="20"/>
        </w:rPr>
        <w:t>dodávku</w:t>
      </w:r>
      <w:r w:rsidRPr="005F5200">
        <w:rPr>
          <w:sz w:val="20"/>
          <w:szCs w:val="20"/>
        </w:rPr>
        <w:t xml:space="preserve"> předmětu plnění dle článku I. této smlouvy je stanovena jako cena pevná, konečná za kompletní dodávku. </w:t>
      </w:r>
    </w:p>
    <w:p w14:paraId="2D894B3B" w14:textId="77777777" w:rsidR="00914C7F" w:rsidRPr="005F5200" w:rsidRDefault="00914C7F" w:rsidP="00DF4EEF">
      <w:pPr>
        <w:suppressAutoHyphens w:val="0"/>
        <w:autoSpaceDE/>
        <w:ind w:left="360"/>
        <w:jc w:val="both"/>
        <w:rPr>
          <w:sz w:val="20"/>
          <w:szCs w:val="20"/>
        </w:rPr>
      </w:pPr>
    </w:p>
    <w:p w14:paraId="0717CEEF" w14:textId="77777777" w:rsidR="005D0BF7" w:rsidRPr="005F5200" w:rsidRDefault="005D0BF7" w:rsidP="00DF4EEF">
      <w:pPr>
        <w:pStyle w:val="Odstavecseseznamem"/>
        <w:numPr>
          <w:ilvl w:val="0"/>
          <w:numId w:val="2"/>
        </w:numPr>
        <w:suppressAutoHyphens w:val="0"/>
        <w:autoSpaceDE/>
        <w:jc w:val="both"/>
        <w:rPr>
          <w:sz w:val="20"/>
          <w:szCs w:val="20"/>
          <w:highlight w:val="yellow"/>
        </w:rPr>
      </w:pPr>
      <w:r w:rsidRPr="005F5200">
        <w:rPr>
          <w:sz w:val="20"/>
          <w:szCs w:val="20"/>
        </w:rPr>
        <w:t xml:space="preserve">Cena předmětu plnění je stanovena dohodou na základě cenové nabídky ze dne </w:t>
      </w:r>
      <w:r w:rsidRPr="005F5200">
        <w:rPr>
          <w:sz w:val="20"/>
          <w:szCs w:val="20"/>
          <w:highlight w:val="yellow"/>
        </w:rPr>
        <w:t>…………</w:t>
      </w:r>
      <w:r w:rsidR="00170864">
        <w:rPr>
          <w:sz w:val="20"/>
          <w:szCs w:val="20"/>
          <w:highlight w:val="yellow"/>
        </w:rPr>
        <w:t>…</w:t>
      </w:r>
      <w:proofErr w:type="gramStart"/>
      <w:r w:rsidR="00170864">
        <w:rPr>
          <w:sz w:val="20"/>
          <w:szCs w:val="20"/>
          <w:highlight w:val="yellow"/>
        </w:rPr>
        <w:t>…..</w:t>
      </w:r>
      <w:proofErr w:type="gramEnd"/>
    </w:p>
    <w:p w14:paraId="376A58A7" w14:textId="77777777" w:rsidR="005D0BF7" w:rsidRPr="005F5200" w:rsidRDefault="005D0BF7" w:rsidP="00DF4EEF">
      <w:pPr>
        <w:pStyle w:val="Odstavecseseznamem"/>
        <w:suppressAutoHyphens w:val="0"/>
        <w:autoSpaceDE/>
        <w:jc w:val="both"/>
        <w:rPr>
          <w:sz w:val="20"/>
          <w:szCs w:val="20"/>
        </w:rPr>
      </w:pPr>
    </w:p>
    <w:p w14:paraId="05D7D07E" w14:textId="77777777" w:rsidR="005D0BF7" w:rsidRPr="005F5200" w:rsidRDefault="005D0BF7" w:rsidP="00DF4EEF">
      <w:pPr>
        <w:pStyle w:val="Odstavecseseznamem"/>
        <w:suppressAutoHyphens w:val="0"/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>Celková cena (bez DPH):</w:t>
      </w:r>
      <w:r w:rsidRPr="005F5200">
        <w:rPr>
          <w:sz w:val="20"/>
          <w:szCs w:val="20"/>
        </w:rPr>
        <w:tab/>
      </w:r>
      <w:r w:rsidRPr="005F5200">
        <w:rPr>
          <w:sz w:val="20"/>
          <w:szCs w:val="20"/>
        </w:rPr>
        <w:tab/>
      </w:r>
      <w:r w:rsidRPr="005F5200">
        <w:rPr>
          <w:sz w:val="20"/>
          <w:szCs w:val="20"/>
          <w:highlight w:val="yellow"/>
        </w:rPr>
        <w:t>…………………….</w:t>
      </w:r>
      <w:r w:rsidRPr="005F5200">
        <w:rPr>
          <w:sz w:val="20"/>
          <w:szCs w:val="20"/>
        </w:rPr>
        <w:t xml:space="preserve"> Kč</w:t>
      </w:r>
    </w:p>
    <w:p w14:paraId="436632BD" w14:textId="77777777" w:rsidR="005D0BF7" w:rsidRPr="005F5200" w:rsidRDefault="005D0BF7" w:rsidP="00DF4EEF">
      <w:pPr>
        <w:pStyle w:val="Odstavecseseznamem"/>
        <w:suppressAutoHyphens w:val="0"/>
        <w:autoSpaceDE/>
        <w:jc w:val="both"/>
        <w:rPr>
          <w:sz w:val="20"/>
          <w:szCs w:val="20"/>
          <w:u w:val="single"/>
        </w:rPr>
      </w:pPr>
      <w:r w:rsidRPr="005F5200">
        <w:rPr>
          <w:sz w:val="20"/>
          <w:szCs w:val="20"/>
          <w:u w:val="single"/>
        </w:rPr>
        <w:t>DPH 21%:</w:t>
      </w:r>
      <w:r w:rsidRPr="005F5200">
        <w:rPr>
          <w:sz w:val="20"/>
          <w:szCs w:val="20"/>
          <w:u w:val="single"/>
        </w:rPr>
        <w:tab/>
      </w:r>
      <w:r w:rsidRPr="005F5200">
        <w:rPr>
          <w:sz w:val="20"/>
          <w:szCs w:val="20"/>
          <w:u w:val="single"/>
        </w:rPr>
        <w:tab/>
      </w:r>
      <w:r w:rsidRPr="005F5200">
        <w:rPr>
          <w:sz w:val="20"/>
          <w:szCs w:val="20"/>
          <w:u w:val="single"/>
        </w:rPr>
        <w:tab/>
      </w:r>
      <w:r w:rsidRPr="005F5200">
        <w:rPr>
          <w:sz w:val="20"/>
          <w:szCs w:val="20"/>
          <w:highlight w:val="yellow"/>
          <w:u w:val="single"/>
        </w:rPr>
        <w:t>…………………….</w:t>
      </w:r>
      <w:r w:rsidRPr="005F5200">
        <w:rPr>
          <w:sz w:val="20"/>
          <w:szCs w:val="20"/>
          <w:u w:val="single"/>
        </w:rPr>
        <w:t xml:space="preserve"> Kč</w:t>
      </w:r>
    </w:p>
    <w:p w14:paraId="42B542A5" w14:textId="77777777" w:rsidR="005D0BF7" w:rsidRPr="005F5200" w:rsidRDefault="005D0BF7" w:rsidP="00DF4EEF">
      <w:pPr>
        <w:pStyle w:val="Odstavecseseznamem"/>
        <w:suppressAutoHyphens w:val="0"/>
        <w:autoSpaceDE/>
        <w:jc w:val="both"/>
        <w:rPr>
          <w:b/>
          <w:sz w:val="20"/>
          <w:szCs w:val="20"/>
        </w:rPr>
      </w:pPr>
      <w:r w:rsidRPr="005F5200">
        <w:rPr>
          <w:b/>
          <w:sz w:val="20"/>
          <w:szCs w:val="20"/>
        </w:rPr>
        <w:t xml:space="preserve">Celková cena vč. DPH: </w:t>
      </w:r>
      <w:r w:rsidRPr="005F5200">
        <w:rPr>
          <w:b/>
          <w:sz w:val="20"/>
          <w:szCs w:val="20"/>
        </w:rPr>
        <w:tab/>
      </w:r>
      <w:r w:rsidRPr="005F5200">
        <w:rPr>
          <w:b/>
          <w:sz w:val="20"/>
          <w:szCs w:val="20"/>
        </w:rPr>
        <w:tab/>
      </w:r>
      <w:r w:rsidRPr="005F5200">
        <w:rPr>
          <w:b/>
          <w:sz w:val="20"/>
          <w:szCs w:val="20"/>
          <w:highlight w:val="yellow"/>
        </w:rPr>
        <w:t>…………………….</w:t>
      </w:r>
      <w:r w:rsidRPr="005F5200">
        <w:rPr>
          <w:b/>
          <w:sz w:val="20"/>
          <w:szCs w:val="20"/>
        </w:rPr>
        <w:t xml:space="preserve"> Kč</w:t>
      </w:r>
    </w:p>
    <w:p w14:paraId="3ECA8072" w14:textId="77777777" w:rsidR="005D0BF7" w:rsidRPr="005F5200" w:rsidRDefault="005D0BF7" w:rsidP="00DF4EEF">
      <w:pPr>
        <w:pStyle w:val="Odstavecseseznamem"/>
        <w:suppressAutoHyphens w:val="0"/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 xml:space="preserve">(celková cena vč. DPH slovy: </w:t>
      </w:r>
      <w:r w:rsidRPr="005F5200">
        <w:rPr>
          <w:sz w:val="20"/>
          <w:szCs w:val="20"/>
          <w:highlight w:val="yellow"/>
        </w:rPr>
        <w:t>……………………………………….</w:t>
      </w:r>
      <w:r w:rsidRPr="005F5200">
        <w:rPr>
          <w:sz w:val="20"/>
          <w:szCs w:val="20"/>
        </w:rPr>
        <w:t xml:space="preserve"> korun českých)</w:t>
      </w:r>
    </w:p>
    <w:p w14:paraId="79AE5A58" w14:textId="77777777" w:rsidR="005D0BF7" w:rsidRPr="005F5200" w:rsidRDefault="005D0BF7" w:rsidP="00DF4EEF">
      <w:pPr>
        <w:pStyle w:val="Odstavecseseznamem"/>
        <w:suppressAutoHyphens w:val="0"/>
        <w:autoSpaceDE/>
        <w:jc w:val="both"/>
        <w:rPr>
          <w:sz w:val="20"/>
          <w:szCs w:val="20"/>
        </w:rPr>
      </w:pPr>
    </w:p>
    <w:p w14:paraId="30CCE65E" w14:textId="77777777" w:rsidR="00EA037A" w:rsidRPr="005F5200" w:rsidRDefault="00EA037A" w:rsidP="00DF4EEF">
      <w:pPr>
        <w:pStyle w:val="Odstavecseseznamem"/>
        <w:numPr>
          <w:ilvl w:val="0"/>
          <w:numId w:val="2"/>
        </w:numPr>
        <w:suppressAutoHyphens w:val="0"/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 xml:space="preserve">Kupující nebude prodávajícímu poskytovat zálohy. </w:t>
      </w:r>
    </w:p>
    <w:p w14:paraId="3FAE7C7D" w14:textId="77777777" w:rsidR="00EA037A" w:rsidRPr="005F5200" w:rsidRDefault="00EA037A" w:rsidP="00DF4EEF">
      <w:pPr>
        <w:pStyle w:val="Odstavecseseznamem"/>
        <w:suppressAutoHyphens w:val="0"/>
        <w:autoSpaceDE/>
        <w:jc w:val="both"/>
        <w:rPr>
          <w:sz w:val="20"/>
          <w:szCs w:val="20"/>
        </w:rPr>
      </w:pPr>
    </w:p>
    <w:p w14:paraId="23EAA72C" w14:textId="77777777" w:rsidR="008928AF" w:rsidRPr="005F5200" w:rsidRDefault="008928AF" w:rsidP="00DF4EEF">
      <w:pPr>
        <w:pStyle w:val="Odstavecseseznamem"/>
        <w:numPr>
          <w:ilvl w:val="0"/>
          <w:numId w:val="2"/>
        </w:numPr>
        <w:suppressAutoHyphens w:val="0"/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>Kupující se zavazuje zaplatit prodávajícímu kupní cenu za předmět plnění dle článku I</w:t>
      </w:r>
      <w:r w:rsidR="00A73A33" w:rsidRPr="005F5200">
        <w:rPr>
          <w:sz w:val="20"/>
          <w:szCs w:val="20"/>
        </w:rPr>
        <w:t>.</w:t>
      </w:r>
      <w:r w:rsidRPr="005F5200">
        <w:rPr>
          <w:sz w:val="20"/>
          <w:szCs w:val="20"/>
        </w:rPr>
        <w:t xml:space="preserve"> této smlouvy bezhotovostním převodem na bankovní účet prodávajícího uvedený v této smlouvě na základě faktury vystavené prodávajícím po protokolárním předání a převzetí předmětu plnění. Datem uskutečnitelného plnění je den podpisu Předávacího protokolu, který bude přílohou faktury.</w:t>
      </w:r>
    </w:p>
    <w:p w14:paraId="7C1BFBB4" w14:textId="77777777" w:rsidR="008928AF" w:rsidRPr="005F5200" w:rsidRDefault="008928AF" w:rsidP="00DF4EEF">
      <w:pPr>
        <w:suppressAutoHyphens w:val="0"/>
        <w:autoSpaceDE/>
        <w:ind w:left="284"/>
        <w:jc w:val="both"/>
        <w:rPr>
          <w:sz w:val="20"/>
          <w:szCs w:val="20"/>
        </w:rPr>
      </w:pPr>
    </w:p>
    <w:p w14:paraId="5894157C" w14:textId="77777777" w:rsidR="008928AF" w:rsidRPr="005F5200" w:rsidRDefault="008928AF" w:rsidP="00DF4EEF">
      <w:pPr>
        <w:pStyle w:val="Odstavecseseznamem"/>
        <w:numPr>
          <w:ilvl w:val="0"/>
          <w:numId w:val="2"/>
        </w:numPr>
        <w:suppressAutoHyphens w:val="0"/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 xml:space="preserve">Splatnost faktury činí </w:t>
      </w:r>
      <w:r w:rsidRPr="005F5200">
        <w:rPr>
          <w:b/>
          <w:bCs/>
          <w:sz w:val="20"/>
          <w:szCs w:val="20"/>
        </w:rPr>
        <w:t>30</w:t>
      </w:r>
      <w:r w:rsidRPr="005F5200">
        <w:rPr>
          <w:sz w:val="20"/>
          <w:szCs w:val="20"/>
        </w:rPr>
        <w:t xml:space="preserve"> </w:t>
      </w:r>
      <w:r w:rsidRPr="005F5200">
        <w:rPr>
          <w:b/>
          <w:sz w:val="20"/>
          <w:szCs w:val="20"/>
        </w:rPr>
        <w:t>kalendářních dnů</w:t>
      </w:r>
      <w:r w:rsidRPr="005F5200">
        <w:rPr>
          <w:sz w:val="20"/>
          <w:szCs w:val="20"/>
        </w:rPr>
        <w:t xml:space="preserve"> od jejího prokazatelného doručení kupujícímu.</w:t>
      </w:r>
    </w:p>
    <w:p w14:paraId="440921DE" w14:textId="77777777" w:rsidR="008928AF" w:rsidRPr="005F5200" w:rsidRDefault="008928AF" w:rsidP="00DF4EEF">
      <w:pPr>
        <w:suppressAutoHyphens w:val="0"/>
        <w:autoSpaceDE/>
        <w:jc w:val="both"/>
        <w:rPr>
          <w:sz w:val="20"/>
          <w:szCs w:val="20"/>
        </w:rPr>
      </w:pPr>
    </w:p>
    <w:p w14:paraId="2D652A1A" w14:textId="77777777" w:rsidR="008928AF" w:rsidRPr="005F5200" w:rsidRDefault="008928AF" w:rsidP="00DF4EEF">
      <w:pPr>
        <w:pStyle w:val="Odstavecseseznamem"/>
        <w:numPr>
          <w:ilvl w:val="0"/>
          <w:numId w:val="2"/>
        </w:numPr>
        <w:suppressAutoHyphens w:val="0"/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 xml:space="preserve">Prodávající se touto smlouvou zavazuje, že jím vystavená faktura bude obsahovat všechny náležitosti řádného daňového dokladu dle platné právní úpravy a to zejména: </w:t>
      </w:r>
    </w:p>
    <w:p w14:paraId="1D0CE2DE" w14:textId="77777777" w:rsidR="008928AF" w:rsidRPr="005F5200" w:rsidRDefault="008928AF" w:rsidP="00DF4EEF">
      <w:pPr>
        <w:numPr>
          <w:ilvl w:val="3"/>
          <w:numId w:val="3"/>
        </w:numPr>
        <w:suppressAutoHyphens w:val="0"/>
        <w:autoSpaceDE/>
        <w:ind w:left="1418"/>
        <w:jc w:val="both"/>
        <w:rPr>
          <w:sz w:val="20"/>
          <w:szCs w:val="20"/>
        </w:rPr>
      </w:pPr>
      <w:r w:rsidRPr="005F5200">
        <w:rPr>
          <w:sz w:val="20"/>
          <w:szCs w:val="20"/>
        </w:rPr>
        <w:t>Označení prodávajícího (Název, adresa, IČ/DIČ, bankovní spojení, podpis, razítko)</w:t>
      </w:r>
      <w:r w:rsidR="007630BE" w:rsidRPr="005F5200">
        <w:rPr>
          <w:sz w:val="20"/>
          <w:szCs w:val="20"/>
        </w:rPr>
        <w:t>,</w:t>
      </w:r>
    </w:p>
    <w:p w14:paraId="126813B3" w14:textId="77777777" w:rsidR="008928AF" w:rsidRPr="005F5200" w:rsidRDefault="008928AF" w:rsidP="00DF4EEF">
      <w:pPr>
        <w:numPr>
          <w:ilvl w:val="0"/>
          <w:numId w:val="3"/>
        </w:numPr>
        <w:suppressAutoHyphens w:val="0"/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>Označení kupujícího (název, adresa, IČ/DIČ)</w:t>
      </w:r>
      <w:r w:rsidR="007630BE" w:rsidRPr="005F5200">
        <w:rPr>
          <w:sz w:val="20"/>
          <w:szCs w:val="20"/>
        </w:rPr>
        <w:t>,</w:t>
      </w:r>
    </w:p>
    <w:p w14:paraId="3DC88495" w14:textId="77777777" w:rsidR="008928AF" w:rsidRPr="005F5200" w:rsidRDefault="008928AF" w:rsidP="00DF4EEF">
      <w:pPr>
        <w:numPr>
          <w:ilvl w:val="0"/>
          <w:numId w:val="3"/>
        </w:numPr>
        <w:suppressAutoHyphens w:val="0"/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>Uvedení peněžní částky – na dokladu vystaveném plátcem DPH je uveden základ daně za uskutečněné zdanitelné plnění, výše DPH, sazba DPH a celková částka s DPH. Na dokladu vystaveném neplátcem DPH je uvedena celková fakturo</w:t>
      </w:r>
      <w:r w:rsidR="007630BE" w:rsidRPr="005F5200">
        <w:rPr>
          <w:sz w:val="20"/>
          <w:szCs w:val="20"/>
        </w:rPr>
        <w:t>vaná částka,</w:t>
      </w:r>
    </w:p>
    <w:p w14:paraId="509317B4" w14:textId="77777777" w:rsidR="008928AF" w:rsidRPr="005F5200" w:rsidRDefault="008928AF" w:rsidP="00DF4EEF">
      <w:pPr>
        <w:numPr>
          <w:ilvl w:val="0"/>
          <w:numId w:val="3"/>
        </w:numPr>
        <w:suppressAutoHyphens w:val="0"/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>Je uveden počet jednotek, jednotková cena a cena celkem,</w:t>
      </w:r>
    </w:p>
    <w:p w14:paraId="36012A7C" w14:textId="77777777" w:rsidR="008928AF" w:rsidRPr="005F5200" w:rsidRDefault="008928AF" w:rsidP="00DF4EEF">
      <w:pPr>
        <w:numPr>
          <w:ilvl w:val="0"/>
          <w:numId w:val="3"/>
        </w:numPr>
        <w:suppressAutoHyphens w:val="0"/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>Datum vyhotovení faktury, datum uskutečnění zdanitelného plnění, a splatnost faktury, případně způsob provedení úhrady faktury,</w:t>
      </w:r>
    </w:p>
    <w:p w14:paraId="65C7A592" w14:textId="77777777" w:rsidR="008928AF" w:rsidRPr="005F5200" w:rsidRDefault="008928AF" w:rsidP="00DF4EEF">
      <w:pPr>
        <w:numPr>
          <w:ilvl w:val="0"/>
          <w:numId w:val="3"/>
        </w:numPr>
        <w:suppressAutoHyphens w:val="0"/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>Označení banky a číslo účtu, na který musí být zaplaceno (pokud je číslo účtu odlišné od čísla uvedeného v záhlaví této smlouvy, je prodávající povinen o této skutečnosti této smlouvy informovat kupujícího),</w:t>
      </w:r>
    </w:p>
    <w:p w14:paraId="3727B9AA" w14:textId="77777777" w:rsidR="001421D5" w:rsidRPr="006F45EC" w:rsidRDefault="00F34C5F" w:rsidP="00DF4EEF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F45EC">
        <w:rPr>
          <w:rFonts w:ascii="Times New Roman" w:hAnsi="Times New Roman" w:cs="Times New Roman"/>
          <w:sz w:val="20"/>
          <w:szCs w:val="20"/>
        </w:rPr>
        <w:t>Faktura</w:t>
      </w:r>
      <w:r w:rsidR="001421D5" w:rsidRPr="006F45EC">
        <w:rPr>
          <w:rFonts w:ascii="Times New Roman" w:hAnsi="Times New Roman" w:cs="Times New Roman"/>
          <w:sz w:val="20"/>
          <w:szCs w:val="20"/>
        </w:rPr>
        <w:t xml:space="preserve"> musí obsahovat náležitosti vyžadované pro daňový doklad dle platných právních předpisů</w:t>
      </w:r>
      <w:r w:rsidR="003C2B69" w:rsidRPr="006F45EC">
        <w:rPr>
          <w:rFonts w:ascii="Times New Roman" w:hAnsi="Times New Roman" w:cs="Times New Roman"/>
          <w:sz w:val="20"/>
          <w:szCs w:val="20"/>
        </w:rPr>
        <w:t xml:space="preserve">, název </w:t>
      </w:r>
      <w:r w:rsidR="002C4B24" w:rsidRPr="006F45EC">
        <w:rPr>
          <w:rFonts w:ascii="Times New Roman" w:hAnsi="Times New Roman" w:cs="Times New Roman"/>
          <w:sz w:val="20"/>
          <w:szCs w:val="20"/>
        </w:rPr>
        <w:t xml:space="preserve">zakázky </w:t>
      </w:r>
      <w:r w:rsidR="008D32FA" w:rsidRPr="006F45EC">
        <w:rPr>
          <w:rFonts w:ascii="Times New Roman" w:hAnsi="Times New Roman" w:cs="Times New Roman"/>
          <w:b/>
          <w:sz w:val="20"/>
          <w:szCs w:val="20"/>
        </w:rPr>
        <w:t>„Stavební úpravy stávající školní vývařovny v základní a mateřské škole v Sázavě“ – dodávky“</w:t>
      </w:r>
      <w:r w:rsidR="008D32FA" w:rsidRPr="006F45EC">
        <w:rPr>
          <w:rFonts w:ascii="Times New Roman" w:hAnsi="Times New Roman" w:cs="Times New Roman"/>
          <w:sz w:val="20"/>
          <w:szCs w:val="20"/>
        </w:rPr>
        <w:t xml:space="preserve"> a </w:t>
      </w:r>
      <w:r w:rsidR="003C2B69" w:rsidRPr="006F45EC">
        <w:rPr>
          <w:rFonts w:ascii="Times New Roman" w:hAnsi="Times New Roman" w:cs="Times New Roman"/>
          <w:sz w:val="20"/>
          <w:szCs w:val="20"/>
        </w:rPr>
        <w:t>číslo Kupní smlouvy</w:t>
      </w:r>
      <w:r w:rsidR="001421D5" w:rsidRPr="006F45E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A0A909E" w14:textId="77777777" w:rsidR="008928AF" w:rsidRPr="005F5200" w:rsidRDefault="008928AF" w:rsidP="00DF4EEF">
      <w:pPr>
        <w:suppressAutoHyphens w:val="0"/>
        <w:autoSpaceDE/>
        <w:ind w:left="1440"/>
        <w:jc w:val="both"/>
        <w:rPr>
          <w:sz w:val="20"/>
          <w:szCs w:val="20"/>
        </w:rPr>
      </w:pPr>
    </w:p>
    <w:p w14:paraId="525AB96A" w14:textId="77777777" w:rsidR="008928AF" w:rsidRPr="005F5200" w:rsidRDefault="008928AF" w:rsidP="00DF4EEF">
      <w:pPr>
        <w:pStyle w:val="Odstavecseseznamem"/>
        <w:numPr>
          <w:ilvl w:val="0"/>
          <w:numId w:val="2"/>
        </w:numPr>
        <w:suppressAutoHyphens w:val="0"/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>V případě, že účetní doklady nebudou mít odpovídající náležitosti, je kupující oprávněn zaslat je ve lhůtě splatnosti zpět prodávajícímu k doplnění, aniž se tak dostane do prodlení se splatností. Důvody vrácení sdělí kupující prodávajícímu písemně zároveň s vráceným daňovým dokladem. V závislosti na povaze závady je prodávající povinen daňový doklad včetně jeho příloh opravit nebo vyhotovit nový. Lhůta splatnosti počíná běžet znovu od opětovného doručení náležitě doplněných či opravených daňových dokladů.</w:t>
      </w:r>
    </w:p>
    <w:p w14:paraId="7D88044D" w14:textId="77777777" w:rsidR="00727530" w:rsidRPr="005F5200" w:rsidRDefault="00727530" w:rsidP="00DF4EEF">
      <w:pPr>
        <w:suppressAutoHyphens w:val="0"/>
        <w:autoSpaceDE/>
        <w:ind w:left="284"/>
        <w:jc w:val="both"/>
        <w:rPr>
          <w:sz w:val="20"/>
          <w:szCs w:val="20"/>
        </w:rPr>
      </w:pPr>
    </w:p>
    <w:p w14:paraId="6619F448" w14:textId="77777777" w:rsidR="008928AF" w:rsidRPr="006F45EC" w:rsidRDefault="008928AF" w:rsidP="00DF4EEF">
      <w:pPr>
        <w:pStyle w:val="Odstavecseseznamem"/>
        <w:numPr>
          <w:ilvl w:val="0"/>
          <w:numId w:val="2"/>
        </w:numPr>
        <w:suppressAutoHyphens w:val="0"/>
        <w:autoSpaceDE/>
        <w:jc w:val="both"/>
        <w:rPr>
          <w:sz w:val="20"/>
          <w:szCs w:val="20"/>
        </w:rPr>
      </w:pPr>
      <w:r w:rsidRPr="006F45EC">
        <w:rPr>
          <w:sz w:val="20"/>
          <w:szCs w:val="20"/>
        </w:rPr>
        <w:t>V případě prodlení kupujícího s úhradou kupní ceny je prodávající oprávněn požadovat po kupujícím zaplacení úroků z prodlení ve výši 0,0</w:t>
      </w:r>
      <w:r w:rsidR="006F45EC" w:rsidRPr="006F45EC">
        <w:rPr>
          <w:sz w:val="20"/>
          <w:szCs w:val="20"/>
        </w:rPr>
        <w:t>5</w:t>
      </w:r>
      <w:r w:rsidRPr="006F45EC">
        <w:rPr>
          <w:sz w:val="20"/>
          <w:szCs w:val="20"/>
        </w:rPr>
        <w:t>% z dlužné částky za každý den prodlení.</w:t>
      </w:r>
    </w:p>
    <w:p w14:paraId="0CBD672B" w14:textId="77777777" w:rsidR="00E90C92" w:rsidRDefault="00E90C92" w:rsidP="00DF4EEF">
      <w:pPr>
        <w:autoSpaceDE/>
        <w:jc w:val="both"/>
        <w:rPr>
          <w:sz w:val="22"/>
          <w:szCs w:val="22"/>
        </w:rPr>
      </w:pPr>
    </w:p>
    <w:p w14:paraId="7946699A" w14:textId="77777777" w:rsidR="006E6701" w:rsidRPr="00156EF2" w:rsidRDefault="006E6701" w:rsidP="00FE3411">
      <w:pPr>
        <w:pStyle w:val="Odstavecseseznamem"/>
        <w:numPr>
          <w:ilvl w:val="0"/>
          <w:numId w:val="1"/>
        </w:numPr>
        <w:autoSpaceDE/>
        <w:spacing w:after="120"/>
        <w:ind w:left="3901" w:hanging="357"/>
        <w:contextualSpacing w:val="0"/>
        <w:jc w:val="both"/>
        <w:rPr>
          <w:b/>
          <w:sz w:val="22"/>
          <w:szCs w:val="22"/>
        </w:rPr>
      </w:pPr>
      <w:r w:rsidRPr="00156EF2">
        <w:rPr>
          <w:b/>
          <w:sz w:val="22"/>
          <w:szCs w:val="22"/>
        </w:rPr>
        <w:t>Dodací lhůta a místo plnění</w:t>
      </w:r>
    </w:p>
    <w:p w14:paraId="5B91A862" w14:textId="05C3D4FF" w:rsidR="00684017" w:rsidRPr="00156EF2" w:rsidRDefault="00E31620" w:rsidP="00FB1593">
      <w:pPr>
        <w:pStyle w:val="Odstavecseseznamem"/>
        <w:numPr>
          <w:ilvl w:val="0"/>
          <w:numId w:val="6"/>
        </w:numPr>
        <w:autoSpaceDE/>
        <w:ind w:left="723"/>
        <w:jc w:val="both"/>
        <w:rPr>
          <w:sz w:val="20"/>
          <w:szCs w:val="20"/>
        </w:rPr>
      </w:pPr>
      <w:r w:rsidRPr="00156EF2">
        <w:rPr>
          <w:sz w:val="20"/>
          <w:szCs w:val="20"/>
        </w:rPr>
        <w:t>Dodání předmět</w:t>
      </w:r>
      <w:r w:rsidR="000519B9" w:rsidRPr="00156EF2">
        <w:rPr>
          <w:sz w:val="20"/>
          <w:szCs w:val="20"/>
        </w:rPr>
        <w:t xml:space="preserve">u Smlouvy bude probíhat dle harmonogramu </w:t>
      </w:r>
      <w:r w:rsidR="00604550" w:rsidRPr="00156EF2">
        <w:rPr>
          <w:sz w:val="20"/>
          <w:szCs w:val="20"/>
        </w:rPr>
        <w:t xml:space="preserve">prací </w:t>
      </w:r>
      <w:r w:rsidR="006F45EC" w:rsidRPr="00156EF2">
        <w:rPr>
          <w:sz w:val="20"/>
          <w:szCs w:val="20"/>
        </w:rPr>
        <w:t xml:space="preserve">a dodávek </w:t>
      </w:r>
      <w:r w:rsidR="00E530FD" w:rsidRPr="00156EF2">
        <w:rPr>
          <w:sz w:val="20"/>
          <w:szCs w:val="20"/>
        </w:rPr>
        <w:t xml:space="preserve">stanoveným </w:t>
      </w:r>
      <w:r w:rsidR="00604550" w:rsidRPr="00156EF2">
        <w:rPr>
          <w:sz w:val="20"/>
          <w:szCs w:val="20"/>
        </w:rPr>
        <w:t>kupujícím,</w:t>
      </w:r>
      <w:r w:rsidR="000519B9" w:rsidRPr="00156EF2">
        <w:rPr>
          <w:sz w:val="20"/>
          <w:szCs w:val="20"/>
        </w:rPr>
        <w:t xml:space="preserve"> který je </w:t>
      </w:r>
      <w:r w:rsidR="00596C10" w:rsidRPr="00156EF2">
        <w:rPr>
          <w:sz w:val="20"/>
          <w:szCs w:val="20"/>
        </w:rPr>
        <w:t>uveden v zadávací dokumentaci</w:t>
      </w:r>
      <w:r w:rsidR="00E530FD" w:rsidRPr="00156EF2">
        <w:rPr>
          <w:sz w:val="20"/>
          <w:szCs w:val="20"/>
        </w:rPr>
        <w:t xml:space="preserve"> této veřejné zakázky</w:t>
      </w:r>
      <w:r w:rsidR="00596C10" w:rsidRPr="00156EF2">
        <w:rPr>
          <w:sz w:val="20"/>
          <w:szCs w:val="20"/>
        </w:rPr>
        <w:t xml:space="preserve">, </w:t>
      </w:r>
      <w:r w:rsidR="00024D85" w:rsidRPr="00156EF2">
        <w:rPr>
          <w:sz w:val="20"/>
          <w:szCs w:val="20"/>
        </w:rPr>
        <w:t>případně</w:t>
      </w:r>
      <w:r w:rsidR="00AF7019" w:rsidRPr="00156EF2">
        <w:rPr>
          <w:sz w:val="20"/>
          <w:szCs w:val="20"/>
        </w:rPr>
        <w:t xml:space="preserve"> </w:t>
      </w:r>
      <w:r w:rsidRPr="00156EF2">
        <w:rPr>
          <w:sz w:val="20"/>
          <w:szCs w:val="20"/>
        </w:rPr>
        <w:t>v termínech dohodnutých</w:t>
      </w:r>
      <w:r w:rsidR="000519B9" w:rsidRPr="00156EF2">
        <w:rPr>
          <w:sz w:val="20"/>
          <w:szCs w:val="20"/>
        </w:rPr>
        <w:t xml:space="preserve"> mezi kupujícím a prodávajícím. Předpokládaný</w:t>
      </w:r>
      <w:r w:rsidR="00596C10" w:rsidRPr="00156EF2">
        <w:rPr>
          <w:sz w:val="20"/>
          <w:szCs w:val="20"/>
        </w:rPr>
        <w:t xml:space="preserve"> termín zahájení doby plnění je 1.6.2026 (demontáž stávajícího gastro vybavení), termín</w:t>
      </w:r>
      <w:r w:rsidR="00156EF2">
        <w:rPr>
          <w:sz w:val="20"/>
          <w:szCs w:val="20"/>
        </w:rPr>
        <w:t xml:space="preserve"> uvedení zařízení do provozu a zaškolení </w:t>
      </w:r>
      <w:r w:rsidR="00FE3411">
        <w:rPr>
          <w:sz w:val="20"/>
          <w:szCs w:val="20"/>
        </w:rPr>
        <w:t>obsluhy – nejpozději</w:t>
      </w:r>
      <w:r w:rsidR="00596C10" w:rsidRPr="00156EF2">
        <w:rPr>
          <w:sz w:val="20"/>
          <w:szCs w:val="20"/>
        </w:rPr>
        <w:t xml:space="preserve"> </w:t>
      </w:r>
      <w:r w:rsidR="00925DD3">
        <w:rPr>
          <w:sz w:val="20"/>
          <w:szCs w:val="20"/>
        </w:rPr>
        <w:t xml:space="preserve">do </w:t>
      </w:r>
      <w:r w:rsidR="00596C10" w:rsidRPr="00156EF2">
        <w:rPr>
          <w:sz w:val="20"/>
          <w:szCs w:val="20"/>
        </w:rPr>
        <w:t xml:space="preserve">26.8.2026. </w:t>
      </w:r>
    </w:p>
    <w:p w14:paraId="7DF59928" w14:textId="77777777" w:rsidR="000519B9" w:rsidRPr="00156EF2" w:rsidRDefault="000519B9" w:rsidP="000519B9">
      <w:pPr>
        <w:autoSpaceDE/>
        <w:jc w:val="both"/>
        <w:rPr>
          <w:sz w:val="20"/>
          <w:szCs w:val="20"/>
        </w:rPr>
      </w:pPr>
    </w:p>
    <w:p w14:paraId="52018067" w14:textId="77777777" w:rsidR="0069434B" w:rsidRPr="005F5200" w:rsidRDefault="00684017" w:rsidP="00DF4EEF">
      <w:pPr>
        <w:pStyle w:val="Odstavecseseznamem"/>
        <w:numPr>
          <w:ilvl w:val="0"/>
          <w:numId w:val="6"/>
        </w:numPr>
        <w:autoSpaceDE/>
        <w:ind w:left="723"/>
        <w:jc w:val="both"/>
        <w:rPr>
          <w:sz w:val="20"/>
          <w:szCs w:val="20"/>
        </w:rPr>
      </w:pPr>
      <w:r w:rsidRPr="00156EF2">
        <w:rPr>
          <w:sz w:val="20"/>
          <w:szCs w:val="20"/>
        </w:rPr>
        <w:t>M</w:t>
      </w:r>
      <w:r w:rsidR="000519B9" w:rsidRPr="00156EF2">
        <w:rPr>
          <w:sz w:val="20"/>
          <w:szCs w:val="20"/>
        </w:rPr>
        <w:t>ístem plnění předmětu</w:t>
      </w:r>
      <w:r w:rsidRPr="00156EF2">
        <w:rPr>
          <w:sz w:val="20"/>
          <w:szCs w:val="20"/>
        </w:rPr>
        <w:t xml:space="preserve"> dle této Smlouvy je</w:t>
      </w:r>
      <w:r w:rsidR="000519B9" w:rsidRPr="00156EF2">
        <w:rPr>
          <w:sz w:val="20"/>
          <w:szCs w:val="20"/>
        </w:rPr>
        <w:t xml:space="preserve"> objekt č.p. 431, na pozemku </w:t>
      </w:r>
      <w:proofErr w:type="spellStart"/>
      <w:r w:rsidR="000519B9" w:rsidRPr="00156EF2">
        <w:rPr>
          <w:sz w:val="20"/>
          <w:szCs w:val="20"/>
        </w:rPr>
        <w:t>parc.č</w:t>
      </w:r>
      <w:proofErr w:type="spellEnd"/>
      <w:r w:rsidR="000519B9" w:rsidRPr="00156EF2">
        <w:rPr>
          <w:sz w:val="20"/>
          <w:szCs w:val="20"/>
        </w:rPr>
        <w:t>.</w:t>
      </w:r>
      <w:r w:rsidR="00887501" w:rsidRPr="00156EF2">
        <w:rPr>
          <w:sz w:val="20"/>
          <w:szCs w:val="20"/>
        </w:rPr>
        <w:t xml:space="preserve"> </w:t>
      </w:r>
      <w:r w:rsidR="000519B9" w:rsidRPr="00156EF2">
        <w:rPr>
          <w:sz w:val="20"/>
          <w:szCs w:val="20"/>
        </w:rPr>
        <w:t>410/2 v </w:t>
      </w:r>
      <w:proofErr w:type="spellStart"/>
      <w:r w:rsidR="000519B9" w:rsidRPr="00156EF2">
        <w:rPr>
          <w:sz w:val="20"/>
          <w:szCs w:val="20"/>
        </w:rPr>
        <w:t>k.ú</w:t>
      </w:r>
      <w:proofErr w:type="spellEnd"/>
      <w:r w:rsidR="000519B9" w:rsidRPr="00156EF2">
        <w:rPr>
          <w:sz w:val="20"/>
          <w:szCs w:val="20"/>
        </w:rPr>
        <w:t>. Sázava ve městě Sázava</w:t>
      </w:r>
      <w:r w:rsidR="00617C88" w:rsidRPr="00156EF2">
        <w:rPr>
          <w:sz w:val="20"/>
          <w:szCs w:val="20"/>
        </w:rPr>
        <w:t xml:space="preserve">. </w:t>
      </w:r>
      <w:r w:rsidR="001837CF" w:rsidRPr="00156EF2">
        <w:rPr>
          <w:sz w:val="20"/>
          <w:szCs w:val="20"/>
        </w:rPr>
        <w:t>Prodávající</w:t>
      </w:r>
      <w:r w:rsidR="00617C88" w:rsidRPr="00156EF2">
        <w:rPr>
          <w:sz w:val="20"/>
          <w:szCs w:val="20"/>
        </w:rPr>
        <w:t xml:space="preserve"> </w:t>
      </w:r>
      <w:r w:rsidR="00617C88" w:rsidRPr="005F5200">
        <w:rPr>
          <w:sz w:val="20"/>
          <w:szCs w:val="20"/>
        </w:rPr>
        <w:t xml:space="preserve">doručí </w:t>
      </w:r>
      <w:r w:rsidR="00FA60E2" w:rsidRPr="005F5200">
        <w:rPr>
          <w:sz w:val="20"/>
          <w:szCs w:val="20"/>
        </w:rPr>
        <w:t>předmět plnění</w:t>
      </w:r>
      <w:r w:rsidR="0069434B" w:rsidRPr="005F5200">
        <w:rPr>
          <w:sz w:val="20"/>
          <w:szCs w:val="20"/>
        </w:rPr>
        <w:t xml:space="preserve"> </w:t>
      </w:r>
      <w:r w:rsidR="002F5490" w:rsidRPr="005F5200">
        <w:rPr>
          <w:sz w:val="20"/>
          <w:szCs w:val="20"/>
        </w:rPr>
        <w:t>a</w:t>
      </w:r>
      <w:r w:rsidR="0069434B" w:rsidRPr="005F5200">
        <w:rPr>
          <w:sz w:val="20"/>
          <w:szCs w:val="20"/>
        </w:rPr>
        <w:t xml:space="preserve"> provede předmět Smlouvy v tomto místě určeném </w:t>
      </w:r>
      <w:r w:rsidR="005A4DFF" w:rsidRPr="005F5200">
        <w:rPr>
          <w:sz w:val="20"/>
          <w:szCs w:val="20"/>
        </w:rPr>
        <w:t>kupujícím</w:t>
      </w:r>
      <w:r w:rsidR="0069434B" w:rsidRPr="005F5200">
        <w:rPr>
          <w:sz w:val="20"/>
          <w:szCs w:val="20"/>
        </w:rPr>
        <w:t xml:space="preserve"> na základě koordinace se zhotovitelem stavby a dalšími oprávněnými třetími osobami. </w:t>
      </w:r>
    </w:p>
    <w:p w14:paraId="1EA7C669" w14:textId="77777777" w:rsidR="00A603D2" w:rsidRPr="005F5200" w:rsidRDefault="00A603D2" w:rsidP="00DF4EEF">
      <w:pPr>
        <w:autoSpaceDE/>
        <w:jc w:val="both"/>
        <w:rPr>
          <w:sz w:val="20"/>
          <w:szCs w:val="20"/>
        </w:rPr>
      </w:pPr>
    </w:p>
    <w:p w14:paraId="25737F91" w14:textId="77777777" w:rsidR="00684017" w:rsidRDefault="00617C88" w:rsidP="00DF4EEF">
      <w:pPr>
        <w:pStyle w:val="Odstavecseseznamem"/>
        <w:numPr>
          <w:ilvl w:val="0"/>
          <w:numId w:val="6"/>
        </w:numPr>
        <w:autoSpaceDE/>
        <w:ind w:left="723"/>
        <w:jc w:val="both"/>
        <w:rPr>
          <w:sz w:val="20"/>
          <w:szCs w:val="20"/>
        </w:rPr>
      </w:pPr>
      <w:r w:rsidRPr="005F5200">
        <w:rPr>
          <w:sz w:val="20"/>
          <w:szCs w:val="20"/>
        </w:rPr>
        <w:t xml:space="preserve"> </w:t>
      </w:r>
      <w:r w:rsidR="0069434B" w:rsidRPr="005F5200">
        <w:rPr>
          <w:sz w:val="20"/>
          <w:szCs w:val="20"/>
        </w:rPr>
        <w:t xml:space="preserve">Spolu s předmětem Smlouvy dodá, provede a předá </w:t>
      </w:r>
      <w:r w:rsidR="001837CF" w:rsidRPr="005F5200">
        <w:rPr>
          <w:sz w:val="20"/>
          <w:szCs w:val="20"/>
        </w:rPr>
        <w:t>prodávající</w:t>
      </w:r>
      <w:r w:rsidR="0069434B" w:rsidRPr="005F5200">
        <w:rPr>
          <w:sz w:val="20"/>
          <w:szCs w:val="20"/>
        </w:rPr>
        <w:t xml:space="preserve"> </w:t>
      </w:r>
      <w:r w:rsidR="005A4DFF" w:rsidRPr="005F5200">
        <w:rPr>
          <w:sz w:val="20"/>
          <w:szCs w:val="20"/>
        </w:rPr>
        <w:t>kupujícímu</w:t>
      </w:r>
      <w:r w:rsidR="0069434B" w:rsidRPr="005F5200">
        <w:rPr>
          <w:sz w:val="20"/>
          <w:szCs w:val="20"/>
        </w:rPr>
        <w:t xml:space="preserve"> následující </w:t>
      </w:r>
    </w:p>
    <w:p w14:paraId="5AF193D9" w14:textId="77777777" w:rsidR="00EB1A98" w:rsidRPr="00E530FD" w:rsidRDefault="003D48B1" w:rsidP="00EB1A98">
      <w:pPr>
        <w:pStyle w:val="Odstavecseseznamem"/>
        <w:numPr>
          <w:ilvl w:val="0"/>
          <w:numId w:val="7"/>
        </w:numPr>
        <w:autoSpaceDE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EB1A98">
        <w:rPr>
          <w:sz w:val="20"/>
          <w:szCs w:val="20"/>
        </w:rPr>
        <w:t xml:space="preserve">ndividuální a komplexní vyzkoušení předmětu </w:t>
      </w:r>
      <w:r w:rsidR="00EB1A98" w:rsidRPr="00E530FD">
        <w:rPr>
          <w:sz w:val="20"/>
          <w:szCs w:val="20"/>
        </w:rPr>
        <w:t>Smlouvy, vč. uveden</w:t>
      </w:r>
      <w:r w:rsidR="00072E0E" w:rsidRPr="00E530FD">
        <w:rPr>
          <w:sz w:val="20"/>
          <w:szCs w:val="20"/>
        </w:rPr>
        <w:t>í</w:t>
      </w:r>
      <w:r w:rsidR="00EB1A98" w:rsidRPr="00E530FD">
        <w:rPr>
          <w:sz w:val="20"/>
          <w:szCs w:val="20"/>
        </w:rPr>
        <w:t xml:space="preserve"> do provozu</w:t>
      </w:r>
      <w:r w:rsidR="00F6189A" w:rsidRPr="00E530FD">
        <w:rPr>
          <w:sz w:val="20"/>
          <w:szCs w:val="20"/>
        </w:rPr>
        <w:t xml:space="preserve"> a zaškolení obsluhy</w:t>
      </w:r>
    </w:p>
    <w:p w14:paraId="00C1D230" w14:textId="77777777" w:rsidR="0069434B" w:rsidRPr="005F5200" w:rsidRDefault="0069434B" w:rsidP="00DF4EEF">
      <w:pPr>
        <w:pStyle w:val="Odstavecseseznamem"/>
        <w:numPr>
          <w:ilvl w:val="0"/>
          <w:numId w:val="7"/>
        </w:numPr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>Předávací protokol</w:t>
      </w:r>
      <w:r w:rsidR="00F457D8" w:rsidRPr="005F5200">
        <w:rPr>
          <w:sz w:val="20"/>
          <w:szCs w:val="20"/>
        </w:rPr>
        <w:t xml:space="preserve"> (přílohou předávacího protokolu bude kompletní seznam poddodavatelů)</w:t>
      </w:r>
    </w:p>
    <w:p w14:paraId="26A93390" w14:textId="77777777" w:rsidR="0069434B" w:rsidRPr="005F5200" w:rsidRDefault="0069434B" w:rsidP="00DF4EEF">
      <w:pPr>
        <w:pStyle w:val="Odstavecseseznamem"/>
        <w:numPr>
          <w:ilvl w:val="0"/>
          <w:numId w:val="7"/>
        </w:numPr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>P</w:t>
      </w:r>
      <w:r w:rsidR="002F5490" w:rsidRPr="005F5200">
        <w:rPr>
          <w:sz w:val="20"/>
          <w:szCs w:val="20"/>
        </w:rPr>
        <w:t>odrob</w:t>
      </w:r>
      <w:r w:rsidRPr="005F5200">
        <w:rPr>
          <w:sz w:val="20"/>
          <w:szCs w:val="20"/>
        </w:rPr>
        <w:t>né návody ke všem částem a součástem předmětu Smlouvy v českém jazyce k užívání sestavené výrobcem, a to včetně návodu k údržbě též v jazyce českém</w:t>
      </w:r>
      <w:r w:rsidR="007630BE" w:rsidRPr="005F5200">
        <w:rPr>
          <w:sz w:val="20"/>
          <w:szCs w:val="20"/>
        </w:rPr>
        <w:t>,</w:t>
      </w:r>
    </w:p>
    <w:p w14:paraId="442BD0AA" w14:textId="77777777" w:rsidR="00DB2D6E" w:rsidRPr="005F5200" w:rsidRDefault="00DB2D6E" w:rsidP="00DF4EEF">
      <w:pPr>
        <w:pStyle w:val="Odstavecseseznamem"/>
        <w:numPr>
          <w:ilvl w:val="0"/>
          <w:numId w:val="7"/>
        </w:numPr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>Záruční listy</w:t>
      </w:r>
      <w:r w:rsidR="007630BE" w:rsidRPr="005F5200">
        <w:rPr>
          <w:sz w:val="20"/>
          <w:szCs w:val="20"/>
        </w:rPr>
        <w:t>,</w:t>
      </w:r>
    </w:p>
    <w:p w14:paraId="5FF0D552" w14:textId="77777777" w:rsidR="0069434B" w:rsidRPr="005F5200" w:rsidRDefault="0069434B" w:rsidP="00DF4EEF">
      <w:pPr>
        <w:pStyle w:val="Odstavecseseznamem"/>
        <w:numPr>
          <w:ilvl w:val="0"/>
          <w:numId w:val="7"/>
        </w:numPr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>Prohlášení o shodě</w:t>
      </w:r>
      <w:r w:rsidR="007630BE" w:rsidRPr="005F5200">
        <w:rPr>
          <w:sz w:val="20"/>
          <w:szCs w:val="20"/>
        </w:rPr>
        <w:t>,</w:t>
      </w:r>
    </w:p>
    <w:p w14:paraId="35349EEE" w14:textId="77777777" w:rsidR="00F457D8" w:rsidRPr="005F5200" w:rsidRDefault="0069434B" w:rsidP="00F457D8">
      <w:pPr>
        <w:pStyle w:val="Odstavecseseznamem"/>
        <w:numPr>
          <w:ilvl w:val="0"/>
          <w:numId w:val="7"/>
        </w:numPr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>Veškeré ostatní doklady potřebné, vhodné a</w:t>
      </w:r>
      <w:r w:rsidR="002103E1" w:rsidRPr="005F5200">
        <w:rPr>
          <w:sz w:val="20"/>
          <w:szCs w:val="20"/>
        </w:rPr>
        <w:t xml:space="preserve"> nutné dokumenty pro řádné, bezp</w:t>
      </w:r>
      <w:r w:rsidRPr="005F5200">
        <w:rPr>
          <w:sz w:val="20"/>
          <w:szCs w:val="20"/>
        </w:rPr>
        <w:t>ečné a nerušené užívání předmětu Smlouvy</w:t>
      </w:r>
      <w:r w:rsidR="007630BE" w:rsidRPr="005F5200">
        <w:rPr>
          <w:sz w:val="20"/>
          <w:szCs w:val="20"/>
        </w:rPr>
        <w:t>.</w:t>
      </w:r>
    </w:p>
    <w:p w14:paraId="3EC1D8C4" w14:textId="77777777" w:rsidR="00A603D2" w:rsidRPr="005F5200" w:rsidRDefault="00A603D2" w:rsidP="00DF4EEF">
      <w:pPr>
        <w:autoSpaceDE/>
        <w:jc w:val="both"/>
        <w:rPr>
          <w:sz w:val="20"/>
          <w:szCs w:val="20"/>
        </w:rPr>
      </w:pPr>
    </w:p>
    <w:p w14:paraId="2DA5BBE8" w14:textId="77777777" w:rsidR="00A603D2" w:rsidRPr="005F5200" w:rsidRDefault="0069434B" w:rsidP="00DF4EEF">
      <w:pPr>
        <w:pStyle w:val="Odstavecseseznamem"/>
        <w:numPr>
          <w:ilvl w:val="0"/>
          <w:numId w:val="6"/>
        </w:numPr>
        <w:autoSpaceDE/>
        <w:ind w:left="723"/>
        <w:jc w:val="both"/>
        <w:rPr>
          <w:sz w:val="20"/>
          <w:szCs w:val="20"/>
        </w:rPr>
      </w:pPr>
      <w:r w:rsidRPr="005F5200">
        <w:rPr>
          <w:sz w:val="20"/>
          <w:szCs w:val="20"/>
        </w:rPr>
        <w:t xml:space="preserve">Konkrétní dodávka předmětu Smlouvy se považuje za splněnou předáním </w:t>
      </w:r>
      <w:r w:rsidR="00FA60E2" w:rsidRPr="005F5200">
        <w:rPr>
          <w:sz w:val="20"/>
          <w:szCs w:val="20"/>
        </w:rPr>
        <w:t xml:space="preserve">funkčního </w:t>
      </w:r>
      <w:r w:rsidRPr="005F5200">
        <w:rPr>
          <w:sz w:val="20"/>
          <w:szCs w:val="20"/>
        </w:rPr>
        <w:t>předmětu Smlouvy, včetně všech jeho součástí, společně s předávacím protokolem a další</w:t>
      </w:r>
      <w:r w:rsidR="00A603D2" w:rsidRPr="005F5200">
        <w:rPr>
          <w:sz w:val="20"/>
          <w:szCs w:val="20"/>
        </w:rPr>
        <w:t xml:space="preserve">mi dokumenty uvedenými v odst. </w:t>
      </w:r>
      <w:r w:rsidR="00301754">
        <w:rPr>
          <w:sz w:val="20"/>
          <w:szCs w:val="20"/>
        </w:rPr>
        <w:t>3</w:t>
      </w:r>
      <w:r w:rsidRPr="005F5200">
        <w:rPr>
          <w:sz w:val="20"/>
          <w:szCs w:val="20"/>
        </w:rPr>
        <w:t xml:space="preserve">. tohoto článku </w:t>
      </w:r>
      <w:r w:rsidR="005A4DFF" w:rsidRPr="005F5200">
        <w:rPr>
          <w:sz w:val="20"/>
          <w:szCs w:val="20"/>
        </w:rPr>
        <w:t>kupujícímu</w:t>
      </w:r>
      <w:r w:rsidR="00DB2D6E" w:rsidRPr="005F5200">
        <w:rPr>
          <w:sz w:val="20"/>
          <w:szCs w:val="20"/>
        </w:rPr>
        <w:t xml:space="preserve"> a předvedením způsobilosti díla s</w:t>
      </w:r>
      <w:r w:rsidR="00F34C5F" w:rsidRPr="005F5200">
        <w:rPr>
          <w:sz w:val="20"/>
          <w:szCs w:val="20"/>
        </w:rPr>
        <w:t>l</w:t>
      </w:r>
      <w:r w:rsidR="00DB2D6E" w:rsidRPr="005F5200">
        <w:rPr>
          <w:sz w:val="20"/>
          <w:szCs w:val="20"/>
        </w:rPr>
        <w:t xml:space="preserve">oužit svému účelu. </w:t>
      </w:r>
    </w:p>
    <w:p w14:paraId="4A2691EA" w14:textId="77777777" w:rsidR="0069434B" w:rsidRPr="005F5200" w:rsidRDefault="0069434B" w:rsidP="00DF4EEF">
      <w:pPr>
        <w:autoSpaceDE/>
        <w:ind w:left="426"/>
        <w:jc w:val="both"/>
        <w:rPr>
          <w:sz w:val="20"/>
          <w:szCs w:val="20"/>
        </w:rPr>
      </w:pPr>
      <w:r w:rsidRPr="005F5200">
        <w:rPr>
          <w:sz w:val="20"/>
          <w:szCs w:val="20"/>
        </w:rPr>
        <w:t xml:space="preserve"> </w:t>
      </w:r>
    </w:p>
    <w:p w14:paraId="44B8A7A8" w14:textId="77777777" w:rsidR="00DB2D6E" w:rsidRPr="005F5200" w:rsidRDefault="0069434B" w:rsidP="00DF4EEF">
      <w:pPr>
        <w:pStyle w:val="Odstavecseseznamem"/>
        <w:numPr>
          <w:ilvl w:val="0"/>
          <w:numId w:val="6"/>
        </w:numPr>
        <w:autoSpaceDE/>
        <w:ind w:left="723"/>
        <w:jc w:val="both"/>
        <w:rPr>
          <w:sz w:val="22"/>
          <w:szCs w:val="22"/>
        </w:rPr>
      </w:pPr>
      <w:r w:rsidRPr="005F5200">
        <w:rPr>
          <w:sz w:val="20"/>
          <w:szCs w:val="20"/>
        </w:rPr>
        <w:lastRenderedPageBreak/>
        <w:t xml:space="preserve">Okamžikem protokolárního převzetí předmětu Smlouvy, a to po provedení kompletního předmětu Smlouvy, nabývá </w:t>
      </w:r>
      <w:r w:rsidR="005A4DFF" w:rsidRPr="005F5200">
        <w:rPr>
          <w:sz w:val="20"/>
          <w:szCs w:val="20"/>
        </w:rPr>
        <w:t>kupující</w:t>
      </w:r>
      <w:r w:rsidRPr="005F5200">
        <w:rPr>
          <w:sz w:val="20"/>
          <w:szCs w:val="20"/>
        </w:rPr>
        <w:t xml:space="preserve"> vlastnické právo k předmětu Smlouvy a tímto přechází na </w:t>
      </w:r>
      <w:r w:rsidR="005A4DFF" w:rsidRPr="005F5200">
        <w:rPr>
          <w:sz w:val="20"/>
          <w:szCs w:val="20"/>
        </w:rPr>
        <w:t>kupujícího</w:t>
      </w:r>
      <w:r w:rsidRPr="005F5200">
        <w:rPr>
          <w:sz w:val="20"/>
          <w:szCs w:val="20"/>
        </w:rPr>
        <w:t xml:space="preserve"> nebezpečí škody na předmětu Smlouvy. </w:t>
      </w:r>
      <w:r w:rsidR="005A4DFF" w:rsidRPr="005F5200">
        <w:rPr>
          <w:sz w:val="20"/>
          <w:szCs w:val="20"/>
        </w:rPr>
        <w:t xml:space="preserve">Kupující </w:t>
      </w:r>
      <w:r w:rsidRPr="005F5200">
        <w:rPr>
          <w:sz w:val="20"/>
          <w:szCs w:val="20"/>
        </w:rPr>
        <w:t xml:space="preserve">není povinen převzít předmět Smlouvy či jakoukoliv jeho část, která je poškozená, či která jinak nesplňuje podmínky této smlouvy, zejména pak množství, jakost a provedení předmětu Smlouvy.  </w:t>
      </w:r>
    </w:p>
    <w:p w14:paraId="702AD59F" w14:textId="77777777" w:rsidR="00DF4EEF" w:rsidRPr="005F5200" w:rsidRDefault="00DF4EEF" w:rsidP="00DF4EEF">
      <w:pPr>
        <w:autoSpaceDE/>
        <w:jc w:val="both"/>
        <w:rPr>
          <w:sz w:val="22"/>
          <w:szCs w:val="22"/>
        </w:rPr>
      </w:pPr>
    </w:p>
    <w:p w14:paraId="365218CB" w14:textId="77777777" w:rsidR="006E6701" w:rsidRPr="005F5200" w:rsidRDefault="006E6701" w:rsidP="00FE3411">
      <w:pPr>
        <w:pStyle w:val="Odstavecseseznamem"/>
        <w:numPr>
          <w:ilvl w:val="0"/>
          <w:numId w:val="1"/>
        </w:numPr>
        <w:autoSpaceDE/>
        <w:spacing w:after="120"/>
        <w:ind w:left="3901" w:hanging="357"/>
        <w:contextualSpacing w:val="0"/>
        <w:jc w:val="both"/>
        <w:rPr>
          <w:sz w:val="22"/>
          <w:szCs w:val="22"/>
        </w:rPr>
      </w:pPr>
      <w:r w:rsidRPr="005F5200">
        <w:rPr>
          <w:b/>
          <w:sz w:val="22"/>
          <w:szCs w:val="22"/>
        </w:rPr>
        <w:t>Záru</w:t>
      </w:r>
      <w:r w:rsidR="004A25F0" w:rsidRPr="005F5200">
        <w:rPr>
          <w:b/>
          <w:sz w:val="22"/>
          <w:szCs w:val="22"/>
        </w:rPr>
        <w:t>ční podmínky</w:t>
      </w:r>
    </w:p>
    <w:p w14:paraId="0D5AD6CB" w14:textId="77777777" w:rsidR="00E605FC" w:rsidRPr="005F5200" w:rsidRDefault="001837CF" w:rsidP="00DF4EEF">
      <w:pPr>
        <w:pStyle w:val="Odstavecseseznamem"/>
        <w:numPr>
          <w:ilvl w:val="0"/>
          <w:numId w:val="8"/>
        </w:numPr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>Prodávající</w:t>
      </w:r>
      <w:r w:rsidR="002103E1" w:rsidRPr="005F5200">
        <w:rPr>
          <w:sz w:val="20"/>
          <w:szCs w:val="20"/>
        </w:rPr>
        <w:t xml:space="preserve"> je povinen dodat předmět Smlouvy v množství, jakosti a provedení dle této Smlouvy, bez právních a faktických vad. </w:t>
      </w:r>
      <w:r w:rsidRPr="005F5200">
        <w:rPr>
          <w:sz w:val="20"/>
          <w:szCs w:val="20"/>
        </w:rPr>
        <w:t>Prodávající</w:t>
      </w:r>
      <w:r w:rsidR="002103E1" w:rsidRPr="005F5200">
        <w:rPr>
          <w:sz w:val="20"/>
          <w:szCs w:val="20"/>
        </w:rPr>
        <w:t xml:space="preserve"> poskytuje záruku za jakost předmětu Smlouvy </w:t>
      </w:r>
      <w:r w:rsidR="003A3C07" w:rsidRPr="005F5200">
        <w:rPr>
          <w:sz w:val="20"/>
          <w:szCs w:val="20"/>
        </w:rPr>
        <w:t>v délce trvání 24 měsíců</w:t>
      </w:r>
      <w:r w:rsidR="00D30CB2" w:rsidRPr="005F5200">
        <w:rPr>
          <w:sz w:val="20"/>
          <w:szCs w:val="20"/>
        </w:rPr>
        <w:t xml:space="preserve">, ostatní </w:t>
      </w:r>
      <w:r w:rsidR="003A3C07" w:rsidRPr="005F5200">
        <w:rPr>
          <w:sz w:val="20"/>
          <w:szCs w:val="20"/>
        </w:rPr>
        <w:t xml:space="preserve">záruky </w:t>
      </w:r>
      <w:r w:rsidR="00D30CB2" w:rsidRPr="005F5200">
        <w:rPr>
          <w:sz w:val="20"/>
          <w:szCs w:val="20"/>
        </w:rPr>
        <w:t>dle záručních listů</w:t>
      </w:r>
      <w:r w:rsidR="002103E1" w:rsidRPr="005F5200">
        <w:rPr>
          <w:sz w:val="20"/>
          <w:szCs w:val="20"/>
        </w:rPr>
        <w:t xml:space="preserve"> od okamžiku jeho protokolárního předání </w:t>
      </w:r>
      <w:r w:rsidR="005A4DFF" w:rsidRPr="005F5200">
        <w:rPr>
          <w:sz w:val="20"/>
          <w:szCs w:val="20"/>
        </w:rPr>
        <w:t>kupujícímu</w:t>
      </w:r>
      <w:r w:rsidR="002103E1" w:rsidRPr="005F5200">
        <w:rPr>
          <w:sz w:val="20"/>
          <w:szCs w:val="20"/>
        </w:rPr>
        <w:t xml:space="preserve">. V této </w:t>
      </w:r>
      <w:r w:rsidR="002F5490" w:rsidRPr="005F5200">
        <w:rPr>
          <w:sz w:val="20"/>
          <w:szCs w:val="20"/>
        </w:rPr>
        <w:t>době odpov</w:t>
      </w:r>
      <w:r w:rsidR="002103E1" w:rsidRPr="005F5200">
        <w:rPr>
          <w:sz w:val="20"/>
          <w:szCs w:val="20"/>
        </w:rPr>
        <w:t xml:space="preserve">ídá </w:t>
      </w:r>
      <w:r w:rsidRPr="005F5200">
        <w:rPr>
          <w:sz w:val="20"/>
          <w:szCs w:val="20"/>
        </w:rPr>
        <w:t>prodávající</w:t>
      </w:r>
      <w:r w:rsidR="002103E1" w:rsidRPr="005F5200">
        <w:rPr>
          <w:sz w:val="20"/>
          <w:szCs w:val="20"/>
        </w:rPr>
        <w:t xml:space="preserve"> </w:t>
      </w:r>
      <w:r w:rsidR="005A4DFF" w:rsidRPr="005F5200">
        <w:rPr>
          <w:sz w:val="20"/>
          <w:szCs w:val="20"/>
        </w:rPr>
        <w:t>kupujícímu</w:t>
      </w:r>
      <w:r w:rsidR="002103E1" w:rsidRPr="005F5200">
        <w:rPr>
          <w:sz w:val="20"/>
          <w:szCs w:val="20"/>
        </w:rPr>
        <w:t xml:space="preserve"> za to, že předmět Smlouvy si zachová vlastnosti sjednané touto Smlo</w:t>
      </w:r>
      <w:r w:rsidR="002F5490" w:rsidRPr="005F5200">
        <w:rPr>
          <w:sz w:val="20"/>
          <w:szCs w:val="20"/>
        </w:rPr>
        <w:t>u</w:t>
      </w:r>
      <w:r w:rsidR="002103E1" w:rsidRPr="005F5200">
        <w:rPr>
          <w:sz w:val="20"/>
          <w:szCs w:val="20"/>
        </w:rPr>
        <w:t>vou a nejsou-li uvedeny, pak obvyklé vlastnosti. V případě, kdy předmět S</w:t>
      </w:r>
      <w:r w:rsidR="002F5490" w:rsidRPr="005F5200">
        <w:rPr>
          <w:sz w:val="20"/>
          <w:szCs w:val="20"/>
        </w:rPr>
        <w:t>m</w:t>
      </w:r>
      <w:r w:rsidR="002103E1" w:rsidRPr="005F5200">
        <w:rPr>
          <w:sz w:val="20"/>
          <w:szCs w:val="20"/>
        </w:rPr>
        <w:t xml:space="preserve">louvy či jakákoliv jeho část nebude splňovat parametry a vlastnosti stanovené touto Smlouvou, zavazuje se </w:t>
      </w:r>
      <w:r w:rsidRPr="005F5200">
        <w:rPr>
          <w:sz w:val="20"/>
          <w:szCs w:val="20"/>
        </w:rPr>
        <w:t>prodávající</w:t>
      </w:r>
      <w:r w:rsidR="002103E1" w:rsidRPr="005F5200">
        <w:rPr>
          <w:sz w:val="20"/>
          <w:szCs w:val="20"/>
        </w:rPr>
        <w:t xml:space="preserve"> předmět Smlouvy či jeho konkrétní část bezplatně vyměnit za nové v souladu s touto Smlouvou. </w:t>
      </w:r>
    </w:p>
    <w:p w14:paraId="70EEDA12" w14:textId="77777777" w:rsidR="00A603D2" w:rsidRPr="005F5200" w:rsidRDefault="00A603D2" w:rsidP="00DF4EEF">
      <w:pPr>
        <w:pStyle w:val="Odstavecseseznamem"/>
        <w:autoSpaceDE/>
        <w:jc w:val="both"/>
        <w:rPr>
          <w:sz w:val="20"/>
          <w:szCs w:val="20"/>
        </w:rPr>
      </w:pPr>
    </w:p>
    <w:p w14:paraId="1630EAD0" w14:textId="77777777" w:rsidR="00A603D2" w:rsidRPr="005F5200" w:rsidRDefault="002103E1" w:rsidP="00DF4EEF">
      <w:pPr>
        <w:pStyle w:val="Odstavecseseznamem"/>
        <w:numPr>
          <w:ilvl w:val="0"/>
          <w:numId w:val="8"/>
        </w:numPr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>Z</w:t>
      </w:r>
      <w:r w:rsidR="002F5490" w:rsidRPr="005F5200">
        <w:rPr>
          <w:sz w:val="20"/>
          <w:szCs w:val="20"/>
        </w:rPr>
        <w:t>áruka na jakost se v</w:t>
      </w:r>
      <w:r w:rsidRPr="005F5200">
        <w:rPr>
          <w:sz w:val="20"/>
          <w:szCs w:val="20"/>
        </w:rPr>
        <w:t xml:space="preserve">ztahuje i na závady </w:t>
      </w:r>
      <w:r w:rsidR="002F5490" w:rsidRPr="005F5200">
        <w:rPr>
          <w:sz w:val="20"/>
          <w:szCs w:val="20"/>
        </w:rPr>
        <w:t>způsobené vadou materiálu nebo v</w:t>
      </w:r>
      <w:r w:rsidRPr="005F5200">
        <w:rPr>
          <w:sz w:val="20"/>
          <w:szCs w:val="20"/>
        </w:rPr>
        <w:t xml:space="preserve">ýrobní vadou předmětu Smlouvy.  </w:t>
      </w:r>
    </w:p>
    <w:p w14:paraId="6DACF438" w14:textId="77777777" w:rsidR="00A603D2" w:rsidRPr="005F5200" w:rsidRDefault="00A603D2" w:rsidP="00DF4EEF">
      <w:pPr>
        <w:pStyle w:val="Odstavecseseznamem"/>
        <w:rPr>
          <w:sz w:val="20"/>
          <w:szCs w:val="20"/>
        </w:rPr>
      </w:pPr>
    </w:p>
    <w:p w14:paraId="1F21ED33" w14:textId="77777777" w:rsidR="00FA60E2" w:rsidRPr="005F5200" w:rsidRDefault="002103E1" w:rsidP="00DF4EEF">
      <w:pPr>
        <w:pStyle w:val="Odstavecseseznamem"/>
        <w:numPr>
          <w:ilvl w:val="0"/>
          <w:numId w:val="8"/>
        </w:numPr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 xml:space="preserve">Záruční doba počíná běžet od data protokolárního předání a převzetí kompletního předmětu Smlouvy. Záruční doba se prodlužuje o dobu, po kterou </w:t>
      </w:r>
      <w:r w:rsidR="005A4DFF" w:rsidRPr="005F5200">
        <w:rPr>
          <w:sz w:val="20"/>
          <w:szCs w:val="20"/>
        </w:rPr>
        <w:t>kupující</w:t>
      </w:r>
      <w:r w:rsidRPr="005F5200">
        <w:rPr>
          <w:sz w:val="20"/>
          <w:szCs w:val="20"/>
        </w:rPr>
        <w:t xml:space="preserve"> nemůže užívat předmět Smlouvy pro jeho vady, za které odpovídá </w:t>
      </w:r>
      <w:r w:rsidR="001837CF" w:rsidRPr="005F5200">
        <w:rPr>
          <w:sz w:val="20"/>
          <w:szCs w:val="20"/>
        </w:rPr>
        <w:t>prodávající</w:t>
      </w:r>
      <w:r w:rsidRPr="005F5200">
        <w:rPr>
          <w:sz w:val="20"/>
          <w:szCs w:val="20"/>
        </w:rPr>
        <w:t xml:space="preserve">. </w:t>
      </w:r>
    </w:p>
    <w:p w14:paraId="739583E2" w14:textId="77777777" w:rsidR="00FA60E2" w:rsidRPr="005F5200" w:rsidRDefault="00FA60E2" w:rsidP="00DF4EEF">
      <w:pPr>
        <w:autoSpaceDE/>
        <w:jc w:val="both"/>
        <w:rPr>
          <w:sz w:val="20"/>
          <w:szCs w:val="20"/>
        </w:rPr>
      </w:pPr>
    </w:p>
    <w:p w14:paraId="49F16472" w14:textId="77777777" w:rsidR="00301754" w:rsidRDefault="002103E1" w:rsidP="00301754">
      <w:pPr>
        <w:pStyle w:val="Odstavecseseznamem"/>
        <w:numPr>
          <w:ilvl w:val="0"/>
          <w:numId w:val="8"/>
        </w:numPr>
        <w:suppressAutoHyphens w:val="0"/>
        <w:autoSpaceDE/>
        <w:spacing w:after="120"/>
        <w:jc w:val="both"/>
        <w:rPr>
          <w:sz w:val="20"/>
          <w:szCs w:val="20"/>
        </w:rPr>
      </w:pPr>
      <w:r w:rsidRPr="005F5200">
        <w:rPr>
          <w:sz w:val="20"/>
          <w:szCs w:val="20"/>
        </w:rPr>
        <w:t xml:space="preserve">Pro uplatnění záruky za jakost je rozhodující dodržení postupů a instrukcí, se kterými byl </w:t>
      </w:r>
      <w:r w:rsidR="005A4DFF" w:rsidRPr="005F5200">
        <w:rPr>
          <w:sz w:val="20"/>
          <w:szCs w:val="20"/>
        </w:rPr>
        <w:t>kupující</w:t>
      </w:r>
      <w:r w:rsidRPr="005F5200">
        <w:rPr>
          <w:sz w:val="20"/>
          <w:szCs w:val="20"/>
        </w:rPr>
        <w:t xml:space="preserve"> prokazatelně seznámen při předání předmětu Smlouvy.</w:t>
      </w:r>
    </w:p>
    <w:p w14:paraId="4CA74041" w14:textId="77777777" w:rsidR="00301754" w:rsidRPr="00301754" w:rsidRDefault="00301754" w:rsidP="00301754">
      <w:pPr>
        <w:pStyle w:val="Odstavecseseznamem"/>
        <w:suppressAutoHyphens w:val="0"/>
        <w:autoSpaceDE/>
        <w:jc w:val="both"/>
        <w:rPr>
          <w:sz w:val="20"/>
          <w:szCs w:val="20"/>
        </w:rPr>
      </w:pPr>
    </w:p>
    <w:p w14:paraId="4758EB75" w14:textId="77777777" w:rsidR="00A603D2" w:rsidRPr="005F5200" w:rsidRDefault="005A4DFF" w:rsidP="00DF4EEF">
      <w:pPr>
        <w:pStyle w:val="Odstavecseseznamem"/>
        <w:numPr>
          <w:ilvl w:val="0"/>
          <w:numId w:val="8"/>
        </w:numPr>
        <w:suppressAutoHyphens w:val="0"/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>Kupující</w:t>
      </w:r>
      <w:r w:rsidR="002103E1" w:rsidRPr="005F5200">
        <w:rPr>
          <w:sz w:val="20"/>
          <w:szCs w:val="20"/>
        </w:rPr>
        <w:t xml:space="preserve"> je povinen uplatnit zjištěné vady předmětu Smlouvy u </w:t>
      </w:r>
      <w:r w:rsidR="001837CF" w:rsidRPr="005F5200">
        <w:rPr>
          <w:sz w:val="20"/>
          <w:szCs w:val="20"/>
        </w:rPr>
        <w:t>prodávajícího</w:t>
      </w:r>
      <w:r w:rsidR="002103E1" w:rsidRPr="005F5200">
        <w:rPr>
          <w:sz w:val="20"/>
          <w:szCs w:val="20"/>
        </w:rPr>
        <w:t xml:space="preserve"> bez zbytečného odkladu poté, co je zjistil. </w:t>
      </w:r>
      <w:r w:rsidRPr="005F5200">
        <w:rPr>
          <w:sz w:val="20"/>
          <w:szCs w:val="20"/>
        </w:rPr>
        <w:t>Kupující</w:t>
      </w:r>
      <w:r w:rsidR="002103E1" w:rsidRPr="005F5200">
        <w:rPr>
          <w:sz w:val="20"/>
          <w:szCs w:val="20"/>
        </w:rPr>
        <w:t xml:space="preserve"> uplatní zjištěné vady</w:t>
      </w:r>
      <w:r w:rsidR="002103E1" w:rsidRPr="005F5200">
        <w:rPr>
          <w:snapToGrid w:val="0"/>
          <w:sz w:val="20"/>
          <w:szCs w:val="20"/>
        </w:rPr>
        <w:t xml:space="preserve"> prostřednictvím datové schránky, popřípadě</w:t>
      </w:r>
      <w:r w:rsidR="002103E1" w:rsidRPr="005F5200">
        <w:rPr>
          <w:sz w:val="20"/>
          <w:szCs w:val="20"/>
        </w:rPr>
        <w:t xml:space="preserve"> písemně na adresu </w:t>
      </w:r>
      <w:r w:rsidR="001837CF" w:rsidRPr="005F5200">
        <w:rPr>
          <w:snapToGrid w:val="0"/>
          <w:sz w:val="20"/>
          <w:szCs w:val="20"/>
        </w:rPr>
        <w:t>prodávajícího</w:t>
      </w:r>
      <w:r w:rsidR="002103E1" w:rsidRPr="005F5200">
        <w:rPr>
          <w:snapToGrid w:val="0"/>
          <w:sz w:val="20"/>
          <w:szCs w:val="20"/>
        </w:rPr>
        <w:t xml:space="preserve"> uvedenou v záhlaví této Smlouvy. Dnem nahlášení vady je den, kdy </w:t>
      </w:r>
      <w:r w:rsidR="001837CF" w:rsidRPr="005F5200">
        <w:rPr>
          <w:snapToGrid w:val="0"/>
          <w:sz w:val="20"/>
          <w:szCs w:val="20"/>
        </w:rPr>
        <w:t>prodávající</w:t>
      </w:r>
      <w:r w:rsidR="002103E1" w:rsidRPr="005F5200">
        <w:rPr>
          <w:snapToGrid w:val="0"/>
          <w:sz w:val="20"/>
          <w:szCs w:val="20"/>
        </w:rPr>
        <w:t xml:space="preserve"> obdržel oznámení zjištěných vad.</w:t>
      </w:r>
    </w:p>
    <w:p w14:paraId="394DCC48" w14:textId="77777777" w:rsidR="00A603D2" w:rsidRPr="005F5200" w:rsidRDefault="00A603D2" w:rsidP="00301754">
      <w:pPr>
        <w:suppressAutoHyphens w:val="0"/>
        <w:autoSpaceDE/>
        <w:jc w:val="both"/>
        <w:rPr>
          <w:sz w:val="20"/>
          <w:szCs w:val="20"/>
        </w:rPr>
      </w:pPr>
    </w:p>
    <w:p w14:paraId="78A2CBC2" w14:textId="77777777" w:rsidR="002103E1" w:rsidRPr="005F5200" w:rsidRDefault="005A4DFF" w:rsidP="00DF4EEF">
      <w:pPr>
        <w:pStyle w:val="Odstavecseseznamem"/>
        <w:numPr>
          <w:ilvl w:val="0"/>
          <w:numId w:val="8"/>
        </w:numPr>
        <w:suppressAutoHyphens w:val="0"/>
        <w:autoSpaceDE/>
        <w:spacing w:after="120"/>
        <w:jc w:val="both"/>
        <w:rPr>
          <w:sz w:val="20"/>
          <w:szCs w:val="20"/>
        </w:rPr>
      </w:pPr>
      <w:r w:rsidRPr="005F5200">
        <w:rPr>
          <w:sz w:val="20"/>
          <w:szCs w:val="20"/>
        </w:rPr>
        <w:t>Kupujícímu</w:t>
      </w:r>
      <w:r w:rsidR="002103E1" w:rsidRPr="005F5200">
        <w:rPr>
          <w:sz w:val="20"/>
          <w:szCs w:val="20"/>
        </w:rPr>
        <w:t xml:space="preserve"> náleží volba práva z vadného plnění předmětu Smlouvy, přičemž je oprávněn po </w:t>
      </w:r>
      <w:r w:rsidR="001837CF" w:rsidRPr="005F5200">
        <w:rPr>
          <w:sz w:val="20"/>
          <w:szCs w:val="20"/>
        </w:rPr>
        <w:t>prodávajícím</w:t>
      </w:r>
      <w:r w:rsidR="002103E1" w:rsidRPr="005F5200">
        <w:rPr>
          <w:sz w:val="20"/>
          <w:szCs w:val="20"/>
        </w:rPr>
        <w:t>:</w:t>
      </w:r>
    </w:p>
    <w:p w14:paraId="186FB702" w14:textId="77777777" w:rsidR="002103E1" w:rsidRPr="005F5200" w:rsidRDefault="002103E1" w:rsidP="00DF4EEF">
      <w:pPr>
        <w:pStyle w:val="Odstavec"/>
        <w:numPr>
          <w:ilvl w:val="0"/>
          <w:numId w:val="10"/>
        </w:numPr>
        <w:spacing w:before="0" w:after="120"/>
        <w:ind w:left="348" w:firstLine="503"/>
        <w:rPr>
          <w:rFonts w:ascii="Times New Roman" w:hAnsi="Times New Roman" w:cs="Times New Roman"/>
          <w:color w:val="auto"/>
          <w:sz w:val="20"/>
        </w:rPr>
      </w:pPr>
      <w:r w:rsidRPr="005F5200">
        <w:rPr>
          <w:rFonts w:ascii="Times New Roman" w:hAnsi="Times New Roman" w:cs="Times New Roman"/>
          <w:color w:val="auto"/>
          <w:sz w:val="20"/>
        </w:rPr>
        <w:t>nárokovat dodání chybějícího předmětu Smlouvy či části a součásti předmětu Smlouvy;</w:t>
      </w:r>
    </w:p>
    <w:p w14:paraId="10CC8000" w14:textId="77777777" w:rsidR="002103E1" w:rsidRPr="005F5200" w:rsidRDefault="002103E1" w:rsidP="00DF4EEF">
      <w:pPr>
        <w:pStyle w:val="Odstavec"/>
        <w:numPr>
          <w:ilvl w:val="0"/>
          <w:numId w:val="10"/>
        </w:numPr>
        <w:spacing w:before="0" w:after="120"/>
        <w:ind w:left="348" w:firstLine="503"/>
        <w:rPr>
          <w:rFonts w:ascii="Times New Roman" w:hAnsi="Times New Roman" w:cs="Times New Roman"/>
          <w:color w:val="auto"/>
          <w:sz w:val="20"/>
        </w:rPr>
      </w:pPr>
      <w:r w:rsidRPr="005F5200">
        <w:rPr>
          <w:rFonts w:ascii="Times New Roman" w:hAnsi="Times New Roman" w:cs="Times New Roman"/>
          <w:color w:val="auto"/>
          <w:sz w:val="20"/>
        </w:rPr>
        <w:t>nárokovat dodání nového předmětu Smlouvy či částí předmětu Smlouvy bez vad;</w:t>
      </w:r>
    </w:p>
    <w:p w14:paraId="1057434A" w14:textId="77777777" w:rsidR="002103E1" w:rsidRPr="005F5200" w:rsidRDefault="002103E1" w:rsidP="00DF4EEF">
      <w:pPr>
        <w:pStyle w:val="Odstavec"/>
        <w:numPr>
          <w:ilvl w:val="0"/>
          <w:numId w:val="10"/>
        </w:numPr>
        <w:spacing w:before="0" w:after="120"/>
        <w:ind w:left="348" w:firstLine="503"/>
        <w:rPr>
          <w:rFonts w:ascii="Times New Roman" w:hAnsi="Times New Roman" w:cs="Times New Roman"/>
          <w:color w:val="auto"/>
          <w:sz w:val="20"/>
        </w:rPr>
      </w:pPr>
      <w:r w:rsidRPr="005F5200">
        <w:rPr>
          <w:rFonts w:ascii="Times New Roman" w:hAnsi="Times New Roman" w:cs="Times New Roman"/>
          <w:color w:val="auto"/>
          <w:sz w:val="20"/>
        </w:rPr>
        <w:t>pr</w:t>
      </w:r>
      <w:r w:rsidR="00301754">
        <w:rPr>
          <w:rFonts w:ascii="Times New Roman" w:hAnsi="Times New Roman" w:cs="Times New Roman"/>
          <w:color w:val="auto"/>
          <w:sz w:val="20"/>
        </w:rPr>
        <w:t>ovedení opravy poškozených částí</w:t>
      </w:r>
      <w:r w:rsidRPr="005F5200">
        <w:rPr>
          <w:rFonts w:ascii="Times New Roman" w:hAnsi="Times New Roman" w:cs="Times New Roman"/>
          <w:color w:val="auto"/>
          <w:sz w:val="20"/>
        </w:rPr>
        <w:t xml:space="preserve"> či součástí předmětu Smlouvy;</w:t>
      </w:r>
    </w:p>
    <w:p w14:paraId="7EBD25B3" w14:textId="77777777" w:rsidR="002103E1" w:rsidRPr="005F5200" w:rsidRDefault="00D659D8" w:rsidP="00FE3411">
      <w:pPr>
        <w:pStyle w:val="Odstavec"/>
        <w:numPr>
          <w:ilvl w:val="0"/>
          <w:numId w:val="10"/>
        </w:numPr>
        <w:spacing w:before="0"/>
        <w:ind w:left="1134" w:hanging="283"/>
        <w:rPr>
          <w:rFonts w:ascii="Times New Roman" w:hAnsi="Times New Roman" w:cs="Times New Roman"/>
          <w:color w:val="auto"/>
          <w:sz w:val="20"/>
        </w:rPr>
      </w:pPr>
      <w:r w:rsidRPr="005F5200">
        <w:rPr>
          <w:rFonts w:ascii="Times New Roman" w:hAnsi="Times New Roman" w:cs="Times New Roman"/>
          <w:color w:val="auto"/>
          <w:sz w:val="20"/>
        </w:rPr>
        <w:t xml:space="preserve">      </w:t>
      </w:r>
      <w:r w:rsidR="002103E1" w:rsidRPr="005F5200">
        <w:rPr>
          <w:rFonts w:ascii="Times New Roman" w:hAnsi="Times New Roman" w:cs="Times New Roman"/>
          <w:color w:val="auto"/>
          <w:sz w:val="20"/>
        </w:rPr>
        <w:t xml:space="preserve">odstoupit od této Smlouvy, neodstraní-li </w:t>
      </w:r>
      <w:r w:rsidR="001837CF" w:rsidRPr="005F5200">
        <w:rPr>
          <w:rFonts w:ascii="Times New Roman" w:hAnsi="Times New Roman" w:cs="Times New Roman"/>
          <w:color w:val="auto"/>
          <w:sz w:val="20"/>
        </w:rPr>
        <w:t>prodávající</w:t>
      </w:r>
      <w:r w:rsidR="002103E1" w:rsidRPr="005F5200">
        <w:rPr>
          <w:rFonts w:ascii="Times New Roman" w:hAnsi="Times New Roman" w:cs="Times New Roman"/>
          <w:color w:val="auto"/>
          <w:sz w:val="20"/>
        </w:rPr>
        <w:t xml:space="preserve"> vady předmětu Smlouvy v přiměřené lhůtě.</w:t>
      </w:r>
    </w:p>
    <w:p w14:paraId="395C5098" w14:textId="77777777" w:rsidR="00A603D2" w:rsidRPr="005F5200" w:rsidRDefault="00A603D2" w:rsidP="00DF4EEF">
      <w:pPr>
        <w:pStyle w:val="Odstavec"/>
        <w:numPr>
          <w:ilvl w:val="0"/>
          <w:numId w:val="0"/>
        </w:numPr>
        <w:spacing w:before="0"/>
        <w:ind w:left="348"/>
        <w:rPr>
          <w:rFonts w:ascii="Times New Roman" w:hAnsi="Times New Roman" w:cs="Times New Roman"/>
          <w:color w:val="auto"/>
          <w:sz w:val="20"/>
        </w:rPr>
      </w:pPr>
    </w:p>
    <w:p w14:paraId="258CA7C5" w14:textId="77777777" w:rsidR="002103E1" w:rsidRPr="005F5200" w:rsidRDefault="001837CF" w:rsidP="00DF4EEF">
      <w:pPr>
        <w:pStyle w:val="Odstavecseseznamem"/>
        <w:numPr>
          <w:ilvl w:val="0"/>
          <w:numId w:val="8"/>
        </w:numPr>
        <w:suppressAutoHyphens w:val="0"/>
        <w:autoSpaceDE/>
        <w:ind w:left="723"/>
        <w:jc w:val="both"/>
        <w:rPr>
          <w:snapToGrid w:val="0"/>
          <w:sz w:val="20"/>
          <w:szCs w:val="20"/>
        </w:rPr>
      </w:pPr>
      <w:r w:rsidRPr="005F5200">
        <w:rPr>
          <w:sz w:val="20"/>
          <w:szCs w:val="20"/>
        </w:rPr>
        <w:t>Prodávající</w:t>
      </w:r>
      <w:r w:rsidR="002103E1" w:rsidRPr="005F5200">
        <w:rPr>
          <w:sz w:val="20"/>
          <w:szCs w:val="20"/>
        </w:rPr>
        <w:t xml:space="preserve"> je povinen</w:t>
      </w:r>
      <w:r w:rsidR="002103E1" w:rsidRPr="005F5200">
        <w:rPr>
          <w:snapToGrid w:val="0"/>
          <w:sz w:val="20"/>
          <w:szCs w:val="20"/>
        </w:rPr>
        <w:t xml:space="preserve"> zahájit odstraňování vad předmětu Smlouvy nejpozději do 5 pracovních dnů po nahlášení vady </w:t>
      </w:r>
      <w:r w:rsidR="005A4DFF" w:rsidRPr="005F5200">
        <w:rPr>
          <w:snapToGrid w:val="0"/>
          <w:sz w:val="20"/>
          <w:szCs w:val="20"/>
        </w:rPr>
        <w:t>kupujícím</w:t>
      </w:r>
      <w:r w:rsidR="002103E1" w:rsidRPr="005F5200">
        <w:rPr>
          <w:snapToGrid w:val="0"/>
          <w:sz w:val="20"/>
          <w:szCs w:val="20"/>
        </w:rPr>
        <w:t xml:space="preserve"> v běžné pracovní době. V případě potřeby výměny </w:t>
      </w:r>
      <w:r w:rsidR="009C74CB" w:rsidRPr="005F5200">
        <w:rPr>
          <w:snapToGrid w:val="0"/>
          <w:sz w:val="20"/>
          <w:szCs w:val="20"/>
        </w:rPr>
        <w:t>předmětu Smlouvy</w:t>
      </w:r>
      <w:r w:rsidR="002103E1" w:rsidRPr="005F5200">
        <w:rPr>
          <w:snapToGrid w:val="0"/>
          <w:sz w:val="20"/>
          <w:szCs w:val="20"/>
        </w:rPr>
        <w:t xml:space="preserve"> či jeho konkrétní části se pak </w:t>
      </w:r>
      <w:r w:rsidRPr="005F5200">
        <w:rPr>
          <w:snapToGrid w:val="0"/>
          <w:sz w:val="20"/>
          <w:szCs w:val="20"/>
        </w:rPr>
        <w:t>prodávající</w:t>
      </w:r>
      <w:r w:rsidR="002103E1" w:rsidRPr="005F5200">
        <w:rPr>
          <w:snapToGrid w:val="0"/>
          <w:sz w:val="20"/>
          <w:szCs w:val="20"/>
        </w:rPr>
        <w:t xml:space="preserve"> zavazuje</w:t>
      </w:r>
      <w:r w:rsidR="002103E1" w:rsidRPr="005F5200">
        <w:rPr>
          <w:sz w:val="20"/>
          <w:szCs w:val="20"/>
        </w:rPr>
        <w:t xml:space="preserve"> vyměnit vybavení či jeho části vykazující vady či nesplňující podmínky této Smlouvy bez zbytečné</w:t>
      </w:r>
      <w:r w:rsidR="00E74C0E" w:rsidRPr="005F5200">
        <w:rPr>
          <w:sz w:val="20"/>
          <w:szCs w:val="20"/>
        </w:rPr>
        <w:t>ho odkladu, nejpozději však do 10</w:t>
      </w:r>
      <w:r w:rsidR="002103E1" w:rsidRPr="005F5200">
        <w:rPr>
          <w:sz w:val="20"/>
          <w:szCs w:val="20"/>
        </w:rPr>
        <w:t xml:space="preserve"> kalendářních dnů ode dne nahlášení vady, nebude-li mezi smluvními stranami dohodnuta lhůta jiná, přičemž </w:t>
      </w:r>
      <w:r w:rsidR="005A4DFF" w:rsidRPr="005F5200">
        <w:rPr>
          <w:sz w:val="20"/>
          <w:szCs w:val="20"/>
        </w:rPr>
        <w:t xml:space="preserve">kupující </w:t>
      </w:r>
      <w:r w:rsidR="002103E1" w:rsidRPr="005F5200">
        <w:rPr>
          <w:sz w:val="20"/>
          <w:szCs w:val="20"/>
        </w:rPr>
        <w:t xml:space="preserve">poskytne potřebnou součinnost.  </w:t>
      </w:r>
    </w:p>
    <w:p w14:paraId="200CEE29" w14:textId="77777777" w:rsidR="00A603D2" w:rsidRPr="005F5200" w:rsidRDefault="00A603D2" w:rsidP="00DF4EEF">
      <w:pPr>
        <w:pStyle w:val="Odstavecseseznamem"/>
        <w:suppressAutoHyphens w:val="0"/>
        <w:autoSpaceDE/>
        <w:spacing w:after="120"/>
        <w:ind w:left="360"/>
        <w:jc w:val="both"/>
        <w:rPr>
          <w:snapToGrid w:val="0"/>
          <w:sz w:val="20"/>
          <w:szCs w:val="20"/>
        </w:rPr>
      </w:pPr>
    </w:p>
    <w:p w14:paraId="2B195A36" w14:textId="77777777" w:rsidR="00DB2D6E" w:rsidRPr="005F5200" w:rsidRDefault="001837CF" w:rsidP="00DF4EEF">
      <w:pPr>
        <w:pStyle w:val="Odstavecseseznamem"/>
        <w:numPr>
          <w:ilvl w:val="0"/>
          <w:numId w:val="8"/>
        </w:numPr>
        <w:suppressAutoHyphens w:val="0"/>
        <w:autoSpaceDE/>
        <w:ind w:left="723"/>
        <w:jc w:val="both"/>
        <w:rPr>
          <w:sz w:val="20"/>
          <w:szCs w:val="20"/>
        </w:rPr>
      </w:pPr>
      <w:r w:rsidRPr="005F5200">
        <w:rPr>
          <w:sz w:val="20"/>
          <w:szCs w:val="20"/>
        </w:rPr>
        <w:t>Prodávající</w:t>
      </w:r>
      <w:r w:rsidR="002103E1" w:rsidRPr="005F5200">
        <w:rPr>
          <w:sz w:val="20"/>
          <w:szCs w:val="20"/>
        </w:rPr>
        <w:t xml:space="preserve"> odpovídá za to, že předmět Smlouvy nemá právní ani faktické vady. Uplatní-li třetí osoba vůči </w:t>
      </w:r>
      <w:r w:rsidR="005A4DFF" w:rsidRPr="005F5200">
        <w:rPr>
          <w:sz w:val="20"/>
          <w:szCs w:val="20"/>
        </w:rPr>
        <w:t>kupujícímu</w:t>
      </w:r>
      <w:r w:rsidR="002103E1" w:rsidRPr="005F5200">
        <w:rPr>
          <w:sz w:val="20"/>
          <w:szCs w:val="20"/>
        </w:rPr>
        <w:t xml:space="preserve"> jakékoli nároky z titulu svého průmyslového nebo jiného duševního vlastnictví, včetně práva autorského, k předmětu Smlouvy, je </w:t>
      </w:r>
      <w:r w:rsidRPr="005F5200">
        <w:rPr>
          <w:sz w:val="20"/>
          <w:szCs w:val="20"/>
        </w:rPr>
        <w:t>prodávající</w:t>
      </w:r>
      <w:r w:rsidR="002103E1" w:rsidRPr="005F5200">
        <w:rPr>
          <w:sz w:val="20"/>
          <w:szCs w:val="20"/>
        </w:rPr>
        <w:t xml:space="preserve"> vlastním jménem povinen tyto nároky na své náklady vypořádat, včetně případného soudního sporu. Uvedený závazek </w:t>
      </w:r>
      <w:r w:rsidRPr="005F5200">
        <w:rPr>
          <w:sz w:val="20"/>
          <w:szCs w:val="20"/>
        </w:rPr>
        <w:t>prodávajícího</w:t>
      </w:r>
      <w:r w:rsidR="002103E1" w:rsidRPr="005F5200">
        <w:rPr>
          <w:sz w:val="20"/>
          <w:szCs w:val="20"/>
        </w:rPr>
        <w:t xml:space="preserve"> trvá i po u</w:t>
      </w:r>
      <w:r w:rsidR="009D2F48" w:rsidRPr="005F5200">
        <w:rPr>
          <w:sz w:val="20"/>
          <w:szCs w:val="20"/>
        </w:rPr>
        <w:t>končení záruky dle této Smlouvy.</w:t>
      </w:r>
    </w:p>
    <w:p w14:paraId="532277ED" w14:textId="77777777" w:rsidR="00064DBF" w:rsidRPr="005F5200" w:rsidRDefault="00064DBF" w:rsidP="00DF4EEF">
      <w:pPr>
        <w:pStyle w:val="Odstavecseseznamem"/>
        <w:rPr>
          <w:sz w:val="20"/>
          <w:szCs w:val="20"/>
        </w:rPr>
      </w:pPr>
    </w:p>
    <w:p w14:paraId="6C5FA61F" w14:textId="77777777" w:rsidR="00064DBF" w:rsidRPr="005F5200" w:rsidRDefault="00064DBF" w:rsidP="00FE3411">
      <w:pPr>
        <w:pStyle w:val="Odstavecseseznamem"/>
        <w:numPr>
          <w:ilvl w:val="0"/>
          <w:numId w:val="1"/>
        </w:numPr>
        <w:autoSpaceDE/>
        <w:spacing w:after="120"/>
        <w:ind w:left="3901" w:hanging="357"/>
        <w:contextualSpacing w:val="0"/>
        <w:jc w:val="both"/>
        <w:rPr>
          <w:b/>
          <w:sz w:val="22"/>
          <w:szCs w:val="22"/>
        </w:rPr>
      </w:pPr>
      <w:r w:rsidRPr="005F5200">
        <w:rPr>
          <w:b/>
          <w:sz w:val="22"/>
          <w:szCs w:val="22"/>
        </w:rPr>
        <w:t>Povinnosti prodávajícího</w:t>
      </w:r>
    </w:p>
    <w:p w14:paraId="1C459E38" w14:textId="77777777" w:rsidR="00064DBF" w:rsidRPr="005F5200" w:rsidRDefault="00064DBF" w:rsidP="00DF4EEF">
      <w:pPr>
        <w:pStyle w:val="Standard"/>
        <w:numPr>
          <w:ilvl w:val="6"/>
          <w:numId w:val="11"/>
        </w:numPr>
        <w:spacing w:line="240" w:lineRule="auto"/>
        <w:ind w:left="72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F5200">
        <w:rPr>
          <w:rFonts w:ascii="Times New Roman" w:hAnsi="Times New Roman" w:cs="Times New Roman"/>
          <w:color w:val="auto"/>
          <w:sz w:val="20"/>
          <w:szCs w:val="20"/>
        </w:rPr>
        <w:t>Prodávající se zavazuje při dodání zboží dodržovat ustanovení příslušných předpisů o bezpečnosti práce a ochraně zdraví při práci v místě plnění. Škody způsobené nedodržením předpisů o bezpečnosti práce a ochraně zdraví při práci hradí prodávající.</w:t>
      </w:r>
    </w:p>
    <w:p w14:paraId="35D39BB8" w14:textId="77777777" w:rsidR="00064DBF" w:rsidRPr="005F5200" w:rsidRDefault="00064DBF" w:rsidP="00DF4EEF">
      <w:pPr>
        <w:pStyle w:val="Standard"/>
        <w:spacing w:line="240" w:lineRule="auto"/>
        <w:ind w:left="723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12099F5D" w14:textId="77777777" w:rsidR="00064DBF" w:rsidRPr="005F5200" w:rsidRDefault="00064DBF" w:rsidP="00DF4EEF">
      <w:pPr>
        <w:pStyle w:val="Standard"/>
        <w:numPr>
          <w:ilvl w:val="6"/>
          <w:numId w:val="11"/>
        </w:numPr>
        <w:spacing w:line="240" w:lineRule="auto"/>
        <w:ind w:left="723"/>
        <w:jc w:val="both"/>
        <w:rPr>
          <w:rStyle w:val="Zdraznn1"/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5F5200">
        <w:rPr>
          <w:rStyle w:val="Zdraznn1"/>
          <w:rFonts w:ascii="Times New Roman" w:eastAsia="MS Mincho" w:hAnsi="Times New Roman" w:cs="Times New Roman"/>
          <w:i w:val="0"/>
          <w:color w:val="auto"/>
          <w:sz w:val="20"/>
          <w:szCs w:val="20"/>
        </w:rPr>
        <w:t xml:space="preserve">V souvislosti s dodržováním mezinárodních sankčních mechanismů kupující upozorňuje prodávajícího na platný zákaz plnit jakoukoli veřejnou zakázku dodavateli, kteří podléhají mezinárodním sankcím (viz článek 5k nařízení Rady (EU) č. 833/2014 ze dne 31. července 2014 o omezujících opatřeních s ohledem na kroky Ruska destabilizující situaci na Ukrajině, ve znění nařízení Rady (EU) č. 2022/576 ze dne 8. dubna 2022), a to včetně poddodavatelů plnících více než 10 % celkového objemu zakázky. Prodávající je povinen bezodkladně informovat kupujícího o tom, že se dozvěděl, že se na jeho osobu nebo jinou osobu v poddodavatelském schématu zakázky sankce vztahují. Pokud bude zjištěno porušení sankčního opatření, bude veškerá případná sankce v této souvislosti </w:t>
      </w:r>
      <w:r w:rsidRPr="005F5200">
        <w:rPr>
          <w:rStyle w:val="Zdraznn1"/>
          <w:rFonts w:ascii="Times New Roman" w:eastAsia="MS Mincho" w:hAnsi="Times New Roman" w:cs="Times New Roman"/>
          <w:i w:val="0"/>
          <w:color w:val="auto"/>
          <w:sz w:val="20"/>
          <w:szCs w:val="20"/>
        </w:rPr>
        <w:lastRenderedPageBreak/>
        <w:t>uvalená na kupujícího uplatněna v plné výši na prodávajícím jako škoda vzniklá v souvislosti s plněním zakázky.</w:t>
      </w:r>
    </w:p>
    <w:p w14:paraId="518D315F" w14:textId="77777777" w:rsidR="00C45398" w:rsidRPr="005F5200" w:rsidRDefault="00C45398" w:rsidP="00DF4EEF">
      <w:pPr>
        <w:pStyle w:val="Odstavecseseznamem"/>
        <w:rPr>
          <w:sz w:val="20"/>
          <w:szCs w:val="20"/>
        </w:rPr>
      </w:pPr>
    </w:p>
    <w:p w14:paraId="30ABF017" w14:textId="77777777" w:rsidR="00064DBF" w:rsidRPr="005F5200" w:rsidRDefault="00064DBF" w:rsidP="00FE3411">
      <w:pPr>
        <w:pStyle w:val="Odstavecseseznamem"/>
        <w:numPr>
          <w:ilvl w:val="0"/>
          <w:numId w:val="1"/>
        </w:numPr>
        <w:autoSpaceDE/>
        <w:spacing w:after="120"/>
        <w:ind w:left="3901" w:hanging="357"/>
        <w:contextualSpacing w:val="0"/>
        <w:jc w:val="both"/>
        <w:rPr>
          <w:b/>
          <w:sz w:val="22"/>
          <w:szCs w:val="22"/>
        </w:rPr>
      </w:pPr>
      <w:r w:rsidRPr="005F5200">
        <w:rPr>
          <w:b/>
          <w:sz w:val="22"/>
          <w:szCs w:val="22"/>
        </w:rPr>
        <w:t>Archivace a součinnost</w:t>
      </w:r>
    </w:p>
    <w:p w14:paraId="108BD1F4" w14:textId="77777777" w:rsidR="00064DBF" w:rsidRPr="00301754" w:rsidRDefault="00064DBF" w:rsidP="003A7F98">
      <w:pPr>
        <w:pStyle w:val="Textbodyindent"/>
        <w:numPr>
          <w:ilvl w:val="0"/>
          <w:numId w:val="16"/>
        </w:numPr>
        <w:spacing w:line="240" w:lineRule="auto"/>
        <w:ind w:left="723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301754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Prodávající se zavazuje </w:t>
      </w:r>
      <w:r w:rsidRPr="00301754">
        <w:rPr>
          <w:rFonts w:ascii="Times New Roman" w:hAnsi="Times New Roman" w:cs="Times New Roman"/>
          <w:bCs/>
          <w:i w:val="0"/>
          <w:color w:val="auto"/>
          <w:sz w:val="20"/>
          <w:szCs w:val="20"/>
        </w:rPr>
        <w:t>uchovávat</w:t>
      </w:r>
      <w:r w:rsidRPr="00301754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veškeré doklady, které souvisí s realizací zakázky </w:t>
      </w:r>
      <w:r w:rsidR="00301754" w:rsidRPr="00301754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včetně účetních dokladů </w:t>
      </w:r>
      <w:r w:rsidR="00846238" w:rsidRPr="00301754">
        <w:rPr>
          <w:rFonts w:ascii="Times New Roman" w:hAnsi="Times New Roman" w:cs="Times New Roman"/>
          <w:i w:val="0"/>
          <w:color w:val="auto"/>
          <w:sz w:val="20"/>
          <w:szCs w:val="20"/>
        </w:rPr>
        <w:t>minimálně do 31.12.20</w:t>
      </w:r>
      <w:r w:rsidR="00301754" w:rsidRPr="00301754">
        <w:rPr>
          <w:rFonts w:ascii="Times New Roman" w:hAnsi="Times New Roman" w:cs="Times New Roman"/>
          <w:i w:val="0"/>
          <w:color w:val="auto"/>
          <w:sz w:val="20"/>
          <w:szCs w:val="20"/>
        </w:rPr>
        <w:t>36</w:t>
      </w:r>
      <w:r w:rsidR="00F457D8" w:rsidRPr="00301754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. </w:t>
      </w:r>
      <w:r w:rsidRPr="00301754">
        <w:rPr>
          <w:rFonts w:ascii="Times New Roman" w:eastAsia="ArialMT, Arial" w:hAnsi="Times New Roman" w:cs="Times New Roman"/>
          <w:i w:val="0"/>
          <w:color w:val="auto"/>
          <w:sz w:val="20"/>
          <w:szCs w:val="20"/>
        </w:rPr>
        <w:t>Pokud je v českých právních předpisech stanovena lhůta delší, musí ji prodávající dodržet.</w:t>
      </w:r>
      <w:r w:rsidR="00301754">
        <w:rPr>
          <w:rFonts w:ascii="Times New Roman" w:eastAsia="ArialMT, Arial" w:hAnsi="Times New Roman" w:cs="Times New Roman"/>
          <w:i w:val="0"/>
          <w:color w:val="auto"/>
          <w:sz w:val="20"/>
          <w:szCs w:val="20"/>
        </w:rPr>
        <w:t xml:space="preserve"> </w:t>
      </w:r>
      <w:r w:rsidRPr="00301754">
        <w:rPr>
          <w:rFonts w:ascii="Times New Roman" w:hAnsi="Times New Roman" w:cs="Times New Roman"/>
          <w:i w:val="0"/>
          <w:color w:val="auto"/>
          <w:sz w:val="20"/>
          <w:szCs w:val="20"/>
        </w:rPr>
        <w:t>Doklady budou uchovány způsobem uvedeným v zákoně č. 563/1991 Sb., o účetnictví, ve znění pozdějších předpisů, nebo v zákoně č. 586/1992 Sb., o dani z příjmu, ve znění pozdějších předpisů, ve smyslu ustanovení § 7b pro daňovou evidenci.</w:t>
      </w:r>
    </w:p>
    <w:p w14:paraId="5F023ED4" w14:textId="77777777" w:rsidR="00F457D8" w:rsidRPr="005F5200" w:rsidRDefault="00F457D8" w:rsidP="00F457D8">
      <w:pPr>
        <w:pStyle w:val="Odstavecseseznamem"/>
        <w:rPr>
          <w:i/>
          <w:sz w:val="20"/>
          <w:szCs w:val="20"/>
        </w:rPr>
      </w:pPr>
    </w:p>
    <w:p w14:paraId="743125E7" w14:textId="77777777" w:rsidR="001B7CF0" w:rsidRPr="001B7CF0" w:rsidRDefault="00064DBF" w:rsidP="00512539">
      <w:pPr>
        <w:pStyle w:val="Textbodyindent"/>
        <w:numPr>
          <w:ilvl w:val="0"/>
          <w:numId w:val="16"/>
        </w:numPr>
        <w:spacing w:line="240" w:lineRule="auto"/>
        <w:ind w:left="723"/>
        <w:rPr>
          <w:color w:val="auto"/>
          <w:sz w:val="20"/>
          <w:szCs w:val="20"/>
        </w:rPr>
      </w:pPr>
      <w:r w:rsidRPr="001B7CF0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Prodávající je povinen </w:t>
      </w:r>
      <w:r w:rsidR="001B7CF0" w:rsidRPr="001B7CF0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poskytovat požadované informace a dokumentaci související s realizací projektu zaměstnancům nebo zmocněncům pověřených orgánů a je povinen vytvořit těmto osobám podmínky k provedení kontroly vztahující se k realizaci projektu a poskytnout jim při provádění kontroly součinnost. </w:t>
      </w:r>
    </w:p>
    <w:p w14:paraId="529B6EB7" w14:textId="77777777" w:rsidR="007D376A" w:rsidRPr="005F5200" w:rsidRDefault="007D376A" w:rsidP="007D376A">
      <w:pPr>
        <w:pStyle w:val="Textbodyindent"/>
        <w:spacing w:line="240" w:lineRule="auto"/>
        <w:ind w:left="723"/>
        <w:rPr>
          <w:rFonts w:ascii="Times New Roman" w:hAnsi="Times New Roman" w:cs="Times New Roman"/>
          <w:i w:val="0"/>
          <w:color w:val="auto"/>
          <w:sz w:val="20"/>
          <w:szCs w:val="20"/>
        </w:rPr>
      </w:pPr>
    </w:p>
    <w:p w14:paraId="2FF349A8" w14:textId="77777777" w:rsidR="00064DBF" w:rsidRPr="005F5200" w:rsidRDefault="00064DBF" w:rsidP="00FE3411">
      <w:pPr>
        <w:pStyle w:val="Odstavecseseznamem"/>
        <w:numPr>
          <w:ilvl w:val="0"/>
          <w:numId w:val="1"/>
        </w:numPr>
        <w:autoSpaceDE/>
        <w:spacing w:after="120"/>
        <w:ind w:left="3901" w:hanging="357"/>
        <w:contextualSpacing w:val="0"/>
        <w:jc w:val="both"/>
        <w:rPr>
          <w:b/>
          <w:sz w:val="22"/>
          <w:szCs w:val="22"/>
        </w:rPr>
      </w:pPr>
      <w:r w:rsidRPr="005F5200">
        <w:rPr>
          <w:b/>
          <w:sz w:val="22"/>
          <w:szCs w:val="22"/>
        </w:rPr>
        <w:t>Odpovědné veřejné zadávání</w:t>
      </w:r>
    </w:p>
    <w:p w14:paraId="577B13CB" w14:textId="77777777" w:rsidR="00064DBF" w:rsidRPr="005F5200" w:rsidRDefault="00064DBF" w:rsidP="00DF4EEF">
      <w:pPr>
        <w:pStyle w:val="Standard"/>
        <w:numPr>
          <w:ilvl w:val="0"/>
          <w:numId w:val="17"/>
        </w:numPr>
        <w:spacing w:line="240" w:lineRule="auto"/>
        <w:ind w:left="72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F5200">
        <w:rPr>
          <w:rFonts w:ascii="Times New Roman" w:hAnsi="Times New Roman" w:cs="Times New Roman"/>
          <w:color w:val="auto"/>
          <w:sz w:val="20"/>
          <w:szCs w:val="20"/>
        </w:rPr>
        <w:t xml:space="preserve">Prodávající bude respektovat předpisy týkající se </w:t>
      </w:r>
      <w:r w:rsidRPr="005F5200">
        <w:rPr>
          <w:rFonts w:ascii="Times New Roman" w:hAnsi="Times New Roman" w:cs="Times New Roman"/>
          <w:b/>
          <w:bCs/>
          <w:color w:val="auto"/>
          <w:sz w:val="20"/>
          <w:szCs w:val="20"/>
        </w:rPr>
        <w:t>bezpečnosti práce</w:t>
      </w:r>
      <w:r w:rsidRPr="005F5200">
        <w:rPr>
          <w:rFonts w:ascii="Times New Roman" w:hAnsi="Times New Roman" w:cs="Times New Roman"/>
          <w:color w:val="auto"/>
          <w:sz w:val="20"/>
          <w:szCs w:val="20"/>
        </w:rPr>
        <w:t xml:space="preserve"> a technických zařízení, zejména zákona č. 309/2006 Sb., kterým se upravují další požadavky bezpečnosti a ochrany zdraví při práci v pracovněprávních vztazích a o zajištění bezpečnosti a ochrany zdraví při činnosti nebo poskytování služeb mimo pracovněprávní vztahy, ve znění pozdějších předpisů (zákon o zajištění dalších bezpečnostních podmínek bezpečnosti a ochrany zdraví při práci).</w:t>
      </w:r>
    </w:p>
    <w:p w14:paraId="27B33D4C" w14:textId="77777777" w:rsidR="00064DBF" w:rsidRPr="005F5200" w:rsidRDefault="00064DBF" w:rsidP="00DF4EEF">
      <w:pPr>
        <w:pStyle w:val="Standard"/>
        <w:spacing w:line="240" w:lineRule="auto"/>
        <w:ind w:left="723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2434B54" w14:textId="77777777" w:rsidR="00064DBF" w:rsidRPr="005F5200" w:rsidRDefault="00064DBF" w:rsidP="00DF4EEF">
      <w:pPr>
        <w:pStyle w:val="Standard"/>
        <w:numPr>
          <w:ilvl w:val="0"/>
          <w:numId w:val="17"/>
        </w:numPr>
        <w:spacing w:line="240" w:lineRule="auto"/>
        <w:ind w:left="72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F5200">
        <w:rPr>
          <w:rFonts w:ascii="Times New Roman" w:hAnsi="Times New Roman" w:cs="Times New Roman"/>
          <w:color w:val="auto"/>
          <w:sz w:val="20"/>
          <w:szCs w:val="20"/>
        </w:rPr>
        <w:t xml:space="preserve">Prodávající se zavazuje zajistit dodržování </w:t>
      </w:r>
      <w:r w:rsidRPr="005F5200">
        <w:rPr>
          <w:rFonts w:ascii="Times New Roman" w:hAnsi="Times New Roman" w:cs="Times New Roman"/>
          <w:b/>
          <w:bCs/>
          <w:color w:val="auto"/>
          <w:sz w:val="20"/>
          <w:szCs w:val="20"/>
        </w:rPr>
        <w:t>pracovněprávních předpisů</w:t>
      </w:r>
      <w:r w:rsidRPr="005F5200">
        <w:rPr>
          <w:rFonts w:ascii="Times New Roman" w:hAnsi="Times New Roman" w:cs="Times New Roman"/>
          <w:color w:val="auto"/>
          <w:sz w:val="20"/>
          <w:szCs w:val="20"/>
        </w:rPr>
        <w:t>, zejména zákona č. 262/2006 Sb., zákoník práce, ve znění pozdějších předpisů (se zvláštním zřetelem na regulaci odměňování, pracovní doby, doby odpočinku mezi směnami atp.), zákona č. 435/2004 Sb., o zaměstnanosti, ve znění pozdějších předpisů (se zvláštním zřetelem na regulaci zaměstnávání cizinců), a to vůči všem osobám, které se na plnění zakázky podílejí a bez ohledu na to, zda jsou práce na předmětu plnění prováděny bezprostředně prodávajícím či jeho poddodavateli.</w:t>
      </w:r>
    </w:p>
    <w:p w14:paraId="0AAD8A45" w14:textId="77777777" w:rsidR="00064DBF" w:rsidRPr="005F5200" w:rsidRDefault="00064DBF" w:rsidP="00DF4EEF">
      <w:pPr>
        <w:pStyle w:val="Odstavecseseznamem"/>
        <w:rPr>
          <w:sz w:val="20"/>
          <w:szCs w:val="20"/>
        </w:rPr>
      </w:pPr>
    </w:p>
    <w:p w14:paraId="3E9E27BF" w14:textId="77777777" w:rsidR="00064DBF" w:rsidRPr="005F5200" w:rsidRDefault="00064DBF" w:rsidP="00DF4EEF">
      <w:pPr>
        <w:pStyle w:val="Standard"/>
        <w:numPr>
          <w:ilvl w:val="0"/>
          <w:numId w:val="17"/>
        </w:numPr>
        <w:spacing w:line="240" w:lineRule="auto"/>
        <w:ind w:left="72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F5200">
        <w:rPr>
          <w:rFonts w:ascii="Times New Roman" w:hAnsi="Times New Roman" w:cs="Times New Roman"/>
          <w:color w:val="auto"/>
          <w:sz w:val="20"/>
          <w:szCs w:val="20"/>
        </w:rPr>
        <w:t>Prodávající se podpisem smlouvy zavazuje, že zajistí:</w:t>
      </w:r>
    </w:p>
    <w:p w14:paraId="5467AA72" w14:textId="77777777" w:rsidR="00064DBF" w:rsidRPr="005F5200" w:rsidRDefault="00064DBF" w:rsidP="00DF4EEF">
      <w:pPr>
        <w:pStyle w:val="Standard"/>
        <w:numPr>
          <w:ilvl w:val="0"/>
          <w:numId w:val="15"/>
        </w:numPr>
        <w:spacing w:line="240" w:lineRule="auto"/>
        <w:ind w:left="109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F5200">
        <w:rPr>
          <w:rFonts w:ascii="Times New Roman" w:hAnsi="Times New Roman" w:cs="Times New Roman"/>
          <w:color w:val="auto"/>
          <w:sz w:val="20"/>
          <w:szCs w:val="20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 prodávající i u svých poddodavatelů,</w:t>
      </w:r>
    </w:p>
    <w:p w14:paraId="2802AC03" w14:textId="77777777" w:rsidR="00064DBF" w:rsidRPr="005F5200" w:rsidRDefault="00064DBF" w:rsidP="00DF4EEF">
      <w:pPr>
        <w:pStyle w:val="Standard"/>
        <w:numPr>
          <w:ilvl w:val="0"/>
          <w:numId w:val="14"/>
        </w:numPr>
        <w:spacing w:line="240" w:lineRule="auto"/>
        <w:ind w:left="109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F5200">
        <w:rPr>
          <w:rFonts w:ascii="Times New Roman" w:hAnsi="Times New Roman" w:cs="Times New Roman"/>
          <w:color w:val="auto"/>
          <w:sz w:val="20"/>
          <w:szCs w:val="20"/>
        </w:rPr>
        <w:t>sjednání a dodržování smluvních podmínek se svými poddodavateli srovnatelných s podmínkami sjednanými ve smlouvě na plnění veřejné zakázky, a to v rozsahu ve smlouvě uvedených smluvních pokut a délky záruční doby; uvedené smluvní podmínky se považují za srovnatelné, bude-li výše smluvních pokut a délka záruční doby shodná se smlouvou na veřejnou zakázku,</w:t>
      </w:r>
    </w:p>
    <w:p w14:paraId="098DA557" w14:textId="77777777" w:rsidR="00064DBF" w:rsidRPr="005F5200" w:rsidRDefault="00064DBF" w:rsidP="00DF4EEF">
      <w:pPr>
        <w:pStyle w:val="Standard"/>
        <w:numPr>
          <w:ilvl w:val="0"/>
          <w:numId w:val="14"/>
        </w:numPr>
        <w:spacing w:line="240" w:lineRule="auto"/>
        <w:ind w:left="109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F5200">
        <w:rPr>
          <w:rFonts w:ascii="Times New Roman" w:hAnsi="Times New Roman" w:cs="Times New Roman"/>
          <w:color w:val="auto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kupujícího za konkrétní plnění.</w:t>
      </w:r>
    </w:p>
    <w:p w14:paraId="1A0CC191" w14:textId="77777777" w:rsidR="00064DBF" w:rsidRPr="005F5200" w:rsidRDefault="00064DBF" w:rsidP="00DF4EEF">
      <w:pPr>
        <w:pStyle w:val="Standard"/>
        <w:spacing w:line="240" w:lineRule="auto"/>
        <w:ind w:left="109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66A8BAC" w14:textId="77777777" w:rsidR="00064DBF" w:rsidRPr="005F5200" w:rsidRDefault="00064DBF" w:rsidP="00DF4EEF">
      <w:pPr>
        <w:pStyle w:val="Standard"/>
        <w:numPr>
          <w:ilvl w:val="0"/>
          <w:numId w:val="17"/>
        </w:numPr>
        <w:spacing w:line="240" w:lineRule="auto"/>
        <w:ind w:left="72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F5200">
        <w:rPr>
          <w:rFonts w:ascii="Times New Roman" w:hAnsi="Times New Roman" w:cs="Times New Roman"/>
          <w:color w:val="auto"/>
          <w:sz w:val="20"/>
          <w:szCs w:val="20"/>
        </w:rPr>
        <w:t xml:space="preserve">Prodávající se při realizaci kupní smlouvy zavazuje dbát zvýšené </w:t>
      </w:r>
      <w:r w:rsidRPr="005F5200">
        <w:rPr>
          <w:rFonts w:ascii="Times New Roman" w:hAnsi="Times New Roman" w:cs="Times New Roman"/>
          <w:b/>
          <w:bCs/>
          <w:color w:val="auto"/>
          <w:sz w:val="20"/>
          <w:szCs w:val="20"/>
        </w:rPr>
        <w:t>ochrany životní prostředí</w:t>
      </w:r>
      <w:r w:rsidRPr="005F5200">
        <w:rPr>
          <w:rFonts w:ascii="Times New Roman" w:hAnsi="Times New Roman" w:cs="Times New Roman"/>
          <w:color w:val="auto"/>
          <w:sz w:val="20"/>
          <w:szCs w:val="20"/>
        </w:rPr>
        <w:t>, a to v rozsahu, ve kterém to realizace zakázky dovoluje. Prodávající se zavazuje přijímat v průběhu plnění zakázky vhodná opatření k ochraně životního prostředí, zejména předcházet jeho znečišťování nebo poškozování a minimalizovat nepříznivé důsledky své činnosti na životní prostředí.</w:t>
      </w:r>
    </w:p>
    <w:p w14:paraId="707D47EF" w14:textId="77777777" w:rsidR="00064DBF" w:rsidRPr="005F5200" w:rsidRDefault="00064DBF" w:rsidP="00DF4EEF">
      <w:pPr>
        <w:pStyle w:val="Standard"/>
        <w:spacing w:line="240" w:lineRule="auto"/>
        <w:ind w:left="363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113D7ECF" w14:textId="77777777" w:rsidR="00064DBF" w:rsidRPr="005F5200" w:rsidRDefault="00064DBF" w:rsidP="00DF4EEF">
      <w:pPr>
        <w:pStyle w:val="Standard"/>
        <w:numPr>
          <w:ilvl w:val="0"/>
          <w:numId w:val="17"/>
        </w:numPr>
        <w:spacing w:line="240" w:lineRule="auto"/>
        <w:ind w:left="72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F5200">
        <w:rPr>
          <w:rFonts w:ascii="Times New Roman" w:hAnsi="Times New Roman" w:cs="Times New Roman"/>
          <w:color w:val="auto"/>
          <w:sz w:val="20"/>
          <w:szCs w:val="20"/>
        </w:rPr>
        <w:t xml:space="preserve">Prodávající se zavazuje, že v průběhu realizace zakázky vyvine maximální úsilí směřující k zajištění recyklace využitelných </w:t>
      </w:r>
      <w:r w:rsidRPr="005F5200">
        <w:rPr>
          <w:rFonts w:ascii="Times New Roman" w:hAnsi="Times New Roman" w:cs="Times New Roman"/>
          <w:bCs/>
          <w:color w:val="auto"/>
          <w:sz w:val="20"/>
          <w:szCs w:val="20"/>
        </w:rPr>
        <w:t>odpadů</w:t>
      </w:r>
      <w:r w:rsidRPr="005F5200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240FFA8D" w14:textId="77777777" w:rsidR="00596C10" w:rsidRPr="005F5200" w:rsidRDefault="00596C10" w:rsidP="007630BE">
      <w:pPr>
        <w:pStyle w:val="Odstavecseseznamem"/>
        <w:suppressAutoHyphens w:val="0"/>
        <w:autoSpaceDE/>
        <w:ind w:left="360"/>
        <w:jc w:val="both"/>
        <w:rPr>
          <w:sz w:val="20"/>
          <w:szCs w:val="20"/>
        </w:rPr>
      </w:pPr>
    </w:p>
    <w:p w14:paraId="140BB7B6" w14:textId="77777777" w:rsidR="006E6701" w:rsidRPr="005F5200" w:rsidRDefault="004A25F0" w:rsidP="00FE3411">
      <w:pPr>
        <w:pStyle w:val="Odstavecseseznamem"/>
        <w:numPr>
          <w:ilvl w:val="0"/>
          <w:numId w:val="1"/>
        </w:numPr>
        <w:autoSpaceDE/>
        <w:spacing w:after="120"/>
        <w:ind w:left="4043" w:hanging="357"/>
        <w:contextualSpacing w:val="0"/>
        <w:jc w:val="both"/>
        <w:rPr>
          <w:b/>
          <w:sz w:val="22"/>
          <w:szCs w:val="22"/>
        </w:rPr>
      </w:pPr>
      <w:r w:rsidRPr="005F5200">
        <w:rPr>
          <w:b/>
          <w:sz w:val="22"/>
          <w:szCs w:val="22"/>
        </w:rPr>
        <w:t>Odstoupení od smlouvy</w:t>
      </w:r>
    </w:p>
    <w:p w14:paraId="54097B99" w14:textId="77777777" w:rsidR="00064DBF" w:rsidRPr="005F5200" w:rsidRDefault="00064DBF" w:rsidP="00DF4EEF">
      <w:pPr>
        <w:pStyle w:val="Odstavecseseznamem"/>
        <w:numPr>
          <w:ilvl w:val="0"/>
          <w:numId w:val="20"/>
        </w:numPr>
        <w:suppressAutoHyphens w:val="0"/>
        <w:autoSpaceDE/>
        <w:ind w:left="723"/>
        <w:jc w:val="both"/>
        <w:rPr>
          <w:bCs/>
          <w:sz w:val="20"/>
          <w:szCs w:val="20"/>
        </w:rPr>
      </w:pPr>
      <w:r w:rsidRPr="005F5200">
        <w:rPr>
          <w:bCs/>
          <w:sz w:val="20"/>
          <w:szCs w:val="20"/>
        </w:rPr>
        <w:t>Tuto smlouvu lze ukončit písemnou dohodou smluvních stran.</w:t>
      </w:r>
    </w:p>
    <w:p w14:paraId="0AD77321" w14:textId="77777777" w:rsidR="00064DBF" w:rsidRPr="005F5200" w:rsidRDefault="00064DBF" w:rsidP="00DF4EEF">
      <w:pPr>
        <w:pStyle w:val="Odstavecseseznamem"/>
        <w:suppressAutoHyphens w:val="0"/>
        <w:autoSpaceDE/>
        <w:ind w:left="723"/>
        <w:jc w:val="both"/>
        <w:rPr>
          <w:bCs/>
          <w:sz w:val="20"/>
          <w:szCs w:val="20"/>
        </w:rPr>
      </w:pPr>
    </w:p>
    <w:p w14:paraId="0668649A" w14:textId="77777777" w:rsidR="00A603D2" w:rsidRPr="005F5200" w:rsidRDefault="005A4DFF" w:rsidP="00DF4EEF">
      <w:pPr>
        <w:pStyle w:val="Odstavecseseznamem"/>
        <w:numPr>
          <w:ilvl w:val="0"/>
          <w:numId w:val="20"/>
        </w:numPr>
        <w:suppressAutoHyphens w:val="0"/>
        <w:autoSpaceDE/>
        <w:ind w:left="723"/>
        <w:jc w:val="both"/>
        <w:rPr>
          <w:bCs/>
          <w:sz w:val="20"/>
          <w:szCs w:val="20"/>
        </w:rPr>
      </w:pPr>
      <w:r w:rsidRPr="005F5200">
        <w:rPr>
          <w:bCs/>
          <w:sz w:val="20"/>
          <w:szCs w:val="20"/>
        </w:rPr>
        <w:t>Kupující</w:t>
      </w:r>
      <w:r w:rsidR="00A23E9F" w:rsidRPr="005F5200">
        <w:rPr>
          <w:bCs/>
          <w:sz w:val="20"/>
          <w:szCs w:val="20"/>
        </w:rPr>
        <w:t xml:space="preserve"> má právo vypovědět tuto smlouvu v případě, že v souvislosti s plněním účelu této smlouvy dojde ke spáchání trestného činu. Výpovědní doba činí 3 dny a začíná běžet dnem následujícím po dni, kdy bylo písemné vyhotovení výpovědi doručeno </w:t>
      </w:r>
      <w:r w:rsidR="001837CF" w:rsidRPr="005F5200">
        <w:rPr>
          <w:bCs/>
          <w:sz w:val="20"/>
          <w:szCs w:val="20"/>
        </w:rPr>
        <w:t>prodávajícímu.</w:t>
      </w:r>
    </w:p>
    <w:p w14:paraId="6DE8107B" w14:textId="77777777" w:rsidR="00064DBF" w:rsidRPr="005F5200" w:rsidRDefault="00064DBF" w:rsidP="00DF4EEF">
      <w:pPr>
        <w:pStyle w:val="Odstavecseseznamem"/>
        <w:rPr>
          <w:bCs/>
          <w:sz w:val="20"/>
          <w:szCs w:val="20"/>
        </w:rPr>
      </w:pPr>
    </w:p>
    <w:p w14:paraId="7ACD22C9" w14:textId="77777777" w:rsidR="00A603D2" w:rsidRPr="005F5200" w:rsidRDefault="00A23E9F" w:rsidP="00DF4EEF">
      <w:pPr>
        <w:pStyle w:val="Odstavecseseznamem"/>
        <w:numPr>
          <w:ilvl w:val="0"/>
          <w:numId w:val="20"/>
        </w:numPr>
        <w:suppressAutoHyphens w:val="0"/>
        <w:autoSpaceDE/>
        <w:ind w:left="723"/>
        <w:jc w:val="both"/>
        <w:rPr>
          <w:bCs/>
          <w:sz w:val="20"/>
          <w:szCs w:val="20"/>
        </w:rPr>
      </w:pPr>
      <w:r w:rsidRPr="005F5200">
        <w:rPr>
          <w:sz w:val="20"/>
          <w:szCs w:val="20"/>
        </w:rPr>
        <w:t>Kterákoliv ze smluvních stran je oprávněna od této Smlouvy odstoupit za podmínek stanovených v </w:t>
      </w:r>
      <w:proofErr w:type="spellStart"/>
      <w:r w:rsidRPr="005F5200">
        <w:rPr>
          <w:sz w:val="20"/>
          <w:szCs w:val="20"/>
        </w:rPr>
        <w:t>ust</w:t>
      </w:r>
      <w:proofErr w:type="spellEnd"/>
      <w:r w:rsidRPr="005F5200">
        <w:rPr>
          <w:sz w:val="20"/>
          <w:szCs w:val="20"/>
        </w:rPr>
        <w:t xml:space="preserve">. § 2001 a násl. občanského zákoníku a dále v případech jejího podstatného porušení druhou smluvní stranou. </w:t>
      </w:r>
    </w:p>
    <w:p w14:paraId="2ABC6CA3" w14:textId="77777777" w:rsidR="00064DBF" w:rsidRPr="005F5200" w:rsidRDefault="00064DBF" w:rsidP="00DF4EEF">
      <w:pPr>
        <w:pStyle w:val="Odstavecseseznamem"/>
        <w:rPr>
          <w:bCs/>
          <w:sz w:val="20"/>
          <w:szCs w:val="20"/>
        </w:rPr>
      </w:pPr>
    </w:p>
    <w:p w14:paraId="19A0672F" w14:textId="77777777" w:rsidR="009C1358" w:rsidRPr="005F5200" w:rsidRDefault="00A23E9F" w:rsidP="00DF4EEF">
      <w:pPr>
        <w:pStyle w:val="Odstavecseseznamem"/>
        <w:numPr>
          <w:ilvl w:val="0"/>
          <w:numId w:val="20"/>
        </w:numPr>
        <w:suppressAutoHyphens w:val="0"/>
        <w:autoSpaceDE/>
        <w:ind w:left="723"/>
        <w:jc w:val="both"/>
        <w:rPr>
          <w:bCs/>
          <w:sz w:val="20"/>
          <w:szCs w:val="20"/>
        </w:rPr>
      </w:pPr>
      <w:r w:rsidRPr="005F5200">
        <w:rPr>
          <w:sz w:val="20"/>
          <w:szCs w:val="20"/>
        </w:rPr>
        <w:lastRenderedPageBreak/>
        <w:t xml:space="preserve">Za podstatné porušení této Smlouvy ze strany </w:t>
      </w:r>
      <w:r w:rsidR="001837CF" w:rsidRPr="005F5200">
        <w:rPr>
          <w:sz w:val="20"/>
          <w:szCs w:val="20"/>
        </w:rPr>
        <w:t>prodávajícího</w:t>
      </w:r>
      <w:r w:rsidRPr="005F5200">
        <w:rPr>
          <w:sz w:val="20"/>
          <w:szCs w:val="20"/>
        </w:rPr>
        <w:t xml:space="preserve"> bude považováno zejména prodlení s dodáním předmětu Smlouvy po dobu delší než 5 pracovních dnů, pokud toto prodlení nebude způsobeno důvody na straně </w:t>
      </w:r>
      <w:r w:rsidR="005A4DFF" w:rsidRPr="005F5200">
        <w:rPr>
          <w:sz w:val="20"/>
          <w:szCs w:val="20"/>
        </w:rPr>
        <w:t>kupujícího</w:t>
      </w:r>
      <w:r w:rsidRPr="005F5200">
        <w:rPr>
          <w:sz w:val="20"/>
          <w:szCs w:val="20"/>
        </w:rPr>
        <w:t xml:space="preserve"> či v souvislosti s okolnostmi vylučujícími odpovědnost (např. vis maior). Za podstatné porušení této Smlouvy ze strany </w:t>
      </w:r>
      <w:r w:rsidR="005A4DFF" w:rsidRPr="005F5200">
        <w:rPr>
          <w:sz w:val="20"/>
          <w:szCs w:val="20"/>
        </w:rPr>
        <w:t>kupujícího</w:t>
      </w:r>
      <w:r w:rsidRPr="005F5200">
        <w:rPr>
          <w:sz w:val="20"/>
          <w:szCs w:val="20"/>
        </w:rPr>
        <w:t xml:space="preserve"> bude považováno prodlení s úhradou faktury – daňového dokladu po dobu delší než 10 pracovních dnů. </w:t>
      </w:r>
    </w:p>
    <w:p w14:paraId="39A331DE" w14:textId="77777777" w:rsidR="007630BE" w:rsidRPr="005F5200" w:rsidRDefault="007630BE" w:rsidP="007630BE">
      <w:pPr>
        <w:pStyle w:val="Odstavecseseznamem"/>
        <w:suppressAutoHyphens w:val="0"/>
        <w:autoSpaceDE/>
        <w:ind w:left="723"/>
        <w:jc w:val="both"/>
        <w:rPr>
          <w:bCs/>
          <w:sz w:val="20"/>
          <w:szCs w:val="20"/>
        </w:rPr>
      </w:pPr>
    </w:p>
    <w:p w14:paraId="44BCE98A" w14:textId="77777777" w:rsidR="009C1358" w:rsidRPr="005F5200" w:rsidRDefault="005A4DFF" w:rsidP="00DF4EEF">
      <w:pPr>
        <w:pStyle w:val="Odstavecseseznamem"/>
        <w:numPr>
          <w:ilvl w:val="0"/>
          <w:numId w:val="20"/>
        </w:numPr>
        <w:suppressAutoHyphens w:val="0"/>
        <w:autoSpaceDE/>
        <w:ind w:left="723"/>
        <w:jc w:val="both"/>
        <w:rPr>
          <w:bCs/>
          <w:sz w:val="20"/>
          <w:szCs w:val="20"/>
        </w:rPr>
      </w:pPr>
      <w:r w:rsidRPr="005F5200">
        <w:rPr>
          <w:sz w:val="20"/>
          <w:szCs w:val="20"/>
        </w:rPr>
        <w:t>Kup</w:t>
      </w:r>
      <w:r w:rsidR="007F4B6E" w:rsidRPr="005F5200">
        <w:rPr>
          <w:sz w:val="20"/>
          <w:szCs w:val="20"/>
        </w:rPr>
        <w:t>u</w:t>
      </w:r>
      <w:r w:rsidRPr="005F5200">
        <w:rPr>
          <w:sz w:val="20"/>
          <w:szCs w:val="20"/>
        </w:rPr>
        <w:t>jící</w:t>
      </w:r>
      <w:r w:rsidR="00A23E9F" w:rsidRPr="005F5200">
        <w:rPr>
          <w:sz w:val="20"/>
          <w:szCs w:val="20"/>
        </w:rPr>
        <w:t xml:space="preserve"> je dále oprávněn od této Smlouvy odstoupit:</w:t>
      </w:r>
    </w:p>
    <w:p w14:paraId="1E582F72" w14:textId="77777777" w:rsidR="009C1358" w:rsidRPr="005F5200" w:rsidRDefault="009C1358" w:rsidP="00DF4EEF">
      <w:pPr>
        <w:pStyle w:val="Odstavec"/>
        <w:numPr>
          <w:ilvl w:val="0"/>
          <w:numId w:val="12"/>
        </w:numPr>
        <w:spacing w:before="0"/>
        <w:ind w:left="1203" w:hanging="357"/>
        <w:rPr>
          <w:rFonts w:ascii="Times New Roman" w:hAnsi="Times New Roman" w:cs="Times New Roman"/>
          <w:color w:val="auto"/>
          <w:sz w:val="20"/>
        </w:rPr>
      </w:pPr>
      <w:r w:rsidRPr="005F5200">
        <w:rPr>
          <w:rFonts w:ascii="Times New Roman" w:hAnsi="Times New Roman" w:cs="Times New Roman"/>
          <w:color w:val="auto"/>
          <w:sz w:val="20"/>
        </w:rPr>
        <w:t xml:space="preserve">bylo-li vydáno rozhodnutí o úpadku </w:t>
      </w:r>
      <w:r w:rsidR="001837CF" w:rsidRPr="005F5200">
        <w:rPr>
          <w:rFonts w:ascii="Times New Roman" w:hAnsi="Times New Roman" w:cs="Times New Roman"/>
          <w:color w:val="auto"/>
          <w:sz w:val="20"/>
        </w:rPr>
        <w:t>prodávajícího</w:t>
      </w:r>
      <w:r w:rsidRPr="005F5200">
        <w:rPr>
          <w:rFonts w:ascii="Times New Roman" w:hAnsi="Times New Roman" w:cs="Times New Roman"/>
          <w:color w:val="auto"/>
          <w:sz w:val="20"/>
        </w:rPr>
        <w:t xml:space="preserve"> nebo je-li insolvenční návrh na </w:t>
      </w:r>
      <w:r w:rsidR="000E3B6C" w:rsidRPr="005F5200">
        <w:rPr>
          <w:rFonts w:ascii="Times New Roman" w:hAnsi="Times New Roman" w:cs="Times New Roman"/>
          <w:color w:val="auto"/>
          <w:sz w:val="20"/>
        </w:rPr>
        <w:t>prodávajícího</w:t>
      </w:r>
      <w:r w:rsidRPr="005F5200">
        <w:rPr>
          <w:rFonts w:ascii="Times New Roman" w:hAnsi="Times New Roman" w:cs="Times New Roman"/>
          <w:color w:val="auto"/>
          <w:sz w:val="20"/>
        </w:rPr>
        <w:t xml:space="preserve"> zamítnut pro nedostatek majetku;</w:t>
      </w:r>
    </w:p>
    <w:p w14:paraId="3820F9DD" w14:textId="77777777" w:rsidR="009C1358" w:rsidRPr="005F5200" w:rsidRDefault="009C1358" w:rsidP="00DF4EEF">
      <w:pPr>
        <w:pStyle w:val="Odstavec"/>
        <w:numPr>
          <w:ilvl w:val="0"/>
          <w:numId w:val="12"/>
        </w:numPr>
        <w:spacing w:before="0"/>
        <w:ind w:left="1203" w:hanging="357"/>
        <w:rPr>
          <w:rFonts w:ascii="Times New Roman" w:hAnsi="Times New Roman" w:cs="Times New Roman"/>
          <w:color w:val="auto"/>
          <w:sz w:val="20"/>
        </w:rPr>
      </w:pPr>
      <w:r w:rsidRPr="005F5200">
        <w:rPr>
          <w:rFonts w:ascii="Times New Roman" w:hAnsi="Times New Roman" w:cs="Times New Roman"/>
          <w:color w:val="auto"/>
          <w:sz w:val="20"/>
        </w:rPr>
        <w:t xml:space="preserve">nebudou zajištěny dostatečné finanční prostředky na realizaci předmětu </w:t>
      </w:r>
      <w:r w:rsidR="003C2B69" w:rsidRPr="005F5200">
        <w:rPr>
          <w:rFonts w:ascii="Times New Roman" w:hAnsi="Times New Roman" w:cs="Times New Roman"/>
          <w:color w:val="auto"/>
          <w:sz w:val="20"/>
        </w:rPr>
        <w:t xml:space="preserve">Smlouvy </w:t>
      </w:r>
      <w:r w:rsidRPr="005F5200">
        <w:rPr>
          <w:rFonts w:ascii="Times New Roman" w:hAnsi="Times New Roman" w:cs="Times New Roman"/>
          <w:color w:val="auto"/>
          <w:sz w:val="20"/>
        </w:rPr>
        <w:t xml:space="preserve">ze strany </w:t>
      </w:r>
      <w:r w:rsidR="005A4DFF" w:rsidRPr="005F5200">
        <w:rPr>
          <w:rFonts w:ascii="Times New Roman" w:hAnsi="Times New Roman" w:cs="Times New Roman"/>
          <w:color w:val="auto"/>
          <w:sz w:val="20"/>
        </w:rPr>
        <w:t>kupujícího</w:t>
      </w:r>
      <w:r w:rsidR="007630BE" w:rsidRPr="005F5200">
        <w:rPr>
          <w:rFonts w:ascii="Times New Roman" w:hAnsi="Times New Roman" w:cs="Times New Roman"/>
          <w:color w:val="auto"/>
          <w:sz w:val="20"/>
        </w:rPr>
        <w:t>;</w:t>
      </w:r>
    </w:p>
    <w:p w14:paraId="641E57C5" w14:textId="77777777" w:rsidR="009C1358" w:rsidRPr="005F5200" w:rsidRDefault="009C1358" w:rsidP="00DF4EEF">
      <w:pPr>
        <w:pStyle w:val="Odstavec"/>
        <w:numPr>
          <w:ilvl w:val="0"/>
          <w:numId w:val="12"/>
        </w:numPr>
        <w:spacing w:before="0"/>
        <w:ind w:left="1203"/>
        <w:rPr>
          <w:rFonts w:ascii="Times New Roman" w:hAnsi="Times New Roman" w:cs="Times New Roman"/>
          <w:color w:val="auto"/>
          <w:sz w:val="20"/>
        </w:rPr>
      </w:pPr>
      <w:r w:rsidRPr="005F5200">
        <w:rPr>
          <w:rFonts w:ascii="Times New Roman" w:hAnsi="Times New Roman" w:cs="Times New Roman"/>
          <w:color w:val="auto"/>
          <w:sz w:val="20"/>
        </w:rPr>
        <w:t>v dalších případech stanovených touto Smlouvou.</w:t>
      </w:r>
    </w:p>
    <w:p w14:paraId="7B19FB27" w14:textId="77777777" w:rsidR="00064DBF" w:rsidRPr="005F5200" w:rsidRDefault="00064DBF" w:rsidP="00DF4EEF">
      <w:pPr>
        <w:pStyle w:val="Odstavec"/>
        <w:numPr>
          <w:ilvl w:val="0"/>
          <w:numId w:val="0"/>
        </w:numPr>
        <w:spacing w:before="0"/>
        <w:ind w:left="720" w:hanging="720"/>
        <w:rPr>
          <w:rFonts w:ascii="Times New Roman" w:hAnsi="Times New Roman" w:cs="Times New Roman"/>
          <w:color w:val="auto"/>
          <w:sz w:val="20"/>
        </w:rPr>
      </w:pPr>
    </w:p>
    <w:p w14:paraId="2EC4F829" w14:textId="77777777" w:rsidR="00A23E9F" w:rsidRPr="005F5200" w:rsidRDefault="00A23E9F" w:rsidP="00DF4EEF">
      <w:pPr>
        <w:pStyle w:val="Odstavecseseznamem"/>
        <w:numPr>
          <w:ilvl w:val="0"/>
          <w:numId w:val="20"/>
        </w:numPr>
        <w:suppressAutoHyphens w:val="0"/>
        <w:autoSpaceDE/>
        <w:ind w:left="723"/>
        <w:jc w:val="both"/>
        <w:rPr>
          <w:sz w:val="20"/>
          <w:szCs w:val="20"/>
        </w:rPr>
      </w:pPr>
      <w:r w:rsidRPr="005F5200">
        <w:rPr>
          <w:sz w:val="20"/>
          <w:szCs w:val="20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55711370" w14:textId="77777777" w:rsidR="00064DBF" w:rsidRPr="005F5200" w:rsidRDefault="00064DBF" w:rsidP="00DF4EEF">
      <w:pPr>
        <w:pStyle w:val="Odstavecseseznamem"/>
        <w:suppressAutoHyphens w:val="0"/>
        <w:autoSpaceDE/>
        <w:ind w:left="723"/>
        <w:jc w:val="both"/>
        <w:rPr>
          <w:sz w:val="20"/>
          <w:szCs w:val="20"/>
        </w:rPr>
      </w:pPr>
    </w:p>
    <w:p w14:paraId="6E0381A8" w14:textId="77777777" w:rsidR="00575AA1" w:rsidRPr="005F5200" w:rsidRDefault="00A23E9F" w:rsidP="00DF4EEF">
      <w:pPr>
        <w:pStyle w:val="Odstavecseseznamem"/>
        <w:numPr>
          <w:ilvl w:val="0"/>
          <w:numId w:val="20"/>
        </w:numPr>
        <w:suppressAutoHyphens w:val="0"/>
        <w:autoSpaceDE/>
        <w:ind w:left="723"/>
        <w:jc w:val="both"/>
        <w:rPr>
          <w:sz w:val="20"/>
          <w:szCs w:val="20"/>
        </w:rPr>
      </w:pPr>
      <w:r w:rsidRPr="005F5200">
        <w:rPr>
          <w:sz w:val="20"/>
          <w:szCs w:val="20"/>
        </w:rPr>
        <w:t xml:space="preserve">V případě odstoupení od smlouvy zaplatí </w:t>
      </w:r>
      <w:r w:rsidR="005A4DFF" w:rsidRPr="005F5200">
        <w:rPr>
          <w:sz w:val="20"/>
          <w:szCs w:val="20"/>
        </w:rPr>
        <w:t>kupující</w:t>
      </w:r>
      <w:r w:rsidRPr="005F5200">
        <w:rPr>
          <w:sz w:val="20"/>
          <w:szCs w:val="20"/>
        </w:rPr>
        <w:t xml:space="preserve"> </w:t>
      </w:r>
      <w:r w:rsidR="000E3B6C" w:rsidRPr="005F5200">
        <w:rPr>
          <w:sz w:val="20"/>
          <w:szCs w:val="20"/>
        </w:rPr>
        <w:t>prodávajícímu</w:t>
      </w:r>
      <w:r w:rsidRPr="005F5200">
        <w:rPr>
          <w:sz w:val="20"/>
          <w:szCs w:val="20"/>
        </w:rPr>
        <w:t xml:space="preserve"> pouze tu část předmětu plnění, která je provedena v souladu s touto Smlouvou na základě provedené inventarizace. V tomto případě se vztahuje záruka za provedení díla, uvedená v této smlouvě, na zaplacenou část předaného plnění. </w:t>
      </w:r>
    </w:p>
    <w:p w14:paraId="56FBC46D" w14:textId="77777777" w:rsidR="00C82D94" w:rsidRPr="005F5200" w:rsidRDefault="00C82D94" w:rsidP="00DF4EEF">
      <w:pPr>
        <w:autoSpaceDE/>
        <w:jc w:val="both"/>
        <w:rPr>
          <w:b/>
          <w:color w:val="FF0000"/>
          <w:sz w:val="22"/>
          <w:szCs w:val="22"/>
          <w:highlight w:val="yellow"/>
        </w:rPr>
      </w:pPr>
    </w:p>
    <w:p w14:paraId="13AB5DD2" w14:textId="77777777" w:rsidR="00575AA1" w:rsidRPr="005F5200" w:rsidRDefault="004118BC" w:rsidP="00FE3411">
      <w:pPr>
        <w:pStyle w:val="Odstavecseseznamem"/>
        <w:numPr>
          <w:ilvl w:val="0"/>
          <w:numId w:val="1"/>
        </w:numPr>
        <w:autoSpaceDE/>
        <w:spacing w:after="120"/>
        <w:ind w:left="3901" w:hanging="357"/>
        <w:contextualSpacing w:val="0"/>
        <w:jc w:val="both"/>
        <w:rPr>
          <w:b/>
          <w:sz w:val="22"/>
          <w:szCs w:val="22"/>
        </w:rPr>
      </w:pPr>
      <w:r w:rsidRPr="005F5200">
        <w:rPr>
          <w:b/>
          <w:sz w:val="22"/>
          <w:szCs w:val="22"/>
        </w:rPr>
        <w:t>Smluvní pokuty</w:t>
      </w:r>
    </w:p>
    <w:p w14:paraId="61BE4A03" w14:textId="77777777" w:rsidR="004118BC" w:rsidRPr="005F5200" w:rsidRDefault="004118BC" w:rsidP="00DF4EEF">
      <w:pPr>
        <w:pStyle w:val="Odstavecseseznamem"/>
        <w:numPr>
          <w:ilvl w:val="0"/>
          <w:numId w:val="5"/>
        </w:numPr>
        <w:tabs>
          <w:tab w:val="left" w:pos="426"/>
        </w:tabs>
        <w:suppressAutoHyphens w:val="0"/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>Uplatněním práv z vad či uplatněním smluvních pokut není dotčeno právo na náhradu újmy v plné výši. Smluvní pokutu je kupující oprávněn započíst oproti pohledávce prodávajícího.</w:t>
      </w:r>
    </w:p>
    <w:p w14:paraId="5C2A2D94" w14:textId="77777777" w:rsidR="00B258CF" w:rsidRPr="005F5200" w:rsidRDefault="00B258CF" w:rsidP="00DF4EEF">
      <w:pPr>
        <w:tabs>
          <w:tab w:val="left" w:pos="426"/>
        </w:tabs>
        <w:suppressAutoHyphens w:val="0"/>
        <w:autoSpaceDE/>
        <w:ind w:left="360"/>
        <w:jc w:val="both"/>
        <w:rPr>
          <w:sz w:val="20"/>
          <w:szCs w:val="20"/>
        </w:rPr>
      </w:pPr>
    </w:p>
    <w:p w14:paraId="59237476" w14:textId="77777777" w:rsidR="004118BC" w:rsidRPr="005F5200" w:rsidRDefault="004118BC" w:rsidP="00DF4EEF">
      <w:pPr>
        <w:pStyle w:val="Odstavecseseznamem"/>
        <w:numPr>
          <w:ilvl w:val="0"/>
          <w:numId w:val="5"/>
        </w:numPr>
        <w:tabs>
          <w:tab w:val="left" w:pos="426"/>
        </w:tabs>
        <w:suppressAutoHyphens w:val="0"/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 xml:space="preserve">Uplatněním nároku na zaplacení smluvní pokuty ani jejím skutečným uhrazením nezanikne povinnost prodávajícího splnit povinnost, jejíž plnění bylo zajištěno smluvní pokutou, a prodávající tak bude i nadále povinen ke splnění takovéto povinnosti. </w:t>
      </w:r>
    </w:p>
    <w:p w14:paraId="4037A9B6" w14:textId="77777777" w:rsidR="007C19E5" w:rsidRPr="005F5200" w:rsidRDefault="007C19E5" w:rsidP="00DF4EEF">
      <w:pPr>
        <w:tabs>
          <w:tab w:val="left" w:pos="426"/>
        </w:tabs>
        <w:suppressAutoHyphens w:val="0"/>
        <w:autoSpaceDE/>
        <w:jc w:val="both"/>
        <w:rPr>
          <w:sz w:val="20"/>
          <w:szCs w:val="20"/>
        </w:rPr>
      </w:pPr>
    </w:p>
    <w:p w14:paraId="3276729A" w14:textId="77777777" w:rsidR="004118BC" w:rsidRPr="005F5200" w:rsidRDefault="004118BC" w:rsidP="00DF4EEF">
      <w:pPr>
        <w:numPr>
          <w:ilvl w:val="0"/>
          <w:numId w:val="5"/>
        </w:numPr>
        <w:tabs>
          <w:tab w:val="left" w:pos="426"/>
        </w:tabs>
        <w:suppressAutoHyphens w:val="0"/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>Vznikem povinnosti hradit smluvní pokutu ani jejím faktickým zaplacením nezaniká právo kupujícího odstoupit od smlouvy. Odstoupením od smlouvy nezaniká nárok kupujícího na smluvní pokutu, k jejímuž zaplacení prodávajícímu již vznikla povinnost.</w:t>
      </w:r>
    </w:p>
    <w:p w14:paraId="05173C5D" w14:textId="77777777" w:rsidR="007C19E5" w:rsidRPr="005F5200" w:rsidRDefault="007C19E5" w:rsidP="00DF4EEF">
      <w:pPr>
        <w:tabs>
          <w:tab w:val="left" w:pos="426"/>
        </w:tabs>
        <w:suppressAutoHyphens w:val="0"/>
        <w:autoSpaceDE/>
        <w:jc w:val="both"/>
        <w:rPr>
          <w:sz w:val="20"/>
          <w:szCs w:val="20"/>
        </w:rPr>
      </w:pPr>
    </w:p>
    <w:p w14:paraId="67737B06" w14:textId="77777777" w:rsidR="004118BC" w:rsidRPr="005F5200" w:rsidRDefault="004118BC" w:rsidP="00DF4EEF">
      <w:pPr>
        <w:numPr>
          <w:ilvl w:val="0"/>
          <w:numId w:val="5"/>
        </w:numPr>
        <w:tabs>
          <w:tab w:val="left" w:pos="426"/>
        </w:tabs>
        <w:suppressAutoHyphens w:val="0"/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>Pro výpočet smluvní pokuty určené procentem je rozhodná celková kupní cena včetně DPH.</w:t>
      </w:r>
    </w:p>
    <w:p w14:paraId="54437AB5" w14:textId="77777777" w:rsidR="007C19E5" w:rsidRPr="005F5200" w:rsidRDefault="007C19E5" w:rsidP="00DF4EEF">
      <w:pPr>
        <w:tabs>
          <w:tab w:val="left" w:pos="426"/>
        </w:tabs>
        <w:suppressAutoHyphens w:val="0"/>
        <w:autoSpaceDE/>
        <w:jc w:val="both"/>
        <w:rPr>
          <w:sz w:val="20"/>
          <w:szCs w:val="20"/>
        </w:rPr>
      </w:pPr>
    </w:p>
    <w:p w14:paraId="3BC75050" w14:textId="77777777" w:rsidR="004118BC" w:rsidRDefault="004118BC" w:rsidP="00DF4EEF">
      <w:pPr>
        <w:numPr>
          <w:ilvl w:val="0"/>
          <w:numId w:val="5"/>
        </w:numPr>
        <w:tabs>
          <w:tab w:val="left" w:pos="426"/>
        </w:tabs>
        <w:suppressAutoHyphens w:val="0"/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>V případě, že se po uzavření této smlouvy ukáže některé z prohlášení prodávajícího uvedených v </w:t>
      </w:r>
      <w:proofErr w:type="spellStart"/>
      <w:proofErr w:type="gramStart"/>
      <w:r w:rsidRPr="005F5200">
        <w:rPr>
          <w:sz w:val="20"/>
          <w:szCs w:val="20"/>
        </w:rPr>
        <w:t>čl.I</w:t>
      </w:r>
      <w:proofErr w:type="spellEnd"/>
      <w:r w:rsidR="004A55AC">
        <w:rPr>
          <w:sz w:val="20"/>
          <w:szCs w:val="20"/>
        </w:rPr>
        <w:t>.</w:t>
      </w:r>
      <w:r w:rsidRPr="005F5200">
        <w:rPr>
          <w:sz w:val="20"/>
          <w:szCs w:val="20"/>
        </w:rPr>
        <w:t xml:space="preserve"> této</w:t>
      </w:r>
      <w:proofErr w:type="gramEnd"/>
      <w:r w:rsidRPr="005F5200">
        <w:rPr>
          <w:sz w:val="20"/>
          <w:szCs w:val="20"/>
        </w:rPr>
        <w:t xml:space="preserve"> smlouvy nepravdivým, je prodávající povinen zaplatit kupujícímu smluvní pokutu ve výši 0,1 % z kupní ceny předmětu plnění.</w:t>
      </w:r>
    </w:p>
    <w:p w14:paraId="6130A7D1" w14:textId="77777777" w:rsidR="0064717A" w:rsidRPr="005F5200" w:rsidRDefault="0064717A" w:rsidP="0064717A">
      <w:pPr>
        <w:tabs>
          <w:tab w:val="left" w:pos="426"/>
        </w:tabs>
        <w:suppressAutoHyphens w:val="0"/>
        <w:autoSpaceDE/>
        <w:jc w:val="both"/>
        <w:rPr>
          <w:sz w:val="20"/>
          <w:szCs w:val="20"/>
        </w:rPr>
      </w:pPr>
    </w:p>
    <w:p w14:paraId="6860EFBE" w14:textId="36C76314" w:rsidR="004118BC" w:rsidRPr="00E530FD" w:rsidRDefault="004118BC" w:rsidP="00DF4EEF">
      <w:pPr>
        <w:numPr>
          <w:ilvl w:val="0"/>
          <w:numId w:val="5"/>
        </w:numPr>
        <w:tabs>
          <w:tab w:val="left" w:pos="426"/>
        </w:tabs>
        <w:suppressAutoHyphens w:val="0"/>
        <w:autoSpaceDE/>
        <w:jc w:val="both"/>
        <w:rPr>
          <w:sz w:val="20"/>
          <w:szCs w:val="20"/>
        </w:rPr>
      </w:pPr>
      <w:r w:rsidRPr="00E530FD">
        <w:rPr>
          <w:sz w:val="20"/>
          <w:szCs w:val="20"/>
        </w:rPr>
        <w:t>Pokud se prodávající dostane do prodlení s řádným a včasným odevzdáním předmětu plnění kupujícímu nebo se kupující z jakéhokoliv důvodu nestane vlastníkem předmětu plnění, je prodávající povinen zaplatit kupujícímu</w:t>
      </w:r>
      <w:r w:rsidR="004A55AC" w:rsidRPr="00E530FD">
        <w:rPr>
          <w:sz w:val="20"/>
          <w:szCs w:val="20"/>
        </w:rPr>
        <w:t xml:space="preserve"> smluvní </w:t>
      </w:r>
      <w:r w:rsidR="00E530FD">
        <w:rPr>
          <w:sz w:val="20"/>
          <w:szCs w:val="20"/>
        </w:rPr>
        <w:t>pokutu ve výši 0,</w:t>
      </w:r>
      <w:r w:rsidR="0064717A">
        <w:rPr>
          <w:sz w:val="20"/>
          <w:szCs w:val="20"/>
        </w:rPr>
        <w:t>2</w:t>
      </w:r>
      <w:r w:rsidRPr="00E530FD">
        <w:rPr>
          <w:sz w:val="20"/>
          <w:szCs w:val="20"/>
        </w:rPr>
        <w:t xml:space="preserve"> % z kupní ceny předmětu plnění, a to za každý započatý den prodlení.</w:t>
      </w:r>
    </w:p>
    <w:p w14:paraId="69DA2E54" w14:textId="77777777" w:rsidR="007C19E5" w:rsidRPr="005F5200" w:rsidRDefault="007C19E5" w:rsidP="00DF4EEF">
      <w:pPr>
        <w:tabs>
          <w:tab w:val="left" w:pos="426"/>
        </w:tabs>
        <w:suppressAutoHyphens w:val="0"/>
        <w:autoSpaceDE/>
        <w:jc w:val="both"/>
        <w:rPr>
          <w:sz w:val="20"/>
          <w:szCs w:val="20"/>
        </w:rPr>
      </w:pPr>
    </w:p>
    <w:p w14:paraId="72303257" w14:textId="77777777" w:rsidR="004118BC" w:rsidRPr="005F5200" w:rsidRDefault="004118BC" w:rsidP="00DF4EEF">
      <w:pPr>
        <w:numPr>
          <w:ilvl w:val="0"/>
          <w:numId w:val="5"/>
        </w:numPr>
        <w:tabs>
          <w:tab w:val="left" w:pos="426"/>
        </w:tabs>
        <w:suppressAutoHyphens w:val="0"/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 xml:space="preserve">Za nedodržení termínu nástupu k odstranění řádně reklamované vady dle článku </w:t>
      </w:r>
      <w:r w:rsidR="00285DDB" w:rsidRPr="005F5200">
        <w:rPr>
          <w:sz w:val="20"/>
          <w:szCs w:val="20"/>
        </w:rPr>
        <w:t>IV.</w:t>
      </w:r>
      <w:r w:rsidRPr="005F5200">
        <w:rPr>
          <w:sz w:val="20"/>
          <w:szCs w:val="20"/>
        </w:rPr>
        <w:t xml:space="preserve">, bodu </w:t>
      </w:r>
      <w:r w:rsidR="009C74CB" w:rsidRPr="005F5200">
        <w:rPr>
          <w:sz w:val="20"/>
          <w:szCs w:val="20"/>
        </w:rPr>
        <w:t>7</w:t>
      </w:r>
      <w:r w:rsidRPr="005F5200">
        <w:rPr>
          <w:sz w:val="20"/>
          <w:szCs w:val="20"/>
        </w:rPr>
        <w:t xml:space="preserve"> této smlouvy vzniká kupujícímu právo na smluvní pokutu ve výši 5.000,- Kč za každý den prodlení.</w:t>
      </w:r>
    </w:p>
    <w:p w14:paraId="3E082E0A" w14:textId="77777777" w:rsidR="007C19E5" w:rsidRPr="005F5200" w:rsidRDefault="007C19E5" w:rsidP="00DF4EEF">
      <w:pPr>
        <w:tabs>
          <w:tab w:val="left" w:pos="426"/>
        </w:tabs>
        <w:suppressAutoHyphens w:val="0"/>
        <w:autoSpaceDE/>
        <w:jc w:val="both"/>
        <w:rPr>
          <w:sz w:val="20"/>
          <w:szCs w:val="20"/>
        </w:rPr>
      </w:pPr>
    </w:p>
    <w:p w14:paraId="5ADB07FA" w14:textId="77777777" w:rsidR="00267E37" w:rsidRPr="005F5200" w:rsidRDefault="004118BC" w:rsidP="00DF4EEF">
      <w:pPr>
        <w:numPr>
          <w:ilvl w:val="0"/>
          <w:numId w:val="5"/>
        </w:numPr>
        <w:tabs>
          <w:tab w:val="left" w:pos="426"/>
        </w:tabs>
        <w:suppressAutoHyphens w:val="0"/>
        <w:autoSpaceDE/>
        <w:jc w:val="both"/>
        <w:rPr>
          <w:sz w:val="20"/>
          <w:szCs w:val="20"/>
        </w:rPr>
      </w:pPr>
      <w:r w:rsidRPr="005F5200">
        <w:rPr>
          <w:sz w:val="20"/>
          <w:szCs w:val="20"/>
        </w:rPr>
        <w:t>Smluvní pokuta je splatná do 30 dnů ode dne doručení výzvy k jejímu zaplacení. Dnem splatnosti se rozumí den připsání příslušné částky na účet kupujícího.</w:t>
      </w:r>
    </w:p>
    <w:p w14:paraId="3B05AAD0" w14:textId="77777777" w:rsidR="007630BE" w:rsidRPr="005F5200" w:rsidRDefault="007630BE" w:rsidP="00DF4EEF">
      <w:pPr>
        <w:jc w:val="both"/>
        <w:rPr>
          <w:sz w:val="22"/>
          <w:szCs w:val="22"/>
        </w:rPr>
      </w:pPr>
    </w:p>
    <w:p w14:paraId="6376BCAF" w14:textId="77777777" w:rsidR="004118BC" w:rsidRPr="005F5200" w:rsidRDefault="004118BC" w:rsidP="00FE3411">
      <w:pPr>
        <w:pStyle w:val="Odstavecseseznamem"/>
        <w:numPr>
          <w:ilvl w:val="0"/>
          <w:numId w:val="1"/>
        </w:numPr>
        <w:suppressAutoHyphens w:val="0"/>
        <w:autoSpaceDE/>
        <w:spacing w:after="120"/>
        <w:ind w:left="3901" w:hanging="357"/>
        <w:contextualSpacing w:val="0"/>
        <w:rPr>
          <w:b/>
        </w:rPr>
      </w:pPr>
      <w:r w:rsidRPr="005F5200">
        <w:rPr>
          <w:b/>
        </w:rPr>
        <w:t>Závěrečná ustanovení</w:t>
      </w:r>
    </w:p>
    <w:p w14:paraId="4ED20161" w14:textId="77777777" w:rsidR="004118BC" w:rsidRPr="005F5200" w:rsidRDefault="004118BC" w:rsidP="00DF4EEF">
      <w:pPr>
        <w:pStyle w:val="Smlouva-slo"/>
        <w:widowControl w:val="0"/>
        <w:numPr>
          <w:ilvl w:val="0"/>
          <w:numId w:val="4"/>
        </w:numPr>
        <w:tabs>
          <w:tab w:val="left" w:pos="426"/>
        </w:tabs>
        <w:spacing w:before="0" w:line="240" w:lineRule="auto"/>
        <w:ind w:left="789" w:hanging="426"/>
        <w:rPr>
          <w:sz w:val="20"/>
          <w:szCs w:val="20"/>
        </w:rPr>
      </w:pPr>
      <w:r w:rsidRPr="005F5200">
        <w:rPr>
          <w:sz w:val="20"/>
          <w:szCs w:val="20"/>
        </w:rPr>
        <w:t>Tato smlouva nabývá platnosti a účinnosti podpisem oběma smluvními stranami.</w:t>
      </w:r>
    </w:p>
    <w:p w14:paraId="698BCB9D" w14:textId="77777777" w:rsidR="007C19E5" w:rsidRPr="005F5200" w:rsidRDefault="007C19E5" w:rsidP="00DF4EEF">
      <w:pPr>
        <w:pStyle w:val="Smlouva-slo"/>
        <w:widowControl w:val="0"/>
        <w:tabs>
          <w:tab w:val="left" w:pos="426"/>
        </w:tabs>
        <w:spacing w:before="0" w:line="240" w:lineRule="auto"/>
        <w:rPr>
          <w:sz w:val="20"/>
          <w:szCs w:val="20"/>
        </w:rPr>
      </w:pPr>
    </w:p>
    <w:p w14:paraId="330F3D06" w14:textId="77777777" w:rsidR="004118BC" w:rsidRPr="005F5200" w:rsidRDefault="004118BC" w:rsidP="00DF4EEF">
      <w:pPr>
        <w:pStyle w:val="Smlouva-slo"/>
        <w:widowControl w:val="0"/>
        <w:numPr>
          <w:ilvl w:val="0"/>
          <w:numId w:val="4"/>
        </w:numPr>
        <w:tabs>
          <w:tab w:val="left" w:pos="426"/>
        </w:tabs>
        <w:spacing w:before="0" w:line="240" w:lineRule="auto"/>
        <w:ind w:left="789" w:hanging="426"/>
        <w:rPr>
          <w:sz w:val="20"/>
          <w:szCs w:val="20"/>
        </w:rPr>
      </w:pPr>
      <w:r w:rsidRPr="005F5200">
        <w:rPr>
          <w:sz w:val="20"/>
          <w:szCs w:val="20"/>
        </w:rPr>
        <w:t xml:space="preserve">Kupující má povinnost podle ustanovení § 219 zákona č. 134/2016 Sb., o zadávání veřejných zakázek zveřejnit </w:t>
      </w:r>
      <w:r w:rsidRPr="005F5200">
        <w:rPr>
          <w:iCs/>
          <w:sz w:val="20"/>
          <w:szCs w:val="20"/>
        </w:rPr>
        <w:t xml:space="preserve">smlouvu (plný text) s prodávajícím vč. jejich změn a dodatků na svém profilu </w:t>
      </w:r>
      <w:r w:rsidRPr="005F5200">
        <w:rPr>
          <w:sz w:val="20"/>
          <w:szCs w:val="20"/>
        </w:rPr>
        <w:t>zadavatele a uveřejnit skutečně uhrazenou cenu plnění. Smlouva bude na profilu zadavatele uveřejněna kupujícím. Prodávající je seznámen se skutečností, že poskytnutí těchto informací se dle citovaných zákonů nepovažuje za porušení obchodního tajemství a s jejich zveřejněním tímto vyslovuje svůj souhlas.</w:t>
      </w:r>
    </w:p>
    <w:p w14:paraId="6AA4D3BD" w14:textId="77777777" w:rsidR="00542DFD" w:rsidRPr="005F5200" w:rsidRDefault="00542DFD" w:rsidP="00DF4EEF">
      <w:pPr>
        <w:pStyle w:val="Smlouva-slo"/>
        <w:widowControl w:val="0"/>
        <w:tabs>
          <w:tab w:val="left" w:pos="426"/>
        </w:tabs>
        <w:spacing w:before="0" w:line="240" w:lineRule="auto"/>
        <w:rPr>
          <w:sz w:val="20"/>
          <w:szCs w:val="20"/>
        </w:rPr>
      </w:pPr>
    </w:p>
    <w:p w14:paraId="505BDB37" w14:textId="77777777" w:rsidR="004118BC" w:rsidRPr="005F5200" w:rsidRDefault="004118BC" w:rsidP="00DF4EEF">
      <w:pPr>
        <w:pStyle w:val="Smlouva-slo"/>
        <w:widowControl w:val="0"/>
        <w:numPr>
          <w:ilvl w:val="0"/>
          <w:numId w:val="4"/>
        </w:numPr>
        <w:tabs>
          <w:tab w:val="left" w:pos="426"/>
        </w:tabs>
        <w:spacing w:before="0" w:line="240" w:lineRule="auto"/>
        <w:ind w:left="789" w:hanging="426"/>
        <w:rPr>
          <w:sz w:val="20"/>
          <w:szCs w:val="20"/>
        </w:rPr>
      </w:pPr>
      <w:r w:rsidRPr="005F5200">
        <w:rPr>
          <w:sz w:val="20"/>
          <w:szCs w:val="20"/>
        </w:rPr>
        <w:t>Tato smlouva je uzavřena podle práva České republiky. Ve věcech výslovně neupravených touto smlouvou se smluvní vztah řídí zákonem č. 89/2012 Sb., obč</w:t>
      </w:r>
      <w:r w:rsidR="007C19E5" w:rsidRPr="005F5200">
        <w:rPr>
          <w:sz w:val="20"/>
          <w:szCs w:val="20"/>
        </w:rPr>
        <w:t>anský zákoník, v účinném znění.</w:t>
      </w:r>
    </w:p>
    <w:p w14:paraId="6EF5B9D9" w14:textId="77777777" w:rsidR="007C19E5" w:rsidRPr="005F5200" w:rsidRDefault="007C19E5" w:rsidP="00DF4EEF">
      <w:pPr>
        <w:pStyle w:val="Smlouva-slo"/>
        <w:widowControl w:val="0"/>
        <w:tabs>
          <w:tab w:val="left" w:pos="0"/>
        </w:tabs>
        <w:spacing w:before="0" w:line="240" w:lineRule="auto"/>
        <w:rPr>
          <w:sz w:val="20"/>
          <w:szCs w:val="20"/>
        </w:rPr>
      </w:pPr>
    </w:p>
    <w:p w14:paraId="63E7B71C" w14:textId="77777777" w:rsidR="004118BC" w:rsidRPr="005F5200" w:rsidRDefault="004118BC" w:rsidP="00DF4EEF">
      <w:pPr>
        <w:pStyle w:val="Smlouva-slo"/>
        <w:widowControl w:val="0"/>
        <w:numPr>
          <w:ilvl w:val="0"/>
          <w:numId w:val="4"/>
        </w:numPr>
        <w:tabs>
          <w:tab w:val="left" w:pos="0"/>
        </w:tabs>
        <w:spacing w:before="0" w:line="240" w:lineRule="auto"/>
        <w:ind w:left="789" w:hanging="426"/>
        <w:rPr>
          <w:sz w:val="20"/>
          <w:szCs w:val="20"/>
        </w:rPr>
      </w:pPr>
      <w:r w:rsidRPr="005F5200">
        <w:rPr>
          <w:sz w:val="20"/>
          <w:szCs w:val="20"/>
        </w:rPr>
        <w:t>Nevymahatelnost nebo neplatnost kteréhokoli ustanovení této smlouvy neovlivní 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4B68A1FC" w14:textId="77777777" w:rsidR="007C19E5" w:rsidRPr="005F5200" w:rsidRDefault="007C19E5" w:rsidP="00DF4EEF">
      <w:pPr>
        <w:pStyle w:val="Smlouva-slo"/>
        <w:widowControl w:val="0"/>
        <w:tabs>
          <w:tab w:val="left" w:pos="0"/>
        </w:tabs>
        <w:spacing w:before="0" w:line="240" w:lineRule="auto"/>
        <w:rPr>
          <w:sz w:val="20"/>
          <w:szCs w:val="20"/>
        </w:rPr>
      </w:pPr>
    </w:p>
    <w:p w14:paraId="081B2135" w14:textId="77777777" w:rsidR="004118BC" w:rsidRPr="005F5200" w:rsidRDefault="004118BC" w:rsidP="00DF4EEF">
      <w:pPr>
        <w:pStyle w:val="Smlouva-slo"/>
        <w:widowControl w:val="0"/>
        <w:numPr>
          <w:ilvl w:val="0"/>
          <w:numId w:val="4"/>
        </w:numPr>
        <w:tabs>
          <w:tab w:val="left" w:pos="0"/>
        </w:tabs>
        <w:spacing w:before="0" w:line="240" w:lineRule="auto"/>
        <w:ind w:left="789" w:hanging="426"/>
        <w:rPr>
          <w:sz w:val="20"/>
          <w:szCs w:val="20"/>
        </w:rPr>
      </w:pPr>
      <w:r w:rsidRPr="005F5200">
        <w:rPr>
          <w:sz w:val="20"/>
          <w:szCs w:val="20"/>
        </w:rPr>
        <w:t>Jakékoli spory mezi smluvními stranami vyplývající z této Smlouvy nebo vzniklé v souvislosti s ní budou řešeny nejprve smírně. Nepodaří-li se smírného řešení dosáhnout do jednoho měsíce ode dne, kdy některá ze smluvních stran druhé smluvní straně oznámí své přesvědčení o existenci sporu nebo svůj návrh na jeho řešení, bude spor rozhodnut na návrh kterékoli smluvní strany obecným soudem.</w:t>
      </w:r>
    </w:p>
    <w:p w14:paraId="13D5ADDF" w14:textId="77777777" w:rsidR="007C19E5" w:rsidRPr="005F5200" w:rsidRDefault="007C19E5" w:rsidP="00DF4EEF">
      <w:pPr>
        <w:pStyle w:val="Smlouva-slo"/>
        <w:widowControl w:val="0"/>
        <w:tabs>
          <w:tab w:val="left" w:pos="0"/>
        </w:tabs>
        <w:spacing w:before="0" w:line="240" w:lineRule="auto"/>
        <w:rPr>
          <w:sz w:val="20"/>
          <w:szCs w:val="20"/>
        </w:rPr>
      </w:pPr>
    </w:p>
    <w:p w14:paraId="077BFFA9" w14:textId="77777777" w:rsidR="004118BC" w:rsidRPr="005F5200" w:rsidRDefault="004118BC" w:rsidP="00DF4EEF">
      <w:pPr>
        <w:pStyle w:val="Smlouva-slo"/>
        <w:widowControl w:val="0"/>
        <w:numPr>
          <w:ilvl w:val="0"/>
          <w:numId w:val="4"/>
        </w:numPr>
        <w:tabs>
          <w:tab w:val="left" w:pos="0"/>
        </w:tabs>
        <w:spacing w:before="0" w:line="240" w:lineRule="auto"/>
        <w:ind w:left="789" w:hanging="426"/>
        <w:rPr>
          <w:sz w:val="20"/>
          <w:szCs w:val="20"/>
        </w:rPr>
      </w:pPr>
      <w:r w:rsidRPr="005F5200">
        <w:rPr>
          <w:sz w:val="20"/>
          <w:szCs w:val="20"/>
        </w:rPr>
        <w:t>Kupující je oprávněn zveřejnit plné znění zadávací dokumentace veřejné zakázky a zveřejnit podmínky a obsah uzavřených smluvních vztahů. Prodávající plně souhlasí se zveřejněním všech náležitostí tohoto smluvního vztahu a případně též smluvních vztahů s touto smlouvou souvisejících.</w:t>
      </w:r>
    </w:p>
    <w:p w14:paraId="3B0B99FC" w14:textId="77777777" w:rsidR="007C19E5" w:rsidRPr="005F5200" w:rsidRDefault="007C19E5" w:rsidP="00DF4EEF">
      <w:pPr>
        <w:pStyle w:val="Smlouva-slo"/>
        <w:widowControl w:val="0"/>
        <w:tabs>
          <w:tab w:val="left" w:pos="0"/>
        </w:tabs>
        <w:spacing w:before="0" w:line="240" w:lineRule="auto"/>
        <w:rPr>
          <w:sz w:val="20"/>
          <w:szCs w:val="20"/>
        </w:rPr>
      </w:pPr>
    </w:p>
    <w:p w14:paraId="471F3D1A" w14:textId="77777777" w:rsidR="004118BC" w:rsidRPr="005F5200" w:rsidRDefault="004118BC" w:rsidP="00DF4EEF">
      <w:pPr>
        <w:pStyle w:val="Smlouva-slo"/>
        <w:widowControl w:val="0"/>
        <w:numPr>
          <w:ilvl w:val="0"/>
          <w:numId w:val="4"/>
        </w:numPr>
        <w:tabs>
          <w:tab w:val="left" w:pos="0"/>
        </w:tabs>
        <w:spacing w:before="0" w:line="240" w:lineRule="auto"/>
        <w:ind w:left="789" w:hanging="426"/>
        <w:rPr>
          <w:sz w:val="20"/>
          <w:szCs w:val="20"/>
        </w:rPr>
      </w:pPr>
      <w:r w:rsidRPr="005F5200">
        <w:rPr>
          <w:sz w:val="20"/>
          <w:szCs w:val="20"/>
        </w:rPr>
        <w:t>Změna nebo doplnění smlouvy může být uskutečněna pouze písemným dodatkem k této smlouvě podepsaným oběma smluvními stranami.</w:t>
      </w:r>
    </w:p>
    <w:p w14:paraId="1477DF25" w14:textId="77777777" w:rsidR="00C96A36" w:rsidRPr="005F5200" w:rsidRDefault="00C96A36" w:rsidP="00DF4EEF">
      <w:pPr>
        <w:pStyle w:val="Odstavecseseznamem"/>
        <w:rPr>
          <w:sz w:val="20"/>
          <w:szCs w:val="20"/>
        </w:rPr>
      </w:pPr>
    </w:p>
    <w:p w14:paraId="55B859F8" w14:textId="77777777" w:rsidR="00C96A36" w:rsidRPr="005F5200" w:rsidRDefault="00C96A36" w:rsidP="00DF4EEF">
      <w:pPr>
        <w:pStyle w:val="Smlouva-slo"/>
        <w:widowControl w:val="0"/>
        <w:numPr>
          <w:ilvl w:val="0"/>
          <w:numId w:val="4"/>
        </w:numPr>
        <w:tabs>
          <w:tab w:val="left" w:pos="0"/>
        </w:tabs>
        <w:spacing w:before="0" w:line="240" w:lineRule="auto"/>
        <w:ind w:left="789" w:hanging="426"/>
        <w:rPr>
          <w:sz w:val="20"/>
          <w:szCs w:val="20"/>
        </w:rPr>
      </w:pPr>
      <w:r w:rsidRPr="005F5200">
        <w:rPr>
          <w:sz w:val="20"/>
          <w:szCs w:val="20"/>
        </w:rPr>
        <w:t xml:space="preserve">Prodávající si je vědom, že ve smyslu ustanovení § 2 písm. e) zákona č. 320/2001 Sb., o finanční kontrole, ve veřejné správě a o změně některých zákonů (zákona o finanční kontrole), ve znění pozdějších předpisů, je povinen spolupůsobit při výkonu </w:t>
      </w:r>
      <w:r w:rsidRPr="005F5200">
        <w:rPr>
          <w:b/>
          <w:bCs/>
          <w:sz w:val="20"/>
          <w:szCs w:val="20"/>
        </w:rPr>
        <w:t>finanční kontroly</w:t>
      </w:r>
      <w:r w:rsidRPr="005F5200">
        <w:rPr>
          <w:sz w:val="20"/>
          <w:szCs w:val="20"/>
        </w:rPr>
        <w:t>. Tato povinnost se vztahuje i na jeho případné poddodavatele.</w:t>
      </w:r>
    </w:p>
    <w:p w14:paraId="1C605C88" w14:textId="77777777" w:rsidR="00C96A36" w:rsidRPr="005F5200" w:rsidRDefault="00C96A36" w:rsidP="00DF4EEF">
      <w:pPr>
        <w:pStyle w:val="Odstavecseseznamem"/>
        <w:rPr>
          <w:sz w:val="20"/>
          <w:szCs w:val="20"/>
        </w:rPr>
      </w:pPr>
    </w:p>
    <w:p w14:paraId="37CA944A" w14:textId="77777777" w:rsidR="006D0AC2" w:rsidRPr="00E530FD" w:rsidRDefault="006D0AC2" w:rsidP="006D0AC2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530FD">
        <w:rPr>
          <w:rFonts w:ascii="Times New Roman" w:hAnsi="Times New Roman" w:cs="Times New Roman"/>
          <w:sz w:val="20"/>
          <w:szCs w:val="20"/>
        </w:rPr>
        <w:t>Kupující</w:t>
      </w:r>
      <w:r w:rsidR="0079274D" w:rsidRPr="00E530FD">
        <w:rPr>
          <w:rFonts w:ascii="Times New Roman" w:hAnsi="Times New Roman" w:cs="Times New Roman"/>
          <w:sz w:val="20"/>
          <w:szCs w:val="20"/>
        </w:rPr>
        <w:t xml:space="preserve"> předpokládá, že dodávky, kter</w:t>
      </w:r>
      <w:r w:rsidR="00346FAD" w:rsidRPr="00E530FD">
        <w:rPr>
          <w:rFonts w:ascii="Times New Roman" w:hAnsi="Times New Roman" w:cs="Times New Roman"/>
          <w:sz w:val="20"/>
          <w:szCs w:val="20"/>
        </w:rPr>
        <w:t>é</w:t>
      </w:r>
      <w:r w:rsidR="0079274D" w:rsidRPr="00E530FD">
        <w:rPr>
          <w:rFonts w:ascii="Times New Roman" w:hAnsi="Times New Roman" w:cs="Times New Roman"/>
          <w:sz w:val="20"/>
          <w:szCs w:val="20"/>
        </w:rPr>
        <w:t xml:space="preserve"> jsou předmětem této smlouvy, či je</w:t>
      </w:r>
      <w:r w:rsidR="00346FAD" w:rsidRPr="00E530FD">
        <w:rPr>
          <w:rFonts w:ascii="Times New Roman" w:hAnsi="Times New Roman" w:cs="Times New Roman"/>
          <w:sz w:val="20"/>
          <w:szCs w:val="20"/>
        </w:rPr>
        <w:t>jí</w:t>
      </w:r>
      <w:r w:rsidRPr="00E530FD">
        <w:rPr>
          <w:rFonts w:ascii="Times New Roman" w:hAnsi="Times New Roman" w:cs="Times New Roman"/>
          <w:sz w:val="20"/>
          <w:szCs w:val="20"/>
        </w:rPr>
        <w:t xml:space="preserve"> </w:t>
      </w:r>
      <w:r w:rsidR="0079274D" w:rsidRPr="00E530FD">
        <w:rPr>
          <w:rFonts w:ascii="Times New Roman" w:hAnsi="Times New Roman" w:cs="Times New Roman"/>
          <w:sz w:val="20"/>
          <w:szCs w:val="20"/>
        </w:rPr>
        <w:t>poměrné</w:t>
      </w:r>
      <w:r w:rsidRPr="00E530FD">
        <w:rPr>
          <w:rFonts w:ascii="Times New Roman" w:hAnsi="Times New Roman" w:cs="Times New Roman"/>
          <w:sz w:val="20"/>
          <w:szCs w:val="20"/>
        </w:rPr>
        <w:t xml:space="preserve"> část</w:t>
      </w:r>
      <w:r w:rsidR="0079274D" w:rsidRPr="00E530FD">
        <w:rPr>
          <w:rFonts w:ascii="Times New Roman" w:hAnsi="Times New Roman" w:cs="Times New Roman"/>
          <w:sz w:val="20"/>
          <w:szCs w:val="20"/>
        </w:rPr>
        <w:t>i</w:t>
      </w:r>
      <w:r w:rsidRPr="00E530FD">
        <w:rPr>
          <w:rFonts w:ascii="Times New Roman" w:hAnsi="Times New Roman" w:cs="Times New Roman"/>
          <w:sz w:val="20"/>
          <w:szCs w:val="20"/>
        </w:rPr>
        <w:t>,</w:t>
      </w:r>
      <w:r w:rsidR="0079274D" w:rsidRPr="00E530FD">
        <w:rPr>
          <w:rFonts w:ascii="Times New Roman" w:hAnsi="Times New Roman" w:cs="Times New Roman"/>
          <w:sz w:val="20"/>
          <w:szCs w:val="20"/>
        </w:rPr>
        <w:t xml:space="preserve"> budou</w:t>
      </w:r>
      <w:r w:rsidR="00346FAD" w:rsidRPr="00E530FD">
        <w:rPr>
          <w:rFonts w:ascii="Times New Roman" w:hAnsi="Times New Roman" w:cs="Times New Roman"/>
          <w:sz w:val="20"/>
          <w:szCs w:val="20"/>
        </w:rPr>
        <w:t xml:space="preserve"> spolufinancovány</w:t>
      </w:r>
      <w:r w:rsidRPr="00E530FD">
        <w:rPr>
          <w:rFonts w:ascii="Times New Roman" w:hAnsi="Times New Roman" w:cs="Times New Roman"/>
          <w:sz w:val="20"/>
          <w:szCs w:val="20"/>
        </w:rPr>
        <w:t xml:space="preserve"> z</w:t>
      </w:r>
      <w:r w:rsidR="00604550" w:rsidRPr="00E530FD">
        <w:rPr>
          <w:rFonts w:ascii="Times New Roman" w:hAnsi="Times New Roman" w:cs="Times New Roman"/>
          <w:sz w:val="20"/>
          <w:szCs w:val="20"/>
        </w:rPr>
        <w:t> prostředků Ministerstva pro místní rozvoj ČR</w:t>
      </w:r>
      <w:r w:rsidRPr="00E530FD">
        <w:rPr>
          <w:rFonts w:ascii="Times New Roman" w:hAnsi="Times New Roman" w:cs="Times New Roman"/>
          <w:sz w:val="20"/>
          <w:szCs w:val="20"/>
        </w:rPr>
        <w:t>.</w:t>
      </w:r>
    </w:p>
    <w:p w14:paraId="71A7AE46" w14:textId="77777777" w:rsidR="00802411" w:rsidRPr="005F5200" w:rsidRDefault="00802411" w:rsidP="00C87F7A">
      <w:pPr>
        <w:rPr>
          <w:sz w:val="20"/>
          <w:szCs w:val="20"/>
        </w:rPr>
      </w:pPr>
    </w:p>
    <w:p w14:paraId="48D5BA00" w14:textId="77777777" w:rsidR="00C96A36" w:rsidRPr="005F5200" w:rsidRDefault="004118BC" w:rsidP="00DF4EEF">
      <w:pPr>
        <w:pStyle w:val="Smlouva-slo"/>
        <w:widowControl w:val="0"/>
        <w:numPr>
          <w:ilvl w:val="0"/>
          <w:numId w:val="4"/>
        </w:numPr>
        <w:tabs>
          <w:tab w:val="left" w:pos="0"/>
        </w:tabs>
        <w:spacing w:before="0" w:line="240" w:lineRule="auto"/>
        <w:ind w:left="789" w:hanging="426"/>
        <w:rPr>
          <w:sz w:val="20"/>
          <w:szCs w:val="20"/>
        </w:rPr>
      </w:pPr>
      <w:r w:rsidRPr="005F5200">
        <w:rPr>
          <w:sz w:val="20"/>
          <w:szCs w:val="20"/>
        </w:rPr>
        <w:t xml:space="preserve">Tato smlouva je sepsána ve </w:t>
      </w:r>
      <w:r w:rsidR="00C96A36" w:rsidRPr="005F5200">
        <w:rPr>
          <w:sz w:val="20"/>
          <w:szCs w:val="20"/>
        </w:rPr>
        <w:t>třech</w:t>
      </w:r>
      <w:r w:rsidRPr="005F5200">
        <w:rPr>
          <w:sz w:val="20"/>
          <w:szCs w:val="20"/>
        </w:rPr>
        <w:t xml:space="preserve"> stejnopis</w:t>
      </w:r>
      <w:r w:rsidR="00C96A36" w:rsidRPr="005F5200">
        <w:rPr>
          <w:sz w:val="20"/>
          <w:szCs w:val="20"/>
        </w:rPr>
        <w:t>ech, z nichž každý má platnost originálu. Dva výtisky obdrží kupující a jeden prodávající. V souladu s § 211 zákona č. 134/2016 Sb., o zadávání veřejných zakázek, ve znění pozdějších předpisů, je možné i elektronické uzavření smlouvy.</w:t>
      </w:r>
    </w:p>
    <w:p w14:paraId="4A4D7488" w14:textId="77777777" w:rsidR="00285DDB" w:rsidRPr="005F5200" w:rsidRDefault="00285DDB" w:rsidP="00DF4EEF">
      <w:pPr>
        <w:pStyle w:val="Smlouva-slo"/>
        <w:widowControl w:val="0"/>
        <w:spacing w:before="0" w:line="240" w:lineRule="auto"/>
        <w:ind w:left="426"/>
        <w:rPr>
          <w:sz w:val="20"/>
          <w:szCs w:val="20"/>
        </w:rPr>
      </w:pPr>
    </w:p>
    <w:p w14:paraId="187C59C7" w14:textId="77777777" w:rsidR="004118BC" w:rsidRDefault="004118BC" w:rsidP="00DF4EEF">
      <w:pPr>
        <w:pStyle w:val="Smlouva-slo"/>
        <w:widowControl w:val="0"/>
        <w:numPr>
          <w:ilvl w:val="0"/>
          <w:numId w:val="4"/>
        </w:numPr>
        <w:tabs>
          <w:tab w:val="left" w:pos="0"/>
        </w:tabs>
        <w:spacing w:before="0" w:line="240" w:lineRule="auto"/>
        <w:ind w:left="789" w:hanging="426"/>
        <w:rPr>
          <w:sz w:val="20"/>
          <w:szCs w:val="20"/>
        </w:rPr>
      </w:pPr>
      <w:r w:rsidRPr="005F5200">
        <w:rPr>
          <w:sz w:val="20"/>
          <w:szCs w:val="20"/>
        </w:rPr>
        <w:t>Každá ze smluvních stran prohlašuje, že tuto smlouvu uzavírá svobodně a vážně, že považuje obsah této smlouvy za určitý a srozumitelný a že jsou jí známy všechny skutečnosti, jež jsou pro uzavření této smlouvy rozhodující, na důkaz čehož níže připojuje svůj vlastnoruční podpis.</w:t>
      </w:r>
    </w:p>
    <w:p w14:paraId="7F2E7106" w14:textId="77777777" w:rsidR="00D108B6" w:rsidRPr="005F5200" w:rsidRDefault="00D108B6" w:rsidP="00DF4EEF">
      <w:pPr>
        <w:jc w:val="both"/>
        <w:rPr>
          <w:sz w:val="22"/>
          <w:szCs w:val="22"/>
        </w:rPr>
      </w:pPr>
    </w:p>
    <w:p w14:paraId="33B30032" w14:textId="77777777" w:rsidR="007630BE" w:rsidRPr="005F5200" w:rsidRDefault="007630BE" w:rsidP="007630BE">
      <w:pPr>
        <w:pStyle w:val="Smlouva-slo"/>
        <w:widowControl w:val="0"/>
        <w:numPr>
          <w:ilvl w:val="0"/>
          <w:numId w:val="4"/>
        </w:numPr>
        <w:tabs>
          <w:tab w:val="left" w:pos="0"/>
        </w:tabs>
        <w:spacing w:before="0" w:line="240" w:lineRule="auto"/>
        <w:ind w:left="789" w:hanging="426"/>
        <w:rPr>
          <w:sz w:val="20"/>
          <w:szCs w:val="20"/>
        </w:rPr>
      </w:pPr>
      <w:r w:rsidRPr="005F5200">
        <w:rPr>
          <w:sz w:val="20"/>
          <w:szCs w:val="20"/>
        </w:rPr>
        <w:t>Nedílnou součástí této smlouvy j</w:t>
      </w:r>
      <w:r w:rsidR="00E80654">
        <w:rPr>
          <w:sz w:val="20"/>
          <w:szCs w:val="20"/>
        </w:rPr>
        <w:t>e</w:t>
      </w:r>
      <w:r w:rsidRPr="005F5200">
        <w:rPr>
          <w:sz w:val="20"/>
          <w:szCs w:val="20"/>
        </w:rPr>
        <w:t>:</w:t>
      </w:r>
    </w:p>
    <w:p w14:paraId="751B524E" w14:textId="7D5378D1" w:rsidR="007630BE" w:rsidRPr="005F5200" w:rsidRDefault="007630BE" w:rsidP="00E80654">
      <w:pPr>
        <w:pStyle w:val="Smlouva-slo"/>
        <w:widowControl w:val="0"/>
        <w:spacing w:line="240" w:lineRule="auto"/>
        <w:ind w:left="80" w:firstLine="709"/>
        <w:rPr>
          <w:sz w:val="20"/>
          <w:szCs w:val="20"/>
        </w:rPr>
      </w:pPr>
      <w:r w:rsidRPr="005F5200">
        <w:rPr>
          <w:sz w:val="20"/>
          <w:szCs w:val="20"/>
        </w:rPr>
        <w:t>Příloha č. 1 – Oceněný položkový rozpočet</w:t>
      </w:r>
    </w:p>
    <w:p w14:paraId="16A7ABF4" w14:textId="77777777" w:rsidR="00951D49" w:rsidRDefault="00951D49" w:rsidP="00DF4EEF">
      <w:pPr>
        <w:jc w:val="both"/>
        <w:rPr>
          <w:sz w:val="22"/>
          <w:szCs w:val="22"/>
        </w:rPr>
      </w:pPr>
    </w:p>
    <w:p w14:paraId="1A30D7FA" w14:textId="77777777" w:rsidR="0064717A" w:rsidRDefault="0064717A" w:rsidP="00DF4EEF">
      <w:pPr>
        <w:jc w:val="both"/>
        <w:rPr>
          <w:sz w:val="22"/>
          <w:szCs w:val="22"/>
        </w:rPr>
      </w:pPr>
    </w:p>
    <w:p w14:paraId="7637ED72" w14:textId="2044496C" w:rsidR="00D108B6" w:rsidRPr="005F5200" w:rsidRDefault="0064717A" w:rsidP="00DF4EEF">
      <w:pPr>
        <w:jc w:val="both"/>
        <w:rPr>
          <w:sz w:val="22"/>
          <w:szCs w:val="22"/>
        </w:rPr>
      </w:pPr>
      <w:r>
        <w:rPr>
          <w:sz w:val="22"/>
          <w:szCs w:val="22"/>
        </w:rPr>
        <w:t>V Sázavě</w:t>
      </w:r>
      <w:r w:rsidR="00951D49">
        <w:rPr>
          <w:sz w:val="22"/>
          <w:szCs w:val="22"/>
        </w:rPr>
        <w:t xml:space="preserve"> dne ………………………………</w:t>
      </w:r>
      <w:r w:rsidR="00951D49">
        <w:rPr>
          <w:sz w:val="22"/>
          <w:szCs w:val="22"/>
        </w:rPr>
        <w:tab/>
        <w:t xml:space="preserve">              V</w:t>
      </w:r>
      <w:r w:rsidR="004118BC" w:rsidRPr="005F5200">
        <w:rPr>
          <w:sz w:val="22"/>
          <w:szCs w:val="22"/>
          <w:highlight w:val="yellow"/>
        </w:rPr>
        <w:t>………………….</w:t>
      </w:r>
      <w:r w:rsidR="004118BC" w:rsidRPr="005F5200">
        <w:rPr>
          <w:sz w:val="22"/>
          <w:szCs w:val="22"/>
        </w:rPr>
        <w:t xml:space="preserve">, dne </w:t>
      </w:r>
      <w:r w:rsidR="004118BC" w:rsidRPr="005F5200">
        <w:rPr>
          <w:sz w:val="22"/>
          <w:szCs w:val="22"/>
          <w:highlight w:val="yellow"/>
        </w:rPr>
        <w:t>…………………………</w:t>
      </w:r>
    </w:p>
    <w:p w14:paraId="186F1C9A" w14:textId="77777777" w:rsidR="00951D49" w:rsidRPr="005F5200" w:rsidRDefault="00951D49" w:rsidP="00DF4EEF">
      <w:pPr>
        <w:jc w:val="both"/>
        <w:rPr>
          <w:sz w:val="22"/>
          <w:szCs w:val="22"/>
        </w:rPr>
      </w:pPr>
    </w:p>
    <w:p w14:paraId="5EDA3FE6" w14:textId="77777777" w:rsidR="0064717A" w:rsidRDefault="0064717A" w:rsidP="00DF4EEF">
      <w:pPr>
        <w:jc w:val="both"/>
        <w:rPr>
          <w:b/>
          <w:sz w:val="22"/>
          <w:szCs w:val="22"/>
        </w:rPr>
      </w:pPr>
    </w:p>
    <w:p w14:paraId="79A8F4C4" w14:textId="77777777" w:rsidR="004118BC" w:rsidRPr="005F5200" w:rsidRDefault="004118BC" w:rsidP="00DF4EEF">
      <w:pPr>
        <w:jc w:val="both"/>
        <w:rPr>
          <w:b/>
          <w:sz w:val="22"/>
          <w:szCs w:val="22"/>
        </w:rPr>
      </w:pPr>
      <w:r w:rsidRPr="005F5200">
        <w:rPr>
          <w:b/>
          <w:sz w:val="22"/>
          <w:szCs w:val="22"/>
        </w:rPr>
        <w:t>Kupující:</w:t>
      </w:r>
      <w:r w:rsidRPr="005F5200">
        <w:rPr>
          <w:sz w:val="22"/>
          <w:szCs w:val="22"/>
        </w:rPr>
        <w:t xml:space="preserve"> </w:t>
      </w:r>
      <w:r w:rsidRPr="005F5200">
        <w:rPr>
          <w:sz w:val="22"/>
          <w:szCs w:val="22"/>
        </w:rPr>
        <w:tab/>
      </w:r>
      <w:r w:rsidRPr="005F5200">
        <w:rPr>
          <w:sz w:val="22"/>
          <w:szCs w:val="22"/>
        </w:rPr>
        <w:tab/>
      </w:r>
      <w:bookmarkStart w:id="1" w:name="_GoBack"/>
      <w:bookmarkEnd w:id="1"/>
      <w:r w:rsidRPr="005F5200">
        <w:rPr>
          <w:sz w:val="22"/>
          <w:szCs w:val="22"/>
        </w:rPr>
        <w:tab/>
      </w:r>
      <w:r w:rsidRPr="005F5200">
        <w:rPr>
          <w:sz w:val="22"/>
          <w:szCs w:val="22"/>
        </w:rPr>
        <w:tab/>
      </w:r>
      <w:r w:rsidRPr="005F5200">
        <w:rPr>
          <w:sz w:val="22"/>
          <w:szCs w:val="22"/>
        </w:rPr>
        <w:tab/>
      </w:r>
      <w:r w:rsidRPr="005F5200">
        <w:rPr>
          <w:sz w:val="22"/>
          <w:szCs w:val="22"/>
        </w:rPr>
        <w:tab/>
      </w:r>
      <w:r w:rsidR="00951D49">
        <w:rPr>
          <w:sz w:val="22"/>
          <w:szCs w:val="22"/>
        </w:rPr>
        <w:tab/>
      </w:r>
      <w:r w:rsidR="00951D49">
        <w:rPr>
          <w:sz w:val="22"/>
          <w:szCs w:val="22"/>
        </w:rPr>
        <w:tab/>
      </w:r>
      <w:r w:rsidRPr="005F5200">
        <w:rPr>
          <w:b/>
          <w:sz w:val="22"/>
          <w:szCs w:val="22"/>
        </w:rPr>
        <w:t xml:space="preserve">Prodávající: </w:t>
      </w:r>
    </w:p>
    <w:p w14:paraId="61C30594" w14:textId="77777777" w:rsidR="004118BC" w:rsidRDefault="004118BC" w:rsidP="00DF4EEF">
      <w:pPr>
        <w:jc w:val="both"/>
        <w:rPr>
          <w:sz w:val="22"/>
          <w:szCs w:val="22"/>
        </w:rPr>
      </w:pPr>
    </w:p>
    <w:p w14:paraId="5B4E094C" w14:textId="77777777" w:rsidR="00FE3411" w:rsidRDefault="00FE3411" w:rsidP="00DF4EEF">
      <w:pPr>
        <w:jc w:val="both"/>
        <w:rPr>
          <w:sz w:val="22"/>
          <w:szCs w:val="22"/>
        </w:rPr>
      </w:pPr>
    </w:p>
    <w:p w14:paraId="4F36B3DA" w14:textId="77777777" w:rsidR="00FE3411" w:rsidRPr="005F5200" w:rsidRDefault="00FE3411" w:rsidP="00DF4EEF">
      <w:pPr>
        <w:jc w:val="both"/>
        <w:rPr>
          <w:sz w:val="22"/>
          <w:szCs w:val="22"/>
        </w:rPr>
      </w:pPr>
    </w:p>
    <w:p w14:paraId="11B9DAB5" w14:textId="77777777" w:rsidR="004118BC" w:rsidRPr="005F5200" w:rsidRDefault="004118BC" w:rsidP="00DF4EEF">
      <w:pPr>
        <w:jc w:val="both"/>
        <w:rPr>
          <w:sz w:val="22"/>
          <w:szCs w:val="22"/>
        </w:rPr>
      </w:pPr>
    </w:p>
    <w:p w14:paraId="2208005D" w14:textId="77777777" w:rsidR="004118BC" w:rsidRPr="005F5200" w:rsidRDefault="004118BC" w:rsidP="00DF4EEF">
      <w:pPr>
        <w:jc w:val="both"/>
        <w:rPr>
          <w:sz w:val="22"/>
          <w:szCs w:val="22"/>
        </w:rPr>
      </w:pPr>
      <w:r w:rsidRPr="005F5200">
        <w:rPr>
          <w:sz w:val="22"/>
          <w:szCs w:val="22"/>
        </w:rPr>
        <w:t>……………………………………………………..</w:t>
      </w:r>
      <w:r w:rsidRPr="005F5200">
        <w:rPr>
          <w:sz w:val="22"/>
          <w:szCs w:val="22"/>
        </w:rPr>
        <w:tab/>
      </w:r>
      <w:r w:rsidRPr="005F5200">
        <w:rPr>
          <w:sz w:val="22"/>
          <w:szCs w:val="22"/>
        </w:rPr>
        <w:tab/>
      </w:r>
      <w:r w:rsidR="00951D49">
        <w:rPr>
          <w:sz w:val="22"/>
          <w:szCs w:val="22"/>
        </w:rPr>
        <w:t>…………………………………………….</w:t>
      </w:r>
    </w:p>
    <w:p w14:paraId="2802A283" w14:textId="77777777" w:rsidR="004118BC" w:rsidRPr="005F5200" w:rsidRDefault="002F5490" w:rsidP="00DF4EEF">
      <w:pPr>
        <w:jc w:val="both"/>
        <w:rPr>
          <w:sz w:val="22"/>
          <w:szCs w:val="22"/>
        </w:rPr>
      </w:pPr>
      <w:r w:rsidRPr="005F5200">
        <w:rPr>
          <w:sz w:val="22"/>
          <w:szCs w:val="22"/>
        </w:rPr>
        <w:t>Město Sázava</w:t>
      </w:r>
      <w:r w:rsidR="004118BC" w:rsidRPr="005F5200">
        <w:rPr>
          <w:sz w:val="22"/>
          <w:szCs w:val="22"/>
        </w:rPr>
        <w:tab/>
      </w:r>
      <w:r w:rsidR="004118BC" w:rsidRPr="005F5200">
        <w:rPr>
          <w:sz w:val="22"/>
          <w:szCs w:val="22"/>
        </w:rPr>
        <w:tab/>
      </w:r>
      <w:r w:rsidR="004118BC" w:rsidRPr="005F5200">
        <w:rPr>
          <w:sz w:val="22"/>
          <w:szCs w:val="22"/>
        </w:rPr>
        <w:tab/>
      </w:r>
      <w:r w:rsidR="004118BC" w:rsidRPr="005F5200">
        <w:rPr>
          <w:sz w:val="22"/>
          <w:szCs w:val="22"/>
        </w:rPr>
        <w:tab/>
      </w:r>
      <w:r w:rsidR="004118BC" w:rsidRPr="005F5200">
        <w:rPr>
          <w:sz w:val="22"/>
          <w:szCs w:val="22"/>
        </w:rPr>
        <w:tab/>
      </w:r>
      <w:r w:rsidR="004118BC" w:rsidRPr="005F5200">
        <w:rPr>
          <w:sz w:val="22"/>
          <w:szCs w:val="22"/>
        </w:rPr>
        <w:tab/>
      </w:r>
      <w:r w:rsidR="00951D49">
        <w:rPr>
          <w:sz w:val="22"/>
          <w:szCs w:val="22"/>
        </w:rPr>
        <w:tab/>
      </w:r>
      <w:r w:rsidR="00951D49">
        <w:rPr>
          <w:sz w:val="22"/>
          <w:szCs w:val="22"/>
        </w:rPr>
        <w:tab/>
      </w:r>
      <w:proofErr w:type="spellStart"/>
      <w:r w:rsidR="004118BC" w:rsidRPr="005F5200">
        <w:rPr>
          <w:sz w:val="22"/>
          <w:szCs w:val="22"/>
          <w:highlight w:val="yellow"/>
        </w:rPr>
        <w:t>xxxxxxxxxxxx</w:t>
      </w:r>
      <w:proofErr w:type="spellEnd"/>
    </w:p>
    <w:p w14:paraId="0821544F" w14:textId="77777777" w:rsidR="004118BC" w:rsidRPr="005F5200" w:rsidRDefault="002F5490" w:rsidP="00DF4EEF">
      <w:pPr>
        <w:jc w:val="both"/>
        <w:rPr>
          <w:sz w:val="22"/>
          <w:szCs w:val="22"/>
        </w:rPr>
      </w:pPr>
      <w:r w:rsidRPr="005F5200">
        <w:rPr>
          <w:sz w:val="22"/>
          <w:szCs w:val="22"/>
        </w:rPr>
        <w:t xml:space="preserve">Mgr. Vladimír Dvořák, starosta          </w:t>
      </w:r>
      <w:r w:rsidR="004118BC" w:rsidRPr="005F5200">
        <w:rPr>
          <w:sz w:val="22"/>
          <w:szCs w:val="22"/>
        </w:rPr>
        <w:tab/>
      </w:r>
      <w:r w:rsidR="004118BC" w:rsidRPr="005F5200">
        <w:rPr>
          <w:sz w:val="22"/>
          <w:szCs w:val="22"/>
        </w:rPr>
        <w:tab/>
      </w:r>
      <w:r w:rsidR="007C19E5" w:rsidRPr="005F5200">
        <w:rPr>
          <w:sz w:val="22"/>
          <w:szCs w:val="22"/>
        </w:rPr>
        <w:tab/>
      </w:r>
      <w:r w:rsidR="00951D49">
        <w:rPr>
          <w:sz w:val="22"/>
          <w:szCs w:val="22"/>
        </w:rPr>
        <w:tab/>
      </w:r>
      <w:r w:rsidR="00951D49">
        <w:rPr>
          <w:sz w:val="22"/>
          <w:szCs w:val="22"/>
        </w:rPr>
        <w:tab/>
      </w:r>
      <w:proofErr w:type="spellStart"/>
      <w:r w:rsidR="004118BC" w:rsidRPr="005F5200">
        <w:rPr>
          <w:sz w:val="22"/>
          <w:szCs w:val="22"/>
          <w:highlight w:val="yellow"/>
        </w:rPr>
        <w:t>xxxxxxxxxxxx</w:t>
      </w:r>
      <w:proofErr w:type="spellEnd"/>
    </w:p>
    <w:sectPr w:rsidR="004118BC" w:rsidRPr="005F5200" w:rsidSect="004639D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1440" w:left="1080" w:header="454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3717E" w14:textId="77777777" w:rsidR="008D02BA" w:rsidRDefault="008D02BA">
      <w:r>
        <w:separator/>
      </w:r>
    </w:p>
  </w:endnote>
  <w:endnote w:type="continuationSeparator" w:id="0">
    <w:p w14:paraId="6AC46E7C" w14:textId="77777777" w:rsidR="008D02BA" w:rsidRDefault="008D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MT, Arial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8762646"/>
      <w:docPartObj>
        <w:docPartGallery w:val="Page Numbers (Bottom of Page)"/>
        <w:docPartUnique/>
      </w:docPartObj>
    </w:sdtPr>
    <w:sdtEndPr>
      <w:rPr>
        <w:rFonts w:ascii="Arial Narrow" w:hAnsi="Arial Narrow"/>
        <w:color w:val="auto"/>
      </w:rPr>
    </w:sdtEndPr>
    <w:sdtContent>
      <w:sdt>
        <w:sdtPr>
          <w:rPr>
            <w:rFonts w:ascii="Arial Narrow" w:hAnsi="Arial Narrow"/>
            <w:color w:val="auto"/>
          </w:rPr>
          <w:id w:val="-1511293326"/>
          <w:docPartObj>
            <w:docPartGallery w:val="Page Numbers (Top of Page)"/>
            <w:docPartUnique/>
          </w:docPartObj>
        </w:sdtPr>
        <w:sdtEndPr/>
        <w:sdtContent>
          <w:p w14:paraId="5413851F" w14:textId="77777777" w:rsidR="00FB1593" w:rsidRPr="00267E37" w:rsidRDefault="00FB1593">
            <w:pPr>
              <w:pStyle w:val="Zpat"/>
              <w:jc w:val="center"/>
              <w:rPr>
                <w:rFonts w:ascii="Arial Narrow" w:hAnsi="Arial Narrow"/>
                <w:color w:val="auto"/>
              </w:rPr>
            </w:pPr>
            <w:r w:rsidRPr="00267E37">
              <w:rPr>
                <w:rFonts w:ascii="Arial Narrow" w:hAnsi="Arial Narrow"/>
                <w:color w:val="auto"/>
              </w:rPr>
              <w:t xml:space="preserve">Stránka </w:t>
            </w:r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begin"/>
            </w:r>
            <w:r w:rsidRPr="00267E37">
              <w:rPr>
                <w:rFonts w:ascii="Arial Narrow" w:hAnsi="Arial Narrow"/>
                <w:b/>
                <w:bCs/>
                <w:color w:val="auto"/>
              </w:rPr>
              <w:instrText>PAGE</w:instrText>
            </w:r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separate"/>
            </w:r>
            <w:r w:rsidR="0064717A">
              <w:rPr>
                <w:rFonts w:ascii="Arial Narrow" w:hAnsi="Arial Narrow"/>
                <w:b/>
                <w:bCs/>
                <w:noProof/>
                <w:color w:val="auto"/>
              </w:rPr>
              <w:t>6</w:t>
            </w:r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end"/>
            </w:r>
            <w:r w:rsidRPr="00267E37">
              <w:rPr>
                <w:rFonts w:ascii="Arial Narrow" w:hAnsi="Arial Narrow"/>
                <w:color w:val="auto"/>
              </w:rPr>
              <w:t xml:space="preserve"> z </w:t>
            </w:r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begin"/>
            </w:r>
            <w:r w:rsidRPr="00267E37">
              <w:rPr>
                <w:rFonts w:ascii="Arial Narrow" w:hAnsi="Arial Narrow"/>
                <w:b/>
                <w:bCs/>
                <w:color w:val="auto"/>
              </w:rPr>
              <w:instrText>NUMPAGES</w:instrText>
            </w:r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separate"/>
            </w:r>
            <w:r w:rsidR="0064717A">
              <w:rPr>
                <w:rFonts w:ascii="Arial Narrow" w:hAnsi="Arial Narrow"/>
                <w:b/>
                <w:bCs/>
                <w:noProof/>
                <w:color w:val="auto"/>
              </w:rPr>
              <w:t>7</w:t>
            </w:r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end"/>
            </w:r>
          </w:p>
        </w:sdtContent>
      </w:sdt>
    </w:sdtContent>
  </w:sdt>
  <w:p w14:paraId="0BE6C71D" w14:textId="77777777" w:rsidR="00FB1593" w:rsidRDefault="00FB1593" w:rsidP="00267E37">
    <w:pPr>
      <w:pStyle w:val="Zpat"/>
      <w:ind w:left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33428"/>
      <w:docPartObj>
        <w:docPartGallery w:val="Page Numbers (Bottom of Page)"/>
        <w:docPartUnique/>
      </w:docPartObj>
    </w:sdtPr>
    <w:sdtEndPr>
      <w:rPr>
        <w:rFonts w:ascii="Arial Narrow" w:hAnsi="Arial Narrow"/>
        <w:color w:val="auto"/>
      </w:rPr>
    </w:sdtEndPr>
    <w:sdtContent>
      <w:sdt>
        <w:sdtPr>
          <w:rPr>
            <w:rFonts w:ascii="Arial Narrow" w:hAnsi="Arial Narrow"/>
            <w:color w:val="auto"/>
          </w:rPr>
          <w:id w:val="-1522776648"/>
          <w:docPartObj>
            <w:docPartGallery w:val="Page Numbers (Top of Page)"/>
            <w:docPartUnique/>
          </w:docPartObj>
        </w:sdtPr>
        <w:sdtEndPr/>
        <w:sdtContent>
          <w:p w14:paraId="2A158069" w14:textId="77777777" w:rsidR="00FB1593" w:rsidRPr="00267E37" w:rsidRDefault="00FB1593">
            <w:pPr>
              <w:pStyle w:val="Zpat"/>
              <w:jc w:val="center"/>
              <w:rPr>
                <w:rFonts w:ascii="Arial Narrow" w:hAnsi="Arial Narrow"/>
                <w:color w:val="auto"/>
              </w:rPr>
            </w:pPr>
            <w:r w:rsidRPr="00267E37">
              <w:rPr>
                <w:rFonts w:ascii="Arial Narrow" w:hAnsi="Arial Narrow"/>
                <w:color w:val="auto"/>
              </w:rPr>
              <w:t xml:space="preserve">Stránka </w:t>
            </w:r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begin"/>
            </w:r>
            <w:r w:rsidRPr="00267E37">
              <w:rPr>
                <w:rFonts w:ascii="Arial Narrow" w:hAnsi="Arial Narrow"/>
                <w:b/>
                <w:bCs/>
                <w:color w:val="auto"/>
              </w:rPr>
              <w:instrText>PAGE</w:instrText>
            </w:r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separate"/>
            </w:r>
            <w:r w:rsidR="0064717A">
              <w:rPr>
                <w:rFonts w:ascii="Arial Narrow" w:hAnsi="Arial Narrow"/>
                <w:b/>
                <w:bCs/>
                <w:noProof/>
                <w:color w:val="auto"/>
              </w:rPr>
              <w:t>5</w:t>
            </w:r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end"/>
            </w:r>
            <w:r w:rsidRPr="00267E37">
              <w:rPr>
                <w:rFonts w:ascii="Arial Narrow" w:hAnsi="Arial Narrow"/>
                <w:color w:val="auto"/>
              </w:rPr>
              <w:t xml:space="preserve"> z </w:t>
            </w:r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begin"/>
            </w:r>
            <w:r w:rsidRPr="00267E37">
              <w:rPr>
                <w:rFonts w:ascii="Arial Narrow" w:hAnsi="Arial Narrow"/>
                <w:b/>
                <w:bCs/>
                <w:color w:val="auto"/>
              </w:rPr>
              <w:instrText>NUMPAGES</w:instrText>
            </w:r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separate"/>
            </w:r>
            <w:r w:rsidR="0064717A">
              <w:rPr>
                <w:rFonts w:ascii="Arial Narrow" w:hAnsi="Arial Narrow"/>
                <w:b/>
                <w:bCs/>
                <w:noProof/>
                <w:color w:val="auto"/>
              </w:rPr>
              <w:t>7</w:t>
            </w:r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end"/>
            </w:r>
          </w:p>
        </w:sdtContent>
      </w:sdt>
    </w:sdtContent>
  </w:sdt>
  <w:p w14:paraId="15EC03C7" w14:textId="77777777" w:rsidR="00FB1593" w:rsidRDefault="00FB159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E36D8" w14:textId="77777777" w:rsidR="00FB1593" w:rsidRDefault="00FB1593" w:rsidP="00380EDD">
    <w:pPr>
      <w:pStyle w:val="Zpat"/>
      <w:jc w:val="center"/>
    </w:pPr>
  </w:p>
  <w:p w14:paraId="3D4ABCE9" w14:textId="77777777" w:rsidR="00FB1593" w:rsidRDefault="00FB15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0420B" w14:textId="77777777" w:rsidR="008D02BA" w:rsidRDefault="008D02BA">
      <w:bookmarkStart w:id="0" w:name="_Hlk480110762"/>
      <w:bookmarkEnd w:id="0"/>
      <w:r>
        <w:separator/>
      </w:r>
    </w:p>
  </w:footnote>
  <w:footnote w:type="continuationSeparator" w:id="0">
    <w:p w14:paraId="2FC4BFC5" w14:textId="77777777" w:rsidR="008D02BA" w:rsidRDefault="008D0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8A605" w14:textId="77777777" w:rsidR="00FB1593" w:rsidRDefault="00FB1593" w:rsidP="00F167D9">
    <w:pPr>
      <w:pStyle w:val="Zhlav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A584C" w14:textId="77777777" w:rsidR="00FB1593" w:rsidRDefault="00FB1593" w:rsidP="00DF4EEF">
    <w:pPr>
      <w:pStyle w:val="Zhlav"/>
      <w:ind w:left="0" w:right="-34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17D57DC"/>
    <w:multiLevelType w:val="multilevel"/>
    <w:tmpl w:val="A24A5D2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Palatino Linotype"/>
        <w:b w:val="0"/>
        <w:bCs w:val="0"/>
        <w:i w:val="0"/>
        <w:iCs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" w15:restartNumberingAfterBreak="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295540"/>
    <w:multiLevelType w:val="hybridMultilevel"/>
    <w:tmpl w:val="708E7BE4"/>
    <w:lvl w:ilvl="0" w:tplc="5EEAA28C">
      <w:start w:val="1"/>
      <w:numFmt w:val="bullet"/>
      <w:lvlText w:val="-"/>
      <w:lvlJc w:val="left"/>
      <w:pPr>
        <w:ind w:left="1146" w:hanging="360"/>
      </w:pPr>
      <w:rPr>
        <w:rFonts w:ascii="Arial Narrow" w:eastAsia="Times New Roman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85952FA"/>
    <w:multiLevelType w:val="hybridMultilevel"/>
    <w:tmpl w:val="FAB45E30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A1D0A9A"/>
    <w:multiLevelType w:val="hybridMultilevel"/>
    <w:tmpl w:val="DB6C573E"/>
    <w:lvl w:ilvl="0" w:tplc="0405000F">
      <w:start w:val="1"/>
      <w:numFmt w:val="decimal"/>
      <w:lvlText w:val="%1."/>
      <w:lvlJc w:val="left"/>
      <w:pPr>
        <w:ind w:left="4320" w:hanging="360"/>
      </w:p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26F70208"/>
    <w:multiLevelType w:val="multilevel"/>
    <w:tmpl w:val="39BEC05E"/>
    <w:lvl w:ilvl="0">
      <w:start w:val="1"/>
      <w:numFmt w:val="upperRoman"/>
      <w:lvlText w:val="%1."/>
      <w:lvlJc w:val="left"/>
      <w:pPr>
        <w:ind w:left="390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33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4769" w:hanging="504"/>
      </w:pPr>
    </w:lvl>
    <w:lvl w:ilvl="3">
      <w:start w:val="1"/>
      <w:numFmt w:val="decimal"/>
      <w:lvlText w:val="%1.%2.%3.%4."/>
      <w:lvlJc w:val="left"/>
      <w:pPr>
        <w:ind w:left="5273" w:hanging="648"/>
      </w:pPr>
    </w:lvl>
    <w:lvl w:ilvl="4">
      <w:start w:val="1"/>
      <w:numFmt w:val="decimal"/>
      <w:lvlText w:val="%1.%2.%3.%4.%5."/>
      <w:lvlJc w:val="left"/>
      <w:pPr>
        <w:ind w:left="5777" w:hanging="792"/>
      </w:pPr>
    </w:lvl>
    <w:lvl w:ilvl="5">
      <w:start w:val="1"/>
      <w:numFmt w:val="decimal"/>
      <w:lvlText w:val="%1.%2.%3.%4.%5.%6."/>
      <w:lvlJc w:val="left"/>
      <w:pPr>
        <w:ind w:left="6281" w:hanging="936"/>
      </w:pPr>
    </w:lvl>
    <w:lvl w:ilvl="6">
      <w:start w:val="1"/>
      <w:numFmt w:val="decimal"/>
      <w:lvlText w:val="%1.%2.%3.%4.%5.%6.%7."/>
      <w:lvlJc w:val="left"/>
      <w:pPr>
        <w:ind w:left="6785" w:hanging="1080"/>
      </w:pPr>
    </w:lvl>
    <w:lvl w:ilvl="7">
      <w:start w:val="1"/>
      <w:numFmt w:val="decimal"/>
      <w:lvlText w:val="%1.%2.%3.%4.%5.%6.%7.%8."/>
      <w:lvlJc w:val="left"/>
      <w:pPr>
        <w:ind w:left="7289" w:hanging="1224"/>
      </w:pPr>
    </w:lvl>
    <w:lvl w:ilvl="8">
      <w:start w:val="1"/>
      <w:numFmt w:val="decimal"/>
      <w:lvlText w:val="%1.%2.%3.%4.%5.%6.%7.%8.%9."/>
      <w:lvlJc w:val="left"/>
      <w:pPr>
        <w:ind w:left="7865" w:hanging="1440"/>
      </w:pPr>
    </w:lvl>
  </w:abstractNum>
  <w:abstractNum w:abstractNumId="7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 w15:restartNumberingAfterBreak="0">
    <w:nsid w:val="2A6F1911"/>
    <w:multiLevelType w:val="hybridMultilevel"/>
    <w:tmpl w:val="F3CA23C2"/>
    <w:lvl w:ilvl="0" w:tplc="1C540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1F4FCA"/>
    <w:multiLevelType w:val="hybridMultilevel"/>
    <w:tmpl w:val="6694DC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07116F"/>
    <w:multiLevelType w:val="hybridMultilevel"/>
    <w:tmpl w:val="7EB8C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A0194"/>
    <w:multiLevelType w:val="hybridMultilevel"/>
    <w:tmpl w:val="3C722A58"/>
    <w:lvl w:ilvl="0" w:tplc="2E725A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5B752C"/>
    <w:multiLevelType w:val="hybridMultilevel"/>
    <w:tmpl w:val="F3E42692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 w15:restartNumberingAfterBreak="0">
    <w:nsid w:val="35303B6F"/>
    <w:multiLevelType w:val="hybridMultilevel"/>
    <w:tmpl w:val="E4C84B20"/>
    <w:lvl w:ilvl="0" w:tplc="59DEEE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9857C1"/>
    <w:multiLevelType w:val="hybridMultilevel"/>
    <w:tmpl w:val="8B56F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6624F"/>
    <w:multiLevelType w:val="multilevel"/>
    <w:tmpl w:val="7EC49F42"/>
    <w:styleLink w:val="WW8Num2"/>
    <w:lvl w:ilvl="0">
      <w:start w:val="1"/>
      <w:numFmt w:val="none"/>
      <w:lvlText w:val="%1"/>
      <w:lvlJc w:val="left"/>
      <w:pPr>
        <w:ind w:left="432" w:hanging="432"/>
      </w:pPr>
      <w:rPr>
        <w:rFonts w:ascii="Palatino Linotype" w:eastAsia="Palatino Linotype" w:hAnsi="Palatino Linotype" w:cs="Palatino Linotype"/>
        <w:b w:val="0"/>
        <w:bCs w:val="0"/>
        <w:i w:val="0"/>
        <w:iCs w:val="0"/>
        <w:strike w:val="0"/>
        <w:dstrike w:val="0"/>
        <w:kern w:val="3"/>
        <w:sz w:val="21"/>
        <w:szCs w:val="21"/>
        <w:u w:val="none"/>
        <w:lang w:eastAsia="ar-SA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7" w15:restartNumberingAfterBreak="0">
    <w:nsid w:val="43694FB4"/>
    <w:multiLevelType w:val="hybridMultilevel"/>
    <w:tmpl w:val="FAB45E30"/>
    <w:lvl w:ilvl="0" w:tplc="04050017">
      <w:start w:val="1"/>
      <w:numFmt w:val="lowerLetter"/>
      <w:lvlText w:val="%1)"/>
      <w:lvlJc w:val="left"/>
      <w:pPr>
        <w:ind w:left="708" w:hanging="360"/>
      </w:p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 w15:restartNumberingAfterBreak="0">
    <w:nsid w:val="4BA003AB"/>
    <w:multiLevelType w:val="hybridMultilevel"/>
    <w:tmpl w:val="98DE1D20"/>
    <w:lvl w:ilvl="0" w:tplc="58F400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4400C"/>
    <w:multiLevelType w:val="hybridMultilevel"/>
    <w:tmpl w:val="778CA69A"/>
    <w:lvl w:ilvl="0" w:tplc="D5C8F1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A4D17"/>
    <w:multiLevelType w:val="hybridMultilevel"/>
    <w:tmpl w:val="FFA4BBF4"/>
    <w:lvl w:ilvl="0" w:tplc="9A6EE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0492152"/>
    <w:multiLevelType w:val="hybridMultilevel"/>
    <w:tmpl w:val="D0FA9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71C8C"/>
    <w:multiLevelType w:val="hybridMultilevel"/>
    <w:tmpl w:val="A1884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4"/>
  </w:num>
  <w:num w:numId="5">
    <w:abstractNumId w:val="15"/>
  </w:num>
  <w:num w:numId="6">
    <w:abstractNumId w:val="20"/>
  </w:num>
  <w:num w:numId="7">
    <w:abstractNumId w:val="3"/>
  </w:num>
  <w:num w:numId="8">
    <w:abstractNumId w:val="2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2"/>
  </w:num>
  <w:num w:numId="12">
    <w:abstractNumId w:val="17"/>
  </w:num>
  <w:num w:numId="13">
    <w:abstractNumId w:val="16"/>
  </w:num>
  <w:num w:numId="14">
    <w:abstractNumId w:val="1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Arial" w:hAnsi="Arial" w:cs="Palatino Linotype"/>
          <w:b w:val="0"/>
          <w:bCs w:val="0"/>
          <w:i w:val="0"/>
          <w:iCs w:val="0"/>
          <w:strike w:val="0"/>
          <w:dstrike w:val="0"/>
          <w:sz w:val="20"/>
          <w:szCs w:val="20"/>
          <w:u w:val="none"/>
        </w:rPr>
      </w:lvl>
    </w:lvlOverride>
  </w:num>
  <w:num w:numId="15">
    <w:abstractNumId w:val="1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Arial" w:hAnsi="Arial" w:cs="Palatino Linotype"/>
          <w:b w:val="0"/>
          <w:bCs w:val="0"/>
          <w:i w:val="0"/>
          <w:iCs w:val="0"/>
          <w:strike w:val="0"/>
          <w:dstrike w:val="0"/>
          <w:sz w:val="20"/>
          <w:szCs w:val="20"/>
          <w:u w:val="none"/>
        </w:rPr>
      </w:lvl>
    </w:lvlOverride>
  </w:num>
  <w:num w:numId="16">
    <w:abstractNumId w:val="11"/>
  </w:num>
  <w:num w:numId="17">
    <w:abstractNumId w:val="8"/>
  </w:num>
  <w:num w:numId="18">
    <w:abstractNumId w:val="1"/>
  </w:num>
  <w:num w:numId="19">
    <w:abstractNumId w:val="22"/>
  </w:num>
  <w:num w:numId="20">
    <w:abstractNumId w:val="5"/>
  </w:num>
  <w:num w:numId="21">
    <w:abstractNumId w:val="18"/>
  </w:num>
  <w:num w:numId="22">
    <w:abstractNumId w:val="10"/>
  </w:num>
  <w:num w:numId="23">
    <w:abstractNumId w:val="13"/>
  </w:num>
  <w:num w:numId="24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01"/>
    <w:rsid w:val="00003220"/>
    <w:rsid w:val="00004026"/>
    <w:rsid w:val="00024D85"/>
    <w:rsid w:val="00032ED8"/>
    <w:rsid w:val="00036948"/>
    <w:rsid w:val="000519B9"/>
    <w:rsid w:val="0005366B"/>
    <w:rsid w:val="000623AF"/>
    <w:rsid w:val="00064DBF"/>
    <w:rsid w:val="00071159"/>
    <w:rsid w:val="00072E0E"/>
    <w:rsid w:val="000760F5"/>
    <w:rsid w:val="000C61E6"/>
    <w:rsid w:val="000D2BAD"/>
    <w:rsid w:val="000D4694"/>
    <w:rsid w:val="000E0F51"/>
    <w:rsid w:val="000E3B6C"/>
    <w:rsid w:val="00102736"/>
    <w:rsid w:val="00104A8D"/>
    <w:rsid w:val="001054CD"/>
    <w:rsid w:val="0010640A"/>
    <w:rsid w:val="0011069F"/>
    <w:rsid w:val="00115502"/>
    <w:rsid w:val="001174CB"/>
    <w:rsid w:val="00130090"/>
    <w:rsid w:val="001421D5"/>
    <w:rsid w:val="00153B71"/>
    <w:rsid w:val="00156EF2"/>
    <w:rsid w:val="001601E1"/>
    <w:rsid w:val="00163CF5"/>
    <w:rsid w:val="00170864"/>
    <w:rsid w:val="0017337F"/>
    <w:rsid w:val="00174E73"/>
    <w:rsid w:val="00175D48"/>
    <w:rsid w:val="0018155A"/>
    <w:rsid w:val="001837CF"/>
    <w:rsid w:val="00184CDD"/>
    <w:rsid w:val="001B593D"/>
    <w:rsid w:val="001B6D89"/>
    <w:rsid w:val="001B7CF0"/>
    <w:rsid w:val="001B7F35"/>
    <w:rsid w:val="001E0711"/>
    <w:rsid w:val="001E57EA"/>
    <w:rsid w:val="001F68C7"/>
    <w:rsid w:val="00203A9E"/>
    <w:rsid w:val="002041BB"/>
    <w:rsid w:val="002103E1"/>
    <w:rsid w:val="002317F4"/>
    <w:rsid w:val="002344D4"/>
    <w:rsid w:val="002415E9"/>
    <w:rsid w:val="00241683"/>
    <w:rsid w:val="002460F0"/>
    <w:rsid w:val="00254899"/>
    <w:rsid w:val="002570A1"/>
    <w:rsid w:val="00257A60"/>
    <w:rsid w:val="00266A37"/>
    <w:rsid w:val="00267E37"/>
    <w:rsid w:val="00285DDB"/>
    <w:rsid w:val="0029174B"/>
    <w:rsid w:val="00296EA2"/>
    <w:rsid w:val="002A0146"/>
    <w:rsid w:val="002C4B24"/>
    <w:rsid w:val="002D337A"/>
    <w:rsid w:val="002D7DAC"/>
    <w:rsid w:val="002E6468"/>
    <w:rsid w:val="002F1545"/>
    <w:rsid w:val="002F21C2"/>
    <w:rsid w:val="002F2CCF"/>
    <w:rsid w:val="002F5490"/>
    <w:rsid w:val="00301754"/>
    <w:rsid w:val="003250D1"/>
    <w:rsid w:val="00325EF7"/>
    <w:rsid w:val="00346FAD"/>
    <w:rsid w:val="00353870"/>
    <w:rsid w:val="0037328B"/>
    <w:rsid w:val="003738A6"/>
    <w:rsid w:val="00380A33"/>
    <w:rsid w:val="00380EDD"/>
    <w:rsid w:val="00395980"/>
    <w:rsid w:val="003A3C07"/>
    <w:rsid w:val="003A6C38"/>
    <w:rsid w:val="003C2B69"/>
    <w:rsid w:val="003D48B1"/>
    <w:rsid w:val="003E3B00"/>
    <w:rsid w:val="003E51F6"/>
    <w:rsid w:val="003F24A4"/>
    <w:rsid w:val="004118BC"/>
    <w:rsid w:val="00417F9A"/>
    <w:rsid w:val="00422C84"/>
    <w:rsid w:val="00431AEE"/>
    <w:rsid w:val="00462A9C"/>
    <w:rsid w:val="004639D0"/>
    <w:rsid w:val="00490A5E"/>
    <w:rsid w:val="004A25F0"/>
    <w:rsid w:val="004A55AC"/>
    <w:rsid w:val="004B383C"/>
    <w:rsid w:val="004B6DD3"/>
    <w:rsid w:val="004C261B"/>
    <w:rsid w:val="004D16D8"/>
    <w:rsid w:val="004E40FF"/>
    <w:rsid w:val="00542DFD"/>
    <w:rsid w:val="00554108"/>
    <w:rsid w:val="00572054"/>
    <w:rsid w:val="00575AA1"/>
    <w:rsid w:val="00596C10"/>
    <w:rsid w:val="005A4DFF"/>
    <w:rsid w:val="005B7A79"/>
    <w:rsid w:val="005D0BF7"/>
    <w:rsid w:val="005E7781"/>
    <w:rsid w:val="005F5200"/>
    <w:rsid w:val="005F54A8"/>
    <w:rsid w:val="006003B7"/>
    <w:rsid w:val="00604550"/>
    <w:rsid w:val="00607E92"/>
    <w:rsid w:val="00617C88"/>
    <w:rsid w:val="0062314B"/>
    <w:rsid w:val="00642C43"/>
    <w:rsid w:val="006440A0"/>
    <w:rsid w:val="0064717A"/>
    <w:rsid w:val="00664715"/>
    <w:rsid w:val="00680E67"/>
    <w:rsid w:val="00681B3F"/>
    <w:rsid w:val="00682318"/>
    <w:rsid w:val="0068234A"/>
    <w:rsid w:val="006836C3"/>
    <w:rsid w:val="00684017"/>
    <w:rsid w:val="0069434B"/>
    <w:rsid w:val="006A6C4E"/>
    <w:rsid w:val="006C5EAD"/>
    <w:rsid w:val="006D0AC2"/>
    <w:rsid w:val="006E6701"/>
    <w:rsid w:val="006F41C5"/>
    <w:rsid w:val="006F45EC"/>
    <w:rsid w:val="00703891"/>
    <w:rsid w:val="00706C5C"/>
    <w:rsid w:val="007143B6"/>
    <w:rsid w:val="00723468"/>
    <w:rsid w:val="00727530"/>
    <w:rsid w:val="00733A23"/>
    <w:rsid w:val="0074060C"/>
    <w:rsid w:val="007630BE"/>
    <w:rsid w:val="00781BDF"/>
    <w:rsid w:val="0079274D"/>
    <w:rsid w:val="00796006"/>
    <w:rsid w:val="007B442C"/>
    <w:rsid w:val="007C19E5"/>
    <w:rsid w:val="007D376A"/>
    <w:rsid w:val="007E5457"/>
    <w:rsid w:val="007F3B25"/>
    <w:rsid w:val="007F4B6E"/>
    <w:rsid w:val="00802411"/>
    <w:rsid w:val="00823DDE"/>
    <w:rsid w:val="0082753B"/>
    <w:rsid w:val="00831A10"/>
    <w:rsid w:val="00833F62"/>
    <w:rsid w:val="00846238"/>
    <w:rsid w:val="00846B72"/>
    <w:rsid w:val="0086641D"/>
    <w:rsid w:val="00873E93"/>
    <w:rsid w:val="00887501"/>
    <w:rsid w:val="008928AF"/>
    <w:rsid w:val="008931C7"/>
    <w:rsid w:val="008B3063"/>
    <w:rsid w:val="008C0B83"/>
    <w:rsid w:val="008D02BA"/>
    <w:rsid w:val="008D32FA"/>
    <w:rsid w:val="008D6278"/>
    <w:rsid w:val="008F6C94"/>
    <w:rsid w:val="008F764B"/>
    <w:rsid w:val="00914C7F"/>
    <w:rsid w:val="009165EF"/>
    <w:rsid w:val="00925DD3"/>
    <w:rsid w:val="00936798"/>
    <w:rsid w:val="00945ED8"/>
    <w:rsid w:val="00946CD8"/>
    <w:rsid w:val="00951D49"/>
    <w:rsid w:val="00974FCE"/>
    <w:rsid w:val="009839EC"/>
    <w:rsid w:val="00993DF2"/>
    <w:rsid w:val="00994D3B"/>
    <w:rsid w:val="009A6C13"/>
    <w:rsid w:val="009C1358"/>
    <w:rsid w:val="009C74CB"/>
    <w:rsid w:val="009D2F48"/>
    <w:rsid w:val="009E5681"/>
    <w:rsid w:val="00A23E9F"/>
    <w:rsid w:val="00A36CB5"/>
    <w:rsid w:val="00A603D2"/>
    <w:rsid w:val="00A73A33"/>
    <w:rsid w:val="00AB1D2D"/>
    <w:rsid w:val="00AB359E"/>
    <w:rsid w:val="00AF508E"/>
    <w:rsid w:val="00AF7019"/>
    <w:rsid w:val="00B107D0"/>
    <w:rsid w:val="00B169E1"/>
    <w:rsid w:val="00B1726F"/>
    <w:rsid w:val="00B226F6"/>
    <w:rsid w:val="00B258CF"/>
    <w:rsid w:val="00B3405D"/>
    <w:rsid w:val="00B4727C"/>
    <w:rsid w:val="00B75579"/>
    <w:rsid w:val="00B93310"/>
    <w:rsid w:val="00BB6CB5"/>
    <w:rsid w:val="00BD2DA0"/>
    <w:rsid w:val="00BD5B97"/>
    <w:rsid w:val="00BD603F"/>
    <w:rsid w:val="00BE02C3"/>
    <w:rsid w:val="00C0371A"/>
    <w:rsid w:val="00C04917"/>
    <w:rsid w:val="00C3629A"/>
    <w:rsid w:val="00C45398"/>
    <w:rsid w:val="00C51FA1"/>
    <w:rsid w:val="00C530E6"/>
    <w:rsid w:val="00C66F59"/>
    <w:rsid w:val="00C70910"/>
    <w:rsid w:val="00C7173B"/>
    <w:rsid w:val="00C82D94"/>
    <w:rsid w:val="00C87F7A"/>
    <w:rsid w:val="00C96A36"/>
    <w:rsid w:val="00CA155F"/>
    <w:rsid w:val="00CA6DB7"/>
    <w:rsid w:val="00CD0B22"/>
    <w:rsid w:val="00CD1081"/>
    <w:rsid w:val="00CF5F31"/>
    <w:rsid w:val="00D00DCB"/>
    <w:rsid w:val="00D108B6"/>
    <w:rsid w:val="00D233F5"/>
    <w:rsid w:val="00D30CB2"/>
    <w:rsid w:val="00D32248"/>
    <w:rsid w:val="00D3697E"/>
    <w:rsid w:val="00D4782B"/>
    <w:rsid w:val="00D659D8"/>
    <w:rsid w:val="00DB2D6E"/>
    <w:rsid w:val="00DD7352"/>
    <w:rsid w:val="00DE17AA"/>
    <w:rsid w:val="00DE281F"/>
    <w:rsid w:val="00DF4EEF"/>
    <w:rsid w:val="00DF6C89"/>
    <w:rsid w:val="00E0598D"/>
    <w:rsid w:val="00E15C66"/>
    <w:rsid w:val="00E243F7"/>
    <w:rsid w:val="00E26541"/>
    <w:rsid w:val="00E31620"/>
    <w:rsid w:val="00E40672"/>
    <w:rsid w:val="00E43441"/>
    <w:rsid w:val="00E50074"/>
    <w:rsid w:val="00E530FD"/>
    <w:rsid w:val="00E53325"/>
    <w:rsid w:val="00E605FC"/>
    <w:rsid w:val="00E61D6B"/>
    <w:rsid w:val="00E701A2"/>
    <w:rsid w:val="00E7076D"/>
    <w:rsid w:val="00E74C0E"/>
    <w:rsid w:val="00E7713E"/>
    <w:rsid w:val="00E80654"/>
    <w:rsid w:val="00E86FEB"/>
    <w:rsid w:val="00E90C92"/>
    <w:rsid w:val="00EA037A"/>
    <w:rsid w:val="00EB172B"/>
    <w:rsid w:val="00EB1A98"/>
    <w:rsid w:val="00EE7E01"/>
    <w:rsid w:val="00EF0B00"/>
    <w:rsid w:val="00EF2F46"/>
    <w:rsid w:val="00F00831"/>
    <w:rsid w:val="00F00BAC"/>
    <w:rsid w:val="00F167D9"/>
    <w:rsid w:val="00F21949"/>
    <w:rsid w:val="00F34C5F"/>
    <w:rsid w:val="00F40457"/>
    <w:rsid w:val="00F457D8"/>
    <w:rsid w:val="00F4725E"/>
    <w:rsid w:val="00F6189A"/>
    <w:rsid w:val="00F624FB"/>
    <w:rsid w:val="00F734FE"/>
    <w:rsid w:val="00F82E13"/>
    <w:rsid w:val="00F950A6"/>
    <w:rsid w:val="00FA0A75"/>
    <w:rsid w:val="00FA60E2"/>
    <w:rsid w:val="00FA6A6F"/>
    <w:rsid w:val="00FB1593"/>
    <w:rsid w:val="00FC2EC7"/>
    <w:rsid w:val="00FC7B8F"/>
    <w:rsid w:val="00FE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EA39"/>
  <w15:docId w15:val="{9DDA241D-0229-417D-B13C-2E52E8E8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5463E" w:themeColor="text2" w:themeShade="BF"/>
        <w:lang w:val="cs-CZ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44D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semiHidden/>
    <w:unhideWhenUsed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AA095" w:themeColor="accent2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ind w:left="-720" w:right="-72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ind w:left="-720" w:right="-720"/>
      <w:jc w:val="right"/>
    </w:pPr>
    <w:rPr>
      <w:rFonts w:asciiTheme="majorHAnsi" w:hAnsiTheme="majorHAnsi"/>
      <w:color w:val="3AA095" w:themeColor="accent2" w:themeShade="BF"/>
      <w:sz w:val="18"/>
    </w:rPr>
  </w:style>
  <w:style w:type="character" w:customStyle="1" w:styleId="ZpatChar">
    <w:name w:val="Zápatí Char"/>
    <w:basedOn w:val="Standardnpsmoodstavce"/>
    <w:link w:val="Zpat"/>
    <w:uiPriority w:val="99"/>
    <w:rPr>
      <w:rFonts w:asciiTheme="majorHAnsi" w:hAnsiTheme="majorHAnsi"/>
      <w:color w:val="3AA095" w:themeColor="accent2" w:themeShade="BF"/>
      <w:sz w:val="18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Jmno">
    <w:name w:val="Jméno"/>
    <w:basedOn w:val="Normln"/>
    <w:uiPriority w:val="1"/>
    <w:qFormat/>
    <w:pPr>
      <w:ind w:left="-360"/>
    </w:pPr>
    <w:rPr>
      <w:rFonts w:asciiTheme="majorHAnsi" w:hAnsiTheme="majorHAnsi"/>
      <w:color w:val="3AA095" w:themeColor="accent2" w:themeShade="BF"/>
      <w:sz w:val="48"/>
      <w:szCs w:val="48"/>
    </w:rPr>
  </w:style>
  <w:style w:type="paragraph" w:customStyle="1" w:styleId="Kontaktninformace">
    <w:name w:val="Kontaktní informace"/>
    <w:basedOn w:val="Normln"/>
    <w:uiPriority w:val="1"/>
    <w:qFormat/>
    <w:pPr>
      <w:ind w:right="-720"/>
      <w:jc w:val="right"/>
    </w:pPr>
    <w:rPr>
      <w:rFonts w:asciiTheme="majorHAnsi" w:hAnsiTheme="majorHAnsi"/>
      <w:color w:val="3AA095" w:themeColor="accent2" w:themeShade="BF"/>
      <w:sz w:val="18"/>
      <w:szCs w:val="18"/>
    </w:rPr>
  </w:style>
  <w:style w:type="paragraph" w:styleId="Datum">
    <w:name w:val="Date"/>
    <w:basedOn w:val="Normln"/>
    <w:next w:val="Normln"/>
    <w:link w:val="DatumChar"/>
    <w:unhideWhenUsed/>
    <w:qFormat/>
    <w:pPr>
      <w:spacing w:before="720" w:after="960"/>
    </w:pPr>
  </w:style>
  <w:style w:type="character" w:customStyle="1" w:styleId="DatumChar">
    <w:name w:val="Datum Char"/>
    <w:basedOn w:val="Standardnpsmoodstavce"/>
    <w:link w:val="Datum"/>
  </w:style>
  <w:style w:type="paragraph" w:styleId="Zvr">
    <w:name w:val="Closing"/>
    <w:basedOn w:val="Normln"/>
    <w:link w:val="ZvrChar"/>
    <w:unhideWhenUsed/>
    <w:qFormat/>
    <w:pPr>
      <w:spacing w:after="40"/>
    </w:pPr>
  </w:style>
  <w:style w:type="character" w:customStyle="1" w:styleId="ZvrChar">
    <w:name w:val="Závěr Char"/>
    <w:basedOn w:val="Standardnpsmoodstavce"/>
    <w:link w:val="Zvr"/>
  </w:style>
  <w:style w:type="character" w:customStyle="1" w:styleId="Nadpis1Char">
    <w:name w:val="Nadpis 1 Char"/>
    <w:basedOn w:val="Standardnpsmoodstavce"/>
    <w:link w:val="Nadpis1"/>
    <w:uiPriority w:val="9"/>
    <w:semiHidden/>
    <w:rPr>
      <w:rFonts w:asciiTheme="majorHAnsi" w:eastAsiaTheme="majorEastAsia" w:hAnsiTheme="majorHAnsi" w:cstheme="majorBidi"/>
      <w:b/>
      <w:bCs/>
      <w:color w:val="3AA095" w:themeColor="accent2" w:themeShade="BF"/>
      <w:kern w:val="16"/>
      <w:sz w:val="28"/>
      <w:szCs w:val="28"/>
      <w14:ligatures w14:val="standardContextual"/>
      <w14:numForm w14:val="oldStyle"/>
      <w14:numSpacing w14:val="proportional"/>
      <w14:cntxtAlts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character" w:styleId="Hypertextovodkaz">
    <w:name w:val="Hyperlink"/>
    <w:basedOn w:val="Standardnpsmoodstavce"/>
    <w:uiPriority w:val="99"/>
    <w:unhideWhenUsed/>
    <w:rsid w:val="006F41C5"/>
    <w:rPr>
      <w:color w:val="42C4DD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F41C5"/>
    <w:rPr>
      <w:color w:val="2B579A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41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1C5"/>
    <w:rPr>
      <w:rFonts w:ascii="Segoe UI" w:hAnsi="Segoe UI" w:cs="Segoe UI"/>
      <w:kern w:val="16"/>
      <w:sz w:val="18"/>
      <w:szCs w:val="18"/>
      <w14:ligatures w14:val="standardContextual"/>
      <w14:numForm w14:val="oldStyle"/>
      <w14:numSpacing w14:val="proportional"/>
      <w14:cntxtAlts/>
    </w:r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2344D4"/>
    <w:pPr>
      <w:ind w:left="720"/>
      <w:contextualSpacing/>
    </w:pPr>
  </w:style>
  <w:style w:type="paragraph" w:customStyle="1" w:styleId="Smlouva-slo">
    <w:name w:val="Smlouva-číslo"/>
    <w:basedOn w:val="Normln"/>
    <w:rsid w:val="004118BC"/>
    <w:pPr>
      <w:suppressAutoHyphens w:val="0"/>
      <w:autoSpaceDE/>
      <w:spacing w:before="120" w:line="240" w:lineRule="atLeast"/>
      <w:jc w:val="both"/>
    </w:pPr>
    <w:rPr>
      <w:rFonts w:eastAsia="Calibri"/>
      <w:lang w:eastAsia="cs-CZ"/>
    </w:rPr>
  </w:style>
  <w:style w:type="character" w:customStyle="1" w:styleId="apple-converted-space">
    <w:name w:val="apple-converted-space"/>
    <w:rsid w:val="004118BC"/>
  </w:style>
  <w:style w:type="character" w:customStyle="1" w:styleId="OdstavecChar">
    <w:name w:val="Odstavec Char"/>
    <w:link w:val="Odstavec"/>
    <w:uiPriority w:val="99"/>
    <w:locked/>
    <w:rsid w:val="002103E1"/>
    <w:rPr>
      <w:sz w:val="24"/>
    </w:rPr>
  </w:style>
  <w:style w:type="paragraph" w:customStyle="1" w:styleId="Odstavec">
    <w:name w:val="Odstavec"/>
    <w:basedOn w:val="Normln"/>
    <w:link w:val="OdstavecChar"/>
    <w:uiPriority w:val="99"/>
    <w:qFormat/>
    <w:rsid w:val="002103E1"/>
    <w:pPr>
      <w:numPr>
        <w:ilvl w:val="1"/>
        <w:numId w:val="9"/>
      </w:numPr>
      <w:suppressAutoHyphens w:val="0"/>
      <w:autoSpaceDE/>
      <w:spacing w:before="60"/>
      <w:jc w:val="both"/>
    </w:pPr>
    <w:rPr>
      <w:rFonts w:asciiTheme="minorHAnsi" w:eastAsiaTheme="minorHAnsi" w:hAnsiTheme="minorHAnsi" w:cstheme="minorBidi"/>
      <w:color w:val="55463E" w:themeColor="text2" w:themeShade="BF"/>
      <w:szCs w:val="20"/>
      <w:lang w:eastAsia="en-US"/>
    </w:rPr>
  </w:style>
  <w:style w:type="paragraph" w:styleId="Textkomente">
    <w:name w:val="annotation text"/>
    <w:basedOn w:val="Normln"/>
    <w:link w:val="TextkomenteChar"/>
    <w:semiHidden/>
    <w:unhideWhenUsed/>
    <w:rsid w:val="00A23E9F"/>
    <w:pPr>
      <w:suppressAutoHyphens w:val="0"/>
      <w:autoSpaceDE/>
      <w:spacing w:after="200"/>
      <w:jc w:val="both"/>
    </w:pPr>
    <w:rPr>
      <w:rFonts w:ascii="Arial" w:eastAsiaTheme="minorEastAsia" w:hAnsi="Arial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A23E9F"/>
    <w:rPr>
      <w:rFonts w:ascii="Arial" w:eastAsiaTheme="minorEastAsia" w:hAnsi="Arial"/>
      <w:color w:val="auto"/>
    </w:rPr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basedOn w:val="Standardnpsmoodstavce"/>
    <w:link w:val="Odstavecseseznamem"/>
    <w:uiPriority w:val="34"/>
    <w:qFormat/>
    <w:rsid w:val="00A23E9F"/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Mkatabulky">
    <w:name w:val="Table Grid"/>
    <w:basedOn w:val="Normlntabulka"/>
    <w:uiPriority w:val="59"/>
    <w:rsid w:val="00FA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1421D5"/>
    <w:pPr>
      <w:spacing w:after="0" w:line="240" w:lineRule="auto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BezmezerChar">
    <w:name w:val="Bez mezer Char"/>
    <w:link w:val="Bezmezer"/>
    <w:uiPriority w:val="1"/>
    <w:rsid w:val="001421D5"/>
    <w:rPr>
      <w:rFonts w:ascii="Calibri" w:eastAsia="Calibri" w:hAnsi="Calibri" w:cs="Calibri"/>
      <w:color w:val="auto"/>
      <w:sz w:val="22"/>
      <w:szCs w:val="22"/>
    </w:rPr>
  </w:style>
  <w:style w:type="paragraph" w:customStyle="1" w:styleId="Standard">
    <w:name w:val="Standard"/>
    <w:rsid w:val="00C82D94"/>
    <w:pPr>
      <w:widowControl w:val="0"/>
      <w:suppressAutoHyphens/>
      <w:autoSpaceDN w:val="0"/>
      <w:spacing w:after="0" w:line="100" w:lineRule="atLeast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zh-CN" w:bidi="cs-CZ"/>
    </w:rPr>
  </w:style>
  <w:style w:type="character" w:customStyle="1" w:styleId="CharStyle10">
    <w:name w:val="CharStyle10"/>
    <w:rsid w:val="00C82D94"/>
    <w:rPr>
      <w:rFonts w:ascii="Palatino Linotype" w:eastAsia="Palatino Linotype" w:hAnsi="Palatino Linotype" w:cs="Palatino Linotype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cs-CZ" w:bidi="cs-CZ"/>
    </w:rPr>
  </w:style>
  <w:style w:type="character" w:customStyle="1" w:styleId="Zdraznn1">
    <w:name w:val="Zdůraznění1"/>
    <w:qFormat/>
    <w:rsid w:val="00C82D94"/>
    <w:rPr>
      <w:i/>
      <w:iCs/>
    </w:rPr>
  </w:style>
  <w:style w:type="paragraph" w:customStyle="1" w:styleId="Textbodyindent">
    <w:name w:val="Text body indent"/>
    <w:basedOn w:val="Standard"/>
    <w:rsid w:val="00C82D94"/>
    <w:pPr>
      <w:jc w:val="both"/>
    </w:pPr>
    <w:rPr>
      <w:i/>
      <w:sz w:val="22"/>
    </w:rPr>
  </w:style>
  <w:style w:type="character" w:customStyle="1" w:styleId="Odkaznakoment2">
    <w:name w:val="Odkaz na komentář2"/>
    <w:rsid w:val="00C82D94"/>
    <w:rPr>
      <w:sz w:val="16"/>
      <w:szCs w:val="16"/>
    </w:rPr>
  </w:style>
  <w:style w:type="numbering" w:customStyle="1" w:styleId="WW8Num2">
    <w:name w:val="WW8Num2"/>
    <w:basedOn w:val="Bezseznamu"/>
    <w:rsid w:val="00C82D94"/>
    <w:pPr>
      <w:numPr>
        <w:numId w:val="13"/>
      </w:numPr>
    </w:pPr>
  </w:style>
  <w:style w:type="numbering" w:customStyle="1" w:styleId="WW8Num4">
    <w:name w:val="WW8Num4"/>
    <w:basedOn w:val="Bezseznamu"/>
    <w:rsid w:val="00C82D94"/>
    <w:pPr>
      <w:numPr>
        <w:numId w:val="18"/>
      </w:numPr>
    </w:pPr>
  </w:style>
  <w:style w:type="paragraph" w:customStyle="1" w:styleId="Default">
    <w:name w:val="Default"/>
    <w:rsid w:val="006D0A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e&#328;ka\AppData\Roaming\Microsoft\Templates\Hlavi&#269;kov&#253;%20pap&#237;r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D3A5277-050A-42F2-9EBF-59076D177E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60</TotalTime>
  <Pages>7</Pages>
  <Words>3566</Words>
  <Characters>21045</Characters>
  <Application>Microsoft Office Word</Application>
  <DocSecurity>0</DocSecurity>
  <Lines>175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/>
    </vt:vector>
  </TitlesOfParts>
  <Company>Město Sázava</Company>
  <LinksUpToDate>false</LinksUpToDate>
  <CharactersWithSpaces>24562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Město Sázava</dc:creator>
  <cp:keywords/>
  <dc:description/>
  <cp:lastModifiedBy>Marcela</cp:lastModifiedBy>
  <cp:revision>10</cp:revision>
  <cp:lastPrinted>2025-10-22T08:34:00Z</cp:lastPrinted>
  <dcterms:created xsi:type="dcterms:W3CDTF">2026-01-25T07:38:00Z</dcterms:created>
  <dcterms:modified xsi:type="dcterms:W3CDTF">2026-01-26T10:28:00Z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TC028036229991</vt:lpwstr>
  </property>
</Properties>
</file>