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EA7A5" w14:textId="77777777" w:rsidR="00253C66" w:rsidRPr="00F63425" w:rsidRDefault="00253C66" w:rsidP="00E83EE7">
      <w:pPr>
        <w:pStyle w:val="Nzev"/>
        <w:numPr>
          <w:ilvl w:val="0"/>
          <w:numId w:val="0"/>
        </w:numPr>
        <w:rPr>
          <w:rFonts w:asciiTheme="minorHAnsi" w:hAnsiTheme="minorHAnsi" w:cstheme="minorHAnsi"/>
          <w:color w:val="000000"/>
          <w:sz w:val="20"/>
          <w:szCs w:val="20"/>
          <w:lang w:val="cs-CZ"/>
        </w:rPr>
      </w:pPr>
      <w:r w:rsidRPr="00F63425">
        <w:rPr>
          <w:rFonts w:asciiTheme="minorHAnsi" w:hAnsiTheme="minorHAnsi"/>
          <w:color w:val="000000"/>
          <w:sz w:val="20"/>
          <w:lang w:val="cs-CZ"/>
        </w:rPr>
        <w:t>SMLOUVA O DÍLO</w:t>
      </w:r>
    </w:p>
    <w:p w14:paraId="75922D9E" w14:textId="77777777" w:rsidR="00253C66" w:rsidRPr="00F63425" w:rsidRDefault="00253C66" w:rsidP="00E83EE7">
      <w:pPr>
        <w:pStyle w:val="Nzev"/>
        <w:numPr>
          <w:ilvl w:val="0"/>
          <w:numId w:val="0"/>
        </w:numPr>
        <w:rPr>
          <w:rFonts w:asciiTheme="minorHAnsi" w:hAnsiTheme="minorHAnsi" w:cstheme="minorHAnsi"/>
          <w:i/>
          <w:iCs/>
          <w:color w:val="000000"/>
          <w:sz w:val="20"/>
          <w:szCs w:val="20"/>
        </w:rPr>
      </w:pPr>
      <w:r w:rsidRPr="00F63425">
        <w:rPr>
          <w:rFonts w:asciiTheme="minorHAnsi" w:hAnsiTheme="minorHAnsi"/>
          <w:i/>
          <w:iCs/>
          <w:color w:val="000000"/>
          <w:sz w:val="20"/>
        </w:rPr>
        <w:t>CONTRACT FOR WORK</w:t>
      </w:r>
    </w:p>
    <w:p w14:paraId="7161CA5E" w14:textId="77777777" w:rsidR="00253C66" w:rsidRPr="00F63425" w:rsidRDefault="00253C66" w:rsidP="00E83EE7">
      <w:pPr>
        <w:pStyle w:val="Nadpis1"/>
        <w:numPr>
          <w:ilvl w:val="0"/>
          <w:numId w:val="0"/>
        </w:numPr>
        <w:spacing w:after="120"/>
        <w:rPr>
          <w:rFonts w:asciiTheme="minorHAnsi" w:hAnsiTheme="minorHAnsi" w:cstheme="minorHAnsi"/>
          <w:b w:val="0"/>
          <w:sz w:val="20"/>
          <w:szCs w:val="20"/>
        </w:rPr>
      </w:pPr>
    </w:p>
    <w:p w14:paraId="4F9D6ACA" w14:textId="77777777" w:rsidR="00253C66" w:rsidRPr="00BA5FCE" w:rsidRDefault="00253C66" w:rsidP="00E83EE7">
      <w:pPr>
        <w:pStyle w:val="Nadpis1"/>
        <w:numPr>
          <w:ilvl w:val="0"/>
          <w:numId w:val="0"/>
        </w:numPr>
        <w:spacing w:after="120"/>
        <w:rPr>
          <w:rFonts w:asciiTheme="minorHAnsi" w:hAnsiTheme="minorHAnsi" w:cstheme="minorHAnsi"/>
          <w:sz w:val="20"/>
          <w:szCs w:val="20"/>
          <w:highlight w:val="yellow"/>
          <w:lang w:val="cs-CZ"/>
        </w:rPr>
      </w:pPr>
      <w:r w:rsidRPr="00BA5FCE">
        <w:rPr>
          <w:rFonts w:asciiTheme="minorHAnsi" w:hAnsiTheme="minorHAnsi"/>
          <w:sz w:val="20"/>
          <w:highlight w:val="yellow"/>
          <w:lang w:val="cs-CZ"/>
        </w:rPr>
        <w:t>Objednatel:</w:t>
      </w:r>
    </w:p>
    <w:p w14:paraId="65169DEC" w14:textId="77777777" w:rsidR="00253C66" w:rsidRPr="00F63425" w:rsidRDefault="00253C66" w:rsidP="00E83EE7">
      <w:pPr>
        <w:pStyle w:val="Nadpis1"/>
        <w:numPr>
          <w:ilvl w:val="0"/>
          <w:numId w:val="0"/>
        </w:numPr>
        <w:spacing w:after="120"/>
        <w:rPr>
          <w:rFonts w:asciiTheme="minorHAnsi" w:hAnsiTheme="minorHAnsi" w:cstheme="minorHAnsi"/>
          <w:i/>
          <w:iCs/>
          <w:sz w:val="20"/>
          <w:szCs w:val="20"/>
        </w:rPr>
      </w:pPr>
      <w:r w:rsidRPr="00BA5FCE">
        <w:rPr>
          <w:rFonts w:asciiTheme="minorHAnsi" w:hAnsiTheme="minorHAnsi"/>
          <w:i/>
          <w:iCs/>
          <w:sz w:val="20"/>
          <w:highlight w:val="yellow"/>
        </w:rPr>
        <w:t>Client:</w:t>
      </w:r>
    </w:p>
    <w:p w14:paraId="368961D9" w14:textId="64F990CB" w:rsidR="008024AD" w:rsidRPr="00F63425" w:rsidRDefault="008024AD" w:rsidP="008024AD">
      <w:pPr>
        <w:pStyle w:val="Nadpis1"/>
        <w:numPr>
          <w:ilvl w:val="0"/>
          <w:numId w:val="0"/>
        </w:numPr>
        <w:spacing w:after="120"/>
        <w:rPr>
          <w:rFonts w:asciiTheme="minorHAnsi" w:hAnsiTheme="minorHAnsi" w:cstheme="minorHAnsi"/>
          <w:sz w:val="20"/>
          <w:szCs w:val="20"/>
        </w:rPr>
      </w:pPr>
    </w:p>
    <w:p w14:paraId="1F9C391C" w14:textId="77777777" w:rsidR="00E83EE7" w:rsidRPr="00F63425" w:rsidRDefault="00E83EE7" w:rsidP="00E83EE7"/>
    <w:tbl>
      <w:tblPr>
        <w:tblStyle w:val="Mkatabulky"/>
        <w:tblW w:w="0" w:type="auto"/>
        <w:tblLook w:val="04A0" w:firstRow="1" w:lastRow="0" w:firstColumn="1" w:lastColumn="0" w:noHBand="0" w:noVBand="1"/>
      </w:tblPr>
      <w:tblGrid>
        <w:gridCol w:w="2410"/>
        <w:gridCol w:w="6662"/>
      </w:tblGrid>
      <w:tr w:rsidR="00253C66" w:rsidRPr="00F63425" w14:paraId="5135C801" w14:textId="7DA41400" w:rsidTr="007A1D01">
        <w:tc>
          <w:tcPr>
            <w:tcW w:w="9072" w:type="dxa"/>
            <w:gridSpan w:val="2"/>
            <w:tcBorders>
              <w:top w:val="nil"/>
              <w:left w:val="nil"/>
              <w:bottom w:val="nil"/>
              <w:right w:val="nil"/>
            </w:tcBorders>
          </w:tcPr>
          <w:p w14:paraId="531E5E6E" w14:textId="2992F967" w:rsidR="0071198F" w:rsidRPr="00F63425" w:rsidRDefault="0071198F" w:rsidP="0071198F">
            <w:pPr>
              <w:rPr>
                <w:rStyle w:val="Siln"/>
                <w:lang w:val="cs-CZ"/>
              </w:rPr>
            </w:pPr>
            <w:r w:rsidRPr="00F63425">
              <w:rPr>
                <w:rStyle w:val="Siln"/>
                <w:lang w:val="cs-CZ"/>
              </w:rPr>
              <w:t xml:space="preserve">Název </w:t>
            </w:r>
            <w:proofErr w:type="gramStart"/>
            <w:r w:rsidRPr="00F63425">
              <w:rPr>
                <w:rStyle w:val="Siln"/>
                <w:lang w:val="cs-CZ"/>
              </w:rPr>
              <w:t xml:space="preserve">společnosti:   </w:t>
            </w:r>
            <w:proofErr w:type="gramEnd"/>
            <w:r w:rsidRPr="00F63425">
              <w:rPr>
                <w:rStyle w:val="Siln"/>
                <w:lang w:val="cs-CZ"/>
              </w:rPr>
              <w:t xml:space="preserve">     </w:t>
            </w:r>
            <w:proofErr w:type="spellStart"/>
            <w:r w:rsidRPr="00F63425">
              <w:rPr>
                <w:rStyle w:val="Siln"/>
                <w:lang w:val="cs-CZ"/>
              </w:rPr>
              <w:t>greiner</w:t>
            </w:r>
            <w:proofErr w:type="spellEnd"/>
            <w:r w:rsidRPr="00F63425">
              <w:rPr>
                <w:rStyle w:val="Siln"/>
                <w:lang w:val="cs-CZ"/>
              </w:rPr>
              <w:t xml:space="preserve"> </w:t>
            </w:r>
            <w:proofErr w:type="spellStart"/>
            <w:r w:rsidRPr="00F63425">
              <w:rPr>
                <w:rStyle w:val="Siln"/>
                <w:lang w:val="cs-CZ"/>
              </w:rPr>
              <w:t>packaging</w:t>
            </w:r>
            <w:proofErr w:type="spellEnd"/>
            <w:r w:rsidRPr="00F63425">
              <w:rPr>
                <w:rStyle w:val="Siln"/>
                <w:lang w:val="cs-CZ"/>
              </w:rPr>
              <w:t xml:space="preserve"> </w:t>
            </w:r>
            <w:proofErr w:type="spellStart"/>
            <w:r w:rsidRPr="00F63425">
              <w:rPr>
                <w:rStyle w:val="Siln"/>
                <w:lang w:val="cs-CZ"/>
              </w:rPr>
              <w:t>slušovice</w:t>
            </w:r>
            <w:proofErr w:type="spellEnd"/>
            <w:r w:rsidRPr="00F63425">
              <w:rPr>
                <w:rStyle w:val="Siln"/>
                <w:lang w:val="cs-CZ"/>
              </w:rPr>
              <w:t xml:space="preserve"> </w:t>
            </w:r>
            <w:r w:rsidR="00B577CF" w:rsidRPr="00F63425">
              <w:rPr>
                <w:rStyle w:val="Siln"/>
                <w:lang w:val="cs-CZ"/>
              </w:rPr>
              <w:t>s.r.o.</w:t>
            </w:r>
            <w:r w:rsidRPr="00F63425">
              <w:rPr>
                <w:rStyle w:val="Siln"/>
                <w:lang w:val="cs-CZ"/>
              </w:rPr>
              <w:t xml:space="preserve">    </w:t>
            </w:r>
          </w:p>
          <w:p w14:paraId="4F7B88A3" w14:textId="4F19865D" w:rsidR="00253C66" w:rsidRPr="00F63425" w:rsidRDefault="0071198F" w:rsidP="0071198F">
            <w:pPr>
              <w:rPr>
                <w:rStyle w:val="Siln"/>
                <w:rFonts w:cstheme="minorHAnsi"/>
                <w:lang w:val="cs-CZ"/>
              </w:rPr>
            </w:pPr>
            <w:r w:rsidRPr="00F63425">
              <w:rPr>
                <w:rStyle w:val="Siln"/>
                <w:i/>
                <w:iCs/>
              </w:rPr>
              <w:t>Company name:</w:t>
            </w:r>
          </w:p>
        </w:tc>
      </w:tr>
      <w:tr w:rsidR="00253C66" w:rsidRPr="008147AE" w14:paraId="17CAEA66" w14:textId="11FAC9EA" w:rsidTr="007A1D01">
        <w:tc>
          <w:tcPr>
            <w:tcW w:w="2410" w:type="dxa"/>
            <w:tcBorders>
              <w:top w:val="nil"/>
              <w:left w:val="nil"/>
              <w:bottom w:val="nil"/>
              <w:right w:val="nil"/>
            </w:tcBorders>
          </w:tcPr>
          <w:p w14:paraId="5FF477D4" w14:textId="4DB2245E" w:rsidR="00253C66" w:rsidRPr="00F63425" w:rsidRDefault="00253C66" w:rsidP="00E83EE7">
            <w:pPr>
              <w:rPr>
                <w:sz w:val="20"/>
                <w:lang w:val="cs-CZ"/>
              </w:rPr>
            </w:pPr>
            <w:r w:rsidRPr="00F63425">
              <w:rPr>
                <w:sz w:val="20"/>
                <w:lang w:val="cs-CZ"/>
              </w:rPr>
              <w:t>Zapsaný:</w:t>
            </w:r>
            <w:r w:rsidR="00715005" w:rsidRPr="00F63425">
              <w:rPr>
                <w:sz w:val="20"/>
              </w:rPr>
              <w:t xml:space="preserve">       </w:t>
            </w:r>
            <w:r w:rsidR="00715005" w:rsidRPr="00F63425">
              <w:rPr>
                <w:sz w:val="20"/>
              </w:rPr>
              <w:tab/>
            </w:r>
            <w:r w:rsidR="00B577CF" w:rsidRPr="00F63425">
              <w:rPr>
                <w:sz w:val="20"/>
              </w:rPr>
              <w:t xml:space="preserve"> </w:t>
            </w:r>
          </w:p>
          <w:p w14:paraId="1746B2B2" w14:textId="40A5E6BE" w:rsidR="00253C66" w:rsidRPr="00F63425" w:rsidRDefault="00253C66" w:rsidP="00E83EE7">
            <w:pPr>
              <w:rPr>
                <w:rStyle w:val="Siln"/>
                <w:rFonts w:cstheme="minorHAnsi"/>
                <w:b w:val="0"/>
                <w:lang w:val="cs-CZ"/>
              </w:rPr>
            </w:pPr>
            <w:r w:rsidRPr="00F63425">
              <w:rPr>
                <w:i/>
                <w:iCs/>
                <w:sz w:val="20"/>
              </w:rPr>
              <w:t>Registered:</w:t>
            </w:r>
          </w:p>
        </w:tc>
        <w:tc>
          <w:tcPr>
            <w:tcW w:w="6662" w:type="dxa"/>
            <w:tcBorders>
              <w:top w:val="nil"/>
              <w:left w:val="nil"/>
              <w:bottom w:val="nil"/>
              <w:right w:val="nil"/>
            </w:tcBorders>
          </w:tcPr>
          <w:p w14:paraId="0E421276" w14:textId="462A1033" w:rsidR="00253C66" w:rsidRPr="00F63425" w:rsidRDefault="00F462B4" w:rsidP="00E83EE7">
            <w:pPr>
              <w:rPr>
                <w:rStyle w:val="Siln"/>
                <w:rFonts w:cstheme="minorHAnsi"/>
                <w:b w:val="0"/>
                <w:lang w:val="cs-CZ"/>
              </w:rPr>
            </w:pPr>
            <w:r w:rsidRPr="00F63425">
              <w:rPr>
                <w:sz w:val="20"/>
                <w:lang w:val="cs-CZ"/>
              </w:rPr>
              <w:t xml:space="preserve">C 5788/KSBR Krajský soud v Brně                                        </w:t>
            </w:r>
          </w:p>
        </w:tc>
      </w:tr>
      <w:tr w:rsidR="00253C66" w:rsidRPr="00F63425" w14:paraId="6C90740B" w14:textId="5139E50D" w:rsidTr="007A1D01">
        <w:tc>
          <w:tcPr>
            <w:tcW w:w="2410" w:type="dxa"/>
            <w:tcBorders>
              <w:top w:val="nil"/>
              <w:left w:val="nil"/>
              <w:bottom w:val="nil"/>
              <w:right w:val="nil"/>
            </w:tcBorders>
          </w:tcPr>
          <w:p w14:paraId="4752FAF5" w14:textId="77777777" w:rsidR="00253C66" w:rsidRPr="00F63425" w:rsidRDefault="00253C66" w:rsidP="00E83EE7">
            <w:pPr>
              <w:rPr>
                <w:sz w:val="20"/>
                <w:lang w:val="cs-CZ"/>
              </w:rPr>
            </w:pPr>
            <w:r w:rsidRPr="00F63425">
              <w:rPr>
                <w:sz w:val="20"/>
                <w:lang w:val="cs-CZ"/>
              </w:rPr>
              <w:t xml:space="preserve">Sídlo: </w:t>
            </w:r>
            <w:r w:rsidRPr="00F63425">
              <w:rPr>
                <w:sz w:val="20"/>
                <w:lang w:val="cs-CZ"/>
              </w:rPr>
              <w:tab/>
            </w:r>
          </w:p>
          <w:p w14:paraId="5E8F0100" w14:textId="55726CA8" w:rsidR="00253C66" w:rsidRPr="00F63425" w:rsidRDefault="00253C66" w:rsidP="00E83EE7">
            <w:pPr>
              <w:rPr>
                <w:rStyle w:val="Siln"/>
                <w:rFonts w:cstheme="minorHAnsi"/>
                <w:b w:val="0"/>
                <w:lang w:val="cs-CZ"/>
              </w:rPr>
            </w:pPr>
            <w:r w:rsidRPr="00F63425">
              <w:rPr>
                <w:i/>
                <w:iCs/>
                <w:sz w:val="20"/>
              </w:rPr>
              <w:t xml:space="preserve">Registered office: </w:t>
            </w:r>
            <w:r w:rsidRPr="00F63425">
              <w:rPr>
                <w:i/>
                <w:iCs/>
                <w:sz w:val="20"/>
              </w:rPr>
              <w:tab/>
            </w:r>
          </w:p>
        </w:tc>
        <w:tc>
          <w:tcPr>
            <w:tcW w:w="6662" w:type="dxa"/>
            <w:tcBorders>
              <w:top w:val="nil"/>
              <w:left w:val="nil"/>
              <w:bottom w:val="nil"/>
              <w:right w:val="nil"/>
            </w:tcBorders>
          </w:tcPr>
          <w:p w14:paraId="2F2654D0" w14:textId="54C5A08E" w:rsidR="00253C66" w:rsidRPr="00F63425" w:rsidRDefault="002C3FF8" w:rsidP="00E83EE7">
            <w:pPr>
              <w:rPr>
                <w:rStyle w:val="Siln"/>
                <w:rFonts w:cstheme="minorHAnsi"/>
                <w:b w:val="0"/>
                <w:lang w:val="cs-CZ"/>
              </w:rPr>
            </w:pPr>
            <w:proofErr w:type="spellStart"/>
            <w:r w:rsidRPr="00F63425">
              <w:rPr>
                <w:bCs/>
                <w:sz w:val="20"/>
                <w:lang w:val="cs-CZ"/>
              </w:rPr>
              <w:t>Greinerova</w:t>
            </w:r>
            <w:proofErr w:type="spellEnd"/>
            <w:r w:rsidRPr="00F63425">
              <w:rPr>
                <w:bCs/>
                <w:sz w:val="20"/>
                <w:lang w:val="cs-CZ"/>
              </w:rPr>
              <w:t xml:space="preserve"> 54, 763 15 Slušovice</w:t>
            </w:r>
          </w:p>
        </w:tc>
      </w:tr>
      <w:tr w:rsidR="00253C66" w:rsidRPr="00F63425" w14:paraId="484AF8C5" w14:textId="008FB7A7" w:rsidTr="007A1D01">
        <w:tc>
          <w:tcPr>
            <w:tcW w:w="2410" w:type="dxa"/>
            <w:tcBorders>
              <w:top w:val="nil"/>
              <w:left w:val="nil"/>
              <w:bottom w:val="nil"/>
              <w:right w:val="nil"/>
            </w:tcBorders>
          </w:tcPr>
          <w:p w14:paraId="6A248392" w14:textId="77777777" w:rsidR="00253C66" w:rsidRPr="00F63425" w:rsidRDefault="00253C66" w:rsidP="00E83EE7">
            <w:pPr>
              <w:rPr>
                <w:rStyle w:val="Siln"/>
                <w:lang w:val="cs-CZ"/>
              </w:rPr>
            </w:pPr>
            <w:r w:rsidRPr="00F63425">
              <w:rPr>
                <w:rStyle w:val="Siln"/>
                <w:lang w:val="cs-CZ"/>
              </w:rPr>
              <w:t>Jednající:</w:t>
            </w:r>
          </w:p>
          <w:p w14:paraId="7CC0CAF2" w14:textId="0B6372B2" w:rsidR="00253C66" w:rsidRPr="00F63425" w:rsidRDefault="00253C66" w:rsidP="00E83EE7">
            <w:pPr>
              <w:rPr>
                <w:rStyle w:val="Siln"/>
                <w:rFonts w:cstheme="minorHAnsi"/>
                <w:b w:val="0"/>
                <w:lang w:val="cs-CZ"/>
              </w:rPr>
            </w:pPr>
            <w:r w:rsidRPr="00F63425">
              <w:rPr>
                <w:rStyle w:val="Siln"/>
                <w:i/>
                <w:iCs/>
              </w:rPr>
              <w:t>Acting through:</w:t>
            </w:r>
          </w:p>
        </w:tc>
        <w:tc>
          <w:tcPr>
            <w:tcW w:w="6662" w:type="dxa"/>
            <w:tcBorders>
              <w:top w:val="nil"/>
              <w:left w:val="nil"/>
              <w:bottom w:val="nil"/>
              <w:right w:val="nil"/>
            </w:tcBorders>
          </w:tcPr>
          <w:p w14:paraId="0B3696FC" w14:textId="7CCEA25B" w:rsidR="00253C66" w:rsidRPr="00F63425" w:rsidRDefault="002C3FF8" w:rsidP="00E83EE7">
            <w:pPr>
              <w:rPr>
                <w:rStyle w:val="Siln"/>
                <w:rFonts w:cstheme="minorHAnsi"/>
                <w:b w:val="0"/>
                <w:lang w:val="cs-CZ"/>
              </w:rPr>
            </w:pPr>
            <w:r w:rsidRPr="00F63425">
              <w:rPr>
                <w:rStyle w:val="Siln"/>
                <w:rFonts w:cstheme="minorHAnsi"/>
                <w:b w:val="0"/>
                <w:lang w:val="cs-CZ"/>
              </w:rPr>
              <w:t xml:space="preserve">Ivo </w:t>
            </w:r>
            <w:proofErr w:type="gramStart"/>
            <w:r w:rsidRPr="00F63425">
              <w:rPr>
                <w:rStyle w:val="Siln"/>
                <w:rFonts w:cstheme="minorHAnsi"/>
                <w:b w:val="0"/>
                <w:lang w:val="cs-CZ"/>
              </w:rPr>
              <w:t>Benda - jednatel</w:t>
            </w:r>
            <w:proofErr w:type="gramEnd"/>
          </w:p>
        </w:tc>
      </w:tr>
      <w:tr w:rsidR="00253C66" w:rsidRPr="00F63425" w14:paraId="2FEA5EEF" w14:textId="2665B1D5" w:rsidTr="007A1D01">
        <w:tc>
          <w:tcPr>
            <w:tcW w:w="2410" w:type="dxa"/>
            <w:tcBorders>
              <w:top w:val="nil"/>
              <w:left w:val="nil"/>
              <w:bottom w:val="nil"/>
              <w:right w:val="nil"/>
            </w:tcBorders>
          </w:tcPr>
          <w:p w14:paraId="76A99693" w14:textId="77777777" w:rsidR="00253C66" w:rsidRPr="00F63425" w:rsidRDefault="00253C66" w:rsidP="00E83EE7">
            <w:pPr>
              <w:rPr>
                <w:sz w:val="20"/>
                <w:lang w:val="cs-CZ"/>
              </w:rPr>
            </w:pPr>
            <w:r w:rsidRPr="00F63425">
              <w:rPr>
                <w:sz w:val="20"/>
                <w:lang w:val="cs-CZ"/>
              </w:rPr>
              <w:t>IČ:</w:t>
            </w:r>
          </w:p>
          <w:p w14:paraId="7F367262" w14:textId="63028AD9" w:rsidR="00253C66" w:rsidRPr="00F63425" w:rsidRDefault="00253C66" w:rsidP="00E83EE7">
            <w:pPr>
              <w:rPr>
                <w:rStyle w:val="Siln"/>
                <w:rFonts w:cstheme="minorHAnsi"/>
                <w:b w:val="0"/>
                <w:lang w:val="cs-CZ"/>
              </w:rPr>
            </w:pPr>
            <w:r w:rsidRPr="00F63425">
              <w:rPr>
                <w:i/>
                <w:iCs/>
                <w:sz w:val="20"/>
              </w:rPr>
              <w:t>Company Identification Number:</w:t>
            </w:r>
          </w:p>
        </w:tc>
        <w:tc>
          <w:tcPr>
            <w:tcW w:w="6662" w:type="dxa"/>
            <w:tcBorders>
              <w:top w:val="nil"/>
              <w:left w:val="nil"/>
              <w:bottom w:val="nil"/>
              <w:right w:val="nil"/>
            </w:tcBorders>
          </w:tcPr>
          <w:p w14:paraId="66CF0B1E" w14:textId="20C716E2" w:rsidR="00253C66" w:rsidRPr="00F63425" w:rsidRDefault="004C38C7" w:rsidP="004C38C7">
            <w:pPr>
              <w:rPr>
                <w:rStyle w:val="Siln"/>
                <w:rFonts w:cstheme="minorHAnsi"/>
                <w:b w:val="0"/>
                <w:lang w:val="cs-CZ"/>
              </w:rPr>
            </w:pPr>
            <w:r w:rsidRPr="00F63425">
              <w:rPr>
                <w:rStyle w:val="Siln"/>
                <w:rFonts w:cstheme="minorHAnsi"/>
                <w:b w:val="0"/>
                <w:lang w:val="cs-CZ"/>
              </w:rPr>
              <w:t>46901507</w:t>
            </w:r>
          </w:p>
        </w:tc>
      </w:tr>
      <w:tr w:rsidR="00253C66" w:rsidRPr="00F63425" w14:paraId="43B1ADC2" w14:textId="62D62CBB" w:rsidTr="007A1D01">
        <w:tc>
          <w:tcPr>
            <w:tcW w:w="2410" w:type="dxa"/>
            <w:tcBorders>
              <w:top w:val="nil"/>
              <w:left w:val="nil"/>
              <w:bottom w:val="nil"/>
              <w:right w:val="nil"/>
            </w:tcBorders>
          </w:tcPr>
          <w:p w14:paraId="554BF346" w14:textId="77777777" w:rsidR="00253C66" w:rsidRPr="00F63425" w:rsidRDefault="00253C66" w:rsidP="00E83EE7">
            <w:pPr>
              <w:rPr>
                <w:sz w:val="20"/>
                <w:lang w:val="cs-CZ"/>
              </w:rPr>
            </w:pPr>
            <w:r w:rsidRPr="00F63425">
              <w:rPr>
                <w:sz w:val="20"/>
                <w:lang w:val="cs-CZ"/>
              </w:rPr>
              <w:t xml:space="preserve">DIČ: </w:t>
            </w:r>
            <w:r w:rsidRPr="00F63425">
              <w:rPr>
                <w:sz w:val="20"/>
                <w:lang w:val="cs-CZ"/>
              </w:rPr>
              <w:tab/>
            </w:r>
          </w:p>
          <w:p w14:paraId="4D48B2EB" w14:textId="5DC09C78" w:rsidR="00253C66" w:rsidRPr="00F63425" w:rsidRDefault="00253C66" w:rsidP="00E83EE7">
            <w:pPr>
              <w:rPr>
                <w:rStyle w:val="Siln"/>
                <w:rFonts w:cstheme="minorHAnsi"/>
                <w:b w:val="0"/>
                <w:lang w:val="cs-CZ"/>
              </w:rPr>
            </w:pPr>
            <w:r w:rsidRPr="00F63425">
              <w:rPr>
                <w:i/>
                <w:iCs/>
                <w:sz w:val="20"/>
              </w:rPr>
              <w:t xml:space="preserve">VAT No.: </w:t>
            </w:r>
            <w:r w:rsidRPr="00F63425">
              <w:rPr>
                <w:i/>
                <w:iCs/>
                <w:sz w:val="20"/>
              </w:rPr>
              <w:tab/>
            </w:r>
          </w:p>
        </w:tc>
        <w:tc>
          <w:tcPr>
            <w:tcW w:w="6662" w:type="dxa"/>
            <w:tcBorders>
              <w:top w:val="nil"/>
              <w:left w:val="nil"/>
              <w:bottom w:val="nil"/>
              <w:right w:val="nil"/>
            </w:tcBorders>
            <w:shd w:val="clear" w:color="auto" w:fill="auto"/>
          </w:tcPr>
          <w:p w14:paraId="7904AEC5" w14:textId="13D23C25" w:rsidR="00253C66" w:rsidRPr="00F63425" w:rsidRDefault="004C38C7" w:rsidP="00E83EE7">
            <w:pPr>
              <w:rPr>
                <w:rStyle w:val="Siln"/>
                <w:rFonts w:cstheme="minorHAnsi"/>
                <w:b w:val="0"/>
                <w:lang w:val="cs-CZ"/>
              </w:rPr>
            </w:pPr>
            <w:r w:rsidRPr="00F63425">
              <w:rPr>
                <w:rStyle w:val="Siln"/>
                <w:rFonts w:cstheme="minorHAnsi"/>
                <w:b w:val="0"/>
                <w:lang w:val="cs-CZ"/>
              </w:rPr>
              <w:t>CZ699004018</w:t>
            </w:r>
          </w:p>
        </w:tc>
      </w:tr>
      <w:tr w:rsidR="00253C66" w:rsidRPr="00F63425" w14:paraId="19F83888" w14:textId="1C103F76" w:rsidTr="007A1D01">
        <w:tc>
          <w:tcPr>
            <w:tcW w:w="2410" w:type="dxa"/>
            <w:tcBorders>
              <w:top w:val="nil"/>
              <w:left w:val="nil"/>
              <w:bottom w:val="nil"/>
              <w:right w:val="nil"/>
            </w:tcBorders>
          </w:tcPr>
          <w:p w14:paraId="6E4F172C" w14:textId="77777777" w:rsidR="00253C66" w:rsidRPr="00F63425" w:rsidRDefault="00253C66" w:rsidP="00E83EE7">
            <w:pPr>
              <w:rPr>
                <w:sz w:val="20"/>
                <w:lang w:val="cs-CZ"/>
              </w:rPr>
            </w:pPr>
            <w:r w:rsidRPr="00F63425">
              <w:rPr>
                <w:sz w:val="20"/>
                <w:lang w:val="cs-CZ"/>
              </w:rPr>
              <w:t>Bankovní spojení:</w:t>
            </w:r>
          </w:p>
          <w:p w14:paraId="1263BE6D" w14:textId="6B38E120" w:rsidR="00253C66" w:rsidRPr="00F63425" w:rsidRDefault="00253C66" w:rsidP="00E83EE7">
            <w:pPr>
              <w:rPr>
                <w:rStyle w:val="Siln"/>
                <w:rFonts w:cstheme="minorHAnsi"/>
                <w:b w:val="0"/>
                <w:lang w:val="cs-CZ"/>
              </w:rPr>
            </w:pPr>
            <w:r w:rsidRPr="00F63425">
              <w:rPr>
                <w:i/>
                <w:iCs/>
                <w:sz w:val="20"/>
              </w:rPr>
              <w:t>Bank details:</w:t>
            </w:r>
          </w:p>
        </w:tc>
        <w:tc>
          <w:tcPr>
            <w:tcW w:w="6662" w:type="dxa"/>
            <w:tcBorders>
              <w:top w:val="nil"/>
              <w:left w:val="nil"/>
              <w:bottom w:val="nil"/>
              <w:right w:val="nil"/>
            </w:tcBorders>
          </w:tcPr>
          <w:p w14:paraId="491F81A4" w14:textId="77777777" w:rsidR="00253C66" w:rsidRPr="00F63425" w:rsidRDefault="00253C66" w:rsidP="00E83EE7">
            <w:pPr>
              <w:rPr>
                <w:rStyle w:val="Siln"/>
                <w:b w:val="0"/>
                <w:lang w:val="cs-CZ"/>
              </w:rPr>
            </w:pPr>
            <w:r w:rsidRPr="00F63425">
              <w:rPr>
                <w:rStyle w:val="Siln"/>
                <w:b w:val="0"/>
                <w:lang w:val="cs-CZ"/>
              </w:rPr>
              <w:t xml:space="preserve">Název účtu: </w:t>
            </w:r>
          </w:p>
          <w:p w14:paraId="178D1200" w14:textId="58BD4219" w:rsidR="00253C66" w:rsidRPr="00F63425" w:rsidRDefault="00253C66" w:rsidP="00E83EE7">
            <w:pPr>
              <w:rPr>
                <w:rStyle w:val="Siln"/>
                <w:rFonts w:cstheme="minorHAnsi"/>
                <w:b w:val="0"/>
                <w:lang w:val="cs-CZ"/>
              </w:rPr>
            </w:pPr>
            <w:r w:rsidRPr="00F63425">
              <w:rPr>
                <w:rStyle w:val="Siln"/>
                <w:b w:val="0"/>
                <w:i/>
                <w:iCs/>
              </w:rPr>
              <w:t>Account name:</w:t>
            </w:r>
          </w:p>
        </w:tc>
      </w:tr>
      <w:tr w:rsidR="00253C66" w:rsidRPr="00F63425" w14:paraId="51EF1199" w14:textId="00C30955" w:rsidTr="007A1D01">
        <w:tc>
          <w:tcPr>
            <w:tcW w:w="2410" w:type="dxa"/>
            <w:tcBorders>
              <w:top w:val="nil"/>
              <w:left w:val="nil"/>
              <w:bottom w:val="nil"/>
              <w:right w:val="nil"/>
            </w:tcBorders>
          </w:tcPr>
          <w:p w14:paraId="66F77AD6" w14:textId="77777777" w:rsidR="00253C66" w:rsidRPr="00F63425" w:rsidRDefault="00253C66" w:rsidP="00E83EE7">
            <w:pPr>
              <w:rPr>
                <w:sz w:val="20"/>
                <w:lang w:val="cs-CZ"/>
              </w:rPr>
            </w:pPr>
            <w:r w:rsidRPr="00F63425">
              <w:rPr>
                <w:sz w:val="20"/>
                <w:lang w:val="cs-CZ"/>
              </w:rPr>
              <w:t>číslo účtu:</w:t>
            </w:r>
          </w:p>
          <w:p w14:paraId="629D8B87" w14:textId="3F303F3B" w:rsidR="00253C66" w:rsidRPr="00F63425" w:rsidRDefault="00253C66" w:rsidP="00E83EE7">
            <w:pPr>
              <w:rPr>
                <w:rStyle w:val="Siln"/>
                <w:rFonts w:cstheme="minorHAnsi"/>
                <w:b w:val="0"/>
                <w:lang w:val="cs-CZ"/>
              </w:rPr>
            </w:pPr>
            <w:r w:rsidRPr="00F63425">
              <w:rPr>
                <w:i/>
                <w:iCs/>
                <w:sz w:val="20"/>
              </w:rPr>
              <w:t>account number:</w:t>
            </w:r>
          </w:p>
        </w:tc>
        <w:tc>
          <w:tcPr>
            <w:tcW w:w="6662" w:type="dxa"/>
            <w:tcBorders>
              <w:top w:val="nil"/>
              <w:left w:val="nil"/>
              <w:bottom w:val="nil"/>
              <w:right w:val="nil"/>
            </w:tcBorders>
          </w:tcPr>
          <w:p w14:paraId="50FE96E1" w14:textId="534DC577" w:rsidR="00253C66" w:rsidRPr="00F63425" w:rsidRDefault="00420576" w:rsidP="00E83EE7">
            <w:pPr>
              <w:rPr>
                <w:rStyle w:val="Siln"/>
                <w:rFonts w:cstheme="minorHAnsi"/>
                <w:b w:val="0"/>
                <w:lang w:val="cs-CZ"/>
              </w:rPr>
            </w:pPr>
            <w:r>
              <w:rPr>
                <w:rStyle w:val="Siln"/>
              </w:rPr>
              <w:t>05510280</w:t>
            </w:r>
            <w:r w:rsidR="007A1D01" w:rsidRPr="00F63425">
              <w:rPr>
                <w:rStyle w:val="Siln"/>
                <w:rFonts w:cstheme="minorHAnsi"/>
                <w:b w:val="0"/>
                <w:lang w:val="cs-CZ"/>
              </w:rPr>
              <w:t>/</w:t>
            </w:r>
            <w:r>
              <w:rPr>
                <w:rStyle w:val="Siln"/>
                <w:rFonts w:cstheme="minorHAnsi"/>
                <w:b w:val="0"/>
                <w:lang w:val="cs-CZ"/>
              </w:rPr>
              <w:t>0</w:t>
            </w:r>
            <w:r>
              <w:rPr>
                <w:rStyle w:val="Siln"/>
                <w:rFonts w:cstheme="minorHAnsi"/>
                <w:lang w:val="cs-CZ"/>
              </w:rPr>
              <w:t>300</w:t>
            </w:r>
          </w:p>
        </w:tc>
      </w:tr>
      <w:tr w:rsidR="00253C66" w:rsidRPr="00F63425" w14:paraId="4DE13720" w14:textId="0934E4EC" w:rsidTr="007A1D01">
        <w:tc>
          <w:tcPr>
            <w:tcW w:w="9072" w:type="dxa"/>
            <w:gridSpan w:val="2"/>
            <w:tcBorders>
              <w:top w:val="nil"/>
              <w:left w:val="nil"/>
              <w:bottom w:val="nil"/>
              <w:right w:val="nil"/>
            </w:tcBorders>
          </w:tcPr>
          <w:p w14:paraId="26700A76" w14:textId="77777777" w:rsidR="00253C66" w:rsidRPr="00F63425" w:rsidRDefault="00253C66" w:rsidP="00E83EE7">
            <w:pPr>
              <w:rPr>
                <w:rStyle w:val="Siln"/>
                <w:lang w:val="cs-CZ"/>
              </w:rPr>
            </w:pPr>
            <w:r w:rsidRPr="00F63425">
              <w:rPr>
                <w:rStyle w:val="Siln"/>
                <w:lang w:val="cs-CZ"/>
              </w:rPr>
              <w:t>(dále jen „objednatel“)</w:t>
            </w:r>
          </w:p>
          <w:p w14:paraId="5B830EF2" w14:textId="334E23E4" w:rsidR="00253C66" w:rsidRPr="00F63425" w:rsidRDefault="00253C66" w:rsidP="00E83EE7">
            <w:pPr>
              <w:rPr>
                <w:rStyle w:val="Siln"/>
                <w:rFonts w:cstheme="minorHAnsi"/>
                <w:b w:val="0"/>
                <w:lang w:val="cs-CZ"/>
              </w:rPr>
            </w:pPr>
            <w:r w:rsidRPr="00F63425">
              <w:rPr>
                <w:rStyle w:val="Siln"/>
                <w:i/>
                <w:iCs/>
              </w:rPr>
              <w:t>(hereinafter referred to as the “Customer”)</w:t>
            </w:r>
          </w:p>
        </w:tc>
      </w:tr>
    </w:tbl>
    <w:p w14:paraId="540C9EF7" w14:textId="77777777" w:rsidR="008024AD" w:rsidRPr="00F63425" w:rsidRDefault="008024AD" w:rsidP="008024AD">
      <w:pPr>
        <w:rPr>
          <w:rFonts w:asciiTheme="minorHAnsi" w:hAnsiTheme="minorHAnsi" w:cstheme="minorHAnsi"/>
          <w:sz w:val="20"/>
          <w:szCs w:val="20"/>
        </w:rPr>
      </w:pPr>
      <w:r w:rsidRPr="00F63425">
        <w:rPr>
          <w:rFonts w:asciiTheme="minorHAnsi" w:hAnsiTheme="minorHAnsi"/>
          <w:sz w:val="20"/>
        </w:rPr>
        <w:tab/>
      </w:r>
      <w:r w:rsidRPr="00F63425">
        <w:rPr>
          <w:rFonts w:asciiTheme="minorHAnsi" w:hAnsiTheme="minorHAnsi"/>
          <w:sz w:val="20"/>
        </w:rPr>
        <w:tab/>
      </w:r>
      <w:r w:rsidRPr="00F63425">
        <w:rPr>
          <w:rFonts w:asciiTheme="minorHAnsi" w:hAnsiTheme="minorHAnsi"/>
          <w:sz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204DFA" w:rsidRPr="00F63425" w14:paraId="62BEC0EA" w14:textId="77777777" w:rsidTr="00204DFA">
        <w:tc>
          <w:tcPr>
            <w:tcW w:w="9072" w:type="dxa"/>
            <w:gridSpan w:val="2"/>
          </w:tcPr>
          <w:p w14:paraId="5518A753" w14:textId="77777777" w:rsidR="00204DFA" w:rsidRPr="00F63425" w:rsidRDefault="00204DFA" w:rsidP="00E83EE7">
            <w:pPr>
              <w:pStyle w:val="Nadpis1"/>
              <w:numPr>
                <w:ilvl w:val="0"/>
                <w:numId w:val="0"/>
              </w:numPr>
              <w:tabs>
                <w:tab w:val="left" w:pos="2552"/>
              </w:tabs>
              <w:spacing w:after="120"/>
              <w:ind w:left="2552" w:hanging="2552"/>
              <w:rPr>
                <w:rFonts w:asciiTheme="minorHAnsi" w:hAnsiTheme="minorHAnsi"/>
                <w:sz w:val="20"/>
                <w:lang w:val="cs-CZ"/>
              </w:rPr>
            </w:pPr>
            <w:r w:rsidRPr="00F63425">
              <w:rPr>
                <w:rFonts w:asciiTheme="minorHAnsi" w:hAnsiTheme="minorHAnsi"/>
                <w:sz w:val="20"/>
                <w:lang w:val="cs-CZ"/>
              </w:rPr>
              <w:t xml:space="preserve">Zhotovitel: </w:t>
            </w:r>
          </w:p>
          <w:p w14:paraId="46039D1C" w14:textId="382E0EC4" w:rsidR="00204DFA" w:rsidRPr="00F63425" w:rsidRDefault="00AA6DEA" w:rsidP="00204DFA">
            <w:pPr>
              <w:rPr>
                <w:lang w:val="cs-CZ"/>
              </w:rPr>
            </w:pPr>
            <w:r>
              <w:rPr>
                <w:rFonts w:asciiTheme="minorHAnsi" w:hAnsiTheme="minorHAnsi"/>
                <w:i/>
                <w:iCs/>
                <w:sz w:val="20"/>
              </w:rPr>
              <w:t>Contractor</w:t>
            </w:r>
            <w:r w:rsidR="00204DFA" w:rsidRPr="00F63425">
              <w:rPr>
                <w:rFonts w:asciiTheme="minorHAnsi" w:hAnsiTheme="minorHAnsi"/>
                <w:i/>
                <w:iCs/>
                <w:sz w:val="20"/>
              </w:rPr>
              <w:t>:</w:t>
            </w:r>
          </w:p>
        </w:tc>
      </w:tr>
      <w:tr w:rsidR="00652641" w:rsidRPr="00F63425" w14:paraId="41027479" w14:textId="41E33CD7" w:rsidTr="00204DFA">
        <w:tc>
          <w:tcPr>
            <w:tcW w:w="2410" w:type="dxa"/>
          </w:tcPr>
          <w:p w14:paraId="670726E9" w14:textId="62209E98" w:rsidR="00652641" w:rsidRPr="00F63425" w:rsidRDefault="00652641" w:rsidP="00652641">
            <w:pPr>
              <w:rPr>
                <w:rStyle w:val="Siln"/>
                <w:lang w:val="cs-CZ"/>
              </w:rPr>
            </w:pPr>
            <w:r w:rsidRPr="00F63425">
              <w:rPr>
                <w:rStyle w:val="Siln"/>
                <w:lang w:val="cs-CZ"/>
              </w:rPr>
              <w:t xml:space="preserve">Název </w:t>
            </w:r>
            <w:proofErr w:type="gramStart"/>
            <w:r w:rsidRPr="00F63425">
              <w:rPr>
                <w:rStyle w:val="Siln"/>
                <w:lang w:val="cs-CZ"/>
              </w:rPr>
              <w:t>společnosti:</w:t>
            </w:r>
            <w:r w:rsidR="008837A1" w:rsidRPr="00102D60">
              <w:rPr>
                <w:rStyle w:val="Siln"/>
                <w:highlight w:val="yellow"/>
                <w:lang w:val="cs-CZ"/>
              </w:rPr>
              <w:t>..</w:t>
            </w:r>
            <w:proofErr w:type="gramEnd"/>
          </w:p>
          <w:p w14:paraId="147F1F7F" w14:textId="43119D28" w:rsidR="00652641" w:rsidRPr="00F63425" w:rsidRDefault="00652641" w:rsidP="00652641">
            <w:pPr>
              <w:rPr>
                <w:rStyle w:val="Siln"/>
                <w:rFonts w:cstheme="minorHAnsi"/>
                <w:b w:val="0"/>
                <w:lang w:val="cs-CZ"/>
              </w:rPr>
            </w:pPr>
            <w:r w:rsidRPr="00F63425">
              <w:rPr>
                <w:rStyle w:val="Siln"/>
                <w:i/>
                <w:iCs/>
              </w:rPr>
              <w:t xml:space="preserve">Company </w:t>
            </w:r>
            <w:proofErr w:type="gramStart"/>
            <w:r w:rsidRPr="00F63425">
              <w:rPr>
                <w:rStyle w:val="Siln"/>
                <w:i/>
                <w:iCs/>
              </w:rPr>
              <w:t>name:</w:t>
            </w:r>
            <w:r w:rsidR="008837A1" w:rsidRPr="00102D60">
              <w:rPr>
                <w:rStyle w:val="Siln"/>
                <w:i/>
                <w:iCs/>
                <w:highlight w:val="yellow"/>
              </w:rPr>
              <w:t>..</w:t>
            </w:r>
            <w:proofErr w:type="gramEnd"/>
          </w:p>
        </w:tc>
        <w:tc>
          <w:tcPr>
            <w:tcW w:w="6662" w:type="dxa"/>
          </w:tcPr>
          <w:p w14:paraId="6BE811DE" w14:textId="5C9DFA82" w:rsidR="00652641" w:rsidRPr="00F63425" w:rsidRDefault="00652641" w:rsidP="00652641">
            <w:pPr>
              <w:rPr>
                <w:rStyle w:val="Siln"/>
                <w:rFonts w:cstheme="minorHAnsi"/>
                <w:lang w:val="cs-CZ"/>
              </w:rPr>
            </w:pPr>
          </w:p>
        </w:tc>
      </w:tr>
      <w:tr w:rsidR="00652641" w:rsidRPr="00F63425" w14:paraId="62D58FBC" w14:textId="6BEC542E" w:rsidTr="00204DFA">
        <w:tc>
          <w:tcPr>
            <w:tcW w:w="2410" w:type="dxa"/>
          </w:tcPr>
          <w:p w14:paraId="38F5FF13" w14:textId="08E09546" w:rsidR="00652641" w:rsidRPr="00F63425" w:rsidRDefault="00652641" w:rsidP="00652641">
            <w:pPr>
              <w:rPr>
                <w:sz w:val="20"/>
                <w:lang w:val="cs-CZ"/>
              </w:rPr>
            </w:pPr>
            <w:proofErr w:type="gramStart"/>
            <w:r w:rsidRPr="00F63425">
              <w:rPr>
                <w:sz w:val="20"/>
                <w:lang w:val="cs-CZ"/>
              </w:rPr>
              <w:t>Zapsaný</w:t>
            </w:r>
            <w:r w:rsidRPr="00102D60">
              <w:rPr>
                <w:sz w:val="20"/>
                <w:highlight w:val="yellow"/>
                <w:lang w:val="cs-CZ"/>
              </w:rPr>
              <w:t>:</w:t>
            </w:r>
            <w:r w:rsidR="008837A1" w:rsidRPr="00102D60">
              <w:rPr>
                <w:sz w:val="20"/>
                <w:highlight w:val="yellow"/>
                <w:lang w:val="cs-CZ"/>
              </w:rPr>
              <w:t>..</w:t>
            </w:r>
            <w:proofErr w:type="gramEnd"/>
          </w:p>
          <w:p w14:paraId="163B257E" w14:textId="572E6AA4" w:rsidR="00652641" w:rsidRPr="00F63425" w:rsidRDefault="00652641" w:rsidP="00652641">
            <w:pPr>
              <w:rPr>
                <w:rStyle w:val="Siln"/>
                <w:rFonts w:cstheme="minorHAnsi"/>
                <w:b w:val="0"/>
                <w:lang w:val="cs-CZ"/>
              </w:rPr>
            </w:pPr>
            <w:proofErr w:type="gramStart"/>
            <w:r w:rsidRPr="00F63425">
              <w:rPr>
                <w:i/>
                <w:iCs/>
                <w:sz w:val="20"/>
              </w:rPr>
              <w:t>Registered:</w:t>
            </w:r>
            <w:r w:rsidR="008837A1" w:rsidRPr="00102D60">
              <w:rPr>
                <w:i/>
                <w:iCs/>
                <w:sz w:val="20"/>
                <w:highlight w:val="yellow"/>
              </w:rPr>
              <w:t>.</w:t>
            </w:r>
            <w:r w:rsidR="008837A1" w:rsidRPr="00102D60">
              <w:rPr>
                <w:sz w:val="20"/>
                <w:highlight w:val="yellow"/>
              </w:rPr>
              <w:t>.</w:t>
            </w:r>
            <w:proofErr w:type="gramEnd"/>
          </w:p>
        </w:tc>
        <w:tc>
          <w:tcPr>
            <w:tcW w:w="6662" w:type="dxa"/>
          </w:tcPr>
          <w:p w14:paraId="761A1CF3" w14:textId="33A03A06" w:rsidR="00652641" w:rsidRPr="00B74582" w:rsidRDefault="00652641" w:rsidP="00652641">
            <w:pPr>
              <w:rPr>
                <w:rStyle w:val="Siln"/>
                <w:i/>
                <w:iCs/>
                <w:color w:val="00B050"/>
                <w:lang w:val="en-US"/>
              </w:rPr>
            </w:pPr>
          </w:p>
        </w:tc>
      </w:tr>
      <w:tr w:rsidR="00652641" w:rsidRPr="00F63425" w14:paraId="32BC7BA5" w14:textId="47694F9D" w:rsidTr="00204DFA">
        <w:tc>
          <w:tcPr>
            <w:tcW w:w="2410" w:type="dxa"/>
          </w:tcPr>
          <w:p w14:paraId="60348D09" w14:textId="5265FB40" w:rsidR="00652641" w:rsidRPr="00F63425" w:rsidRDefault="00652641" w:rsidP="00652641">
            <w:pPr>
              <w:rPr>
                <w:sz w:val="20"/>
                <w:lang w:val="cs-CZ"/>
              </w:rPr>
            </w:pPr>
            <w:r w:rsidRPr="00F63425">
              <w:rPr>
                <w:sz w:val="20"/>
                <w:lang w:val="cs-CZ"/>
              </w:rPr>
              <w:t xml:space="preserve">Sídlo: </w:t>
            </w:r>
            <w:proofErr w:type="gramStart"/>
            <w:r w:rsidRPr="00F63425">
              <w:rPr>
                <w:sz w:val="20"/>
                <w:lang w:val="cs-CZ"/>
              </w:rPr>
              <w:tab/>
            </w:r>
            <w:r w:rsidR="008837A1" w:rsidRPr="00102D60">
              <w:rPr>
                <w:sz w:val="20"/>
                <w:highlight w:val="yellow"/>
                <w:lang w:val="cs-CZ"/>
              </w:rPr>
              <w:t>..</w:t>
            </w:r>
            <w:proofErr w:type="gramEnd"/>
          </w:p>
          <w:p w14:paraId="35F80A12" w14:textId="4CDE3E82" w:rsidR="00652641" w:rsidRPr="00F63425" w:rsidRDefault="00652641" w:rsidP="00652641">
            <w:pPr>
              <w:rPr>
                <w:rStyle w:val="Siln"/>
                <w:rFonts w:cstheme="minorHAnsi"/>
                <w:b w:val="0"/>
                <w:lang w:val="cs-CZ"/>
              </w:rPr>
            </w:pPr>
            <w:r w:rsidRPr="00F63425">
              <w:rPr>
                <w:i/>
                <w:iCs/>
                <w:sz w:val="20"/>
              </w:rPr>
              <w:t>Registered office:</w:t>
            </w:r>
            <w:r w:rsidR="008837A1">
              <w:rPr>
                <w:i/>
                <w:iCs/>
                <w:sz w:val="20"/>
              </w:rPr>
              <w:t xml:space="preserve">  </w:t>
            </w:r>
            <w:r w:rsidR="008837A1" w:rsidRPr="00102D60">
              <w:rPr>
                <w:i/>
                <w:iCs/>
                <w:sz w:val="20"/>
                <w:highlight w:val="yellow"/>
              </w:rPr>
              <w:t>….</w:t>
            </w:r>
            <w:r w:rsidRPr="00F63425">
              <w:rPr>
                <w:i/>
                <w:iCs/>
                <w:sz w:val="20"/>
              </w:rPr>
              <w:t xml:space="preserve"> </w:t>
            </w:r>
            <w:r w:rsidRPr="00F63425">
              <w:rPr>
                <w:i/>
                <w:iCs/>
                <w:sz w:val="20"/>
              </w:rPr>
              <w:tab/>
            </w:r>
          </w:p>
        </w:tc>
        <w:tc>
          <w:tcPr>
            <w:tcW w:w="6662" w:type="dxa"/>
          </w:tcPr>
          <w:p w14:paraId="07A7282A" w14:textId="24DEC821" w:rsidR="00652641" w:rsidRPr="00B74582" w:rsidRDefault="00652641" w:rsidP="00652641">
            <w:pPr>
              <w:rPr>
                <w:rStyle w:val="Siln"/>
                <w:i/>
                <w:iCs/>
                <w:color w:val="00B050"/>
                <w:lang w:val="en-US"/>
              </w:rPr>
            </w:pPr>
          </w:p>
        </w:tc>
      </w:tr>
      <w:tr w:rsidR="00652641" w:rsidRPr="00F63425" w14:paraId="11F45F44" w14:textId="21875474" w:rsidTr="00204DFA">
        <w:tc>
          <w:tcPr>
            <w:tcW w:w="2410" w:type="dxa"/>
          </w:tcPr>
          <w:p w14:paraId="01E39DF6" w14:textId="4693D5FA" w:rsidR="00652641" w:rsidRPr="00F63425" w:rsidRDefault="00652641" w:rsidP="00652641">
            <w:pPr>
              <w:rPr>
                <w:rStyle w:val="Siln"/>
                <w:lang w:val="cs-CZ"/>
              </w:rPr>
            </w:pPr>
            <w:proofErr w:type="gramStart"/>
            <w:r w:rsidRPr="00F63425">
              <w:rPr>
                <w:rStyle w:val="Siln"/>
                <w:lang w:val="cs-CZ"/>
              </w:rPr>
              <w:t>Jednající:</w:t>
            </w:r>
            <w:r w:rsidR="008837A1" w:rsidRPr="00102D60">
              <w:rPr>
                <w:rStyle w:val="Siln"/>
                <w:highlight w:val="yellow"/>
                <w:lang w:val="cs-CZ"/>
              </w:rPr>
              <w:t>…</w:t>
            </w:r>
            <w:proofErr w:type="gramEnd"/>
          </w:p>
          <w:p w14:paraId="03E03F1D" w14:textId="506FBA3D" w:rsidR="00652641" w:rsidRPr="00F63425" w:rsidRDefault="00652641" w:rsidP="00652641">
            <w:pPr>
              <w:rPr>
                <w:rStyle w:val="Siln"/>
                <w:rFonts w:cstheme="minorHAnsi"/>
                <w:b w:val="0"/>
                <w:lang w:val="cs-CZ"/>
              </w:rPr>
            </w:pPr>
            <w:r w:rsidRPr="00F63425">
              <w:rPr>
                <w:rStyle w:val="Siln"/>
                <w:i/>
                <w:iCs/>
              </w:rPr>
              <w:t xml:space="preserve">Acting </w:t>
            </w:r>
            <w:proofErr w:type="gramStart"/>
            <w:r w:rsidRPr="00F63425">
              <w:rPr>
                <w:rStyle w:val="Siln"/>
                <w:i/>
                <w:iCs/>
              </w:rPr>
              <w:t>through:</w:t>
            </w:r>
            <w:r w:rsidR="008837A1" w:rsidRPr="00102D60">
              <w:rPr>
                <w:rStyle w:val="Siln"/>
                <w:i/>
                <w:iCs/>
                <w:highlight w:val="yellow"/>
              </w:rPr>
              <w:t>…</w:t>
            </w:r>
            <w:proofErr w:type="gramEnd"/>
          </w:p>
        </w:tc>
        <w:tc>
          <w:tcPr>
            <w:tcW w:w="6662" w:type="dxa"/>
          </w:tcPr>
          <w:p w14:paraId="4CE1EAAA" w14:textId="4560E2EF" w:rsidR="00B74582" w:rsidRPr="00B74582" w:rsidRDefault="00B74582" w:rsidP="00652641">
            <w:pPr>
              <w:rPr>
                <w:rStyle w:val="Siln"/>
                <w:i/>
                <w:iCs/>
                <w:color w:val="00B050"/>
                <w:lang w:val="en-US"/>
              </w:rPr>
            </w:pPr>
          </w:p>
        </w:tc>
      </w:tr>
      <w:tr w:rsidR="00652641" w:rsidRPr="00B74582" w14:paraId="7561D9BE" w14:textId="54BCF0D6" w:rsidTr="00204DFA">
        <w:tc>
          <w:tcPr>
            <w:tcW w:w="2410" w:type="dxa"/>
          </w:tcPr>
          <w:p w14:paraId="78E98EA7" w14:textId="6339352E" w:rsidR="00652641" w:rsidRPr="00F63425" w:rsidRDefault="00652641" w:rsidP="00652641">
            <w:pPr>
              <w:rPr>
                <w:sz w:val="20"/>
                <w:lang w:val="cs-CZ"/>
              </w:rPr>
            </w:pPr>
            <w:proofErr w:type="gramStart"/>
            <w:r w:rsidRPr="00F63425">
              <w:rPr>
                <w:sz w:val="20"/>
                <w:lang w:val="cs-CZ"/>
              </w:rPr>
              <w:t>IČ:</w:t>
            </w:r>
            <w:r w:rsidR="008837A1" w:rsidRPr="00102D60">
              <w:rPr>
                <w:sz w:val="20"/>
                <w:highlight w:val="yellow"/>
                <w:lang w:val="cs-CZ"/>
              </w:rPr>
              <w:t>…</w:t>
            </w:r>
            <w:proofErr w:type="gramEnd"/>
          </w:p>
          <w:p w14:paraId="571C86A0" w14:textId="77777777" w:rsidR="008837A1" w:rsidRDefault="00652641" w:rsidP="00652641">
            <w:pPr>
              <w:rPr>
                <w:i/>
                <w:iCs/>
                <w:sz w:val="20"/>
              </w:rPr>
            </w:pPr>
            <w:r w:rsidRPr="00F63425">
              <w:rPr>
                <w:i/>
                <w:iCs/>
                <w:sz w:val="20"/>
              </w:rPr>
              <w:t>Company Registratio</w:t>
            </w:r>
            <w:r w:rsidRPr="00102D60">
              <w:rPr>
                <w:i/>
                <w:iCs/>
                <w:sz w:val="20"/>
                <w:highlight w:val="yellow"/>
              </w:rPr>
              <w:t xml:space="preserve">n </w:t>
            </w:r>
            <w:r w:rsidR="008837A1" w:rsidRPr="00102D60">
              <w:rPr>
                <w:i/>
                <w:iCs/>
                <w:sz w:val="20"/>
                <w:highlight w:val="yellow"/>
              </w:rPr>
              <w:t>…</w:t>
            </w:r>
          </w:p>
          <w:p w14:paraId="66F76F92" w14:textId="37636E4A" w:rsidR="00652641" w:rsidRPr="00F63425" w:rsidRDefault="00652641" w:rsidP="00652641">
            <w:pPr>
              <w:rPr>
                <w:rStyle w:val="Siln"/>
                <w:rFonts w:cstheme="minorHAnsi"/>
                <w:b w:val="0"/>
                <w:lang w:val="cs-CZ"/>
              </w:rPr>
            </w:pPr>
            <w:proofErr w:type="gramStart"/>
            <w:r w:rsidRPr="00F63425">
              <w:rPr>
                <w:i/>
                <w:iCs/>
                <w:sz w:val="20"/>
              </w:rPr>
              <w:t>Number:</w:t>
            </w:r>
            <w:r w:rsidR="00102D60">
              <w:rPr>
                <w:i/>
                <w:iCs/>
                <w:sz w:val="20"/>
              </w:rPr>
              <w:t>..</w:t>
            </w:r>
            <w:proofErr w:type="gramEnd"/>
          </w:p>
        </w:tc>
        <w:tc>
          <w:tcPr>
            <w:tcW w:w="6662" w:type="dxa"/>
          </w:tcPr>
          <w:p w14:paraId="3D8012E6" w14:textId="518B8FFC" w:rsidR="00652641" w:rsidRPr="00F63425" w:rsidRDefault="00652641" w:rsidP="00652641">
            <w:pPr>
              <w:rPr>
                <w:rStyle w:val="Siln"/>
                <w:rFonts w:cstheme="minorHAnsi"/>
                <w:b w:val="0"/>
                <w:lang w:val="cs-CZ"/>
              </w:rPr>
            </w:pPr>
          </w:p>
        </w:tc>
      </w:tr>
      <w:tr w:rsidR="00652641" w:rsidRPr="00F63425" w14:paraId="5C2D881C" w14:textId="3C9C80C1" w:rsidTr="00204DFA">
        <w:tc>
          <w:tcPr>
            <w:tcW w:w="2410" w:type="dxa"/>
          </w:tcPr>
          <w:p w14:paraId="2796EE97" w14:textId="78F88AE9" w:rsidR="00652641" w:rsidRPr="00F63425" w:rsidRDefault="00652641" w:rsidP="00652641">
            <w:pPr>
              <w:rPr>
                <w:sz w:val="20"/>
                <w:lang w:val="cs-CZ"/>
              </w:rPr>
            </w:pPr>
            <w:r w:rsidRPr="00F63425">
              <w:rPr>
                <w:sz w:val="20"/>
                <w:lang w:val="cs-CZ"/>
              </w:rPr>
              <w:t xml:space="preserve">DIČ: </w:t>
            </w:r>
            <w:proofErr w:type="gramStart"/>
            <w:r w:rsidRPr="00F63425">
              <w:rPr>
                <w:sz w:val="20"/>
                <w:lang w:val="cs-CZ"/>
              </w:rPr>
              <w:tab/>
            </w:r>
            <w:r w:rsidR="00102D60" w:rsidRPr="00102D60">
              <w:rPr>
                <w:sz w:val="20"/>
                <w:highlight w:val="yellow"/>
                <w:lang w:val="cs-CZ"/>
              </w:rPr>
              <w:t>..</w:t>
            </w:r>
            <w:proofErr w:type="gramEnd"/>
          </w:p>
          <w:p w14:paraId="45EB4635" w14:textId="03D6DAEF" w:rsidR="00652641" w:rsidRPr="00F63425" w:rsidRDefault="00652641" w:rsidP="00652641">
            <w:pPr>
              <w:rPr>
                <w:rStyle w:val="Siln"/>
                <w:rFonts w:cstheme="minorHAnsi"/>
                <w:b w:val="0"/>
                <w:lang w:val="cs-CZ"/>
              </w:rPr>
            </w:pPr>
            <w:r w:rsidRPr="00F63425">
              <w:rPr>
                <w:i/>
                <w:iCs/>
                <w:sz w:val="20"/>
              </w:rPr>
              <w:t xml:space="preserve">VAT </w:t>
            </w:r>
            <w:proofErr w:type="gramStart"/>
            <w:r w:rsidRPr="00F63425">
              <w:rPr>
                <w:i/>
                <w:iCs/>
                <w:sz w:val="20"/>
              </w:rPr>
              <w:t xml:space="preserve">No.: </w:t>
            </w:r>
            <w:r w:rsidR="00102D60" w:rsidRPr="00102D60">
              <w:rPr>
                <w:i/>
                <w:iCs/>
                <w:sz w:val="20"/>
                <w:highlight w:val="yellow"/>
              </w:rPr>
              <w:t>..</w:t>
            </w:r>
            <w:proofErr w:type="gramEnd"/>
            <w:r w:rsidRPr="00F63425">
              <w:rPr>
                <w:i/>
                <w:iCs/>
                <w:sz w:val="20"/>
              </w:rPr>
              <w:tab/>
            </w:r>
          </w:p>
        </w:tc>
        <w:tc>
          <w:tcPr>
            <w:tcW w:w="6662" w:type="dxa"/>
            <w:shd w:val="clear" w:color="auto" w:fill="auto"/>
          </w:tcPr>
          <w:p w14:paraId="6DF14694" w14:textId="721F8658" w:rsidR="00652641" w:rsidRPr="00F63425" w:rsidRDefault="00652641" w:rsidP="00652641">
            <w:pPr>
              <w:rPr>
                <w:rStyle w:val="Siln"/>
                <w:rFonts w:cstheme="minorHAnsi"/>
                <w:b w:val="0"/>
                <w:lang w:val="cs-CZ"/>
              </w:rPr>
            </w:pPr>
          </w:p>
        </w:tc>
      </w:tr>
      <w:tr w:rsidR="00652641" w:rsidRPr="00F63425" w14:paraId="64E0D57D" w14:textId="4FF09CCF" w:rsidTr="00204DFA">
        <w:tc>
          <w:tcPr>
            <w:tcW w:w="2410" w:type="dxa"/>
          </w:tcPr>
          <w:p w14:paraId="440B95E9" w14:textId="76278E55" w:rsidR="00652641" w:rsidRPr="00F63425" w:rsidRDefault="00652641" w:rsidP="00652641">
            <w:pPr>
              <w:rPr>
                <w:sz w:val="20"/>
                <w:lang w:val="cs-CZ"/>
              </w:rPr>
            </w:pPr>
            <w:r w:rsidRPr="00F63425">
              <w:rPr>
                <w:sz w:val="20"/>
                <w:lang w:val="cs-CZ"/>
              </w:rPr>
              <w:t xml:space="preserve">Bankovní </w:t>
            </w:r>
            <w:proofErr w:type="gramStart"/>
            <w:r w:rsidRPr="00F63425">
              <w:rPr>
                <w:sz w:val="20"/>
                <w:lang w:val="cs-CZ"/>
              </w:rPr>
              <w:t>spojení</w:t>
            </w:r>
            <w:r w:rsidRPr="00102D60">
              <w:rPr>
                <w:sz w:val="20"/>
                <w:highlight w:val="yellow"/>
                <w:lang w:val="cs-CZ"/>
              </w:rPr>
              <w:t>:</w:t>
            </w:r>
            <w:r w:rsidR="00102D60" w:rsidRPr="00102D60">
              <w:rPr>
                <w:sz w:val="20"/>
                <w:highlight w:val="yellow"/>
                <w:lang w:val="cs-CZ"/>
              </w:rPr>
              <w:t>..</w:t>
            </w:r>
            <w:proofErr w:type="gramEnd"/>
          </w:p>
          <w:p w14:paraId="59CB8D30" w14:textId="315ED2BD" w:rsidR="00652641" w:rsidRPr="00F63425" w:rsidRDefault="00652641" w:rsidP="00652641">
            <w:pPr>
              <w:rPr>
                <w:rStyle w:val="Siln"/>
                <w:rFonts w:cstheme="minorHAnsi"/>
                <w:b w:val="0"/>
                <w:lang w:val="cs-CZ"/>
              </w:rPr>
            </w:pPr>
            <w:r w:rsidRPr="00F63425">
              <w:rPr>
                <w:i/>
                <w:iCs/>
                <w:sz w:val="20"/>
              </w:rPr>
              <w:t xml:space="preserve">Bank </w:t>
            </w:r>
            <w:proofErr w:type="gramStart"/>
            <w:r w:rsidRPr="00F63425">
              <w:rPr>
                <w:i/>
                <w:iCs/>
                <w:sz w:val="20"/>
              </w:rPr>
              <w:t>details:</w:t>
            </w:r>
            <w:r w:rsidR="00102D60" w:rsidRPr="00102D60">
              <w:rPr>
                <w:i/>
                <w:iCs/>
                <w:sz w:val="20"/>
                <w:highlight w:val="yellow"/>
              </w:rPr>
              <w:t>..</w:t>
            </w:r>
            <w:proofErr w:type="gramEnd"/>
          </w:p>
        </w:tc>
        <w:tc>
          <w:tcPr>
            <w:tcW w:w="6662" w:type="dxa"/>
          </w:tcPr>
          <w:p w14:paraId="70F43D4E" w14:textId="3E71C8F7" w:rsidR="00652641" w:rsidRPr="00B74582" w:rsidRDefault="00652641" w:rsidP="00652641">
            <w:pPr>
              <w:rPr>
                <w:rStyle w:val="Siln"/>
                <w:i/>
                <w:iCs/>
                <w:color w:val="00B050"/>
                <w:lang w:val="en-US"/>
              </w:rPr>
            </w:pPr>
          </w:p>
        </w:tc>
      </w:tr>
      <w:tr w:rsidR="00652641" w:rsidRPr="00FF5133" w14:paraId="7970CA3C" w14:textId="49E3BCA6" w:rsidTr="000D4DD6">
        <w:trPr>
          <w:trHeight w:val="80"/>
        </w:trPr>
        <w:tc>
          <w:tcPr>
            <w:tcW w:w="2410" w:type="dxa"/>
          </w:tcPr>
          <w:p w14:paraId="2020C944" w14:textId="053CDF27" w:rsidR="00652641" w:rsidRPr="00F63425" w:rsidRDefault="00652641" w:rsidP="00652641">
            <w:pPr>
              <w:rPr>
                <w:sz w:val="20"/>
                <w:lang w:val="cs-CZ"/>
              </w:rPr>
            </w:pPr>
            <w:r w:rsidRPr="00F63425">
              <w:rPr>
                <w:sz w:val="20"/>
                <w:lang w:val="cs-CZ"/>
              </w:rPr>
              <w:t xml:space="preserve">číslo </w:t>
            </w:r>
            <w:proofErr w:type="gramStart"/>
            <w:r w:rsidRPr="00F63425">
              <w:rPr>
                <w:sz w:val="20"/>
                <w:lang w:val="cs-CZ"/>
              </w:rPr>
              <w:t>účtu</w:t>
            </w:r>
            <w:r w:rsidRPr="00102D60">
              <w:rPr>
                <w:sz w:val="20"/>
                <w:highlight w:val="yellow"/>
                <w:lang w:val="cs-CZ"/>
              </w:rPr>
              <w:t>:</w:t>
            </w:r>
            <w:r w:rsidR="00102D60" w:rsidRPr="00102D60">
              <w:rPr>
                <w:sz w:val="20"/>
                <w:highlight w:val="yellow"/>
                <w:lang w:val="cs-CZ"/>
              </w:rPr>
              <w:t>..</w:t>
            </w:r>
            <w:proofErr w:type="gramEnd"/>
          </w:p>
          <w:p w14:paraId="206B1BDE" w14:textId="24D5EAAE" w:rsidR="00652641" w:rsidRPr="00F63425" w:rsidRDefault="00652641" w:rsidP="00652641">
            <w:pPr>
              <w:rPr>
                <w:rStyle w:val="Siln"/>
                <w:rFonts w:cstheme="minorHAnsi"/>
                <w:b w:val="0"/>
                <w:lang w:val="cs-CZ"/>
              </w:rPr>
            </w:pPr>
            <w:r w:rsidRPr="00F63425">
              <w:rPr>
                <w:i/>
                <w:iCs/>
                <w:sz w:val="20"/>
              </w:rPr>
              <w:t>account number:</w:t>
            </w:r>
          </w:p>
        </w:tc>
        <w:tc>
          <w:tcPr>
            <w:tcW w:w="6662" w:type="dxa"/>
          </w:tcPr>
          <w:p w14:paraId="4818C600" w14:textId="69F05542" w:rsidR="00652641" w:rsidRPr="00CE62B6" w:rsidRDefault="00652641" w:rsidP="00652641">
            <w:pPr>
              <w:rPr>
                <w:rStyle w:val="Siln"/>
                <w:i/>
                <w:iCs/>
                <w:color w:val="00B050"/>
                <w:lang w:val="de-DE"/>
              </w:rPr>
            </w:pPr>
          </w:p>
        </w:tc>
      </w:tr>
      <w:tr w:rsidR="00204DFA" w:rsidRPr="00F63425" w14:paraId="08216C56" w14:textId="7909619D" w:rsidTr="00204DFA">
        <w:tc>
          <w:tcPr>
            <w:tcW w:w="9072" w:type="dxa"/>
            <w:gridSpan w:val="2"/>
          </w:tcPr>
          <w:p w14:paraId="551A02A2" w14:textId="77777777" w:rsidR="00204DFA" w:rsidRPr="00F63425" w:rsidRDefault="00204DFA" w:rsidP="00E83EE7">
            <w:pPr>
              <w:rPr>
                <w:rStyle w:val="Siln"/>
                <w:lang w:val="cs-CZ"/>
              </w:rPr>
            </w:pPr>
            <w:r w:rsidRPr="00F63425">
              <w:rPr>
                <w:rStyle w:val="Siln"/>
                <w:lang w:val="cs-CZ"/>
              </w:rPr>
              <w:t>(dále jen „zhotovitel“)</w:t>
            </w:r>
          </w:p>
          <w:p w14:paraId="770B50A3" w14:textId="2E97C53F" w:rsidR="00204DFA" w:rsidRPr="00F63425" w:rsidRDefault="00204DFA" w:rsidP="00E83EE7">
            <w:pPr>
              <w:rPr>
                <w:rStyle w:val="Siln"/>
                <w:rFonts w:cstheme="minorHAnsi"/>
                <w:b w:val="0"/>
                <w:lang w:val="cs-CZ"/>
              </w:rPr>
            </w:pPr>
            <w:r w:rsidRPr="00F63425">
              <w:rPr>
                <w:rStyle w:val="Siln"/>
                <w:i/>
                <w:iCs/>
              </w:rPr>
              <w:t>(hereinafter referred to as the “</w:t>
            </w:r>
            <w:r w:rsidR="00AA6DEA">
              <w:rPr>
                <w:rStyle w:val="Siln"/>
                <w:i/>
                <w:iCs/>
              </w:rPr>
              <w:t>Contractor</w:t>
            </w:r>
            <w:r w:rsidRPr="00F63425">
              <w:rPr>
                <w:rStyle w:val="Siln"/>
                <w:i/>
                <w:iCs/>
              </w:rPr>
              <w:t>”)</w:t>
            </w:r>
          </w:p>
        </w:tc>
      </w:tr>
    </w:tbl>
    <w:p w14:paraId="0545E11C" w14:textId="77777777" w:rsidR="008024AD" w:rsidRPr="00F63425" w:rsidRDefault="008024AD" w:rsidP="008024AD">
      <w:pPr>
        <w:pStyle w:val="Zkladntextodsazen"/>
        <w:tabs>
          <w:tab w:val="left" w:pos="2552"/>
        </w:tabs>
        <w:rPr>
          <w:rFonts w:asciiTheme="minorHAnsi" w:hAnsiTheme="minorHAnsi" w:cstheme="minorHAnsi"/>
          <w:b w:val="0"/>
          <w:color w:val="auto"/>
        </w:rPr>
      </w:pPr>
    </w:p>
    <w:p w14:paraId="7E991CAB"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sz w:val="20"/>
          <w:szCs w:val="20"/>
          <w:lang w:val="cs-CZ"/>
        </w:rPr>
      </w:pPr>
      <w:r w:rsidRPr="00F63425">
        <w:rPr>
          <w:rFonts w:asciiTheme="minorHAnsi" w:hAnsiTheme="minorHAnsi"/>
          <w:snapToGrid w:val="0"/>
          <w:sz w:val="20"/>
          <w:lang w:val="cs-CZ"/>
        </w:rPr>
        <w:lastRenderedPageBreak/>
        <w:t>1.</w:t>
      </w:r>
      <w:r w:rsidRPr="00F63425">
        <w:rPr>
          <w:rFonts w:asciiTheme="minorHAnsi" w:hAnsiTheme="minorHAnsi"/>
          <w:snapToGrid w:val="0"/>
          <w:sz w:val="20"/>
          <w:lang w:val="cs-CZ"/>
        </w:rPr>
        <w:tab/>
        <w:t xml:space="preserve">PŘEDMĚT DÍLA </w:t>
      </w:r>
    </w:p>
    <w:p w14:paraId="52EDC162"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sz w:val="20"/>
          <w:szCs w:val="20"/>
        </w:rPr>
      </w:pPr>
      <w:r w:rsidRPr="00F63425">
        <w:rPr>
          <w:rFonts w:asciiTheme="minorHAnsi" w:hAnsiTheme="minorHAnsi"/>
          <w:i/>
          <w:iCs/>
          <w:snapToGrid w:val="0"/>
          <w:sz w:val="20"/>
        </w:rPr>
        <w:t>1.</w:t>
      </w:r>
      <w:r w:rsidRPr="00F63425">
        <w:rPr>
          <w:rFonts w:asciiTheme="minorHAnsi" w:hAnsiTheme="minorHAnsi"/>
          <w:i/>
          <w:iCs/>
          <w:snapToGrid w:val="0"/>
          <w:sz w:val="20"/>
        </w:rPr>
        <w:tab/>
        <w:t xml:space="preserve">SUBJECT-MATTER OF THE WORK </w:t>
      </w:r>
    </w:p>
    <w:p w14:paraId="394B2FBC" w14:textId="39F40487" w:rsidR="000B7A32" w:rsidRDefault="000B7A32" w:rsidP="000B7A32">
      <w:pPr>
        <w:spacing w:before="60" w:after="60" w:line="276" w:lineRule="auto"/>
        <w:ind w:left="360" w:hanging="360"/>
        <w:rPr>
          <w:rFonts w:asciiTheme="minorHAnsi" w:hAnsiTheme="minorHAnsi"/>
          <w:color w:val="000000"/>
          <w:sz w:val="20"/>
          <w:lang w:val="cs-CZ"/>
        </w:rPr>
      </w:pPr>
      <w:r>
        <w:rPr>
          <w:rFonts w:asciiTheme="minorHAnsi" w:hAnsiTheme="minorHAnsi"/>
          <w:color w:val="000000"/>
          <w:sz w:val="20"/>
          <w:lang w:val="cs-CZ"/>
        </w:rPr>
        <w:t>1.1.</w:t>
      </w:r>
      <w:r>
        <w:rPr>
          <w:rFonts w:asciiTheme="minorHAnsi" w:hAnsiTheme="minorHAnsi"/>
          <w:color w:val="000000"/>
          <w:sz w:val="20"/>
          <w:lang w:val="cs-CZ"/>
        </w:rPr>
        <w:tab/>
        <w:t xml:space="preserve">Předmětem této smlouvy je provedení zhotovitelem pro objednatele dodávky a montáže </w:t>
      </w:r>
      <w:r w:rsidR="009710F6" w:rsidRPr="009710F6">
        <w:rPr>
          <w:rFonts w:asciiTheme="minorHAnsi" w:hAnsiTheme="minorHAnsi"/>
          <w:color w:val="000000"/>
          <w:sz w:val="20"/>
          <w:highlight w:val="yellow"/>
          <w:lang w:val="cs-CZ"/>
        </w:rPr>
        <w:t>………………………</w:t>
      </w:r>
      <w:proofErr w:type="gramStart"/>
      <w:r w:rsidR="009710F6" w:rsidRPr="009710F6">
        <w:rPr>
          <w:rFonts w:asciiTheme="minorHAnsi" w:hAnsiTheme="minorHAnsi"/>
          <w:color w:val="000000"/>
          <w:sz w:val="20"/>
          <w:highlight w:val="yellow"/>
          <w:lang w:val="cs-CZ"/>
        </w:rPr>
        <w:t>…….</w:t>
      </w:r>
      <w:proofErr w:type="gramEnd"/>
      <w:r w:rsidRPr="009710F6">
        <w:rPr>
          <w:rFonts w:asciiTheme="minorHAnsi" w:hAnsiTheme="minorHAnsi"/>
          <w:color w:val="000000"/>
          <w:sz w:val="20"/>
          <w:highlight w:val="yellow"/>
          <w:lang w:val="cs-CZ"/>
        </w:rPr>
        <w:t>”</w:t>
      </w:r>
      <w:r>
        <w:rPr>
          <w:rFonts w:asciiTheme="minorHAnsi" w:hAnsiTheme="minorHAnsi"/>
          <w:color w:val="000000"/>
          <w:sz w:val="20"/>
          <w:lang w:val="cs-CZ"/>
        </w:rPr>
        <w:t xml:space="preserve"> jejichž klíčové parametry jsou uvedeny v nabídce</w:t>
      </w:r>
      <w:r>
        <w:rPr>
          <w:rFonts w:asciiTheme="minorHAnsi" w:hAnsiTheme="minorHAnsi"/>
          <w:b/>
          <w:bCs/>
          <w:color w:val="000000"/>
          <w:sz w:val="20"/>
          <w:lang w:val="cs-CZ"/>
        </w:rPr>
        <w:t xml:space="preserve"> </w:t>
      </w:r>
      <w:r w:rsidR="00FD769F" w:rsidRPr="00FD769F">
        <w:rPr>
          <w:rFonts w:asciiTheme="minorHAnsi" w:hAnsiTheme="minorHAnsi"/>
          <w:color w:val="000000"/>
          <w:sz w:val="20"/>
          <w:highlight w:val="yellow"/>
          <w:lang w:val="cs-CZ"/>
        </w:rPr>
        <w:t>………………..</w:t>
      </w:r>
      <w:r w:rsidR="00FD769F">
        <w:rPr>
          <w:rFonts w:asciiTheme="minorHAnsi" w:hAnsiTheme="minorHAnsi"/>
          <w:color w:val="000000"/>
          <w:sz w:val="20"/>
          <w:lang w:val="cs-CZ"/>
        </w:rPr>
        <w:t xml:space="preserve"> </w:t>
      </w:r>
      <w:r>
        <w:rPr>
          <w:rFonts w:asciiTheme="minorHAnsi" w:hAnsiTheme="minorHAnsi"/>
          <w:color w:val="000000"/>
          <w:sz w:val="20"/>
          <w:lang w:val="cs-CZ"/>
        </w:rPr>
        <w:t xml:space="preserve">v souladu s touto smlouvou o dílo, a jejími přílohami, ČSN a technickými a kvalitativními normami. Zhotovitel se zavazuje provést dílo v souladu s platnými předpisy a normami. Předmětem plnění je také veškerá montáž, uvedení zařízení do provozu, doprava a zaškolení obsluhy. </w:t>
      </w:r>
    </w:p>
    <w:p w14:paraId="391EFFCA" w14:textId="7DA3A58A" w:rsidR="00204DFA" w:rsidRPr="006213C3" w:rsidRDefault="000B7A32" w:rsidP="006213C3">
      <w:pPr>
        <w:spacing w:before="60" w:after="60" w:line="276" w:lineRule="auto"/>
        <w:ind w:left="360" w:hanging="360"/>
        <w:rPr>
          <w:rFonts w:asciiTheme="minorHAnsi" w:hAnsiTheme="minorHAnsi"/>
          <w:color w:val="000000"/>
          <w:sz w:val="20"/>
          <w:lang w:val="cs-CZ"/>
        </w:rPr>
      </w:pPr>
      <w:r>
        <w:rPr>
          <w:rFonts w:asciiTheme="minorHAnsi" w:hAnsiTheme="minorHAnsi"/>
          <w:i/>
          <w:iCs/>
          <w:color w:val="000000"/>
          <w:sz w:val="20"/>
        </w:rPr>
        <w:t>1.1.</w:t>
      </w:r>
      <w:r>
        <w:rPr>
          <w:rFonts w:asciiTheme="minorHAnsi" w:hAnsiTheme="minorHAnsi"/>
          <w:i/>
          <w:iCs/>
          <w:color w:val="000000"/>
          <w:sz w:val="20"/>
        </w:rPr>
        <w:tab/>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subject</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of</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this</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Contract</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is</w:t>
      </w:r>
      <w:proofErr w:type="spellEnd"/>
      <w:r>
        <w:rPr>
          <w:rFonts w:asciiTheme="minorHAnsi" w:hAnsiTheme="minorHAnsi"/>
          <w:i/>
          <w:iCs/>
          <w:color w:val="000000"/>
          <w:sz w:val="20"/>
          <w:lang w:val="cs-CZ"/>
        </w:rPr>
        <w:t xml:space="preserve"> performance by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Contractor</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for</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Client</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of</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supplies</w:t>
      </w:r>
      <w:proofErr w:type="spellEnd"/>
      <w:r>
        <w:rPr>
          <w:rFonts w:asciiTheme="minorHAnsi" w:hAnsiTheme="minorHAnsi"/>
          <w:i/>
          <w:iCs/>
          <w:color w:val="000000"/>
          <w:sz w:val="20"/>
          <w:lang w:val="cs-CZ"/>
        </w:rPr>
        <w:t xml:space="preserve"> and </w:t>
      </w:r>
      <w:proofErr w:type="spellStart"/>
      <w:r>
        <w:rPr>
          <w:rFonts w:asciiTheme="minorHAnsi" w:hAnsiTheme="minorHAnsi"/>
          <w:i/>
          <w:iCs/>
          <w:color w:val="000000"/>
          <w:sz w:val="20"/>
          <w:lang w:val="cs-CZ"/>
        </w:rPr>
        <w:t>assembly</w:t>
      </w:r>
      <w:proofErr w:type="spellEnd"/>
      <w:r>
        <w:rPr>
          <w:rFonts w:asciiTheme="minorHAnsi" w:hAnsiTheme="minorHAnsi"/>
          <w:i/>
          <w:iCs/>
          <w:color w:val="000000"/>
          <w:sz w:val="20"/>
          <w:lang w:val="cs-CZ"/>
        </w:rPr>
        <w:t xml:space="preserve"> </w:t>
      </w:r>
      <w:r w:rsidR="009710F6" w:rsidRPr="009710F6">
        <w:rPr>
          <w:rFonts w:asciiTheme="minorHAnsi" w:hAnsiTheme="minorHAnsi"/>
          <w:i/>
          <w:iCs/>
          <w:color w:val="000000"/>
          <w:sz w:val="20"/>
          <w:highlight w:val="yellow"/>
          <w:lang w:val="cs-CZ"/>
        </w:rPr>
        <w:t>………………………</w:t>
      </w:r>
      <w:proofErr w:type="gramStart"/>
      <w:r w:rsidR="009710F6" w:rsidRPr="009710F6">
        <w:rPr>
          <w:rFonts w:asciiTheme="minorHAnsi" w:hAnsiTheme="minorHAnsi"/>
          <w:i/>
          <w:iCs/>
          <w:color w:val="000000"/>
          <w:sz w:val="20"/>
          <w:highlight w:val="yellow"/>
          <w:lang w:val="cs-CZ"/>
        </w:rPr>
        <w:t>…….</w:t>
      </w:r>
      <w:proofErr w:type="gramEnd"/>
      <w:r w:rsidR="009710F6" w:rsidRPr="009710F6">
        <w:rPr>
          <w:rFonts w:asciiTheme="minorHAnsi" w:hAnsiTheme="minorHAnsi"/>
          <w:i/>
          <w:iCs/>
          <w:color w:val="000000"/>
          <w:sz w:val="20"/>
          <w:highlight w:val="yellow"/>
          <w:lang w:val="cs-CZ"/>
        </w:rPr>
        <w:t>.</w:t>
      </w:r>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key</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parameters</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of</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which</w:t>
      </w:r>
      <w:proofErr w:type="spellEnd"/>
      <w:r>
        <w:rPr>
          <w:rFonts w:asciiTheme="minorHAnsi" w:hAnsiTheme="minorHAnsi"/>
          <w:i/>
          <w:iCs/>
          <w:color w:val="000000"/>
          <w:sz w:val="20"/>
          <w:lang w:val="cs-CZ"/>
        </w:rPr>
        <w:t xml:space="preserve"> are </w:t>
      </w:r>
      <w:proofErr w:type="spellStart"/>
      <w:r>
        <w:rPr>
          <w:rFonts w:asciiTheme="minorHAnsi" w:hAnsiTheme="minorHAnsi"/>
          <w:i/>
          <w:iCs/>
          <w:color w:val="000000"/>
          <w:sz w:val="20"/>
          <w:lang w:val="cs-CZ"/>
        </w:rPr>
        <w:t>specified</w:t>
      </w:r>
      <w:proofErr w:type="spellEnd"/>
      <w:r>
        <w:rPr>
          <w:rFonts w:asciiTheme="minorHAnsi" w:hAnsiTheme="minorHAnsi"/>
          <w:i/>
          <w:iCs/>
          <w:color w:val="000000"/>
          <w:sz w:val="20"/>
          <w:lang w:val="cs-CZ"/>
        </w:rPr>
        <w:t xml:space="preserve"> in </w:t>
      </w:r>
      <w:proofErr w:type="spellStart"/>
      <w:r>
        <w:rPr>
          <w:rFonts w:asciiTheme="minorHAnsi" w:hAnsiTheme="minorHAnsi"/>
          <w:i/>
          <w:iCs/>
          <w:color w:val="000000"/>
          <w:sz w:val="20"/>
          <w:lang w:val="cs-CZ"/>
        </w:rPr>
        <w:t>quotation</w:t>
      </w:r>
      <w:proofErr w:type="spellEnd"/>
      <w:r>
        <w:rPr>
          <w:rFonts w:asciiTheme="minorHAnsi" w:hAnsiTheme="minorHAnsi"/>
          <w:i/>
          <w:iCs/>
          <w:color w:val="000000"/>
          <w:sz w:val="20"/>
          <w:lang w:val="cs-CZ"/>
        </w:rPr>
        <w:t xml:space="preserve"> </w:t>
      </w:r>
      <w:r w:rsidR="009710F6" w:rsidRPr="009710F6">
        <w:rPr>
          <w:rFonts w:asciiTheme="minorHAnsi" w:hAnsiTheme="minorHAnsi"/>
          <w:i/>
          <w:iCs/>
          <w:color w:val="000000"/>
          <w:sz w:val="20"/>
          <w:highlight w:val="yellow"/>
          <w:lang w:val="cs-CZ"/>
        </w:rPr>
        <w:t>……………………….</w:t>
      </w:r>
      <w:r>
        <w:rPr>
          <w:rFonts w:asciiTheme="minorHAnsi" w:hAnsiTheme="minorHAnsi"/>
          <w:color w:val="000000"/>
          <w:sz w:val="20"/>
          <w:lang w:val="cs-CZ"/>
        </w:rPr>
        <w:t xml:space="preserve"> </w:t>
      </w:r>
      <w:r>
        <w:rPr>
          <w:rFonts w:asciiTheme="minorHAnsi" w:hAnsiTheme="minorHAnsi"/>
          <w:i/>
          <w:iCs/>
          <w:color w:val="000000"/>
          <w:sz w:val="20"/>
          <w:lang w:val="cs-CZ"/>
        </w:rPr>
        <w:t xml:space="preserve">in </w:t>
      </w:r>
      <w:proofErr w:type="spellStart"/>
      <w:r>
        <w:rPr>
          <w:rFonts w:asciiTheme="minorHAnsi" w:hAnsiTheme="minorHAnsi"/>
          <w:i/>
          <w:iCs/>
          <w:color w:val="000000"/>
          <w:sz w:val="20"/>
          <w:lang w:val="cs-CZ"/>
        </w:rPr>
        <w:t>accordance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with</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this</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Contract</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for</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Work</w:t>
      </w:r>
      <w:proofErr w:type="spellEnd"/>
      <w:r>
        <w:rPr>
          <w:rFonts w:asciiTheme="minorHAnsi" w:hAnsiTheme="minorHAnsi"/>
          <w:i/>
          <w:iCs/>
          <w:color w:val="000000"/>
          <w:sz w:val="20"/>
          <w:lang w:val="cs-CZ"/>
        </w:rPr>
        <w:t xml:space="preserve">, </w:t>
      </w:r>
      <w:r w:rsidRPr="00CA361B">
        <w:rPr>
          <w:rFonts w:asciiTheme="minorHAnsi" w:hAnsiTheme="minorHAnsi"/>
          <w:i/>
          <w:iCs/>
          <w:sz w:val="20"/>
          <w:lang w:val="cs-CZ"/>
        </w:rPr>
        <w:t xml:space="preserve">and </w:t>
      </w:r>
      <w:proofErr w:type="spellStart"/>
      <w:r w:rsidRPr="00CA361B">
        <w:rPr>
          <w:rFonts w:asciiTheme="minorHAnsi" w:hAnsiTheme="minorHAnsi"/>
          <w:i/>
          <w:iCs/>
          <w:sz w:val="20"/>
          <w:lang w:val="cs-CZ"/>
        </w:rPr>
        <w:t>its</w:t>
      </w:r>
      <w:proofErr w:type="spellEnd"/>
      <w:r w:rsidRPr="00CA361B">
        <w:rPr>
          <w:rFonts w:asciiTheme="minorHAnsi" w:hAnsiTheme="minorHAnsi"/>
          <w:i/>
          <w:iCs/>
          <w:sz w:val="20"/>
          <w:lang w:val="cs-CZ"/>
        </w:rPr>
        <w:t xml:space="preserve"> </w:t>
      </w:r>
      <w:proofErr w:type="spellStart"/>
      <w:r w:rsidRPr="00CA361B">
        <w:rPr>
          <w:rFonts w:asciiTheme="minorHAnsi" w:hAnsiTheme="minorHAnsi"/>
          <w:i/>
          <w:iCs/>
          <w:sz w:val="20"/>
          <w:lang w:val="cs-CZ"/>
        </w:rPr>
        <w:t>annexes</w:t>
      </w:r>
      <w:proofErr w:type="spellEnd"/>
      <w:r>
        <w:rPr>
          <w:rFonts w:asciiTheme="minorHAnsi" w:hAnsiTheme="minorHAnsi"/>
          <w:i/>
          <w:iCs/>
          <w:color w:val="000000"/>
          <w:sz w:val="20"/>
          <w:lang w:val="cs-CZ"/>
        </w:rPr>
        <w:t xml:space="preserve">, ČSN and </w:t>
      </w:r>
      <w:proofErr w:type="spellStart"/>
      <w:r>
        <w:rPr>
          <w:rFonts w:asciiTheme="minorHAnsi" w:hAnsiTheme="minorHAnsi"/>
          <w:i/>
          <w:iCs/>
          <w:color w:val="000000"/>
          <w:sz w:val="20"/>
          <w:lang w:val="cs-CZ"/>
        </w:rPr>
        <w:t>technical</w:t>
      </w:r>
      <w:proofErr w:type="spellEnd"/>
      <w:r>
        <w:rPr>
          <w:rFonts w:asciiTheme="minorHAnsi" w:hAnsiTheme="minorHAnsi"/>
          <w:i/>
          <w:iCs/>
          <w:color w:val="000000"/>
          <w:sz w:val="20"/>
          <w:lang w:val="cs-CZ"/>
        </w:rPr>
        <w:t xml:space="preserve"> and </w:t>
      </w:r>
      <w:proofErr w:type="spellStart"/>
      <w:r>
        <w:rPr>
          <w:rFonts w:asciiTheme="minorHAnsi" w:hAnsiTheme="minorHAnsi"/>
          <w:i/>
          <w:iCs/>
          <w:color w:val="000000"/>
          <w:sz w:val="20"/>
          <w:lang w:val="cs-CZ"/>
        </w:rPr>
        <w:t>quality</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standards</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Contractor</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undertakes</w:t>
      </w:r>
      <w:proofErr w:type="spellEnd"/>
      <w:r>
        <w:rPr>
          <w:rFonts w:asciiTheme="minorHAnsi" w:hAnsiTheme="minorHAnsi"/>
          <w:i/>
          <w:iCs/>
          <w:color w:val="000000"/>
          <w:sz w:val="20"/>
          <w:lang w:val="cs-CZ"/>
        </w:rPr>
        <w:t xml:space="preserve"> to </w:t>
      </w:r>
      <w:proofErr w:type="spellStart"/>
      <w:r>
        <w:rPr>
          <w:rFonts w:asciiTheme="minorHAnsi" w:hAnsiTheme="minorHAnsi"/>
          <w:i/>
          <w:iCs/>
          <w:color w:val="000000"/>
          <w:sz w:val="20"/>
          <w:lang w:val="cs-CZ"/>
        </w:rPr>
        <w:t>perform</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Work</w:t>
      </w:r>
      <w:proofErr w:type="spellEnd"/>
      <w:r>
        <w:rPr>
          <w:rFonts w:asciiTheme="minorHAnsi" w:hAnsiTheme="minorHAnsi"/>
          <w:i/>
          <w:iCs/>
          <w:color w:val="000000"/>
          <w:sz w:val="20"/>
          <w:lang w:val="cs-CZ"/>
        </w:rPr>
        <w:t xml:space="preserve"> in </w:t>
      </w:r>
      <w:proofErr w:type="spellStart"/>
      <w:r>
        <w:rPr>
          <w:rFonts w:asciiTheme="minorHAnsi" w:hAnsiTheme="minorHAnsi"/>
          <w:i/>
          <w:iCs/>
          <w:color w:val="000000"/>
          <w:sz w:val="20"/>
          <w:lang w:val="cs-CZ"/>
        </w:rPr>
        <w:t>accordance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with</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applicable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regulations</w:t>
      </w:r>
      <w:proofErr w:type="spellEnd"/>
      <w:r>
        <w:rPr>
          <w:rFonts w:asciiTheme="minorHAnsi" w:hAnsiTheme="minorHAnsi"/>
          <w:i/>
          <w:iCs/>
          <w:color w:val="000000"/>
          <w:sz w:val="20"/>
          <w:lang w:val="cs-CZ"/>
        </w:rPr>
        <w:t xml:space="preserve"> and </w:t>
      </w:r>
      <w:proofErr w:type="spellStart"/>
      <w:r>
        <w:rPr>
          <w:rFonts w:asciiTheme="minorHAnsi" w:hAnsiTheme="minorHAnsi"/>
          <w:i/>
          <w:iCs/>
          <w:color w:val="000000"/>
          <w:sz w:val="20"/>
          <w:lang w:val="cs-CZ"/>
        </w:rPr>
        <w:t>standards</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subject</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of</w:t>
      </w:r>
      <w:proofErr w:type="spellEnd"/>
      <w:r>
        <w:rPr>
          <w:rFonts w:asciiTheme="minorHAnsi" w:hAnsiTheme="minorHAnsi"/>
          <w:i/>
          <w:iCs/>
          <w:color w:val="000000"/>
          <w:sz w:val="20"/>
          <w:lang w:val="cs-CZ"/>
        </w:rPr>
        <w:t xml:space="preserve"> performance </w:t>
      </w:r>
      <w:proofErr w:type="spellStart"/>
      <w:r>
        <w:rPr>
          <w:rFonts w:asciiTheme="minorHAnsi" w:hAnsiTheme="minorHAnsi"/>
          <w:i/>
          <w:iCs/>
          <w:color w:val="000000"/>
          <w:sz w:val="20"/>
          <w:lang w:val="cs-CZ"/>
        </w:rPr>
        <w:t>is</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also</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all</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assembly</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commissioning</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of</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the</w:t>
      </w:r>
      <w:proofErr w:type="spellEnd"/>
      <w:r>
        <w:rPr>
          <w:rFonts w:asciiTheme="minorHAnsi" w:hAnsiTheme="minorHAnsi"/>
          <w:i/>
          <w:iCs/>
          <w:color w:val="000000"/>
          <w:sz w:val="20"/>
          <w:lang w:val="cs-CZ"/>
        </w:rPr>
        <w:t xml:space="preserve"> plant, transport and </w:t>
      </w:r>
      <w:proofErr w:type="spellStart"/>
      <w:r>
        <w:rPr>
          <w:rFonts w:asciiTheme="minorHAnsi" w:hAnsiTheme="minorHAnsi"/>
          <w:i/>
          <w:iCs/>
          <w:color w:val="000000"/>
          <w:sz w:val="20"/>
          <w:lang w:val="cs-CZ"/>
        </w:rPr>
        <w:t>training</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of</w:t>
      </w:r>
      <w:proofErr w:type="spellEnd"/>
      <w:r>
        <w:rPr>
          <w:rFonts w:asciiTheme="minorHAnsi" w:hAnsiTheme="minorHAnsi"/>
          <w:i/>
          <w:iCs/>
          <w:color w:val="000000"/>
          <w:sz w:val="20"/>
          <w:lang w:val="cs-CZ"/>
        </w:rPr>
        <w:t xml:space="preserve"> </w:t>
      </w:r>
      <w:proofErr w:type="spellStart"/>
      <w:r>
        <w:rPr>
          <w:rFonts w:asciiTheme="minorHAnsi" w:hAnsiTheme="minorHAnsi"/>
          <w:i/>
          <w:iCs/>
          <w:color w:val="000000"/>
          <w:sz w:val="20"/>
          <w:lang w:val="cs-CZ"/>
        </w:rPr>
        <w:t>operators</w:t>
      </w:r>
      <w:proofErr w:type="spellEnd"/>
      <w:r>
        <w:rPr>
          <w:rFonts w:asciiTheme="minorHAnsi" w:hAnsiTheme="minorHAnsi"/>
          <w:i/>
          <w:iCs/>
          <w:color w:val="000000"/>
          <w:sz w:val="20"/>
          <w:lang w:val="cs-CZ"/>
        </w:rPr>
        <w:t xml:space="preserve">. </w:t>
      </w:r>
    </w:p>
    <w:p w14:paraId="7547C0DF" w14:textId="77777777" w:rsidR="00204DFA" w:rsidRPr="00F63425" w:rsidRDefault="00204DFA" w:rsidP="00BA69B0">
      <w:pPr>
        <w:tabs>
          <w:tab w:val="left" w:pos="851"/>
        </w:tabs>
        <w:spacing w:after="120"/>
        <w:ind w:left="426" w:hanging="426"/>
        <w:jc w:val="both"/>
        <w:rPr>
          <w:rFonts w:asciiTheme="minorHAnsi" w:hAnsiTheme="minorHAnsi"/>
          <w:sz w:val="20"/>
          <w:szCs w:val="20"/>
          <w:lang w:val="cs-CZ"/>
        </w:rPr>
      </w:pPr>
      <w:r w:rsidRPr="00F63425">
        <w:rPr>
          <w:rFonts w:asciiTheme="minorHAnsi" w:hAnsiTheme="minorHAnsi"/>
          <w:sz w:val="20"/>
          <w:lang w:val="cs-CZ"/>
        </w:rPr>
        <w:t>1.2.</w:t>
      </w:r>
      <w:r w:rsidRPr="00F63425">
        <w:rPr>
          <w:rFonts w:asciiTheme="minorHAnsi" w:hAnsiTheme="minorHAnsi"/>
          <w:sz w:val="20"/>
          <w:lang w:val="cs-CZ"/>
        </w:rPr>
        <w:tab/>
      </w:r>
      <w:r w:rsidRPr="00F63425">
        <w:rPr>
          <w:rFonts w:asciiTheme="minorHAnsi" w:hAnsiTheme="minorHAnsi"/>
          <w:color w:val="000000"/>
          <w:sz w:val="20"/>
          <w:lang w:val="cs-CZ"/>
        </w:rPr>
        <w:t>Předmětem</w:t>
      </w:r>
      <w:r w:rsidRPr="00F63425">
        <w:rPr>
          <w:rFonts w:asciiTheme="minorHAnsi" w:hAnsiTheme="minorHAnsi"/>
          <w:sz w:val="20"/>
          <w:lang w:val="cs-CZ"/>
        </w:rPr>
        <w:t xml:space="preserve"> této smlouvy je dále:</w:t>
      </w:r>
    </w:p>
    <w:p w14:paraId="5CBF18B5" w14:textId="77777777" w:rsidR="00204DFA" w:rsidRPr="00F63425" w:rsidRDefault="00204DFA" w:rsidP="00BA69B0">
      <w:pPr>
        <w:tabs>
          <w:tab w:val="left" w:pos="851"/>
        </w:tabs>
        <w:spacing w:after="120"/>
        <w:ind w:left="426" w:hanging="426"/>
        <w:jc w:val="both"/>
        <w:rPr>
          <w:rFonts w:asciiTheme="minorHAnsi" w:hAnsiTheme="minorHAnsi"/>
          <w:i/>
          <w:iCs/>
          <w:sz w:val="20"/>
          <w:szCs w:val="20"/>
        </w:rPr>
      </w:pPr>
      <w:r w:rsidRPr="00F63425">
        <w:rPr>
          <w:rFonts w:asciiTheme="minorHAnsi" w:hAnsiTheme="minorHAnsi"/>
          <w:i/>
          <w:iCs/>
          <w:sz w:val="20"/>
        </w:rPr>
        <w:t>1.2.</w:t>
      </w:r>
      <w:r w:rsidRPr="00F63425">
        <w:rPr>
          <w:rFonts w:asciiTheme="minorHAnsi" w:hAnsiTheme="minorHAnsi"/>
          <w:i/>
          <w:iCs/>
          <w:sz w:val="20"/>
        </w:rPr>
        <w:tab/>
        <w:t>The subject of this Contract further includes:</w:t>
      </w:r>
    </w:p>
    <w:p w14:paraId="2A23AE99" w14:textId="77777777" w:rsidR="00204DFA" w:rsidRPr="00F63425" w:rsidRDefault="00204DFA" w:rsidP="00BA69B0">
      <w:pPr>
        <w:tabs>
          <w:tab w:val="left" w:pos="1134"/>
          <w:tab w:val="left" w:pos="1276"/>
        </w:tabs>
        <w:spacing w:before="120"/>
        <w:ind w:left="1134" w:hanging="283"/>
        <w:jc w:val="both"/>
        <w:rPr>
          <w:rFonts w:asciiTheme="minorHAnsi" w:hAnsiTheme="minorHAnsi" w:cs="Arial"/>
          <w:sz w:val="20"/>
          <w:szCs w:val="20"/>
          <w:lang w:val="cs-CZ"/>
        </w:rPr>
      </w:pPr>
      <w:r w:rsidRPr="00F63425">
        <w:rPr>
          <w:rFonts w:ascii="Symbol" w:hAnsi="Symbol"/>
          <w:sz w:val="20"/>
          <w:lang w:val="cs-CZ"/>
        </w:rPr>
        <w:t></w:t>
      </w:r>
      <w:r w:rsidRPr="00F63425">
        <w:rPr>
          <w:rFonts w:ascii="Symbol" w:hAnsi="Symbol"/>
          <w:sz w:val="20"/>
          <w:lang w:val="cs-CZ"/>
        </w:rPr>
        <w:tab/>
      </w:r>
      <w:r w:rsidRPr="00F63425">
        <w:rPr>
          <w:rFonts w:asciiTheme="minorHAnsi" w:hAnsiTheme="minorHAnsi"/>
          <w:sz w:val="20"/>
          <w:lang w:val="cs-CZ"/>
        </w:rPr>
        <w:t>dodávka</w:t>
      </w:r>
      <w:r w:rsidRPr="00F63425">
        <w:rPr>
          <w:rFonts w:asciiTheme="minorHAnsi" w:hAnsiTheme="minorHAnsi"/>
          <w:snapToGrid w:val="0"/>
          <w:sz w:val="20"/>
          <w:lang w:val="cs-CZ"/>
        </w:rPr>
        <w:t xml:space="preserve"> průvodní technické dokumentace obsahující:</w:t>
      </w:r>
    </w:p>
    <w:p w14:paraId="35EDEB11" w14:textId="77777777" w:rsidR="00204DFA" w:rsidRPr="00F63425" w:rsidRDefault="00204DFA" w:rsidP="00BA69B0">
      <w:pPr>
        <w:tabs>
          <w:tab w:val="left" w:pos="1134"/>
          <w:tab w:val="left" w:pos="1276"/>
        </w:tabs>
        <w:spacing w:before="120"/>
        <w:ind w:left="1134" w:hanging="283"/>
        <w:jc w:val="both"/>
        <w:rPr>
          <w:rFonts w:ascii="Symbol" w:hAnsi="Symbol" w:cs="Arial"/>
          <w:i/>
          <w:iCs/>
          <w:sz w:val="20"/>
          <w:szCs w:val="20"/>
        </w:rPr>
      </w:pPr>
      <w:r w:rsidRPr="00F63425">
        <w:rPr>
          <w:rFonts w:ascii="Symbol" w:hAnsi="Symbol"/>
          <w:i/>
          <w:iCs/>
          <w:sz w:val="20"/>
        </w:rPr>
        <w:t></w:t>
      </w:r>
      <w:r w:rsidRPr="00F63425">
        <w:rPr>
          <w:rFonts w:ascii="Symbol" w:hAnsi="Symbol"/>
          <w:i/>
          <w:iCs/>
          <w:sz w:val="20"/>
        </w:rPr>
        <w:tab/>
      </w:r>
      <w:r w:rsidRPr="00F63425">
        <w:rPr>
          <w:rFonts w:asciiTheme="minorHAnsi" w:hAnsiTheme="minorHAnsi"/>
          <w:i/>
          <w:iCs/>
          <w:sz w:val="20"/>
        </w:rPr>
        <w:t>supply of</w:t>
      </w:r>
      <w:r w:rsidRPr="00F63425">
        <w:rPr>
          <w:rFonts w:asciiTheme="minorHAnsi" w:hAnsiTheme="minorHAnsi"/>
          <w:i/>
          <w:iCs/>
          <w:snapToGrid w:val="0"/>
          <w:sz w:val="20"/>
        </w:rPr>
        <w:t xml:space="preserve"> accompanying technical documentation containing:</w:t>
      </w:r>
    </w:p>
    <w:p w14:paraId="19CACD09" w14:textId="0C4BADCB" w:rsidR="00204DFA" w:rsidRPr="00F63425" w:rsidRDefault="001D5B4F" w:rsidP="00BA69B0">
      <w:pPr>
        <w:spacing w:before="120"/>
        <w:ind w:left="1701" w:hanging="360"/>
        <w:jc w:val="both"/>
        <w:rPr>
          <w:rFonts w:asciiTheme="minorHAnsi" w:hAnsiTheme="minorHAnsi" w:cs="Arial"/>
          <w:sz w:val="20"/>
          <w:szCs w:val="20"/>
          <w:lang w:val="cs-CZ"/>
        </w:rPr>
      </w:pPr>
      <w:r w:rsidRPr="00F63425">
        <w:rPr>
          <w:rFonts w:asciiTheme="minorHAnsi" w:hAnsiTheme="minorHAnsi"/>
          <w:sz w:val="20"/>
          <w:lang w:val="cs-CZ"/>
        </w:rPr>
        <w:t>a</w:t>
      </w:r>
      <w:r w:rsidR="00204DFA" w:rsidRPr="00F63425">
        <w:rPr>
          <w:rFonts w:asciiTheme="minorHAnsi" w:hAnsiTheme="minorHAnsi"/>
          <w:sz w:val="20"/>
          <w:lang w:val="cs-CZ"/>
        </w:rPr>
        <w:t>)</w:t>
      </w:r>
      <w:r w:rsidR="00204DFA" w:rsidRPr="00F63425">
        <w:rPr>
          <w:rFonts w:asciiTheme="minorHAnsi" w:hAnsiTheme="minorHAnsi"/>
          <w:sz w:val="20"/>
          <w:lang w:val="cs-CZ"/>
        </w:rPr>
        <w:tab/>
        <w:t xml:space="preserve">návod pro obsluhu v českém jazyce, kontrolu a údržbu včetně bezpečnostních předpisů s podrobným popisem předmětu kontroly a stanovením časového intervalu provozních kontrol, </w:t>
      </w:r>
    </w:p>
    <w:p w14:paraId="14288A78" w14:textId="791E98A5" w:rsidR="00204DFA" w:rsidRPr="00F63425" w:rsidRDefault="001D5B4F" w:rsidP="00BA69B0">
      <w:pPr>
        <w:spacing w:before="120"/>
        <w:ind w:left="1701" w:hanging="360"/>
        <w:jc w:val="both"/>
        <w:rPr>
          <w:rFonts w:asciiTheme="minorHAnsi" w:hAnsiTheme="minorHAnsi" w:cs="Arial"/>
          <w:i/>
          <w:iCs/>
          <w:sz w:val="20"/>
          <w:szCs w:val="20"/>
        </w:rPr>
      </w:pPr>
      <w:r w:rsidRPr="00F63425">
        <w:rPr>
          <w:rFonts w:asciiTheme="minorHAnsi" w:hAnsiTheme="minorHAnsi"/>
          <w:i/>
          <w:iCs/>
          <w:sz w:val="20"/>
        </w:rPr>
        <w:t>a</w:t>
      </w:r>
      <w:r w:rsidR="00204DFA" w:rsidRPr="00F63425">
        <w:rPr>
          <w:rFonts w:asciiTheme="minorHAnsi" w:hAnsiTheme="minorHAnsi"/>
          <w:i/>
          <w:iCs/>
          <w:sz w:val="20"/>
        </w:rPr>
        <w:t xml:space="preserve">) Instructions for operation in the </w:t>
      </w:r>
      <w:r w:rsidR="00204DFA" w:rsidRPr="00733225">
        <w:rPr>
          <w:rFonts w:asciiTheme="minorHAnsi" w:hAnsiTheme="minorHAnsi"/>
          <w:i/>
          <w:iCs/>
          <w:sz w:val="20"/>
        </w:rPr>
        <w:t>Czech</w:t>
      </w:r>
      <w:r w:rsidR="00204DFA" w:rsidRPr="00F63425">
        <w:rPr>
          <w:rFonts w:asciiTheme="minorHAnsi" w:hAnsiTheme="minorHAnsi"/>
          <w:i/>
          <w:iCs/>
          <w:sz w:val="20"/>
        </w:rPr>
        <w:t xml:space="preserve"> language, inspection and maintenance including safety regulations with detailed description of the subject of inspection and specification of the time interval of operation inspections, </w:t>
      </w:r>
    </w:p>
    <w:p w14:paraId="7254D9E9" w14:textId="25F14606" w:rsidR="00204DFA" w:rsidRPr="00F63425" w:rsidRDefault="001D5B4F" w:rsidP="00BA69B0">
      <w:pPr>
        <w:spacing w:before="120"/>
        <w:ind w:left="1701" w:hanging="360"/>
        <w:jc w:val="both"/>
        <w:rPr>
          <w:rFonts w:asciiTheme="minorHAnsi" w:hAnsiTheme="minorHAnsi" w:cs="Arial"/>
          <w:sz w:val="20"/>
          <w:szCs w:val="20"/>
          <w:lang w:val="cs-CZ"/>
        </w:rPr>
      </w:pPr>
      <w:r w:rsidRPr="00F63425">
        <w:rPr>
          <w:rFonts w:asciiTheme="minorHAnsi" w:hAnsiTheme="minorHAnsi"/>
          <w:sz w:val="20"/>
          <w:lang w:val="cs-CZ"/>
        </w:rPr>
        <w:t>b</w:t>
      </w:r>
      <w:r w:rsidR="00204DFA" w:rsidRPr="00F63425">
        <w:rPr>
          <w:rFonts w:asciiTheme="minorHAnsi" w:hAnsiTheme="minorHAnsi"/>
          <w:sz w:val="20"/>
          <w:lang w:val="cs-CZ"/>
        </w:rPr>
        <w:t>)</w:t>
      </w:r>
      <w:r w:rsidR="00204DFA" w:rsidRPr="00F63425">
        <w:rPr>
          <w:rFonts w:asciiTheme="minorHAnsi" w:hAnsiTheme="minorHAnsi"/>
          <w:sz w:val="20"/>
          <w:lang w:val="cs-CZ"/>
        </w:rPr>
        <w:tab/>
        <w:t>revizní zprávy a veškeré dokumentace vyplývající z platných norem a zákonů pro předmětná zařízení,</w:t>
      </w:r>
    </w:p>
    <w:p w14:paraId="3C38A1F3" w14:textId="0EF5978F" w:rsidR="00204DFA" w:rsidRPr="00F63425" w:rsidRDefault="00576B2F" w:rsidP="00BA69B0">
      <w:pPr>
        <w:spacing w:before="120"/>
        <w:ind w:left="1701" w:hanging="360"/>
        <w:jc w:val="both"/>
        <w:rPr>
          <w:rFonts w:asciiTheme="minorHAnsi" w:hAnsiTheme="minorHAnsi" w:cs="Arial"/>
          <w:i/>
          <w:iCs/>
          <w:sz w:val="20"/>
          <w:szCs w:val="20"/>
        </w:rPr>
      </w:pPr>
      <w:r w:rsidRPr="00F63425">
        <w:rPr>
          <w:rFonts w:asciiTheme="minorHAnsi" w:hAnsiTheme="minorHAnsi"/>
          <w:i/>
          <w:iCs/>
          <w:sz w:val="20"/>
        </w:rPr>
        <w:t>b</w:t>
      </w:r>
      <w:r w:rsidR="00204DFA" w:rsidRPr="00F63425">
        <w:rPr>
          <w:rFonts w:asciiTheme="minorHAnsi" w:hAnsiTheme="minorHAnsi"/>
          <w:i/>
          <w:iCs/>
          <w:sz w:val="20"/>
        </w:rPr>
        <w:t>) inspection reports and all documentation resulting from the applicable standards and laws for the equipment in question,</w:t>
      </w:r>
    </w:p>
    <w:p w14:paraId="63A9CD1A" w14:textId="2EED709A" w:rsidR="00204DFA" w:rsidRPr="006665CB" w:rsidRDefault="00576B2F" w:rsidP="00BA69B0">
      <w:pPr>
        <w:spacing w:before="120"/>
        <w:ind w:left="1701" w:hanging="360"/>
        <w:jc w:val="both"/>
        <w:rPr>
          <w:rFonts w:asciiTheme="minorHAnsi" w:hAnsiTheme="minorHAnsi" w:cs="Arial"/>
          <w:sz w:val="20"/>
          <w:szCs w:val="20"/>
          <w:lang w:val="cs-CZ"/>
        </w:rPr>
      </w:pPr>
      <w:r w:rsidRPr="006665CB">
        <w:rPr>
          <w:rFonts w:asciiTheme="minorHAnsi" w:hAnsiTheme="minorHAnsi"/>
          <w:sz w:val="20"/>
          <w:lang w:val="cs-CZ"/>
        </w:rPr>
        <w:t>c</w:t>
      </w:r>
      <w:r w:rsidR="00204DFA" w:rsidRPr="006665CB">
        <w:rPr>
          <w:rFonts w:asciiTheme="minorHAnsi" w:hAnsiTheme="minorHAnsi"/>
          <w:sz w:val="20"/>
          <w:lang w:val="cs-CZ"/>
        </w:rPr>
        <w:t>)</w:t>
      </w:r>
      <w:r w:rsidR="00204DFA" w:rsidRPr="006665CB">
        <w:rPr>
          <w:rFonts w:asciiTheme="minorHAnsi" w:hAnsiTheme="minorHAnsi"/>
          <w:sz w:val="20"/>
          <w:lang w:val="cs-CZ"/>
        </w:rPr>
        <w:tab/>
        <w:t xml:space="preserve">prohlášení o shodě ve smyslu </w:t>
      </w:r>
      <w:r w:rsidR="002C62E4" w:rsidRPr="006665CB">
        <w:rPr>
          <w:rFonts w:asciiTheme="minorHAnsi" w:hAnsiTheme="minorHAnsi"/>
          <w:sz w:val="20"/>
          <w:lang w:val="cs-CZ"/>
        </w:rPr>
        <w:t xml:space="preserve">direktivy </w:t>
      </w:r>
      <w:r w:rsidR="002C62E4" w:rsidRPr="006665CB">
        <w:rPr>
          <w:rFonts w:asciiTheme="minorHAnsi" w:hAnsiTheme="minorHAnsi"/>
          <w:i/>
          <w:iCs/>
          <w:sz w:val="20"/>
        </w:rPr>
        <w:t xml:space="preserve">Machinery Directive 2006/42/EC, Electromagnetic Compatibility (EMC) Directive 2014/30/EU </w:t>
      </w:r>
    </w:p>
    <w:p w14:paraId="042E58E2" w14:textId="70585F02" w:rsidR="00204DFA" w:rsidRPr="006665CB" w:rsidRDefault="00576B2F" w:rsidP="00BA69B0">
      <w:pPr>
        <w:spacing w:before="120"/>
        <w:ind w:left="1701" w:hanging="360"/>
        <w:jc w:val="both"/>
        <w:rPr>
          <w:rFonts w:asciiTheme="minorHAnsi" w:hAnsiTheme="minorHAnsi" w:cs="Arial"/>
          <w:i/>
          <w:iCs/>
          <w:sz w:val="20"/>
          <w:szCs w:val="20"/>
        </w:rPr>
      </w:pPr>
      <w:r w:rsidRPr="006665CB">
        <w:rPr>
          <w:rFonts w:asciiTheme="minorHAnsi" w:hAnsiTheme="minorHAnsi"/>
          <w:i/>
          <w:iCs/>
          <w:sz w:val="20"/>
        </w:rPr>
        <w:t>c</w:t>
      </w:r>
      <w:r w:rsidR="00204DFA" w:rsidRPr="006665CB">
        <w:rPr>
          <w:rFonts w:asciiTheme="minorHAnsi" w:hAnsiTheme="minorHAnsi"/>
          <w:i/>
          <w:iCs/>
          <w:sz w:val="20"/>
        </w:rPr>
        <w:t>)</w:t>
      </w:r>
      <w:r w:rsidR="00204DFA" w:rsidRPr="006665CB">
        <w:rPr>
          <w:rFonts w:asciiTheme="minorHAnsi" w:hAnsiTheme="minorHAnsi"/>
          <w:i/>
          <w:iCs/>
          <w:sz w:val="20"/>
        </w:rPr>
        <w:tab/>
        <w:t xml:space="preserve">declaration of conformity pursuant to </w:t>
      </w:r>
      <w:r w:rsidR="00FF75DC" w:rsidRPr="006665CB">
        <w:rPr>
          <w:rFonts w:asciiTheme="minorHAnsi" w:hAnsiTheme="minorHAnsi"/>
          <w:i/>
          <w:iCs/>
          <w:sz w:val="20"/>
        </w:rPr>
        <w:t xml:space="preserve"> Machinery Directive 2006/42/EC, Electromagnetic Compatibility (EMC) Directive 2014/30/EU</w:t>
      </w:r>
      <w:r w:rsidR="00366139">
        <w:rPr>
          <w:rFonts w:asciiTheme="minorHAnsi" w:hAnsiTheme="minorHAnsi"/>
          <w:i/>
          <w:iCs/>
          <w:sz w:val="20"/>
        </w:rPr>
        <w:t>.</w:t>
      </w:r>
    </w:p>
    <w:p w14:paraId="011481F0" w14:textId="77777777" w:rsidR="00204DFA" w:rsidRPr="006665CB" w:rsidRDefault="00204DFA" w:rsidP="00BA69B0">
      <w:pPr>
        <w:tabs>
          <w:tab w:val="num" w:pos="567"/>
        </w:tabs>
        <w:rPr>
          <w:rFonts w:asciiTheme="minorHAnsi" w:hAnsiTheme="minorHAnsi" w:cs="Arial"/>
          <w:sz w:val="20"/>
          <w:szCs w:val="20"/>
          <w:lang w:val="cs-CZ"/>
        </w:rPr>
      </w:pPr>
    </w:p>
    <w:p w14:paraId="0AC991A2" w14:textId="77777777" w:rsidR="00204DFA" w:rsidRPr="006665CB" w:rsidRDefault="00204DFA" w:rsidP="00BA69B0">
      <w:pPr>
        <w:tabs>
          <w:tab w:val="num" w:pos="567"/>
        </w:tabs>
        <w:rPr>
          <w:rFonts w:asciiTheme="minorHAnsi" w:hAnsiTheme="minorHAnsi" w:cs="Arial"/>
          <w:i/>
          <w:iCs/>
          <w:sz w:val="20"/>
          <w:szCs w:val="20"/>
        </w:rPr>
      </w:pPr>
    </w:p>
    <w:p w14:paraId="71E4A53A" w14:textId="791C9BF3" w:rsidR="00204DFA" w:rsidRPr="00F63425" w:rsidRDefault="00204DFA" w:rsidP="00BA69B0">
      <w:pPr>
        <w:tabs>
          <w:tab w:val="num" w:pos="567"/>
        </w:tabs>
        <w:jc w:val="both"/>
        <w:rPr>
          <w:rFonts w:asciiTheme="minorHAnsi" w:hAnsiTheme="minorHAnsi" w:cs="Arial"/>
          <w:sz w:val="20"/>
          <w:szCs w:val="20"/>
          <w:lang w:val="cs-CZ"/>
        </w:rPr>
      </w:pPr>
      <w:r w:rsidRPr="006665CB">
        <w:rPr>
          <w:rFonts w:asciiTheme="minorHAnsi" w:hAnsiTheme="minorHAnsi"/>
          <w:sz w:val="20"/>
          <w:lang w:val="cs-CZ"/>
        </w:rPr>
        <w:t>a to vše v tištěné formě, v českém jazyce a 1x v el. podobě na digitálním datovém nosiči.</w:t>
      </w:r>
    </w:p>
    <w:p w14:paraId="6BA3A24F" w14:textId="70AEDB97" w:rsidR="00204DFA" w:rsidRPr="00F63425" w:rsidRDefault="00204DFA" w:rsidP="00BA69B0">
      <w:pPr>
        <w:tabs>
          <w:tab w:val="num" w:pos="567"/>
        </w:tabs>
        <w:jc w:val="both"/>
        <w:rPr>
          <w:rFonts w:asciiTheme="minorHAnsi" w:hAnsiTheme="minorHAnsi" w:cs="Arial"/>
          <w:i/>
          <w:iCs/>
          <w:sz w:val="20"/>
          <w:szCs w:val="20"/>
        </w:rPr>
      </w:pPr>
      <w:r w:rsidRPr="00F63425">
        <w:rPr>
          <w:rFonts w:asciiTheme="minorHAnsi" w:hAnsiTheme="minorHAnsi"/>
          <w:i/>
          <w:iCs/>
          <w:sz w:val="20"/>
        </w:rPr>
        <w:t xml:space="preserve">all in printed form, in the </w:t>
      </w:r>
      <w:r w:rsidRPr="00733225">
        <w:rPr>
          <w:rFonts w:asciiTheme="minorHAnsi" w:hAnsiTheme="minorHAnsi"/>
          <w:i/>
          <w:iCs/>
          <w:sz w:val="20"/>
        </w:rPr>
        <w:t>Czech</w:t>
      </w:r>
      <w:r w:rsidRPr="00733225">
        <w:rPr>
          <w:rFonts w:asciiTheme="minorHAnsi" w:hAnsiTheme="minorHAnsi"/>
          <w:i/>
          <w:iCs/>
          <w:strike/>
          <w:sz w:val="20"/>
        </w:rPr>
        <w:t xml:space="preserve"> </w:t>
      </w:r>
      <w:r w:rsidRPr="00F63425">
        <w:rPr>
          <w:rFonts w:asciiTheme="minorHAnsi" w:hAnsiTheme="minorHAnsi"/>
          <w:i/>
          <w:iCs/>
          <w:sz w:val="20"/>
        </w:rPr>
        <w:t>language and 1 electronic copy on a digital data carrier.</w:t>
      </w:r>
    </w:p>
    <w:p w14:paraId="4F7B48CA" w14:textId="77777777" w:rsidR="00204DFA" w:rsidRPr="00F63425" w:rsidRDefault="00204DFA" w:rsidP="00BA69B0">
      <w:pPr>
        <w:pStyle w:val="Odstavecseseznamem"/>
        <w:tabs>
          <w:tab w:val="left" w:pos="851"/>
        </w:tabs>
        <w:ind w:left="0"/>
        <w:rPr>
          <w:rFonts w:asciiTheme="minorHAnsi" w:hAnsiTheme="minorHAnsi" w:cstheme="minorHAnsi"/>
          <w:i/>
          <w:iCs/>
          <w:color w:val="000000"/>
          <w:sz w:val="20"/>
          <w:szCs w:val="20"/>
        </w:rPr>
      </w:pPr>
    </w:p>
    <w:p w14:paraId="47A453F6" w14:textId="5CECC15A" w:rsidR="00204DFA" w:rsidRPr="00F63425" w:rsidRDefault="00204DFA" w:rsidP="00BA69B0">
      <w:pPr>
        <w:tabs>
          <w:tab w:val="left" w:pos="851"/>
        </w:tabs>
        <w:spacing w:after="120"/>
        <w:ind w:left="426" w:hanging="426"/>
        <w:jc w:val="both"/>
        <w:rPr>
          <w:rFonts w:cs="Arial"/>
          <w:sz w:val="20"/>
          <w:szCs w:val="20"/>
          <w:lang w:val="cs-CZ"/>
        </w:rPr>
      </w:pPr>
      <w:r w:rsidRPr="00F63425">
        <w:rPr>
          <w:rFonts w:asciiTheme="minorHAnsi" w:hAnsiTheme="minorHAnsi"/>
          <w:sz w:val="20"/>
          <w:lang w:val="cs-CZ"/>
        </w:rPr>
        <w:t>1.3.</w:t>
      </w:r>
      <w:r w:rsidRPr="00F63425">
        <w:rPr>
          <w:rFonts w:asciiTheme="minorHAnsi" w:hAnsiTheme="minorHAnsi"/>
          <w:sz w:val="20"/>
          <w:lang w:val="cs-CZ"/>
        </w:rPr>
        <w:tab/>
      </w:r>
      <w:r w:rsidRPr="00F63425">
        <w:rPr>
          <w:rFonts w:asciiTheme="minorHAnsi" w:hAnsiTheme="minorHAnsi"/>
          <w:color w:val="000000"/>
          <w:sz w:val="20"/>
          <w:lang w:val="cs-CZ"/>
        </w:rPr>
        <w:t>Zhotovitel se zavazuje provést dílo vlastním jménem</w:t>
      </w:r>
      <w:r w:rsidR="00B017C5">
        <w:rPr>
          <w:rFonts w:asciiTheme="minorHAnsi" w:hAnsiTheme="minorHAnsi"/>
          <w:color w:val="000000"/>
          <w:sz w:val="20"/>
          <w:lang w:val="cs-CZ"/>
        </w:rPr>
        <w:t xml:space="preserve">, </w:t>
      </w:r>
      <w:r w:rsidR="003D4636">
        <w:rPr>
          <w:rFonts w:asciiTheme="minorHAnsi" w:hAnsiTheme="minorHAnsi"/>
          <w:color w:val="000000"/>
          <w:sz w:val="20"/>
          <w:lang w:val="cs-CZ"/>
        </w:rPr>
        <w:t>na vlastní náklad a</w:t>
      </w:r>
      <w:r w:rsidRPr="00F63425">
        <w:rPr>
          <w:rFonts w:asciiTheme="minorHAnsi" w:hAnsiTheme="minorHAnsi"/>
          <w:color w:val="000000"/>
          <w:sz w:val="20"/>
          <w:lang w:val="cs-CZ"/>
        </w:rPr>
        <w:t xml:space="preserve"> odpovědnost.</w:t>
      </w:r>
    </w:p>
    <w:p w14:paraId="59AEDF0A" w14:textId="5866DFC6" w:rsidR="00204DFA" w:rsidRPr="006213C3" w:rsidRDefault="00204DFA" w:rsidP="006213C3">
      <w:pPr>
        <w:tabs>
          <w:tab w:val="left" w:pos="851"/>
        </w:tabs>
        <w:spacing w:after="120"/>
        <w:ind w:left="426" w:hanging="426"/>
        <w:jc w:val="both"/>
        <w:rPr>
          <w:rFonts w:asciiTheme="minorHAnsi" w:hAnsiTheme="minorHAnsi" w:cs="Arial"/>
          <w:i/>
          <w:iCs/>
          <w:sz w:val="20"/>
          <w:szCs w:val="20"/>
        </w:rPr>
      </w:pPr>
      <w:r w:rsidRPr="00F63425">
        <w:rPr>
          <w:rFonts w:asciiTheme="minorHAnsi" w:hAnsiTheme="minorHAnsi"/>
          <w:i/>
          <w:iCs/>
          <w:sz w:val="20"/>
        </w:rPr>
        <w:t>1.3.</w:t>
      </w:r>
      <w:r w:rsidRPr="00F63425">
        <w:rPr>
          <w:rFonts w:asciiTheme="minorHAnsi" w:hAnsiTheme="minorHAnsi"/>
          <w:i/>
          <w:iCs/>
          <w:sz w:val="20"/>
        </w:rPr>
        <w:tab/>
      </w:r>
      <w:r w:rsidRPr="00F63425">
        <w:rPr>
          <w:rFonts w:asciiTheme="minorHAnsi" w:hAnsiTheme="minorHAnsi"/>
          <w:i/>
          <w:iCs/>
          <w:color w:val="000000"/>
          <w:sz w:val="20"/>
        </w:rPr>
        <w:t xml:space="preserve">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undertakes to perform the Work in its own name </w:t>
      </w:r>
      <w:r w:rsidR="00385F24" w:rsidRPr="00385F24">
        <w:rPr>
          <w:rFonts w:asciiTheme="minorHAnsi" w:hAnsiTheme="minorHAnsi"/>
          <w:i/>
          <w:iCs/>
          <w:color w:val="000000"/>
          <w:sz w:val="20"/>
        </w:rPr>
        <w:t>at its own expense and responsibility.</w:t>
      </w:r>
    </w:p>
    <w:p w14:paraId="788967F6" w14:textId="77777777"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1.4.</w:t>
      </w:r>
      <w:r w:rsidRPr="00F63425">
        <w:rPr>
          <w:rFonts w:asciiTheme="minorHAnsi" w:hAnsiTheme="minorHAnsi"/>
          <w:color w:val="000000"/>
          <w:sz w:val="20"/>
          <w:lang w:val="cs-CZ"/>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24D7103" w14:textId="2A8C0EA8" w:rsidR="00204DFA" w:rsidRPr="00F63425" w:rsidRDefault="00204DFA" w:rsidP="006213C3">
      <w:pPr>
        <w:tabs>
          <w:tab w:val="left" w:pos="851"/>
        </w:tabs>
        <w:spacing w:after="120"/>
        <w:ind w:left="426" w:hanging="426"/>
        <w:jc w:val="both"/>
        <w:rPr>
          <w:rFonts w:asciiTheme="minorHAnsi" w:hAnsiTheme="minorHAnsi" w:cstheme="minorHAnsi"/>
          <w:i/>
          <w:iCs/>
          <w:color w:val="000000"/>
          <w:sz w:val="20"/>
          <w:szCs w:val="20"/>
        </w:rPr>
      </w:pPr>
      <w:r w:rsidRPr="00F63425">
        <w:rPr>
          <w:rFonts w:asciiTheme="minorHAnsi" w:hAnsiTheme="minorHAnsi"/>
          <w:i/>
          <w:iCs/>
          <w:color w:val="000000"/>
          <w:sz w:val="20"/>
        </w:rPr>
        <w:t>1.4.</w:t>
      </w:r>
      <w:r w:rsidRPr="00F63425">
        <w:rPr>
          <w:rFonts w:asciiTheme="minorHAnsi" w:hAnsiTheme="minorHAnsi"/>
          <w:i/>
          <w:iCs/>
          <w:color w:val="000000"/>
          <w:sz w:val="20"/>
        </w:rPr>
        <w:tab/>
        <w:t xml:space="preserve">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confirms it fully understands the scope and nature of the work; it is aware of all the technical, quality-</w:t>
      </w:r>
      <w:proofErr w:type="gramStart"/>
      <w:r w:rsidRPr="00F63425">
        <w:rPr>
          <w:rFonts w:asciiTheme="minorHAnsi" w:hAnsiTheme="minorHAnsi"/>
          <w:i/>
          <w:iCs/>
          <w:color w:val="000000"/>
          <w:sz w:val="20"/>
        </w:rPr>
        <w:t>related</w:t>
      </w:r>
      <w:proofErr w:type="gramEnd"/>
      <w:r w:rsidRPr="00F63425">
        <w:rPr>
          <w:rFonts w:asciiTheme="minorHAnsi" w:hAnsiTheme="minorHAnsi"/>
          <w:i/>
          <w:iCs/>
          <w:color w:val="000000"/>
          <w:sz w:val="20"/>
        </w:rPr>
        <w:t xml:space="preserve"> and other conditions necessary for the completion of the Work; and it possesses the capacity and expertise required for the completion of the Work.</w:t>
      </w:r>
    </w:p>
    <w:p w14:paraId="6FF540E6" w14:textId="7FE200EE" w:rsidR="00204DFA" w:rsidRPr="0033583B" w:rsidRDefault="00204DFA" w:rsidP="0097458A">
      <w:pPr>
        <w:tabs>
          <w:tab w:val="left" w:pos="851"/>
        </w:tabs>
        <w:spacing w:after="120"/>
        <w:ind w:left="426" w:hanging="426"/>
        <w:jc w:val="both"/>
        <w:rPr>
          <w:rFonts w:asciiTheme="minorHAnsi" w:hAnsiTheme="minorHAnsi" w:cstheme="minorHAnsi"/>
          <w:sz w:val="20"/>
          <w:szCs w:val="20"/>
          <w:lang w:val="cs-CZ"/>
        </w:rPr>
      </w:pPr>
      <w:r w:rsidRPr="0033583B">
        <w:rPr>
          <w:rFonts w:asciiTheme="minorHAnsi" w:hAnsiTheme="minorHAnsi"/>
          <w:sz w:val="20"/>
          <w:lang w:val="cs-CZ"/>
        </w:rPr>
        <w:t>1.5.</w:t>
      </w:r>
      <w:r w:rsidRPr="0033583B">
        <w:rPr>
          <w:rFonts w:asciiTheme="minorHAnsi" w:hAnsiTheme="minorHAnsi"/>
          <w:sz w:val="20"/>
          <w:lang w:val="cs-CZ"/>
        </w:rPr>
        <w:tab/>
        <w:t>Místem plnění je sídlo objednatele</w:t>
      </w:r>
      <w:r w:rsidR="0097458A" w:rsidRPr="0033583B">
        <w:rPr>
          <w:rFonts w:asciiTheme="minorHAnsi" w:hAnsiTheme="minorHAnsi"/>
          <w:sz w:val="20"/>
          <w:lang w:val="cs-CZ"/>
        </w:rPr>
        <w:t xml:space="preserve"> (podmínka </w:t>
      </w:r>
      <w:proofErr w:type="spellStart"/>
      <w:r w:rsidR="0097458A" w:rsidRPr="0033583B">
        <w:rPr>
          <w:rFonts w:asciiTheme="minorHAnsi" w:hAnsiTheme="minorHAnsi"/>
          <w:sz w:val="20"/>
          <w:lang w:val="cs-CZ"/>
        </w:rPr>
        <w:t>Incoterms</w:t>
      </w:r>
      <w:proofErr w:type="spellEnd"/>
      <w:r w:rsidR="0097458A" w:rsidRPr="0033583B">
        <w:rPr>
          <w:rFonts w:asciiTheme="minorHAnsi" w:hAnsiTheme="minorHAnsi"/>
          <w:sz w:val="20"/>
          <w:lang w:val="cs-CZ"/>
        </w:rPr>
        <w:t xml:space="preserve"> 2010 </w:t>
      </w:r>
      <w:r w:rsidR="0033583B" w:rsidRPr="0033583B">
        <w:rPr>
          <w:rFonts w:asciiTheme="minorHAnsi" w:hAnsiTheme="minorHAnsi"/>
          <w:i/>
          <w:iCs/>
          <w:sz w:val="20"/>
        </w:rPr>
        <w:t>CIP</w:t>
      </w:r>
      <w:r w:rsidR="0097458A" w:rsidRPr="0033583B">
        <w:rPr>
          <w:rFonts w:asciiTheme="minorHAnsi" w:hAnsiTheme="minorHAnsi"/>
          <w:i/>
          <w:iCs/>
          <w:sz w:val="20"/>
        </w:rPr>
        <w:t xml:space="preserve"> Greiner Packaging </w:t>
      </w:r>
      <w:proofErr w:type="spellStart"/>
      <w:r w:rsidR="0097458A" w:rsidRPr="0033583B">
        <w:rPr>
          <w:rFonts w:asciiTheme="minorHAnsi" w:hAnsiTheme="minorHAnsi"/>
          <w:i/>
          <w:iCs/>
          <w:sz w:val="20"/>
        </w:rPr>
        <w:t>Slusovice</w:t>
      </w:r>
      <w:proofErr w:type="spellEnd"/>
      <w:r w:rsidR="0097458A" w:rsidRPr="0033583B">
        <w:rPr>
          <w:rFonts w:asciiTheme="minorHAnsi" w:hAnsiTheme="minorHAnsi"/>
          <w:i/>
          <w:iCs/>
          <w:sz w:val="20"/>
        </w:rPr>
        <w:t xml:space="preserve"> </w:t>
      </w:r>
      <w:proofErr w:type="spellStart"/>
      <w:r w:rsidR="0097458A" w:rsidRPr="0033583B">
        <w:rPr>
          <w:rFonts w:asciiTheme="minorHAnsi" w:hAnsiTheme="minorHAnsi"/>
          <w:i/>
          <w:iCs/>
          <w:sz w:val="20"/>
        </w:rPr>
        <w:t>s.r.o</w:t>
      </w:r>
      <w:proofErr w:type="spellEnd"/>
      <w:r w:rsidR="0097458A" w:rsidRPr="0033583B">
        <w:rPr>
          <w:rFonts w:asciiTheme="minorHAnsi" w:hAnsiTheme="minorHAnsi"/>
          <w:i/>
          <w:iCs/>
          <w:sz w:val="20"/>
        </w:rPr>
        <w:t>, CZ,)</w:t>
      </w:r>
    </w:p>
    <w:p w14:paraId="3148A1B2" w14:textId="0B4DF75F" w:rsidR="00204DFA" w:rsidRPr="006213C3" w:rsidRDefault="00204DFA" w:rsidP="006213C3">
      <w:pPr>
        <w:tabs>
          <w:tab w:val="left" w:pos="851"/>
        </w:tabs>
        <w:spacing w:after="120"/>
        <w:jc w:val="both"/>
        <w:rPr>
          <w:rFonts w:asciiTheme="minorHAnsi" w:hAnsiTheme="minorHAnsi"/>
          <w:i/>
          <w:iCs/>
          <w:sz w:val="20"/>
        </w:rPr>
      </w:pPr>
      <w:r w:rsidRPr="0033583B">
        <w:rPr>
          <w:rFonts w:asciiTheme="minorHAnsi" w:hAnsiTheme="minorHAnsi"/>
          <w:i/>
          <w:iCs/>
          <w:sz w:val="20"/>
        </w:rPr>
        <w:lastRenderedPageBreak/>
        <w:t>1.5.</w:t>
      </w:r>
      <w:r w:rsidRPr="0033583B">
        <w:rPr>
          <w:rFonts w:asciiTheme="minorHAnsi" w:hAnsiTheme="minorHAnsi"/>
          <w:i/>
          <w:iCs/>
          <w:sz w:val="20"/>
        </w:rPr>
        <w:tab/>
        <w:t xml:space="preserve">The place of performance is the Client's place of </w:t>
      </w:r>
      <w:r w:rsidR="00DF2855" w:rsidRPr="0033583B">
        <w:rPr>
          <w:rFonts w:asciiTheme="minorHAnsi" w:hAnsiTheme="minorHAnsi"/>
          <w:i/>
          <w:iCs/>
          <w:sz w:val="20"/>
        </w:rPr>
        <w:t xml:space="preserve">business </w:t>
      </w:r>
      <w:r w:rsidR="0033583B" w:rsidRPr="0033583B">
        <w:rPr>
          <w:rFonts w:asciiTheme="minorHAnsi" w:hAnsiTheme="minorHAnsi"/>
          <w:i/>
          <w:iCs/>
          <w:sz w:val="20"/>
        </w:rPr>
        <w:t xml:space="preserve">CIP </w:t>
      </w:r>
      <w:r w:rsidR="003F563A" w:rsidRPr="0033583B">
        <w:rPr>
          <w:rFonts w:asciiTheme="minorHAnsi" w:hAnsiTheme="minorHAnsi"/>
          <w:i/>
          <w:iCs/>
          <w:sz w:val="20"/>
        </w:rPr>
        <w:t xml:space="preserve">Greiner Packaging </w:t>
      </w:r>
      <w:proofErr w:type="spellStart"/>
      <w:r w:rsidR="003F563A" w:rsidRPr="0033583B">
        <w:rPr>
          <w:rFonts w:asciiTheme="minorHAnsi" w:hAnsiTheme="minorHAnsi"/>
          <w:i/>
          <w:iCs/>
          <w:sz w:val="20"/>
        </w:rPr>
        <w:t>Slusovice</w:t>
      </w:r>
      <w:proofErr w:type="spellEnd"/>
      <w:r w:rsidR="003F563A" w:rsidRPr="0033583B">
        <w:rPr>
          <w:rFonts w:asciiTheme="minorHAnsi" w:hAnsiTheme="minorHAnsi"/>
          <w:i/>
          <w:iCs/>
          <w:sz w:val="20"/>
        </w:rPr>
        <w:t xml:space="preserve"> </w:t>
      </w:r>
      <w:proofErr w:type="spellStart"/>
      <w:r w:rsidR="003F563A" w:rsidRPr="0033583B">
        <w:rPr>
          <w:rFonts w:asciiTheme="minorHAnsi" w:hAnsiTheme="minorHAnsi"/>
          <w:i/>
          <w:iCs/>
          <w:sz w:val="20"/>
        </w:rPr>
        <w:t>s.r.o</w:t>
      </w:r>
      <w:proofErr w:type="spellEnd"/>
      <w:r w:rsidR="003F563A" w:rsidRPr="0033583B">
        <w:rPr>
          <w:rFonts w:asciiTheme="minorHAnsi" w:hAnsiTheme="minorHAnsi"/>
          <w:i/>
          <w:iCs/>
          <w:sz w:val="20"/>
        </w:rPr>
        <w:t>, CZ, Incoterms 2010)</w:t>
      </w:r>
    </w:p>
    <w:p w14:paraId="4A6FE515" w14:textId="77777777"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1.6.</w:t>
      </w:r>
      <w:r w:rsidRPr="00F63425">
        <w:rPr>
          <w:rFonts w:asciiTheme="minorHAnsi" w:hAnsiTheme="minorHAnsi"/>
          <w:color w:val="000000"/>
          <w:sz w:val="20"/>
          <w:lang w:val="cs-CZ"/>
        </w:rPr>
        <w:tab/>
        <w:t xml:space="preserve">Objednatel se zavazuje dokončené dílo převzít a zaplatit cenu za jeho zhotovení dle čl. 3. této smlouvy. </w:t>
      </w:r>
    </w:p>
    <w:p w14:paraId="0165E2CD" w14:textId="3B85F273" w:rsidR="00204DFA" w:rsidRPr="00F63425" w:rsidRDefault="00204DFA" w:rsidP="00064A3B">
      <w:pPr>
        <w:tabs>
          <w:tab w:val="left" w:pos="851"/>
        </w:tabs>
        <w:spacing w:after="120"/>
        <w:ind w:left="426" w:hanging="426"/>
        <w:jc w:val="both"/>
        <w:rPr>
          <w:rFonts w:asciiTheme="minorHAnsi" w:hAnsiTheme="minorHAnsi" w:cstheme="minorHAnsi"/>
          <w:i/>
          <w:iCs/>
          <w:color w:val="000000"/>
          <w:sz w:val="20"/>
          <w:szCs w:val="20"/>
        </w:rPr>
      </w:pPr>
      <w:r w:rsidRPr="00F63425">
        <w:rPr>
          <w:rFonts w:asciiTheme="minorHAnsi" w:hAnsiTheme="minorHAnsi"/>
          <w:i/>
          <w:iCs/>
          <w:color w:val="000000"/>
          <w:sz w:val="20"/>
        </w:rPr>
        <w:t>1.6.</w:t>
      </w:r>
      <w:r w:rsidRPr="00F63425">
        <w:rPr>
          <w:rFonts w:asciiTheme="minorHAnsi" w:hAnsiTheme="minorHAnsi"/>
          <w:i/>
          <w:iCs/>
          <w:color w:val="000000"/>
          <w:sz w:val="20"/>
        </w:rPr>
        <w:tab/>
        <w:t xml:space="preserve">The Client undertakes to take over the completed Work and pay the price for its completion in accordance with Clause 3 of this contract. </w:t>
      </w:r>
    </w:p>
    <w:p w14:paraId="3CBA8234" w14:textId="4F5FB553"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sz w:val="20"/>
          <w:szCs w:val="20"/>
          <w:lang w:val="cs-CZ"/>
        </w:rPr>
      </w:pPr>
      <w:r w:rsidRPr="00F63425">
        <w:rPr>
          <w:rFonts w:asciiTheme="minorHAnsi" w:hAnsiTheme="minorHAnsi"/>
          <w:snapToGrid w:val="0"/>
          <w:sz w:val="20"/>
          <w:lang w:val="cs-CZ"/>
        </w:rPr>
        <w:t>2.</w:t>
      </w:r>
      <w:r w:rsidRPr="00F63425">
        <w:rPr>
          <w:rFonts w:asciiTheme="minorHAnsi" w:hAnsiTheme="minorHAnsi"/>
          <w:snapToGrid w:val="0"/>
          <w:sz w:val="20"/>
          <w:lang w:val="cs-CZ"/>
        </w:rPr>
        <w:tab/>
        <w:t>TERMÍNY ZHOTOVENÍ DÍLA</w:t>
      </w:r>
      <w:r w:rsidR="00064A3B">
        <w:rPr>
          <w:rFonts w:asciiTheme="minorHAnsi" w:hAnsiTheme="minorHAnsi"/>
          <w:snapToGrid w:val="0"/>
          <w:sz w:val="20"/>
          <w:lang w:val="cs-CZ"/>
        </w:rPr>
        <w:t>, UKONČENÍ SMLOUVY</w:t>
      </w:r>
    </w:p>
    <w:p w14:paraId="5A21D36A" w14:textId="7B9C1FD4"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sz w:val="20"/>
          <w:szCs w:val="20"/>
        </w:rPr>
      </w:pPr>
      <w:r w:rsidRPr="00F63425">
        <w:rPr>
          <w:rFonts w:asciiTheme="minorHAnsi" w:hAnsiTheme="minorHAnsi"/>
          <w:i/>
          <w:iCs/>
          <w:snapToGrid w:val="0"/>
          <w:sz w:val="20"/>
        </w:rPr>
        <w:t>2.</w:t>
      </w:r>
      <w:r w:rsidRPr="00F63425">
        <w:rPr>
          <w:rFonts w:asciiTheme="minorHAnsi" w:hAnsiTheme="minorHAnsi"/>
          <w:i/>
          <w:iCs/>
          <w:snapToGrid w:val="0"/>
          <w:sz w:val="20"/>
        </w:rPr>
        <w:tab/>
        <w:t>WORK COMPLETION DEADLINES</w:t>
      </w:r>
      <w:r w:rsidR="00064A3B">
        <w:rPr>
          <w:rFonts w:asciiTheme="minorHAnsi" w:hAnsiTheme="minorHAnsi"/>
          <w:i/>
          <w:iCs/>
          <w:snapToGrid w:val="0"/>
          <w:sz w:val="20"/>
        </w:rPr>
        <w:t>, TERMINATION OF THE CONTRACT</w:t>
      </w:r>
    </w:p>
    <w:p w14:paraId="661768A2" w14:textId="77577631" w:rsidR="000B7A32" w:rsidRPr="00064A3B" w:rsidRDefault="000B7A32" w:rsidP="00064A3B">
      <w:pPr>
        <w:spacing w:after="120"/>
        <w:ind w:left="426" w:hanging="426"/>
        <w:rPr>
          <w:rFonts w:asciiTheme="minorHAnsi" w:hAnsiTheme="minorHAnsi"/>
          <w:color w:val="000000"/>
          <w:sz w:val="20"/>
          <w:lang w:val="cs-CZ"/>
        </w:rPr>
      </w:pPr>
      <w:r>
        <w:rPr>
          <w:rFonts w:asciiTheme="minorHAnsi" w:hAnsiTheme="minorHAnsi"/>
          <w:color w:val="000000"/>
          <w:sz w:val="20"/>
          <w:lang w:val="cs-CZ"/>
        </w:rPr>
        <w:t>2.1</w:t>
      </w:r>
      <w:r>
        <w:rPr>
          <w:rFonts w:asciiTheme="minorHAnsi" w:hAnsiTheme="minorHAnsi"/>
          <w:color w:val="000000"/>
          <w:sz w:val="20"/>
          <w:lang w:val="cs-CZ"/>
        </w:rPr>
        <w:tab/>
        <w:t>Zhotovitel se zavazuje zhotovit dílo nejpozději do 01.03.2025.</w:t>
      </w:r>
    </w:p>
    <w:p w14:paraId="09B32CAD" w14:textId="68F8BFD5" w:rsidR="00064A3B" w:rsidRDefault="000B7A32" w:rsidP="00064A3B">
      <w:pPr>
        <w:spacing w:after="120"/>
        <w:ind w:left="426" w:hanging="426"/>
        <w:rPr>
          <w:rFonts w:asciiTheme="minorHAnsi" w:hAnsiTheme="minorHAnsi"/>
          <w:i/>
          <w:iCs/>
          <w:color w:val="000000"/>
          <w:sz w:val="20"/>
        </w:rPr>
      </w:pPr>
      <w:r>
        <w:rPr>
          <w:rFonts w:asciiTheme="minorHAnsi" w:hAnsiTheme="minorHAnsi"/>
          <w:i/>
          <w:iCs/>
          <w:color w:val="000000"/>
          <w:sz w:val="20"/>
        </w:rPr>
        <w:t xml:space="preserve">2.1 </w:t>
      </w:r>
      <w:r w:rsidR="00064A3B">
        <w:rPr>
          <w:rFonts w:asciiTheme="minorHAnsi" w:hAnsiTheme="minorHAnsi"/>
          <w:i/>
          <w:iCs/>
          <w:color w:val="000000"/>
          <w:sz w:val="20"/>
        </w:rPr>
        <w:tab/>
      </w:r>
      <w:r>
        <w:rPr>
          <w:rFonts w:asciiTheme="minorHAnsi" w:hAnsiTheme="minorHAnsi"/>
          <w:i/>
          <w:iCs/>
          <w:color w:val="000000"/>
          <w:sz w:val="20"/>
        </w:rPr>
        <w:t xml:space="preserve">The </w:t>
      </w:r>
      <w:r>
        <w:rPr>
          <w:rFonts w:asciiTheme="minorHAnsi" w:hAnsiTheme="minorHAnsi"/>
          <w:i/>
          <w:iCs/>
          <w:sz w:val="20"/>
        </w:rPr>
        <w:t xml:space="preserve">Contractor undertakes to complete </w:t>
      </w:r>
      <w:r>
        <w:rPr>
          <w:rFonts w:asciiTheme="minorHAnsi" w:hAnsiTheme="minorHAnsi"/>
          <w:i/>
          <w:iCs/>
          <w:color w:val="000000"/>
          <w:sz w:val="20"/>
        </w:rPr>
        <w:t xml:space="preserve">the Work no later than by </w:t>
      </w:r>
      <w:proofErr w:type="gramStart"/>
      <w:r>
        <w:rPr>
          <w:rFonts w:asciiTheme="minorHAnsi" w:hAnsiTheme="minorHAnsi"/>
          <w:i/>
          <w:iCs/>
          <w:color w:val="000000"/>
          <w:sz w:val="20"/>
        </w:rPr>
        <w:t>01.03.2025</w:t>
      </w:r>
      <w:proofErr w:type="gramEnd"/>
    </w:p>
    <w:p w14:paraId="433139CE" w14:textId="5B36A5C1" w:rsidR="00064A3B" w:rsidRDefault="00064A3B" w:rsidP="00064A3B">
      <w:pPr>
        <w:spacing w:after="120"/>
        <w:ind w:left="426" w:hanging="426"/>
        <w:jc w:val="both"/>
        <w:rPr>
          <w:rFonts w:asciiTheme="minorHAnsi" w:hAnsiTheme="minorHAnsi"/>
          <w:color w:val="000000"/>
          <w:sz w:val="20"/>
          <w:lang w:val="cs-CZ"/>
        </w:rPr>
      </w:pPr>
      <w:r w:rsidRPr="00064A3B">
        <w:rPr>
          <w:rFonts w:asciiTheme="minorHAnsi" w:hAnsiTheme="minorHAnsi"/>
          <w:color w:val="000000"/>
          <w:sz w:val="20"/>
          <w:lang w:val="cs-CZ"/>
        </w:rPr>
        <w:t>2.2.</w:t>
      </w:r>
      <w:r w:rsidRPr="00064A3B">
        <w:rPr>
          <w:rFonts w:asciiTheme="minorHAnsi" w:hAnsiTheme="minorHAnsi"/>
          <w:color w:val="000000"/>
          <w:sz w:val="20"/>
          <w:lang w:val="cs-CZ"/>
        </w:rPr>
        <w:tab/>
        <w:t xml:space="preserve">Každá ze stran je oprávněna tuto smlouvu zcela nebo částečně vypovědět, pokud druhá strana zásadně nebo trvale porušuje své smluvní povinnosti. Mezi taková porušení </w:t>
      </w:r>
      <w:proofErr w:type="gramStart"/>
      <w:r w:rsidRPr="00064A3B">
        <w:rPr>
          <w:rFonts w:asciiTheme="minorHAnsi" w:hAnsiTheme="minorHAnsi"/>
          <w:color w:val="000000"/>
          <w:sz w:val="20"/>
          <w:lang w:val="cs-CZ"/>
        </w:rPr>
        <w:t>patří</w:t>
      </w:r>
      <w:proofErr w:type="gramEnd"/>
      <w:r w:rsidRPr="00064A3B">
        <w:rPr>
          <w:rFonts w:asciiTheme="minorHAnsi" w:hAnsiTheme="minorHAnsi"/>
          <w:color w:val="000000"/>
          <w:sz w:val="20"/>
          <w:lang w:val="cs-CZ"/>
        </w:rPr>
        <w:t xml:space="preserve"> mimo jiné prodlení Objednatele s plněním platebních povinností (včetně převodu zálohy na bankovní účet Prodávajícího ve sjednaném termínu, prodlení s jakoukoli další průběžnou platbou následující po záloze nebo nedodání Díla Zhotovitelem). Právo smluvních stran vypovědět Smlouvu nevznikne, pokud a dokud smluvní strana, která chce Smlouvu vypovědět, </w:t>
      </w:r>
      <w:proofErr w:type="gramStart"/>
      <w:r w:rsidRPr="00064A3B">
        <w:rPr>
          <w:rFonts w:asciiTheme="minorHAnsi" w:hAnsiTheme="minorHAnsi"/>
          <w:color w:val="000000"/>
          <w:sz w:val="20"/>
          <w:lang w:val="cs-CZ"/>
        </w:rPr>
        <w:t>nepředloží</w:t>
      </w:r>
      <w:proofErr w:type="gramEnd"/>
      <w:r w:rsidRPr="00064A3B">
        <w:rPr>
          <w:rFonts w:asciiTheme="minorHAnsi" w:hAnsiTheme="minorHAnsi"/>
          <w:color w:val="000000"/>
          <w:sz w:val="20"/>
          <w:lang w:val="cs-CZ"/>
        </w:rPr>
        <w:t xml:space="preserve"> druhé smluvní straně písemné oznámení o jakémkoli údajném porušení Smlouvy druhou smluvní stranou a druhá smluvní strana toto porušení nenapraví do třiceti (30) dnů od obdržení takového oznámení</w:t>
      </w:r>
    </w:p>
    <w:p w14:paraId="3A134A8F" w14:textId="50A9044F" w:rsidR="00064A3B" w:rsidRPr="00064A3B" w:rsidRDefault="00064A3B" w:rsidP="00064A3B">
      <w:pPr>
        <w:spacing w:after="120"/>
        <w:ind w:left="426" w:hanging="426"/>
        <w:jc w:val="both"/>
        <w:rPr>
          <w:rFonts w:asciiTheme="minorHAnsi" w:hAnsiTheme="minorHAnsi"/>
          <w:i/>
          <w:iCs/>
          <w:color w:val="000000"/>
          <w:sz w:val="20"/>
          <w:lang w:val="en-US"/>
        </w:rPr>
      </w:pPr>
      <w:r w:rsidRPr="00064A3B">
        <w:rPr>
          <w:rFonts w:asciiTheme="minorHAnsi" w:hAnsiTheme="minorHAnsi"/>
          <w:i/>
          <w:iCs/>
          <w:color w:val="000000"/>
          <w:sz w:val="20"/>
          <w:lang w:val="en-US"/>
        </w:rPr>
        <w:t>2.2.</w:t>
      </w:r>
      <w:r w:rsidRPr="00064A3B">
        <w:rPr>
          <w:rFonts w:asciiTheme="minorHAnsi" w:hAnsiTheme="minorHAnsi"/>
          <w:i/>
          <w:iCs/>
          <w:color w:val="000000"/>
          <w:sz w:val="20"/>
          <w:lang w:val="en-US"/>
        </w:rPr>
        <w:tab/>
        <w:t>Either Party shall be entitled to terminate this Contract in whole or in part if the other Party fundamentally or continuously breaches its contractual obligations. Such breaches include, but are not limited to, a default by Client to fulfill its payment obligations (including the transfer of the down payment to Seller’s bank account on the agreed date, a delay of any further progress payment following the down payment or non-delivery of the Work by Contractor). The Parties` right to terminate the Contract shall not arise unless, and until, the Party who wants to terminate the Contract provides the other Party with written notice of any alleged breach of the other Party and the other Party fails to remedy such breach within thirty (30) days following receipt of such notice.</w:t>
      </w:r>
    </w:p>
    <w:p w14:paraId="4E31BCB5"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sz w:val="20"/>
          <w:szCs w:val="20"/>
          <w:lang w:val="cs-CZ"/>
        </w:rPr>
      </w:pPr>
      <w:r w:rsidRPr="00F63425">
        <w:rPr>
          <w:rFonts w:asciiTheme="minorHAnsi" w:hAnsiTheme="minorHAnsi"/>
          <w:snapToGrid w:val="0"/>
          <w:sz w:val="20"/>
          <w:lang w:val="cs-CZ"/>
        </w:rPr>
        <w:t>3.</w:t>
      </w:r>
      <w:r w:rsidRPr="00F63425">
        <w:rPr>
          <w:rFonts w:asciiTheme="minorHAnsi" w:hAnsiTheme="minorHAnsi"/>
          <w:snapToGrid w:val="0"/>
          <w:sz w:val="20"/>
          <w:lang w:val="cs-CZ"/>
        </w:rPr>
        <w:tab/>
        <w:t>CENA ZA ZHOTOVENÍ DÍLA</w:t>
      </w:r>
    </w:p>
    <w:p w14:paraId="65215DDE"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sz w:val="20"/>
          <w:szCs w:val="20"/>
        </w:rPr>
      </w:pPr>
      <w:r w:rsidRPr="00F63425">
        <w:rPr>
          <w:rFonts w:asciiTheme="minorHAnsi" w:hAnsiTheme="minorHAnsi"/>
          <w:i/>
          <w:iCs/>
          <w:snapToGrid w:val="0"/>
          <w:sz w:val="20"/>
        </w:rPr>
        <w:t>3.</w:t>
      </w:r>
      <w:r w:rsidRPr="00F63425">
        <w:rPr>
          <w:rFonts w:asciiTheme="minorHAnsi" w:hAnsiTheme="minorHAnsi"/>
          <w:i/>
          <w:iCs/>
          <w:snapToGrid w:val="0"/>
          <w:sz w:val="20"/>
        </w:rPr>
        <w:tab/>
        <w:t>PRICE FOR COMPLETION OF THE WORK</w:t>
      </w:r>
    </w:p>
    <w:p w14:paraId="770FD943" w14:textId="77777777"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3.1.</w:t>
      </w:r>
      <w:r w:rsidRPr="00F63425">
        <w:rPr>
          <w:rFonts w:asciiTheme="minorHAnsi" w:hAnsiTheme="minorHAnsi"/>
          <w:color w:val="000000"/>
          <w:sz w:val="20"/>
          <w:lang w:val="cs-CZ"/>
        </w:rPr>
        <w:tab/>
        <w:t>Cena za zhotovení předmětu díla v rozsahu čl. 1 a dle platebních podmínek v rozsahu čl. 4. této smlouvy je stanovena dohodou smluvních stran.</w:t>
      </w:r>
    </w:p>
    <w:p w14:paraId="360EDB59" w14:textId="77777777" w:rsidR="00204DFA" w:rsidRPr="00F63425" w:rsidRDefault="00204DFA" w:rsidP="00BA69B0">
      <w:pPr>
        <w:tabs>
          <w:tab w:val="left" w:pos="851"/>
        </w:tabs>
        <w:spacing w:after="120"/>
        <w:ind w:left="426" w:hanging="426"/>
        <w:jc w:val="both"/>
        <w:rPr>
          <w:rFonts w:asciiTheme="minorHAnsi" w:hAnsiTheme="minorHAnsi" w:cstheme="minorHAnsi"/>
          <w:i/>
          <w:iCs/>
          <w:color w:val="000000"/>
          <w:sz w:val="20"/>
          <w:szCs w:val="20"/>
        </w:rPr>
      </w:pPr>
      <w:r w:rsidRPr="00F63425">
        <w:rPr>
          <w:rFonts w:asciiTheme="minorHAnsi" w:hAnsiTheme="minorHAnsi"/>
          <w:i/>
          <w:iCs/>
          <w:color w:val="000000"/>
          <w:sz w:val="20"/>
        </w:rPr>
        <w:t>3.1.</w:t>
      </w:r>
      <w:r w:rsidRPr="00F63425">
        <w:rPr>
          <w:rFonts w:asciiTheme="minorHAnsi" w:hAnsiTheme="minorHAnsi"/>
          <w:i/>
          <w:iCs/>
          <w:color w:val="000000"/>
          <w:sz w:val="20"/>
        </w:rPr>
        <w:tab/>
        <w:t>The price for the completion of the subject of the Work within the scope of Clause 1 and according to the payment conditions within the scope of Clause 4 hereof is determined by agreement of the Parties.</w:t>
      </w:r>
    </w:p>
    <w:p w14:paraId="7301B07B" w14:textId="77777777" w:rsidR="00204DFA" w:rsidRPr="00F63425" w:rsidRDefault="00204DFA" w:rsidP="00BA69B0">
      <w:pPr>
        <w:pStyle w:val="Odstavecseseznamem"/>
        <w:tabs>
          <w:tab w:val="left" w:pos="851"/>
        </w:tabs>
        <w:ind w:left="0"/>
        <w:rPr>
          <w:rFonts w:asciiTheme="minorHAnsi" w:hAnsiTheme="minorHAnsi" w:cstheme="minorHAnsi"/>
          <w:color w:val="000000"/>
          <w:sz w:val="20"/>
          <w:szCs w:val="20"/>
          <w:lang w:val="cs-CZ"/>
        </w:rPr>
      </w:pPr>
    </w:p>
    <w:p w14:paraId="7C420FFF" w14:textId="77777777"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3.2.</w:t>
      </w:r>
      <w:r w:rsidRPr="00F63425">
        <w:rPr>
          <w:rFonts w:asciiTheme="minorHAnsi" w:hAnsiTheme="minorHAnsi"/>
          <w:color w:val="000000"/>
          <w:sz w:val="20"/>
          <w:lang w:val="cs-CZ"/>
        </w:rPr>
        <w:tab/>
        <w:t xml:space="preserve">Konečná smluvní cena za zhotovení díla je cenou nejvýše přípustnou, obsahuje veškeré náklady zhotovitele na realizaci díla a veškeré činnosti předpokládané touto smlouvou a činí: </w:t>
      </w:r>
    </w:p>
    <w:p w14:paraId="0D6CAF76" w14:textId="68674169" w:rsidR="00204DFA" w:rsidRPr="00750ACE" w:rsidRDefault="00204DFA" w:rsidP="00BA69B0">
      <w:pPr>
        <w:tabs>
          <w:tab w:val="left" w:pos="851"/>
        </w:tabs>
        <w:spacing w:after="120"/>
        <w:ind w:left="426" w:hanging="426"/>
        <w:jc w:val="both"/>
        <w:rPr>
          <w:rFonts w:asciiTheme="minorHAnsi" w:hAnsiTheme="minorHAnsi" w:cstheme="minorHAnsi"/>
          <w:i/>
          <w:iCs/>
          <w:color w:val="000000"/>
          <w:sz w:val="20"/>
          <w:szCs w:val="20"/>
        </w:rPr>
      </w:pPr>
      <w:r w:rsidRPr="00750ACE">
        <w:rPr>
          <w:rFonts w:asciiTheme="minorHAnsi" w:hAnsiTheme="minorHAnsi"/>
          <w:i/>
          <w:iCs/>
          <w:color w:val="000000"/>
          <w:sz w:val="20"/>
        </w:rPr>
        <w:t>3.2.</w:t>
      </w:r>
      <w:r w:rsidRPr="00750ACE">
        <w:rPr>
          <w:rFonts w:asciiTheme="minorHAnsi" w:hAnsiTheme="minorHAnsi"/>
          <w:i/>
          <w:iCs/>
          <w:color w:val="000000"/>
          <w:sz w:val="20"/>
        </w:rPr>
        <w:tab/>
        <w:t xml:space="preserve">The final contract price for the performance of the Work is the maximum permissible price; it contains all costs of the </w:t>
      </w:r>
      <w:r w:rsidR="00AA6DEA">
        <w:rPr>
          <w:rFonts w:asciiTheme="minorHAnsi" w:hAnsiTheme="minorHAnsi"/>
          <w:i/>
          <w:iCs/>
          <w:color w:val="000000"/>
          <w:sz w:val="20"/>
        </w:rPr>
        <w:t>Contractor</w:t>
      </w:r>
      <w:r w:rsidRPr="00750ACE">
        <w:rPr>
          <w:rFonts w:asciiTheme="minorHAnsi" w:hAnsiTheme="minorHAnsi"/>
          <w:i/>
          <w:iCs/>
          <w:color w:val="000000"/>
          <w:sz w:val="20"/>
        </w:rPr>
        <w:t xml:space="preserve"> for the performance of the Work and all activities foreseen by this Contract and amounts </w:t>
      </w:r>
      <w:proofErr w:type="gramStart"/>
      <w:r w:rsidRPr="00750ACE">
        <w:rPr>
          <w:rFonts w:asciiTheme="minorHAnsi" w:hAnsiTheme="minorHAnsi"/>
          <w:i/>
          <w:iCs/>
          <w:color w:val="000000"/>
          <w:sz w:val="20"/>
        </w:rPr>
        <w:t>to</w:t>
      </w:r>
      <w:r w:rsidR="00AD083C" w:rsidRPr="00750ACE">
        <w:rPr>
          <w:rFonts w:asciiTheme="minorHAnsi" w:hAnsiTheme="minorHAnsi"/>
          <w:i/>
          <w:iCs/>
          <w:color w:val="000000"/>
          <w:sz w:val="20"/>
        </w:rPr>
        <w:t xml:space="preserve"> </w:t>
      </w:r>
      <w:r w:rsidRPr="00750ACE">
        <w:rPr>
          <w:rFonts w:asciiTheme="minorHAnsi" w:hAnsiTheme="minorHAnsi"/>
          <w:i/>
          <w:iCs/>
          <w:color w:val="000000"/>
          <w:sz w:val="20"/>
        </w:rPr>
        <w:t>:</w:t>
      </w:r>
      <w:proofErr w:type="gramEnd"/>
      <w:r w:rsidRPr="00750ACE">
        <w:rPr>
          <w:rFonts w:asciiTheme="minorHAnsi" w:hAnsiTheme="minorHAnsi"/>
          <w:i/>
          <w:iCs/>
          <w:color w:val="000000"/>
          <w:sz w:val="20"/>
        </w:rPr>
        <w:t xml:space="preserve"> </w:t>
      </w:r>
    </w:p>
    <w:p w14:paraId="1D94053B" w14:textId="77777777" w:rsidR="00204DFA" w:rsidRPr="00750ACE" w:rsidRDefault="00204DFA" w:rsidP="00BA69B0">
      <w:pPr>
        <w:pStyle w:val="Odstavecseseznamem"/>
        <w:tabs>
          <w:tab w:val="left" w:pos="851"/>
        </w:tabs>
        <w:ind w:left="0"/>
        <w:rPr>
          <w:rFonts w:asciiTheme="minorHAnsi" w:hAnsiTheme="minorHAnsi" w:cstheme="minorHAnsi"/>
          <w:color w:val="000000"/>
          <w:sz w:val="20"/>
          <w:szCs w:val="20"/>
          <w:lang w:val="cs-CZ"/>
        </w:rPr>
      </w:pPr>
    </w:p>
    <w:p w14:paraId="6219D7C9" w14:textId="5358E5C4" w:rsidR="00204DFA" w:rsidRPr="000B7A32" w:rsidRDefault="00204DFA" w:rsidP="00BA69B0">
      <w:pPr>
        <w:pStyle w:val="Odstavecseseznamem"/>
        <w:tabs>
          <w:tab w:val="left" w:pos="851"/>
        </w:tabs>
        <w:ind w:left="0"/>
        <w:rPr>
          <w:rFonts w:asciiTheme="minorHAnsi" w:hAnsiTheme="minorHAnsi" w:cstheme="minorHAnsi"/>
          <w:sz w:val="20"/>
          <w:szCs w:val="20"/>
          <w:lang w:val="cs-CZ"/>
        </w:rPr>
      </w:pPr>
      <w:r w:rsidRPr="000B7A32">
        <w:rPr>
          <w:rFonts w:asciiTheme="minorHAnsi" w:hAnsiTheme="minorHAnsi"/>
          <w:sz w:val="20"/>
          <w:lang w:val="cs-CZ"/>
        </w:rPr>
        <w:t>Cena bez DPH</w:t>
      </w:r>
      <w:r w:rsidR="006061EE" w:rsidRPr="006061EE">
        <w:rPr>
          <w:rFonts w:asciiTheme="minorHAnsi" w:hAnsiTheme="minorHAnsi"/>
          <w:sz w:val="20"/>
          <w:highlight w:val="yellow"/>
          <w:lang w:val="cs-CZ"/>
        </w:rPr>
        <w:t>………………………</w:t>
      </w:r>
      <w:proofErr w:type="gramStart"/>
      <w:r w:rsidR="006061EE" w:rsidRPr="006061EE">
        <w:rPr>
          <w:rFonts w:asciiTheme="minorHAnsi" w:hAnsiTheme="minorHAnsi"/>
          <w:sz w:val="20"/>
          <w:highlight w:val="yellow"/>
          <w:lang w:val="cs-CZ"/>
        </w:rPr>
        <w:t>…….</w:t>
      </w:r>
      <w:proofErr w:type="gramEnd"/>
      <w:r w:rsidR="005F2DFE" w:rsidRPr="0041297D">
        <w:rPr>
          <w:b/>
          <w:bCs/>
          <w:highlight w:val="yellow"/>
          <w:lang w:val="cs-CZ"/>
        </w:rPr>
        <w:t>,</w:t>
      </w:r>
      <w:r w:rsidR="005F2DFE" w:rsidRPr="0041297D">
        <w:rPr>
          <w:b/>
          <w:bCs/>
          <w:lang w:val="cs-CZ"/>
        </w:rPr>
        <w:t xml:space="preserve"> </w:t>
      </w:r>
      <w:r w:rsidR="00347ECD" w:rsidRPr="000B7A32">
        <w:rPr>
          <w:rFonts w:asciiTheme="minorHAnsi" w:hAnsiTheme="minorHAnsi"/>
          <w:sz w:val="20"/>
          <w:lang w:val="cs-CZ"/>
        </w:rPr>
        <w:t>EUR</w:t>
      </w:r>
      <w:r w:rsidRPr="000B7A32">
        <w:rPr>
          <w:rFonts w:asciiTheme="minorHAnsi" w:hAnsiTheme="minorHAnsi"/>
          <w:sz w:val="20"/>
          <w:lang w:val="cs-CZ"/>
        </w:rPr>
        <w:t xml:space="preserve"> bez DPH (slovy:</w:t>
      </w:r>
      <w:r w:rsidR="005F2DFE" w:rsidRPr="000B7A32">
        <w:rPr>
          <w:rFonts w:asciiTheme="minorHAnsi" w:hAnsiTheme="minorHAnsi"/>
          <w:sz w:val="20"/>
          <w:lang w:val="cs-CZ"/>
        </w:rPr>
        <w:t xml:space="preserve"> </w:t>
      </w:r>
      <w:r w:rsidR="006061EE" w:rsidRPr="0041297D">
        <w:rPr>
          <w:b/>
          <w:bCs/>
          <w:highlight w:val="yellow"/>
          <w:lang w:val="cs-CZ"/>
        </w:rPr>
        <w:t>………………..</w:t>
      </w:r>
      <w:r w:rsidRPr="006061EE">
        <w:rPr>
          <w:rFonts w:asciiTheme="minorHAnsi" w:hAnsiTheme="minorHAnsi"/>
          <w:sz w:val="20"/>
          <w:highlight w:val="yellow"/>
          <w:lang w:val="cs-CZ"/>
        </w:rPr>
        <w:t>).</w:t>
      </w:r>
    </w:p>
    <w:p w14:paraId="1478314F" w14:textId="056592AE" w:rsidR="00204DFA" w:rsidRPr="000B7A32" w:rsidRDefault="00204DFA" w:rsidP="00BA69B0">
      <w:pPr>
        <w:pStyle w:val="Odstavecseseznamem"/>
        <w:tabs>
          <w:tab w:val="left" w:pos="851"/>
        </w:tabs>
        <w:ind w:left="0"/>
        <w:rPr>
          <w:rFonts w:asciiTheme="minorHAnsi" w:hAnsiTheme="minorHAnsi" w:cstheme="minorHAnsi"/>
          <w:i/>
          <w:iCs/>
          <w:sz w:val="20"/>
          <w:szCs w:val="20"/>
        </w:rPr>
      </w:pPr>
      <w:r w:rsidRPr="000B7A32">
        <w:rPr>
          <w:rFonts w:asciiTheme="minorHAnsi" w:hAnsiTheme="minorHAnsi"/>
          <w:i/>
          <w:iCs/>
          <w:sz w:val="20"/>
        </w:rPr>
        <w:t xml:space="preserve">Price excluding VAT: </w:t>
      </w:r>
      <w:r w:rsidR="006061EE" w:rsidRPr="006061EE">
        <w:rPr>
          <w:rFonts w:asciiTheme="minorHAnsi" w:hAnsiTheme="minorHAnsi"/>
          <w:i/>
          <w:iCs/>
          <w:sz w:val="20"/>
          <w:highlight w:val="yellow"/>
        </w:rPr>
        <w:t>……………………….</w:t>
      </w:r>
      <w:r w:rsidR="005F2DFE" w:rsidRPr="000B7A32">
        <w:rPr>
          <w:b/>
          <w:bCs/>
          <w:lang w:val="en-US"/>
        </w:rPr>
        <w:t xml:space="preserve"> </w:t>
      </w:r>
      <w:r w:rsidRPr="000B7A32">
        <w:rPr>
          <w:rFonts w:asciiTheme="minorHAnsi" w:hAnsiTheme="minorHAnsi"/>
          <w:i/>
          <w:iCs/>
          <w:sz w:val="20"/>
        </w:rPr>
        <w:t>excluding VAT (in words:</w:t>
      </w:r>
      <w:r w:rsidR="005F2DFE" w:rsidRPr="000B7A32">
        <w:rPr>
          <w:rFonts w:asciiTheme="minorHAnsi" w:hAnsiTheme="minorHAnsi"/>
          <w:i/>
          <w:iCs/>
          <w:sz w:val="20"/>
        </w:rPr>
        <w:t xml:space="preserve"> </w:t>
      </w:r>
      <w:r w:rsidR="006061EE" w:rsidRPr="006061EE">
        <w:rPr>
          <w:b/>
          <w:bCs/>
          <w:highlight w:val="yellow"/>
          <w:lang w:val="en-US"/>
        </w:rPr>
        <w:t>……………….</w:t>
      </w:r>
      <w:r w:rsidRPr="006061EE">
        <w:rPr>
          <w:rFonts w:asciiTheme="minorHAnsi" w:hAnsiTheme="minorHAnsi"/>
          <w:i/>
          <w:iCs/>
          <w:sz w:val="20"/>
          <w:highlight w:val="yellow"/>
        </w:rPr>
        <w:t>).</w:t>
      </w:r>
    </w:p>
    <w:p w14:paraId="7797B795" w14:textId="77777777" w:rsidR="00204DFA" w:rsidRPr="005F2DFE" w:rsidRDefault="00204DFA" w:rsidP="00BA69B0">
      <w:pPr>
        <w:pStyle w:val="Odstavecseseznamem"/>
        <w:tabs>
          <w:tab w:val="left" w:pos="851"/>
        </w:tabs>
        <w:ind w:left="0"/>
        <w:rPr>
          <w:rFonts w:asciiTheme="minorHAnsi" w:hAnsiTheme="minorHAnsi" w:cstheme="minorHAnsi"/>
          <w:i/>
          <w:iCs/>
          <w:color w:val="000000"/>
          <w:sz w:val="20"/>
          <w:szCs w:val="20"/>
          <w:lang w:val="cs-CZ"/>
        </w:rPr>
      </w:pPr>
    </w:p>
    <w:p w14:paraId="126AB40F" w14:textId="77777777" w:rsidR="00204DFA" w:rsidRPr="00F63425" w:rsidRDefault="00204DFA" w:rsidP="00BA69B0">
      <w:pPr>
        <w:pStyle w:val="Odstavecseseznamem"/>
        <w:tabs>
          <w:tab w:val="left" w:pos="851"/>
        </w:tabs>
        <w:ind w:left="0"/>
        <w:rPr>
          <w:rFonts w:asciiTheme="minorHAnsi" w:hAnsiTheme="minorHAnsi" w:cs="Arial"/>
          <w:sz w:val="20"/>
          <w:szCs w:val="20"/>
          <w:lang w:val="cs-CZ"/>
        </w:rPr>
      </w:pPr>
      <w:r w:rsidRPr="00F63425">
        <w:rPr>
          <w:rFonts w:asciiTheme="minorHAnsi" w:hAnsiTheme="minorHAnsi"/>
          <w:sz w:val="20"/>
          <w:lang w:val="cs-CZ"/>
        </w:rPr>
        <w:t>K ceně díla zhotovitel účtuje DPH podle právních předpisů platných v době uskutečnění zdanitelného plnění.</w:t>
      </w:r>
    </w:p>
    <w:p w14:paraId="228A70B4" w14:textId="68D55BC8" w:rsidR="00204DFA" w:rsidRPr="00F63425" w:rsidRDefault="00204DFA" w:rsidP="00BA69B0">
      <w:pPr>
        <w:pStyle w:val="Odstavecseseznamem"/>
        <w:tabs>
          <w:tab w:val="left" w:pos="851"/>
        </w:tabs>
        <w:ind w:left="0"/>
        <w:rPr>
          <w:rFonts w:asciiTheme="minorHAnsi" w:hAnsiTheme="minorHAnsi" w:cs="Arial"/>
          <w:i/>
          <w:iCs/>
          <w:sz w:val="20"/>
          <w:szCs w:val="20"/>
        </w:rPr>
      </w:pPr>
      <w:r w:rsidRPr="00F63425">
        <w:rPr>
          <w:rFonts w:asciiTheme="minorHAnsi" w:hAnsiTheme="minorHAnsi"/>
          <w:i/>
          <w:iCs/>
          <w:sz w:val="20"/>
        </w:rPr>
        <w:t xml:space="preserve">The </w:t>
      </w:r>
      <w:r w:rsidR="00AA6DEA">
        <w:rPr>
          <w:rFonts w:asciiTheme="minorHAnsi" w:hAnsiTheme="minorHAnsi"/>
          <w:i/>
          <w:iCs/>
          <w:sz w:val="20"/>
        </w:rPr>
        <w:t>Contractor</w:t>
      </w:r>
      <w:r w:rsidRPr="00F63425">
        <w:rPr>
          <w:rFonts w:asciiTheme="minorHAnsi" w:hAnsiTheme="minorHAnsi"/>
          <w:i/>
          <w:iCs/>
          <w:sz w:val="20"/>
        </w:rPr>
        <w:t xml:space="preserve"> adds VAT to the price of the Work in accordance with the legal regulations in force at the time of the taxable supply.</w:t>
      </w:r>
    </w:p>
    <w:p w14:paraId="41111058" w14:textId="77777777" w:rsidR="00204DFA" w:rsidRPr="00F63425" w:rsidRDefault="00204DFA" w:rsidP="00BA69B0">
      <w:pPr>
        <w:pStyle w:val="Odstavecseseznamem"/>
        <w:tabs>
          <w:tab w:val="left" w:pos="851"/>
        </w:tabs>
        <w:ind w:left="0"/>
        <w:rPr>
          <w:rFonts w:asciiTheme="minorHAnsi" w:hAnsiTheme="minorHAnsi" w:cstheme="minorHAnsi"/>
          <w:i/>
          <w:iCs/>
          <w:color w:val="000000"/>
          <w:sz w:val="20"/>
          <w:szCs w:val="20"/>
        </w:rPr>
      </w:pPr>
    </w:p>
    <w:p w14:paraId="46ACDBFB" w14:textId="77777777"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3.3.</w:t>
      </w:r>
      <w:r w:rsidRPr="00F63425">
        <w:rPr>
          <w:rFonts w:asciiTheme="minorHAnsi" w:hAnsiTheme="minorHAnsi"/>
          <w:color w:val="000000"/>
          <w:sz w:val="20"/>
          <w:lang w:val="cs-CZ"/>
        </w:rPr>
        <w:tab/>
        <w:t>Tuto cenu se objednatel zavazuje zhotoviteli zaplatit ve smyslu čl. 4 této smlouvy.</w:t>
      </w:r>
    </w:p>
    <w:p w14:paraId="5AF94AAC" w14:textId="5A1AFCF3" w:rsidR="00204DFA" w:rsidRPr="00F63425" w:rsidRDefault="00204DFA" w:rsidP="006213C3">
      <w:pPr>
        <w:tabs>
          <w:tab w:val="left" w:pos="851"/>
        </w:tabs>
        <w:spacing w:after="120"/>
        <w:ind w:left="426" w:hanging="426"/>
        <w:jc w:val="both"/>
        <w:rPr>
          <w:rFonts w:asciiTheme="minorHAnsi" w:hAnsiTheme="minorHAnsi" w:cstheme="minorHAnsi"/>
          <w:i/>
          <w:iCs/>
          <w:color w:val="000000"/>
          <w:sz w:val="20"/>
          <w:szCs w:val="20"/>
        </w:rPr>
      </w:pPr>
      <w:r w:rsidRPr="00F63425">
        <w:rPr>
          <w:rFonts w:asciiTheme="minorHAnsi" w:hAnsiTheme="minorHAnsi"/>
          <w:i/>
          <w:iCs/>
          <w:color w:val="000000"/>
          <w:sz w:val="20"/>
        </w:rPr>
        <w:t>3.3.</w:t>
      </w:r>
      <w:r w:rsidRPr="00F63425">
        <w:rPr>
          <w:rFonts w:asciiTheme="minorHAnsi" w:hAnsiTheme="minorHAnsi"/>
          <w:i/>
          <w:iCs/>
          <w:color w:val="000000"/>
          <w:sz w:val="20"/>
        </w:rPr>
        <w:tab/>
        <w:t xml:space="preserve">The Client undertakes to pay this price to 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pursuant to Clause 4 hereof.</w:t>
      </w:r>
    </w:p>
    <w:p w14:paraId="28B28F36" w14:textId="77777777"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3.4.</w:t>
      </w:r>
      <w:r w:rsidRPr="00F63425">
        <w:rPr>
          <w:rFonts w:asciiTheme="minorHAnsi" w:hAnsiTheme="minorHAnsi"/>
          <w:color w:val="000000"/>
          <w:sz w:val="20"/>
          <w:lang w:val="cs-CZ"/>
        </w:rPr>
        <w:tab/>
        <w:t xml:space="preserve">Dojde-li v průběhu realizace předmětu díla k jakýmkoliv změnám a doplňkům, nebo rozšíření předmětu díla na základě požadavků objednatele, nebo tyto změny vyplynou ze zjištěných vad projektové dokumentace </w:t>
      </w:r>
      <w:r w:rsidRPr="00F63425">
        <w:rPr>
          <w:rFonts w:asciiTheme="minorHAnsi" w:hAnsiTheme="minorHAnsi"/>
          <w:i/>
          <w:color w:val="000000"/>
          <w:sz w:val="20"/>
          <w:lang w:val="cs-CZ"/>
        </w:rPr>
        <w:t>(projektovou dokumentací pro účely této smlouvy jsou myšleny veškeré technické zadávací podklady k veřejné zakázce označené Technická specifikace</w:t>
      </w:r>
      <w:r w:rsidRPr="00753367">
        <w:rPr>
          <w:rFonts w:asciiTheme="minorHAnsi" w:hAnsiTheme="minorHAnsi"/>
          <w:i/>
          <w:color w:val="000000"/>
          <w:sz w:val="20"/>
          <w:lang w:val="cs-CZ"/>
        </w:rPr>
        <w:t>; Přílohy 1-2)</w:t>
      </w:r>
      <w:r w:rsidRPr="00753367">
        <w:rPr>
          <w:rFonts w:asciiTheme="minorHAnsi" w:hAnsiTheme="minorHAnsi"/>
          <w:color w:val="000000"/>
          <w:sz w:val="20"/>
          <w:lang w:val="cs-CZ"/>
        </w:rPr>
        <w:t>,</w:t>
      </w:r>
      <w:r w:rsidRPr="00F63425">
        <w:rPr>
          <w:rFonts w:asciiTheme="minorHAnsi" w:hAnsiTheme="minorHAnsi"/>
          <w:color w:val="000000"/>
          <w:sz w:val="20"/>
          <w:lang w:val="cs-CZ"/>
        </w:rPr>
        <w:t xml:space="preserve"> vyhotoví zhotovitel soupis těchto změn včetně jejich ocenění a předloží objednateli k odsouhlasení a objednatel se k nim vyjádří do pěti dnů ode dne doručení. Dojde-li k věcnému a cenovému odsouhlasení víceprací, může zhotovitel přistoupit k jejich realizaci. Následně o této skutečnosti bude uzavřen písemný dodatek ke smlouvě.</w:t>
      </w:r>
    </w:p>
    <w:p w14:paraId="06704C3D" w14:textId="43D39D7A" w:rsidR="00204DFA" w:rsidRPr="006213C3" w:rsidRDefault="00204DFA" w:rsidP="006213C3">
      <w:pPr>
        <w:tabs>
          <w:tab w:val="left" w:pos="851"/>
        </w:tabs>
        <w:spacing w:after="120"/>
        <w:ind w:left="426" w:hanging="426"/>
        <w:jc w:val="both"/>
        <w:rPr>
          <w:rFonts w:asciiTheme="minorHAnsi" w:hAnsiTheme="minorHAnsi" w:cstheme="minorHAnsi"/>
          <w:i/>
          <w:iCs/>
          <w:color w:val="000000"/>
          <w:sz w:val="20"/>
          <w:szCs w:val="20"/>
        </w:rPr>
      </w:pPr>
      <w:r w:rsidRPr="00F63425">
        <w:rPr>
          <w:rFonts w:asciiTheme="minorHAnsi" w:hAnsiTheme="minorHAnsi"/>
          <w:i/>
          <w:iCs/>
          <w:color w:val="000000"/>
          <w:sz w:val="20"/>
        </w:rPr>
        <w:t>3.4.</w:t>
      </w:r>
      <w:r w:rsidRPr="00F63425">
        <w:rPr>
          <w:rFonts w:asciiTheme="minorHAnsi" w:hAnsiTheme="minorHAnsi"/>
          <w:i/>
          <w:iCs/>
          <w:color w:val="000000"/>
          <w:sz w:val="20"/>
        </w:rPr>
        <w:tab/>
        <w:t xml:space="preserve">Should any changes and additions occur during the implementation of the subject of the Work or the extension of the subject of the Work on the basis of the Client’s requirements, or such changes result from identified defects of the project documentation (project documentation for the purposes of this Contract means all technical tender documents for the public contract marked by the Technical Specification; Annexes 1-2), 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shall prepare a list of such changes including their evaluation and submit them to the Client for approval and the Client shall comment on these within five days from the date of delivery. If facts and price of extra work are approved, 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may proceed to its implementation. Subsequently, a written schedule to the Contract will be concluded regarding this fact.</w:t>
      </w:r>
    </w:p>
    <w:p w14:paraId="5C70CCED" w14:textId="33F14344" w:rsidR="00204DFA" w:rsidRPr="00F63425" w:rsidRDefault="00204DFA" w:rsidP="00BA69B0">
      <w:pPr>
        <w:tabs>
          <w:tab w:val="left" w:pos="851"/>
        </w:tabs>
        <w:spacing w:after="120"/>
        <w:ind w:left="426" w:hanging="426"/>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3.5.</w:t>
      </w:r>
      <w:r w:rsidRPr="00F63425">
        <w:rPr>
          <w:rFonts w:asciiTheme="minorHAnsi" w:hAnsiTheme="minorHAnsi"/>
          <w:color w:val="000000"/>
          <w:sz w:val="20"/>
          <w:lang w:val="cs-CZ"/>
        </w:rPr>
        <w:tab/>
        <w:t>V případě méněprací oproti rozsahu díla dle projektové dokumentace zhotovitel nebude tyto méněpráce fakturovat</w:t>
      </w:r>
      <w:r w:rsidR="00466ED7">
        <w:rPr>
          <w:rFonts w:asciiTheme="minorHAnsi" w:hAnsiTheme="minorHAnsi"/>
          <w:color w:val="000000"/>
          <w:sz w:val="20"/>
          <w:lang w:val="cs-CZ"/>
        </w:rPr>
        <w:t>, dokud tyto práce nebudou započaty</w:t>
      </w:r>
    </w:p>
    <w:p w14:paraId="29D4AA11" w14:textId="284D332E" w:rsidR="00204DFA" w:rsidRPr="00F63425" w:rsidRDefault="00204DFA" w:rsidP="006213C3">
      <w:pPr>
        <w:tabs>
          <w:tab w:val="left" w:pos="851"/>
        </w:tabs>
        <w:spacing w:after="120"/>
        <w:ind w:left="426" w:hanging="426"/>
        <w:jc w:val="both"/>
        <w:rPr>
          <w:rFonts w:asciiTheme="minorHAnsi" w:hAnsiTheme="minorHAnsi" w:cstheme="minorHAnsi"/>
          <w:i/>
          <w:iCs/>
          <w:color w:val="000000"/>
          <w:sz w:val="20"/>
          <w:szCs w:val="20"/>
        </w:rPr>
      </w:pPr>
      <w:r w:rsidRPr="00F63425">
        <w:rPr>
          <w:rFonts w:asciiTheme="minorHAnsi" w:hAnsiTheme="minorHAnsi"/>
          <w:i/>
          <w:iCs/>
          <w:color w:val="000000"/>
          <w:sz w:val="20"/>
        </w:rPr>
        <w:t>3.5.</w:t>
      </w:r>
      <w:r w:rsidRPr="00F63425">
        <w:rPr>
          <w:rFonts w:asciiTheme="minorHAnsi" w:hAnsiTheme="minorHAnsi"/>
          <w:i/>
          <w:iCs/>
          <w:color w:val="000000"/>
          <w:sz w:val="20"/>
        </w:rPr>
        <w:tab/>
        <w:t xml:space="preserve">In case of cancelled work compared to the scope of the Work according to the project documentation, 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shall not bill such cancelled work</w:t>
      </w:r>
      <w:r w:rsidR="00170AA8">
        <w:rPr>
          <w:rFonts w:asciiTheme="minorHAnsi" w:hAnsiTheme="minorHAnsi"/>
          <w:i/>
          <w:iCs/>
          <w:color w:val="000000"/>
          <w:sz w:val="20"/>
        </w:rPr>
        <w:t xml:space="preserve">, </w:t>
      </w:r>
      <w:r w:rsidR="0079115C">
        <w:rPr>
          <w:rFonts w:asciiTheme="minorHAnsi" w:hAnsiTheme="minorHAnsi"/>
          <w:i/>
          <w:iCs/>
          <w:color w:val="000000"/>
          <w:sz w:val="20"/>
        </w:rPr>
        <w:t>as far</w:t>
      </w:r>
      <w:r w:rsidR="00170AA8" w:rsidRPr="00170AA8">
        <w:rPr>
          <w:rFonts w:asciiTheme="minorHAnsi" w:hAnsiTheme="minorHAnsi"/>
          <w:i/>
          <w:iCs/>
          <w:color w:val="000000"/>
          <w:sz w:val="20"/>
        </w:rPr>
        <w:t xml:space="preserve"> as this work has not yet been started</w:t>
      </w:r>
      <w:r w:rsidRPr="00F63425">
        <w:rPr>
          <w:rFonts w:asciiTheme="minorHAnsi" w:hAnsiTheme="minorHAnsi"/>
          <w:i/>
          <w:iCs/>
          <w:color w:val="000000"/>
          <w:sz w:val="20"/>
        </w:rPr>
        <w:t>.</w:t>
      </w:r>
    </w:p>
    <w:p w14:paraId="5E8D07B8"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color w:val="000000"/>
          <w:sz w:val="20"/>
          <w:szCs w:val="20"/>
          <w:lang w:val="cs-CZ"/>
        </w:rPr>
      </w:pPr>
      <w:r w:rsidRPr="00F63425">
        <w:rPr>
          <w:rFonts w:asciiTheme="minorHAnsi" w:hAnsiTheme="minorHAnsi"/>
          <w:snapToGrid w:val="0"/>
          <w:color w:val="000000"/>
          <w:sz w:val="20"/>
          <w:lang w:val="cs-CZ"/>
        </w:rPr>
        <w:t>4.</w:t>
      </w:r>
      <w:r w:rsidRPr="00F63425">
        <w:rPr>
          <w:rFonts w:asciiTheme="minorHAnsi" w:hAnsiTheme="minorHAnsi"/>
          <w:snapToGrid w:val="0"/>
          <w:color w:val="000000"/>
          <w:sz w:val="20"/>
          <w:lang w:val="cs-CZ"/>
        </w:rPr>
        <w:tab/>
        <w:t>PLATEBNÍ PODMÍNKY</w:t>
      </w:r>
    </w:p>
    <w:p w14:paraId="636E0ADD"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rPr>
      </w:pPr>
      <w:r w:rsidRPr="00F63425">
        <w:rPr>
          <w:rFonts w:asciiTheme="minorHAnsi" w:hAnsiTheme="minorHAnsi"/>
          <w:i/>
          <w:iCs/>
          <w:snapToGrid w:val="0"/>
          <w:color w:val="000000"/>
          <w:sz w:val="20"/>
        </w:rPr>
        <w:t>4.</w:t>
      </w:r>
      <w:r w:rsidRPr="00F63425">
        <w:rPr>
          <w:rFonts w:asciiTheme="minorHAnsi" w:hAnsiTheme="minorHAnsi"/>
          <w:i/>
          <w:iCs/>
          <w:snapToGrid w:val="0"/>
          <w:color w:val="000000"/>
          <w:sz w:val="20"/>
        </w:rPr>
        <w:tab/>
        <w:t>PAYMENT TERMS</w:t>
      </w:r>
    </w:p>
    <w:p w14:paraId="5660FDED"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snapToGrid w:val="0"/>
          <w:color w:val="000000"/>
          <w:sz w:val="20"/>
          <w:szCs w:val="20"/>
          <w:lang w:val="cs-CZ"/>
        </w:rPr>
      </w:pPr>
      <w:r w:rsidRPr="00F63425">
        <w:rPr>
          <w:rFonts w:asciiTheme="minorHAnsi" w:hAnsiTheme="minorHAnsi"/>
          <w:b w:val="0"/>
          <w:snapToGrid w:val="0"/>
          <w:color w:val="000000"/>
          <w:sz w:val="20"/>
          <w:lang w:val="cs-CZ"/>
        </w:rPr>
        <w:t>4.1.</w:t>
      </w:r>
      <w:r w:rsidRPr="00F63425">
        <w:rPr>
          <w:rFonts w:asciiTheme="minorHAnsi" w:hAnsiTheme="minorHAnsi"/>
          <w:b w:val="0"/>
          <w:snapToGrid w:val="0"/>
          <w:color w:val="000000"/>
          <w:sz w:val="20"/>
          <w:lang w:val="cs-CZ"/>
        </w:rPr>
        <w:tab/>
        <w:t>Zálohy/Postup fakturace</w:t>
      </w:r>
    </w:p>
    <w:p w14:paraId="61FA4C08"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i/>
          <w:iCs/>
          <w:snapToGrid w:val="0"/>
          <w:color w:val="000000"/>
          <w:sz w:val="20"/>
          <w:szCs w:val="20"/>
        </w:rPr>
      </w:pPr>
      <w:r w:rsidRPr="00F63425">
        <w:rPr>
          <w:rFonts w:asciiTheme="minorHAnsi" w:hAnsiTheme="minorHAnsi"/>
          <w:b w:val="0"/>
          <w:i/>
          <w:iCs/>
          <w:snapToGrid w:val="0"/>
          <w:color w:val="000000"/>
          <w:sz w:val="20"/>
        </w:rPr>
        <w:t>4.1.</w:t>
      </w:r>
      <w:r w:rsidRPr="00F63425">
        <w:rPr>
          <w:rFonts w:asciiTheme="minorHAnsi" w:hAnsiTheme="minorHAnsi"/>
          <w:b w:val="0"/>
          <w:i/>
          <w:iCs/>
          <w:snapToGrid w:val="0"/>
          <w:color w:val="000000"/>
          <w:sz w:val="20"/>
        </w:rPr>
        <w:tab/>
        <w:t>Advance payments/Invoicing procedure</w:t>
      </w:r>
    </w:p>
    <w:p w14:paraId="3E240202" w14:textId="77777777" w:rsidR="000B7A32" w:rsidRDefault="000B7A32" w:rsidP="000B7A32">
      <w:pPr>
        <w:pStyle w:val="Odstavecseseznamem"/>
        <w:ind w:left="0"/>
        <w:rPr>
          <w:rFonts w:asciiTheme="minorHAnsi" w:hAnsiTheme="minorHAnsi" w:cstheme="minorHAnsi"/>
          <w:sz w:val="20"/>
          <w:szCs w:val="20"/>
          <w:lang w:val="cs-CZ"/>
        </w:rPr>
      </w:pPr>
      <w:r>
        <w:rPr>
          <w:rFonts w:asciiTheme="minorHAnsi" w:hAnsiTheme="minorHAnsi"/>
          <w:sz w:val="20"/>
          <w:lang w:val="cs-CZ"/>
        </w:rPr>
        <w:t>Zálohová platba 30 % z ceny díla ihned po podpisu smlouvy. Příjemce zálohy vystaví plátci zúčtovací doklad kvůli DPH, v případě že je plátce DPH.</w:t>
      </w:r>
    </w:p>
    <w:p w14:paraId="066DDE9F" w14:textId="77777777" w:rsidR="000B7A32" w:rsidRDefault="000B7A32" w:rsidP="000B7A32">
      <w:pPr>
        <w:pStyle w:val="Odstavecseseznamem"/>
        <w:ind w:left="0"/>
        <w:rPr>
          <w:rFonts w:asciiTheme="minorHAnsi" w:hAnsiTheme="minorHAnsi" w:cstheme="minorHAnsi"/>
          <w:i/>
          <w:iCs/>
          <w:sz w:val="20"/>
          <w:szCs w:val="20"/>
        </w:rPr>
      </w:pPr>
      <w:r>
        <w:rPr>
          <w:rFonts w:asciiTheme="minorHAnsi" w:hAnsiTheme="minorHAnsi"/>
          <w:i/>
          <w:iCs/>
          <w:sz w:val="20"/>
        </w:rPr>
        <w:t>Advance payment of 30 % of the price of the Work</w:t>
      </w:r>
      <w:r>
        <w:rPr>
          <w:rFonts w:asciiTheme="minorHAnsi" w:hAnsiTheme="minorHAnsi"/>
          <w:i/>
          <w:iCs/>
          <w:color w:val="00B050"/>
          <w:sz w:val="20"/>
        </w:rPr>
        <w:t xml:space="preserve"> </w:t>
      </w:r>
      <w:r>
        <w:rPr>
          <w:rFonts w:asciiTheme="minorHAnsi" w:hAnsiTheme="minorHAnsi"/>
          <w:i/>
          <w:iCs/>
          <w:sz w:val="20"/>
        </w:rPr>
        <w:t>due immediately after signing the Contract. The recipient of the advance shall issue a VAT settlement document to the payer if the payer is a VAT payer.</w:t>
      </w:r>
    </w:p>
    <w:p w14:paraId="40022FB6" w14:textId="77777777" w:rsidR="000B7A32" w:rsidRDefault="000B7A32" w:rsidP="000B7A32">
      <w:pPr>
        <w:pStyle w:val="Odstavecseseznamem"/>
        <w:ind w:left="0"/>
        <w:rPr>
          <w:rFonts w:asciiTheme="minorHAnsi" w:hAnsiTheme="minorHAnsi" w:cstheme="minorHAnsi"/>
          <w:sz w:val="20"/>
          <w:szCs w:val="20"/>
          <w:lang w:val="cs-CZ"/>
        </w:rPr>
      </w:pPr>
      <w:r>
        <w:rPr>
          <w:rFonts w:asciiTheme="minorHAnsi" w:hAnsiTheme="minorHAnsi"/>
          <w:sz w:val="20"/>
          <w:lang w:val="cs-CZ"/>
        </w:rPr>
        <w:t xml:space="preserve">Zálohová platba 60 % z ceny </w:t>
      </w:r>
      <w:proofErr w:type="gramStart"/>
      <w:r>
        <w:rPr>
          <w:rFonts w:asciiTheme="minorHAnsi" w:hAnsiTheme="minorHAnsi"/>
          <w:sz w:val="20"/>
          <w:lang w:val="cs-CZ"/>
        </w:rPr>
        <w:t>díla  ihned</w:t>
      </w:r>
      <w:proofErr w:type="gramEnd"/>
      <w:r>
        <w:rPr>
          <w:rFonts w:asciiTheme="minorHAnsi" w:hAnsiTheme="minorHAnsi"/>
          <w:sz w:val="20"/>
          <w:lang w:val="cs-CZ"/>
        </w:rPr>
        <w:t xml:space="preserve"> před odesláním zboží objednavateli. </w:t>
      </w:r>
    </w:p>
    <w:p w14:paraId="2EED2A91" w14:textId="77777777" w:rsidR="000B7A32" w:rsidRDefault="000B7A32" w:rsidP="000B7A32">
      <w:pPr>
        <w:pStyle w:val="Odstavecseseznamem"/>
        <w:ind w:left="0"/>
        <w:rPr>
          <w:rFonts w:asciiTheme="minorHAnsi" w:hAnsiTheme="minorHAnsi" w:cstheme="minorHAnsi"/>
          <w:i/>
          <w:iCs/>
          <w:strike/>
          <w:sz w:val="20"/>
          <w:szCs w:val="20"/>
        </w:rPr>
      </w:pPr>
      <w:r>
        <w:rPr>
          <w:rFonts w:asciiTheme="minorHAnsi" w:hAnsiTheme="minorHAnsi"/>
          <w:i/>
          <w:iCs/>
          <w:sz w:val="20"/>
        </w:rPr>
        <w:t>Advance payment of 60 % of the price of the work</w:t>
      </w:r>
      <w:proofErr w:type="gramStart"/>
      <w:r>
        <w:rPr>
          <w:rFonts w:asciiTheme="minorHAnsi" w:hAnsiTheme="minorHAnsi"/>
          <w:i/>
          <w:iCs/>
          <w:sz w:val="20"/>
        </w:rPr>
        <w:t>, ,</w:t>
      </w:r>
      <w:proofErr w:type="gramEnd"/>
      <w:r>
        <w:rPr>
          <w:rFonts w:asciiTheme="minorHAnsi" w:hAnsiTheme="minorHAnsi"/>
          <w:i/>
          <w:iCs/>
          <w:sz w:val="20"/>
        </w:rPr>
        <w:t xml:space="preserve"> due immediately upon our notification of readiness for delivery and before sending the goods to the Client. </w:t>
      </w:r>
    </w:p>
    <w:p w14:paraId="4071A6D5" w14:textId="4ECEDA27" w:rsidR="00204DFA" w:rsidRPr="00F63425" w:rsidRDefault="00204DFA" w:rsidP="00BA69B0">
      <w:pPr>
        <w:pStyle w:val="Odstavecseseznamem"/>
        <w:ind w:left="0"/>
        <w:rPr>
          <w:rFonts w:asciiTheme="minorHAnsi" w:hAnsiTheme="minorHAnsi" w:cstheme="minorHAnsi"/>
          <w:sz w:val="20"/>
          <w:szCs w:val="20"/>
          <w:lang w:val="cs-CZ"/>
        </w:rPr>
      </w:pPr>
      <w:r w:rsidRPr="00F63425">
        <w:rPr>
          <w:rFonts w:asciiTheme="minorHAnsi" w:hAnsiTheme="minorHAnsi"/>
          <w:sz w:val="20"/>
          <w:lang w:val="cs-CZ"/>
        </w:rPr>
        <w:t>Konečný zúčtovací doklad včetně zůstatkových 10 % ceny díla po převzetí zboží předávacím protokolem u objednavatele</w:t>
      </w:r>
      <w:r w:rsidR="007B2EFF">
        <w:rPr>
          <w:rFonts w:asciiTheme="minorHAnsi" w:hAnsiTheme="minorHAnsi"/>
          <w:sz w:val="20"/>
          <w:lang w:val="cs-CZ"/>
        </w:rPr>
        <w:t xml:space="preserve"> (SAT protokol) nebo nejpozději do </w:t>
      </w:r>
      <w:r w:rsidR="005C502C">
        <w:rPr>
          <w:rFonts w:asciiTheme="minorHAnsi" w:hAnsiTheme="minorHAnsi"/>
          <w:sz w:val="20"/>
          <w:lang w:val="cs-CZ"/>
        </w:rPr>
        <w:t xml:space="preserve">30 </w:t>
      </w:r>
      <w:proofErr w:type="gramStart"/>
      <w:r w:rsidR="005C502C">
        <w:rPr>
          <w:rFonts w:asciiTheme="minorHAnsi" w:hAnsiTheme="minorHAnsi"/>
          <w:sz w:val="20"/>
          <w:lang w:val="cs-CZ"/>
        </w:rPr>
        <w:t>dnů</w:t>
      </w:r>
      <w:r w:rsidR="007B2EFF">
        <w:rPr>
          <w:rFonts w:asciiTheme="minorHAnsi" w:hAnsiTheme="minorHAnsi"/>
          <w:sz w:val="20"/>
          <w:lang w:val="cs-CZ"/>
        </w:rPr>
        <w:t xml:space="preserve"> </w:t>
      </w:r>
      <w:r w:rsidRPr="00F63425">
        <w:rPr>
          <w:rFonts w:asciiTheme="minorHAnsi" w:hAnsiTheme="minorHAnsi"/>
          <w:sz w:val="20"/>
          <w:lang w:val="cs-CZ"/>
        </w:rPr>
        <w:t>.</w:t>
      </w:r>
      <w:proofErr w:type="gramEnd"/>
    </w:p>
    <w:p w14:paraId="631A002F" w14:textId="5A50B900" w:rsidR="00204DFA" w:rsidRPr="00F63425" w:rsidRDefault="00204DFA" w:rsidP="00BA69B0">
      <w:pPr>
        <w:pStyle w:val="Odstavecseseznamem"/>
        <w:ind w:left="0"/>
        <w:rPr>
          <w:rFonts w:asciiTheme="minorHAnsi" w:hAnsiTheme="minorHAnsi" w:cstheme="minorHAnsi"/>
          <w:i/>
          <w:iCs/>
          <w:sz w:val="20"/>
          <w:szCs w:val="20"/>
        </w:rPr>
      </w:pPr>
      <w:r w:rsidRPr="00F63425">
        <w:rPr>
          <w:rFonts w:asciiTheme="minorHAnsi" w:hAnsiTheme="minorHAnsi"/>
          <w:i/>
          <w:iCs/>
          <w:sz w:val="20"/>
        </w:rPr>
        <w:t xml:space="preserve">Final settlement document including the remaining 10 % of the price of the Work </w:t>
      </w:r>
      <w:r w:rsidR="00556909">
        <w:rPr>
          <w:rFonts w:asciiTheme="minorHAnsi" w:hAnsiTheme="minorHAnsi"/>
          <w:i/>
          <w:iCs/>
          <w:sz w:val="20"/>
        </w:rPr>
        <w:t xml:space="preserve">due immediately </w:t>
      </w:r>
      <w:r w:rsidRPr="00F63425">
        <w:rPr>
          <w:rFonts w:asciiTheme="minorHAnsi" w:hAnsiTheme="minorHAnsi"/>
          <w:i/>
          <w:iCs/>
          <w:sz w:val="20"/>
        </w:rPr>
        <w:t xml:space="preserve">after </w:t>
      </w:r>
      <w:r w:rsidR="00556909">
        <w:rPr>
          <w:rFonts w:asciiTheme="minorHAnsi" w:hAnsiTheme="minorHAnsi"/>
          <w:i/>
          <w:iCs/>
          <w:sz w:val="20"/>
        </w:rPr>
        <w:t xml:space="preserve">SAT or latest 30 days after the date of the commercial invoice in case the SAT is delayed due to reasons beyond the control </w:t>
      </w:r>
      <w:proofErr w:type="gramStart"/>
      <w:r w:rsidR="00556909">
        <w:rPr>
          <w:rFonts w:asciiTheme="minorHAnsi" w:hAnsiTheme="minorHAnsi"/>
          <w:i/>
          <w:iCs/>
          <w:sz w:val="20"/>
        </w:rPr>
        <w:t xml:space="preserve">of  </w:t>
      </w:r>
      <w:r w:rsidR="00AA6DEA">
        <w:rPr>
          <w:rFonts w:asciiTheme="minorHAnsi" w:hAnsiTheme="minorHAnsi"/>
          <w:i/>
          <w:iCs/>
          <w:sz w:val="20"/>
        </w:rPr>
        <w:t>Contractor</w:t>
      </w:r>
      <w:proofErr w:type="gramEnd"/>
      <w:r w:rsidRPr="00F63425">
        <w:rPr>
          <w:rFonts w:asciiTheme="minorHAnsi" w:hAnsiTheme="minorHAnsi"/>
          <w:i/>
          <w:iCs/>
          <w:sz w:val="20"/>
        </w:rPr>
        <w:t>.</w:t>
      </w:r>
    </w:p>
    <w:p w14:paraId="7785FDDC"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snapToGrid w:val="0"/>
          <w:color w:val="000000"/>
          <w:sz w:val="20"/>
          <w:szCs w:val="20"/>
          <w:lang w:val="cs-CZ"/>
        </w:rPr>
      </w:pPr>
      <w:r w:rsidRPr="00F63425">
        <w:rPr>
          <w:rFonts w:asciiTheme="minorHAnsi" w:hAnsiTheme="minorHAnsi"/>
          <w:b w:val="0"/>
          <w:snapToGrid w:val="0"/>
          <w:color w:val="000000"/>
          <w:sz w:val="20"/>
          <w:lang w:val="cs-CZ"/>
        </w:rPr>
        <w:t>4.2.</w:t>
      </w:r>
      <w:r w:rsidRPr="00F63425">
        <w:rPr>
          <w:rFonts w:asciiTheme="minorHAnsi" w:hAnsiTheme="minorHAnsi"/>
          <w:b w:val="0"/>
          <w:snapToGrid w:val="0"/>
          <w:color w:val="000000"/>
          <w:sz w:val="20"/>
          <w:lang w:val="cs-CZ"/>
        </w:rPr>
        <w:tab/>
      </w:r>
      <w:r w:rsidRPr="00F63425">
        <w:rPr>
          <w:rFonts w:asciiTheme="minorHAnsi" w:hAnsiTheme="minorHAnsi"/>
          <w:b w:val="0"/>
          <w:color w:val="000000"/>
          <w:sz w:val="20"/>
          <w:lang w:val="cs-CZ"/>
        </w:rPr>
        <w:t>Lhůty splatnosti</w:t>
      </w:r>
    </w:p>
    <w:p w14:paraId="6A68EB9D"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i/>
          <w:iCs/>
          <w:snapToGrid w:val="0"/>
          <w:color w:val="000000"/>
          <w:sz w:val="20"/>
          <w:szCs w:val="20"/>
        </w:rPr>
      </w:pPr>
      <w:r w:rsidRPr="00F63425">
        <w:rPr>
          <w:rFonts w:asciiTheme="minorHAnsi" w:hAnsiTheme="minorHAnsi"/>
          <w:b w:val="0"/>
          <w:i/>
          <w:iCs/>
          <w:snapToGrid w:val="0"/>
          <w:color w:val="000000"/>
          <w:sz w:val="20"/>
        </w:rPr>
        <w:t>4.2.</w:t>
      </w:r>
      <w:r w:rsidRPr="00F63425">
        <w:rPr>
          <w:rFonts w:asciiTheme="minorHAnsi" w:hAnsiTheme="minorHAnsi"/>
          <w:b w:val="0"/>
          <w:i/>
          <w:iCs/>
          <w:snapToGrid w:val="0"/>
          <w:color w:val="000000"/>
          <w:sz w:val="20"/>
        </w:rPr>
        <w:tab/>
      </w:r>
      <w:r w:rsidRPr="00F63425">
        <w:rPr>
          <w:rFonts w:asciiTheme="minorHAnsi" w:hAnsiTheme="minorHAnsi"/>
          <w:b w:val="0"/>
          <w:i/>
          <w:iCs/>
          <w:color w:val="000000"/>
          <w:sz w:val="20"/>
        </w:rPr>
        <w:t>Due dates</w:t>
      </w:r>
    </w:p>
    <w:p w14:paraId="5623C844" w14:textId="19B73C4C" w:rsidR="00204DFA" w:rsidRPr="00A77DEF"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sz w:val="20"/>
          <w:szCs w:val="20"/>
          <w:lang w:val="cs-CZ"/>
        </w:rPr>
      </w:pPr>
      <w:r w:rsidRPr="00A77DEF">
        <w:rPr>
          <w:rFonts w:asciiTheme="minorHAnsi" w:hAnsiTheme="minorHAnsi"/>
          <w:b w:val="0"/>
          <w:sz w:val="20"/>
          <w:lang w:val="cs-CZ"/>
        </w:rPr>
        <w:t>4.2.1.</w:t>
      </w:r>
      <w:r w:rsidRPr="00A77DEF">
        <w:rPr>
          <w:rFonts w:asciiTheme="minorHAnsi" w:hAnsiTheme="minorHAnsi"/>
          <w:b w:val="0"/>
          <w:sz w:val="20"/>
          <w:lang w:val="cs-CZ"/>
        </w:rPr>
        <w:tab/>
        <w:t xml:space="preserve">Zhotovitel na faktuře za provedené práce, dodávky a služby uvede jako den splatnosti datum odpovídající lhůtě splatnosti </w:t>
      </w:r>
      <w:r w:rsidR="00045BFB" w:rsidRPr="00A77DEF">
        <w:rPr>
          <w:rFonts w:asciiTheme="minorHAnsi" w:hAnsiTheme="minorHAnsi"/>
          <w:b w:val="0"/>
          <w:sz w:val="20"/>
          <w:lang w:val="cs-CZ"/>
        </w:rPr>
        <w:t xml:space="preserve">uvedené v nabídce </w:t>
      </w:r>
      <w:r w:rsidR="009362AF" w:rsidRPr="009362AF">
        <w:rPr>
          <w:rFonts w:asciiTheme="minorHAnsi" w:hAnsiTheme="minorHAnsi"/>
          <w:bCs/>
          <w:sz w:val="20"/>
          <w:highlight w:val="yellow"/>
          <w:lang w:val="cs-CZ"/>
        </w:rPr>
        <w:t>…………………</w:t>
      </w:r>
      <w:r w:rsidR="00EB4DF3" w:rsidRPr="000B7A32">
        <w:rPr>
          <w:rFonts w:asciiTheme="minorHAnsi" w:hAnsiTheme="minorHAnsi"/>
          <w:b w:val="0"/>
          <w:sz w:val="20"/>
          <w:lang w:val="cs-CZ"/>
        </w:rPr>
        <w:t xml:space="preserve"> </w:t>
      </w:r>
    </w:p>
    <w:p w14:paraId="35C6B790" w14:textId="0B0132A9" w:rsidR="00204DFA" w:rsidRPr="000B7A32" w:rsidRDefault="00204DFA" w:rsidP="00BA69B0">
      <w:pPr>
        <w:pStyle w:val="Nadpis2"/>
        <w:keepLines/>
        <w:numPr>
          <w:ilvl w:val="0"/>
          <w:numId w:val="0"/>
        </w:numPr>
        <w:spacing w:before="200" w:line="276" w:lineRule="auto"/>
        <w:ind w:left="567" w:hanging="567"/>
        <w:jc w:val="both"/>
        <w:rPr>
          <w:rFonts w:asciiTheme="minorHAnsi" w:hAnsiTheme="minorHAnsi"/>
          <w:b w:val="0"/>
          <w:sz w:val="20"/>
          <w:lang w:val="cs-CZ"/>
        </w:rPr>
      </w:pPr>
      <w:r w:rsidRPr="00A77DEF">
        <w:rPr>
          <w:rFonts w:asciiTheme="minorHAnsi" w:hAnsiTheme="minorHAnsi"/>
          <w:b w:val="0"/>
          <w:i/>
          <w:iCs/>
          <w:sz w:val="20"/>
        </w:rPr>
        <w:t>4.2.1.</w:t>
      </w:r>
      <w:r w:rsidRPr="00A77DEF">
        <w:rPr>
          <w:rFonts w:asciiTheme="minorHAnsi" w:hAnsiTheme="minorHAnsi"/>
          <w:b w:val="0"/>
          <w:i/>
          <w:iCs/>
          <w:sz w:val="20"/>
        </w:rPr>
        <w:tab/>
      </w:r>
      <w:proofErr w:type="spellStart"/>
      <w:r w:rsidRPr="000B7A32">
        <w:rPr>
          <w:rFonts w:asciiTheme="minorHAnsi" w:hAnsiTheme="minorHAnsi"/>
          <w:b w:val="0"/>
          <w:sz w:val="20"/>
          <w:lang w:val="cs-CZ"/>
        </w:rPr>
        <w:t>The</w:t>
      </w:r>
      <w:proofErr w:type="spellEnd"/>
      <w:r w:rsidRPr="000B7A32">
        <w:rPr>
          <w:rFonts w:asciiTheme="minorHAnsi" w:hAnsiTheme="minorHAnsi"/>
          <w:b w:val="0"/>
          <w:sz w:val="20"/>
          <w:lang w:val="cs-CZ"/>
        </w:rPr>
        <w:t xml:space="preserve"> </w:t>
      </w:r>
      <w:proofErr w:type="spellStart"/>
      <w:r w:rsidR="00AA6DEA" w:rsidRPr="000B7A32">
        <w:rPr>
          <w:rFonts w:asciiTheme="minorHAnsi" w:hAnsiTheme="minorHAnsi"/>
          <w:b w:val="0"/>
          <w:sz w:val="20"/>
          <w:lang w:val="cs-CZ"/>
        </w:rPr>
        <w:t>Contractor</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shall</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state</w:t>
      </w:r>
      <w:proofErr w:type="spellEnd"/>
      <w:r w:rsidRPr="000B7A32">
        <w:rPr>
          <w:rFonts w:asciiTheme="minorHAnsi" w:hAnsiTheme="minorHAnsi"/>
          <w:b w:val="0"/>
          <w:sz w:val="20"/>
          <w:lang w:val="cs-CZ"/>
        </w:rPr>
        <w:t xml:space="preserve"> on </w:t>
      </w:r>
      <w:proofErr w:type="spellStart"/>
      <w:r w:rsidRPr="000B7A32">
        <w:rPr>
          <w:rFonts w:asciiTheme="minorHAnsi" w:hAnsiTheme="minorHAnsi"/>
          <w:b w:val="0"/>
          <w:sz w:val="20"/>
          <w:lang w:val="cs-CZ"/>
        </w:rPr>
        <w:t>the</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invoice</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for</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the</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performed</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work</w:t>
      </w:r>
      <w:proofErr w:type="spellEnd"/>
      <w:r w:rsidRPr="000B7A32">
        <w:rPr>
          <w:rFonts w:asciiTheme="minorHAnsi" w:hAnsiTheme="minorHAnsi"/>
          <w:b w:val="0"/>
          <w:sz w:val="20"/>
          <w:lang w:val="cs-CZ"/>
        </w:rPr>
        <w:t xml:space="preserve">, </w:t>
      </w:r>
      <w:proofErr w:type="spellStart"/>
      <w:r w:rsidRPr="000B7A32">
        <w:rPr>
          <w:rFonts w:asciiTheme="minorHAnsi" w:hAnsiTheme="minorHAnsi"/>
          <w:b w:val="0"/>
          <w:sz w:val="20"/>
          <w:lang w:val="cs-CZ"/>
        </w:rPr>
        <w:t>supplies</w:t>
      </w:r>
      <w:proofErr w:type="spellEnd"/>
      <w:r w:rsidRPr="000B7A32">
        <w:rPr>
          <w:rFonts w:asciiTheme="minorHAnsi" w:hAnsiTheme="minorHAnsi"/>
          <w:b w:val="0"/>
          <w:sz w:val="20"/>
          <w:lang w:val="cs-CZ"/>
        </w:rPr>
        <w:t xml:space="preserve"> and </w:t>
      </w:r>
      <w:proofErr w:type="spellStart"/>
      <w:r w:rsidRPr="000B7A32">
        <w:rPr>
          <w:rFonts w:asciiTheme="minorHAnsi" w:hAnsiTheme="minorHAnsi"/>
          <w:b w:val="0"/>
          <w:sz w:val="20"/>
          <w:lang w:val="cs-CZ"/>
        </w:rPr>
        <w:t>services</w:t>
      </w:r>
      <w:proofErr w:type="spellEnd"/>
      <w:r w:rsidRPr="000B7A32">
        <w:rPr>
          <w:rFonts w:asciiTheme="minorHAnsi" w:hAnsiTheme="minorHAnsi"/>
          <w:b w:val="0"/>
          <w:sz w:val="20"/>
          <w:lang w:val="cs-CZ"/>
        </w:rPr>
        <w:t xml:space="preserve"> </w:t>
      </w:r>
      <w:proofErr w:type="spellStart"/>
      <w:r w:rsidR="00454A44" w:rsidRPr="000B7A32">
        <w:rPr>
          <w:rFonts w:asciiTheme="minorHAnsi" w:hAnsiTheme="minorHAnsi"/>
          <w:b w:val="0"/>
          <w:sz w:val="20"/>
          <w:lang w:val="cs-CZ"/>
        </w:rPr>
        <w:t>specified</w:t>
      </w:r>
      <w:proofErr w:type="spellEnd"/>
      <w:r w:rsidR="00454A44" w:rsidRPr="000B7A32">
        <w:rPr>
          <w:rFonts w:asciiTheme="minorHAnsi" w:hAnsiTheme="minorHAnsi"/>
          <w:b w:val="0"/>
          <w:sz w:val="20"/>
          <w:lang w:val="cs-CZ"/>
        </w:rPr>
        <w:t xml:space="preserve"> in </w:t>
      </w:r>
      <w:r w:rsidR="009362AF" w:rsidRPr="009362AF">
        <w:rPr>
          <w:rFonts w:asciiTheme="minorHAnsi" w:hAnsiTheme="minorHAnsi"/>
          <w:bCs/>
          <w:sz w:val="20"/>
          <w:highlight w:val="yellow"/>
          <w:lang w:val="cs-CZ"/>
        </w:rPr>
        <w:t>………………….</w:t>
      </w:r>
      <w:r w:rsidR="00EB4DF3" w:rsidRPr="000B7A32">
        <w:rPr>
          <w:rFonts w:asciiTheme="minorHAnsi" w:hAnsiTheme="minorHAnsi"/>
          <w:b w:val="0"/>
          <w:sz w:val="20"/>
          <w:lang w:val="cs-CZ"/>
        </w:rPr>
        <w:t xml:space="preserve"> </w:t>
      </w:r>
    </w:p>
    <w:p w14:paraId="237CE781" w14:textId="77777777" w:rsidR="00204DFA" w:rsidRPr="00F63425"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color w:val="000000"/>
          <w:sz w:val="20"/>
          <w:szCs w:val="20"/>
          <w:lang w:val="cs-CZ"/>
        </w:rPr>
      </w:pPr>
      <w:r w:rsidRPr="000B7A32">
        <w:rPr>
          <w:rFonts w:asciiTheme="minorHAnsi" w:hAnsiTheme="minorHAnsi"/>
          <w:b w:val="0"/>
          <w:sz w:val="20"/>
          <w:lang w:val="cs-CZ"/>
        </w:rPr>
        <w:lastRenderedPageBreak/>
        <w:t>4.2.2.</w:t>
      </w:r>
      <w:r w:rsidRPr="000B7A32">
        <w:rPr>
          <w:rFonts w:asciiTheme="minorHAnsi" w:hAnsiTheme="minorHAnsi"/>
          <w:b w:val="0"/>
          <w:sz w:val="20"/>
          <w:lang w:val="cs-CZ"/>
        </w:rPr>
        <w:tab/>
        <w:t>Peněžitý závazek (dluh) objednatele se považuje za splněný v den, kdy je dlužná</w:t>
      </w:r>
      <w:r w:rsidRPr="00F63425">
        <w:rPr>
          <w:rFonts w:asciiTheme="minorHAnsi" w:hAnsiTheme="minorHAnsi"/>
          <w:b w:val="0"/>
          <w:color w:val="000000"/>
          <w:sz w:val="20"/>
          <w:lang w:val="cs-CZ"/>
        </w:rPr>
        <w:t xml:space="preserve"> částka připsána na účet zhotovitele.</w:t>
      </w:r>
    </w:p>
    <w:p w14:paraId="09CA11B0" w14:textId="5830154D" w:rsidR="00204DFA" w:rsidRPr="00F63425"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i/>
          <w:iCs/>
          <w:color w:val="000000"/>
          <w:sz w:val="20"/>
          <w:szCs w:val="20"/>
        </w:rPr>
      </w:pPr>
      <w:r w:rsidRPr="00F63425">
        <w:rPr>
          <w:rFonts w:asciiTheme="minorHAnsi" w:hAnsiTheme="minorHAnsi"/>
          <w:b w:val="0"/>
          <w:i/>
          <w:iCs/>
          <w:color w:val="000000"/>
          <w:sz w:val="20"/>
        </w:rPr>
        <w:t>4.2.2.</w:t>
      </w:r>
      <w:r w:rsidRPr="00F63425">
        <w:rPr>
          <w:rFonts w:asciiTheme="minorHAnsi" w:hAnsiTheme="minorHAnsi"/>
          <w:b w:val="0"/>
          <w:i/>
          <w:iCs/>
          <w:color w:val="000000"/>
          <w:sz w:val="20"/>
        </w:rPr>
        <w:tab/>
        <w:t xml:space="preserve">The Client's pecuniary obligation (debt) is considered fulfilled on the day when the amount due is credited to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's account.</w:t>
      </w:r>
    </w:p>
    <w:p w14:paraId="28154DE7" w14:textId="77777777" w:rsidR="00204DFA" w:rsidRPr="00F63425"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color w:val="000000"/>
          <w:sz w:val="20"/>
          <w:szCs w:val="20"/>
          <w:lang w:val="cs-CZ"/>
        </w:rPr>
      </w:pPr>
      <w:r w:rsidRPr="00F63425">
        <w:rPr>
          <w:rFonts w:asciiTheme="minorHAnsi" w:hAnsiTheme="minorHAnsi"/>
          <w:b w:val="0"/>
          <w:color w:val="000000"/>
          <w:sz w:val="20"/>
          <w:lang w:val="cs-CZ"/>
        </w:rPr>
        <w:t>4.2.3.</w:t>
      </w:r>
      <w:r w:rsidRPr="00F63425">
        <w:rPr>
          <w:rFonts w:asciiTheme="minorHAnsi" w:hAnsiTheme="minorHAnsi"/>
          <w:b w:val="0"/>
          <w:color w:val="000000"/>
          <w:sz w:val="20"/>
          <w:lang w:val="cs-CZ"/>
        </w:rPr>
        <w:tab/>
        <w:t>Zhotovitel má v případě prodlení objednatele s úhradou fakturovaných částek (nezaplacení v termínu splatnosti) delším než 10 dnů nárok na úrok z prodlení v zákonné výši.</w:t>
      </w:r>
    </w:p>
    <w:p w14:paraId="545A5CE6" w14:textId="7B574195" w:rsidR="00204DFA" w:rsidRPr="00F63425"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i/>
          <w:iCs/>
          <w:color w:val="000000"/>
          <w:sz w:val="20"/>
          <w:szCs w:val="20"/>
        </w:rPr>
      </w:pPr>
      <w:r w:rsidRPr="00F63425">
        <w:rPr>
          <w:rFonts w:asciiTheme="minorHAnsi" w:hAnsiTheme="minorHAnsi"/>
          <w:b w:val="0"/>
          <w:i/>
          <w:iCs/>
          <w:color w:val="000000"/>
          <w:sz w:val="20"/>
        </w:rPr>
        <w:t>4.2.3.</w:t>
      </w:r>
      <w:r w:rsidRPr="00F63425">
        <w:rPr>
          <w:rFonts w:asciiTheme="minorHAnsi" w:hAnsiTheme="minorHAnsi"/>
          <w:b w:val="0"/>
          <w:i/>
          <w:iCs/>
          <w:color w:val="000000"/>
          <w:sz w:val="20"/>
        </w:rPr>
        <w:tab/>
        <w:t xml:space="preserve">In the event of the Client’s default of payment of the invoiced amounts (failure to pay by the due date) for more than 10 days,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 shall be entitled to interest on late payment in the statutory amount.</w:t>
      </w:r>
    </w:p>
    <w:p w14:paraId="29AAD66C" w14:textId="4DE330CB" w:rsidR="00204DFA" w:rsidRPr="00F63425"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color w:val="000000"/>
          <w:sz w:val="20"/>
          <w:szCs w:val="20"/>
          <w:lang w:val="cs-CZ"/>
        </w:rPr>
      </w:pPr>
      <w:r w:rsidRPr="00F63425">
        <w:rPr>
          <w:rFonts w:asciiTheme="minorHAnsi" w:hAnsiTheme="minorHAnsi"/>
          <w:b w:val="0"/>
          <w:color w:val="000000"/>
          <w:sz w:val="20"/>
          <w:lang w:val="cs-CZ"/>
        </w:rPr>
        <w:t>4.2.4.</w:t>
      </w:r>
      <w:r w:rsidRPr="00F63425">
        <w:rPr>
          <w:rFonts w:asciiTheme="minorHAnsi" w:hAnsiTheme="minorHAnsi"/>
          <w:b w:val="0"/>
          <w:color w:val="000000"/>
          <w:sz w:val="20"/>
          <w:lang w:val="cs-CZ"/>
        </w:rPr>
        <w:tab/>
        <w:t xml:space="preserve">Prodlení objednatele s úhradou dlužné řádně vyfakturované částky, ve výši nejméně </w:t>
      </w:r>
      <w:r w:rsidR="00237A56" w:rsidRPr="00F63425">
        <w:rPr>
          <w:rFonts w:asciiTheme="minorHAnsi" w:hAnsiTheme="minorHAnsi"/>
          <w:b w:val="0"/>
          <w:color w:val="000000"/>
          <w:sz w:val="20"/>
          <w:lang w:val="cs-CZ"/>
        </w:rPr>
        <w:t>0,</w:t>
      </w:r>
      <w:r w:rsidR="00D44C34" w:rsidRPr="00F63425">
        <w:rPr>
          <w:rFonts w:asciiTheme="minorHAnsi" w:hAnsiTheme="minorHAnsi"/>
          <w:b w:val="0"/>
          <w:color w:val="000000"/>
          <w:sz w:val="20"/>
          <w:lang w:val="cs-CZ"/>
        </w:rPr>
        <w:t>0</w:t>
      </w:r>
      <w:r w:rsidRPr="00F63425">
        <w:rPr>
          <w:rFonts w:asciiTheme="minorHAnsi" w:hAnsiTheme="minorHAnsi"/>
          <w:b w:val="0"/>
          <w:color w:val="000000"/>
          <w:sz w:val="20"/>
          <w:lang w:val="cs-CZ"/>
        </w:rPr>
        <w:t>5 % z ceny díla, delší než 45 dnů je porušením smlouvy, které opravňuje zhotovitele k odstoupení od smlouvy. Právo odstoupit od smlouvy zhotoviteli nevzniká v případech, kdy důvodem neuhrazení dlužné částky je pochybení zhotovitele při vystavení daňového dokladu nebo některé z jeho příloh včetně případů, kdy soupis prací, který bude přílohou daňového dokladu, bude nepřehledný a objednatel vyzval zhotovitele k doplnění nebo odstranění nejasností ohledně daňového dokladu ještě před vypršením lhůty 45 dnů opravňující jinak zhotovitele odstoupit od smlouvy.</w:t>
      </w:r>
    </w:p>
    <w:p w14:paraId="19F0B22C" w14:textId="70F0E7F0" w:rsidR="00204DFA" w:rsidRPr="00F63425" w:rsidRDefault="00204DFA" w:rsidP="00BA69B0">
      <w:pPr>
        <w:pStyle w:val="Nadpis2"/>
        <w:keepLines/>
        <w:numPr>
          <w:ilvl w:val="0"/>
          <w:numId w:val="0"/>
        </w:numPr>
        <w:spacing w:before="200" w:line="276" w:lineRule="auto"/>
        <w:ind w:left="567" w:hanging="567"/>
        <w:jc w:val="both"/>
        <w:rPr>
          <w:rFonts w:asciiTheme="minorHAnsi" w:hAnsiTheme="minorHAnsi" w:cstheme="minorHAnsi"/>
          <w:b w:val="0"/>
          <w:i/>
          <w:iCs/>
          <w:color w:val="000000"/>
          <w:sz w:val="20"/>
          <w:szCs w:val="20"/>
        </w:rPr>
      </w:pPr>
      <w:r w:rsidRPr="00F63425">
        <w:rPr>
          <w:rFonts w:asciiTheme="minorHAnsi" w:hAnsiTheme="minorHAnsi"/>
          <w:b w:val="0"/>
          <w:i/>
          <w:iCs/>
          <w:color w:val="000000"/>
          <w:sz w:val="20"/>
        </w:rPr>
        <w:t>4.2.4.</w:t>
      </w:r>
      <w:r w:rsidRPr="00F63425">
        <w:rPr>
          <w:rFonts w:asciiTheme="minorHAnsi" w:hAnsiTheme="minorHAnsi"/>
          <w:b w:val="0"/>
          <w:i/>
          <w:iCs/>
          <w:color w:val="000000"/>
          <w:sz w:val="20"/>
        </w:rPr>
        <w:tab/>
        <w:t xml:space="preserve">The Client's default of payment of a duly invoiced amount of at least </w:t>
      </w:r>
      <w:r w:rsidR="00237A56" w:rsidRPr="00F63425">
        <w:rPr>
          <w:rFonts w:asciiTheme="minorHAnsi" w:hAnsiTheme="minorHAnsi"/>
          <w:b w:val="0"/>
          <w:i/>
          <w:iCs/>
          <w:color w:val="000000"/>
          <w:sz w:val="20"/>
        </w:rPr>
        <w:t>0,</w:t>
      </w:r>
      <w:r w:rsidR="00D44C34" w:rsidRPr="00F63425">
        <w:rPr>
          <w:rFonts w:asciiTheme="minorHAnsi" w:hAnsiTheme="minorHAnsi"/>
          <w:b w:val="0"/>
          <w:i/>
          <w:iCs/>
          <w:color w:val="000000"/>
          <w:sz w:val="20"/>
        </w:rPr>
        <w:t>0</w:t>
      </w:r>
      <w:r w:rsidRPr="00F63425">
        <w:rPr>
          <w:rFonts w:asciiTheme="minorHAnsi" w:hAnsiTheme="minorHAnsi"/>
          <w:b w:val="0"/>
          <w:i/>
          <w:iCs/>
          <w:color w:val="000000"/>
          <w:sz w:val="20"/>
        </w:rPr>
        <w:t xml:space="preserve">5 % of the price of the Work, longer than 45 days is a breach of the Contract, which entitles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 to withdraw from the Contract.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 shall not be entitled to withdraw from the Contract in cases where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’s failure to pay the due amount is due to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’s failure to issue a tax document or any of its annexes, including cases where the list of work attached to the tax document is unclear and the Client has asked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 to supplement or remove any doubts regarding the tax document before the expiry of the 45-day period allowing otherwise the </w:t>
      </w:r>
      <w:r w:rsidR="00AA6DEA">
        <w:rPr>
          <w:rFonts w:asciiTheme="minorHAnsi" w:hAnsiTheme="minorHAnsi"/>
          <w:b w:val="0"/>
          <w:i/>
          <w:iCs/>
          <w:color w:val="000000"/>
          <w:sz w:val="20"/>
        </w:rPr>
        <w:t>Contractor</w:t>
      </w:r>
      <w:r w:rsidRPr="00F63425">
        <w:rPr>
          <w:rFonts w:asciiTheme="minorHAnsi" w:hAnsiTheme="minorHAnsi"/>
          <w:b w:val="0"/>
          <w:i/>
          <w:iCs/>
          <w:color w:val="000000"/>
          <w:sz w:val="20"/>
        </w:rPr>
        <w:t xml:space="preserve"> to withdraw from the Contract.</w:t>
      </w:r>
    </w:p>
    <w:p w14:paraId="41EFF9A8"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snapToGrid w:val="0"/>
          <w:color w:val="000000"/>
          <w:sz w:val="20"/>
          <w:szCs w:val="20"/>
          <w:lang w:val="cs-CZ"/>
        </w:rPr>
      </w:pPr>
      <w:r w:rsidRPr="00F63425">
        <w:rPr>
          <w:rFonts w:asciiTheme="minorHAnsi" w:hAnsiTheme="minorHAnsi"/>
          <w:b w:val="0"/>
          <w:snapToGrid w:val="0"/>
          <w:color w:val="000000"/>
          <w:sz w:val="20"/>
          <w:lang w:val="cs-CZ"/>
        </w:rPr>
        <w:t>4.3.</w:t>
      </w:r>
      <w:r w:rsidRPr="00F63425">
        <w:rPr>
          <w:rFonts w:asciiTheme="minorHAnsi" w:hAnsiTheme="minorHAnsi"/>
          <w:b w:val="0"/>
          <w:snapToGrid w:val="0"/>
          <w:color w:val="000000"/>
          <w:sz w:val="20"/>
          <w:lang w:val="cs-CZ"/>
        </w:rPr>
        <w:tab/>
      </w:r>
      <w:r w:rsidRPr="00F63425">
        <w:rPr>
          <w:rFonts w:asciiTheme="minorHAnsi" w:hAnsiTheme="minorHAnsi"/>
          <w:b w:val="0"/>
          <w:color w:val="000000"/>
          <w:sz w:val="20"/>
          <w:lang w:val="cs-CZ"/>
        </w:rPr>
        <w:t>Platby</w:t>
      </w:r>
      <w:r w:rsidRPr="00F63425">
        <w:rPr>
          <w:rFonts w:asciiTheme="minorHAnsi" w:hAnsiTheme="minorHAnsi"/>
          <w:b w:val="0"/>
          <w:snapToGrid w:val="0"/>
          <w:color w:val="000000"/>
          <w:sz w:val="20"/>
          <w:lang w:val="cs-CZ"/>
        </w:rPr>
        <w:t xml:space="preserve"> za vícepráce</w:t>
      </w:r>
    </w:p>
    <w:p w14:paraId="2E497A4C"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i/>
          <w:iCs/>
          <w:snapToGrid w:val="0"/>
          <w:color w:val="000000"/>
          <w:sz w:val="20"/>
          <w:szCs w:val="20"/>
        </w:rPr>
      </w:pPr>
      <w:r w:rsidRPr="00F63425">
        <w:rPr>
          <w:rFonts w:asciiTheme="minorHAnsi" w:hAnsiTheme="minorHAnsi"/>
          <w:b w:val="0"/>
          <w:i/>
          <w:iCs/>
          <w:snapToGrid w:val="0"/>
          <w:color w:val="000000"/>
          <w:sz w:val="20"/>
        </w:rPr>
        <w:t>4.3.</w:t>
      </w:r>
      <w:r w:rsidRPr="00F63425">
        <w:rPr>
          <w:rFonts w:asciiTheme="minorHAnsi" w:hAnsiTheme="minorHAnsi"/>
          <w:b w:val="0"/>
          <w:i/>
          <w:iCs/>
          <w:snapToGrid w:val="0"/>
          <w:color w:val="000000"/>
          <w:sz w:val="20"/>
        </w:rPr>
        <w:tab/>
      </w:r>
      <w:r w:rsidRPr="00F63425">
        <w:rPr>
          <w:rFonts w:asciiTheme="minorHAnsi" w:hAnsiTheme="minorHAnsi"/>
          <w:b w:val="0"/>
          <w:i/>
          <w:iCs/>
          <w:color w:val="000000"/>
          <w:sz w:val="20"/>
        </w:rPr>
        <w:t>Payment for extra work</w:t>
      </w:r>
    </w:p>
    <w:p w14:paraId="53E58E66" w14:textId="77777777"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 w:val="0"/>
          <w:bCs/>
          <w:snapToGrid w:val="0"/>
          <w:color w:val="000000"/>
          <w:sz w:val="20"/>
          <w:szCs w:val="20"/>
          <w:lang w:val="cs-CZ"/>
        </w:rPr>
      </w:pPr>
      <w:r w:rsidRPr="00F63425">
        <w:rPr>
          <w:rFonts w:asciiTheme="minorHAnsi" w:hAnsiTheme="minorHAnsi"/>
          <w:b w:val="0"/>
          <w:snapToGrid w:val="0"/>
          <w:color w:val="000000"/>
          <w:sz w:val="20"/>
          <w:lang w:val="cs-CZ"/>
        </w:rPr>
        <w:t>4.3.1.</w:t>
      </w:r>
      <w:r w:rsidRPr="00F63425">
        <w:rPr>
          <w:rFonts w:asciiTheme="minorHAnsi" w:hAnsiTheme="minorHAnsi"/>
          <w:b w:val="0"/>
          <w:snapToGrid w:val="0"/>
          <w:color w:val="000000"/>
          <w:sz w:val="20"/>
          <w:lang w:val="cs-CZ"/>
        </w:rPr>
        <w:tab/>
      </w:r>
      <w:r w:rsidRPr="00F63425">
        <w:rPr>
          <w:rFonts w:asciiTheme="minorHAnsi" w:hAnsiTheme="minorHAnsi"/>
          <w:b w:val="0"/>
          <w:color w:val="000000"/>
          <w:sz w:val="20"/>
          <w:lang w:val="cs-CZ"/>
        </w:rPr>
        <w:t>Pokud</w:t>
      </w:r>
      <w:r w:rsidRPr="00F63425">
        <w:rPr>
          <w:rFonts w:asciiTheme="minorHAnsi" w:hAnsiTheme="minorHAnsi"/>
          <w:b w:val="0"/>
          <w:snapToGrid w:val="0"/>
          <w:color w:val="000000"/>
          <w:sz w:val="20"/>
          <w:lang w:val="cs-CZ"/>
        </w:rPr>
        <w:t xml:space="preserve"> se na díle vyskytnou vícepráce, s jejichž provedením objednatel souhlasí, bude jejich cena vyfakturována samostatným daňovým dokladem, kde bude výslovně uvedeno, že se jedná o vícepráce.</w:t>
      </w:r>
    </w:p>
    <w:p w14:paraId="2894C243" w14:textId="77777777"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 w:val="0"/>
          <w:bCs/>
          <w:i/>
          <w:iCs/>
          <w:snapToGrid w:val="0"/>
          <w:color w:val="000000"/>
          <w:sz w:val="20"/>
          <w:szCs w:val="20"/>
        </w:rPr>
      </w:pPr>
      <w:r w:rsidRPr="00F63425">
        <w:rPr>
          <w:rFonts w:asciiTheme="minorHAnsi" w:hAnsiTheme="minorHAnsi"/>
          <w:b w:val="0"/>
          <w:i/>
          <w:iCs/>
          <w:snapToGrid w:val="0"/>
          <w:color w:val="000000"/>
          <w:sz w:val="20"/>
        </w:rPr>
        <w:t>4.3.1.</w:t>
      </w:r>
      <w:r w:rsidRPr="00F63425">
        <w:rPr>
          <w:rFonts w:asciiTheme="minorHAnsi" w:hAnsiTheme="minorHAnsi"/>
          <w:b w:val="0"/>
          <w:i/>
          <w:iCs/>
          <w:snapToGrid w:val="0"/>
          <w:color w:val="000000"/>
          <w:sz w:val="20"/>
        </w:rPr>
        <w:tab/>
      </w:r>
      <w:r w:rsidRPr="00F63425">
        <w:rPr>
          <w:rFonts w:asciiTheme="minorHAnsi" w:hAnsiTheme="minorHAnsi"/>
          <w:b w:val="0"/>
          <w:i/>
          <w:iCs/>
          <w:color w:val="000000"/>
          <w:sz w:val="20"/>
        </w:rPr>
        <w:t>If</w:t>
      </w:r>
      <w:r w:rsidRPr="00F63425">
        <w:rPr>
          <w:rFonts w:asciiTheme="minorHAnsi" w:hAnsiTheme="minorHAnsi"/>
          <w:b w:val="0"/>
          <w:i/>
          <w:iCs/>
          <w:snapToGrid w:val="0"/>
          <w:color w:val="000000"/>
          <w:sz w:val="20"/>
        </w:rPr>
        <w:t xml:space="preserve"> extra work occurs on the Work, which the Client agrees to perform, the price of the extra work shall be billed by means of a separate tax document expressly stating that it is issued for extra work.</w:t>
      </w:r>
    </w:p>
    <w:p w14:paraId="6DED4AB2" w14:textId="77777777"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 w:val="0"/>
          <w:bCs/>
          <w:snapToGrid w:val="0"/>
          <w:color w:val="000000"/>
          <w:sz w:val="20"/>
          <w:szCs w:val="20"/>
          <w:lang w:val="cs-CZ"/>
        </w:rPr>
      </w:pPr>
      <w:r w:rsidRPr="00F63425">
        <w:rPr>
          <w:rFonts w:asciiTheme="minorHAnsi" w:hAnsiTheme="minorHAnsi"/>
          <w:b w:val="0"/>
          <w:snapToGrid w:val="0"/>
          <w:color w:val="000000"/>
          <w:sz w:val="20"/>
          <w:lang w:val="cs-CZ"/>
        </w:rPr>
        <w:t>4.3.2.</w:t>
      </w:r>
      <w:r w:rsidRPr="00F63425">
        <w:rPr>
          <w:rFonts w:asciiTheme="minorHAnsi" w:hAnsiTheme="minorHAnsi"/>
          <w:b w:val="0"/>
          <w:snapToGrid w:val="0"/>
          <w:color w:val="000000"/>
          <w:sz w:val="20"/>
          <w:lang w:val="cs-CZ"/>
        </w:rPr>
        <w:tab/>
      </w:r>
      <w:r w:rsidRPr="00F63425">
        <w:rPr>
          <w:rFonts w:asciiTheme="minorHAnsi" w:hAnsiTheme="minorHAnsi"/>
          <w:b w:val="0"/>
          <w:color w:val="000000"/>
          <w:sz w:val="20"/>
          <w:lang w:val="cs-CZ"/>
        </w:rPr>
        <w:t>Taková</w:t>
      </w:r>
      <w:r w:rsidRPr="00F63425">
        <w:rPr>
          <w:rFonts w:asciiTheme="minorHAnsi" w:hAnsiTheme="minorHAnsi"/>
          <w:b w:val="0"/>
          <w:snapToGrid w:val="0"/>
          <w:color w:val="000000"/>
          <w:sz w:val="20"/>
          <w:lang w:val="cs-CZ"/>
        </w:rPr>
        <w:t xml:space="preserve"> faktura musí kromě jiných, níže uvedených náležitostí, obsahovat odkaz dokument, kterým byly vícepráce sjednány a odsouhlaseny (např. změnový list se soupisem provedených prací); tento dokument musí být navíc také přílohou faktury.</w:t>
      </w:r>
    </w:p>
    <w:p w14:paraId="43577E02" w14:textId="77777777"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 w:val="0"/>
          <w:bCs/>
          <w:i/>
          <w:iCs/>
          <w:snapToGrid w:val="0"/>
          <w:color w:val="000000"/>
          <w:sz w:val="20"/>
          <w:szCs w:val="20"/>
        </w:rPr>
      </w:pPr>
      <w:r w:rsidRPr="00F63425">
        <w:rPr>
          <w:rFonts w:asciiTheme="minorHAnsi" w:hAnsiTheme="minorHAnsi"/>
          <w:b w:val="0"/>
          <w:i/>
          <w:iCs/>
          <w:snapToGrid w:val="0"/>
          <w:color w:val="000000"/>
          <w:sz w:val="20"/>
        </w:rPr>
        <w:t>4.3.2.</w:t>
      </w:r>
      <w:r w:rsidRPr="00F63425">
        <w:rPr>
          <w:rFonts w:asciiTheme="minorHAnsi" w:hAnsiTheme="minorHAnsi"/>
          <w:b w:val="0"/>
          <w:i/>
          <w:iCs/>
          <w:snapToGrid w:val="0"/>
          <w:color w:val="000000"/>
          <w:sz w:val="20"/>
        </w:rPr>
        <w:tab/>
      </w:r>
      <w:r w:rsidRPr="00F63425">
        <w:rPr>
          <w:rFonts w:asciiTheme="minorHAnsi" w:hAnsiTheme="minorHAnsi"/>
          <w:b w:val="0"/>
          <w:i/>
          <w:iCs/>
          <w:color w:val="000000"/>
          <w:sz w:val="20"/>
        </w:rPr>
        <w:t>Such</w:t>
      </w:r>
      <w:r w:rsidRPr="00F63425">
        <w:rPr>
          <w:rFonts w:asciiTheme="minorHAnsi" w:hAnsiTheme="minorHAnsi"/>
          <w:b w:val="0"/>
          <w:i/>
          <w:iCs/>
          <w:snapToGrid w:val="0"/>
          <w:color w:val="000000"/>
          <w:sz w:val="20"/>
        </w:rPr>
        <w:t xml:space="preserve"> invoice must include, </w:t>
      </w:r>
      <w:proofErr w:type="spellStart"/>
      <w:r w:rsidRPr="00F63425">
        <w:rPr>
          <w:rFonts w:asciiTheme="minorHAnsi" w:hAnsiTheme="minorHAnsi"/>
          <w:b w:val="0"/>
          <w:i/>
          <w:iCs/>
          <w:snapToGrid w:val="0"/>
          <w:color w:val="000000"/>
          <w:sz w:val="20"/>
        </w:rPr>
        <w:t>i.a.</w:t>
      </w:r>
      <w:proofErr w:type="spellEnd"/>
      <w:r w:rsidRPr="00F63425">
        <w:rPr>
          <w:rFonts w:asciiTheme="minorHAnsi" w:hAnsiTheme="minorHAnsi"/>
          <w:b w:val="0"/>
          <w:i/>
          <w:iCs/>
          <w:snapToGrid w:val="0"/>
          <w:color w:val="000000"/>
          <w:sz w:val="20"/>
        </w:rPr>
        <w:t xml:space="preserve"> the following particulars, a reference to the document by which the extra work was agreed and approved (e.g. a change sheet with a list of performed work); this document must also be attached to the invoice.</w:t>
      </w:r>
    </w:p>
    <w:p w14:paraId="0E89E992"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snapToGrid w:val="0"/>
          <w:color w:val="000000"/>
          <w:sz w:val="20"/>
          <w:szCs w:val="20"/>
          <w:lang w:val="cs-CZ"/>
        </w:rPr>
      </w:pPr>
      <w:r w:rsidRPr="00F63425">
        <w:rPr>
          <w:rFonts w:asciiTheme="minorHAnsi" w:hAnsiTheme="minorHAnsi"/>
          <w:b w:val="0"/>
          <w:snapToGrid w:val="0"/>
          <w:color w:val="000000"/>
          <w:sz w:val="20"/>
          <w:lang w:val="cs-CZ"/>
        </w:rPr>
        <w:t>4.4.</w:t>
      </w:r>
      <w:r w:rsidRPr="00F63425">
        <w:rPr>
          <w:rFonts w:asciiTheme="minorHAnsi" w:hAnsiTheme="minorHAnsi"/>
          <w:b w:val="0"/>
          <w:snapToGrid w:val="0"/>
          <w:color w:val="000000"/>
          <w:sz w:val="20"/>
          <w:lang w:val="cs-CZ"/>
        </w:rPr>
        <w:tab/>
        <w:t>Náležitosti faktury – daňového dokladu</w:t>
      </w:r>
    </w:p>
    <w:p w14:paraId="5BD24D85" w14:textId="77777777" w:rsidR="00204DFA" w:rsidRPr="00F63425" w:rsidRDefault="00204DFA" w:rsidP="00BA69B0">
      <w:pPr>
        <w:pStyle w:val="Nadpis2"/>
        <w:keepLines/>
        <w:numPr>
          <w:ilvl w:val="0"/>
          <w:numId w:val="0"/>
        </w:numPr>
        <w:spacing w:before="200" w:after="120"/>
        <w:ind w:left="426" w:hanging="432"/>
        <w:jc w:val="both"/>
        <w:rPr>
          <w:rFonts w:asciiTheme="minorHAnsi" w:hAnsiTheme="minorHAnsi" w:cstheme="minorHAnsi"/>
          <w:b w:val="0"/>
          <w:i/>
          <w:iCs/>
          <w:snapToGrid w:val="0"/>
          <w:color w:val="000000"/>
          <w:sz w:val="20"/>
          <w:szCs w:val="20"/>
        </w:rPr>
      </w:pPr>
      <w:r w:rsidRPr="00F63425">
        <w:rPr>
          <w:rFonts w:asciiTheme="minorHAnsi" w:hAnsiTheme="minorHAnsi"/>
          <w:b w:val="0"/>
          <w:i/>
          <w:iCs/>
          <w:snapToGrid w:val="0"/>
          <w:color w:val="000000"/>
          <w:sz w:val="20"/>
        </w:rPr>
        <w:t>4.4.</w:t>
      </w:r>
      <w:r w:rsidRPr="00F63425">
        <w:rPr>
          <w:rFonts w:asciiTheme="minorHAnsi" w:hAnsiTheme="minorHAnsi"/>
          <w:b w:val="0"/>
          <w:i/>
          <w:iCs/>
          <w:snapToGrid w:val="0"/>
          <w:color w:val="000000"/>
          <w:sz w:val="20"/>
        </w:rPr>
        <w:tab/>
        <w:t>Requirements of the invoice - tax document</w:t>
      </w:r>
    </w:p>
    <w:p w14:paraId="2DF4CC19" w14:textId="4A7812DB"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 w:val="0"/>
          <w:color w:val="000000"/>
          <w:sz w:val="20"/>
          <w:szCs w:val="20"/>
          <w:lang w:val="cs-CZ"/>
        </w:rPr>
      </w:pPr>
      <w:r w:rsidRPr="00F63425">
        <w:rPr>
          <w:rFonts w:asciiTheme="minorHAnsi" w:hAnsiTheme="minorHAnsi"/>
          <w:b w:val="0"/>
          <w:color w:val="000000"/>
          <w:sz w:val="20"/>
          <w:lang w:val="cs-CZ"/>
        </w:rPr>
        <w:lastRenderedPageBreak/>
        <w:t>4.4.1.</w:t>
      </w:r>
      <w:r w:rsidRPr="00F63425">
        <w:rPr>
          <w:rFonts w:asciiTheme="minorHAnsi" w:hAnsiTheme="minorHAnsi"/>
          <w:b w:val="0"/>
          <w:color w:val="000000"/>
          <w:sz w:val="20"/>
          <w:lang w:val="cs-CZ"/>
        </w:rPr>
        <w:tab/>
        <w:t xml:space="preserve">Faktura zhotovitele musí být označena číslem projektu a mít náležitosti daňového dokladu. V případě, že účetní doklad nebude mít odpovídající náležitosti, je objednatel oprávněn zaslat je ve lhůtě splatnosti zpět zhotoviteli k doplnění, aniž se tak dostane do prodlení s placením; lhůta splatnosti počíná běžet znovu od opětovného doručení náležitě doplněných či opravených dokladů. </w:t>
      </w:r>
    </w:p>
    <w:p w14:paraId="23469A53" w14:textId="142EC00C"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 w:val="0"/>
          <w:i/>
          <w:iCs/>
          <w:color w:val="000000"/>
          <w:sz w:val="20"/>
          <w:szCs w:val="20"/>
        </w:rPr>
      </w:pPr>
      <w:r w:rsidRPr="00F63425">
        <w:rPr>
          <w:rFonts w:asciiTheme="minorHAnsi" w:hAnsiTheme="minorHAnsi"/>
          <w:b w:val="0"/>
          <w:i/>
          <w:iCs/>
          <w:color w:val="000000"/>
          <w:sz w:val="20"/>
        </w:rPr>
        <w:t>4.4.1.</w:t>
      </w:r>
      <w:r w:rsidRPr="00F63425">
        <w:rPr>
          <w:rFonts w:asciiTheme="minorHAnsi" w:hAnsiTheme="minorHAnsi"/>
          <w:b w:val="0"/>
          <w:i/>
          <w:iCs/>
          <w:color w:val="000000"/>
          <w:sz w:val="20"/>
        </w:rPr>
        <w:tab/>
      </w:r>
      <w:r w:rsidRPr="00AC40C0">
        <w:rPr>
          <w:rFonts w:asciiTheme="minorHAnsi" w:hAnsiTheme="minorHAnsi"/>
          <w:b w:val="0"/>
          <w:i/>
          <w:iCs/>
          <w:color w:val="000000"/>
          <w:sz w:val="20"/>
        </w:rPr>
        <w:t xml:space="preserve">The </w:t>
      </w:r>
      <w:r w:rsidR="00AA6DEA" w:rsidRPr="00AC40C0">
        <w:rPr>
          <w:rFonts w:asciiTheme="minorHAnsi" w:hAnsiTheme="minorHAnsi"/>
          <w:b w:val="0"/>
          <w:i/>
          <w:iCs/>
          <w:color w:val="000000"/>
          <w:sz w:val="20"/>
        </w:rPr>
        <w:t>Contractor</w:t>
      </w:r>
      <w:r w:rsidRPr="00AC40C0">
        <w:rPr>
          <w:rFonts w:asciiTheme="minorHAnsi" w:hAnsiTheme="minorHAnsi"/>
          <w:b w:val="0"/>
          <w:i/>
          <w:iCs/>
          <w:color w:val="000000"/>
          <w:sz w:val="20"/>
        </w:rPr>
        <w:t xml:space="preserve">'s invoice must be marked with the project number and have the requisites of a tax document. </w:t>
      </w:r>
      <w:r w:rsidR="0081676A" w:rsidRPr="00AC40C0">
        <w:rPr>
          <w:rFonts w:asciiTheme="minorHAnsi" w:hAnsiTheme="minorHAnsi"/>
          <w:b w:val="0"/>
          <w:i/>
          <w:iCs/>
          <w:color w:val="000000"/>
          <w:sz w:val="20"/>
        </w:rPr>
        <w:t>If</w:t>
      </w:r>
      <w:r w:rsidRPr="00AC40C0">
        <w:rPr>
          <w:rFonts w:asciiTheme="minorHAnsi" w:hAnsiTheme="minorHAnsi"/>
          <w:b w:val="0"/>
          <w:i/>
          <w:iCs/>
          <w:color w:val="000000"/>
          <w:sz w:val="20"/>
        </w:rPr>
        <w:t xml:space="preserve"> the accounting document does not have the appropriate requisites, the Client is entitled to send it back to the </w:t>
      </w:r>
      <w:r w:rsidR="00AA6DEA" w:rsidRPr="00AC40C0">
        <w:rPr>
          <w:rFonts w:asciiTheme="minorHAnsi" w:hAnsiTheme="minorHAnsi"/>
          <w:b w:val="0"/>
          <w:i/>
          <w:iCs/>
          <w:color w:val="000000"/>
          <w:sz w:val="20"/>
        </w:rPr>
        <w:t>Contractor</w:t>
      </w:r>
      <w:r w:rsidRPr="00AC40C0">
        <w:rPr>
          <w:rFonts w:asciiTheme="minorHAnsi" w:hAnsiTheme="minorHAnsi"/>
          <w:b w:val="0"/>
          <w:i/>
          <w:iCs/>
          <w:color w:val="000000"/>
          <w:sz w:val="20"/>
        </w:rPr>
        <w:t xml:space="preserve"> for completion within the due date, without delay in payment; the due date shall begin to run again from the re-delivery of duly completed or corrected documents.</w:t>
      </w:r>
      <w:r w:rsidRPr="00F63425">
        <w:rPr>
          <w:rFonts w:asciiTheme="minorHAnsi" w:hAnsiTheme="minorHAnsi"/>
          <w:b w:val="0"/>
          <w:i/>
          <w:iCs/>
          <w:color w:val="000000"/>
          <w:sz w:val="20"/>
        </w:rPr>
        <w:t xml:space="preserve"> </w:t>
      </w:r>
    </w:p>
    <w:p w14:paraId="6859FEFC" w14:textId="77777777" w:rsidR="00204DFA" w:rsidRPr="00F63425" w:rsidRDefault="00204DFA" w:rsidP="00BA69B0">
      <w:pPr>
        <w:spacing w:after="60"/>
        <w:rPr>
          <w:rFonts w:asciiTheme="minorHAnsi" w:hAnsiTheme="minorHAnsi" w:cstheme="minorHAnsi"/>
          <w:bCs/>
          <w:i/>
          <w:iCs/>
          <w:snapToGrid w:val="0"/>
          <w:color w:val="000000"/>
          <w:sz w:val="20"/>
          <w:szCs w:val="20"/>
        </w:rPr>
      </w:pPr>
    </w:p>
    <w:p w14:paraId="5F97EC3A" w14:textId="77777777" w:rsidR="00204DFA" w:rsidRPr="00F63425" w:rsidRDefault="00204DFA" w:rsidP="00BA69B0">
      <w:pPr>
        <w:spacing w:after="60"/>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Faktury zhotovitele musí obsahovat zejména:</w:t>
      </w:r>
    </w:p>
    <w:p w14:paraId="624E4F60" w14:textId="0941BDA6" w:rsidR="00204DFA" w:rsidRPr="00F63425" w:rsidRDefault="00204DFA" w:rsidP="00BA69B0">
      <w:pPr>
        <w:spacing w:after="60"/>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 xml:space="preserve">The </w:t>
      </w:r>
      <w:r w:rsidR="00AA6DEA">
        <w:rPr>
          <w:rFonts w:asciiTheme="minorHAnsi" w:hAnsiTheme="minorHAnsi"/>
          <w:i/>
          <w:iCs/>
          <w:snapToGrid w:val="0"/>
          <w:color w:val="000000"/>
          <w:sz w:val="20"/>
        </w:rPr>
        <w:t>Contractor</w:t>
      </w:r>
      <w:r w:rsidRPr="00F63425">
        <w:rPr>
          <w:rFonts w:asciiTheme="minorHAnsi" w:hAnsiTheme="minorHAnsi"/>
          <w:i/>
          <w:iCs/>
          <w:snapToGrid w:val="0"/>
          <w:color w:val="000000"/>
          <w:sz w:val="20"/>
        </w:rPr>
        <w:t>'s invoices must contain in particular</w:t>
      </w:r>
      <w:r w:rsidR="00F5243C">
        <w:rPr>
          <w:rFonts w:asciiTheme="minorHAnsi" w:hAnsiTheme="minorHAnsi"/>
          <w:i/>
          <w:iCs/>
          <w:snapToGrid w:val="0"/>
          <w:color w:val="000000"/>
          <w:sz w:val="20"/>
        </w:rPr>
        <w:t xml:space="preserve"> and if </w:t>
      </w:r>
      <w:proofErr w:type="gramStart"/>
      <w:r w:rsidR="00FF75DC">
        <w:rPr>
          <w:rFonts w:asciiTheme="minorHAnsi" w:hAnsiTheme="minorHAnsi"/>
          <w:i/>
          <w:iCs/>
          <w:snapToGrid w:val="0"/>
          <w:color w:val="000000"/>
          <w:sz w:val="20"/>
        </w:rPr>
        <w:t>applicable</w:t>
      </w:r>
      <w:proofErr w:type="gramEnd"/>
    </w:p>
    <w:p w14:paraId="7147FBB3"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a)</w:t>
      </w:r>
      <w:r w:rsidRPr="00F63425">
        <w:rPr>
          <w:rFonts w:asciiTheme="minorHAnsi" w:hAnsiTheme="minorHAnsi"/>
          <w:snapToGrid w:val="0"/>
          <w:color w:val="000000"/>
          <w:sz w:val="20"/>
          <w:lang w:val="cs-CZ"/>
        </w:rPr>
        <w:tab/>
        <w:t>označení daňového dokladu a jeho pořadové číslo, včetně čísla objednávky (resp. smlouvy) objednatele,</w:t>
      </w:r>
    </w:p>
    <w:p w14:paraId="718FFC75" w14:textId="77777777" w:rsidR="00204DFA" w:rsidRPr="00F63425" w:rsidRDefault="00204DFA" w:rsidP="00BA69B0">
      <w:pPr>
        <w:spacing w:after="60"/>
        <w:ind w:left="1276" w:hanging="425"/>
        <w:jc w:val="both"/>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a)</w:t>
      </w:r>
      <w:r w:rsidRPr="00F63425">
        <w:rPr>
          <w:rFonts w:asciiTheme="minorHAnsi" w:hAnsiTheme="minorHAnsi"/>
          <w:i/>
          <w:iCs/>
          <w:snapToGrid w:val="0"/>
          <w:color w:val="000000"/>
          <w:sz w:val="20"/>
        </w:rPr>
        <w:tab/>
      </w:r>
      <w:r w:rsidRPr="00F10A1E">
        <w:rPr>
          <w:rFonts w:asciiTheme="minorHAnsi" w:hAnsiTheme="minorHAnsi"/>
          <w:i/>
          <w:iCs/>
          <w:snapToGrid w:val="0"/>
          <w:color w:val="000000"/>
          <w:sz w:val="20"/>
        </w:rPr>
        <w:t>the identification of the tax document</w:t>
      </w:r>
      <w:r w:rsidRPr="00FF75DC">
        <w:rPr>
          <w:rFonts w:asciiTheme="minorHAnsi" w:hAnsiTheme="minorHAnsi"/>
          <w:i/>
          <w:iCs/>
          <w:snapToGrid w:val="0"/>
          <w:color w:val="000000"/>
          <w:sz w:val="20"/>
        </w:rPr>
        <w:t xml:space="preserve"> and its serial number,</w:t>
      </w:r>
      <w:r w:rsidRPr="00F63425">
        <w:rPr>
          <w:rFonts w:asciiTheme="minorHAnsi" w:hAnsiTheme="minorHAnsi"/>
          <w:i/>
          <w:iCs/>
          <w:snapToGrid w:val="0"/>
          <w:color w:val="000000"/>
          <w:sz w:val="20"/>
        </w:rPr>
        <w:t xml:space="preserve"> including the order number (or the contract number) of the Client,</w:t>
      </w:r>
    </w:p>
    <w:p w14:paraId="595FA361" w14:textId="46AF7BCA" w:rsidR="0025706C" w:rsidRPr="0025706C" w:rsidRDefault="00204DFA" w:rsidP="0025706C">
      <w:pPr>
        <w:spacing w:after="60"/>
        <w:ind w:left="1276" w:hanging="425"/>
        <w:jc w:val="both"/>
        <w:rPr>
          <w:rFonts w:asciiTheme="minorHAnsi" w:hAnsiTheme="minorHAnsi"/>
          <w:snapToGrid w:val="0"/>
          <w:color w:val="000000"/>
          <w:sz w:val="20"/>
          <w:lang w:val="cs-CZ"/>
        </w:rPr>
      </w:pPr>
      <w:bookmarkStart w:id="0" w:name="_Hlk71803253"/>
      <w:r w:rsidRPr="00F63425">
        <w:rPr>
          <w:rFonts w:asciiTheme="minorHAnsi" w:hAnsiTheme="minorHAnsi"/>
          <w:snapToGrid w:val="0"/>
          <w:color w:val="000000"/>
          <w:sz w:val="20"/>
          <w:lang w:val="cs-CZ"/>
        </w:rPr>
        <w:t>b)</w:t>
      </w:r>
      <w:r w:rsidRPr="00F63425">
        <w:rPr>
          <w:rFonts w:asciiTheme="minorHAnsi" w:hAnsiTheme="minorHAnsi"/>
          <w:snapToGrid w:val="0"/>
          <w:color w:val="000000"/>
          <w:sz w:val="20"/>
          <w:lang w:val="cs-CZ"/>
        </w:rPr>
        <w:tab/>
      </w:r>
      <w:r w:rsidR="0025706C" w:rsidRPr="0025706C">
        <w:rPr>
          <w:rFonts w:asciiTheme="minorHAnsi" w:hAnsiTheme="minorHAnsi"/>
          <w:snapToGrid w:val="0"/>
          <w:color w:val="000000"/>
          <w:sz w:val="20"/>
          <w:lang w:val="cs-CZ"/>
        </w:rPr>
        <w:t xml:space="preserve">Název dotačního projektu: </w:t>
      </w:r>
      <w:r w:rsidR="0025706C" w:rsidRPr="0025706C">
        <w:rPr>
          <w:rFonts w:asciiTheme="minorHAnsi" w:hAnsiTheme="minorHAnsi"/>
          <w:b/>
          <w:bCs/>
          <w:snapToGrid w:val="0"/>
          <w:color w:val="000000"/>
          <w:sz w:val="22"/>
          <w:szCs w:val="28"/>
          <w:lang w:val="cs-CZ"/>
        </w:rPr>
        <w:t xml:space="preserve">Úspory </w:t>
      </w:r>
      <w:proofErr w:type="gramStart"/>
      <w:r w:rsidR="0025706C" w:rsidRPr="0025706C">
        <w:rPr>
          <w:rFonts w:asciiTheme="minorHAnsi" w:hAnsiTheme="minorHAnsi"/>
          <w:b/>
          <w:bCs/>
          <w:snapToGrid w:val="0"/>
          <w:color w:val="000000"/>
          <w:sz w:val="22"/>
          <w:szCs w:val="28"/>
          <w:lang w:val="cs-CZ"/>
        </w:rPr>
        <w:t xml:space="preserve">energie - </w:t>
      </w:r>
      <w:proofErr w:type="spellStart"/>
      <w:r w:rsidR="0025706C" w:rsidRPr="0025706C">
        <w:rPr>
          <w:rFonts w:asciiTheme="minorHAnsi" w:hAnsiTheme="minorHAnsi"/>
          <w:b/>
          <w:bCs/>
          <w:snapToGrid w:val="0"/>
          <w:color w:val="000000"/>
          <w:sz w:val="22"/>
          <w:szCs w:val="28"/>
          <w:lang w:val="cs-CZ"/>
        </w:rPr>
        <w:t>greiner</w:t>
      </w:r>
      <w:proofErr w:type="spellEnd"/>
      <w:proofErr w:type="gramEnd"/>
      <w:r w:rsidR="0025706C" w:rsidRPr="0025706C">
        <w:rPr>
          <w:rFonts w:asciiTheme="minorHAnsi" w:hAnsiTheme="minorHAnsi"/>
          <w:b/>
          <w:bCs/>
          <w:snapToGrid w:val="0"/>
          <w:color w:val="000000"/>
          <w:sz w:val="22"/>
          <w:szCs w:val="28"/>
          <w:lang w:val="cs-CZ"/>
        </w:rPr>
        <w:t xml:space="preserve"> </w:t>
      </w:r>
      <w:proofErr w:type="spellStart"/>
      <w:r w:rsidR="0025706C" w:rsidRPr="0025706C">
        <w:rPr>
          <w:rFonts w:asciiTheme="minorHAnsi" w:hAnsiTheme="minorHAnsi"/>
          <w:b/>
          <w:bCs/>
          <w:snapToGrid w:val="0"/>
          <w:color w:val="000000"/>
          <w:sz w:val="22"/>
          <w:szCs w:val="28"/>
          <w:lang w:val="cs-CZ"/>
        </w:rPr>
        <w:t>packaging</w:t>
      </w:r>
      <w:proofErr w:type="spellEnd"/>
      <w:r w:rsidR="0025706C" w:rsidRPr="0025706C">
        <w:rPr>
          <w:rFonts w:asciiTheme="minorHAnsi" w:hAnsiTheme="minorHAnsi"/>
          <w:b/>
          <w:bCs/>
          <w:snapToGrid w:val="0"/>
          <w:color w:val="000000"/>
          <w:sz w:val="22"/>
          <w:szCs w:val="28"/>
          <w:lang w:val="cs-CZ"/>
        </w:rPr>
        <w:t xml:space="preserve"> </w:t>
      </w:r>
      <w:proofErr w:type="spellStart"/>
      <w:r w:rsidR="0025706C" w:rsidRPr="0025706C">
        <w:rPr>
          <w:rFonts w:asciiTheme="minorHAnsi" w:hAnsiTheme="minorHAnsi"/>
          <w:b/>
          <w:bCs/>
          <w:snapToGrid w:val="0"/>
          <w:color w:val="000000"/>
          <w:sz w:val="22"/>
          <w:szCs w:val="28"/>
          <w:lang w:val="cs-CZ"/>
        </w:rPr>
        <w:t>slušovice</w:t>
      </w:r>
      <w:proofErr w:type="spellEnd"/>
      <w:r w:rsidR="0025706C" w:rsidRPr="0025706C">
        <w:rPr>
          <w:rFonts w:asciiTheme="minorHAnsi" w:hAnsiTheme="minorHAnsi"/>
          <w:b/>
          <w:bCs/>
          <w:snapToGrid w:val="0"/>
          <w:color w:val="000000"/>
          <w:sz w:val="22"/>
          <w:szCs w:val="28"/>
          <w:lang w:val="cs-CZ"/>
        </w:rPr>
        <w:t xml:space="preserve"> s.r.o.</w:t>
      </w:r>
    </w:p>
    <w:p w14:paraId="3BD50D37" w14:textId="450BAE28" w:rsidR="00204DFA" w:rsidRPr="00F63425" w:rsidRDefault="0025706C" w:rsidP="0025706C">
      <w:pPr>
        <w:spacing w:after="60"/>
        <w:ind w:left="1276" w:hanging="425"/>
        <w:jc w:val="both"/>
        <w:rPr>
          <w:rFonts w:asciiTheme="minorHAnsi" w:hAnsiTheme="minorHAnsi" w:cstheme="minorHAnsi"/>
          <w:bCs/>
          <w:snapToGrid w:val="0"/>
          <w:color w:val="000000"/>
          <w:sz w:val="20"/>
          <w:szCs w:val="20"/>
          <w:lang w:val="cs-CZ"/>
        </w:rPr>
      </w:pPr>
      <w:r w:rsidRPr="0025706C">
        <w:rPr>
          <w:rFonts w:asciiTheme="minorHAnsi" w:hAnsiTheme="minorHAnsi"/>
          <w:snapToGrid w:val="0"/>
          <w:color w:val="000000"/>
          <w:sz w:val="20"/>
          <w:lang w:val="cs-CZ"/>
        </w:rPr>
        <w:t>•</w:t>
      </w:r>
      <w:r w:rsidRPr="0025706C">
        <w:rPr>
          <w:rFonts w:asciiTheme="minorHAnsi" w:hAnsiTheme="minorHAnsi"/>
          <w:snapToGrid w:val="0"/>
          <w:color w:val="000000"/>
          <w:sz w:val="20"/>
          <w:lang w:val="cs-CZ"/>
        </w:rPr>
        <w:tab/>
        <w:t xml:space="preserve">Registrační číslo projektu: </w:t>
      </w:r>
      <w:r w:rsidRPr="0025706C">
        <w:rPr>
          <w:rFonts w:asciiTheme="minorHAnsi" w:hAnsiTheme="minorHAnsi"/>
          <w:b/>
          <w:bCs/>
          <w:snapToGrid w:val="0"/>
          <w:color w:val="000000"/>
          <w:szCs w:val="32"/>
          <w:lang w:val="cs-CZ"/>
        </w:rPr>
        <w:t>CZ.01.04.01/01/22_006/0002265</w:t>
      </w:r>
    </w:p>
    <w:p w14:paraId="14BAFBDA" w14:textId="77777777" w:rsidR="0072092C" w:rsidRDefault="00204DFA" w:rsidP="00BA69B0">
      <w:pPr>
        <w:spacing w:after="60"/>
        <w:ind w:left="1276" w:hanging="425"/>
        <w:jc w:val="both"/>
        <w:rPr>
          <w:rFonts w:asciiTheme="minorHAnsi" w:hAnsiTheme="minorHAnsi"/>
          <w:b/>
          <w:bCs/>
          <w:snapToGrid w:val="0"/>
          <w:color w:val="000000"/>
          <w:sz w:val="22"/>
          <w:szCs w:val="28"/>
          <w:lang w:val="cs-CZ"/>
        </w:rPr>
      </w:pPr>
      <w:r w:rsidRPr="00B74582">
        <w:rPr>
          <w:rFonts w:asciiTheme="minorHAnsi" w:hAnsiTheme="minorHAnsi"/>
          <w:i/>
          <w:iCs/>
          <w:snapToGrid w:val="0"/>
          <w:color w:val="000000"/>
          <w:sz w:val="20"/>
          <w:lang w:val="cs-CZ"/>
        </w:rPr>
        <w:t>b)</w:t>
      </w:r>
      <w:r w:rsidRPr="00B74582">
        <w:rPr>
          <w:rFonts w:asciiTheme="minorHAnsi" w:hAnsiTheme="minorHAnsi"/>
          <w:i/>
          <w:iCs/>
          <w:snapToGrid w:val="0"/>
          <w:color w:val="000000"/>
          <w:sz w:val="20"/>
          <w:lang w:val="cs-CZ"/>
        </w:rPr>
        <w:tab/>
        <w:t xml:space="preserve">Project </w:t>
      </w:r>
      <w:proofErr w:type="spellStart"/>
      <w:r w:rsidRPr="00B74582">
        <w:rPr>
          <w:rFonts w:asciiTheme="minorHAnsi" w:hAnsiTheme="minorHAnsi"/>
          <w:i/>
          <w:iCs/>
          <w:snapToGrid w:val="0"/>
          <w:color w:val="000000"/>
          <w:sz w:val="20"/>
          <w:lang w:val="cs-CZ"/>
        </w:rPr>
        <w:t>number</w:t>
      </w:r>
      <w:proofErr w:type="spellEnd"/>
      <w:r w:rsidRPr="00B74582">
        <w:rPr>
          <w:rFonts w:asciiTheme="minorHAnsi" w:hAnsiTheme="minorHAnsi"/>
          <w:i/>
          <w:iCs/>
          <w:sz w:val="20"/>
          <w:lang w:val="cs-CZ"/>
        </w:rPr>
        <w:t xml:space="preserve"> </w:t>
      </w:r>
      <w:r w:rsidR="0072092C" w:rsidRPr="0025706C">
        <w:rPr>
          <w:rFonts w:asciiTheme="minorHAnsi" w:hAnsiTheme="minorHAnsi"/>
          <w:b/>
          <w:bCs/>
          <w:snapToGrid w:val="0"/>
          <w:color w:val="000000"/>
          <w:szCs w:val="32"/>
          <w:lang w:val="cs-CZ"/>
        </w:rPr>
        <w:t>CZ.01.04.01/01/22_006/0002265</w:t>
      </w:r>
      <w:r w:rsidRPr="00B74582">
        <w:rPr>
          <w:rFonts w:asciiTheme="minorHAnsi" w:hAnsiTheme="minorHAnsi"/>
          <w:i/>
          <w:iCs/>
          <w:snapToGrid w:val="0"/>
          <w:color w:val="000000"/>
          <w:sz w:val="20"/>
          <w:lang w:val="cs-CZ"/>
        </w:rPr>
        <w:t xml:space="preserve">and </w:t>
      </w:r>
      <w:proofErr w:type="spellStart"/>
      <w:r w:rsidRPr="00B74582">
        <w:rPr>
          <w:rFonts w:asciiTheme="minorHAnsi" w:hAnsiTheme="minorHAnsi"/>
          <w:i/>
          <w:iCs/>
          <w:snapToGrid w:val="0"/>
          <w:color w:val="000000"/>
          <w:sz w:val="20"/>
          <w:lang w:val="cs-CZ"/>
        </w:rPr>
        <w:t>project</w:t>
      </w:r>
      <w:proofErr w:type="spellEnd"/>
      <w:r w:rsidRPr="00B74582">
        <w:rPr>
          <w:rFonts w:asciiTheme="minorHAnsi" w:hAnsiTheme="minorHAnsi"/>
          <w:i/>
          <w:iCs/>
          <w:snapToGrid w:val="0"/>
          <w:color w:val="000000"/>
          <w:sz w:val="20"/>
          <w:lang w:val="cs-CZ"/>
        </w:rPr>
        <w:t xml:space="preserve"> </w:t>
      </w:r>
      <w:proofErr w:type="spellStart"/>
      <w:r w:rsidRPr="00B74582">
        <w:rPr>
          <w:rFonts w:asciiTheme="minorHAnsi" w:hAnsiTheme="minorHAnsi"/>
          <w:i/>
          <w:iCs/>
          <w:snapToGrid w:val="0"/>
          <w:color w:val="000000"/>
          <w:sz w:val="20"/>
          <w:lang w:val="cs-CZ"/>
        </w:rPr>
        <w:t>name</w:t>
      </w:r>
      <w:proofErr w:type="spellEnd"/>
      <w:r w:rsidRPr="00B74582">
        <w:rPr>
          <w:rFonts w:asciiTheme="minorHAnsi" w:hAnsiTheme="minorHAnsi"/>
          <w:i/>
          <w:iCs/>
          <w:snapToGrid w:val="0"/>
          <w:color w:val="000000"/>
          <w:sz w:val="20"/>
          <w:lang w:val="cs-CZ"/>
        </w:rPr>
        <w:t xml:space="preserve">: </w:t>
      </w:r>
      <w:bookmarkEnd w:id="0"/>
      <w:r w:rsidR="0072092C" w:rsidRPr="0025706C">
        <w:rPr>
          <w:rFonts w:asciiTheme="minorHAnsi" w:hAnsiTheme="minorHAnsi"/>
          <w:b/>
          <w:bCs/>
          <w:snapToGrid w:val="0"/>
          <w:color w:val="000000"/>
          <w:sz w:val="22"/>
          <w:szCs w:val="28"/>
          <w:lang w:val="cs-CZ"/>
        </w:rPr>
        <w:t xml:space="preserve">Úspory </w:t>
      </w:r>
      <w:proofErr w:type="gramStart"/>
      <w:r w:rsidR="0072092C" w:rsidRPr="0025706C">
        <w:rPr>
          <w:rFonts w:asciiTheme="minorHAnsi" w:hAnsiTheme="minorHAnsi"/>
          <w:b/>
          <w:bCs/>
          <w:snapToGrid w:val="0"/>
          <w:color w:val="000000"/>
          <w:sz w:val="22"/>
          <w:szCs w:val="28"/>
          <w:lang w:val="cs-CZ"/>
        </w:rPr>
        <w:t xml:space="preserve">energie - </w:t>
      </w:r>
      <w:proofErr w:type="spellStart"/>
      <w:r w:rsidR="0072092C" w:rsidRPr="0025706C">
        <w:rPr>
          <w:rFonts w:asciiTheme="minorHAnsi" w:hAnsiTheme="minorHAnsi"/>
          <w:b/>
          <w:bCs/>
          <w:snapToGrid w:val="0"/>
          <w:color w:val="000000"/>
          <w:sz w:val="22"/>
          <w:szCs w:val="28"/>
          <w:lang w:val="cs-CZ"/>
        </w:rPr>
        <w:t>greiner</w:t>
      </w:r>
      <w:proofErr w:type="spellEnd"/>
      <w:proofErr w:type="gramEnd"/>
      <w:r w:rsidR="0072092C" w:rsidRPr="0025706C">
        <w:rPr>
          <w:rFonts w:asciiTheme="minorHAnsi" w:hAnsiTheme="minorHAnsi"/>
          <w:b/>
          <w:bCs/>
          <w:snapToGrid w:val="0"/>
          <w:color w:val="000000"/>
          <w:sz w:val="22"/>
          <w:szCs w:val="28"/>
          <w:lang w:val="cs-CZ"/>
        </w:rPr>
        <w:t xml:space="preserve"> </w:t>
      </w:r>
      <w:proofErr w:type="spellStart"/>
      <w:r w:rsidR="0072092C" w:rsidRPr="0025706C">
        <w:rPr>
          <w:rFonts w:asciiTheme="minorHAnsi" w:hAnsiTheme="minorHAnsi"/>
          <w:b/>
          <w:bCs/>
          <w:snapToGrid w:val="0"/>
          <w:color w:val="000000"/>
          <w:sz w:val="22"/>
          <w:szCs w:val="28"/>
          <w:lang w:val="cs-CZ"/>
        </w:rPr>
        <w:t>packaging</w:t>
      </w:r>
      <w:proofErr w:type="spellEnd"/>
      <w:r w:rsidR="0072092C" w:rsidRPr="0025706C">
        <w:rPr>
          <w:rFonts w:asciiTheme="minorHAnsi" w:hAnsiTheme="minorHAnsi"/>
          <w:b/>
          <w:bCs/>
          <w:snapToGrid w:val="0"/>
          <w:color w:val="000000"/>
          <w:sz w:val="22"/>
          <w:szCs w:val="28"/>
          <w:lang w:val="cs-CZ"/>
        </w:rPr>
        <w:t xml:space="preserve"> </w:t>
      </w:r>
      <w:proofErr w:type="spellStart"/>
      <w:r w:rsidR="0072092C" w:rsidRPr="0025706C">
        <w:rPr>
          <w:rFonts w:asciiTheme="minorHAnsi" w:hAnsiTheme="minorHAnsi"/>
          <w:b/>
          <w:bCs/>
          <w:snapToGrid w:val="0"/>
          <w:color w:val="000000"/>
          <w:sz w:val="22"/>
          <w:szCs w:val="28"/>
          <w:lang w:val="cs-CZ"/>
        </w:rPr>
        <w:t>slušovice</w:t>
      </w:r>
      <w:proofErr w:type="spellEnd"/>
      <w:r w:rsidR="0072092C" w:rsidRPr="0025706C">
        <w:rPr>
          <w:rFonts w:asciiTheme="minorHAnsi" w:hAnsiTheme="minorHAnsi"/>
          <w:b/>
          <w:bCs/>
          <w:snapToGrid w:val="0"/>
          <w:color w:val="000000"/>
          <w:sz w:val="22"/>
          <w:szCs w:val="28"/>
          <w:lang w:val="cs-CZ"/>
        </w:rPr>
        <w:t xml:space="preserve"> s.r.o.</w:t>
      </w:r>
    </w:p>
    <w:p w14:paraId="08F7F2CC" w14:textId="70F2267A"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c)</w:t>
      </w:r>
      <w:r w:rsidRPr="00F63425">
        <w:rPr>
          <w:rFonts w:asciiTheme="minorHAnsi" w:hAnsiTheme="minorHAnsi"/>
          <w:snapToGrid w:val="0"/>
          <w:color w:val="000000"/>
          <w:sz w:val="20"/>
          <w:lang w:val="cs-CZ"/>
        </w:rPr>
        <w:tab/>
        <w:t>identifikační údaje objednatele,</w:t>
      </w:r>
    </w:p>
    <w:p w14:paraId="2B2A20E7" w14:textId="77777777" w:rsidR="00204DFA" w:rsidRPr="00B74582" w:rsidRDefault="00204DFA" w:rsidP="00BA69B0">
      <w:pPr>
        <w:spacing w:after="60"/>
        <w:ind w:left="1276" w:hanging="425"/>
        <w:jc w:val="both"/>
        <w:rPr>
          <w:rFonts w:asciiTheme="minorHAnsi" w:hAnsiTheme="minorHAnsi" w:cstheme="minorHAnsi"/>
          <w:bCs/>
          <w:i/>
          <w:iCs/>
          <w:snapToGrid w:val="0"/>
          <w:color w:val="000000"/>
          <w:sz w:val="20"/>
          <w:szCs w:val="20"/>
          <w:lang w:val="cs-CZ"/>
        </w:rPr>
      </w:pPr>
      <w:r w:rsidRPr="00B74582">
        <w:rPr>
          <w:rFonts w:asciiTheme="minorHAnsi" w:hAnsiTheme="minorHAnsi"/>
          <w:i/>
          <w:iCs/>
          <w:snapToGrid w:val="0"/>
          <w:color w:val="000000"/>
          <w:sz w:val="20"/>
          <w:lang w:val="cs-CZ"/>
        </w:rPr>
        <w:t>c)</w:t>
      </w:r>
      <w:r w:rsidRPr="00B74582">
        <w:rPr>
          <w:rFonts w:asciiTheme="minorHAnsi" w:hAnsiTheme="minorHAnsi"/>
          <w:i/>
          <w:iCs/>
          <w:snapToGrid w:val="0"/>
          <w:color w:val="000000"/>
          <w:sz w:val="20"/>
          <w:lang w:val="cs-CZ"/>
        </w:rPr>
        <w:tab/>
      </w:r>
      <w:proofErr w:type="spellStart"/>
      <w:r w:rsidRPr="00B74582">
        <w:rPr>
          <w:rFonts w:asciiTheme="minorHAnsi" w:hAnsiTheme="minorHAnsi"/>
          <w:i/>
          <w:iCs/>
          <w:snapToGrid w:val="0"/>
          <w:color w:val="000000"/>
          <w:sz w:val="20"/>
          <w:lang w:val="cs-CZ"/>
        </w:rPr>
        <w:t>Client’s</w:t>
      </w:r>
      <w:proofErr w:type="spellEnd"/>
      <w:r w:rsidRPr="00B74582">
        <w:rPr>
          <w:rFonts w:asciiTheme="minorHAnsi" w:hAnsiTheme="minorHAnsi"/>
          <w:i/>
          <w:iCs/>
          <w:snapToGrid w:val="0"/>
          <w:color w:val="000000"/>
          <w:sz w:val="20"/>
          <w:lang w:val="cs-CZ"/>
        </w:rPr>
        <w:t xml:space="preserve"> </w:t>
      </w:r>
      <w:proofErr w:type="spellStart"/>
      <w:r w:rsidRPr="00B74582">
        <w:rPr>
          <w:rFonts w:asciiTheme="minorHAnsi" w:hAnsiTheme="minorHAnsi"/>
          <w:i/>
          <w:iCs/>
          <w:snapToGrid w:val="0"/>
          <w:color w:val="000000"/>
          <w:sz w:val="20"/>
          <w:lang w:val="cs-CZ"/>
        </w:rPr>
        <w:t>identification</w:t>
      </w:r>
      <w:proofErr w:type="spellEnd"/>
      <w:r w:rsidRPr="00B74582">
        <w:rPr>
          <w:rFonts w:asciiTheme="minorHAnsi" w:hAnsiTheme="minorHAnsi"/>
          <w:i/>
          <w:iCs/>
          <w:snapToGrid w:val="0"/>
          <w:color w:val="000000"/>
          <w:sz w:val="20"/>
          <w:lang w:val="cs-CZ"/>
        </w:rPr>
        <w:t xml:space="preserve"> data,</w:t>
      </w:r>
    </w:p>
    <w:p w14:paraId="0A3CF884"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d)</w:t>
      </w:r>
      <w:r w:rsidRPr="00F63425">
        <w:rPr>
          <w:rFonts w:asciiTheme="minorHAnsi" w:hAnsiTheme="minorHAnsi"/>
          <w:snapToGrid w:val="0"/>
          <w:color w:val="000000"/>
          <w:sz w:val="20"/>
          <w:lang w:val="cs-CZ"/>
        </w:rPr>
        <w:tab/>
        <w:t>identifikační údaje zhotovitele, včetně čísla přiděleného v souladu s bodem 18 Zadávací dokumentace,</w:t>
      </w:r>
    </w:p>
    <w:p w14:paraId="60169513" w14:textId="2A2B1645" w:rsidR="00204DFA" w:rsidRPr="0041297D" w:rsidRDefault="00204DFA" w:rsidP="00BA69B0">
      <w:pPr>
        <w:spacing w:after="60"/>
        <w:ind w:left="1276" w:hanging="425"/>
        <w:jc w:val="both"/>
        <w:rPr>
          <w:rFonts w:asciiTheme="minorHAnsi" w:hAnsiTheme="minorHAnsi" w:cstheme="minorHAnsi"/>
          <w:bCs/>
          <w:i/>
          <w:iCs/>
          <w:snapToGrid w:val="0"/>
          <w:color w:val="000000"/>
          <w:sz w:val="20"/>
          <w:szCs w:val="20"/>
          <w:lang w:val="cs-CZ"/>
        </w:rPr>
      </w:pPr>
      <w:r w:rsidRPr="0041297D">
        <w:rPr>
          <w:rFonts w:asciiTheme="minorHAnsi" w:hAnsiTheme="minorHAnsi"/>
          <w:i/>
          <w:iCs/>
          <w:snapToGrid w:val="0"/>
          <w:color w:val="000000"/>
          <w:sz w:val="20"/>
          <w:lang w:val="cs-CZ"/>
        </w:rPr>
        <w:t>d)</w:t>
      </w:r>
      <w:r w:rsidRPr="0041297D">
        <w:rPr>
          <w:rFonts w:asciiTheme="minorHAnsi" w:hAnsiTheme="minorHAnsi"/>
          <w:i/>
          <w:iCs/>
          <w:snapToGrid w:val="0"/>
          <w:color w:val="000000"/>
          <w:sz w:val="20"/>
          <w:lang w:val="cs-CZ"/>
        </w:rPr>
        <w:tab/>
      </w:r>
      <w:proofErr w:type="spellStart"/>
      <w:r w:rsidR="00AA6DEA" w:rsidRPr="0041297D">
        <w:rPr>
          <w:rFonts w:asciiTheme="minorHAnsi" w:hAnsiTheme="minorHAnsi"/>
          <w:i/>
          <w:iCs/>
          <w:snapToGrid w:val="0"/>
          <w:color w:val="000000"/>
          <w:sz w:val="20"/>
          <w:lang w:val="cs-CZ"/>
        </w:rPr>
        <w:t>Contractor</w:t>
      </w:r>
      <w:r w:rsidRPr="0041297D">
        <w:rPr>
          <w:rFonts w:asciiTheme="minorHAnsi" w:hAnsiTheme="minorHAnsi"/>
          <w:i/>
          <w:iCs/>
          <w:snapToGrid w:val="0"/>
          <w:color w:val="000000"/>
          <w:sz w:val="20"/>
          <w:lang w:val="cs-CZ"/>
        </w:rPr>
        <w:t>'s</w:t>
      </w:r>
      <w:proofErr w:type="spellEnd"/>
      <w:r w:rsidRPr="0041297D">
        <w:rPr>
          <w:rFonts w:asciiTheme="minorHAnsi" w:hAnsiTheme="minorHAnsi"/>
          <w:i/>
          <w:iCs/>
          <w:snapToGrid w:val="0"/>
          <w:color w:val="000000"/>
          <w:sz w:val="20"/>
          <w:lang w:val="cs-CZ"/>
        </w:rPr>
        <w:t xml:space="preserve"> </w:t>
      </w:r>
      <w:proofErr w:type="spellStart"/>
      <w:r w:rsidRPr="0041297D">
        <w:rPr>
          <w:rFonts w:asciiTheme="minorHAnsi" w:hAnsiTheme="minorHAnsi"/>
          <w:i/>
          <w:iCs/>
          <w:snapToGrid w:val="0"/>
          <w:color w:val="000000"/>
          <w:sz w:val="20"/>
          <w:lang w:val="cs-CZ"/>
        </w:rPr>
        <w:t>identification</w:t>
      </w:r>
      <w:proofErr w:type="spellEnd"/>
      <w:r w:rsidRPr="0041297D">
        <w:rPr>
          <w:rFonts w:asciiTheme="minorHAnsi" w:hAnsiTheme="minorHAnsi"/>
          <w:i/>
          <w:iCs/>
          <w:snapToGrid w:val="0"/>
          <w:color w:val="000000"/>
          <w:sz w:val="20"/>
          <w:lang w:val="cs-CZ"/>
        </w:rPr>
        <w:t xml:space="preserve"> data, </w:t>
      </w:r>
    </w:p>
    <w:p w14:paraId="5D61F1C9"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e)</w:t>
      </w:r>
      <w:r w:rsidRPr="00F63425">
        <w:rPr>
          <w:rFonts w:asciiTheme="minorHAnsi" w:hAnsiTheme="minorHAnsi"/>
          <w:snapToGrid w:val="0"/>
          <w:color w:val="000000"/>
          <w:sz w:val="20"/>
          <w:lang w:val="cs-CZ"/>
        </w:rPr>
        <w:tab/>
        <w:t>označení banky a číslo účtu, na který má být úhrada provedena,</w:t>
      </w:r>
    </w:p>
    <w:p w14:paraId="11859DD7" w14:textId="77777777" w:rsidR="00204DFA" w:rsidRPr="00F63425" w:rsidRDefault="00204DFA" w:rsidP="00BA69B0">
      <w:pPr>
        <w:spacing w:after="60"/>
        <w:ind w:left="1276" w:hanging="425"/>
        <w:jc w:val="both"/>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e)</w:t>
      </w:r>
      <w:r w:rsidRPr="00F63425">
        <w:rPr>
          <w:rFonts w:asciiTheme="minorHAnsi" w:hAnsiTheme="minorHAnsi"/>
          <w:i/>
          <w:iCs/>
          <w:snapToGrid w:val="0"/>
          <w:color w:val="000000"/>
          <w:sz w:val="20"/>
        </w:rPr>
        <w:tab/>
        <w:t>the name of the bank and the number of the account to which the payment is to be made,</w:t>
      </w:r>
    </w:p>
    <w:p w14:paraId="4E04F135"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f)</w:t>
      </w:r>
      <w:r w:rsidRPr="00F63425">
        <w:rPr>
          <w:rFonts w:asciiTheme="minorHAnsi" w:hAnsiTheme="minorHAnsi"/>
          <w:snapToGrid w:val="0"/>
          <w:color w:val="000000"/>
          <w:sz w:val="20"/>
          <w:lang w:val="cs-CZ"/>
        </w:rPr>
        <w:tab/>
        <w:t>popis plnění,</w:t>
      </w:r>
    </w:p>
    <w:p w14:paraId="2EA66F9F" w14:textId="77777777" w:rsidR="00204DFA" w:rsidRPr="00F63425" w:rsidRDefault="00204DFA" w:rsidP="00BA69B0">
      <w:pPr>
        <w:spacing w:after="60"/>
        <w:ind w:left="1276" w:hanging="425"/>
        <w:jc w:val="both"/>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f)</w:t>
      </w:r>
      <w:r w:rsidRPr="00F63425">
        <w:rPr>
          <w:rFonts w:asciiTheme="minorHAnsi" w:hAnsiTheme="minorHAnsi"/>
          <w:i/>
          <w:iCs/>
          <w:snapToGrid w:val="0"/>
          <w:color w:val="000000"/>
          <w:sz w:val="20"/>
        </w:rPr>
        <w:tab/>
        <w:t>performance description,</w:t>
      </w:r>
    </w:p>
    <w:p w14:paraId="4214F9C8"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g)</w:t>
      </w:r>
      <w:r w:rsidRPr="00F63425">
        <w:rPr>
          <w:rFonts w:asciiTheme="minorHAnsi" w:hAnsiTheme="minorHAnsi"/>
          <w:snapToGrid w:val="0"/>
          <w:color w:val="000000"/>
          <w:sz w:val="20"/>
          <w:lang w:val="cs-CZ"/>
        </w:rPr>
        <w:tab/>
        <w:t>datum vystavení a odeslání faktury,</w:t>
      </w:r>
    </w:p>
    <w:p w14:paraId="39BF5163" w14:textId="77777777" w:rsidR="00204DFA" w:rsidRPr="00F63425" w:rsidRDefault="00204DFA" w:rsidP="00BA69B0">
      <w:pPr>
        <w:spacing w:after="60"/>
        <w:ind w:left="1276" w:hanging="425"/>
        <w:jc w:val="both"/>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g)</w:t>
      </w:r>
      <w:r w:rsidRPr="00F63425">
        <w:rPr>
          <w:rFonts w:asciiTheme="minorHAnsi" w:hAnsiTheme="minorHAnsi"/>
          <w:i/>
          <w:iCs/>
          <w:snapToGrid w:val="0"/>
          <w:color w:val="000000"/>
          <w:sz w:val="20"/>
        </w:rPr>
        <w:tab/>
        <w:t>date of issuing and sending of the invoice,</w:t>
      </w:r>
    </w:p>
    <w:p w14:paraId="7BA213BC"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h)</w:t>
      </w:r>
      <w:r w:rsidRPr="00F63425">
        <w:rPr>
          <w:rFonts w:asciiTheme="minorHAnsi" w:hAnsiTheme="minorHAnsi"/>
          <w:snapToGrid w:val="0"/>
          <w:color w:val="000000"/>
          <w:sz w:val="20"/>
          <w:lang w:val="cs-CZ"/>
        </w:rPr>
        <w:tab/>
        <w:t xml:space="preserve">datum uskutečnění zdanitelného plnění, </w:t>
      </w:r>
    </w:p>
    <w:p w14:paraId="13DC0C29" w14:textId="77777777" w:rsidR="00204DFA" w:rsidRPr="00F63425" w:rsidRDefault="00204DFA" w:rsidP="00BA69B0">
      <w:pPr>
        <w:spacing w:after="60"/>
        <w:ind w:left="1276" w:hanging="425"/>
        <w:jc w:val="both"/>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h)</w:t>
      </w:r>
      <w:r w:rsidRPr="00F63425">
        <w:rPr>
          <w:rFonts w:asciiTheme="minorHAnsi" w:hAnsiTheme="minorHAnsi"/>
          <w:i/>
          <w:iCs/>
          <w:snapToGrid w:val="0"/>
          <w:color w:val="000000"/>
          <w:sz w:val="20"/>
        </w:rPr>
        <w:tab/>
      </w:r>
      <w:r w:rsidRPr="004944A0">
        <w:rPr>
          <w:rFonts w:asciiTheme="minorHAnsi" w:hAnsiTheme="minorHAnsi"/>
          <w:i/>
          <w:iCs/>
          <w:snapToGrid w:val="0"/>
          <w:color w:val="000000"/>
          <w:sz w:val="20"/>
        </w:rPr>
        <w:t>date of taxable supply,</w:t>
      </w:r>
      <w:r w:rsidRPr="00F63425">
        <w:rPr>
          <w:rFonts w:asciiTheme="minorHAnsi" w:hAnsiTheme="minorHAnsi"/>
          <w:i/>
          <w:iCs/>
          <w:snapToGrid w:val="0"/>
          <w:color w:val="000000"/>
          <w:sz w:val="20"/>
        </w:rPr>
        <w:t xml:space="preserve"> </w:t>
      </w:r>
    </w:p>
    <w:p w14:paraId="7BCB33EB" w14:textId="77777777" w:rsidR="00204DFA" w:rsidRPr="00F63425"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i)</w:t>
      </w:r>
      <w:r w:rsidRPr="00F63425">
        <w:rPr>
          <w:rFonts w:asciiTheme="minorHAnsi" w:hAnsiTheme="minorHAnsi"/>
          <w:snapToGrid w:val="0"/>
          <w:color w:val="000000"/>
          <w:sz w:val="20"/>
          <w:lang w:val="cs-CZ"/>
        </w:rPr>
        <w:tab/>
        <w:t>datum splatnosti,</w:t>
      </w:r>
    </w:p>
    <w:p w14:paraId="3D93B2F6" w14:textId="77777777" w:rsidR="00204DFA" w:rsidRPr="00B74582" w:rsidRDefault="00204DFA" w:rsidP="00BA69B0">
      <w:pPr>
        <w:spacing w:after="60"/>
        <w:ind w:left="1276" w:hanging="425"/>
        <w:jc w:val="both"/>
        <w:rPr>
          <w:rFonts w:asciiTheme="minorHAnsi" w:hAnsiTheme="minorHAnsi" w:cstheme="minorHAnsi"/>
          <w:bCs/>
          <w:i/>
          <w:iCs/>
          <w:snapToGrid w:val="0"/>
          <w:color w:val="000000"/>
          <w:sz w:val="20"/>
          <w:szCs w:val="20"/>
          <w:lang w:val="it-IT"/>
        </w:rPr>
      </w:pPr>
      <w:r w:rsidRPr="00B74582">
        <w:rPr>
          <w:rFonts w:asciiTheme="minorHAnsi" w:hAnsiTheme="minorHAnsi"/>
          <w:i/>
          <w:iCs/>
          <w:snapToGrid w:val="0"/>
          <w:color w:val="000000"/>
          <w:sz w:val="20"/>
          <w:lang w:val="it-IT"/>
        </w:rPr>
        <w:t>i)</w:t>
      </w:r>
      <w:r w:rsidRPr="00B74582">
        <w:rPr>
          <w:rFonts w:asciiTheme="minorHAnsi" w:hAnsiTheme="minorHAnsi"/>
          <w:i/>
          <w:iCs/>
          <w:snapToGrid w:val="0"/>
          <w:color w:val="000000"/>
          <w:sz w:val="20"/>
          <w:lang w:val="it-IT"/>
        </w:rPr>
        <w:tab/>
        <w:t>due date,</w:t>
      </w:r>
    </w:p>
    <w:p w14:paraId="6645531E" w14:textId="77777777" w:rsidR="00204DFA" w:rsidRPr="00F10A1E"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j)</w:t>
      </w:r>
      <w:r w:rsidRPr="00F63425">
        <w:rPr>
          <w:rFonts w:asciiTheme="minorHAnsi" w:hAnsiTheme="minorHAnsi"/>
          <w:snapToGrid w:val="0"/>
          <w:color w:val="000000"/>
          <w:sz w:val="20"/>
          <w:lang w:val="cs-CZ"/>
        </w:rPr>
        <w:tab/>
        <w:t xml:space="preserve">výši částky bez DPH celkem a základny podle sazeb DPH-vše </w:t>
      </w:r>
      <w:r w:rsidRPr="00F63425">
        <w:rPr>
          <w:rFonts w:asciiTheme="minorHAnsi" w:hAnsiTheme="minorHAnsi"/>
          <w:color w:val="000000"/>
          <w:sz w:val="20"/>
          <w:lang w:val="cs-CZ"/>
        </w:rPr>
        <w:t xml:space="preserve">dle zákona č. 235/2004 Sb., o dani </w:t>
      </w:r>
      <w:r w:rsidRPr="00F10A1E">
        <w:rPr>
          <w:rFonts w:asciiTheme="minorHAnsi" w:hAnsiTheme="minorHAnsi"/>
          <w:color w:val="000000"/>
          <w:sz w:val="20"/>
          <w:lang w:val="cs-CZ"/>
        </w:rPr>
        <w:t>z přidané hodnoty, v platném znění,</w:t>
      </w:r>
    </w:p>
    <w:p w14:paraId="193A8745" w14:textId="09F1386A" w:rsidR="00EB4DF3" w:rsidRPr="00F10A1E" w:rsidRDefault="00204DFA" w:rsidP="00EB4DF3">
      <w:pPr>
        <w:spacing w:after="60"/>
        <w:ind w:left="1276" w:hanging="425"/>
        <w:jc w:val="both"/>
      </w:pPr>
      <w:r w:rsidRPr="00F10A1E">
        <w:rPr>
          <w:rFonts w:asciiTheme="minorHAnsi" w:hAnsiTheme="minorHAnsi"/>
          <w:i/>
          <w:iCs/>
          <w:snapToGrid w:val="0"/>
          <w:color w:val="000000"/>
          <w:sz w:val="20"/>
        </w:rPr>
        <w:t>j)</w:t>
      </w:r>
      <w:r w:rsidRPr="00F10A1E">
        <w:rPr>
          <w:rFonts w:asciiTheme="minorHAnsi" w:hAnsiTheme="minorHAnsi"/>
          <w:i/>
          <w:iCs/>
          <w:snapToGrid w:val="0"/>
          <w:color w:val="000000"/>
          <w:sz w:val="20"/>
        </w:rPr>
        <w:tab/>
        <w:t xml:space="preserve">the total amount excluding VAT and the basis according to VAT rates - everything </w:t>
      </w:r>
      <w:r w:rsidRPr="00F10A1E">
        <w:rPr>
          <w:rFonts w:asciiTheme="minorHAnsi" w:hAnsiTheme="minorHAnsi"/>
          <w:i/>
          <w:iCs/>
          <w:color w:val="000000"/>
          <w:sz w:val="20"/>
        </w:rPr>
        <w:t xml:space="preserve">pursuant to Act </w:t>
      </w:r>
      <w:bookmarkStart w:id="1" w:name="_Hlk167897784"/>
      <w:r w:rsidRPr="00F10A1E">
        <w:rPr>
          <w:rFonts w:asciiTheme="minorHAnsi" w:hAnsiTheme="minorHAnsi"/>
          <w:i/>
          <w:iCs/>
          <w:color w:val="000000"/>
          <w:sz w:val="20"/>
        </w:rPr>
        <w:t>No. 235/2004 Coll., on Value Added Tax</w:t>
      </w:r>
      <w:bookmarkEnd w:id="1"/>
      <w:r w:rsidRPr="00F10A1E">
        <w:rPr>
          <w:rFonts w:asciiTheme="minorHAnsi" w:hAnsiTheme="minorHAnsi"/>
          <w:i/>
          <w:iCs/>
          <w:color w:val="000000"/>
          <w:sz w:val="20"/>
        </w:rPr>
        <w:t>, as amended</w:t>
      </w:r>
      <w:r w:rsidR="004944A0" w:rsidRPr="00F10A1E">
        <w:rPr>
          <w:rFonts w:asciiTheme="minorHAnsi" w:hAnsiTheme="minorHAnsi"/>
          <w:i/>
          <w:iCs/>
          <w:color w:val="000000"/>
          <w:sz w:val="20"/>
        </w:rPr>
        <w:t xml:space="preserve">, </w:t>
      </w:r>
    </w:p>
    <w:p w14:paraId="6EE73D0A" w14:textId="105DCFE4" w:rsidR="00204DFA" w:rsidRPr="00F10A1E" w:rsidRDefault="00EB4DF3" w:rsidP="00BA69B0">
      <w:pPr>
        <w:spacing w:after="60"/>
        <w:ind w:left="1276" w:hanging="425"/>
        <w:jc w:val="both"/>
        <w:rPr>
          <w:rFonts w:asciiTheme="minorHAnsi" w:hAnsiTheme="minorHAnsi" w:cstheme="minorHAnsi"/>
          <w:bCs/>
          <w:snapToGrid w:val="0"/>
          <w:color w:val="000000"/>
          <w:sz w:val="20"/>
          <w:szCs w:val="20"/>
          <w:lang w:val="cs-CZ"/>
        </w:rPr>
      </w:pPr>
      <w:r w:rsidRPr="00F10A1E">
        <w:t xml:space="preserve"> </w:t>
      </w:r>
      <w:r w:rsidR="00204DFA" w:rsidRPr="00F10A1E">
        <w:rPr>
          <w:rFonts w:asciiTheme="minorHAnsi" w:hAnsiTheme="minorHAnsi"/>
          <w:snapToGrid w:val="0"/>
          <w:color w:val="000000"/>
          <w:sz w:val="20"/>
          <w:lang w:val="cs-CZ"/>
        </w:rPr>
        <w:t>k)</w:t>
      </w:r>
      <w:r w:rsidR="00204DFA" w:rsidRPr="00F10A1E">
        <w:rPr>
          <w:rFonts w:asciiTheme="minorHAnsi" w:hAnsiTheme="minorHAnsi"/>
          <w:snapToGrid w:val="0"/>
          <w:color w:val="000000"/>
          <w:sz w:val="20"/>
          <w:lang w:val="cs-CZ"/>
        </w:rPr>
        <w:tab/>
        <w:t xml:space="preserve">sazby </w:t>
      </w:r>
      <w:proofErr w:type="gramStart"/>
      <w:r w:rsidR="00204DFA" w:rsidRPr="00F10A1E">
        <w:rPr>
          <w:rFonts w:asciiTheme="minorHAnsi" w:hAnsiTheme="minorHAnsi"/>
          <w:snapToGrid w:val="0"/>
          <w:color w:val="000000"/>
          <w:sz w:val="20"/>
          <w:lang w:val="cs-CZ"/>
        </w:rPr>
        <w:t>DPH-</w:t>
      </w:r>
      <w:r w:rsidR="00204DFA" w:rsidRPr="00F10A1E">
        <w:rPr>
          <w:rFonts w:asciiTheme="minorHAnsi" w:hAnsiTheme="minorHAnsi"/>
          <w:color w:val="000000"/>
          <w:sz w:val="20"/>
          <w:lang w:val="cs-CZ"/>
        </w:rPr>
        <w:t xml:space="preserve"> dle</w:t>
      </w:r>
      <w:proofErr w:type="gramEnd"/>
      <w:r w:rsidR="00204DFA" w:rsidRPr="00F10A1E">
        <w:rPr>
          <w:rFonts w:asciiTheme="minorHAnsi" w:hAnsiTheme="minorHAnsi"/>
          <w:color w:val="000000"/>
          <w:sz w:val="20"/>
          <w:lang w:val="cs-CZ"/>
        </w:rPr>
        <w:t xml:space="preserve"> zákona č. 235/2004 Sb., o dani z přidané hodnoty, v platném znění,</w:t>
      </w:r>
    </w:p>
    <w:p w14:paraId="381DA384" w14:textId="49BB7731" w:rsidR="00204DFA" w:rsidRPr="00F10A1E" w:rsidRDefault="00204DFA" w:rsidP="00BA69B0">
      <w:pPr>
        <w:spacing w:after="60"/>
        <w:ind w:left="1276" w:hanging="425"/>
        <w:jc w:val="both"/>
        <w:rPr>
          <w:rFonts w:asciiTheme="minorHAnsi" w:hAnsiTheme="minorHAnsi" w:cstheme="minorHAnsi"/>
          <w:bCs/>
          <w:i/>
          <w:iCs/>
          <w:snapToGrid w:val="0"/>
          <w:color w:val="000000"/>
          <w:sz w:val="20"/>
          <w:szCs w:val="20"/>
        </w:rPr>
      </w:pPr>
      <w:r w:rsidRPr="00F10A1E">
        <w:rPr>
          <w:rFonts w:asciiTheme="minorHAnsi" w:hAnsiTheme="minorHAnsi"/>
          <w:i/>
          <w:iCs/>
          <w:color w:val="000000"/>
          <w:sz w:val="20"/>
        </w:rPr>
        <w:t>k)</w:t>
      </w:r>
      <w:r w:rsidRPr="00F10A1E">
        <w:rPr>
          <w:rFonts w:asciiTheme="minorHAnsi" w:hAnsiTheme="minorHAnsi"/>
          <w:i/>
          <w:iCs/>
          <w:color w:val="000000"/>
          <w:sz w:val="20"/>
        </w:rPr>
        <w:tab/>
        <w:t>VAT rate - according to Act No. 235/2004 Coll., on Valued Added Tax, as amended,</w:t>
      </w:r>
    </w:p>
    <w:p w14:paraId="6416D498" w14:textId="77777777" w:rsidR="00204DFA" w:rsidRPr="00F10A1E"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10A1E">
        <w:rPr>
          <w:rFonts w:asciiTheme="minorHAnsi" w:hAnsiTheme="minorHAnsi"/>
          <w:snapToGrid w:val="0"/>
          <w:color w:val="000000"/>
          <w:sz w:val="20"/>
          <w:lang w:val="cs-CZ"/>
        </w:rPr>
        <w:t>l)</w:t>
      </w:r>
      <w:r w:rsidRPr="00F10A1E">
        <w:rPr>
          <w:rFonts w:asciiTheme="minorHAnsi" w:hAnsiTheme="minorHAnsi"/>
          <w:snapToGrid w:val="0"/>
          <w:color w:val="000000"/>
          <w:sz w:val="20"/>
          <w:lang w:val="cs-CZ"/>
        </w:rPr>
        <w:tab/>
        <w:t xml:space="preserve">výši DPH celkem a podle základen, zaokrouhlené dle příslušných </w:t>
      </w:r>
      <w:proofErr w:type="gramStart"/>
      <w:r w:rsidRPr="00F10A1E">
        <w:rPr>
          <w:rFonts w:asciiTheme="minorHAnsi" w:hAnsiTheme="minorHAnsi"/>
          <w:snapToGrid w:val="0"/>
          <w:color w:val="000000"/>
          <w:sz w:val="20"/>
          <w:lang w:val="cs-CZ"/>
        </w:rPr>
        <w:t>předpisů-</w:t>
      </w:r>
      <w:r w:rsidRPr="00F10A1E">
        <w:rPr>
          <w:rFonts w:asciiTheme="minorHAnsi" w:hAnsiTheme="minorHAnsi"/>
          <w:color w:val="000000"/>
          <w:sz w:val="20"/>
          <w:lang w:val="cs-CZ"/>
        </w:rPr>
        <w:t xml:space="preserve"> dle</w:t>
      </w:r>
      <w:proofErr w:type="gramEnd"/>
      <w:r w:rsidRPr="00F10A1E">
        <w:rPr>
          <w:rFonts w:asciiTheme="minorHAnsi" w:hAnsiTheme="minorHAnsi"/>
          <w:color w:val="000000"/>
          <w:sz w:val="20"/>
          <w:lang w:val="cs-CZ"/>
        </w:rPr>
        <w:t xml:space="preserve"> zákona č. 235/2004 Sb., o dani z přidané hodnoty, v platném znění,</w:t>
      </w:r>
    </w:p>
    <w:p w14:paraId="5AE6BCA9" w14:textId="77777777" w:rsidR="00204DFA" w:rsidRPr="00F10A1E" w:rsidRDefault="00204DFA" w:rsidP="00BA69B0">
      <w:pPr>
        <w:spacing w:after="60"/>
        <w:ind w:left="1276" w:hanging="425"/>
        <w:jc w:val="both"/>
        <w:rPr>
          <w:rFonts w:asciiTheme="minorHAnsi" w:hAnsiTheme="minorHAnsi" w:cstheme="minorHAnsi"/>
          <w:bCs/>
          <w:i/>
          <w:iCs/>
          <w:snapToGrid w:val="0"/>
          <w:color w:val="000000"/>
          <w:sz w:val="20"/>
          <w:szCs w:val="20"/>
        </w:rPr>
      </w:pPr>
      <w:r w:rsidRPr="00F10A1E">
        <w:rPr>
          <w:rFonts w:asciiTheme="minorHAnsi" w:hAnsiTheme="minorHAnsi"/>
          <w:i/>
          <w:iCs/>
          <w:snapToGrid w:val="0"/>
          <w:color w:val="000000"/>
          <w:sz w:val="20"/>
        </w:rPr>
        <w:t>l)</w:t>
      </w:r>
      <w:r w:rsidRPr="00F10A1E">
        <w:rPr>
          <w:rFonts w:asciiTheme="minorHAnsi" w:hAnsiTheme="minorHAnsi"/>
          <w:i/>
          <w:iCs/>
          <w:snapToGrid w:val="0"/>
          <w:color w:val="000000"/>
          <w:sz w:val="20"/>
        </w:rPr>
        <w:tab/>
        <w:t>the total VAT amount and according to the bases, rounded according to the relevant regulations-</w:t>
      </w:r>
      <w:r w:rsidRPr="00F10A1E">
        <w:rPr>
          <w:rFonts w:asciiTheme="minorHAnsi" w:hAnsiTheme="minorHAnsi"/>
          <w:i/>
          <w:iCs/>
          <w:color w:val="000000"/>
          <w:sz w:val="20"/>
        </w:rPr>
        <w:t xml:space="preserve"> pursuant to Act No. 235/2004 Coll., on Value Added Tax, as amended,</w:t>
      </w:r>
    </w:p>
    <w:p w14:paraId="60E07962" w14:textId="77777777" w:rsidR="00204DFA" w:rsidRPr="00F10A1E" w:rsidRDefault="00204DFA" w:rsidP="00BA69B0">
      <w:pPr>
        <w:spacing w:after="60"/>
        <w:ind w:left="1276" w:hanging="425"/>
        <w:jc w:val="both"/>
        <w:rPr>
          <w:rFonts w:asciiTheme="minorHAnsi" w:hAnsiTheme="minorHAnsi" w:cstheme="minorHAnsi"/>
          <w:bCs/>
          <w:snapToGrid w:val="0"/>
          <w:color w:val="000000"/>
          <w:sz w:val="20"/>
          <w:szCs w:val="20"/>
          <w:lang w:val="cs-CZ"/>
        </w:rPr>
      </w:pPr>
      <w:r w:rsidRPr="00F10A1E">
        <w:rPr>
          <w:rFonts w:asciiTheme="minorHAnsi" w:hAnsiTheme="minorHAnsi"/>
          <w:snapToGrid w:val="0"/>
          <w:color w:val="000000"/>
          <w:sz w:val="20"/>
          <w:lang w:val="cs-CZ"/>
        </w:rPr>
        <w:t>m)</w:t>
      </w:r>
      <w:r w:rsidRPr="00F10A1E">
        <w:rPr>
          <w:rFonts w:asciiTheme="minorHAnsi" w:hAnsiTheme="minorHAnsi"/>
          <w:snapToGrid w:val="0"/>
          <w:color w:val="000000"/>
          <w:sz w:val="20"/>
          <w:lang w:val="cs-CZ"/>
        </w:rPr>
        <w:tab/>
        <w:t xml:space="preserve">cenu celkem včetně </w:t>
      </w:r>
      <w:proofErr w:type="gramStart"/>
      <w:r w:rsidRPr="00F10A1E">
        <w:rPr>
          <w:rFonts w:asciiTheme="minorHAnsi" w:hAnsiTheme="minorHAnsi"/>
          <w:snapToGrid w:val="0"/>
          <w:color w:val="000000"/>
          <w:sz w:val="20"/>
          <w:lang w:val="cs-CZ"/>
        </w:rPr>
        <w:t>DPH-</w:t>
      </w:r>
      <w:r w:rsidRPr="00F10A1E">
        <w:rPr>
          <w:rFonts w:asciiTheme="minorHAnsi" w:hAnsiTheme="minorHAnsi"/>
          <w:color w:val="000000"/>
          <w:sz w:val="20"/>
          <w:lang w:val="cs-CZ"/>
        </w:rPr>
        <w:t xml:space="preserve"> dle</w:t>
      </w:r>
      <w:proofErr w:type="gramEnd"/>
      <w:r w:rsidRPr="00F10A1E">
        <w:rPr>
          <w:rFonts w:asciiTheme="minorHAnsi" w:hAnsiTheme="minorHAnsi"/>
          <w:color w:val="000000"/>
          <w:sz w:val="20"/>
          <w:lang w:val="cs-CZ"/>
        </w:rPr>
        <w:t xml:space="preserve"> zákona č. 235/2004 Sb., o dani z přidané hodnoty, v platném znění,</w:t>
      </w:r>
    </w:p>
    <w:p w14:paraId="1E9D8436" w14:textId="77777777" w:rsidR="00204DFA" w:rsidRPr="00F63425" w:rsidRDefault="00204DFA" w:rsidP="00BA69B0">
      <w:pPr>
        <w:spacing w:after="60"/>
        <w:ind w:left="1276" w:hanging="425"/>
        <w:jc w:val="both"/>
        <w:rPr>
          <w:rFonts w:asciiTheme="minorHAnsi" w:hAnsiTheme="minorHAnsi" w:cstheme="minorHAnsi"/>
          <w:bCs/>
          <w:i/>
          <w:iCs/>
          <w:snapToGrid w:val="0"/>
          <w:color w:val="000000"/>
          <w:sz w:val="20"/>
          <w:szCs w:val="20"/>
        </w:rPr>
      </w:pPr>
      <w:r w:rsidRPr="00F10A1E">
        <w:rPr>
          <w:rFonts w:asciiTheme="minorHAnsi" w:hAnsiTheme="minorHAnsi"/>
          <w:i/>
          <w:iCs/>
          <w:color w:val="000000"/>
          <w:sz w:val="20"/>
        </w:rPr>
        <w:lastRenderedPageBreak/>
        <w:t>m)</w:t>
      </w:r>
      <w:r w:rsidRPr="00F10A1E">
        <w:rPr>
          <w:rFonts w:asciiTheme="minorHAnsi" w:hAnsiTheme="minorHAnsi"/>
          <w:i/>
          <w:iCs/>
          <w:color w:val="000000"/>
          <w:sz w:val="20"/>
        </w:rPr>
        <w:tab/>
        <w:t>total price including VAT according to Act No. 235/2004 Coll., on Value Added Tax, as amended,</w:t>
      </w:r>
    </w:p>
    <w:p w14:paraId="1BE5DCC4" w14:textId="77777777" w:rsidR="00204DFA" w:rsidRPr="00F63425" w:rsidRDefault="00204DFA" w:rsidP="00BA69B0">
      <w:pPr>
        <w:spacing w:after="120"/>
        <w:ind w:left="1276" w:hanging="425"/>
        <w:jc w:val="both"/>
        <w:rPr>
          <w:rFonts w:asciiTheme="minorHAnsi" w:hAnsiTheme="minorHAnsi" w:cstheme="minorHAnsi"/>
          <w:bCs/>
          <w:snapToGrid w:val="0"/>
          <w:color w:val="000000"/>
          <w:sz w:val="20"/>
          <w:szCs w:val="20"/>
          <w:lang w:val="cs-CZ"/>
        </w:rPr>
      </w:pPr>
      <w:r w:rsidRPr="00F63425">
        <w:rPr>
          <w:rFonts w:asciiTheme="minorHAnsi" w:hAnsiTheme="minorHAnsi"/>
          <w:snapToGrid w:val="0"/>
          <w:color w:val="000000"/>
          <w:sz w:val="20"/>
          <w:lang w:val="cs-CZ"/>
        </w:rPr>
        <w:t>n)</w:t>
      </w:r>
      <w:r w:rsidRPr="00F63425">
        <w:rPr>
          <w:rFonts w:asciiTheme="minorHAnsi" w:hAnsiTheme="minorHAnsi"/>
          <w:snapToGrid w:val="0"/>
          <w:color w:val="000000"/>
          <w:sz w:val="20"/>
          <w:lang w:val="cs-CZ"/>
        </w:rPr>
        <w:tab/>
        <w:t>podpis, v případě elektronického odeslání jméno osoby, která fakturu vystavila.</w:t>
      </w:r>
    </w:p>
    <w:p w14:paraId="5C531A2D" w14:textId="77777777" w:rsidR="00204DFA" w:rsidRPr="00F63425" w:rsidRDefault="00204DFA" w:rsidP="00BA69B0">
      <w:pPr>
        <w:spacing w:after="120"/>
        <w:ind w:left="1276" w:hanging="425"/>
        <w:jc w:val="both"/>
        <w:rPr>
          <w:rFonts w:asciiTheme="minorHAnsi" w:hAnsiTheme="minorHAnsi" w:cstheme="minorHAnsi"/>
          <w:bCs/>
          <w:i/>
          <w:iCs/>
          <w:snapToGrid w:val="0"/>
          <w:color w:val="000000"/>
          <w:sz w:val="20"/>
          <w:szCs w:val="20"/>
        </w:rPr>
      </w:pPr>
      <w:r w:rsidRPr="00F63425">
        <w:rPr>
          <w:rFonts w:asciiTheme="minorHAnsi" w:hAnsiTheme="minorHAnsi"/>
          <w:i/>
          <w:iCs/>
          <w:snapToGrid w:val="0"/>
          <w:color w:val="000000"/>
          <w:sz w:val="20"/>
        </w:rPr>
        <w:t>n)</w:t>
      </w:r>
      <w:r w:rsidRPr="00F63425">
        <w:rPr>
          <w:rFonts w:asciiTheme="minorHAnsi" w:hAnsiTheme="minorHAnsi"/>
          <w:i/>
          <w:iCs/>
          <w:snapToGrid w:val="0"/>
          <w:color w:val="000000"/>
          <w:sz w:val="20"/>
        </w:rPr>
        <w:tab/>
        <w:t>signature, in the case of electronic dispatch, the name of the person who issued the invoice.</w:t>
      </w:r>
    </w:p>
    <w:p w14:paraId="7B201B6B" w14:textId="34318456" w:rsidR="00204DFA" w:rsidRPr="00F63425" w:rsidRDefault="00204DFA" w:rsidP="00BA69B0">
      <w:pPr>
        <w:pStyle w:val="Nadpis2"/>
        <w:keepLines/>
        <w:numPr>
          <w:ilvl w:val="0"/>
          <w:numId w:val="0"/>
        </w:numPr>
        <w:spacing w:before="200" w:line="276" w:lineRule="auto"/>
        <w:ind w:left="851" w:hanging="851"/>
        <w:jc w:val="both"/>
        <w:rPr>
          <w:rFonts w:asciiTheme="minorHAnsi" w:hAnsiTheme="minorHAnsi" w:cstheme="minorHAnsi"/>
          <w:bCs/>
          <w:snapToGrid w:val="0"/>
          <w:color w:val="000000"/>
          <w:sz w:val="20"/>
          <w:szCs w:val="20"/>
          <w:lang w:val="cs-CZ"/>
        </w:rPr>
      </w:pPr>
      <w:r w:rsidRPr="00F63425">
        <w:rPr>
          <w:rFonts w:asciiTheme="minorHAnsi" w:hAnsiTheme="minorHAnsi"/>
          <w:b w:val="0"/>
          <w:snapToGrid w:val="0"/>
          <w:color w:val="000000"/>
          <w:sz w:val="20"/>
          <w:lang w:val="cs-CZ"/>
        </w:rPr>
        <w:t>4.4.2.</w:t>
      </w:r>
      <w:r w:rsidRPr="00F63425">
        <w:rPr>
          <w:rFonts w:asciiTheme="minorHAnsi" w:hAnsiTheme="minorHAnsi"/>
          <w:b w:val="0"/>
          <w:snapToGrid w:val="0"/>
          <w:color w:val="000000"/>
          <w:sz w:val="20"/>
          <w:lang w:val="cs-CZ"/>
        </w:rPr>
        <w:tab/>
      </w:r>
      <w:r w:rsidR="00AE2950">
        <w:rPr>
          <w:rFonts w:asciiTheme="minorHAnsi" w:hAnsiTheme="minorHAnsi"/>
          <w:b w:val="0"/>
          <w:snapToGrid w:val="0"/>
          <w:color w:val="000000"/>
          <w:sz w:val="20"/>
          <w:lang w:val="cs-CZ"/>
        </w:rPr>
        <w:t>Smluvní strany se dohodly na elektronické fakturaci, která bude zhotovitelem zasílána ve formátu *.</w:t>
      </w:r>
      <w:proofErr w:type="spellStart"/>
      <w:r w:rsidR="00AE2950">
        <w:rPr>
          <w:rFonts w:asciiTheme="minorHAnsi" w:hAnsiTheme="minorHAnsi"/>
          <w:b w:val="0"/>
          <w:snapToGrid w:val="0"/>
          <w:color w:val="000000"/>
          <w:sz w:val="20"/>
          <w:lang w:val="cs-CZ"/>
        </w:rPr>
        <w:t>pdf</w:t>
      </w:r>
      <w:proofErr w:type="spellEnd"/>
      <w:r w:rsidR="00AE2950">
        <w:rPr>
          <w:rFonts w:asciiTheme="minorHAnsi" w:hAnsiTheme="minorHAnsi"/>
          <w:b w:val="0"/>
          <w:snapToGrid w:val="0"/>
          <w:color w:val="000000"/>
          <w:sz w:val="20"/>
          <w:lang w:val="cs-CZ"/>
        </w:rPr>
        <w:t xml:space="preserve"> na adresu </w:t>
      </w:r>
      <w:r w:rsidR="00E43A41">
        <w:rPr>
          <w:rFonts w:asciiTheme="minorHAnsi" w:hAnsiTheme="minorHAnsi"/>
          <w:b w:val="0"/>
          <w:snapToGrid w:val="0"/>
          <w:color w:val="000000"/>
          <w:sz w:val="20"/>
          <w:lang w:val="cs-CZ"/>
        </w:rPr>
        <w:t xml:space="preserve">objednatele </w:t>
      </w:r>
      <w:hyperlink r:id="rId11" w:history="1">
        <w:r w:rsidR="00E43A41" w:rsidRPr="00D853C4">
          <w:rPr>
            <w:rStyle w:val="Hypertextovodkaz"/>
            <w:rFonts w:asciiTheme="minorHAnsi" w:hAnsiTheme="minorHAnsi"/>
            <w:b w:val="0"/>
            <w:snapToGrid w:val="0"/>
            <w:sz w:val="20"/>
            <w:lang w:val="cs-CZ"/>
          </w:rPr>
          <w:t>cznakup@greiner-gpi.com</w:t>
        </w:r>
      </w:hyperlink>
      <w:r w:rsidR="00E43A41">
        <w:rPr>
          <w:rFonts w:asciiTheme="minorHAnsi" w:hAnsiTheme="minorHAnsi"/>
          <w:b w:val="0"/>
          <w:snapToGrid w:val="0"/>
          <w:color w:val="000000"/>
          <w:sz w:val="20"/>
          <w:lang w:val="cs-CZ"/>
        </w:rPr>
        <w:t xml:space="preserve">. </w:t>
      </w:r>
    </w:p>
    <w:p w14:paraId="02926B0F" w14:textId="4C78A788" w:rsidR="00A11E0F" w:rsidRDefault="00204DFA" w:rsidP="00A11E0F">
      <w:pPr>
        <w:pStyle w:val="Nadpis2"/>
        <w:keepLines/>
        <w:numPr>
          <w:ilvl w:val="0"/>
          <w:numId w:val="0"/>
        </w:numPr>
        <w:spacing w:before="200" w:line="276" w:lineRule="auto"/>
        <w:ind w:left="851" w:hanging="851"/>
        <w:jc w:val="both"/>
        <w:rPr>
          <w:rFonts w:asciiTheme="minorHAnsi" w:hAnsiTheme="minorHAnsi"/>
          <w:b w:val="0"/>
          <w:i/>
          <w:iCs/>
          <w:snapToGrid w:val="0"/>
          <w:color w:val="000000"/>
          <w:sz w:val="20"/>
        </w:rPr>
      </w:pPr>
      <w:r w:rsidRPr="00F63425">
        <w:rPr>
          <w:rFonts w:asciiTheme="minorHAnsi" w:hAnsiTheme="minorHAnsi"/>
          <w:b w:val="0"/>
          <w:i/>
          <w:iCs/>
          <w:snapToGrid w:val="0"/>
          <w:color w:val="000000"/>
          <w:sz w:val="20"/>
          <w:lang w:val="pl-PL"/>
        </w:rPr>
        <w:t>4.4.2.</w:t>
      </w:r>
      <w:r w:rsidRPr="00F63425">
        <w:rPr>
          <w:rFonts w:asciiTheme="minorHAnsi" w:hAnsiTheme="minorHAnsi"/>
          <w:b w:val="0"/>
          <w:i/>
          <w:iCs/>
          <w:snapToGrid w:val="0"/>
          <w:color w:val="000000"/>
          <w:sz w:val="20"/>
          <w:lang w:val="pl-PL"/>
        </w:rPr>
        <w:tab/>
      </w:r>
      <w:proofErr w:type="spellStart"/>
      <w:r w:rsidR="00A11E0F" w:rsidRPr="00A11E0F">
        <w:rPr>
          <w:rFonts w:asciiTheme="minorHAnsi" w:hAnsiTheme="minorHAnsi"/>
          <w:b w:val="0"/>
          <w:snapToGrid w:val="0"/>
          <w:color w:val="000000"/>
          <w:sz w:val="20"/>
          <w:lang w:val="cs-CZ"/>
        </w:rPr>
        <w:t>The</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Parties</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have</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agreed</w:t>
      </w:r>
      <w:proofErr w:type="spellEnd"/>
      <w:r w:rsidR="00A11E0F" w:rsidRPr="00A11E0F">
        <w:rPr>
          <w:rFonts w:asciiTheme="minorHAnsi" w:hAnsiTheme="minorHAnsi"/>
          <w:b w:val="0"/>
          <w:snapToGrid w:val="0"/>
          <w:color w:val="000000"/>
          <w:sz w:val="20"/>
          <w:lang w:val="cs-CZ"/>
        </w:rPr>
        <w:t xml:space="preserve"> on </w:t>
      </w:r>
      <w:proofErr w:type="spellStart"/>
      <w:r w:rsidR="00A11E0F" w:rsidRPr="00A11E0F">
        <w:rPr>
          <w:rFonts w:asciiTheme="minorHAnsi" w:hAnsiTheme="minorHAnsi"/>
          <w:b w:val="0"/>
          <w:snapToGrid w:val="0"/>
          <w:color w:val="000000"/>
          <w:sz w:val="20"/>
          <w:lang w:val="cs-CZ"/>
        </w:rPr>
        <w:t>electronic</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invoicing</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which</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will</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be</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sent</w:t>
      </w:r>
      <w:proofErr w:type="spellEnd"/>
      <w:r w:rsidR="00A11E0F" w:rsidRPr="00A11E0F">
        <w:rPr>
          <w:rFonts w:asciiTheme="minorHAnsi" w:hAnsiTheme="minorHAnsi"/>
          <w:b w:val="0"/>
          <w:snapToGrid w:val="0"/>
          <w:color w:val="000000"/>
          <w:sz w:val="20"/>
          <w:lang w:val="cs-CZ"/>
        </w:rPr>
        <w:t xml:space="preserve"> by </w:t>
      </w:r>
      <w:proofErr w:type="spellStart"/>
      <w:r w:rsidR="00A11E0F" w:rsidRPr="00A11E0F">
        <w:rPr>
          <w:rFonts w:asciiTheme="minorHAnsi" w:hAnsiTheme="minorHAnsi"/>
          <w:b w:val="0"/>
          <w:snapToGrid w:val="0"/>
          <w:color w:val="000000"/>
          <w:sz w:val="20"/>
          <w:lang w:val="cs-CZ"/>
        </w:rPr>
        <w:t>the</w:t>
      </w:r>
      <w:proofErr w:type="spellEnd"/>
      <w:r w:rsidR="00A11E0F" w:rsidRPr="00A11E0F">
        <w:rPr>
          <w:rFonts w:asciiTheme="minorHAnsi" w:hAnsiTheme="minorHAnsi"/>
          <w:b w:val="0"/>
          <w:snapToGrid w:val="0"/>
          <w:color w:val="000000"/>
          <w:sz w:val="20"/>
          <w:lang w:val="cs-CZ"/>
        </w:rPr>
        <w:t xml:space="preserve"> </w:t>
      </w:r>
      <w:proofErr w:type="spellStart"/>
      <w:r w:rsidR="00AA6DEA">
        <w:rPr>
          <w:rFonts w:asciiTheme="minorHAnsi" w:hAnsiTheme="minorHAnsi"/>
          <w:b w:val="0"/>
          <w:snapToGrid w:val="0"/>
          <w:color w:val="000000"/>
          <w:sz w:val="20"/>
          <w:lang w:val="cs-CZ"/>
        </w:rPr>
        <w:t>Contractor</w:t>
      </w:r>
      <w:proofErr w:type="spellEnd"/>
      <w:r w:rsidR="00A11E0F" w:rsidRPr="00A11E0F">
        <w:rPr>
          <w:rFonts w:asciiTheme="minorHAnsi" w:hAnsiTheme="minorHAnsi"/>
          <w:b w:val="0"/>
          <w:snapToGrid w:val="0"/>
          <w:color w:val="000000"/>
          <w:sz w:val="20"/>
          <w:lang w:val="cs-CZ"/>
        </w:rPr>
        <w:t xml:space="preserve"> in *.</w:t>
      </w:r>
      <w:proofErr w:type="spellStart"/>
      <w:r w:rsidR="00A11E0F" w:rsidRPr="00A11E0F">
        <w:rPr>
          <w:rFonts w:asciiTheme="minorHAnsi" w:hAnsiTheme="minorHAnsi"/>
          <w:b w:val="0"/>
          <w:snapToGrid w:val="0"/>
          <w:color w:val="000000"/>
          <w:sz w:val="20"/>
          <w:lang w:val="cs-CZ"/>
        </w:rPr>
        <w:t>pdf</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format</w:t>
      </w:r>
      <w:proofErr w:type="spellEnd"/>
      <w:r w:rsidR="00A11E0F" w:rsidRPr="00A11E0F">
        <w:rPr>
          <w:rFonts w:asciiTheme="minorHAnsi" w:hAnsiTheme="minorHAnsi"/>
          <w:b w:val="0"/>
          <w:snapToGrid w:val="0"/>
          <w:color w:val="000000"/>
          <w:sz w:val="20"/>
          <w:lang w:val="cs-CZ"/>
        </w:rPr>
        <w:t xml:space="preserve"> to </w:t>
      </w:r>
      <w:proofErr w:type="spellStart"/>
      <w:r w:rsidR="00A11E0F" w:rsidRPr="00A11E0F">
        <w:rPr>
          <w:rFonts w:asciiTheme="minorHAnsi" w:hAnsiTheme="minorHAnsi"/>
          <w:b w:val="0"/>
          <w:snapToGrid w:val="0"/>
          <w:color w:val="000000"/>
          <w:sz w:val="20"/>
          <w:lang w:val="cs-CZ"/>
        </w:rPr>
        <w:t>the</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Client's</w:t>
      </w:r>
      <w:proofErr w:type="spellEnd"/>
      <w:r w:rsidR="00A11E0F" w:rsidRPr="00A11E0F">
        <w:rPr>
          <w:rFonts w:asciiTheme="minorHAnsi" w:hAnsiTheme="minorHAnsi"/>
          <w:b w:val="0"/>
          <w:snapToGrid w:val="0"/>
          <w:color w:val="000000"/>
          <w:sz w:val="20"/>
          <w:lang w:val="cs-CZ"/>
        </w:rPr>
        <w:t xml:space="preserve"> </w:t>
      </w:r>
      <w:proofErr w:type="spellStart"/>
      <w:r w:rsidR="00A11E0F" w:rsidRPr="00A11E0F">
        <w:rPr>
          <w:rFonts w:asciiTheme="minorHAnsi" w:hAnsiTheme="minorHAnsi"/>
          <w:b w:val="0"/>
          <w:snapToGrid w:val="0"/>
          <w:color w:val="000000"/>
          <w:sz w:val="20"/>
          <w:lang w:val="cs-CZ"/>
        </w:rPr>
        <w:t>address</w:t>
      </w:r>
      <w:proofErr w:type="spellEnd"/>
      <w:r w:rsidR="00A11E0F" w:rsidRPr="00A11E0F">
        <w:rPr>
          <w:rFonts w:asciiTheme="minorHAnsi" w:hAnsiTheme="minorHAnsi"/>
          <w:b w:val="0"/>
          <w:snapToGrid w:val="0"/>
          <w:color w:val="000000"/>
          <w:sz w:val="20"/>
          <w:lang w:val="cs-CZ"/>
        </w:rPr>
        <w:t xml:space="preserve"> cznakup@greiner-gpi.com. </w:t>
      </w:r>
    </w:p>
    <w:p w14:paraId="46951F6A" w14:textId="6A1EB079" w:rsidR="00204DFA" w:rsidRPr="00F63425" w:rsidRDefault="00204DFA" w:rsidP="007C435E">
      <w:pPr>
        <w:pStyle w:val="Nadpis2"/>
        <w:keepLines/>
        <w:numPr>
          <w:ilvl w:val="0"/>
          <w:numId w:val="0"/>
        </w:numPr>
        <w:spacing w:before="200" w:line="276" w:lineRule="auto"/>
        <w:ind w:left="357" w:hanging="357"/>
        <w:jc w:val="both"/>
        <w:rPr>
          <w:rFonts w:asciiTheme="minorHAnsi" w:hAnsiTheme="minorHAnsi" w:cstheme="minorHAnsi"/>
          <w:snapToGrid w:val="0"/>
          <w:color w:val="000000"/>
          <w:sz w:val="20"/>
          <w:szCs w:val="20"/>
          <w:lang w:val="cs-CZ"/>
        </w:rPr>
      </w:pPr>
      <w:r w:rsidRPr="00F63425">
        <w:rPr>
          <w:rFonts w:asciiTheme="minorHAnsi" w:hAnsiTheme="minorHAnsi"/>
          <w:snapToGrid w:val="0"/>
          <w:color w:val="000000"/>
          <w:sz w:val="20"/>
          <w:lang w:val="cs-CZ"/>
        </w:rPr>
        <w:t>5.</w:t>
      </w:r>
      <w:r w:rsidRPr="00F63425">
        <w:rPr>
          <w:rFonts w:asciiTheme="minorHAnsi" w:hAnsiTheme="minorHAnsi"/>
          <w:snapToGrid w:val="0"/>
          <w:color w:val="000000"/>
          <w:sz w:val="20"/>
          <w:lang w:val="cs-CZ"/>
        </w:rPr>
        <w:tab/>
        <w:t>SMLUVNÍ POKUTY A NÁHRADA ŠKODY</w:t>
      </w:r>
      <w:r w:rsidR="007C435E">
        <w:rPr>
          <w:rFonts w:asciiTheme="minorHAnsi" w:hAnsiTheme="minorHAnsi"/>
          <w:snapToGrid w:val="0"/>
          <w:color w:val="000000"/>
          <w:sz w:val="20"/>
          <w:lang w:val="cs-CZ"/>
        </w:rPr>
        <w:t>, LIMITACE ODPOVĚDNOSTI</w:t>
      </w:r>
    </w:p>
    <w:p w14:paraId="61E2FD2C" w14:textId="2C32C6A4"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rPr>
      </w:pPr>
      <w:r w:rsidRPr="00F63425">
        <w:rPr>
          <w:rFonts w:asciiTheme="minorHAnsi" w:hAnsiTheme="minorHAnsi"/>
          <w:i/>
          <w:iCs/>
          <w:snapToGrid w:val="0"/>
          <w:color w:val="000000"/>
          <w:sz w:val="20"/>
        </w:rPr>
        <w:t>5.</w:t>
      </w:r>
      <w:r w:rsidRPr="00F63425">
        <w:rPr>
          <w:rFonts w:asciiTheme="minorHAnsi" w:hAnsiTheme="minorHAnsi"/>
          <w:i/>
          <w:iCs/>
          <w:snapToGrid w:val="0"/>
          <w:color w:val="000000"/>
          <w:sz w:val="20"/>
        </w:rPr>
        <w:tab/>
        <w:t>CONTRACTUAL PENALTIES AND DAMAGES</w:t>
      </w:r>
      <w:r w:rsidR="007C435E">
        <w:rPr>
          <w:rFonts w:asciiTheme="minorHAnsi" w:hAnsiTheme="minorHAnsi"/>
          <w:i/>
          <w:iCs/>
          <w:snapToGrid w:val="0"/>
          <w:color w:val="000000"/>
          <w:sz w:val="20"/>
        </w:rPr>
        <w:t>, LIMITATION OF LIABILITY</w:t>
      </w:r>
    </w:p>
    <w:p w14:paraId="297A618E" w14:textId="06CCB8BC" w:rsidR="00BD5ECE" w:rsidRPr="002C30F4" w:rsidRDefault="00BD5ECE" w:rsidP="00BD5ECE">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2C30F4">
        <w:rPr>
          <w:rFonts w:asciiTheme="minorHAnsi" w:hAnsiTheme="minorHAnsi"/>
          <w:b w:val="0"/>
          <w:caps/>
          <w:sz w:val="20"/>
          <w:lang w:val="cs-CZ"/>
        </w:rPr>
        <w:t>5.1.</w:t>
      </w:r>
      <w:r w:rsidRPr="002C30F4">
        <w:rPr>
          <w:rFonts w:asciiTheme="minorHAnsi" w:hAnsiTheme="minorHAnsi"/>
          <w:b w:val="0"/>
          <w:caps/>
          <w:sz w:val="20"/>
          <w:lang w:val="cs-CZ"/>
        </w:rPr>
        <w:tab/>
      </w:r>
      <w:r w:rsidR="00F52039">
        <w:rPr>
          <w:rFonts w:asciiTheme="minorHAnsi" w:hAnsiTheme="minorHAnsi"/>
          <w:b w:val="0"/>
          <w:sz w:val="20"/>
          <w:lang w:val="cs-CZ"/>
        </w:rPr>
        <w:t>Smluvní strany se dohodly s</w:t>
      </w:r>
      <w:r w:rsidR="00B64293">
        <w:rPr>
          <w:rFonts w:asciiTheme="minorHAnsi" w:hAnsiTheme="minorHAnsi"/>
          <w:b w:val="0"/>
          <w:caps/>
          <w:sz w:val="20"/>
          <w:lang w:val="cs-CZ"/>
        </w:rPr>
        <w:t> </w:t>
      </w:r>
      <w:r w:rsidR="00A964A5">
        <w:rPr>
          <w:rFonts w:asciiTheme="minorHAnsi" w:hAnsiTheme="minorHAnsi"/>
          <w:b w:val="0"/>
          <w:sz w:val="20"/>
          <w:lang w:val="cs-CZ"/>
        </w:rPr>
        <w:t>podmínkou včasné úhrady veškerých dohodnutých plateb</w:t>
      </w:r>
      <w:r w:rsidRPr="002C30F4">
        <w:rPr>
          <w:rFonts w:asciiTheme="minorHAnsi" w:hAnsiTheme="minorHAnsi"/>
          <w:b w:val="0"/>
          <w:sz w:val="20"/>
          <w:lang w:val="cs-CZ"/>
        </w:rPr>
        <w:t>, že v případě, že</w:t>
      </w:r>
    </w:p>
    <w:p w14:paraId="56FD3E5B" w14:textId="369E50AE" w:rsidR="00BD5ECE" w:rsidRPr="00204DFA" w:rsidRDefault="00BD5ECE" w:rsidP="00BD5ECE">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lang w:val="cs-CZ"/>
        </w:rPr>
      </w:pPr>
      <w:r w:rsidRPr="00204DFA">
        <w:rPr>
          <w:rFonts w:asciiTheme="minorHAnsi" w:hAnsiTheme="minorHAnsi"/>
          <w:b w:val="0"/>
          <w:i/>
          <w:iCs/>
          <w:caps/>
          <w:sz w:val="20"/>
          <w:lang w:val="cs-CZ"/>
        </w:rPr>
        <w:t>5.1.</w:t>
      </w:r>
      <w:r w:rsidRPr="00204DFA">
        <w:rPr>
          <w:rFonts w:asciiTheme="minorHAnsi" w:hAnsiTheme="minorHAnsi"/>
          <w:b w:val="0"/>
          <w:i/>
          <w:iCs/>
          <w:caps/>
          <w:sz w:val="20"/>
          <w:lang w:val="cs-CZ"/>
        </w:rPr>
        <w:tab/>
      </w:r>
      <w:proofErr w:type="spellStart"/>
      <w:r w:rsidR="00F51EAE" w:rsidRPr="00E91B4B">
        <w:rPr>
          <w:rFonts w:asciiTheme="minorHAnsi" w:hAnsiTheme="minorHAnsi"/>
          <w:b w:val="0"/>
          <w:i/>
          <w:iCs/>
          <w:snapToGrid w:val="0"/>
          <w:color w:val="000000"/>
          <w:sz w:val="20"/>
          <w:lang w:val="cs-CZ"/>
        </w:rPr>
        <w:t>Subject</w:t>
      </w:r>
      <w:proofErr w:type="spellEnd"/>
      <w:r w:rsidR="00F51EAE" w:rsidRPr="00E91B4B">
        <w:rPr>
          <w:rFonts w:asciiTheme="minorHAnsi" w:hAnsiTheme="minorHAnsi"/>
          <w:b w:val="0"/>
          <w:i/>
          <w:iCs/>
          <w:snapToGrid w:val="0"/>
          <w:color w:val="000000"/>
          <w:sz w:val="20"/>
          <w:lang w:val="cs-CZ"/>
        </w:rPr>
        <w:t xml:space="preserve"> to </w:t>
      </w:r>
      <w:proofErr w:type="spellStart"/>
      <w:r w:rsidR="00F51EAE" w:rsidRPr="00E91B4B">
        <w:rPr>
          <w:rFonts w:asciiTheme="minorHAnsi" w:hAnsiTheme="minorHAnsi"/>
          <w:b w:val="0"/>
          <w:i/>
          <w:iCs/>
          <w:snapToGrid w:val="0"/>
          <w:color w:val="000000"/>
          <w:sz w:val="20"/>
          <w:lang w:val="cs-CZ"/>
        </w:rPr>
        <w:t>the</w:t>
      </w:r>
      <w:proofErr w:type="spellEnd"/>
      <w:r w:rsidR="00F51EAE" w:rsidRPr="00E91B4B">
        <w:rPr>
          <w:rFonts w:asciiTheme="minorHAnsi" w:hAnsiTheme="minorHAnsi"/>
          <w:b w:val="0"/>
          <w:i/>
          <w:iCs/>
          <w:snapToGrid w:val="0"/>
          <w:color w:val="000000"/>
          <w:sz w:val="20"/>
          <w:lang w:val="cs-CZ"/>
        </w:rPr>
        <w:t xml:space="preserve"> </w:t>
      </w:r>
      <w:proofErr w:type="spellStart"/>
      <w:r w:rsidR="00F51EAE" w:rsidRPr="00E91B4B">
        <w:rPr>
          <w:rFonts w:asciiTheme="minorHAnsi" w:hAnsiTheme="minorHAnsi"/>
          <w:b w:val="0"/>
          <w:i/>
          <w:iCs/>
          <w:snapToGrid w:val="0"/>
          <w:color w:val="000000"/>
          <w:sz w:val="20"/>
          <w:lang w:val="cs-CZ"/>
        </w:rPr>
        <w:t>timely</w:t>
      </w:r>
      <w:proofErr w:type="spellEnd"/>
      <w:r w:rsidR="00F51EAE" w:rsidRPr="00E91B4B">
        <w:rPr>
          <w:rFonts w:asciiTheme="minorHAnsi" w:hAnsiTheme="minorHAnsi"/>
          <w:b w:val="0"/>
          <w:i/>
          <w:iCs/>
          <w:snapToGrid w:val="0"/>
          <w:color w:val="000000"/>
          <w:sz w:val="20"/>
          <w:lang w:val="cs-CZ"/>
        </w:rPr>
        <w:t xml:space="preserve"> settlement </w:t>
      </w:r>
      <w:proofErr w:type="spellStart"/>
      <w:r w:rsidR="00F51EAE" w:rsidRPr="00E91B4B">
        <w:rPr>
          <w:rFonts w:asciiTheme="minorHAnsi" w:hAnsiTheme="minorHAnsi"/>
          <w:b w:val="0"/>
          <w:i/>
          <w:iCs/>
          <w:snapToGrid w:val="0"/>
          <w:color w:val="000000"/>
          <w:sz w:val="20"/>
          <w:lang w:val="cs-CZ"/>
        </w:rPr>
        <w:t>of</w:t>
      </w:r>
      <w:proofErr w:type="spellEnd"/>
      <w:r w:rsidR="00F51EAE" w:rsidRPr="00E91B4B">
        <w:rPr>
          <w:rFonts w:asciiTheme="minorHAnsi" w:hAnsiTheme="minorHAnsi"/>
          <w:b w:val="0"/>
          <w:i/>
          <w:iCs/>
          <w:snapToGrid w:val="0"/>
          <w:color w:val="000000"/>
          <w:sz w:val="20"/>
          <w:lang w:val="cs-CZ"/>
        </w:rPr>
        <w:t xml:space="preserve"> </w:t>
      </w:r>
      <w:proofErr w:type="spellStart"/>
      <w:r w:rsidR="00F51EAE" w:rsidRPr="00E91B4B">
        <w:rPr>
          <w:rFonts w:asciiTheme="minorHAnsi" w:hAnsiTheme="minorHAnsi"/>
          <w:b w:val="0"/>
          <w:i/>
          <w:iCs/>
          <w:snapToGrid w:val="0"/>
          <w:color w:val="000000"/>
          <w:sz w:val="20"/>
          <w:lang w:val="cs-CZ"/>
        </w:rPr>
        <w:t>all</w:t>
      </w:r>
      <w:proofErr w:type="spellEnd"/>
      <w:r w:rsidR="00F51EAE" w:rsidRPr="00E91B4B">
        <w:rPr>
          <w:rFonts w:asciiTheme="minorHAnsi" w:hAnsiTheme="minorHAnsi"/>
          <w:b w:val="0"/>
          <w:i/>
          <w:iCs/>
          <w:snapToGrid w:val="0"/>
          <w:color w:val="000000"/>
          <w:sz w:val="20"/>
          <w:lang w:val="cs-CZ"/>
        </w:rPr>
        <w:t xml:space="preserve"> </w:t>
      </w:r>
      <w:proofErr w:type="spellStart"/>
      <w:r w:rsidR="00F51EAE" w:rsidRPr="00E91B4B">
        <w:rPr>
          <w:rFonts w:asciiTheme="minorHAnsi" w:hAnsiTheme="minorHAnsi"/>
          <w:b w:val="0"/>
          <w:i/>
          <w:iCs/>
          <w:snapToGrid w:val="0"/>
          <w:color w:val="000000"/>
          <w:sz w:val="20"/>
          <w:lang w:val="cs-CZ"/>
        </w:rPr>
        <w:t>agreed</w:t>
      </w:r>
      <w:proofErr w:type="spellEnd"/>
      <w:r w:rsidR="00F51EAE" w:rsidRPr="00E91B4B">
        <w:rPr>
          <w:rFonts w:asciiTheme="minorHAnsi" w:hAnsiTheme="minorHAnsi"/>
          <w:b w:val="0"/>
          <w:i/>
          <w:iCs/>
          <w:snapToGrid w:val="0"/>
          <w:color w:val="000000"/>
          <w:sz w:val="20"/>
          <w:lang w:val="cs-CZ"/>
        </w:rPr>
        <w:t xml:space="preserve"> </w:t>
      </w:r>
      <w:proofErr w:type="spellStart"/>
      <w:r w:rsidR="00F51EAE" w:rsidRPr="00E91B4B">
        <w:rPr>
          <w:rFonts w:asciiTheme="minorHAnsi" w:hAnsiTheme="minorHAnsi"/>
          <w:b w:val="0"/>
          <w:i/>
          <w:iCs/>
          <w:snapToGrid w:val="0"/>
          <w:color w:val="000000"/>
          <w:sz w:val="20"/>
          <w:lang w:val="cs-CZ"/>
        </w:rPr>
        <w:t>payments</w:t>
      </w:r>
      <w:proofErr w:type="spellEnd"/>
      <w:r w:rsidR="00F51EAE" w:rsidRPr="00E91B4B">
        <w:rPr>
          <w:rFonts w:asciiTheme="minorHAnsi" w:hAnsiTheme="minorHAnsi"/>
          <w:b w:val="0"/>
          <w:i/>
          <w:iCs/>
          <w:snapToGrid w:val="0"/>
          <w:color w:val="000000"/>
          <w:sz w:val="20"/>
          <w:lang w:val="cs-CZ"/>
        </w:rPr>
        <w:t xml:space="preserve">, </w:t>
      </w:r>
      <w:proofErr w:type="spellStart"/>
      <w:r w:rsidR="00F51EAE" w:rsidRPr="00E91B4B">
        <w:rPr>
          <w:rFonts w:asciiTheme="minorHAnsi" w:hAnsiTheme="minorHAnsi"/>
          <w:b w:val="0"/>
          <w:i/>
          <w:iCs/>
          <w:snapToGrid w:val="0"/>
          <w:color w:val="000000"/>
          <w:sz w:val="20"/>
          <w:lang w:val="cs-CZ"/>
        </w:rPr>
        <w:t>t</w:t>
      </w:r>
      <w:r w:rsidRPr="00E91B4B">
        <w:rPr>
          <w:rFonts w:asciiTheme="minorHAnsi" w:hAnsiTheme="minorHAnsi"/>
          <w:b w:val="0"/>
          <w:i/>
          <w:iCs/>
          <w:snapToGrid w:val="0"/>
          <w:color w:val="000000"/>
          <w:sz w:val="20"/>
          <w:lang w:val="cs-CZ"/>
        </w:rPr>
        <w:t>h</w:t>
      </w:r>
      <w:r w:rsidRPr="00204DFA">
        <w:rPr>
          <w:rFonts w:asciiTheme="minorHAnsi" w:hAnsiTheme="minorHAnsi"/>
          <w:b w:val="0"/>
          <w:i/>
          <w:iCs/>
          <w:snapToGrid w:val="0"/>
          <w:color w:val="000000"/>
          <w:sz w:val="20"/>
          <w:lang w:val="cs-CZ"/>
        </w:rPr>
        <w:t>e</w:t>
      </w:r>
      <w:proofErr w:type="spellEnd"/>
      <w:r w:rsidRPr="00204DFA">
        <w:rPr>
          <w:rFonts w:asciiTheme="minorHAnsi" w:hAnsiTheme="minorHAnsi"/>
          <w:b w:val="0"/>
          <w:i/>
          <w:iCs/>
          <w:snapToGrid w:val="0"/>
          <w:color w:val="000000"/>
          <w:sz w:val="20"/>
          <w:lang w:val="cs-CZ"/>
        </w:rPr>
        <w:t xml:space="preserve"> </w:t>
      </w:r>
      <w:proofErr w:type="spellStart"/>
      <w:r w:rsidRPr="00204DFA">
        <w:rPr>
          <w:rFonts w:asciiTheme="minorHAnsi" w:hAnsiTheme="minorHAnsi"/>
          <w:b w:val="0"/>
          <w:i/>
          <w:iCs/>
          <w:snapToGrid w:val="0"/>
          <w:color w:val="000000"/>
          <w:sz w:val="20"/>
          <w:lang w:val="cs-CZ"/>
        </w:rPr>
        <w:t>Parties</w:t>
      </w:r>
      <w:proofErr w:type="spellEnd"/>
      <w:r w:rsidRPr="00204DFA">
        <w:rPr>
          <w:rFonts w:asciiTheme="minorHAnsi" w:hAnsiTheme="minorHAnsi"/>
          <w:b w:val="0"/>
          <w:i/>
          <w:iCs/>
          <w:sz w:val="20"/>
          <w:lang w:val="cs-CZ"/>
        </w:rPr>
        <w:t xml:space="preserve"> </w:t>
      </w:r>
      <w:proofErr w:type="spellStart"/>
      <w:r w:rsidRPr="00204DFA">
        <w:rPr>
          <w:rFonts w:asciiTheme="minorHAnsi" w:hAnsiTheme="minorHAnsi"/>
          <w:b w:val="0"/>
          <w:i/>
          <w:iCs/>
          <w:sz w:val="20"/>
          <w:lang w:val="cs-CZ"/>
        </w:rPr>
        <w:t>agree</w:t>
      </w:r>
      <w:proofErr w:type="spellEnd"/>
      <w:r w:rsidRPr="00204DFA">
        <w:rPr>
          <w:rFonts w:asciiTheme="minorHAnsi" w:hAnsiTheme="minorHAnsi"/>
          <w:b w:val="0"/>
          <w:i/>
          <w:iCs/>
          <w:sz w:val="20"/>
          <w:lang w:val="cs-CZ"/>
        </w:rPr>
        <w:t xml:space="preserve"> </w:t>
      </w:r>
      <w:proofErr w:type="spellStart"/>
      <w:r w:rsidRPr="00204DFA">
        <w:rPr>
          <w:rFonts w:asciiTheme="minorHAnsi" w:hAnsiTheme="minorHAnsi"/>
          <w:b w:val="0"/>
          <w:i/>
          <w:iCs/>
          <w:sz w:val="20"/>
          <w:lang w:val="cs-CZ"/>
        </w:rPr>
        <w:t>that</w:t>
      </w:r>
      <w:proofErr w:type="spellEnd"/>
      <w:r w:rsidRPr="00204DFA">
        <w:rPr>
          <w:rFonts w:asciiTheme="minorHAnsi" w:hAnsiTheme="minorHAnsi"/>
          <w:b w:val="0"/>
          <w:i/>
          <w:iCs/>
          <w:sz w:val="20"/>
          <w:lang w:val="cs-CZ"/>
        </w:rPr>
        <w:t xml:space="preserve"> </w:t>
      </w:r>
      <w:proofErr w:type="spellStart"/>
      <w:r w:rsidRPr="00204DFA">
        <w:rPr>
          <w:rFonts w:asciiTheme="minorHAnsi" w:hAnsiTheme="minorHAnsi"/>
          <w:b w:val="0"/>
          <w:i/>
          <w:iCs/>
          <w:sz w:val="20"/>
          <w:lang w:val="cs-CZ"/>
        </w:rPr>
        <w:t>if</w:t>
      </w:r>
      <w:proofErr w:type="spellEnd"/>
    </w:p>
    <w:p w14:paraId="1FC18ECE" w14:textId="63426723" w:rsidR="00966328" w:rsidRPr="003B58CD" w:rsidRDefault="00BD5ECE" w:rsidP="007C435E">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sz w:val="20"/>
          <w:lang w:val="cs-CZ"/>
        </w:rPr>
      </w:pPr>
      <w:r w:rsidRPr="00C26E21">
        <w:rPr>
          <w:rFonts w:asciiTheme="minorHAnsi" w:hAnsiTheme="minorHAnsi"/>
          <w:i/>
          <w:iCs/>
          <w:caps/>
          <w:sz w:val="20"/>
          <w:lang w:val="cs-CZ"/>
        </w:rPr>
        <w:t>5.1.1.</w:t>
      </w:r>
      <w:r w:rsidRPr="00C26E21">
        <w:rPr>
          <w:rFonts w:asciiTheme="minorHAnsi" w:hAnsiTheme="minorHAnsi"/>
          <w:i/>
          <w:iCs/>
          <w:caps/>
          <w:sz w:val="20"/>
          <w:lang w:val="cs-CZ"/>
        </w:rPr>
        <w:tab/>
      </w:r>
      <w:r w:rsidR="00966328" w:rsidRPr="003B58CD">
        <w:rPr>
          <w:rFonts w:asciiTheme="minorHAnsi" w:hAnsiTheme="minorHAnsi"/>
          <w:b w:val="0"/>
          <w:sz w:val="20"/>
          <w:lang w:val="cs-CZ"/>
        </w:rPr>
        <w:t xml:space="preserve">Zhotovitel nedokončí Dílo ve lhůtě stanovené touto Smlouvou, jinak než v důsledku události Vyšší moci nebo neplnění ze strany Klienta, a lze jej přičíst výhradně Zhotoviteli („Zpoždění dodávky“), má Zhotovitel nárok na náhradu škody </w:t>
      </w:r>
      <w:proofErr w:type="gramStart"/>
      <w:r w:rsidR="00966328" w:rsidRPr="003B58CD">
        <w:rPr>
          <w:rFonts w:asciiTheme="minorHAnsi" w:hAnsiTheme="minorHAnsi"/>
          <w:b w:val="0"/>
          <w:sz w:val="20"/>
          <w:lang w:val="cs-CZ"/>
        </w:rPr>
        <w:t>takto :</w:t>
      </w:r>
      <w:proofErr w:type="gramEnd"/>
    </w:p>
    <w:p w14:paraId="23F0221D" w14:textId="51C6A9AC" w:rsidR="00204DFA" w:rsidRPr="00F63425" w:rsidRDefault="00966328" w:rsidP="007C435E">
      <w:pPr>
        <w:pStyle w:val="Nadpis1"/>
        <w:numPr>
          <w:ilvl w:val="0"/>
          <w:numId w:val="0"/>
        </w:numPr>
        <w:overflowPunct w:val="0"/>
        <w:autoSpaceDE w:val="0"/>
        <w:autoSpaceDN w:val="0"/>
        <w:adjustRightInd w:val="0"/>
        <w:spacing w:before="240" w:after="240"/>
        <w:ind w:left="851"/>
        <w:jc w:val="both"/>
        <w:rPr>
          <w:rFonts w:asciiTheme="minorHAnsi" w:hAnsiTheme="minorHAnsi"/>
          <w:b w:val="0"/>
          <w:caps/>
          <w:sz w:val="20"/>
          <w:szCs w:val="20"/>
          <w:lang w:val="cs-CZ"/>
        </w:rPr>
      </w:pPr>
      <w:r w:rsidRPr="00966328">
        <w:rPr>
          <w:rFonts w:asciiTheme="minorHAnsi" w:hAnsiTheme="minorHAnsi"/>
          <w:b w:val="0"/>
          <w:sz w:val="20"/>
          <w:lang w:val="cs-CZ"/>
        </w:rPr>
        <w:t xml:space="preserve">První 4 (čtyři) týdny zpoždění dodávky u každé dílčí dodávky nebudou uplatněna žádná likvidační poškození. Pro další týdny zpoždění dodávky platí likvidační škoda ve výši </w:t>
      </w:r>
      <w:proofErr w:type="gramStart"/>
      <w:r w:rsidRPr="00966328">
        <w:rPr>
          <w:rFonts w:asciiTheme="minorHAnsi" w:hAnsiTheme="minorHAnsi"/>
          <w:b w:val="0"/>
          <w:sz w:val="20"/>
          <w:lang w:val="cs-CZ"/>
        </w:rPr>
        <w:t>0,5%</w:t>
      </w:r>
      <w:proofErr w:type="gramEnd"/>
      <w:r w:rsidRPr="00966328">
        <w:rPr>
          <w:rFonts w:asciiTheme="minorHAnsi" w:hAnsiTheme="minorHAnsi"/>
          <w:b w:val="0"/>
          <w:sz w:val="20"/>
          <w:lang w:val="cs-CZ"/>
        </w:rPr>
        <w:t xml:space="preserve"> z hodnoty zpožděné dodávky za celý týden, pokud je konečné převzetí (SAT) opožděno o více než 4 (čtyři týdny). Celková škoda způsobená zpožděním dodávky splatným podle této smlouvy bude v každém případě omezena na </w:t>
      </w:r>
      <w:proofErr w:type="gramStart"/>
      <w:r w:rsidRPr="00966328">
        <w:rPr>
          <w:rFonts w:asciiTheme="minorHAnsi" w:hAnsiTheme="minorHAnsi"/>
          <w:b w:val="0"/>
          <w:sz w:val="20"/>
          <w:lang w:val="cs-CZ"/>
        </w:rPr>
        <w:t>5%</w:t>
      </w:r>
      <w:proofErr w:type="gramEnd"/>
      <w:r w:rsidRPr="00966328">
        <w:rPr>
          <w:rFonts w:asciiTheme="minorHAnsi" w:hAnsiTheme="minorHAnsi"/>
          <w:b w:val="0"/>
          <w:sz w:val="20"/>
          <w:lang w:val="cs-CZ"/>
        </w:rPr>
        <w:t xml:space="preserve"> (pět procent) ze smluvní ceny. Likvidovaná škoda podle tohoto článku bude jediným a výlučným prostředkem nápravy Klienta za zpoždění dodávky.</w:t>
      </w:r>
    </w:p>
    <w:p w14:paraId="429C8D0A" w14:textId="78C45F5D" w:rsidR="00483B73" w:rsidRPr="003D2C3B" w:rsidRDefault="00204DFA" w:rsidP="007C435E">
      <w:pPr>
        <w:pStyle w:val="Odstavecseseznamem"/>
        <w:spacing w:after="200" w:line="276" w:lineRule="auto"/>
        <w:ind w:left="851" w:hanging="851"/>
        <w:jc w:val="both"/>
        <w:rPr>
          <w:rFonts w:asciiTheme="minorHAnsi" w:hAnsiTheme="minorHAnsi"/>
          <w:i/>
          <w:iCs/>
          <w:snapToGrid w:val="0"/>
          <w:color w:val="000000"/>
          <w:sz w:val="20"/>
        </w:rPr>
      </w:pPr>
      <w:r w:rsidRPr="00F63425">
        <w:rPr>
          <w:rFonts w:asciiTheme="minorHAnsi" w:hAnsiTheme="minorHAnsi"/>
          <w:b/>
          <w:i/>
          <w:iCs/>
          <w:caps/>
          <w:sz w:val="20"/>
        </w:rPr>
        <w:t>5.1.1.</w:t>
      </w:r>
      <w:r w:rsidRPr="00F63425">
        <w:rPr>
          <w:rFonts w:asciiTheme="minorHAnsi" w:hAnsiTheme="minorHAnsi"/>
          <w:b/>
          <w:i/>
          <w:iCs/>
          <w:caps/>
          <w:sz w:val="20"/>
        </w:rPr>
        <w:tab/>
      </w:r>
      <w:r w:rsidRPr="003D2C3B">
        <w:rPr>
          <w:rFonts w:asciiTheme="minorHAnsi" w:hAnsiTheme="minorHAnsi"/>
          <w:i/>
          <w:iCs/>
          <w:snapToGrid w:val="0"/>
          <w:color w:val="000000"/>
          <w:sz w:val="20"/>
        </w:rPr>
        <w:t xml:space="preserve">the </w:t>
      </w:r>
      <w:r w:rsidR="00AA6DEA">
        <w:rPr>
          <w:rFonts w:asciiTheme="minorHAnsi" w:hAnsiTheme="minorHAnsi"/>
          <w:i/>
          <w:iCs/>
          <w:snapToGrid w:val="0"/>
          <w:color w:val="000000"/>
          <w:sz w:val="20"/>
        </w:rPr>
        <w:t>Contractor</w:t>
      </w:r>
      <w:r w:rsidRPr="003D2C3B">
        <w:rPr>
          <w:rFonts w:asciiTheme="minorHAnsi" w:hAnsiTheme="minorHAnsi"/>
          <w:i/>
          <w:iCs/>
          <w:snapToGrid w:val="0"/>
          <w:color w:val="000000"/>
          <w:sz w:val="20"/>
        </w:rPr>
        <w:t xml:space="preserve"> fails </w:t>
      </w:r>
      <w:r w:rsidRPr="00B722E4">
        <w:rPr>
          <w:rFonts w:asciiTheme="minorHAnsi" w:hAnsiTheme="minorHAnsi"/>
          <w:i/>
          <w:iCs/>
          <w:snapToGrid w:val="0"/>
          <w:sz w:val="20"/>
        </w:rPr>
        <w:t>to complete the Work</w:t>
      </w:r>
      <w:r w:rsidR="00B722E4" w:rsidRPr="00B722E4">
        <w:rPr>
          <w:rFonts w:asciiTheme="minorHAnsi" w:hAnsiTheme="minorHAnsi"/>
          <w:i/>
          <w:iCs/>
          <w:snapToGrid w:val="0"/>
          <w:sz w:val="20"/>
        </w:rPr>
        <w:t xml:space="preserve"> </w:t>
      </w:r>
      <w:r w:rsidRPr="003D2C3B">
        <w:rPr>
          <w:rFonts w:asciiTheme="minorHAnsi" w:hAnsiTheme="minorHAnsi"/>
          <w:i/>
          <w:iCs/>
          <w:snapToGrid w:val="0"/>
          <w:color w:val="000000"/>
          <w:sz w:val="20"/>
        </w:rPr>
        <w:t>within the time limit set by this Contract,</w:t>
      </w:r>
      <w:r w:rsidR="00483B73" w:rsidRPr="003D2C3B">
        <w:rPr>
          <w:rFonts w:asciiTheme="minorHAnsi" w:hAnsiTheme="minorHAnsi"/>
          <w:i/>
          <w:iCs/>
          <w:snapToGrid w:val="0"/>
          <w:color w:val="000000"/>
          <w:sz w:val="20"/>
        </w:rPr>
        <w:t xml:space="preserve"> other than due to a Force Majeure event or a </w:t>
      </w:r>
      <w:r w:rsidR="0046298A">
        <w:rPr>
          <w:rFonts w:asciiTheme="minorHAnsi" w:hAnsiTheme="minorHAnsi"/>
          <w:i/>
          <w:iCs/>
          <w:snapToGrid w:val="0"/>
          <w:color w:val="000000"/>
          <w:sz w:val="20"/>
        </w:rPr>
        <w:t>Client</w:t>
      </w:r>
      <w:r w:rsidR="00483B73" w:rsidRPr="003D2C3B">
        <w:rPr>
          <w:rFonts w:asciiTheme="minorHAnsi" w:hAnsiTheme="minorHAnsi"/>
          <w:i/>
          <w:iCs/>
          <w:snapToGrid w:val="0"/>
          <w:color w:val="000000"/>
          <w:sz w:val="20"/>
        </w:rPr>
        <w:t xml:space="preserve"> default, and solely attributable to </w:t>
      </w:r>
      <w:r w:rsidR="00AA6DEA">
        <w:rPr>
          <w:rFonts w:asciiTheme="minorHAnsi" w:hAnsiTheme="minorHAnsi"/>
          <w:i/>
          <w:iCs/>
          <w:snapToGrid w:val="0"/>
          <w:color w:val="000000"/>
          <w:sz w:val="20"/>
        </w:rPr>
        <w:t>Contractor</w:t>
      </w:r>
      <w:r w:rsidR="00483B73" w:rsidRPr="003D2C3B">
        <w:rPr>
          <w:rFonts w:asciiTheme="minorHAnsi" w:hAnsiTheme="minorHAnsi"/>
          <w:i/>
          <w:iCs/>
          <w:snapToGrid w:val="0"/>
          <w:color w:val="000000"/>
          <w:sz w:val="20"/>
        </w:rPr>
        <w:t xml:space="preserve"> (“Delivery Delay”), </w:t>
      </w:r>
      <w:r w:rsidR="00AA6DEA">
        <w:rPr>
          <w:rFonts w:asciiTheme="minorHAnsi" w:hAnsiTheme="minorHAnsi"/>
          <w:i/>
          <w:iCs/>
          <w:snapToGrid w:val="0"/>
          <w:color w:val="000000"/>
          <w:sz w:val="20"/>
        </w:rPr>
        <w:t>Contractor</w:t>
      </w:r>
      <w:r w:rsidR="00483B73" w:rsidRPr="003D2C3B">
        <w:rPr>
          <w:rFonts w:asciiTheme="minorHAnsi" w:hAnsiTheme="minorHAnsi"/>
          <w:i/>
          <w:iCs/>
          <w:snapToGrid w:val="0"/>
          <w:color w:val="000000"/>
          <w:sz w:val="20"/>
        </w:rPr>
        <w:t xml:space="preserve"> shall be entitled to liquidated damages as follows:</w:t>
      </w:r>
    </w:p>
    <w:p w14:paraId="6B62BDEB" w14:textId="457CFEAC" w:rsidR="007C435E" w:rsidRDefault="00483B73" w:rsidP="007C435E">
      <w:pPr>
        <w:pStyle w:val="Nadpis1"/>
        <w:numPr>
          <w:ilvl w:val="0"/>
          <w:numId w:val="0"/>
        </w:numPr>
        <w:overflowPunct w:val="0"/>
        <w:autoSpaceDE w:val="0"/>
        <w:autoSpaceDN w:val="0"/>
        <w:adjustRightInd w:val="0"/>
        <w:spacing w:before="240" w:after="240"/>
        <w:ind w:left="851"/>
        <w:jc w:val="both"/>
        <w:rPr>
          <w:rFonts w:asciiTheme="minorHAnsi" w:hAnsiTheme="minorHAnsi"/>
          <w:b w:val="0"/>
          <w:i/>
          <w:iCs/>
          <w:snapToGrid w:val="0"/>
          <w:color w:val="000000"/>
          <w:sz w:val="20"/>
        </w:rPr>
      </w:pPr>
      <w:r w:rsidRPr="003D2C3B">
        <w:rPr>
          <w:rFonts w:asciiTheme="minorHAnsi" w:hAnsiTheme="minorHAnsi"/>
          <w:b w:val="0"/>
          <w:i/>
          <w:iCs/>
          <w:snapToGrid w:val="0"/>
          <w:color w:val="000000"/>
          <w:sz w:val="20"/>
        </w:rPr>
        <w:t>For the first 4 (four) weeks of Delivery Delay of each partial delivery no liquidated damages shall apply. For the</w:t>
      </w:r>
      <w:r w:rsidR="005333D4">
        <w:rPr>
          <w:rFonts w:asciiTheme="minorHAnsi" w:hAnsiTheme="minorHAnsi"/>
          <w:b w:val="0"/>
          <w:i/>
          <w:iCs/>
          <w:snapToGrid w:val="0"/>
          <w:color w:val="000000"/>
          <w:sz w:val="20"/>
        </w:rPr>
        <w:t xml:space="preserve"> </w:t>
      </w:r>
      <w:r w:rsidRPr="003D2C3B">
        <w:rPr>
          <w:rFonts w:asciiTheme="minorHAnsi" w:hAnsiTheme="minorHAnsi"/>
          <w:b w:val="0"/>
          <w:i/>
          <w:iCs/>
          <w:snapToGrid w:val="0"/>
          <w:color w:val="000000"/>
          <w:sz w:val="20"/>
        </w:rPr>
        <w:t xml:space="preserve">next weeks of Delivery Delay, liquidated damages of 0,5% (zero-point five percent) of the value of the delayed delivery shall apply per full week, </w:t>
      </w:r>
      <w:r w:rsidRPr="008147AE">
        <w:rPr>
          <w:rFonts w:asciiTheme="minorHAnsi" w:hAnsiTheme="minorHAnsi"/>
          <w:b w:val="0"/>
          <w:i/>
          <w:iCs/>
          <w:snapToGrid w:val="0"/>
          <w:color w:val="000000"/>
          <w:sz w:val="20"/>
        </w:rPr>
        <w:t>provided the</w:t>
      </w:r>
      <w:r w:rsidR="0046298A" w:rsidRPr="008147AE">
        <w:rPr>
          <w:rFonts w:asciiTheme="minorHAnsi" w:hAnsiTheme="minorHAnsi"/>
          <w:b w:val="0"/>
          <w:i/>
          <w:iCs/>
          <w:snapToGrid w:val="0"/>
          <w:color w:val="000000"/>
          <w:sz w:val="20"/>
        </w:rPr>
        <w:t xml:space="preserve"> Final</w:t>
      </w:r>
      <w:r w:rsidRPr="008147AE">
        <w:rPr>
          <w:rFonts w:asciiTheme="minorHAnsi" w:hAnsiTheme="minorHAnsi"/>
          <w:b w:val="0"/>
          <w:i/>
          <w:iCs/>
          <w:snapToGrid w:val="0"/>
          <w:color w:val="000000"/>
          <w:sz w:val="20"/>
        </w:rPr>
        <w:t xml:space="preserve"> Acceptance </w:t>
      </w:r>
      <w:r w:rsidR="0046298A" w:rsidRPr="008147AE">
        <w:rPr>
          <w:rFonts w:asciiTheme="minorHAnsi" w:hAnsiTheme="minorHAnsi"/>
          <w:b w:val="0"/>
          <w:i/>
          <w:iCs/>
          <w:snapToGrid w:val="0"/>
          <w:color w:val="000000"/>
          <w:sz w:val="20"/>
        </w:rPr>
        <w:t>(SAT)</w:t>
      </w:r>
      <w:r w:rsidRPr="008147AE">
        <w:rPr>
          <w:rFonts w:asciiTheme="minorHAnsi" w:hAnsiTheme="minorHAnsi"/>
          <w:b w:val="0"/>
          <w:i/>
          <w:iCs/>
          <w:snapToGrid w:val="0"/>
          <w:color w:val="000000"/>
          <w:sz w:val="20"/>
        </w:rPr>
        <w:t xml:space="preserve"> is delayed by more than 4 (four weeks).</w:t>
      </w:r>
      <w:r w:rsidRPr="003D2C3B">
        <w:rPr>
          <w:rFonts w:asciiTheme="minorHAnsi" w:hAnsiTheme="minorHAnsi"/>
          <w:b w:val="0"/>
          <w:i/>
          <w:iCs/>
          <w:snapToGrid w:val="0"/>
          <w:color w:val="000000"/>
          <w:sz w:val="20"/>
        </w:rPr>
        <w:t xml:space="preserve"> The total liquidated damages caused by Delivery Delay due under this Contract shall in any case be limited to 5% (five percent) of the Contract Price. The liquidated damages under this Article shall be the sole and exclusive remedy of </w:t>
      </w:r>
      <w:r w:rsidR="0046298A">
        <w:rPr>
          <w:rFonts w:asciiTheme="minorHAnsi" w:hAnsiTheme="minorHAnsi"/>
          <w:b w:val="0"/>
          <w:i/>
          <w:iCs/>
          <w:snapToGrid w:val="0"/>
          <w:color w:val="000000"/>
          <w:sz w:val="20"/>
        </w:rPr>
        <w:t>Client</w:t>
      </w:r>
      <w:r w:rsidRPr="003D2C3B">
        <w:rPr>
          <w:rFonts w:asciiTheme="minorHAnsi" w:hAnsiTheme="minorHAnsi"/>
          <w:b w:val="0"/>
          <w:i/>
          <w:iCs/>
          <w:snapToGrid w:val="0"/>
          <w:color w:val="000000"/>
          <w:sz w:val="20"/>
        </w:rPr>
        <w:t xml:space="preserve"> for Delivery Delay</w:t>
      </w:r>
      <w:r>
        <w:rPr>
          <w:rFonts w:asciiTheme="minorHAnsi" w:hAnsiTheme="minorHAnsi"/>
          <w:b w:val="0"/>
          <w:i/>
          <w:iCs/>
          <w:snapToGrid w:val="0"/>
          <w:color w:val="000000"/>
          <w:sz w:val="20"/>
        </w:rPr>
        <w:t>.</w:t>
      </w:r>
    </w:p>
    <w:p w14:paraId="580DB203" w14:textId="74377D9C" w:rsidR="007C435E" w:rsidRPr="007C435E" w:rsidRDefault="007C435E" w:rsidP="007C435E">
      <w:pPr>
        <w:ind w:left="426" w:hanging="426"/>
        <w:jc w:val="both"/>
        <w:rPr>
          <w:rFonts w:asciiTheme="minorHAnsi" w:hAnsiTheme="minorHAnsi" w:cstheme="minorHAnsi"/>
          <w:sz w:val="20"/>
          <w:szCs w:val="20"/>
          <w:lang w:val="cs-CZ"/>
        </w:rPr>
      </w:pPr>
      <w:r w:rsidRPr="007C435E">
        <w:rPr>
          <w:rFonts w:asciiTheme="minorHAnsi" w:hAnsiTheme="minorHAnsi" w:cstheme="minorHAnsi"/>
          <w:sz w:val="20"/>
          <w:szCs w:val="20"/>
          <w:lang w:val="cs-CZ"/>
        </w:rPr>
        <w:t>5.2.</w:t>
      </w:r>
      <w:r w:rsidRPr="007C435E">
        <w:rPr>
          <w:rFonts w:asciiTheme="minorHAnsi" w:hAnsiTheme="minorHAnsi" w:cstheme="minorHAnsi"/>
          <w:sz w:val="20"/>
          <w:szCs w:val="20"/>
          <w:lang w:val="cs-CZ"/>
        </w:rPr>
        <w:tab/>
        <w:t xml:space="preserve">Zhotovitel v žádném případě neodpovídá Objednateli z titulu náhrady škody nebo z důvodu porušení </w:t>
      </w:r>
      <w:r>
        <w:rPr>
          <w:rFonts w:asciiTheme="minorHAnsi" w:hAnsiTheme="minorHAnsi" w:cstheme="minorHAnsi"/>
          <w:sz w:val="20"/>
          <w:szCs w:val="20"/>
          <w:lang w:val="cs-CZ"/>
        </w:rPr>
        <w:t>této smlouvy</w:t>
      </w:r>
      <w:r w:rsidRPr="007C435E">
        <w:rPr>
          <w:rFonts w:asciiTheme="minorHAnsi" w:hAnsiTheme="minorHAnsi" w:cstheme="minorHAnsi"/>
          <w:sz w:val="20"/>
          <w:szCs w:val="20"/>
          <w:lang w:val="cs-CZ"/>
        </w:rPr>
        <w:t xml:space="preserve"> nebo zákonné povinnosti nebo z deliktního či jiného důvodu za ušlý zisk, ztrátu příjmů, ztrátu podnikání, ztrátu výroby, ztrátu využití nebo jakýkoli druh nepřímé nebo následné škody.</w:t>
      </w:r>
    </w:p>
    <w:p w14:paraId="20731038" w14:textId="77777777" w:rsidR="007C435E" w:rsidRPr="007C435E" w:rsidRDefault="007C435E" w:rsidP="007C435E">
      <w:pPr>
        <w:ind w:left="426" w:hanging="426"/>
        <w:rPr>
          <w:rFonts w:asciiTheme="minorHAnsi" w:hAnsiTheme="minorHAnsi" w:cstheme="minorHAnsi"/>
          <w:sz w:val="20"/>
          <w:szCs w:val="20"/>
        </w:rPr>
      </w:pPr>
    </w:p>
    <w:p w14:paraId="7941FE85" w14:textId="6B3AEE65" w:rsidR="007C435E" w:rsidRPr="007C435E" w:rsidRDefault="007C435E" w:rsidP="007C435E">
      <w:pPr>
        <w:ind w:left="426" w:hanging="426"/>
        <w:jc w:val="both"/>
        <w:rPr>
          <w:rFonts w:asciiTheme="minorHAnsi" w:hAnsiTheme="minorHAnsi" w:cstheme="minorHAnsi"/>
          <w:i/>
          <w:iCs/>
          <w:sz w:val="20"/>
          <w:szCs w:val="20"/>
        </w:rPr>
      </w:pPr>
      <w:r w:rsidRPr="00B7766D">
        <w:rPr>
          <w:rFonts w:asciiTheme="minorHAnsi" w:hAnsiTheme="minorHAnsi" w:cstheme="minorHAnsi"/>
          <w:i/>
          <w:iCs/>
          <w:sz w:val="20"/>
          <w:szCs w:val="20"/>
        </w:rPr>
        <w:t xml:space="preserve">5.2. </w:t>
      </w:r>
      <w:r w:rsidRPr="00B7766D">
        <w:rPr>
          <w:rFonts w:asciiTheme="minorHAnsi" w:hAnsiTheme="minorHAnsi" w:cstheme="minorHAnsi"/>
          <w:i/>
          <w:iCs/>
          <w:sz w:val="20"/>
          <w:szCs w:val="20"/>
        </w:rPr>
        <w:tab/>
        <w:t>Contractor shall in no event be liable to Client, by way of indemnity or by reason of any breach of this contract or statutory duty or in tort or otherwise, for any loss of profit, loss of revenue, loss of business, loss of production, loss of use or any kind of indirect or consequential damage.</w:t>
      </w:r>
    </w:p>
    <w:p w14:paraId="73CE2DC6" w14:textId="77777777" w:rsidR="007C435E" w:rsidRPr="007C435E" w:rsidRDefault="007C435E" w:rsidP="007C435E">
      <w:pPr>
        <w:ind w:left="426" w:hanging="426"/>
        <w:rPr>
          <w:rFonts w:asciiTheme="minorHAnsi" w:hAnsiTheme="minorHAnsi" w:cstheme="minorHAnsi"/>
          <w:sz w:val="20"/>
          <w:szCs w:val="20"/>
        </w:rPr>
      </w:pPr>
    </w:p>
    <w:p w14:paraId="47BEEFB4" w14:textId="5F2C6BF2" w:rsidR="007C435E" w:rsidRPr="007C435E" w:rsidRDefault="007C435E" w:rsidP="007C435E">
      <w:pPr>
        <w:ind w:left="426" w:hanging="426"/>
        <w:jc w:val="both"/>
        <w:rPr>
          <w:rFonts w:asciiTheme="minorHAnsi" w:hAnsiTheme="minorHAnsi" w:cstheme="minorHAnsi"/>
          <w:sz w:val="20"/>
          <w:szCs w:val="20"/>
          <w:lang w:val="cs-CZ"/>
        </w:rPr>
      </w:pPr>
      <w:r w:rsidRPr="007C435E">
        <w:rPr>
          <w:rFonts w:asciiTheme="minorHAnsi" w:hAnsiTheme="minorHAnsi" w:cstheme="minorHAnsi"/>
          <w:sz w:val="20"/>
          <w:szCs w:val="20"/>
          <w:lang w:val="cs-CZ"/>
        </w:rPr>
        <w:t xml:space="preserve">5.3. </w:t>
      </w:r>
      <w:r w:rsidRPr="007C435E">
        <w:rPr>
          <w:rFonts w:asciiTheme="minorHAnsi" w:hAnsiTheme="minorHAnsi" w:cstheme="minorHAnsi"/>
          <w:sz w:val="20"/>
          <w:szCs w:val="20"/>
          <w:lang w:val="cs-CZ"/>
        </w:rPr>
        <w:tab/>
        <w:t>Celkov</w:t>
      </w:r>
      <w:r>
        <w:rPr>
          <w:rFonts w:asciiTheme="minorHAnsi" w:hAnsiTheme="minorHAnsi" w:cstheme="minorHAnsi"/>
          <w:sz w:val="20"/>
          <w:szCs w:val="20"/>
          <w:lang w:val="cs-CZ"/>
        </w:rPr>
        <w:t>á</w:t>
      </w:r>
      <w:r w:rsidRPr="007C435E">
        <w:rPr>
          <w:rFonts w:asciiTheme="minorHAnsi" w:hAnsiTheme="minorHAnsi" w:cstheme="minorHAnsi"/>
          <w:sz w:val="20"/>
          <w:szCs w:val="20"/>
          <w:lang w:val="cs-CZ"/>
        </w:rPr>
        <w:t xml:space="preserve"> </w:t>
      </w:r>
      <w:r>
        <w:rPr>
          <w:rFonts w:asciiTheme="minorHAnsi" w:hAnsiTheme="minorHAnsi" w:cstheme="minorHAnsi"/>
          <w:sz w:val="20"/>
          <w:szCs w:val="20"/>
          <w:lang w:val="cs-CZ"/>
        </w:rPr>
        <w:t>odpovědnost</w:t>
      </w:r>
      <w:r w:rsidRPr="007C435E">
        <w:rPr>
          <w:rFonts w:asciiTheme="minorHAnsi" w:hAnsiTheme="minorHAnsi" w:cstheme="minorHAnsi"/>
          <w:sz w:val="20"/>
          <w:szCs w:val="20"/>
          <w:lang w:val="cs-CZ"/>
        </w:rPr>
        <w:t xml:space="preserve"> Zhotovitele vůči Objednateli podle </w:t>
      </w:r>
      <w:r>
        <w:rPr>
          <w:rFonts w:asciiTheme="minorHAnsi" w:hAnsiTheme="minorHAnsi" w:cstheme="minorHAnsi"/>
          <w:sz w:val="20"/>
          <w:szCs w:val="20"/>
          <w:lang w:val="cs-CZ"/>
        </w:rPr>
        <w:t>této smlouvy</w:t>
      </w:r>
      <w:r w:rsidRPr="007C435E">
        <w:rPr>
          <w:rFonts w:asciiTheme="minorHAnsi" w:hAnsiTheme="minorHAnsi" w:cstheme="minorHAnsi"/>
          <w:sz w:val="20"/>
          <w:szCs w:val="20"/>
          <w:lang w:val="cs-CZ"/>
        </w:rPr>
        <w:t xml:space="preserve"> nepřesáhne 10 % Celkové ceny. Toto ustanovení však neomezuje odpovědnost Zhotovitele (a) v případě úmyslu, nebo (b) za škody způsobené z nedbalosti na životě a/nebo zdraví, nebo (c) v případech, kdy odpovědnost nelze omezit v souladu s platnými právními předpisy, např. zákonem o odpovědnosti za škodu způsobenou vadou výrobku.</w:t>
      </w:r>
    </w:p>
    <w:p w14:paraId="02FEA017" w14:textId="77777777" w:rsidR="007C435E" w:rsidRPr="008B4E98" w:rsidRDefault="007C435E" w:rsidP="007C435E">
      <w:pPr>
        <w:ind w:left="426" w:hanging="426"/>
        <w:rPr>
          <w:rFonts w:asciiTheme="minorHAnsi" w:hAnsiTheme="minorHAnsi" w:cstheme="minorHAnsi"/>
          <w:sz w:val="20"/>
          <w:szCs w:val="20"/>
          <w:lang w:val="cs-CZ"/>
        </w:rPr>
      </w:pPr>
    </w:p>
    <w:p w14:paraId="0C14F521" w14:textId="0E51EDAA" w:rsidR="007C435E" w:rsidRPr="007C435E" w:rsidRDefault="007C435E" w:rsidP="007C435E">
      <w:pPr>
        <w:ind w:left="426" w:hanging="426"/>
        <w:jc w:val="both"/>
        <w:rPr>
          <w:rFonts w:asciiTheme="minorHAnsi" w:hAnsiTheme="minorHAnsi" w:cstheme="minorHAnsi"/>
          <w:i/>
          <w:iCs/>
          <w:sz w:val="20"/>
          <w:szCs w:val="20"/>
          <w:lang w:val="cs-CZ"/>
        </w:rPr>
      </w:pPr>
      <w:r w:rsidRPr="007C435E">
        <w:rPr>
          <w:rFonts w:asciiTheme="minorHAnsi" w:hAnsiTheme="minorHAnsi" w:cstheme="minorHAnsi"/>
          <w:i/>
          <w:iCs/>
          <w:sz w:val="20"/>
          <w:szCs w:val="20"/>
        </w:rPr>
        <w:lastRenderedPageBreak/>
        <w:t xml:space="preserve">5.3. </w:t>
      </w:r>
      <w:r w:rsidRPr="007C435E">
        <w:rPr>
          <w:rFonts w:asciiTheme="minorHAnsi" w:hAnsiTheme="minorHAnsi" w:cstheme="minorHAnsi"/>
          <w:i/>
          <w:iCs/>
          <w:sz w:val="20"/>
          <w:szCs w:val="20"/>
        </w:rPr>
        <w:tab/>
        <w:t xml:space="preserve">The total overall liability of Contractor to Client under this </w:t>
      </w:r>
      <w:r>
        <w:rPr>
          <w:rFonts w:asciiTheme="minorHAnsi" w:hAnsiTheme="minorHAnsi" w:cstheme="minorHAnsi"/>
          <w:i/>
          <w:iCs/>
          <w:sz w:val="20"/>
          <w:szCs w:val="20"/>
        </w:rPr>
        <w:t>contract</w:t>
      </w:r>
      <w:r w:rsidRPr="007C435E">
        <w:rPr>
          <w:rFonts w:asciiTheme="minorHAnsi" w:hAnsiTheme="minorHAnsi" w:cstheme="minorHAnsi"/>
          <w:i/>
          <w:iCs/>
          <w:sz w:val="20"/>
          <w:szCs w:val="20"/>
        </w:rPr>
        <w:t xml:space="preserve"> shall not exceed 10% of the Total Price. This provision shall, however, not limit the liability of Contractor (a) in case of intent, or (b) for negligently caused damages to life and/ or health or (c) where the liability cannot be limited in accordance with applicable laws, e.g. mandatory product liability law.</w:t>
      </w:r>
    </w:p>
    <w:p w14:paraId="0ED2B079"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color w:val="000000"/>
          <w:sz w:val="20"/>
          <w:szCs w:val="20"/>
          <w:lang w:val="cs-CZ"/>
        </w:rPr>
      </w:pPr>
      <w:r w:rsidRPr="00F63425">
        <w:rPr>
          <w:rFonts w:asciiTheme="minorHAnsi" w:hAnsiTheme="minorHAnsi"/>
          <w:snapToGrid w:val="0"/>
          <w:color w:val="000000"/>
          <w:sz w:val="20"/>
          <w:lang w:val="cs-CZ"/>
        </w:rPr>
        <w:t>6.</w:t>
      </w:r>
      <w:r w:rsidRPr="00F63425">
        <w:rPr>
          <w:rFonts w:asciiTheme="minorHAnsi" w:hAnsiTheme="minorHAnsi"/>
          <w:snapToGrid w:val="0"/>
          <w:color w:val="000000"/>
          <w:sz w:val="20"/>
          <w:lang w:val="cs-CZ"/>
        </w:rPr>
        <w:tab/>
        <w:t>PŘEDÁNÍ A PŘEVZETÍ</w:t>
      </w:r>
    </w:p>
    <w:p w14:paraId="43C8D8FD"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rPr>
      </w:pPr>
      <w:r w:rsidRPr="00F63425">
        <w:rPr>
          <w:rFonts w:asciiTheme="minorHAnsi" w:hAnsiTheme="minorHAnsi"/>
          <w:i/>
          <w:iCs/>
          <w:snapToGrid w:val="0"/>
          <w:color w:val="000000"/>
          <w:sz w:val="20"/>
        </w:rPr>
        <w:t>6.</w:t>
      </w:r>
      <w:r w:rsidRPr="00F63425">
        <w:rPr>
          <w:rFonts w:asciiTheme="minorHAnsi" w:hAnsiTheme="minorHAnsi"/>
          <w:i/>
          <w:iCs/>
          <w:snapToGrid w:val="0"/>
          <w:color w:val="000000"/>
          <w:sz w:val="20"/>
        </w:rPr>
        <w:tab/>
        <w:t>HANDOVER AND ACCEPTANCE</w:t>
      </w:r>
    </w:p>
    <w:p w14:paraId="0B39433F" w14:textId="2640A856" w:rsidR="00204DFA" w:rsidRPr="00401BB6" w:rsidRDefault="00204DFA" w:rsidP="00401BB6">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sz w:val="20"/>
          <w:lang w:val="cs-CZ"/>
        </w:rPr>
      </w:pPr>
      <w:r w:rsidRPr="00F63425">
        <w:rPr>
          <w:rFonts w:asciiTheme="minorHAnsi" w:hAnsiTheme="minorHAnsi"/>
          <w:b w:val="0"/>
          <w:caps/>
          <w:sz w:val="20"/>
          <w:lang w:val="cs-CZ"/>
        </w:rPr>
        <w:t>6.1.</w:t>
      </w:r>
      <w:r w:rsidRPr="00F63425">
        <w:rPr>
          <w:rFonts w:asciiTheme="minorHAnsi" w:hAnsiTheme="minorHAnsi"/>
          <w:b w:val="0"/>
          <w:caps/>
          <w:sz w:val="20"/>
          <w:lang w:val="cs-CZ"/>
        </w:rPr>
        <w:tab/>
      </w:r>
      <w:r w:rsidRPr="00F63425">
        <w:rPr>
          <w:rFonts w:asciiTheme="minorHAnsi" w:hAnsiTheme="minorHAnsi"/>
          <w:b w:val="0"/>
          <w:sz w:val="20"/>
          <w:lang w:val="cs-CZ"/>
        </w:rPr>
        <w:t>Zhotovitel splní svou povinnost provést dílo jeho řádným ukončením a předáním objednateli. Dílo bude řádně dokončeno teprve úspěšnou validací procesu výroby</w:t>
      </w:r>
      <w:r w:rsidR="00015227">
        <w:rPr>
          <w:rFonts w:asciiTheme="minorHAnsi" w:hAnsiTheme="minorHAnsi"/>
          <w:b w:val="0"/>
          <w:sz w:val="20"/>
          <w:lang w:val="cs-CZ"/>
        </w:rPr>
        <w:t xml:space="preserve">. </w:t>
      </w:r>
      <w:r w:rsidR="00015227" w:rsidRPr="00015227">
        <w:rPr>
          <w:rFonts w:asciiTheme="minorHAnsi" w:hAnsiTheme="minorHAnsi"/>
          <w:b w:val="0"/>
          <w:sz w:val="20"/>
          <w:lang w:val="cs-CZ"/>
        </w:rPr>
        <w:t xml:space="preserve">Závazky Zhotovitele se považují za splněné přijetím Díla prostřednictvím </w:t>
      </w:r>
      <w:proofErr w:type="spellStart"/>
      <w:r w:rsidR="00015227" w:rsidRPr="00015227">
        <w:rPr>
          <w:rFonts w:asciiTheme="minorHAnsi" w:hAnsiTheme="minorHAnsi"/>
          <w:b w:val="0"/>
          <w:sz w:val="20"/>
          <w:lang w:val="cs-CZ"/>
        </w:rPr>
        <w:t>Factory</w:t>
      </w:r>
      <w:proofErr w:type="spellEnd"/>
      <w:r w:rsidR="00015227" w:rsidRPr="00015227">
        <w:rPr>
          <w:rFonts w:asciiTheme="minorHAnsi" w:hAnsiTheme="minorHAnsi"/>
          <w:b w:val="0"/>
          <w:sz w:val="20"/>
          <w:lang w:val="cs-CZ"/>
        </w:rPr>
        <w:t xml:space="preserve"> </w:t>
      </w:r>
      <w:proofErr w:type="spellStart"/>
      <w:r w:rsidR="00015227" w:rsidRPr="00015227">
        <w:rPr>
          <w:rFonts w:asciiTheme="minorHAnsi" w:hAnsiTheme="minorHAnsi"/>
          <w:b w:val="0"/>
          <w:sz w:val="20"/>
          <w:lang w:val="cs-CZ"/>
        </w:rPr>
        <w:t>Acceptance</w:t>
      </w:r>
      <w:proofErr w:type="spellEnd"/>
      <w:r w:rsidR="00015227" w:rsidRPr="00015227">
        <w:rPr>
          <w:rFonts w:asciiTheme="minorHAnsi" w:hAnsiTheme="minorHAnsi"/>
          <w:b w:val="0"/>
          <w:sz w:val="20"/>
          <w:lang w:val="cs-CZ"/>
        </w:rPr>
        <w:t xml:space="preserve"> Test (FAT) a </w:t>
      </w:r>
      <w:proofErr w:type="spellStart"/>
      <w:r w:rsidR="00015227" w:rsidRPr="00015227">
        <w:rPr>
          <w:rFonts w:asciiTheme="minorHAnsi" w:hAnsiTheme="minorHAnsi"/>
          <w:b w:val="0"/>
          <w:sz w:val="20"/>
          <w:lang w:val="cs-CZ"/>
        </w:rPr>
        <w:t>Site</w:t>
      </w:r>
      <w:proofErr w:type="spellEnd"/>
      <w:r w:rsidR="00015227" w:rsidRPr="00015227">
        <w:rPr>
          <w:rFonts w:asciiTheme="minorHAnsi" w:hAnsiTheme="minorHAnsi"/>
          <w:b w:val="0"/>
          <w:sz w:val="20"/>
          <w:lang w:val="cs-CZ"/>
        </w:rPr>
        <w:t xml:space="preserve"> </w:t>
      </w:r>
      <w:proofErr w:type="spellStart"/>
      <w:r w:rsidR="00015227" w:rsidRPr="00015227">
        <w:rPr>
          <w:rFonts w:asciiTheme="minorHAnsi" w:hAnsiTheme="minorHAnsi"/>
          <w:b w:val="0"/>
          <w:sz w:val="20"/>
          <w:lang w:val="cs-CZ"/>
        </w:rPr>
        <w:t>Acceptance</w:t>
      </w:r>
      <w:proofErr w:type="spellEnd"/>
      <w:r w:rsidR="00015227" w:rsidRPr="00015227">
        <w:rPr>
          <w:rFonts w:asciiTheme="minorHAnsi" w:hAnsiTheme="minorHAnsi"/>
          <w:b w:val="0"/>
          <w:sz w:val="20"/>
          <w:lang w:val="cs-CZ"/>
        </w:rPr>
        <w:t xml:space="preserve"> Test (SAT). </w:t>
      </w:r>
      <w:r w:rsidR="00527792">
        <w:rPr>
          <w:rFonts w:asciiTheme="minorHAnsi" w:hAnsiTheme="minorHAnsi"/>
          <w:b w:val="0"/>
          <w:sz w:val="20"/>
          <w:lang w:val="cs-CZ"/>
        </w:rPr>
        <w:t>Přejímka díla</w:t>
      </w:r>
      <w:r w:rsidR="00015227" w:rsidRPr="00015227">
        <w:rPr>
          <w:rFonts w:asciiTheme="minorHAnsi" w:hAnsiTheme="minorHAnsi"/>
          <w:b w:val="0"/>
          <w:sz w:val="20"/>
          <w:lang w:val="cs-CZ"/>
        </w:rPr>
        <w:t xml:space="preserve"> bude prokázán</w:t>
      </w:r>
      <w:r w:rsidR="00527792">
        <w:rPr>
          <w:rFonts w:asciiTheme="minorHAnsi" w:hAnsiTheme="minorHAnsi"/>
          <w:b w:val="0"/>
          <w:sz w:val="20"/>
          <w:lang w:val="cs-CZ"/>
        </w:rPr>
        <w:t>a</w:t>
      </w:r>
      <w:r w:rsidR="00015227" w:rsidRPr="00015227">
        <w:rPr>
          <w:rFonts w:asciiTheme="minorHAnsi" w:hAnsiTheme="minorHAnsi"/>
          <w:b w:val="0"/>
          <w:sz w:val="20"/>
          <w:lang w:val="cs-CZ"/>
        </w:rPr>
        <w:t xml:space="preserve"> akceptačními testy FAT a</w:t>
      </w:r>
      <w:r w:rsidR="000C58EB">
        <w:rPr>
          <w:rFonts w:asciiTheme="minorHAnsi" w:hAnsiTheme="minorHAnsi"/>
          <w:b w:val="0"/>
          <w:sz w:val="20"/>
          <w:lang w:val="cs-CZ"/>
        </w:rPr>
        <w:t>/nebo</w:t>
      </w:r>
      <w:r w:rsidR="00015227" w:rsidRPr="00015227">
        <w:rPr>
          <w:rFonts w:asciiTheme="minorHAnsi" w:hAnsiTheme="minorHAnsi"/>
          <w:b w:val="0"/>
          <w:sz w:val="20"/>
          <w:lang w:val="cs-CZ"/>
        </w:rPr>
        <w:t xml:space="preserve"> SAT, jak jsou definovány v</w:t>
      </w:r>
      <w:r w:rsidR="00401BB6">
        <w:rPr>
          <w:rFonts w:asciiTheme="minorHAnsi" w:hAnsiTheme="minorHAnsi"/>
          <w:b w:val="0"/>
          <w:sz w:val="20"/>
          <w:lang w:val="cs-CZ"/>
        </w:rPr>
        <w:t> </w:t>
      </w:r>
      <w:r w:rsidR="00401BB6" w:rsidRPr="00401BB6">
        <w:rPr>
          <w:rFonts w:asciiTheme="minorHAnsi" w:hAnsiTheme="minorHAnsi"/>
          <w:b w:val="0"/>
          <w:sz w:val="20"/>
          <w:highlight w:val="yellow"/>
          <w:lang w:val="cs-CZ"/>
        </w:rPr>
        <w:t>nabídce č. ……………..</w:t>
      </w:r>
      <w:r w:rsidR="00015227" w:rsidRPr="00401BB6">
        <w:rPr>
          <w:rFonts w:asciiTheme="minorHAnsi" w:hAnsiTheme="minorHAnsi"/>
          <w:b w:val="0"/>
          <w:sz w:val="20"/>
          <w:highlight w:val="yellow"/>
          <w:lang w:val="cs-CZ"/>
        </w:rPr>
        <w:t>.</w:t>
      </w:r>
      <w:r w:rsidR="00F95571">
        <w:rPr>
          <w:rFonts w:asciiTheme="minorHAnsi" w:hAnsiTheme="minorHAnsi"/>
          <w:b w:val="0"/>
          <w:sz w:val="20"/>
          <w:lang w:val="cs-CZ"/>
        </w:rPr>
        <w:t>, která je přílohou č2. této smlouvy,</w:t>
      </w:r>
      <w:r w:rsidR="00015227" w:rsidRPr="00015227">
        <w:rPr>
          <w:rFonts w:asciiTheme="minorHAnsi" w:hAnsiTheme="minorHAnsi"/>
          <w:b w:val="0"/>
          <w:sz w:val="20"/>
          <w:lang w:val="cs-CZ"/>
        </w:rPr>
        <w:t xml:space="preserve"> Dílo bude přijato, pokud budou podepsány akceptační protokoly nebo bude dílo považováno za přijaté („přijetí“).</w:t>
      </w:r>
    </w:p>
    <w:p w14:paraId="2ED5797E" w14:textId="6D499034"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6.1.</w:t>
      </w:r>
      <w:r w:rsidRPr="00F63425">
        <w:rPr>
          <w:rFonts w:asciiTheme="minorHAnsi" w:hAnsiTheme="minorHAnsi"/>
          <w:b w:val="0"/>
          <w:i/>
          <w:iCs/>
          <w:caps/>
          <w:sz w:val="20"/>
        </w:rPr>
        <w:tab/>
      </w:r>
      <w:r w:rsidRPr="00F63425">
        <w:rPr>
          <w:rFonts w:asciiTheme="minorHAnsi" w:hAnsiTheme="minorHAnsi"/>
          <w:b w:val="0"/>
          <w:i/>
          <w:iCs/>
          <w:sz w:val="20"/>
        </w:rPr>
        <w:t xml:space="preserve">The </w:t>
      </w:r>
      <w:r w:rsidR="00AA6DEA">
        <w:rPr>
          <w:rFonts w:asciiTheme="minorHAnsi" w:hAnsiTheme="minorHAnsi"/>
          <w:b w:val="0"/>
          <w:i/>
          <w:iCs/>
          <w:sz w:val="20"/>
        </w:rPr>
        <w:t>Contractor</w:t>
      </w:r>
      <w:r w:rsidRPr="00F63425">
        <w:rPr>
          <w:rFonts w:asciiTheme="minorHAnsi" w:hAnsiTheme="minorHAnsi"/>
          <w:b w:val="0"/>
          <w:i/>
          <w:iCs/>
          <w:sz w:val="20"/>
        </w:rPr>
        <w:t xml:space="preserve"> shall meet its obligation to execute the Work by its proper completion and handover to the Client. </w:t>
      </w:r>
      <w:r w:rsidR="00AA6DEA">
        <w:rPr>
          <w:rFonts w:asciiTheme="minorHAnsi" w:hAnsiTheme="minorHAnsi"/>
          <w:b w:val="0"/>
          <w:i/>
          <w:iCs/>
          <w:sz w:val="20"/>
        </w:rPr>
        <w:t>Contractor</w:t>
      </w:r>
      <w:r w:rsidR="000C6164">
        <w:rPr>
          <w:rFonts w:asciiTheme="minorHAnsi" w:hAnsiTheme="minorHAnsi"/>
          <w:b w:val="0"/>
          <w:i/>
          <w:iCs/>
          <w:sz w:val="20"/>
        </w:rPr>
        <w:t xml:space="preserve">´s </w:t>
      </w:r>
      <w:bookmarkStart w:id="2" w:name="_Hlk71803518"/>
      <w:r w:rsidR="000C6164">
        <w:rPr>
          <w:rFonts w:asciiTheme="minorHAnsi" w:hAnsiTheme="minorHAnsi"/>
          <w:b w:val="0"/>
          <w:i/>
          <w:iCs/>
          <w:sz w:val="20"/>
        </w:rPr>
        <w:t xml:space="preserve">obligations shall be </w:t>
      </w:r>
      <w:r w:rsidR="000048F8">
        <w:rPr>
          <w:rFonts w:asciiTheme="minorHAnsi" w:hAnsiTheme="minorHAnsi"/>
          <w:b w:val="0"/>
          <w:i/>
          <w:iCs/>
          <w:sz w:val="20"/>
        </w:rPr>
        <w:t xml:space="preserve">deemed </w:t>
      </w:r>
      <w:r w:rsidR="000C6164">
        <w:rPr>
          <w:rFonts w:asciiTheme="minorHAnsi" w:hAnsiTheme="minorHAnsi"/>
          <w:b w:val="0"/>
          <w:i/>
          <w:iCs/>
          <w:sz w:val="20"/>
        </w:rPr>
        <w:t xml:space="preserve">fulfilled upon acceptance </w:t>
      </w:r>
      <w:bookmarkEnd w:id="2"/>
      <w:r w:rsidR="000C6164">
        <w:rPr>
          <w:rFonts w:asciiTheme="minorHAnsi" w:hAnsiTheme="minorHAnsi"/>
          <w:b w:val="0"/>
          <w:i/>
          <w:iCs/>
          <w:sz w:val="20"/>
        </w:rPr>
        <w:t xml:space="preserve">of the </w:t>
      </w:r>
      <w:bookmarkStart w:id="3" w:name="_Hlk71803454"/>
      <w:r w:rsidR="000C6164">
        <w:rPr>
          <w:rFonts w:asciiTheme="minorHAnsi" w:hAnsiTheme="minorHAnsi"/>
          <w:b w:val="0"/>
          <w:i/>
          <w:iCs/>
          <w:sz w:val="20"/>
        </w:rPr>
        <w:t>Work by Factory Acceptance Test (FAT) and</w:t>
      </w:r>
      <w:r w:rsidR="000C58EB">
        <w:rPr>
          <w:rFonts w:asciiTheme="minorHAnsi" w:hAnsiTheme="minorHAnsi"/>
          <w:b w:val="0"/>
          <w:i/>
          <w:iCs/>
          <w:sz w:val="20"/>
        </w:rPr>
        <w:t>/or</w:t>
      </w:r>
      <w:r w:rsidR="000C6164">
        <w:rPr>
          <w:rFonts w:asciiTheme="minorHAnsi" w:hAnsiTheme="minorHAnsi"/>
          <w:b w:val="0"/>
          <w:i/>
          <w:iCs/>
          <w:sz w:val="20"/>
        </w:rPr>
        <w:t xml:space="preserve"> Site Acceptance Test (SAT). </w:t>
      </w:r>
      <w:bookmarkEnd w:id="3"/>
      <w:r w:rsidR="000C6164">
        <w:rPr>
          <w:rFonts w:asciiTheme="minorHAnsi" w:hAnsiTheme="minorHAnsi"/>
          <w:b w:val="0"/>
          <w:i/>
          <w:iCs/>
          <w:sz w:val="20"/>
        </w:rPr>
        <w:t xml:space="preserve">The performance of the WORK shall be proven via acceptance tests FAT and SAT, as defined in </w:t>
      </w:r>
      <w:r w:rsidR="00CA361B" w:rsidRPr="008818CB">
        <w:rPr>
          <w:rFonts w:asciiTheme="minorHAnsi" w:hAnsiTheme="minorHAnsi"/>
          <w:b w:val="0"/>
          <w:i/>
          <w:iCs/>
          <w:sz w:val="20"/>
          <w:highlight w:val="yellow"/>
        </w:rPr>
        <w:t>Quotation</w:t>
      </w:r>
      <w:r w:rsidR="00A67017" w:rsidRPr="008818CB">
        <w:rPr>
          <w:rFonts w:asciiTheme="minorHAnsi" w:hAnsiTheme="minorHAnsi"/>
          <w:b w:val="0"/>
          <w:i/>
          <w:iCs/>
          <w:sz w:val="20"/>
          <w:highlight w:val="yellow"/>
        </w:rPr>
        <w:t xml:space="preserve"> No. </w:t>
      </w:r>
      <w:r w:rsidR="00400409" w:rsidRPr="008818CB">
        <w:rPr>
          <w:rFonts w:asciiTheme="minorHAnsi" w:hAnsiTheme="minorHAnsi"/>
          <w:b w:val="0"/>
          <w:i/>
          <w:iCs/>
          <w:sz w:val="20"/>
          <w:highlight w:val="yellow"/>
        </w:rPr>
        <w:t>………</w:t>
      </w:r>
      <w:proofErr w:type="gramStart"/>
      <w:r w:rsidR="00400409" w:rsidRPr="008818CB">
        <w:rPr>
          <w:rFonts w:asciiTheme="minorHAnsi" w:hAnsiTheme="minorHAnsi"/>
          <w:b w:val="0"/>
          <w:i/>
          <w:iCs/>
          <w:sz w:val="20"/>
          <w:highlight w:val="yellow"/>
        </w:rPr>
        <w:t>…..</w:t>
      </w:r>
      <w:proofErr w:type="gramEnd"/>
      <w:r w:rsidR="00036B6A" w:rsidRPr="008818CB">
        <w:rPr>
          <w:rFonts w:asciiTheme="minorHAnsi" w:hAnsiTheme="minorHAnsi"/>
          <w:b w:val="0"/>
          <w:i/>
          <w:iCs/>
          <w:sz w:val="20"/>
          <w:highlight w:val="yellow"/>
        </w:rPr>
        <w:t>,</w:t>
      </w:r>
      <w:r w:rsidR="00C34B55" w:rsidRPr="00C34B55">
        <w:t xml:space="preserve"> </w:t>
      </w:r>
      <w:r w:rsidR="00C34B55" w:rsidRPr="00C34B55">
        <w:rPr>
          <w:rFonts w:asciiTheme="minorHAnsi" w:hAnsiTheme="minorHAnsi"/>
          <w:b w:val="0"/>
          <w:i/>
          <w:iCs/>
          <w:sz w:val="20"/>
        </w:rPr>
        <w:t>which is annex 2. of this contract</w:t>
      </w:r>
      <w:r w:rsidR="00C34B55">
        <w:rPr>
          <w:rFonts w:asciiTheme="minorHAnsi" w:hAnsiTheme="minorHAnsi"/>
          <w:b w:val="0"/>
          <w:i/>
          <w:iCs/>
          <w:sz w:val="20"/>
        </w:rPr>
        <w:t>.</w:t>
      </w:r>
      <w:r w:rsidR="00036B6A" w:rsidRPr="008818CB">
        <w:rPr>
          <w:rFonts w:asciiTheme="minorHAnsi" w:hAnsiTheme="minorHAnsi"/>
          <w:b w:val="0"/>
          <w:i/>
          <w:iCs/>
          <w:sz w:val="20"/>
        </w:rPr>
        <w:t xml:space="preserve"> </w:t>
      </w:r>
      <w:r w:rsidR="00036B6A">
        <w:rPr>
          <w:rFonts w:asciiTheme="minorHAnsi" w:hAnsiTheme="minorHAnsi"/>
          <w:b w:val="0"/>
          <w:i/>
          <w:iCs/>
          <w:sz w:val="20"/>
        </w:rPr>
        <w:t>each an “Acceptance Run”</w:t>
      </w:r>
      <w:r w:rsidR="000C6164">
        <w:rPr>
          <w:rFonts w:asciiTheme="minorHAnsi" w:hAnsiTheme="minorHAnsi"/>
          <w:b w:val="0"/>
          <w:i/>
          <w:iCs/>
          <w:sz w:val="20"/>
        </w:rPr>
        <w:t>.</w:t>
      </w:r>
      <w:r w:rsidRPr="00F63425">
        <w:rPr>
          <w:rFonts w:asciiTheme="minorHAnsi" w:hAnsiTheme="minorHAnsi"/>
          <w:b w:val="0"/>
          <w:i/>
          <w:iCs/>
          <w:sz w:val="20"/>
        </w:rPr>
        <w:t xml:space="preserve"> </w:t>
      </w:r>
      <w:r w:rsidR="000048F8">
        <w:rPr>
          <w:rFonts w:asciiTheme="minorHAnsi" w:hAnsiTheme="minorHAnsi"/>
          <w:b w:val="0"/>
          <w:i/>
          <w:iCs/>
          <w:sz w:val="20"/>
        </w:rPr>
        <w:t>The Work shall be accepted if the Acceptance Protocols are signed or the Work is deemed to be</w:t>
      </w:r>
      <w:r w:rsidR="008D5F6C">
        <w:rPr>
          <w:rFonts w:asciiTheme="minorHAnsi" w:hAnsiTheme="minorHAnsi"/>
          <w:b w:val="0"/>
          <w:i/>
          <w:iCs/>
          <w:sz w:val="20"/>
        </w:rPr>
        <w:t xml:space="preserve"> accepted (</w:t>
      </w:r>
      <w:r w:rsidR="00036B6A">
        <w:rPr>
          <w:rFonts w:asciiTheme="minorHAnsi" w:hAnsiTheme="minorHAnsi"/>
          <w:b w:val="0"/>
          <w:i/>
          <w:iCs/>
          <w:sz w:val="20"/>
        </w:rPr>
        <w:t>“</w:t>
      </w:r>
      <w:proofErr w:type="gramStart"/>
      <w:r w:rsidR="008D5F6C">
        <w:rPr>
          <w:rFonts w:asciiTheme="minorHAnsi" w:hAnsiTheme="minorHAnsi"/>
          <w:b w:val="0"/>
          <w:i/>
          <w:iCs/>
          <w:sz w:val="20"/>
        </w:rPr>
        <w:t>Acceptance</w:t>
      </w:r>
      <w:r w:rsidR="00036B6A">
        <w:rPr>
          <w:rFonts w:asciiTheme="minorHAnsi" w:hAnsiTheme="minorHAnsi"/>
          <w:b w:val="0"/>
          <w:i/>
          <w:iCs/>
          <w:sz w:val="20"/>
        </w:rPr>
        <w:t>”</w:t>
      </w:r>
      <w:r w:rsidR="008D5F6C">
        <w:rPr>
          <w:rFonts w:asciiTheme="minorHAnsi" w:hAnsiTheme="minorHAnsi"/>
          <w:b w:val="0"/>
          <w:i/>
          <w:iCs/>
          <w:sz w:val="20"/>
        </w:rPr>
        <w:t>).</w:t>
      </w:r>
      <w:r w:rsidRPr="00676A9F">
        <w:rPr>
          <w:rFonts w:asciiTheme="minorHAnsi" w:hAnsiTheme="minorHAnsi"/>
          <w:b w:val="0"/>
          <w:i/>
          <w:iCs/>
          <w:strike/>
          <w:sz w:val="20"/>
        </w:rPr>
        <w:t>.</w:t>
      </w:r>
      <w:proofErr w:type="gramEnd"/>
    </w:p>
    <w:p w14:paraId="4EA293B1"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6.2.</w:t>
      </w:r>
      <w:r w:rsidRPr="00F63425">
        <w:rPr>
          <w:rFonts w:asciiTheme="minorHAnsi" w:hAnsiTheme="minorHAnsi"/>
          <w:b w:val="0"/>
          <w:caps/>
          <w:sz w:val="20"/>
          <w:lang w:val="cs-CZ"/>
        </w:rPr>
        <w:tab/>
      </w:r>
      <w:r w:rsidRPr="00F63425">
        <w:rPr>
          <w:rFonts w:asciiTheme="minorHAnsi" w:hAnsiTheme="minorHAnsi"/>
          <w:b w:val="0"/>
          <w:sz w:val="20"/>
          <w:lang w:val="cs-CZ"/>
        </w:rPr>
        <w:t xml:space="preserve">O odevzdání a převzetí díla sepíše zhotovitel v součinnosti s objednatelem zápis, ve kterém bude zhodnocena jakost provedených prací, soupis případně zjištěných vad a nedodělků. V závěru zápisu objednatel vysloveně uvede, zda předmět díla přejímá, nebo z jakých důvodů dílo odmítá převzít. Zápis o předání a převzetí </w:t>
      </w:r>
      <w:proofErr w:type="gramStart"/>
      <w:r w:rsidRPr="00F63425">
        <w:rPr>
          <w:rFonts w:asciiTheme="minorHAnsi" w:hAnsiTheme="minorHAnsi"/>
          <w:b w:val="0"/>
          <w:sz w:val="20"/>
          <w:lang w:val="cs-CZ"/>
        </w:rPr>
        <w:t>podepíší</w:t>
      </w:r>
      <w:proofErr w:type="gramEnd"/>
      <w:r w:rsidRPr="00F63425">
        <w:rPr>
          <w:rFonts w:asciiTheme="minorHAnsi" w:hAnsiTheme="minorHAnsi"/>
          <w:b w:val="0"/>
          <w:sz w:val="20"/>
          <w:lang w:val="cs-CZ"/>
        </w:rPr>
        <w:t xml:space="preserve"> osoby oprávněné jednat za smluvní strany, čímž se veškeré údaje o opatřeních a lhůtách, v zápise uvedených považují za dohodnuté, pokud některá ze smluvních stran v zápise neuvede, že s určitými body zápisu nesouhlasí.</w:t>
      </w:r>
    </w:p>
    <w:p w14:paraId="4E08BAA0" w14:textId="4AAA21BC"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6.2.</w:t>
      </w:r>
      <w:r w:rsidRPr="00F63425">
        <w:rPr>
          <w:rFonts w:asciiTheme="minorHAnsi" w:hAnsiTheme="minorHAnsi"/>
          <w:b w:val="0"/>
          <w:i/>
          <w:iCs/>
          <w:caps/>
          <w:sz w:val="20"/>
        </w:rPr>
        <w:tab/>
      </w:r>
      <w:r w:rsidRPr="00F63425">
        <w:rPr>
          <w:rFonts w:asciiTheme="minorHAnsi" w:hAnsiTheme="minorHAnsi"/>
          <w:b w:val="0"/>
          <w:i/>
          <w:iCs/>
          <w:sz w:val="20"/>
        </w:rPr>
        <w:t xml:space="preserve">The </w:t>
      </w:r>
      <w:r w:rsidR="00AA6DEA">
        <w:rPr>
          <w:rFonts w:asciiTheme="minorHAnsi" w:hAnsiTheme="minorHAnsi"/>
          <w:b w:val="0"/>
          <w:i/>
          <w:iCs/>
          <w:sz w:val="20"/>
        </w:rPr>
        <w:t>Contractor</w:t>
      </w:r>
      <w:r w:rsidRPr="00F63425">
        <w:rPr>
          <w:rFonts w:asciiTheme="minorHAnsi" w:hAnsiTheme="minorHAnsi"/>
          <w:b w:val="0"/>
          <w:i/>
          <w:iCs/>
          <w:sz w:val="20"/>
        </w:rPr>
        <w:t xml:space="preserve"> shall draw up, in cooperation with the Client, a record of the handover and acceptance of the Work, in which the quality of the work performed shall be </w:t>
      </w:r>
      <w:proofErr w:type="gramStart"/>
      <w:r w:rsidRPr="00F63425">
        <w:rPr>
          <w:rFonts w:asciiTheme="minorHAnsi" w:hAnsiTheme="minorHAnsi"/>
          <w:b w:val="0"/>
          <w:i/>
          <w:iCs/>
          <w:sz w:val="20"/>
        </w:rPr>
        <w:t>evaluated, and</w:t>
      </w:r>
      <w:proofErr w:type="gramEnd"/>
      <w:r w:rsidRPr="00F63425">
        <w:rPr>
          <w:rFonts w:asciiTheme="minorHAnsi" w:hAnsiTheme="minorHAnsi"/>
          <w:b w:val="0"/>
          <w:i/>
          <w:iCs/>
          <w:sz w:val="20"/>
        </w:rPr>
        <w:t xml:space="preserve"> shall include an inventory of any defects and unfinished items</w:t>
      </w:r>
      <w:r w:rsidR="008D5F6C">
        <w:rPr>
          <w:rFonts w:asciiTheme="minorHAnsi" w:hAnsiTheme="minorHAnsi"/>
          <w:b w:val="0"/>
          <w:i/>
          <w:iCs/>
          <w:sz w:val="20"/>
        </w:rPr>
        <w:t xml:space="preserve"> (</w:t>
      </w:r>
      <w:r w:rsidR="00036B6A">
        <w:rPr>
          <w:rFonts w:asciiTheme="minorHAnsi" w:hAnsiTheme="minorHAnsi"/>
          <w:b w:val="0"/>
          <w:i/>
          <w:iCs/>
          <w:sz w:val="20"/>
        </w:rPr>
        <w:t>“</w:t>
      </w:r>
      <w:r w:rsidR="008D5F6C">
        <w:rPr>
          <w:rFonts w:asciiTheme="minorHAnsi" w:hAnsiTheme="minorHAnsi"/>
          <w:b w:val="0"/>
          <w:i/>
          <w:iCs/>
          <w:sz w:val="20"/>
        </w:rPr>
        <w:t>Acceptance Protocol</w:t>
      </w:r>
      <w:r w:rsidR="00036B6A">
        <w:rPr>
          <w:rFonts w:asciiTheme="minorHAnsi" w:hAnsiTheme="minorHAnsi"/>
          <w:b w:val="0"/>
          <w:i/>
          <w:iCs/>
          <w:sz w:val="20"/>
        </w:rPr>
        <w:t>”</w:t>
      </w:r>
      <w:r w:rsidR="008D5F6C">
        <w:rPr>
          <w:rFonts w:asciiTheme="minorHAnsi" w:hAnsiTheme="minorHAnsi"/>
          <w:b w:val="0"/>
          <w:i/>
          <w:iCs/>
          <w:sz w:val="20"/>
        </w:rPr>
        <w:t>)</w:t>
      </w:r>
      <w:r w:rsidRPr="00F63425">
        <w:rPr>
          <w:rFonts w:asciiTheme="minorHAnsi" w:hAnsiTheme="minorHAnsi"/>
          <w:b w:val="0"/>
          <w:i/>
          <w:iCs/>
          <w:sz w:val="20"/>
        </w:rPr>
        <w:t>. At the end of the report, the Client shall explicitly state whether it accepts the subject of the Work or for what reasons it refuses to accept the Work. The report of handover and acceptance shall be signed by persons authorised to act on behalf of the Parties, and as a result all details of the measures and deadlines shall be deemed to be agreed in the Report, unless one of the Parties states in the minutes that it does not agree with certain items of the report.</w:t>
      </w:r>
    </w:p>
    <w:p w14:paraId="227DBF2B" w14:textId="77777777" w:rsidR="000B7A32" w:rsidRDefault="00204DFA" w:rsidP="000B7A32">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6.3.</w:t>
      </w:r>
      <w:r w:rsidRPr="00F63425">
        <w:rPr>
          <w:rFonts w:asciiTheme="minorHAnsi" w:hAnsiTheme="minorHAnsi"/>
          <w:b w:val="0"/>
          <w:caps/>
          <w:sz w:val="20"/>
          <w:lang w:val="cs-CZ"/>
        </w:rPr>
        <w:tab/>
      </w:r>
      <w:r w:rsidR="000B7A32">
        <w:rPr>
          <w:rFonts w:asciiTheme="minorHAnsi" w:hAnsiTheme="minorHAnsi"/>
          <w:b w:val="0"/>
          <w:sz w:val="20"/>
          <w:lang w:val="cs-CZ"/>
        </w:rPr>
        <w:t xml:space="preserve">Zhotovitel vyzve objednatele k převzetí díla mailem nebo doporučeným dopisem, odeslaným na jeho adresu nejpozději 3 pracovní dny před termínem předání a převzetí. </w:t>
      </w:r>
    </w:p>
    <w:p w14:paraId="4D1B8F84" w14:textId="77777777" w:rsidR="000B7A32" w:rsidRDefault="000B7A32" w:rsidP="000B7A32">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Pr>
          <w:rFonts w:asciiTheme="minorHAnsi" w:hAnsiTheme="minorHAnsi"/>
          <w:b w:val="0"/>
          <w:i/>
          <w:iCs/>
          <w:caps/>
          <w:sz w:val="20"/>
        </w:rPr>
        <w:t>6.3.</w:t>
      </w:r>
      <w:r>
        <w:rPr>
          <w:rFonts w:asciiTheme="minorHAnsi" w:hAnsiTheme="minorHAnsi"/>
          <w:b w:val="0"/>
          <w:i/>
          <w:iCs/>
          <w:caps/>
          <w:sz w:val="20"/>
        </w:rPr>
        <w:tab/>
      </w:r>
      <w:r>
        <w:rPr>
          <w:rFonts w:asciiTheme="minorHAnsi" w:hAnsiTheme="minorHAnsi"/>
          <w:b w:val="0"/>
          <w:i/>
          <w:iCs/>
          <w:sz w:val="20"/>
        </w:rPr>
        <w:t>The Contractor shall invite the Client to take over the Work by regi</w:t>
      </w:r>
      <w:r>
        <w:rPr>
          <w:rFonts w:asciiTheme="minorHAnsi" w:hAnsiTheme="minorHAnsi"/>
          <w:b w:val="0"/>
          <w:i/>
          <w:iCs/>
          <w:color w:val="000000" w:themeColor="text1"/>
          <w:sz w:val="20"/>
        </w:rPr>
        <w:t xml:space="preserve">stered letter or by email sent </w:t>
      </w:r>
      <w:r>
        <w:rPr>
          <w:rFonts w:asciiTheme="minorHAnsi" w:hAnsiTheme="minorHAnsi"/>
          <w:b w:val="0"/>
          <w:i/>
          <w:iCs/>
          <w:sz w:val="20"/>
        </w:rPr>
        <w:t xml:space="preserve">to its address no later than 3 business days before the handover and acceptance date. </w:t>
      </w:r>
    </w:p>
    <w:p w14:paraId="63D0ED70" w14:textId="76B7F78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6.4.</w:t>
      </w:r>
      <w:r w:rsidRPr="00F63425">
        <w:rPr>
          <w:rFonts w:asciiTheme="minorHAnsi" w:hAnsiTheme="minorHAnsi"/>
          <w:b w:val="0"/>
          <w:caps/>
          <w:sz w:val="20"/>
          <w:lang w:val="cs-CZ"/>
        </w:rPr>
        <w:tab/>
      </w:r>
      <w:r w:rsidRPr="00F63425">
        <w:rPr>
          <w:rFonts w:asciiTheme="minorHAnsi" w:hAnsiTheme="minorHAnsi"/>
          <w:b w:val="0"/>
          <w:sz w:val="20"/>
          <w:lang w:val="cs-CZ"/>
        </w:rPr>
        <w:t xml:space="preserve">Objednatel převezme dílo i s drobnými vadami a nedodělky </w:t>
      </w:r>
      <w:r w:rsidR="00C21474">
        <w:rPr>
          <w:rFonts w:asciiTheme="minorHAnsi" w:hAnsiTheme="minorHAnsi"/>
          <w:b w:val="0"/>
          <w:sz w:val="20"/>
          <w:lang w:val="cs-CZ"/>
        </w:rPr>
        <w:t>(bližší specifikace</w:t>
      </w:r>
      <w:r w:rsidR="00EA7436">
        <w:rPr>
          <w:rFonts w:asciiTheme="minorHAnsi" w:hAnsiTheme="minorHAnsi"/>
          <w:b w:val="0"/>
          <w:sz w:val="20"/>
          <w:lang w:val="cs-CZ"/>
        </w:rPr>
        <w:t xml:space="preserve"> v</w:t>
      </w:r>
      <w:r w:rsidR="00C21474">
        <w:rPr>
          <w:rFonts w:asciiTheme="minorHAnsi" w:hAnsiTheme="minorHAnsi"/>
          <w:b w:val="0"/>
          <w:sz w:val="20"/>
          <w:lang w:val="cs-CZ"/>
        </w:rPr>
        <w:t xml:space="preserve"> </w:t>
      </w:r>
      <w:r w:rsidR="00EA7436" w:rsidRPr="00401BB6">
        <w:rPr>
          <w:rFonts w:asciiTheme="minorHAnsi" w:hAnsiTheme="minorHAnsi"/>
          <w:b w:val="0"/>
          <w:sz w:val="20"/>
          <w:highlight w:val="yellow"/>
          <w:lang w:val="cs-CZ"/>
        </w:rPr>
        <w:t>nabídce č. ……………...</w:t>
      </w:r>
      <w:r w:rsidR="00EA7436">
        <w:rPr>
          <w:rFonts w:asciiTheme="minorHAnsi" w:hAnsiTheme="minorHAnsi"/>
          <w:b w:val="0"/>
          <w:sz w:val="20"/>
          <w:lang w:val="cs-CZ"/>
        </w:rPr>
        <w:t>, která je přílohou č2. této smlouvy</w:t>
      </w:r>
      <w:r w:rsidR="00C21474">
        <w:rPr>
          <w:rFonts w:asciiTheme="minorHAnsi" w:hAnsiTheme="minorHAnsi"/>
          <w:b w:val="0"/>
          <w:sz w:val="20"/>
          <w:lang w:val="cs-CZ"/>
        </w:rPr>
        <w:t xml:space="preserve">) </w:t>
      </w:r>
      <w:r w:rsidRPr="00F63425">
        <w:rPr>
          <w:rFonts w:asciiTheme="minorHAnsi" w:hAnsiTheme="minorHAnsi"/>
          <w:b w:val="0"/>
          <w:sz w:val="20"/>
          <w:lang w:val="cs-CZ"/>
        </w:rPr>
        <w:t>nebránícími užívání, které zhotovitel bezodkladně odstraní v dohodnutých termínech podle zápisu o předání a převzetí. Objednatel se zavazuje, že umožní po předání díla zhotoviteli přístup do nových prostor za účelem případných</w:t>
      </w:r>
      <w:r w:rsidR="00C21474">
        <w:rPr>
          <w:rFonts w:asciiTheme="minorHAnsi" w:hAnsiTheme="minorHAnsi"/>
          <w:b w:val="0"/>
          <w:sz w:val="20"/>
          <w:lang w:val="cs-CZ"/>
        </w:rPr>
        <w:t xml:space="preserve"> </w:t>
      </w:r>
      <w:r w:rsidRPr="00F63425">
        <w:rPr>
          <w:rFonts w:asciiTheme="minorHAnsi" w:hAnsiTheme="minorHAnsi"/>
          <w:b w:val="0"/>
          <w:sz w:val="20"/>
          <w:lang w:val="cs-CZ"/>
        </w:rPr>
        <w:t>oprav vad díla či za účelem odstranění nedodělků díla.</w:t>
      </w:r>
    </w:p>
    <w:p w14:paraId="6131E08A" w14:textId="36F7B810"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6.4.</w:t>
      </w:r>
      <w:r w:rsidRPr="00F63425">
        <w:rPr>
          <w:rFonts w:asciiTheme="minorHAnsi" w:hAnsiTheme="minorHAnsi"/>
          <w:b w:val="0"/>
          <w:i/>
          <w:iCs/>
          <w:caps/>
          <w:sz w:val="20"/>
        </w:rPr>
        <w:tab/>
      </w:r>
      <w:r w:rsidRPr="00F63425">
        <w:rPr>
          <w:rFonts w:asciiTheme="minorHAnsi" w:hAnsiTheme="minorHAnsi"/>
          <w:b w:val="0"/>
          <w:i/>
          <w:iCs/>
          <w:sz w:val="20"/>
        </w:rPr>
        <w:t>The Client shall accept the Work</w:t>
      </w:r>
      <w:r w:rsidR="008D5F6C">
        <w:rPr>
          <w:rFonts w:asciiTheme="minorHAnsi" w:hAnsiTheme="minorHAnsi"/>
          <w:b w:val="0"/>
          <w:i/>
          <w:iCs/>
          <w:sz w:val="20"/>
        </w:rPr>
        <w:t>, if the W</w:t>
      </w:r>
      <w:r w:rsidR="00F00240">
        <w:rPr>
          <w:rFonts w:asciiTheme="minorHAnsi" w:hAnsiTheme="minorHAnsi"/>
          <w:b w:val="0"/>
          <w:i/>
          <w:iCs/>
          <w:sz w:val="20"/>
        </w:rPr>
        <w:t>ork</w:t>
      </w:r>
      <w:r w:rsidR="008D5F6C">
        <w:rPr>
          <w:rFonts w:asciiTheme="minorHAnsi" w:hAnsiTheme="minorHAnsi"/>
          <w:b w:val="0"/>
          <w:i/>
          <w:iCs/>
          <w:sz w:val="20"/>
        </w:rPr>
        <w:t xml:space="preserve"> achieves or exceeds the Acceptance </w:t>
      </w:r>
      <w:r w:rsidR="00036B6A">
        <w:rPr>
          <w:rFonts w:asciiTheme="minorHAnsi" w:hAnsiTheme="minorHAnsi"/>
          <w:b w:val="0"/>
          <w:i/>
          <w:iCs/>
          <w:sz w:val="20"/>
        </w:rPr>
        <w:t>C</w:t>
      </w:r>
      <w:r w:rsidR="008D5F6C">
        <w:rPr>
          <w:rFonts w:asciiTheme="minorHAnsi" w:hAnsiTheme="minorHAnsi"/>
          <w:b w:val="0"/>
          <w:i/>
          <w:iCs/>
          <w:sz w:val="20"/>
        </w:rPr>
        <w:t xml:space="preserve">riteria as defined in </w:t>
      </w:r>
      <w:r w:rsidR="00EA7436" w:rsidRPr="008818CB">
        <w:rPr>
          <w:rFonts w:asciiTheme="minorHAnsi" w:hAnsiTheme="minorHAnsi"/>
          <w:b w:val="0"/>
          <w:i/>
          <w:iCs/>
          <w:sz w:val="20"/>
          <w:highlight w:val="yellow"/>
        </w:rPr>
        <w:t>Quotation No. ………</w:t>
      </w:r>
      <w:proofErr w:type="gramStart"/>
      <w:r w:rsidR="00EA7436" w:rsidRPr="008818CB">
        <w:rPr>
          <w:rFonts w:asciiTheme="minorHAnsi" w:hAnsiTheme="minorHAnsi"/>
          <w:b w:val="0"/>
          <w:i/>
          <w:iCs/>
          <w:sz w:val="20"/>
          <w:highlight w:val="yellow"/>
        </w:rPr>
        <w:t>…..</w:t>
      </w:r>
      <w:proofErr w:type="gramEnd"/>
      <w:r w:rsidR="00EA7436" w:rsidRPr="008818CB">
        <w:rPr>
          <w:rFonts w:asciiTheme="minorHAnsi" w:hAnsiTheme="minorHAnsi"/>
          <w:b w:val="0"/>
          <w:i/>
          <w:iCs/>
          <w:sz w:val="20"/>
          <w:highlight w:val="yellow"/>
        </w:rPr>
        <w:t>,</w:t>
      </w:r>
      <w:r w:rsidR="00EA7436" w:rsidRPr="00C34B55">
        <w:t xml:space="preserve"> </w:t>
      </w:r>
      <w:r w:rsidR="00EA7436" w:rsidRPr="00C34B55">
        <w:rPr>
          <w:rFonts w:asciiTheme="minorHAnsi" w:hAnsiTheme="minorHAnsi"/>
          <w:b w:val="0"/>
          <w:i/>
          <w:iCs/>
          <w:sz w:val="20"/>
        </w:rPr>
        <w:t>which is annex 2. of this contract</w:t>
      </w:r>
      <w:r w:rsidR="00036B6A" w:rsidRPr="002333EE">
        <w:rPr>
          <w:rFonts w:asciiTheme="minorHAnsi" w:hAnsiTheme="minorHAnsi"/>
          <w:b w:val="0"/>
          <w:i/>
          <w:iCs/>
          <w:color w:val="00B050"/>
          <w:sz w:val="20"/>
        </w:rPr>
        <w:t>,</w:t>
      </w:r>
      <w:r w:rsidRPr="002333EE">
        <w:rPr>
          <w:rFonts w:asciiTheme="minorHAnsi" w:hAnsiTheme="minorHAnsi"/>
          <w:b w:val="0"/>
          <w:i/>
          <w:iCs/>
          <w:color w:val="00B050"/>
          <w:sz w:val="20"/>
        </w:rPr>
        <w:t xml:space="preserve"> </w:t>
      </w:r>
      <w:r w:rsidRPr="00F63425">
        <w:rPr>
          <w:rFonts w:asciiTheme="minorHAnsi" w:hAnsiTheme="minorHAnsi"/>
          <w:b w:val="0"/>
          <w:i/>
          <w:iCs/>
          <w:sz w:val="20"/>
        </w:rPr>
        <w:t xml:space="preserve">even with minor defects and unfinished items that do not prevent the use of the Work, which the </w:t>
      </w:r>
      <w:r w:rsidR="00AA6DEA">
        <w:rPr>
          <w:rFonts w:asciiTheme="minorHAnsi" w:hAnsiTheme="minorHAnsi"/>
          <w:b w:val="0"/>
          <w:i/>
          <w:iCs/>
          <w:sz w:val="20"/>
        </w:rPr>
        <w:t>Contractor</w:t>
      </w:r>
      <w:r w:rsidRPr="00F63425">
        <w:rPr>
          <w:rFonts w:asciiTheme="minorHAnsi" w:hAnsiTheme="minorHAnsi"/>
          <w:b w:val="0"/>
          <w:i/>
          <w:iCs/>
          <w:sz w:val="20"/>
        </w:rPr>
        <w:t xml:space="preserve"> shall remove without delay within the agreed deadlines according to the handover and acceptance record. The Client undertakes to allow the </w:t>
      </w:r>
      <w:r w:rsidR="00AA6DEA">
        <w:rPr>
          <w:rFonts w:asciiTheme="minorHAnsi" w:hAnsiTheme="minorHAnsi"/>
          <w:b w:val="0"/>
          <w:i/>
          <w:iCs/>
          <w:sz w:val="20"/>
        </w:rPr>
        <w:t>Contractor</w:t>
      </w:r>
      <w:r w:rsidRPr="00F63425">
        <w:rPr>
          <w:rFonts w:asciiTheme="minorHAnsi" w:hAnsiTheme="minorHAnsi"/>
          <w:b w:val="0"/>
          <w:i/>
          <w:iCs/>
          <w:sz w:val="20"/>
        </w:rPr>
        <w:t xml:space="preserve"> access to new premises after the Work is handed over for the purpose of potential repairs of defects of the Work or for the purpose of removal of unfinished items of the Work.</w:t>
      </w:r>
    </w:p>
    <w:p w14:paraId="517FFBD4" w14:textId="77777777" w:rsidR="00204DFA" w:rsidRPr="004323F2"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4323F2">
        <w:rPr>
          <w:rFonts w:asciiTheme="minorHAnsi" w:hAnsiTheme="minorHAnsi"/>
          <w:b w:val="0"/>
          <w:caps/>
          <w:sz w:val="20"/>
          <w:lang w:val="cs-CZ"/>
        </w:rPr>
        <w:lastRenderedPageBreak/>
        <w:t>6.5.</w:t>
      </w:r>
      <w:r w:rsidRPr="004323F2">
        <w:rPr>
          <w:rFonts w:asciiTheme="minorHAnsi" w:hAnsiTheme="minorHAnsi"/>
          <w:b w:val="0"/>
          <w:caps/>
          <w:sz w:val="20"/>
          <w:lang w:val="cs-CZ"/>
        </w:rPr>
        <w:tab/>
      </w:r>
      <w:r w:rsidRPr="004323F2">
        <w:rPr>
          <w:rFonts w:asciiTheme="minorHAnsi" w:hAnsiTheme="minorHAnsi"/>
          <w:b w:val="0"/>
          <w:sz w:val="20"/>
          <w:lang w:val="cs-CZ"/>
        </w:rPr>
        <w:t>V případě, že zhotovitel odstraňuje vady a nedodělky své dodávky, je povinen provedenou opravu objednateli předat. O předání opravy sepíše zhotovitel zápis, o kterém platí vše, co tato smlouva stanoví pro zápis o předání díla.</w:t>
      </w:r>
    </w:p>
    <w:p w14:paraId="35ECCADC" w14:textId="5577EB26"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4323F2">
        <w:rPr>
          <w:rFonts w:asciiTheme="minorHAnsi" w:hAnsiTheme="minorHAnsi"/>
          <w:b w:val="0"/>
          <w:i/>
          <w:iCs/>
          <w:caps/>
          <w:sz w:val="20"/>
        </w:rPr>
        <w:t>6.5.</w:t>
      </w:r>
      <w:r w:rsidRPr="004323F2">
        <w:rPr>
          <w:rFonts w:asciiTheme="minorHAnsi" w:hAnsiTheme="minorHAnsi"/>
          <w:b w:val="0"/>
          <w:i/>
          <w:iCs/>
          <w:caps/>
          <w:sz w:val="20"/>
        </w:rPr>
        <w:tab/>
      </w:r>
      <w:proofErr w:type="gramStart"/>
      <w:r w:rsidRPr="004323F2">
        <w:rPr>
          <w:rFonts w:asciiTheme="minorHAnsi" w:hAnsiTheme="minorHAnsi"/>
          <w:b w:val="0"/>
          <w:i/>
          <w:iCs/>
          <w:sz w:val="20"/>
        </w:rPr>
        <w:t>In the event that</w:t>
      </w:r>
      <w:proofErr w:type="gramEnd"/>
      <w:r w:rsidRPr="004323F2">
        <w:rPr>
          <w:rFonts w:asciiTheme="minorHAnsi" w:hAnsiTheme="minorHAnsi"/>
          <w:b w:val="0"/>
          <w:i/>
          <w:iCs/>
          <w:sz w:val="20"/>
        </w:rPr>
        <w:t xml:space="preserve"> the </w:t>
      </w:r>
      <w:r w:rsidR="00AA6DEA">
        <w:rPr>
          <w:rFonts w:asciiTheme="minorHAnsi" w:hAnsiTheme="minorHAnsi"/>
          <w:b w:val="0"/>
          <w:i/>
          <w:iCs/>
          <w:sz w:val="20"/>
        </w:rPr>
        <w:t>Contractor</w:t>
      </w:r>
      <w:r w:rsidRPr="004323F2">
        <w:rPr>
          <w:rFonts w:asciiTheme="minorHAnsi" w:hAnsiTheme="minorHAnsi"/>
          <w:b w:val="0"/>
          <w:i/>
          <w:iCs/>
          <w:sz w:val="20"/>
        </w:rPr>
        <w:t xml:space="preserve"> removes defects and unfinished items of its supply, the </w:t>
      </w:r>
      <w:r w:rsidR="00AA6DEA">
        <w:rPr>
          <w:rFonts w:asciiTheme="minorHAnsi" w:hAnsiTheme="minorHAnsi"/>
          <w:b w:val="0"/>
          <w:i/>
          <w:iCs/>
          <w:sz w:val="20"/>
        </w:rPr>
        <w:t>Contractor</w:t>
      </w:r>
      <w:r w:rsidRPr="004323F2">
        <w:rPr>
          <w:rFonts w:asciiTheme="minorHAnsi" w:hAnsiTheme="minorHAnsi"/>
          <w:b w:val="0"/>
          <w:i/>
          <w:iCs/>
          <w:sz w:val="20"/>
        </w:rPr>
        <w:t xml:space="preserve"> is obliged to hand over the completed repair to the Client. The </w:t>
      </w:r>
      <w:r w:rsidR="00AA6DEA">
        <w:rPr>
          <w:rFonts w:asciiTheme="minorHAnsi" w:hAnsiTheme="minorHAnsi"/>
          <w:b w:val="0"/>
          <w:i/>
          <w:iCs/>
          <w:sz w:val="20"/>
        </w:rPr>
        <w:t>Contractor</w:t>
      </w:r>
      <w:r w:rsidRPr="004323F2">
        <w:rPr>
          <w:rFonts w:asciiTheme="minorHAnsi" w:hAnsiTheme="minorHAnsi"/>
          <w:b w:val="0"/>
          <w:i/>
          <w:iCs/>
          <w:sz w:val="20"/>
        </w:rPr>
        <w:t xml:space="preserve"> shall draw up a report on the handover of the repair, which is subject to all provisions stipulated in this Contract for the report of handover of the Work.</w:t>
      </w:r>
    </w:p>
    <w:p w14:paraId="582F2167"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color w:val="000000"/>
          <w:sz w:val="20"/>
          <w:szCs w:val="20"/>
          <w:lang w:val="cs-CZ"/>
        </w:rPr>
      </w:pPr>
      <w:r w:rsidRPr="00F63425">
        <w:rPr>
          <w:rFonts w:asciiTheme="minorHAnsi" w:hAnsiTheme="minorHAnsi"/>
          <w:snapToGrid w:val="0"/>
          <w:color w:val="000000"/>
          <w:sz w:val="20"/>
          <w:lang w:val="cs-CZ"/>
        </w:rPr>
        <w:t>7.</w:t>
      </w:r>
      <w:r w:rsidRPr="00F63425">
        <w:rPr>
          <w:rFonts w:asciiTheme="minorHAnsi" w:hAnsiTheme="minorHAnsi"/>
          <w:snapToGrid w:val="0"/>
          <w:color w:val="000000"/>
          <w:sz w:val="20"/>
          <w:lang w:val="cs-CZ"/>
        </w:rPr>
        <w:tab/>
        <w:t>ZÁRUKA</w:t>
      </w:r>
    </w:p>
    <w:p w14:paraId="23215133" w14:textId="77777777" w:rsidR="00204DFA" w:rsidRPr="008B4E98"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lang w:val="cs-CZ"/>
        </w:rPr>
      </w:pPr>
      <w:r w:rsidRPr="008B4E98">
        <w:rPr>
          <w:rFonts w:asciiTheme="minorHAnsi" w:hAnsiTheme="minorHAnsi"/>
          <w:i/>
          <w:iCs/>
          <w:snapToGrid w:val="0"/>
          <w:color w:val="000000"/>
          <w:sz w:val="20"/>
          <w:lang w:val="cs-CZ"/>
        </w:rPr>
        <w:t>7.</w:t>
      </w:r>
      <w:r w:rsidRPr="008B4E98">
        <w:rPr>
          <w:rFonts w:asciiTheme="minorHAnsi" w:hAnsiTheme="minorHAnsi"/>
          <w:i/>
          <w:iCs/>
          <w:snapToGrid w:val="0"/>
          <w:color w:val="000000"/>
          <w:sz w:val="20"/>
          <w:lang w:val="cs-CZ"/>
        </w:rPr>
        <w:tab/>
        <w:t>WARRANTY</w:t>
      </w:r>
    </w:p>
    <w:p w14:paraId="5034D0C4"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7.1.</w:t>
      </w:r>
      <w:r w:rsidRPr="00F63425">
        <w:rPr>
          <w:rFonts w:asciiTheme="minorHAnsi" w:hAnsiTheme="minorHAnsi"/>
          <w:b w:val="0"/>
          <w:caps/>
          <w:sz w:val="20"/>
          <w:lang w:val="cs-CZ"/>
        </w:rPr>
        <w:tab/>
      </w:r>
      <w:r w:rsidRPr="00F63425">
        <w:rPr>
          <w:rFonts w:asciiTheme="minorHAnsi" w:hAnsiTheme="minorHAnsi"/>
          <w:b w:val="0"/>
          <w:sz w:val="20"/>
          <w:lang w:val="cs-CZ"/>
        </w:rPr>
        <w:t>Zhotovitel odpovídá za to, že dílo dle této smlouvy je zhotoveno podle projektové dokumentace a podmínek smlouvy a po dobu záruční lhůty bude mít vlastnosti dohodnuté v této smlouvě.</w:t>
      </w:r>
    </w:p>
    <w:p w14:paraId="1539D4BC" w14:textId="2D91866E" w:rsidR="00204DFA" w:rsidRPr="004323F2"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7.1.</w:t>
      </w:r>
      <w:r w:rsidRPr="00F63425">
        <w:rPr>
          <w:rFonts w:asciiTheme="minorHAnsi" w:hAnsiTheme="minorHAnsi"/>
          <w:b w:val="0"/>
          <w:i/>
          <w:iCs/>
          <w:caps/>
          <w:sz w:val="20"/>
        </w:rPr>
        <w:tab/>
      </w:r>
      <w:r w:rsidRPr="00F63425">
        <w:rPr>
          <w:rFonts w:asciiTheme="minorHAnsi" w:hAnsiTheme="minorHAnsi"/>
          <w:b w:val="0"/>
          <w:i/>
          <w:iCs/>
          <w:sz w:val="20"/>
        </w:rPr>
        <w:t xml:space="preserve">The </w:t>
      </w:r>
      <w:r w:rsidR="00AA6DEA">
        <w:rPr>
          <w:rFonts w:asciiTheme="minorHAnsi" w:hAnsiTheme="minorHAnsi"/>
          <w:b w:val="0"/>
          <w:i/>
          <w:iCs/>
          <w:sz w:val="20"/>
        </w:rPr>
        <w:t>Contractor</w:t>
      </w:r>
      <w:r w:rsidRPr="00F63425">
        <w:rPr>
          <w:rFonts w:asciiTheme="minorHAnsi" w:hAnsiTheme="minorHAnsi"/>
          <w:b w:val="0"/>
          <w:i/>
          <w:iCs/>
          <w:sz w:val="20"/>
        </w:rPr>
        <w:t xml:space="preserve"> shall be responsible for ensuring that the work under this Contract is completed according to the project documentation and conditions of the Contract and shall have the properties agreed in this </w:t>
      </w:r>
      <w:r w:rsidRPr="004323F2">
        <w:rPr>
          <w:rFonts w:asciiTheme="minorHAnsi" w:hAnsiTheme="minorHAnsi"/>
          <w:b w:val="0"/>
          <w:i/>
          <w:iCs/>
          <w:sz w:val="20"/>
        </w:rPr>
        <w:t>Contract for the duration of the warranty period.</w:t>
      </w:r>
    </w:p>
    <w:p w14:paraId="66A2E87E" w14:textId="77777777" w:rsidR="00204DFA" w:rsidRPr="004323F2"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4323F2">
        <w:rPr>
          <w:rFonts w:asciiTheme="minorHAnsi" w:hAnsiTheme="minorHAnsi"/>
          <w:b w:val="0"/>
          <w:caps/>
          <w:sz w:val="20"/>
          <w:lang w:val="cs-CZ"/>
        </w:rPr>
        <w:t>7.2.</w:t>
      </w:r>
      <w:r w:rsidRPr="004323F2">
        <w:rPr>
          <w:rFonts w:asciiTheme="minorHAnsi" w:hAnsiTheme="minorHAnsi"/>
          <w:b w:val="0"/>
          <w:caps/>
          <w:sz w:val="20"/>
          <w:lang w:val="cs-CZ"/>
        </w:rPr>
        <w:tab/>
      </w:r>
      <w:r w:rsidRPr="004323F2">
        <w:rPr>
          <w:rFonts w:asciiTheme="minorHAnsi" w:hAnsiTheme="minorHAnsi"/>
          <w:b w:val="0"/>
          <w:sz w:val="20"/>
          <w:lang w:val="cs-CZ"/>
        </w:rPr>
        <w:t>Záruka se nevztahuje na závady vzniklé neodborným či dané věci neodpovídajícím užíváním, nedodržováním návodu k použití a nadměrným opotřebením, které prokazatelně zavinil objednatel.</w:t>
      </w:r>
    </w:p>
    <w:p w14:paraId="12BE0C75" w14:textId="0D3A02FE"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4323F2">
        <w:rPr>
          <w:rFonts w:asciiTheme="minorHAnsi" w:hAnsiTheme="minorHAnsi"/>
          <w:b w:val="0"/>
          <w:i/>
          <w:iCs/>
          <w:caps/>
          <w:sz w:val="20"/>
        </w:rPr>
        <w:t>7.2.</w:t>
      </w:r>
      <w:r w:rsidRPr="004323F2">
        <w:rPr>
          <w:rFonts w:asciiTheme="minorHAnsi" w:hAnsiTheme="minorHAnsi"/>
          <w:b w:val="0"/>
          <w:i/>
          <w:iCs/>
          <w:caps/>
          <w:sz w:val="20"/>
        </w:rPr>
        <w:tab/>
      </w:r>
      <w:r w:rsidRPr="004323F2">
        <w:rPr>
          <w:rFonts w:asciiTheme="minorHAnsi" w:hAnsiTheme="minorHAnsi"/>
          <w:b w:val="0"/>
          <w:i/>
          <w:iCs/>
          <w:sz w:val="20"/>
        </w:rPr>
        <w:t>The warranty does not cover defects caused by unprofessional or inappropriate use, non-compliance with the instructions for use and excessive wear, which is demonstrably caused by the Client.</w:t>
      </w:r>
    </w:p>
    <w:p w14:paraId="1FF0A073" w14:textId="61D681A9"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7.3.</w:t>
      </w:r>
      <w:r w:rsidRPr="00F63425">
        <w:rPr>
          <w:rFonts w:asciiTheme="minorHAnsi" w:hAnsiTheme="minorHAnsi"/>
          <w:b w:val="0"/>
          <w:caps/>
          <w:sz w:val="20"/>
          <w:lang w:val="cs-CZ"/>
        </w:rPr>
        <w:tab/>
      </w:r>
      <w:r w:rsidRPr="00F63425">
        <w:rPr>
          <w:rFonts w:asciiTheme="minorHAnsi" w:hAnsiTheme="minorHAnsi"/>
          <w:b w:val="0"/>
          <w:sz w:val="20"/>
          <w:lang w:val="cs-CZ"/>
        </w:rPr>
        <w:t xml:space="preserve">Záruka se také nevztahuje na rychle opotřebitelné díly, </w:t>
      </w:r>
    </w:p>
    <w:p w14:paraId="6D481B3D" w14:textId="221D8726" w:rsidR="00204DFA" w:rsidRPr="00B61AFD"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trike/>
          <w:sz w:val="20"/>
          <w:szCs w:val="20"/>
        </w:rPr>
      </w:pPr>
      <w:r w:rsidRPr="00F63425">
        <w:rPr>
          <w:rFonts w:asciiTheme="minorHAnsi" w:hAnsiTheme="minorHAnsi"/>
          <w:b w:val="0"/>
          <w:i/>
          <w:iCs/>
          <w:caps/>
          <w:sz w:val="20"/>
        </w:rPr>
        <w:t>7.3.</w:t>
      </w:r>
      <w:r w:rsidRPr="00F63425">
        <w:rPr>
          <w:rFonts w:asciiTheme="minorHAnsi" w:hAnsiTheme="minorHAnsi"/>
          <w:b w:val="0"/>
          <w:i/>
          <w:iCs/>
          <w:caps/>
          <w:sz w:val="20"/>
        </w:rPr>
        <w:tab/>
      </w:r>
      <w:r w:rsidRPr="00F63425">
        <w:rPr>
          <w:rFonts w:asciiTheme="minorHAnsi" w:hAnsiTheme="minorHAnsi"/>
          <w:b w:val="0"/>
          <w:i/>
          <w:iCs/>
          <w:sz w:val="20"/>
        </w:rPr>
        <w:t xml:space="preserve">The warranty also does not apply to fast-wearing </w:t>
      </w:r>
      <w:proofErr w:type="gramStart"/>
      <w:r w:rsidRPr="00F63425">
        <w:rPr>
          <w:rFonts w:asciiTheme="minorHAnsi" w:hAnsiTheme="minorHAnsi"/>
          <w:b w:val="0"/>
          <w:i/>
          <w:iCs/>
          <w:sz w:val="20"/>
        </w:rPr>
        <w:t>parts</w:t>
      </w:r>
      <w:proofErr w:type="gramEnd"/>
    </w:p>
    <w:p w14:paraId="0249ED99"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7.4.</w:t>
      </w:r>
      <w:r w:rsidRPr="00F63425">
        <w:rPr>
          <w:rFonts w:asciiTheme="minorHAnsi" w:hAnsiTheme="minorHAnsi"/>
          <w:b w:val="0"/>
          <w:caps/>
          <w:sz w:val="20"/>
          <w:lang w:val="cs-CZ"/>
        </w:rPr>
        <w:tab/>
      </w:r>
      <w:r w:rsidRPr="00F63425">
        <w:rPr>
          <w:rFonts w:asciiTheme="minorHAnsi" w:hAnsiTheme="minorHAnsi"/>
          <w:b w:val="0"/>
          <w:sz w:val="20"/>
          <w:lang w:val="cs-CZ"/>
        </w:rPr>
        <w:t xml:space="preserve">Zhotovitel poskytuje na předmět díla záruku po dobu 24 měsíců od protokolárního předání a převzetí. </w:t>
      </w:r>
    </w:p>
    <w:p w14:paraId="692CB290" w14:textId="7D6B8621"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7.4.</w:t>
      </w:r>
      <w:r w:rsidRPr="00F63425">
        <w:rPr>
          <w:rFonts w:asciiTheme="minorHAnsi" w:hAnsiTheme="minorHAnsi"/>
          <w:b w:val="0"/>
          <w:i/>
          <w:iCs/>
          <w:caps/>
          <w:sz w:val="20"/>
        </w:rPr>
        <w:tab/>
      </w:r>
      <w:r w:rsidRPr="00F63425">
        <w:rPr>
          <w:rFonts w:asciiTheme="minorHAnsi" w:hAnsiTheme="minorHAnsi"/>
          <w:b w:val="0"/>
          <w:i/>
          <w:iCs/>
          <w:sz w:val="20"/>
        </w:rPr>
        <w:t xml:space="preserve">The </w:t>
      </w:r>
      <w:r w:rsidR="00AA6DEA">
        <w:rPr>
          <w:rFonts w:asciiTheme="minorHAnsi" w:hAnsiTheme="minorHAnsi"/>
          <w:b w:val="0"/>
          <w:i/>
          <w:iCs/>
          <w:sz w:val="20"/>
        </w:rPr>
        <w:t>Contractor</w:t>
      </w:r>
      <w:r w:rsidRPr="00F63425">
        <w:rPr>
          <w:rFonts w:asciiTheme="minorHAnsi" w:hAnsiTheme="minorHAnsi"/>
          <w:b w:val="0"/>
          <w:i/>
          <w:iCs/>
          <w:sz w:val="20"/>
        </w:rPr>
        <w:t xml:space="preserve"> provides a warranty for the subject of the Work for a period of 24 months from the documented handover and acceptance. </w:t>
      </w:r>
    </w:p>
    <w:p w14:paraId="72CB300E" w14:textId="26669FCC"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7.5.</w:t>
      </w:r>
      <w:r w:rsidRPr="00F63425">
        <w:rPr>
          <w:rFonts w:asciiTheme="minorHAnsi" w:hAnsiTheme="minorHAnsi"/>
          <w:b w:val="0"/>
          <w:caps/>
          <w:sz w:val="20"/>
          <w:lang w:val="cs-CZ"/>
        </w:rPr>
        <w:tab/>
      </w:r>
      <w:r w:rsidRPr="00F63425">
        <w:rPr>
          <w:rFonts w:asciiTheme="minorHAnsi" w:hAnsiTheme="minorHAnsi"/>
          <w:b w:val="0"/>
          <w:sz w:val="20"/>
          <w:lang w:val="cs-CZ"/>
        </w:rPr>
        <w:t>Tato záruční doba počíná běžet dnem</w:t>
      </w:r>
      <w:r w:rsidR="008E609F">
        <w:rPr>
          <w:rFonts w:asciiTheme="minorHAnsi" w:hAnsiTheme="minorHAnsi"/>
          <w:b w:val="0"/>
          <w:sz w:val="20"/>
          <w:lang w:val="cs-CZ"/>
        </w:rPr>
        <w:t xml:space="preserve"> od přejímky u objednavatele (</w:t>
      </w:r>
      <w:proofErr w:type="gramStart"/>
      <w:r w:rsidR="008E609F">
        <w:rPr>
          <w:rFonts w:asciiTheme="minorHAnsi" w:hAnsiTheme="minorHAnsi"/>
          <w:b w:val="0"/>
          <w:sz w:val="20"/>
          <w:lang w:val="cs-CZ"/>
        </w:rPr>
        <w:t xml:space="preserve">SAT) </w:t>
      </w:r>
      <w:r w:rsidRPr="00F63425">
        <w:rPr>
          <w:rFonts w:asciiTheme="minorHAnsi" w:hAnsiTheme="minorHAnsi"/>
          <w:b w:val="0"/>
          <w:sz w:val="20"/>
          <w:lang w:val="cs-CZ"/>
        </w:rPr>
        <w:t xml:space="preserve"> kdy</w:t>
      </w:r>
      <w:proofErr w:type="gramEnd"/>
      <w:r w:rsidRPr="00F63425">
        <w:rPr>
          <w:rFonts w:asciiTheme="minorHAnsi" w:hAnsiTheme="minorHAnsi"/>
          <w:b w:val="0"/>
          <w:sz w:val="20"/>
          <w:lang w:val="cs-CZ"/>
        </w:rPr>
        <w:t xml:space="preserve"> došlo k protokolárnímu předání a převzetí díla bez jakýchkoliv vad a nedodělků. </w:t>
      </w:r>
      <w:r w:rsidR="00D9337D">
        <w:rPr>
          <w:rFonts w:asciiTheme="minorHAnsi" w:hAnsiTheme="minorHAnsi"/>
          <w:b w:val="0"/>
          <w:sz w:val="20"/>
          <w:lang w:val="cs-CZ"/>
        </w:rPr>
        <w:t xml:space="preserve">V </w:t>
      </w:r>
      <w:r w:rsidR="00D9337D" w:rsidRPr="00D9337D">
        <w:rPr>
          <w:rFonts w:asciiTheme="minorHAnsi" w:hAnsiTheme="minorHAnsi"/>
          <w:b w:val="0"/>
          <w:sz w:val="20"/>
          <w:lang w:val="cs-CZ"/>
        </w:rPr>
        <w:t xml:space="preserve">případě, že instalaci a uvedení do provozu nelze provést z důvodů nad rámec odpovědnosti dodavatele, </w:t>
      </w:r>
      <w:proofErr w:type="gramStart"/>
      <w:r w:rsidR="00D9337D" w:rsidRPr="00D9337D">
        <w:rPr>
          <w:rFonts w:asciiTheme="minorHAnsi" w:hAnsiTheme="minorHAnsi"/>
          <w:b w:val="0"/>
          <w:sz w:val="20"/>
          <w:lang w:val="cs-CZ"/>
        </w:rPr>
        <w:t>končí</w:t>
      </w:r>
      <w:proofErr w:type="gramEnd"/>
      <w:r w:rsidR="00D9337D" w:rsidRPr="00D9337D">
        <w:rPr>
          <w:rFonts w:asciiTheme="minorHAnsi" w:hAnsiTheme="minorHAnsi"/>
          <w:b w:val="0"/>
          <w:sz w:val="20"/>
          <w:lang w:val="cs-CZ"/>
        </w:rPr>
        <w:t xml:space="preserve"> záruční doba nejpozději 27 měsíců po funkční zkoušce v prostorách dodavatele</w:t>
      </w:r>
    </w:p>
    <w:p w14:paraId="77FF6F96" w14:textId="3AFAB097" w:rsidR="00204DFA" w:rsidRPr="00277758"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lang w:val="cs-CZ"/>
        </w:rPr>
      </w:pPr>
      <w:r w:rsidRPr="00277758">
        <w:rPr>
          <w:rFonts w:asciiTheme="minorHAnsi" w:hAnsiTheme="minorHAnsi"/>
          <w:b w:val="0"/>
          <w:i/>
          <w:iCs/>
          <w:caps/>
          <w:sz w:val="20"/>
          <w:lang w:val="cs-CZ"/>
        </w:rPr>
        <w:t>7.5.</w:t>
      </w:r>
      <w:r w:rsidRPr="00277758">
        <w:rPr>
          <w:rFonts w:asciiTheme="minorHAnsi" w:hAnsiTheme="minorHAnsi"/>
          <w:b w:val="0"/>
          <w:i/>
          <w:iCs/>
          <w:caps/>
          <w:sz w:val="20"/>
          <w:lang w:val="cs-CZ"/>
        </w:rPr>
        <w:tab/>
      </w:r>
      <w:proofErr w:type="spellStart"/>
      <w:r w:rsidRPr="00277758">
        <w:rPr>
          <w:rFonts w:asciiTheme="minorHAnsi" w:hAnsiTheme="minorHAnsi"/>
          <w:b w:val="0"/>
          <w:i/>
          <w:iCs/>
          <w:sz w:val="20"/>
          <w:lang w:val="cs-CZ"/>
        </w:rPr>
        <w:t>This</w:t>
      </w:r>
      <w:proofErr w:type="spellEnd"/>
      <w:r w:rsidRPr="00277758">
        <w:rPr>
          <w:rFonts w:asciiTheme="minorHAnsi" w:hAnsiTheme="minorHAnsi"/>
          <w:b w:val="0"/>
          <w:i/>
          <w:iCs/>
          <w:sz w:val="20"/>
          <w:lang w:val="cs-CZ"/>
        </w:rPr>
        <w:t xml:space="preserve"> warranty period </w:t>
      </w:r>
      <w:proofErr w:type="spellStart"/>
      <w:r w:rsidRPr="00277758">
        <w:rPr>
          <w:rFonts w:asciiTheme="minorHAnsi" w:hAnsiTheme="minorHAnsi"/>
          <w:b w:val="0"/>
          <w:i/>
          <w:iCs/>
          <w:sz w:val="20"/>
          <w:lang w:val="cs-CZ"/>
        </w:rPr>
        <w:t>shall</w:t>
      </w:r>
      <w:proofErr w:type="spellEnd"/>
      <w:r w:rsidRPr="00277758">
        <w:rPr>
          <w:rFonts w:asciiTheme="minorHAnsi" w:hAnsiTheme="minorHAnsi"/>
          <w:b w:val="0"/>
          <w:i/>
          <w:iCs/>
          <w:sz w:val="20"/>
          <w:lang w:val="cs-CZ"/>
        </w:rPr>
        <w:t xml:space="preserve"> </w:t>
      </w:r>
      <w:proofErr w:type="spellStart"/>
      <w:r w:rsidRPr="00277758">
        <w:rPr>
          <w:rFonts w:asciiTheme="minorHAnsi" w:hAnsiTheme="minorHAnsi"/>
          <w:b w:val="0"/>
          <w:i/>
          <w:iCs/>
          <w:sz w:val="20"/>
          <w:lang w:val="cs-CZ"/>
        </w:rPr>
        <w:t>begin</w:t>
      </w:r>
      <w:proofErr w:type="spellEnd"/>
      <w:r w:rsidRPr="00277758">
        <w:rPr>
          <w:rFonts w:asciiTheme="minorHAnsi" w:hAnsiTheme="minorHAnsi"/>
          <w:b w:val="0"/>
          <w:i/>
          <w:iCs/>
          <w:sz w:val="20"/>
          <w:lang w:val="cs-CZ"/>
        </w:rPr>
        <w:t xml:space="preserve"> to run </w:t>
      </w:r>
      <w:proofErr w:type="spellStart"/>
      <w:r w:rsidR="00D52BF8" w:rsidRPr="00505A62">
        <w:rPr>
          <w:rFonts w:asciiTheme="minorHAnsi" w:hAnsiTheme="minorHAnsi"/>
          <w:b w:val="0"/>
          <w:i/>
          <w:iCs/>
          <w:sz w:val="20"/>
          <w:lang w:val="cs-CZ"/>
        </w:rPr>
        <w:t>upon</w:t>
      </w:r>
      <w:proofErr w:type="spellEnd"/>
      <w:r w:rsidR="00D52BF8" w:rsidRPr="00505A62">
        <w:rPr>
          <w:rFonts w:asciiTheme="minorHAnsi" w:hAnsiTheme="minorHAnsi"/>
          <w:b w:val="0"/>
          <w:i/>
          <w:iCs/>
          <w:sz w:val="20"/>
          <w:lang w:val="cs-CZ"/>
        </w:rPr>
        <w:t xml:space="preserve"> </w:t>
      </w:r>
      <w:proofErr w:type="spellStart"/>
      <w:r w:rsidR="00D52BF8" w:rsidRPr="00505A62">
        <w:rPr>
          <w:rFonts w:asciiTheme="minorHAnsi" w:hAnsiTheme="minorHAnsi"/>
          <w:b w:val="0"/>
          <w:i/>
          <w:iCs/>
          <w:sz w:val="20"/>
          <w:lang w:val="cs-CZ"/>
        </w:rPr>
        <w:t>Acceptance</w:t>
      </w:r>
      <w:proofErr w:type="spellEnd"/>
      <w:r w:rsidR="00D52BF8" w:rsidRPr="00505A62">
        <w:rPr>
          <w:rFonts w:asciiTheme="minorHAnsi" w:hAnsiTheme="minorHAnsi"/>
          <w:b w:val="0"/>
          <w:i/>
          <w:iCs/>
          <w:sz w:val="20"/>
          <w:lang w:val="cs-CZ"/>
        </w:rPr>
        <w:t xml:space="preserve"> </w:t>
      </w:r>
      <w:r w:rsidR="006C64CC" w:rsidRPr="00505A62">
        <w:rPr>
          <w:rFonts w:asciiTheme="minorHAnsi" w:hAnsiTheme="minorHAnsi"/>
          <w:b w:val="0"/>
          <w:i/>
          <w:iCs/>
          <w:sz w:val="20"/>
          <w:lang w:val="cs-CZ"/>
        </w:rPr>
        <w:t>(SAT</w:t>
      </w:r>
      <w:proofErr w:type="gramStart"/>
      <w:r w:rsidR="006C64CC" w:rsidRPr="00505A62">
        <w:rPr>
          <w:rFonts w:asciiTheme="minorHAnsi" w:hAnsiTheme="minorHAnsi"/>
          <w:b w:val="0"/>
          <w:i/>
          <w:iCs/>
          <w:sz w:val="20"/>
          <w:lang w:val="cs-CZ"/>
        </w:rPr>
        <w:t>)</w:t>
      </w:r>
      <w:r w:rsidRPr="00505A62">
        <w:rPr>
          <w:rFonts w:asciiTheme="minorHAnsi" w:hAnsiTheme="minorHAnsi"/>
          <w:b w:val="0"/>
          <w:i/>
          <w:iCs/>
          <w:sz w:val="20"/>
          <w:lang w:val="cs-CZ"/>
        </w:rPr>
        <w:t>.</w:t>
      </w:r>
      <w:r w:rsidR="00FF75DC" w:rsidRPr="00505A62">
        <w:rPr>
          <w:rFonts w:asciiTheme="minorHAnsi" w:hAnsiTheme="minorHAnsi"/>
          <w:b w:val="0"/>
          <w:i/>
          <w:iCs/>
          <w:sz w:val="20"/>
        </w:rPr>
        <w:t>In</w:t>
      </w:r>
      <w:proofErr w:type="gramEnd"/>
      <w:r w:rsidR="00FF75DC" w:rsidRPr="00505A62">
        <w:rPr>
          <w:rFonts w:asciiTheme="minorHAnsi" w:hAnsiTheme="minorHAnsi"/>
          <w:b w:val="0"/>
          <w:i/>
          <w:iCs/>
          <w:sz w:val="20"/>
        </w:rPr>
        <w:t xml:space="preserve"> case </w:t>
      </w:r>
      <w:r w:rsidR="00FF75DC">
        <w:rPr>
          <w:rFonts w:asciiTheme="minorHAnsi" w:hAnsiTheme="minorHAnsi"/>
          <w:b w:val="0"/>
          <w:i/>
          <w:iCs/>
          <w:sz w:val="20"/>
        </w:rPr>
        <w:t xml:space="preserve">the installation and start up cannot be carried out due to reasons beyond the </w:t>
      </w:r>
      <w:r w:rsidR="00AA6DEA">
        <w:rPr>
          <w:rFonts w:asciiTheme="minorHAnsi" w:hAnsiTheme="minorHAnsi"/>
          <w:b w:val="0"/>
          <w:i/>
          <w:iCs/>
          <w:sz w:val="20"/>
        </w:rPr>
        <w:t>Contractor</w:t>
      </w:r>
      <w:r w:rsidR="00FF75DC">
        <w:rPr>
          <w:rFonts w:asciiTheme="minorHAnsi" w:hAnsiTheme="minorHAnsi"/>
          <w:b w:val="0"/>
          <w:i/>
          <w:iCs/>
          <w:sz w:val="20"/>
        </w:rPr>
        <w:t xml:space="preserve">s responsibility, the warranty period shall terminate not later than 27 months after the function test at the </w:t>
      </w:r>
      <w:r w:rsidR="00AA6DEA">
        <w:rPr>
          <w:rFonts w:asciiTheme="minorHAnsi" w:hAnsiTheme="minorHAnsi"/>
          <w:b w:val="0"/>
          <w:i/>
          <w:iCs/>
          <w:sz w:val="20"/>
        </w:rPr>
        <w:t>Contractor</w:t>
      </w:r>
      <w:r w:rsidR="00FF75DC">
        <w:rPr>
          <w:rFonts w:asciiTheme="minorHAnsi" w:hAnsiTheme="minorHAnsi"/>
          <w:b w:val="0"/>
          <w:i/>
          <w:iCs/>
          <w:sz w:val="20"/>
        </w:rPr>
        <w:t>s premises</w:t>
      </w:r>
    </w:p>
    <w:p w14:paraId="1D68B9EA"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7.6.</w:t>
      </w:r>
      <w:r w:rsidRPr="00F63425">
        <w:rPr>
          <w:rFonts w:asciiTheme="minorHAnsi" w:hAnsiTheme="minorHAnsi"/>
          <w:b w:val="0"/>
          <w:caps/>
          <w:sz w:val="20"/>
          <w:lang w:val="cs-CZ"/>
        </w:rPr>
        <w:tab/>
      </w:r>
      <w:r w:rsidRPr="00F63425">
        <w:rPr>
          <w:rFonts w:asciiTheme="minorHAnsi" w:hAnsiTheme="minorHAnsi"/>
          <w:b w:val="0"/>
          <w:sz w:val="20"/>
          <w:lang w:val="cs-CZ"/>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55B1198D" w14:textId="6B923B5D"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7.6.</w:t>
      </w:r>
      <w:r w:rsidRPr="00F63425">
        <w:rPr>
          <w:rFonts w:asciiTheme="minorHAnsi" w:hAnsiTheme="minorHAnsi"/>
          <w:b w:val="0"/>
          <w:i/>
          <w:iCs/>
          <w:caps/>
          <w:sz w:val="20"/>
        </w:rPr>
        <w:tab/>
      </w:r>
      <w:r w:rsidRPr="00F63425">
        <w:rPr>
          <w:rFonts w:asciiTheme="minorHAnsi" w:hAnsiTheme="minorHAnsi"/>
          <w:b w:val="0"/>
          <w:i/>
          <w:iCs/>
          <w:sz w:val="20"/>
        </w:rPr>
        <w:t xml:space="preserve">The Client shall be bound to claim all defects of the Work with the </w:t>
      </w:r>
      <w:r w:rsidR="00AA6DEA">
        <w:rPr>
          <w:rFonts w:asciiTheme="minorHAnsi" w:hAnsiTheme="minorHAnsi"/>
          <w:b w:val="0"/>
          <w:i/>
          <w:iCs/>
          <w:sz w:val="20"/>
        </w:rPr>
        <w:t>Contractor</w:t>
      </w:r>
      <w:r w:rsidRPr="00F63425">
        <w:rPr>
          <w:rFonts w:asciiTheme="minorHAnsi" w:hAnsiTheme="minorHAnsi"/>
          <w:b w:val="0"/>
          <w:i/>
          <w:iCs/>
          <w:sz w:val="20"/>
        </w:rPr>
        <w:t xml:space="preserve"> without undue delay after the Client discovers a defect in the form of a written notice (a written notification shall also be deemed to include a notification by e-mail) containing the specification of the identified defects. The Client shall notify the defects of the Work to:</w:t>
      </w:r>
    </w:p>
    <w:p w14:paraId="0C302D80" w14:textId="0B87F6D4" w:rsidR="004101C9" w:rsidRPr="008B2BB0" w:rsidRDefault="00204DFA" w:rsidP="003F5791">
      <w:pPr>
        <w:rPr>
          <w:rStyle w:val="Siln"/>
          <w:i/>
          <w:iCs/>
          <w:color w:val="00B050"/>
          <w:lang w:val="en-US"/>
        </w:rPr>
      </w:pPr>
      <w:r w:rsidRPr="00F63425">
        <w:rPr>
          <w:rFonts w:ascii="Symbol" w:hAnsi="Symbol"/>
          <w:i/>
          <w:iCs/>
          <w:caps/>
          <w:sz w:val="20"/>
        </w:rPr>
        <w:t></w:t>
      </w:r>
      <w:r w:rsidRPr="004101C9">
        <w:rPr>
          <w:rFonts w:ascii="Symbol" w:hAnsi="Symbol"/>
          <w:i/>
          <w:iCs/>
          <w:caps/>
          <w:sz w:val="20"/>
          <w:lang w:val="en-US"/>
        </w:rPr>
        <w:tab/>
      </w:r>
      <w:r w:rsidRPr="004101C9">
        <w:rPr>
          <w:rFonts w:asciiTheme="minorHAnsi" w:hAnsiTheme="minorHAnsi"/>
          <w:i/>
          <w:iCs/>
          <w:sz w:val="20"/>
          <w:lang w:val="en-US"/>
        </w:rPr>
        <w:t xml:space="preserve">e-mail: </w:t>
      </w:r>
      <w:r w:rsidR="004101C9" w:rsidRPr="004101C9">
        <w:rPr>
          <w:rStyle w:val="Siln"/>
          <w:i/>
          <w:iCs/>
          <w:lang w:val="en-US"/>
        </w:rPr>
        <w:t xml:space="preserve"> </w:t>
      </w:r>
      <w:r w:rsidR="004101C9">
        <w:rPr>
          <w:rStyle w:val="Siln"/>
          <w:i/>
          <w:iCs/>
          <w:lang w:val="en-US"/>
        </w:rPr>
        <w:tab/>
      </w:r>
      <w:r w:rsidR="003F5791" w:rsidRPr="003F5791">
        <w:rPr>
          <w:highlight w:val="yellow"/>
        </w:rPr>
        <w:t>……………</w:t>
      </w:r>
      <w:proofErr w:type="gramStart"/>
      <w:r w:rsidR="003F5791" w:rsidRPr="003F5791">
        <w:rPr>
          <w:highlight w:val="yellow"/>
        </w:rPr>
        <w:t>…..</w:t>
      </w:r>
      <w:proofErr w:type="gramEnd"/>
    </w:p>
    <w:p w14:paraId="51719594" w14:textId="77777777" w:rsidR="004101C9" w:rsidRPr="008B2BB0" w:rsidRDefault="004101C9" w:rsidP="003F16A7">
      <w:pPr>
        <w:rPr>
          <w:rStyle w:val="Siln"/>
          <w:i/>
          <w:iCs/>
          <w:lang w:val="en-US"/>
        </w:rPr>
      </w:pPr>
    </w:p>
    <w:p w14:paraId="6C98F2DC" w14:textId="75845D65" w:rsidR="00204DFA" w:rsidRPr="00FF6372" w:rsidRDefault="00204DFA" w:rsidP="004101C9">
      <w:pPr>
        <w:rPr>
          <w:rFonts w:ascii="Symbol" w:hAnsi="Symbol"/>
          <w:b/>
          <w:i/>
          <w:iCs/>
          <w:caps/>
          <w:sz w:val="20"/>
          <w:szCs w:val="20"/>
        </w:rPr>
      </w:pPr>
      <w:r w:rsidRPr="00F63425">
        <w:rPr>
          <w:rFonts w:ascii="Symbol" w:hAnsi="Symbol"/>
          <w:caps/>
          <w:sz w:val="20"/>
          <w:lang w:val="cs-CZ"/>
        </w:rPr>
        <w:lastRenderedPageBreak/>
        <w:t></w:t>
      </w:r>
      <w:r w:rsidRPr="00F63425">
        <w:rPr>
          <w:rFonts w:ascii="Symbol" w:hAnsi="Symbol"/>
          <w:caps/>
          <w:sz w:val="20"/>
          <w:lang w:val="cs-CZ"/>
        </w:rPr>
        <w:tab/>
      </w:r>
      <w:r w:rsidRPr="00FF6372">
        <w:rPr>
          <w:rFonts w:asciiTheme="minorHAnsi" w:hAnsiTheme="minorHAnsi"/>
          <w:i/>
          <w:iCs/>
          <w:sz w:val="20"/>
        </w:rPr>
        <w:t xml:space="preserve">address: </w:t>
      </w:r>
      <w:r w:rsidR="003F5791" w:rsidRPr="003F5791">
        <w:rPr>
          <w:rStyle w:val="Siln"/>
          <w:i/>
          <w:iCs/>
          <w:highlight w:val="yellow"/>
        </w:rPr>
        <w:t>…………………….</w:t>
      </w:r>
    </w:p>
    <w:p w14:paraId="2816AE82" w14:textId="5EE1E42B" w:rsidR="007D38FB" w:rsidRPr="007D38FB" w:rsidRDefault="00204DFA" w:rsidP="007D38FB">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sz w:val="20"/>
          <w:lang w:val="cs-CZ"/>
        </w:rPr>
      </w:pPr>
      <w:r w:rsidRPr="00F63425">
        <w:rPr>
          <w:rFonts w:asciiTheme="minorHAnsi" w:hAnsiTheme="minorHAnsi"/>
          <w:b w:val="0"/>
          <w:caps/>
          <w:sz w:val="20"/>
          <w:lang w:val="cs-CZ"/>
        </w:rPr>
        <w:t>7.7.</w:t>
      </w:r>
      <w:r w:rsidRPr="00F63425">
        <w:rPr>
          <w:rFonts w:asciiTheme="minorHAnsi" w:hAnsiTheme="minorHAnsi"/>
          <w:b w:val="0"/>
          <w:caps/>
          <w:sz w:val="20"/>
          <w:lang w:val="cs-CZ"/>
        </w:rPr>
        <w:tab/>
      </w:r>
      <w:r w:rsidR="007D38FB">
        <w:rPr>
          <w:rFonts w:asciiTheme="minorHAnsi" w:hAnsiTheme="minorHAnsi"/>
          <w:b w:val="0"/>
          <w:sz w:val="20"/>
          <w:lang w:val="cs-CZ"/>
        </w:rPr>
        <w:t>J</w:t>
      </w:r>
      <w:r w:rsidR="007D38FB" w:rsidRPr="007D38FB">
        <w:rPr>
          <w:rFonts w:asciiTheme="minorHAnsi" w:hAnsiTheme="minorHAnsi"/>
          <w:b w:val="0"/>
          <w:sz w:val="20"/>
          <w:lang w:val="cs-CZ"/>
        </w:rPr>
        <w:t>akákoli záruční práce na místě musí být naplánována na čas přijatelný pro dodavatele, podle jeho přiměřeného uvážení. Zákazník bude spolupracovat se Zhotovitelem a poskytne Zhotoviteli neomezený přístup k Zařízení (v přiměřených časech během pracovní doby a v jiných obdobích, na nichž se strany rozumně dohodnou) za účelem provedení kontroly Zařízení a provedení jakýchkoli záručních oprav Prodávající napraví jakékoli vady, na které se vztahuje výše uvedená záruka v následujících lhůtách:</w:t>
      </w:r>
    </w:p>
    <w:p w14:paraId="0931824D" w14:textId="56586028" w:rsidR="007D38FB" w:rsidRPr="007D38FB" w:rsidRDefault="00DC67F4" w:rsidP="00DC67F4">
      <w:pPr>
        <w:pStyle w:val="Nadpis1"/>
        <w:numPr>
          <w:ilvl w:val="0"/>
          <w:numId w:val="0"/>
        </w:numPr>
        <w:overflowPunct w:val="0"/>
        <w:autoSpaceDE w:val="0"/>
        <w:autoSpaceDN w:val="0"/>
        <w:adjustRightInd w:val="0"/>
        <w:spacing w:before="240" w:after="240"/>
        <w:ind w:left="1416" w:hanging="708"/>
        <w:jc w:val="both"/>
        <w:rPr>
          <w:rFonts w:asciiTheme="minorHAnsi" w:hAnsiTheme="minorHAnsi"/>
          <w:b w:val="0"/>
          <w:sz w:val="20"/>
          <w:lang w:val="cs-CZ"/>
        </w:rPr>
      </w:pPr>
      <w:r>
        <w:rPr>
          <w:rFonts w:asciiTheme="minorHAnsi" w:hAnsiTheme="minorHAnsi"/>
          <w:b w:val="0"/>
          <w:sz w:val="20"/>
          <w:lang w:val="cs-CZ"/>
        </w:rPr>
        <w:t>i.</w:t>
      </w:r>
      <w:r>
        <w:rPr>
          <w:rFonts w:asciiTheme="minorHAnsi" w:hAnsiTheme="minorHAnsi"/>
          <w:b w:val="0"/>
          <w:sz w:val="20"/>
          <w:lang w:val="cs-CZ"/>
        </w:rPr>
        <w:tab/>
      </w:r>
      <w:r w:rsidR="007D38FB">
        <w:rPr>
          <w:rFonts w:asciiTheme="minorHAnsi" w:hAnsiTheme="minorHAnsi"/>
          <w:b w:val="0"/>
          <w:sz w:val="20"/>
          <w:lang w:val="cs-CZ"/>
        </w:rPr>
        <w:t xml:space="preserve"> </w:t>
      </w:r>
      <w:r w:rsidR="007D38FB" w:rsidRPr="007D38FB">
        <w:rPr>
          <w:rFonts w:asciiTheme="minorHAnsi" w:hAnsiTheme="minorHAnsi"/>
          <w:b w:val="0"/>
          <w:sz w:val="20"/>
          <w:lang w:val="cs-CZ"/>
        </w:rPr>
        <w:t>Drobné vady, které nevyžadují podporu na místě a nevyžadují náhradní díly: do max. 5 pracovních dnů.</w:t>
      </w:r>
    </w:p>
    <w:p w14:paraId="4B608BFA" w14:textId="7B52C7B6" w:rsidR="007D38FB" w:rsidRPr="007D38FB" w:rsidRDefault="00DC67F4" w:rsidP="00DC67F4">
      <w:pPr>
        <w:pStyle w:val="Nadpis1"/>
        <w:numPr>
          <w:ilvl w:val="0"/>
          <w:numId w:val="0"/>
        </w:numPr>
        <w:overflowPunct w:val="0"/>
        <w:autoSpaceDE w:val="0"/>
        <w:autoSpaceDN w:val="0"/>
        <w:adjustRightInd w:val="0"/>
        <w:spacing w:before="240" w:after="240"/>
        <w:ind w:left="1416" w:hanging="708"/>
        <w:jc w:val="both"/>
        <w:rPr>
          <w:rFonts w:asciiTheme="minorHAnsi" w:hAnsiTheme="minorHAnsi"/>
          <w:b w:val="0"/>
          <w:sz w:val="20"/>
          <w:lang w:val="cs-CZ"/>
        </w:rPr>
      </w:pPr>
      <w:proofErr w:type="spellStart"/>
      <w:r>
        <w:rPr>
          <w:rFonts w:asciiTheme="minorHAnsi" w:hAnsiTheme="minorHAnsi"/>
          <w:b w:val="0"/>
          <w:sz w:val="20"/>
          <w:lang w:val="cs-CZ"/>
        </w:rPr>
        <w:t>ii</w:t>
      </w:r>
      <w:proofErr w:type="spellEnd"/>
      <w:r>
        <w:rPr>
          <w:rFonts w:asciiTheme="minorHAnsi" w:hAnsiTheme="minorHAnsi"/>
          <w:b w:val="0"/>
          <w:sz w:val="20"/>
          <w:lang w:val="cs-CZ"/>
        </w:rPr>
        <w:t>.</w:t>
      </w:r>
      <w:r w:rsidR="007D38FB">
        <w:rPr>
          <w:rFonts w:asciiTheme="minorHAnsi" w:hAnsiTheme="minorHAnsi"/>
          <w:b w:val="0"/>
          <w:sz w:val="20"/>
          <w:lang w:val="cs-CZ"/>
        </w:rPr>
        <w:t xml:space="preserve"> </w:t>
      </w:r>
      <w:r>
        <w:rPr>
          <w:rFonts w:asciiTheme="minorHAnsi" w:hAnsiTheme="minorHAnsi"/>
          <w:b w:val="0"/>
          <w:sz w:val="20"/>
          <w:lang w:val="cs-CZ"/>
        </w:rPr>
        <w:tab/>
      </w:r>
      <w:r w:rsidR="007D38FB" w:rsidRPr="007D38FB">
        <w:rPr>
          <w:rFonts w:asciiTheme="minorHAnsi" w:hAnsiTheme="minorHAnsi"/>
          <w:b w:val="0"/>
          <w:sz w:val="20"/>
          <w:lang w:val="cs-CZ"/>
        </w:rPr>
        <w:t>Střední závady, které vyžadují podporu na místě a lze je opravit pomocí náhradních dílů pouze na skladě: až do</w:t>
      </w:r>
      <w:r w:rsidR="007D38FB">
        <w:rPr>
          <w:rFonts w:asciiTheme="minorHAnsi" w:hAnsiTheme="minorHAnsi"/>
          <w:b w:val="0"/>
          <w:sz w:val="20"/>
          <w:lang w:val="cs-CZ"/>
        </w:rPr>
        <w:t xml:space="preserve"> </w:t>
      </w:r>
      <w:r w:rsidR="007D38FB" w:rsidRPr="007D38FB">
        <w:rPr>
          <w:rFonts w:asciiTheme="minorHAnsi" w:hAnsiTheme="minorHAnsi"/>
          <w:b w:val="0"/>
          <w:sz w:val="20"/>
          <w:lang w:val="cs-CZ"/>
        </w:rPr>
        <w:t>15 pracovních dnů.</w:t>
      </w:r>
    </w:p>
    <w:p w14:paraId="51E6E503" w14:textId="57B30488" w:rsidR="007D38FB" w:rsidRPr="007D38FB" w:rsidRDefault="00DC67F4" w:rsidP="00DC67F4">
      <w:pPr>
        <w:pStyle w:val="Nadpis1"/>
        <w:numPr>
          <w:ilvl w:val="0"/>
          <w:numId w:val="0"/>
        </w:numPr>
        <w:overflowPunct w:val="0"/>
        <w:autoSpaceDE w:val="0"/>
        <w:autoSpaceDN w:val="0"/>
        <w:adjustRightInd w:val="0"/>
        <w:spacing w:before="240" w:after="240"/>
        <w:ind w:left="1416" w:hanging="708"/>
        <w:jc w:val="both"/>
        <w:rPr>
          <w:rFonts w:asciiTheme="minorHAnsi" w:hAnsiTheme="minorHAnsi"/>
          <w:b w:val="0"/>
          <w:sz w:val="20"/>
          <w:lang w:val="cs-CZ"/>
        </w:rPr>
      </w:pPr>
      <w:proofErr w:type="spellStart"/>
      <w:r>
        <w:rPr>
          <w:rFonts w:asciiTheme="minorHAnsi" w:hAnsiTheme="minorHAnsi"/>
          <w:b w:val="0"/>
          <w:sz w:val="20"/>
          <w:lang w:val="cs-CZ"/>
        </w:rPr>
        <w:t>iii</w:t>
      </w:r>
      <w:proofErr w:type="spellEnd"/>
      <w:r>
        <w:rPr>
          <w:rFonts w:asciiTheme="minorHAnsi" w:hAnsiTheme="minorHAnsi"/>
          <w:b w:val="0"/>
          <w:sz w:val="20"/>
          <w:lang w:val="cs-CZ"/>
        </w:rPr>
        <w:t>.</w:t>
      </w:r>
      <w:r>
        <w:rPr>
          <w:rFonts w:asciiTheme="minorHAnsi" w:hAnsiTheme="minorHAnsi"/>
          <w:b w:val="0"/>
          <w:sz w:val="20"/>
          <w:lang w:val="cs-CZ"/>
        </w:rPr>
        <w:tab/>
      </w:r>
      <w:r w:rsidR="007D38FB" w:rsidRPr="007D38FB">
        <w:rPr>
          <w:rFonts w:asciiTheme="minorHAnsi" w:hAnsiTheme="minorHAnsi"/>
          <w:b w:val="0"/>
          <w:sz w:val="20"/>
          <w:lang w:val="cs-CZ"/>
        </w:rPr>
        <w:t>Hlavní závady, které vyžadují podporu na místě a nelze je opravit pomocí náhradních dílů pouze na skladě: až do max. 30 pracovních dnů.</w:t>
      </w:r>
    </w:p>
    <w:p w14:paraId="3C5EE02E" w14:textId="52EA134E" w:rsidR="00FF75DC" w:rsidRPr="00C62F2A" w:rsidRDefault="00204DFA" w:rsidP="00FF75DC">
      <w:pPr>
        <w:pStyle w:val="Zpat"/>
        <w:tabs>
          <w:tab w:val="clear" w:pos="4536"/>
          <w:tab w:val="clear" w:pos="9072"/>
        </w:tabs>
        <w:ind w:right="144"/>
        <w:rPr>
          <w:rFonts w:asciiTheme="minorHAnsi" w:hAnsiTheme="minorHAnsi" w:cstheme="minorHAnsi"/>
          <w:b/>
          <w:i/>
          <w:iCs/>
          <w:sz w:val="21"/>
          <w:szCs w:val="21"/>
        </w:rPr>
      </w:pPr>
      <w:r w:rsidRPr="00F63425">
        <w:rPr>
          <w:rFonts w:asciiTheme="minorHAnsi" w:hAnsiTheme="minorHAnsi"/>
          <w:i/>
          <w:iCs/>
          <w:caps/>
          <w:sz w:val="20"/>
        </w:rPr>
        <w:t>7.7.</w:t>
      </w:r>
      <w:r w:rsidRPr="00F63425">
        <w:rPr>
          <w:rFonts w:asciiTheme="minorHAnsi" w:hAnsiTheme="minorHAnsi"/>
          <w:i/>
          <w:iCs/>
          <w:caps/>
          <w:sz w:val="20"/>
        </w:rPr>
        <w:tab/>
      </w:r>
      <w:r w:rsidR="00FF75DC" w:rsidRPr="00C62F2A">
        <w:rPr>
          <w:rFonts w:asciiTheme="minorHAnsi" w:hAnsiTheme="minorHAnsi" w:cstheme="minorHAnsi"/>
          <w:i/>
          <w:iCs/>
          <w:noProof/>
          <w:sz w:val="21"/>
          <w:szCs w:val="21"/>
        </w:rPr>
        <w:t xml:space="preserve">Any on-site warranty work must be scheduled at a time acceptable to </w:t>
      </w:r>
      <w:r w:rsidR="00AA6DEA">
        <w:rPr>
          <w:rFonts w:asciiTheme="minorHAnsi" w:hAnsiTheme="minorHAnsi" w:cstheme="minorHAnsi"/>
          <w:i/>
          <w:iCs/>
          <w:noProof/>
          <w:sz w:val="21"/>
          <w:szCs w:val="21"/>
        </w:rPr>
        <w:t>Contractor</w:t>
      </w:r>
      <w:r w:rsidR="00FF75DC" w:rsidRPr="00C62F2A">
        <w:rPr>
          <w:rFonts w:asciiTheme="minorHAnsi" w:hAnsiTheme="minorHAnsi" w:cstheme="minorHAnsi"/>
          <w:i/>
          <w:iCs/>
          <w:noProof/>
          <w:sz w:val="21"/>
          <w:szCs w:val="21"/>
        </w:rPr>
        <w:t xml:space="preserve">, in its reasonable discretion. Client shall cooperate with </w:t>
      </w:r>
      <w:r w:rsidR="00AA6DEA">
        <w:rPr>
          <w:rFonts w:asciiTheme="minorHAnsi" w:hAnsiTheme="minorHAnsi" w:cstheme="minorHAnsi"/>
          <w:i/>
          <w:iCs/>
          <w:noProof/>
          <w:sz w:val="21"/>
          <w:szCs w:val="21"/>
        </w:rPr>
        <w:t>Contractor</w:t>
      </w:r>
      <w:r w:rsidR="00FF75DC" w:rsidRPr="00C62F2A">
        <w:rPr>
          <w:rFonts w:asciiTheme="minorHAnsi" w:hAnsiTheme="minorHAnsi" w:cstheme="minorHAnsi"/>
          <w:i/>
          <w:iCs/>
          <w:noProof/>
          <w:sz w:val="21"/>
          <w:szCs w:val="21"/>
        </w:rPr>
        <w:t xml:space="preserve"> and provide </w:t>
      </w:r>
      <w:r w:rsidR="00AA6DEA">
        <w:rPr>
          <w:rFonts w:asciiTheme="minorHAnsi" w:hAnsiTheme="minorHAnsi" w:cstheme="minorHAnsi"/>
          <w:i/>
          <w:iCs/>
          <w:noProof/>
          <w:sz w:val="21"/>
          <w:szCs w:val="21"/>
        </w:rPr>
        <w:t>Contractor</w:t>
      </w:r>
      <w:r w:rsidR="00FF75DC" w:rsidRPr="00C62F2A">
        <w:rPr>
          <w:rFonts w:asciiTheme="minorHAnsi" w:hAnsiTheme="minorHAnsi" w:cstheme="minorHAnsi"/>
          <w:i/>
          <w:iCs/>
          <w:noProof/>
          <w:sz w:val="21"/>
          <w:szCs w:val="21"/>
        </w:rPr>
        <w:t xml:space="preserve"> with unrestricted access to the Equipment (at reasonable times during business hours and such other times as reasonably agreed to by the parties) for purposes of performing an inspection of the Equipment and performing any warranty repairs Seller shall remedy any defects that are covered by the foregoing warranty</w:t>
      </w:r>
      <w:r w:rsidR="00FF75DC" w:rsidRPr="00C62F2A">
        <w:rPr>
          <w:rFonts w:asciiTheme="minorHAnsi" w:hAnsiTheme="minorHAnsi" w:cstheme="minorHAnsi"/>
          <w:i/>
          <w:iCs/>
          <w:sz w:val="21"/>
          <w:szCs w:val="21"/>
        </w:rPr>
        <w:t xml:space="preserve"> within the following deadlines:</w:t>
      </w:r>
    </w:p>
    <w:p w14:paraId="1ECB2239" w14:textId="19B67BD2" w:rsidR="00FF75DC" w:rsidRPr="00CA361B" w:rsidRDefault="00FF75DC" w:rsidP="00FF75DC">
      <w:pPr>
        <w:pStyle w:val="Zpat"/>
        <w:numPr>
          <w:ilvl w:val="1"/>
          <w:numId w:val="37"/>
        </w:numPr>
        <w:tabs>
          <w:tab w:val="clear" w:pos="4536"/>
          <w:tab w:val="clear" w:pos="9072"/>
        </w:tabs>
        <w:ind w:right="144"/>
        <w:rPr>
          <w:rFonts w:asciiTheme="minorHAnsi" w:hAnsiTheme="minorHAnsi" w:cstheme="minorHAnsi"/>
          <w:i/>
          <w:iCs/>
          <w:noProof/>
          <w:sz w:val="21"/>
          <w:szCs w:val="21"/>
        </w:rPr>
      </w:pPr>
      <w:r w:rsidRPr="00CA361B">
        <w:rPr>
          <w:rFonts w:asciiTheme="minorHAnsi" w:hAnsiTheme="minorHAnsi" w:cstheme="minorHAnsi"/>
          <w:i/>
          <w:iCs/>
          <w:noProof/>
          <w:sz w:val="21"/>
          <w:szCs w:val="21"/>
        </w:rPr>
        <w:t>Minor defects, which does not require onsite support and does not require spare parts: up to max 5 business days</w:t>
      </w:r>
    </w:p>
    <w:p w14:paraId="71ECB28E" w14:textId="24B7722F" w:rsidR="00FF75DC" w:rsidRPr="00CA361B" w:rsidRDefault="00FF75DC" w:rsidP="00FF75DC">
      <w:pPr>
        <w:pStyle w:val="Zpat"/>
        <w:numPr>
          <w:ilvl w:val="1"/>
          <w:numId w:val="37"/>
        </w:numPr>
        <w:tabs>
          <w:tab w:val="clear" w:pos="4536"/>
          <w:tab w:val="clear" w:pos="9072"/>
        </w:tabs>
        <w:ind w:right="144"/>
        <w:rPr>
          <w:rFonts w:asciiTheme="minorHAnsi" w:hAnsiTheme="minorHAnsi" w:cstheme="minorHAnsi"/>
          <w:i/>
          <w:iCs/>
          <w:noProof/>
          <w:sz w:val="21"/>
          <w:szCs w:val="21"/>
        </w:rPr>
      </w:pPr>
      <w:r w:rsidRPr="00CA361B">
        <w:rPr>
          <w:rFonts w:asciiTheme="minorHAnsi" w:hAnsiTheme="minorHAnsi" w:cstheme="minorHAnsi"/>
          <w:i/>
          <w:iCs/>
          <w:noProof/>
          <w:sz w:val="21"/>
          <w:szCs w:val="21"/>
        </w:rPr>
        <w:t>Medium defects, which do require onsite support and can be fixed by using spare parts on stock only: up to max 15 business days</w:t>
      </w:r>
      <w:r w:rsidR="00441C4A" w:rsidRPr="00CA361B">
        <w:rPr>
          <w:rFonts w:asciiTheme="minorHAnsi" w:hAnsiTheme="minorHAnsi" w:cstheme="minorHAnsi"/>
          <w:i/>
          <w:iCs/>
          <w:noProof/>
          <w:sz w:val="21"/>
          <w:szCs w:val="21"/>
        </w:rPr>
        <w:t xml:space="preserve">, and subject to </w:t>
      </w:r>
      <w:r w:rsidR="00774A62" w:rsidRPr="00CA361B">
        <w:rPr>
          <w:rFonts w:asciiTheme="minorHAnsi" w:hAnsiTheme="minorHAnsi" w:cstheme="minorHAnsi"/>
          <w:i/>
          <w:iCs/>
          <w:noProof/>
          <w:sz w:val="21"/>
          <w:szCs w:val="21"/>
        </w:rPr>
        <w:t xml:space="preserve">parts </w:t>
      </w:r>
      <w:r w:rsidR="00441C4A" w:rsidRPr="00CA361B">
        <w:rPr>
          <w:rFonts w:asciiTheme="minorHAnsi" w:hAnsiTheme="minorHAnsi" w:cstheme="minorHAnsi"/>
          <w:i/>
          <w:iCs/>
          <w:noProof/>
          <w:sz w:val="21"/>
          <w:szCs w:val="21"/>
        </w:rPr>
        <w:t>availiabilty .</w:t>
      </w:r>
    </w:p>
    <w:p w14:paraId="2724ACE5" w14:textId="77777777" w:rsidR="00774A62" w:rsidRPr="00CA361B" w:rsidRDefault="00774A62" w:rsidP="00774A62">
      <w:pPr>
        <w:pStyle w:val="Zpat"/>
        <w:tabs>
          <w:tab w:val="clear" w:pos="4536"/>
          <w:tab w:val="clear" w:pos="9072"/>
        </w:tabs>
        <w:ind w:left="1440" w:right="144"/>
        <w:rPr>
          <w:rFonts w:asciiTheme="minorHAnsi" w:hAnsiTheme="minorHAnsi" w:cstheme="minorHAnsi"/>
          <w:i/>
          <w:iCs/>
          <w:noProof/>
          <w:sz w:val="10"/>
          <w:szCs w:val="10"/>
        </w:rPr>
      </w:pPr>
    </w:p>
    <w:p w14:paraId="208AE73A" w14:textId="075D2C3A" w:rsidR="00FF75DC" w:rsidRPr="00CA361B" w:rsidRDefault="00FF75DC" w:rsidP="00FF75DC">
      <w:pPr>
        <w:pStyle w:val="Zpat"/>
        <w:numPr>
          <w:ilvl w:val="1"/>
          <w:numId w:val="37"/>
        </w:numPr>
        <w:tabs>
          <w:tab w:val="clear" w:pos="4536"/>
          <w:tab w:val="clear" w:pos="9072"/>
        </w:tabs>
        <w:ind w:right="144"/>
        <w:rPr>
          <w:rFonts w:asciiTheme="minorHAnsi" w:hAnsiTheme="minorHAnsi" w:cstheme="minorHAnsi"/>
          <w:i/>
          <w:iCs/>
          <w:noProof/>
          <w:sz w:val="21"/>
          <w:szCs w:val="21"/>
        </w:rPr>
      </w:pPr>
      <w:r w:rsidRPr="00CA361B">
        <w:rPr>
          <w:rFonts w:asciiTheme="minorHAnsi" w:hAnsiTheme="minorHAnsi" w:cstheme="minorHAnsi"/>
          <w:i/>
          <w:iCs/>
          <w:noProof/>
          <w:sz w:val="21"/>
          <w:szCs w:val="21"/>
        </w:rPr>
        <w:t>Major defects, which do require onsite support and cannot be fixed by using spare parts on stock only: up to max 30 business days</w:t>
      </w:r>
      <w:r w:rsidR="00441C4A" w:rsidRPr="00CA361B">
        <w:rPr>
          <w:rFonts w:asciiTheme="minorHAnsi" w:hAnsiTheme="minorHAnsi" w:cstheme="minorHAnsi"/>
          <w:i/>
          <w:iCs/>
          <w:noProof/>
          <w:sz w:val="21"/>
          <w:szCs w:val="21"/>
        </w:rPr>
        <w:t xml:space="preserve">, for regular spare parts, and subject to </w:t>
      </w:r>
      <w:r w:rsidR="00A90549" w:rsidRPr="00CA361B">
        <w:rPr>
          <w:rFonts w:asciiTheme="minorHAnsi" w:hAnsiTheme="minorHAnsi" w:cstheme="minorHAnsi"/>
          <w:i/>
          <w:iCs/>
          <w:noProof/>
          <w:sz w:val="21"/>
          <w:szCs w:val="21"/>
        </w:rPr>
        <w:t xml:space="preserve">parts </w:t>
      </w:r>
      <w:r w:rsidR="00441C4A" w:rsidRPr="00CA361B">
        <w:rPr>
          <w:rFonts w:asciiTheme="minorHAnsi" w:hAnsiTheme="minorHAnsi" w:cstheme="minorHAnsi"/>
          <w:i/>
          <w:iCs/>
          <w:noProof/>
          <w:sz w:val="21"/>
          <w:szCs w:val="21"/>
        </w:rPr>
        <w:t>availiabilty .</w:t>
      </w:r>
    </w:p>
    <w:p w14:paraId="16ACC369" w14:textId="2556399E"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7.8.</w:t>
      </w:r>
      <w:r w:rsidRPr="00F63425">
        <w:rPr>
          <w:rFonts w:asciiTheme="minorHAnsi" w:hAnsiTheme="minorHAnsi"/>
          <w:b w:val="0"/>
          <w:caps/>
          <w:sz w:val="20"/>
          <w:lang w:val="cs-CZ"/>
        </w:rPr>
        <w:tab/>
      </w:r>
      <w:r w:rsidR="006911B7" w:rsidRPr="006911B7">
        <w:rPr>
          <w:rFonts w:asciiTheme="minorHAnsi" w:hAnsiTheme="minorHAnsi"/>
          <w:b w:val="0"/>
          <w:sz w:val="20"/>
          <w:lang w:val="cs-CZ"/>
        </w:rPr>
        <w:t xml:space="preserve">V rámci této záruky je dodavatel povinen během záruční doby bez zbytečného odkladu a na své vlastní náklady odstranit všechny vady způsobené vadným materiálem nebo provedením, pokud je objednatel schopen prokázat, že tyto vady jsou způsobeny důvody, které lze přičíst dodavateli. Na základě reklamace bude mít Zhotovitel podle vlastního uvážení právo buď opravit, vyměnit nebo upravit Dílo, aby odstranil všechny vady, na které se vztahuje tato záruka. </w:t>
      </w:r>
      <w:r w:rsidR="006911B7">
        <w:rPr>
          <w:rFonts w:asciiTheme="minorHAnsi" w:hAnsiTheme="minorHAnsi"/>
          <w:b w:val="0"/>
          <w:sz w:val="20"/>
          <w:lang w:val="cs-CZ"/>
        </w:rPr>
        <w:t xml:space="preserve">V </w:t>
      </w:r>
      <w:r w:rsidRPr="00F63425">
        <w:rPr>
          <w:rFonts w:asciiTheme="minorHAnsi" w:hAnsiTheme="minorHAnsi"/>
          <w:b w:val="0"/>
          <w:sz w:val="20"/>
          <w:lang w:val="cs-CZ"/>
        </w:rPr>
        <w:t>případě uplatnění reklamace se objednatel zavazuje zpřístupnit bezúplatně a bez zbytečného odkladu zhotoviteli vstup do místa plnění v rozsahu nutném pro odstranění reklamované vady.</w:t>
      </w:r>
    </w:p>
    <w:p w14:paraId="6C8DA9E0" w14:textId="77777777" w:rsidR="00064A3B" w:rsidRDefault="00204DFA" w:rsidP="00064A3B">
      <w:pPr>
        <w:pStyle w:val="Nadpis1"/>
        <w:numPr>
          <w:ilvl w:val="0"/>
          <w:numId w:val="0"/>
        </w:numPr>
        <w:overflowPunct w:val="0"/>
        <w:autoSpaceDE w:val="0"/>
        <w:autoSpaceDN w:val="0"/>
        <w:adjustRightInd w:val="0"/>
        <w:spacing w:before="240" w:after="240"/>
        <w:ind w:left="426" w:hanging="426"/>
        <w:jc w:val="both"/>
        <w:rPr>
          <w:lang w:val="en-US"/>
        </w:rPr>
      </w:pPr>
      <w:r w:rsidRPr="00F63425">
        <w:rPr>
          <w:rFonts w:asciiTheme="minorHAnsi" w:hAnsiTheme="minorHAnsi"/>
          <w:b w:val="0"/>
          <w:i/>
          <w:iCs/>
          <w:caps/>
          <w:sz w:val="20"/>
        </w:rPr>
        <w:t>7.8.</w:t>
      </w:r>
      <w:r w:rsidRPr="00F63425">
        <w:rPr>
          <w:rFonts w:asciiTheme="minorHAnsi" w:hAnsiTheme="minorHAnsi"/>
          <w:b w:val="0"/>
          <w:i/>
          <w:iCs/>
          <w:caps/>
          <w:sz w:val="20"/>
        </w:rPr>
        <w:tab/>
      </w:r>
      <w:r w:rsidR="00FA27D2" w:rsidRPr="00FA27D2">
        <w:rPr>
          <w:rFonts w:asciiTheme="minorHAnsi" w:hAnsiTheme="minorHAnsi"/>
          <w:b w:val="0"/>
          <w:i/>
          <w:iCs/>
          <w:sz w:val="20"/>
        </w:rPr>
        <w:t>U</w:t>
      </w:r>
      <w:r w:rsidR="00FA27D2">
        <w:rPr>
          <w:rFonts w:asciiTheme="minorHAnsi" w:hAnsiTheme="minorHAnsi"/>
          <w:b w:val="0"/>
          <w:i/>
          <w:iCs/>
          <w:sz w:val="20"/>
        </w:rPr>
        <w:t xml:space="preserve">nder this warranty, </w:t>
      </w:r>
      <w:r w:rsidR="00AA6DEA">
        <w:rPr>
          <w:rFonts w:asciiTheme="minorHAnsi" w:hAnsiTheme="minorHAnsi"/>
          <w:b w:val="0"/>
          <w:i/>
          <w:iCs/>
          <w:sz w:val="20"/>
        </w:rPr>
        <w:t>Contractor</w:t>
      </w:r>
      <w:r w:rsidR="00FA27D2">
        <w:rPr>
          <w:rFonts w:asciiTheme="minorHAnsi" w:hAnsiTheme="minorHAnsi"/>
          <w:b w:val="0"/>
          <w:i/>
          <w:iCs/>
          <w:sz w:val="20"/>
        </w:rPr>
        <w:t xml:space="preserve"> shall eliminate during the warranty period, without undue delay and at his own expense, all defects due to defective material or workmanship, </w:t>
      </w:r>
      <w:proofErr w:type="gramStart"/>
      <w:r w:rsidR="00FA27D2">
        <w:rPr>
          <w:rFonts w:asciiTheme="minorHAnsi" w:hAnsiTheme="minorHAnsi"/>
          <w:b w:val="0"/>
          <w:i/>
          <w:iCs/>
          <w:sz w:val="20"/>
        </w:rPr>
        <w:t>provided that</w:t>
      </w:r>
      <w:proofErr w:type="gramEnd"/>
      <w:r w:rsidR="00FA27D2">
        <w:rPr>
          <w:rFonts w:asciiTheme="minorHAnsi" w:hAnsiTheme="minorHAnsi"/>
          <w:b w:val="0"/>
          <w:i/>
          <w:iCs/>
          <w:sz w:val="20"/>
        </w:rPr>
        <w:t xml:space="preserve"> Client can prove that such defects are due to reasons attributable to </w:t>
      </w:r>
      <w:r w:rsidR="00AA6DEA">
        <w:rPr>
          <w:rFonts w:asciiTheme="minorHAnsi" w:hAnsiTheme="minorHAnsi"/>
          <w:b w:val="0"/>
          <w:i/>
          <w:iCs/>
          <w:sz w:val="20"/>
        </w:rPr>
        <w:t>Contractor</w:t>
      </w:r>
      <w:r w:rsidR="00FA27D2">
        <w:rPr>
          <w:rFonts w:asciiTheme="minorHAnsi" w:hAnsiTheme="minorHAnsi"/>
          <w:b w:val="0"/>
          <w:i/>
          <w:iCs/>
          <w:sz w:val="20"/>
        </w:rPr>
        <w:t xml:space="preserve">. Upon a warranty claim, </w:t>
      </w:r>
      <w:r w:rsidR="00AA6DEA">
        <w:rPr>
          <w:rFonts w:asciiTheme="minorHAnsi" w:hAnsiTheme="minorHAnsi"/>
          <w:b w:val="0"/>
          <w:i/>
          <w:iCs/>
          <w:sz w:val="20"/>
        </w:rPr>
        <w:t>Contractor</w:t>
      </w:r>
      <w:r w:rsidR="00FA27D2">
        <w:rPr>
          <w:rFonts w:asciiTheme="minorHAnsi" w:hAnsiTheme="minorHAnsi"/>
          <w:b w:val="0"/>
          <w:i/>
          <w:iCs/>
          <w:sz w:val="20"/>
        </w:rPr>
        <w:t xml:space="preserve"> shall, at its own option, have the right either to either repair, replace or modify the Work as to correct all defects covered un</w:t>
      </w:r>
      <w:r w:rsidR="002E794C">
        <w:rPr>
          <w:rFonts w:asciiTheme="minorHAnsi" w:hAnsiTheme="minorHAnsi"/>
          <w:b w:val="0"/>
          <w:i/>
          <w:iCs/>
          <w:sz w:val="20"/>
        </w:rPr>
        <w:t>d</w:t>
      </w:r>
      <w:r w:rsidR="00FA27D2">
        <w:rPr>
          <w:rFonts w:asciiTheme="minorHAnsi" w:hAnsiTheme="minorHAnsi"/>
          <w:b w:val="0"/>
          <w:i/>
          <w:iCs/>
          <w:sz w:val="20"/>
        </w:rPr>
        <w:t xml:space="preserve">er this warranty. </w:t>
      </w:r>
      <w:r w:rsidRPr="00F63425">
        <w:rPr>
          <w:rFonts w:asciiTheme="minorHAnsi" w:hAnsiTheme="minorHAnsi"/>
          <w:b w:val="0"/>
          <w:i/>
          <w:iCs/>
          <w:sz w:val="20"/>
        </w:rPr>
        <w:t xml:space="preserve">If a complaint is filed, the Client undertakes to make available to the </w:t>
      </w:r>
      <w:r w:rsidR="00AA6DEA">
        <w:rPr>
          <w:rFonts w:asciiTheme="minorHAnsi" w:hAnsiTheme="minorHAnsi"/>
          <w:b w:val="0"/>
          <w:i/>
          <w:iCs/>
          <w:sz w:val="20"/>
        </w:rPr>
        <w:t>Contractor</w:t>
      </w:r>
      <w:r w:rsidRPr="00F63425">
        <w:rPr>
          <w:rFonts w:asciiTheme="minorHAnsi" w:hAnsiTheme="minorHAnsi"/>
          <w:b w:val="0"/>
          <w:i/>
          <w:iCs/>
          <w:sz w:val="20"/>
        </w:rPr>
        <w:t>, free of charge and without undue delay, access to the place of performance to the extent necessary for the removal of the claimed defect.</w:t>
      </w:r>
    </w:p>
    <w:p w14:paraId="0510421C" w14:textId="07694521" w:rsidR="00204DFA" w:rsidRPr="00064A3B" w:rsidRDefault="00204DFA" w:rsidP="00064A3B">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sz w:val="20"/>
        </w:rPr>
      </w:pPr>
      <w:r w:rsidRPr="00F63425">
        <w:rPr>
          <w:rFonts w:asciiTheme="minorHAnsi" w:hAnsiTheme="minorHAnsi"/>
          <w:snapToGrid w:val="0"/>
          <w:color w:val="000000"/>
          <w:sz w:val="20"/>
          <w:lang w:val="cs-CZ"/>
        </w:rPr>
        <w:t>8.</w:t>
      </w:r>
      <w:r w:rsidRPr="00F63425">
        <w:rPr>
          <w:rFonts w:asciiTheme="minorHAnsi" w:hAnsiTheme="minorHAnsi"/>
          <w:snapToGrid w:val="0"/>
          <w:color w:val="000000"/>
          <w:sz w:val="20"/>
          <w:lang w:val="cs-CZ"/>
        </w:rPr>
        <w:tab/>
        <w:t>PODMÍNKY PROVEDENÍ DÍLA</w:t>
      </w:r>
    </w:p>
    <w:p w14:paraId="5BC4D010"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rPr>
      </w:pPr>
      <w:r w:rsidRPr="00F63425">
        <w:rPr>
          <w:rFonts w:asciiTheme="minorHAnsi" w:hAnsiTheme="minorHAnsi"/>
          <w:i/>
          <w:iCs/>
          <w:snapToGrid w:val="0"/>
          <w:color w:val="000000"/>
          <w:sz w:val="20"/>
        </w:rPr>
        <w:t>8.</w:t>
      </w:r>
      <w:r w:rsidRPr="00F63425">
        <w:rPr>
          <w:rFonts w:asciiTheme="minorHAnsi" w:hAnsiTheme="minorHAnsi"/>
          <w:i/>
          <w:iCs/>
          <w:snapToGrid w:val="0"/>
          <w:color w:val="000000"/>
          <w:sz w:val="20"/>
        </w:rPr>
        <w:tab/>
        <w:t>CONDITIONS FOR THE PERFORMANCE OF THE WORK</w:t>
      </w:r>
    </w:p>
    <w:p w14:paraId="286ECFE1"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8.1.</w:t>
      </w:r>
      <w:r w:rsidRPr="00F63425">
        <w:rPr>
          <w:rFonts w:asciiTheme="minorHAnsi" w:hAnsiTheme="minorHAnsi"/>
          <w:b w:val="0"/>
          <w:caps/>
          <w:sz w:val="20"/>
          <w:lang w:val="cs-CZ"/>
        </w:rPr>
        <w:tab/>
      </w:r>
      <w:r w:rsidRPr="00F63425">
        <w:rPr>
          <w:rFonts w:asciiTheme="minorHAnsi" w:hAnsiTheme="minorHAnsi"/>
          <w:b w:val="0"/>
          <w:sz w:val="20"/>
          <w:lang w:val="cs-CZ"/>
        </w:rPr>
        <w:t>Zhotovitel provede dílo na své náklady a vlastní nebezpečí.</w:t>
      </w:r>
    </w:p>
    <w:p w14:paraId="3E29AAF4" w14:textId="4179392B"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lastRenderedPageBreak/>
        <w:t>8.1.</w:t>
      </w:r>
      <w:r w:rsidRPr="00F63425">
        <w:rPr>
          <w:rFonts w:asciiTheme="minorHAnsi" w:hAnsiTheme="minorHAnsi"/>
          <w:b w:val="0"/>
          <w:i/>
          <w:iCs/>
          <w:caps/>
          <w:sz w:val="20"/>
        </w:rPr>
        <w:tab/>
      </w:r>
      <w:r w:rsidRPr="00F63425">
        <w:rPr>
          <w:rFonts w:asciiTheme="minorHAnsi" w:hAnsiTheme="minorHAnsi"/>
          <w:b w:val="0"/>
          <w:i/>
          <w:iCs/>
          <w:sz w:val="20"/>
        </w:rPr>
        <w:t xml:space="preserve">The </w:t>
      </w:r>
      <w:r w:rsidR="00AA6DEA">
        <w:rPr>
          <w:rFonts w:asciiTheme="minorHAnsi" w:hAnsiTheme="minorHAnsi"/>
          <w:b w:val="0"/>
          <w:i/>
          <w:iCs/>
          <w:sz w:val="20"/>
        </w:rPr>
        <w:t>Contractor</w:t>
      </w:r>
      <w:r w:rsidRPr="00F63425">
        <w:rPr>
          <w:rFonts w:asciiTheme="minorHAnsi" w:hAnsiTheme="minorHAnsi"/>
          <w:b w:val="0"/>
          <w:i/>
          <w:iCs/>
          <w:sz w:val="20"/>
        </w:rPr>
        <w:t xml:space="preserve"> shall implement the Work at its own expense and risk.</w:t>
      </w:r>
    </w:p>
    <w:p w14:paraId="5F901FAA"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8.2.</w:t>
      </w:r>
      <w:r w:rsidRPr="00F63425">
        <w:rPr>
          <w:rFonts w:asciiTheme="minorHAnsi" w:hAnsiTheme="minorHAnsi"/>
          <w:b w:val="0"/>
          <w:caps/>
          <w:sz w:val="20"/>
          <w:lang w:val="cs-CZ"/>
        </w:rPr>
        <w:tab/>
      </w:r>
      <w:r w:rsidRPr="00F63425">
        <w:rPr>
          <w:rFonts w:asciiTheme="minorHAnsi" w:hAnsiTheme="minorHAnsi"/>
          <w:b w:val="0"/>
          <w:sz w:val="20"/>
          <w:lang w:val="cs-CZ"/>
        </w:rPr>
        <w:t>Objednatel se zavazuje umožnit zhotoviteli vstup do místa plnění tak, aby zhotovitel na něm mohl začít práce v souladu s podmínkami smlouvy.</w:t>
      </w:r>
    </w:p>
    <w:p w14:paraId="371BB279" w14:textId="0B6E46FA"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8.2.</w:t>
      </w:r>
      <w:r w:rsidRPr="00F63425">
        <w:rPr>
          <w:rFonts w:asciiTheme="minorHAnsi" w:hAnsiTheme="minorHAnsi"/>
          <w:b w:val="0"/>
          <w:i/>
          <w:iCs/>
          <w:caps/>
          <w:sz w:val="20"/>
        </w:rPr>
        <w:tab/>
      </w:r>
      <w:r w:rsidRPr="00F63425">
        <w:rPr>
          <w:rFonts w:asciiTheme="minorHAnsi" w:hAnsiTheme="minorHAnsi"/>
          <w:b w:val="0"/>
          <w:i/>
          <w:iCs/>
          <w:sz w:val="20"/>
        </w:rPr>
        <w:t xml:space="preserve">The Client undertakes to allow the </w:t>
      </w:r>
      <w:r w:rsidR="00AA6DEA">
        <w:rPr>
          <w:rFonts w:asciiTheme="minorHAnsi" w:hAnsiTheme="minorHAnsi"/>
          <w:b w:val="0"/>
          <w:i/>
          <w:iCs/>
          <w:sz w:val="20"/>
        </w:rPr>
        <w:t>Contractor</w:t>
      </w:r>
      <w:r w:rsidRPr="00F63425">
        <w:rPr>
          <w:rFonts w:asciiTheme="minorHAnsi" w:hAnsiTheme="minorHAnsi"/>
          <w:b w:val="0"/>
          <w:i/>
          <w:iCs/>
          <w:sz w:val="20"/>
        </w:rPr>
        <w:t xml:space="preserve"> to enter the place of performance so that the </w:t>
      </w:r>
      <w:r w:rsidR="00AA6DEA">
        <w:rPr>
          <w:rFonts w:asciiTheme="minorHAnsi" w:hAnsiTheme="minorHAnsi"/>
          <w:b w:val="0"/>
          <w:i/>
          <w:iCs/>
          <w:sz w:val="20"/>
        </w:rPr>
        <w:t>Contractor</w:t>
      </w:r>
      <w:r w:rsidRPr="00F63425">
        <w:rPr>
          <w:rFonts w:asciiTheme="minorHAnsi" w:hAnsiTheme="minorHAnsi"/>
          <w:b w:val="0"/>
          <w:i/>
          <w:iCs/>
          <w:sz w:val="20"/>
        </w:rPr>
        <w:t xml:space="preserve"> may start work on it in accordance with the terms of the Contract.</w:t>
      </w:r>
      <w:r w:rsidR="004101C9">
        <w:rPr>
          <w:rFonts w:asciiTheme="minorHAnsi" w:hAnsiTheme="minorHAnsi"/>
          <w:b w:val="0"/>
          <w:i/>
          <w:iCs/>
          <w:sz w:val="20"/>
        </w:rPr>
        <w:t xml:space="preserve"> </w:t>
      </w:r>
    </w:p>
    <w:p w14:paraId="3C9A8D25"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8.3.</w:t>
      </w:r>
      <w:r w:rsidRPr="00F63425">
        <w:rPr>
          <w:rFonts w:asciiTheme="minorHAnsi" w:hAnsiTheme="minorHAnsi"/>
          <w:b w:val="0"/>
          <w:caps/>
          <w:sz w:val="20"/>
          <w:lang w:val="cs-CZ"/>
        </w:rPr>
        <w:tab/>
      </w:r>
      <w:r w:rsidRPr="00F63425">
        <w:rPr>
          <w:rFonts w:asciiTheme="minorHAnsi" w:hAnsiTheme="minorHAnsi"/>
          <w:b w:val="0"/>
          <w:sz w:val="20"/>
          <w:lang w:val="cs-CZ"/>
        </w:rPr>
        <w:t>Zhotovitel odpovídá za bezpečnost a ochranu zdraví vlastních pracovníků.</w:t>
      </w:r>
    </w:p>
    <w:p w14:paraId="10259F55" w14:textId="0D4BDC3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8.3.</w:t>
      </w:r>
      <w:r w:rsidRPr="00F63425">
        <w:rPr>
          <w:rFonts w:asciiTheme="minorHAnsi" w:hAnsiTheme="minorHAnsi"/>
          <w:b w:val="0"/>
          <w:i/>
          <w:iCs/>
          <w:caps/>
          <w:sz w:val="20"/>
        </w:rPr>
        <w:tab/>
      </w:r>
      <w:r w:rsidRPr="00F63425">
        <w:rPr>
          <w:rFonts w:asciiTheme="minorHAnsi" w:hAnsiTheme="minorHAnsi"/>
          <w:b w:val="0"/>
          <w:i/>
          <w:iCs/>
          <w:sz w:val="20"/>
        </w:rPr>
        <w:t xml:space="preserve">The </w:t>
      </w:r>
      <w:r w:rsidR="00AA6DEA">
        <w:rPr>
          <w:rFonts w:asciiTheme="minorHAnsi" w:hAnsiTheme="minorHAnsi"/>
          <w:b w:val="0"/>
          <w:i/>
          <w:iCs/>
          <w:sz w:val="20"/>
        </w:rPr>
        <w:t>Contractor</w:t>
      </w:r>
      <w:r w:rsidRPr="00F63425">
        <w:rPr>
          <w:rFonts w:asciiTheme="minorHAnsi" w:hAnsiTheme="minorHAnsi"/>
          <w:b w:val="0"/>
          <w:i/>
          <w:iCs/>
          <w:sz w:val="20"/>
        </w:rPr>
        <w:t xml:space="preserve"> is responsible for the safety and health of its own workers.</w:t>
      </w:r>
    </w:p>
    <w:p w14:paraId="0E15F5D9"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8.5.</w:t>
      </w:r>
      <w:r w:rsidRPr="00F63425">
        <w:rPr>
          <w:rFonts w:asciiTheme="minorHAnsi" w:hAnsiTheme="minorHAnsi"/>
          <w:b w:val="0"/>
          <w:caps/>
          <w:sz w:val="20"/>
          <w:lang w:val="cs-CZ"/>
        </w:rPr>
        <w:tab/>
      </w:r>
      <w:r w:rsidRPr="00F63425">
        <w:rPr>
          <w:rFonts w:asciiTheme="minorHAnsi" w:hAnsiTheme="minorHAnsi"/>
          <w:b w:val="0"/>
          <w:sz w:val="20"/>
          <w:lang w:val="cs-CZ"/>
        </w:rPr>
        <w:t>Vyšší moc</w:t>
      </w:r>
    </w:p>
    <w:p w14:paraId="7B8546A4"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8.5.</w:t>
      </w:r>
      <w:r w:rsidRPr="00F63425">
        <w:rPr>
          <w:rFonts w:asciiTheme="minorHAnsi" w:hAnsiTheme="minorHAnsi"/>
          <w:b w:val="0"/>
          <w:i/>
          <w:iCs/>
          <w:caps/>
          <w:sz w:val="20"/>
        </w:rPr>
        <w:tab/>
      </w:r>
      <w:r w:rsidRPr="00F63425">
        <w:rPr>
          <w:rFonts w:asciiTheme="minorHAnsi" w:hAnsiTheme="minorHAnsi"/>
          <w:b w:val="0"/>
          <w:i/>
          <w:iCs/>
          <w:sz w:val="20"/>
        </w:rPr>
        <w:t>Force majeure</w:t>
      </w:r>
    </w:p>
    <w:p w14:paraId="42F4065A"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8.5.1.</w:t>
      </w:r>
      <w:r w:rsidRPr="00F63425">
        <w:rPr>
          <w:rFonts w:asciiTheme="minorHAnsi" w:hAnsiTheme="minorHAnsi"/>
          <w:b w:val="0"/>
          <w:caps/>
          <w:sz w:val="20"/>
          <w:lang w:val="cs-CZ"/>
        </w:rPr>
        <w:tab/>
      </w:r>
      <w:r w:rsidRPr="00F63425">
        <w:rPr>
          <w:rFonts w:asciiTheme="minorHAnsi" w:hAnsiTheme="minorHAnsi"/>
          <w:b w:val="0"/>
          <w:sz w:val="20"/>
          <w:lang w:val="cs-CZ"/>
        </w:rPr>
        <w:t>Smluvní strany jsou zproštěny odpovědnosti za částečné nebo úplné neplnění smluvních povinností dle této smlouvy v případě, že toto neplnění je v důsledku vyšší moci.</w:t>
      </w:r>
    </w:p>
    <w:p w14:paraId="26A47F71" w14:textId="4AF07F65"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8.5.1.</w:t>
      </w:r>
      <w:r w:rsidRPr="00F63425">
        <w:rPr>
          <w:rFonts w:asciiTheme="minorHAnsi" w:hAnsiTheme="minorHAnsi"/>
          <w:b w:val="0"/>
          <w:i/>
          <w:iCs/>
          <w:caps/>
          <w:sz w:val="20"/>
        </w:rPr>
        <w:tab/>
      </w:r>
      <w:r w:rsidRPr="00F63425">
        <w:rPr>
          <w:rFonts w:asciiTheme="minorHAnsi" w:hAnsiTheme="minorHAnsi"/>
          <w:b w:val="0"/>
          <w:i/>
          <w:iCs/>
          <w:sz w:val="20"/>
        </w:rPr>
        <w:t xml:space="preserve">The Parties are relieved of any liability for partial or complete failure to fulfil the contractual obligations according to this Contract </w:t>
      </w:r>
      <w:proofErr w:type="gramStart"/>
      <w:r w:rsidRPr="00F63425">
        <w:rPr>
          <w:rFonts w:asciiTheme="minorHAnsi" w:hAnsiTheme="minorHAnsi"/>
          <w:b w:val="0"/>
          <w:i/>
          <w:iCs/>
          <w:sz w:val="20"/>
        </w:rPr>
        <w:t>in the event that</w:t>
      </w:r>
      <w:proofErr w:type="gramEnd"/>
      <w:r w:rsidRPr="00F63425">
        <w:rPr>
          <w:rFonts w:asciiTheme="minorHAnsi" w:hAnsiTheme="minorHAnsi"/>
          <w:b w:val="0"/>
          <w:i/>
          <w:iCs/>
          <w:sz w:val="20"/>
        </w:rPr>
        <w:t xml:space="preserve"> this failure is the result of force majeure.</w:t>
      </w:r>
    </w:p>
    <w:p w14:paraId="0FB9D63D"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8.5.2.</w:t>
      </w:r>
      <w:r w:rsidRPr="00F63425">
        <w:rPr>
          <w:rFonts w:asciiTheme="minorHAnsi" w:hAnsiTheme="minorHAnsi"/>
          <w:b w:val="0"/>
          <w:caps/>
          <w:sz w:val="20"/>
          <w:lang w:val="cs-CZ"/>
        </w:rPr>
        <w:tab/>
      </w:r>
      <w:r w:rsidRPr="00F63425">
        <w:rPr>
          <w:rFonts w:asciiTheme="minorHAnsi" w:hAnsiTheme="minorHAnsi"/>
          <w:b w:val="0"/>
          <w:sz w:val="20"/>
          <w:lang w:val="cs-CZ"/>
        </w:rPr>
        <w:t>Ta smluvní strana, která se odvolá na vyšší moc, je povinna oznámit druhé straně neodkladně, nejpozději do 3 dnů e-mailem vznik okolnosti vyšší moci a poté doporučeným dopisem potvrdit.</w:t>
      </w:r>
    </w:p>
    <w:p w14:paraId="675CA0E0" w14:textId="0F1F7CB4"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8.5.2.</w:t>
      </w:r>
      <w:r w:rsidRPr="00F63425">
        <w:rPr>
          <w:rFonts w:asciiTheme="minorHAnsi" w:hAnsiTheme="minorHAnsi"/>
          <w:b w:val="0"/>
          <w:i/>
          <w:iCs/>
          <w:caps/>
          <w:sz w:val="20"/>
        </w:rPr>
        <w:tab/>
      </w:r>
      <w:r w:rsidRPr="00F63425">
        <w:rPr>
          <w:rFonts w:asciiTheme="minorHAnsi" w:hAnsiTheme="minorHAnsi"/>
          <w:b w:val="0"/>
          <w:i/>
          <w:iCs/>
          <w:sz w:val="20"/>
        </w:rPr>
        <w:t xml:space="preserve">The Party that refers to force majeure shall notify the other Party without delay, within </w:t>
      </w:r>
      <w:r w:rsidR="00FF75DC" w:rsidRPr="00490BD9">
        <w:rPr>
          <w:rFonts w:asciiTheme="minorHAnsi" w:hAnsiTheme="minorHAnsi"/>
          <w:b w:val="0"/>
          <w:i/>
          <w:iCs/>
          <w:sz w:val="20"/>
        </w:rPr>
        <w:t>14</w:t>
      </w:r>
      <w:r w:rsidR="00F22437">
        <w:rPr>
          <w:rFonts w:asciiTheme="minorHAnsi" w:hAnsiTheme="minorHAnsi"/>
          <w:b w:val="0"/>
          <w:i/>
          <w:iCs/>
          <w:sz w:val="20"/>
        </w:rPr>
        <w:t xml:space="preserve"> </w:t>
      </w:r>
      <w:r w:rsidRPr="00F63425">
        <w:rPr>
          <w:rFonts w:asciiTheme="minorHAnsi" w:hAnsiTheme="minorHAnsi"/>
          <w:b w:val="0"/>
          <w:i/>
          <w:iCs/>
          <w:sz w:val="20"/>
        </w:rPr>
        <w:t>days at the latest by e-mail, of the occurrence of force majeure circumstances and then confirm it by registered letter.</w:t>
      </w:r>
    </w:p>
    <w:p w14:paraId="67948C7C"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8.5.3.</w:t>
      </w:r>
      <w:r w:rsidRPr="00F63425">
        <w:rPr>
          <w:rFonts w:asciiTheme="minorHAnsi" w:hAnsiTheme="minorHAnsi"/>
          <w:b w:val="0"/>
          <w:caps/>
          <w:sz w:val="20"/>
          <w:lang w:val="cs-CZ"/>
        </w:rPr>
        <w:tab/>
      </w:r>
      <w:r w:rsidRPr="00F63425">
        <w:rPr>
          <w:rFonts w:asciiTheme="minorHAnsi" w:hAnsiTheme="minorHAnsi"/>
          <w:b w:val="0"/>
          <w:sz w:val="20"/>
          <w:lang w:val="cs-CZ"/>
        </w:rPr>
        <w:t>Smluvní strana, které je vyšší moc avizována, musí zprávu ihned písemně potvrdit. Stejným způsobem oznamuje druhé straně ukončení okolností vyšší moci. Na požádání té smluvní strany, které byly avizovány okolnosti vyšší moci, je povinna druhá strana předložit hodnověrný důkaz o této skutečnosti.</w:t>
      </w:r>
    </w:p>
    <w:p w14:paraId="48DE6C74"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8.5.3.</w:t>
      </w:r>
      <w:r w:rsidRPr="00F63425">
        <w:rPr>
          <w:rFonts w:asciiTheme="minorHAnsi" w:hAnsiTheme="minorHAnsi"/>
          <w:b w:val="0"/>
          <w:i/>
          <w:iCs/>
          <w:caps/>
          <w:sz w:val="20"/>
        </w:rPr>
        <w:tab/>
      </w:r>
      <w:r w:rsidRPr="00F63425">
        <w:rPr>
          <w:rFonts w:asciiTheme="minorHAnsi" w:hAnsiTheme="minorHAnsi"/>
          <w:b w:val="0"/>
          <w:i/>
          <w:iCs/>
          <w:sz w:val="20"/>
        </w:rPr>
        <w:t>The Party which is notified of a force majeure event shall immediately confirm the message in writing. In the same way, it notifies the other party of the termination of force majeure. Upon request of the Party that has been notified of force majeure circumstances, the other Party shall be obliged to provide reliable proof of such fact.</w:t>
      </w:r>
    </w:p>
    <w:p w14:paraId="17F37E34"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8.5.4.</w:t>
      </w:r>
      <w:r w:rsidRPr="00F63425">
        <w:rPr>
          <w:rFonts w:asciiTheme="minorHAnsi" w:hAnsiTheme="minorHAnsi"/>
          <w:b w:val="0"/>
          <w:caps/>
          <w:sz w:val="20"/>
          <w:lang w:val="cs-CZ"/>
        </w:rPr>
        <w:tab/>
      </w:r>
      <w:r w:rsidRPr="00F63425">
        <w:rPr>
          <w:rFonts w:asciiTheme="minorHAnsi" w:hAnsiTheme="minorHAnsi"/>
          <w:b w:val="0"/>
          <w:sz w:val="20"/>
          <w:lang w:val="cs-CZ"/>
        </w:rPr>
        <w:t>Opomene-li smluvní strana druhou stranu o vzniku případu vyšší moci vyrozumět, ztrácí právo odvolávat se na případ vyšší moci.</w:t>
      </w:r>
    </w:p>
    <w:p w14:paraId="733D3F1E"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8.5.4.</w:t>
      </w:r>
      <w:r w:rsidRPr="00F63425">
        <w:rPr>
          <w:rFonts w:asciiTheme="minorHAnsi" w:hAnsiTheme="minorHAnsi"/>
          <w:b w:val="0"/>
          <w:i/>
          <w:iCs/>
          <w:caps/>
          <w:sz w:val="20"/>
        </w:rPr>
        <w:tab/>
      </w:r>
      <w:r w:rsidRPr="00F63425">
        <w:rPr>
          <w:rFonts w:asciiTheme="minorHAnsi" w:hAnsiTheme="minorHAnsi"/>
          <w:b w:val="0"/>
          <w:i/>
          <w:iCs/>
          <w:sz w:val="20"/>
        </w:rPr>
        <w:t>If a Party fails to notify the other Party of the occurrence of a case of force majeure, it shall lose its right to refer to a case of force majeure.</w:t>
      </w:r>
    </w:p>
    <w:p w14:paraId="0FAB64E0" w14:textId="058EAC5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8.5.5.</w:t>
      </w:r>
      <w:r w:rsidRPr="00F63425">
        <w:rPr>
          <w:rFonts w:asciiTheme="minorHAnsi" w:hAnsiTheme="minorHAnsi"/>
          <w:b w:val="0"/>
          <w:caps/>
          <w:sz w:val="20"/>
          <w:lang w:val="cs-CZ"/>
        </w:rPr>
        <w:tab/>
      </w:r>
      <w:r w:rsidRPr="00F63425">
        <w:rPr>
          <w:rFonts w:asciiTheme="minorHAnsi" w:hAnsiTheme="minorHAnsi"/>
          <w:b w:val="0"/>
          <w:sz w:val="20"/>
          <w:lang w:val="cs-CZ"/>
        </w:rPr>
        <w:t>Pokud okolnosti vyšší moci trvají déle než 6 měsíců, pak ta smluvní strana, proti které působí vyšší moc, je oprávněna odstoupit od smlouvy.</w:t>
      </w:r>
    </w:p>
    <w:p w14:paraId="3D49AC55" w14:textId="04700DF1"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8.5.5.</w:t>
      </w:r>
      <w:r w:rsidRPr="00F63425">
        <w:rPr>
          <w:rFonts w:asciiTheme="minorHAnsi" w:hAnsiTheme="minorHAnsi"/>
          <w:b w:val="0"/>
          <w:i/>
          <w:iCs/>
          <w:caps/>
          <w:sz w:val="20"/>
        </w:rPr>
        <w:tab/>
      </w:r>
      <w:r w:rsidRPr="00F63425">
        <w:rPr>
          <w:rFonts w:asciiTheme="minorHAnsi" w:hAnsiTheme="minorHAnsi"/>
          <w:b w:val="0"/>
          <w:i/>
          <w:iCs/>
          <w:sz w:val="20"/>
        </w:rPr>
        <w:t>If the circumstances of force majeure last for more than 6 months, the Party affected by a force majeure event shall be entitled to withdraw from the Contract.</w:t>
      </w:r>
    </w:p>
    <w:p w14:paraId="4E65133E" w14:textId="77777777" w:rsidR="00204DFA" w:rsidRPr="00356109"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356109">
        <w:rPr>
          <w:rFonts w:asciiTheme="minorHAnsi" w:hAnsiTheme="minorHAnsi"/>
          <w:b w:val="0"/>
          <w:caps/>
          <w:sz w:val="20"/>
          <w:lang w:val="cs-CZ"/>
        </w:rPr>
        <w:t>8.5.6.</w:t>
      </w:r>
      <w:r w:rsidRPr="00356109">
        <w:rPr>
          <w:rFonts w:asciiTheme="minorHAnsi" w:hAnsiTheme="minorHAnsi"/>
          <w:b w:val="0"/>
          <w:caps/>
          <w:sz w:val="20"/>
          <w:lang w:val="cs-CZ"/>
        </w:rPr>
        <w:tab/>
      </w:r>
      <w:r w:rsidRPr="00356109">
        <w:rPr>
          <w:rFonts w:asciiTheme="minorHAnsi" w:hAnsiTheme="minorHAnsi"/>
          <w:b w:val="0"/>
          <w:sz w:val="20"/>
          <w:lang w:val="cs-CZ"/>
        </w:rPr>
        <w:t>Pro účely této smlouvy se za případy vyšší moci považují skutečnosti, které nejsou závislé ani nemohou být ovlivněny smluvními stranami, jako jsou zejména: válka; povstání; mobilizace; požár nebo exploze v závodě zhotovitele nebo jeho hlavního dodavatele, kterými jsou z hlavní části zničeny podklady; živelné, dopravní a jiné katastrofy.</w:t>
      </w:r>
    </w:p>
    <w:p w14:paraId="16A00D9D" w14:textId="56E44303" w:rsidR="00204DFA"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strike/>
          <w:sz w:val="20"/>
        </w:rPr>
      </w:pPr>
      <w:r w:rsidRPr="00356109">
        <w:rPr>
          <w:rFonts w:asciiTheme="minorHAnsi" w:hAnsiTheme="minorHAnsi"/>
          <w:b w:val="0"/>
          <w:i/>
          <w:iCs/>
          <w:caps/>
          <w:sz w:val="20"/>
        </w:rPr>
        <w:lastRenderedPageBreak/>
        <w:t>8.5.6.</w:t>
      </w:r>
      <w:r w:rsidRPr="00356109">
        <w:rPr>
          <w:rFonts w:asciiTheme="minorHAnsi" w:hAnsiTheme="minorHAnsi"/>
          <w:b w:val="0"/>
          <w:i/>
          <w:iCs/>
          <w:caps/>
          <w:sz w:val="20"/>
        </w:rPr>
        <w:tab/>
      </w:r>
      <w:r w:rsidRPr="00356109">
        <w:rPr>
          <w:rFonts w:asciiTheme="minorHAnsi" w:hAnsiTheme="minorHAnsi"/>
          <w:b w:val="0"/>
          <w:i/>
          <w:iCs/>
          <w:sz w:val="20"/>
        </w:rPr>
        <w:t xml:space="preserve">For the purposes of this Contract, force majeure shall mean facts that are not dependent on or may not be affected by the Parties, including but not limited to: war; uprising; mobilisation; fire or explosion at the </w:t>
      </w:r>
      <w:r w:rsidR="00AA6DEA">
        <w:rPr>
          <w:rFonts w:asciiTheme="minorHAnsi" w:hAnsiTheme="minorHAnsi"/>
          <w:b w:val="0"/>
          <w:i/>
          <w:iCs/>
          <w:sz w:val="20"/>
        </w:rPr>
        <w:t>Contractor</w:t>
      </w:r>
      <w:r w:rsidRPr="00356109">
        <w:rPr>
          <w:rFonts w:asciiTheme="minorHAnsi" w:hAnsiTheme="minorHAnsi"/>
          <w:b w:val="0"/>
          <w:i/>
          <w:iCs/>
          <w:sz w:val="20"/>
        </w:rPr>
        <w:t xml:space="preserve">’s plant or its main </w:t>
      </w:r>
      <w:r w:rsidR="00AA6DEA">
        <w:rPr>
          <w:rFonts w:asciiTheme="minorHAnsi" w:hAnsiTheme="minorHAnsi"/>
          <w:b w:val="0"/>
          <w:i/>
          <w:iCs/>
          <w:sz w:val="20"/>
        </w:rPr>
        <w:t>Contractor</w:t>
      </w:r>
      <w:r w:rsidRPr="00356109">
        <w:rPr>
          <w:rFonts w:asciiTheme="minorHAnsi" w:hAnsiTheme="minorHAnsi"/>
          <w:b w:val="0"/>
          <w:i/>
          <w:iCs/>
          <w:sz w:val="20"/>
        </w:rPr>
        <w:t xml:space="preserve">’s plant, which destroy most of materials; natural resources, </w:t>
      </w:r>
      <w:proofErr w:type="gramStart"/>
      <w:r w:rsidRPr="00356109">
        <w:rPr>
          <w:rFonts w:asciiTheme="minorHAnsi" w:hAnsiTheme="minorHAnsi"/>
          <w:b w:val="0"/>
          <w:i/>
          <w:iCs/>
          <w:sz w:val="20"/>
        </w:rPr>
        <w:t>transport</w:t>
      </w:r>
      <w:proofErr w:type="gramEnd"/>
      <w:r w:rsidRPr="00356109">
        <w:rPr>
          <w:rFonts w:asciiTheme="minorHAnsi" w:hAnsiTheme="minorHAnsi"/>
          <w:b w:val="0"/>
          <w:i/>
          <w:iCs/>
          <w:sz w:val="20"/>
        </w:rPr>
        <w:t xml:space="preserve"> and other disasters.</w:t>
      </w:r>
    </w:p>
    <w:p w14:paraId="1536FC95"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8.5.7.</w:t>
      </w:r>
      <w:r w:rsidRPr="00F63425">
        <w:rPr>
          <w:rFonts w:asciiTheme="minorHAnsi" w:hAnsiTheme="minorHAnsi"/>
          <w:b w:val="0"/>
          <w:caps/>
          <w:sz w:val="20"/>
          <w:lang w:val="cs-CZ"/>
        </w:rPr>
        <w:tab/>
      </w:r>
      <w:r w:rsidRPr="00F63425">
        <w:rPr>
          <w:rFonts w:asciiTheme="minorHAnsi" w:hAnsiTheme="minorHAnsi"/>
          <w:b w:val="0"/>
          <w:sz w:val="20"/>
          <w:lang w:val="cs-CZ"/>
        </w:rPr>
        <w:t>Nedostatek pracovních sil či materiálu a surovin u zhotovitele nebo jeho subdodavatelů se nepovažují za případy vyšší moci, pokud k nim následkem vyšší moci nedošlo.</w:t>
      </w:r>
    </w:p>
    <w:p w14:paraId="79848A9C" w14:textId="1F00408B"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8.5.7.</w:t>
      </w:r>
      <w:r w:rsidRPr="00F63425">
        <w:rPr>
          <w:rFonts w:asciiTheme="minorHAnsi" w:hAnsiTheme="minorHAnsi"/>
          <w:b w:val="0"/>
          <w:i/>
          <w:iCs/>
          <w:caps/>
          <w:sz w:val="20"/>
        </w:rPr>
        <w:tab/>
      </w:r>
      <w:r w:rsidRPr="00F63425">
        <w:rPr>
          <w:rFonts w:asciiTheme="minorHAnsi" w:hAnsiTheme="minorHAnsi"/>
          <w:b w:val="0"/>
          <w:i/>
          <w:iCs/>
          <w:sz w:val="20"/>
        </w:rPr>
        <w:t xml:space="preserve">A lack of labour or material and raw materials at the </w:t>
      </w:r>
      <w:r w:rsidR="00AA6DEA">
        <w:rPr>
          <w:rFonts w:asciiTheme="minorHAnsi" w:hAnsiTheme="minorHAnsi"/>
          <w:b w:val="0"/>
          <w:i/>
          <w:iCs/>
          <w:sz w:val="20"/>
        </w:rPr>
        <w:t>Contractor</w:t>
      </w:r>
      <w:r w:rsidRPr="00F63425">
        <w:rPr>
          <w:rFonts w:asciiTheme="minorHAnsi" w:hAnsiTheme="minorHAnsi"/>
          <w:b w:val="0"/>
          <w:i/>
          <w:iCs/>
          <w:sz w:val="20"/>
        </w:rPr>
        <w:t xml:space="preserve"> or its </w:t>
      </w:r>
      <w:proofErr w:type="spellStart"/>
      <w:r w:rsidRPr="00F63425">
        <w:rPr>
          <w:rFonts w:asciiTheme="minorHAnsi" w:hAnsiTheme="minorHAnsi"/>
          <w:b w:val="0"/>
          <w:i/>
          <w:iCs/>
          <w:sz w:val="20"/>
        </w:rPr>
        <w:t>sub</w:t>
      </w:r>
      <w:r w:rsidR="00AA6DEA">
        <w:rPr>
          <w:rFonts w:asciiTheme="minorHAnsi" w:hAnsiTheme="minorHAnsi"/>
          <w:b w:val="0"/>
          <w:i/>
          <w:iCs/>
          <w:sz w:val="20"/>
        </w:rPr>
        <w:t>Contractor</w:t>
      </w:r>
      <w:r w:rsidRPr="00F63425">
        <w:rPr>
          <w:rFonts w:asciiTheme="minorHAnsi" w:hAnsiTheme="minorHAnsi"/>
          <w:b w:val="0"/>
          <w:i/>
          <w:iCs/>
          <w:sz w:val="20"/>
        </w:rPr>
        <w:t>s</w:t>
      </w:r>
      <w:proofErr w:type="spellEnd"/>
      <w:r w:rsidRPr="00F63425">
        <w:rPr>
          <w:rFonts w:asciiTheme="minorHAnsi" w:hAnsiTheme="minorHAnsi"/>
          <w:b w:val="0"/>
          <w:i/>
          <w:iCs/>
          <w:sz w:val="20"/>
        </w:rPr>
        <w:t xml:space="preserve"> shall not be considered force majeure events if these have not occurred </w:t>
      </w:r>
      <w:proofErr w:type="gramStart"/>
      <w:r w:rsidRPr="00F63425">
        <w:rPr>
          <w:rFonts w:asciiTheme="minorHAnsi" w:hAnsiTheme="minorHAnsi"/>
          <w:b w:val="0"/>
          <w:i/>
          <w:iCs/>
          <w:sz w:val="20"/>
        </w:rPr>
        <w:t>as a result of</w:t>
      </w:r>
      <w:proofErr w:type="gramEnd"/>
      <w:r w:rsidRPr="00F63425">
        <w:rPr>
          <w:rFonts w:asciiTheme="minorHAnsi" w:hAnsiTheme="minorHAnsi"/>
          <w:b w:val="0"/>
          <w:i/>
          <w:iCs/>
          <w:sz w:val="20"/>
        </w:rPr>
        <w:t xml:space="preserve"> force majeure.</w:t>
      </w:r>
    </w:p>
    <w:p w14:paraId="6CC6827F"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snapToGrid w:val="0"/>
          <w:color w:val="000000"/>
          <w:sz w:val="20"/>
          <w:szCs w:val="20"/>
          <w:lang w:val="cs-CZ"/>
        </w:rPr>
      </w:pPr>
      <w:r w:rsidRPr="00F63425">
        <w:rPr>
          <w:rFonts w:asciiTheme="minorHAnsi" w:hAnsiTheme="minorHAnsi"/>
          <w:snapToGrid w:val="0"/>
          <w:color w:val="000000"/>
          <w:sz w:val="20"/>
          <w:lang w:val="cs-CZ"/>
        </w:rPr>
        <w:t>9.</w:t>
      </w:r>
      <w:r w:rsidRPr="00F63425">
        <w:rPr>
          <w:rFonts w:asciiTheme="minorHAnsi" w:hAnsiTheme="minorHAnsi"/>
          <w:snapToGrid w:val="0"/>
          <w:color w:val="000000"/>
          <w:sz w:val="20"/>
          <w:lang w:val="cs-CZ"/>
        </w:rPr>
        <w:tab/>
        <w:t>DŮVĚRNÉ INFORMACE A DUŠEVNÍ VLASTNICTVÍ</w:t>
      </w:r>
    </w:p>
    <w:p w14:paraId="16893DD9" w14:textId="77777777" w:rsidR="00204DFA" w:rsidRPr="00F63425"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rPr>
      </w:pPr>
      <w:r w:rsidRPr="00F63425">
        <w:rPr>
          <w:rFonts w:asciiTheme="minorHAnsi" w:hAnsiTheme="minorHAnsi"/>
          <w:i/>
          <w:iCs/>
          <w:snapToGrid w:val="0"/>
          <w:color w:val="000000"/>
          <w:sz w:val="20"/>
        </w:rPr>
        <w:t>9.</w:t>
      </w:r>
      <w:r w:rsidRPr="00F63425">
        <w:rPr>
          <w:rFonts w:asciiTheme="minorHAnsi" w:hAnsiTheme="minorHAnsi"/>
          <w:i/>
          <w:iCs/>
          <w:snapToGrid w:val="0"/>
          <w:color w:val="000000"/>
          <w:sz w:val="20"/>
        </w:rPr>
        <w:tab/>
        <w:t>CONFIDENTIAL INFORMATION AND INTELLECTUAL PROPERTY</w:t>
      </w:r>
    </w:p>
    <w:p w14:paraId="2A165D1D"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9.1.</w:t>
      </w:r>
      <w:r w:rsidRPr="00F63425">
        <w:rPr>
          <w:rFonts w:asciiTheme="minorHAnsi" w:hAnsiTheme="minorHAnsi"/>
          <w:b w:val="0"/>
          <w:caps/>
          <w:sz w:val="20"/>
          <w:lang w:val="cs-CZ"/>
        </w:rPr>
        <w:tab/>
      </w:r>
      <w:r w:rsidRPr="00F63425">
        <w:rPr>
          <w:rFonts w:asciiTheme="minorHAnsi" w:hAnsiTheme="minorHAnsi"/>
          <w:b w:val="0"/>
          <w:sz w:val="20"/>
          <w:lang w:val="cs-CZ"/>
        </w:rPr>
        <w:t>Důvěrné informace</w:t>
      </w:r>
    </w:p>
    <w:p w14:paraId="36FEEC9D" w14:textId="7777777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9.1.</w:t>
      </w:r>
      <w:r w:rsidRPr="00F63425">
        <w:rPr>
          <w:rFonts w:asciiTheme="minorHAnsi" w:hAnsiTheme="minorHAnsi"/>
          <w:b w:val="0"/>
          <w:i/>
          <w:iCs/>
          <w:caps/>
          <w:sz w:val="20"/>
        </w:rPr>
        <w:tab/>
      </w:r>
      <w:r w:rsidRPr="00F63425">
        <w:rPr>
          <w:rFonts w:asciiTheme="minorHAnsi" w:hAnsiTheme="minorHAnsi"/>
          <w:b w:val="0"/>
          <w:i/>
          <w:iCs/>
          <w:sz w:val="20"/>
        </w:rPr>
        <w:t>Confidential information</w:t>
      </w:r>
    </w:p>
    <w:p w14:paraId="6CC81D06"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9.1.1.</w:t>
      </w:r>
      <w:r w:rsidRPr="00F63425">
        <w:rPr>
          <w:rFonts w:asciiTheme="minorHAnsi" w:hAnsiTheme="minorHAnsi"/>
          <w:b w:val="0"/>
          <w:caps/>
          <w:sz w:val="20"/>
          <w:lang w:val="cs-CZ"/>
        </w:rPr>
        <w:tab/>
      </w:r>
      <w:r w:rsidRPr="00F63425">
        <w:rPr>
          <w:rFonts w:asciiTheme="minorHAnsi" w:hAnsiTheme="minorHAnsi"/>
          <w:b w:val="0"/>
          <w:sz w:val="20"/>
          <w:lang w:val="cs-CZ"/>
        </w:rPr>
        <w:t xml:space="preserve">Veškeré informace a dokumenty týkající se předmětu smlouvy o dílo, s nimiž bude zhotovitel přicházet v průběhu provádění díla do styku, jsou považovány za důvěrné a nesmějí být sdělovány nikomu kromě objednatele </w:t>
      </w:r>
      <w:proofErr w:type="gramStart"/>
      <w:r w:rsidRPr="00F63425">
        <w:rPr>
          <w:rFonts w:asciiTheme="minorHAnsi" w:hAnsiTheme="minorHAnsi"/>
          <w:b w:val="0"/>
          <w:sz w:val="20"/>
          <w:lang w:val="cs-CZ"/>
        </w:rPr>
        <w:t>a - podle</w:t>
      </w:r>
      <w:proofErr w:type="gramEnd"/>
      <w:r w:rsidRPr="00F63425">
        <w:rPr>
          <w:rFonts w:asciiTheme="minorHAnsi" w:hAnsiTheme="minorHAnsi"/>
          <w:b w:val="0"/>
          <w:sz w:val="20"/>
          <w:lang w:val="cs-CZ"/>
        </w:rPr>
        <w:t xml:space="preserve"> dohody s ním – dalším povolaným osobám, např. subdodavatelům. Tyto informace nebudou použity k jiným účelům než k provádění díla podle této smlouvy o dílo a projektové dokumentace.</w:t>
      </w:r>
    </w:p>
    <w:p w14:paraId="540E4ECA" w14:textId="3492932B"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9.1.1.</w:t>
      </w:r>
      <w:r w:rsidRPr="00F63425">
        <w:rPr>
          <w:rFonts w:asciiTheme="minorHAnsi" w:hAnsiTheme="minorHAnsi"/>
          <w:b w:val="0"/>
          <w:i/>
          <w:iCs/>
          <w:caps/>
          <w:sz w:val="20"/>
        </w:rPr>
        <w:tab/>
      </w:r>
      <w:r w:rsidRPr="00F63425">
        <w:rPr>
          <w:rFonts w:asciiTheme="minorHAnsi" w:hAnsiTheme="minorHAnsi"/>
          <w:b w:val="0"/>
          <w:i/>
          <w:iCs/>
          <w:sz w:val="20"/>
        </w:rPr>
        <w:t xml:space="preserve">All information and documents relating to the subject matter of the Contract for Work with which the </w:t>
      </w:r>
      <w:r w:rsidR="00AA6DEA">
        <w:rPr>
          <w:rFonts w:asciiTheme="minorHAnsi" w:hAnsiTheme="minorHAnsi"/>
          <w:b w:val="0"/>
          <w:i/>
          <w:iCs/>
          <w:sz w:val="20"/>
        </w:rPr>
        <w:t>Contractor</w:t>
      </w:r>
      <w:r w:rsidRPr="00F63425">
        <w:rPr>
          <w:rFonts w:asciiTheme="minorHAnsi" w:hAnsiTheme="minorHAnsi"/>
          <w:b w:val="0"/>
          <w:i/>
          <w:iCs/>
          <w:sz w:val="20"/>
        </w:rPr>
        <w:t xml:space="preserve"> comes into contact during the performance of the Work shall be considered confidential and shall not be disclosed to anyone other than the Client and, according to the agreement with the Client, to other authorised persons, such as </w:t>
      </w:r>
      <w:proofErr w:type="spellStart"/>
      <w:r w:rsidRPr="00F63425">
        <w:rPr>
          <w:rFonts w:asciiTheme="minorHAnsi" w:hAnsiTheme="minorHAnsi"/>
          <w:b w:val="0"/>
          <w:i/>
          <w:iCs/>
          <w:sz w:val="20"/>
        </w:rPr>
        <w:t>sub</w:t>
      </w:r>
      <w:r w:rsidR="00AA6DEA">
        <w:rPr>
          <w:rFonts w:asciiTheme="minorHAnsi" w:hAnsiTheme="minorHAnsi"/>
          <w:b w:val="0"/>
          <w:i/>
          <w:iCs/>
          <w:sz w:val="20"/>
        </w:rPr>
        <w:t>Contractor</w:t>
      </w:r>
      <w:r w:rsidRPr="00F63425">
        <w:rPr>
          <w:rFonts w:asciiTheme="minorHAnsi" w:hAnsiTheme="minorHAnsi"/>
          <w:b w:val="0"/>
          <w:i/>
          <w:iCs/>
          <w:sz w:val="20"/>
        </w:rPr>
        <w:t>s</w:t>
      </w:r>
      <w:proofErr w:type="spellEnd"/>
      <w:r w:rsidRPr="00F63425">
        <w:rPr>
          <w:rFonts w:asciiTheme="minorHAnsi" w:hAnsiTheme="minorHAnsi"/>
          <w:b w:val="0"/>
          <w:i/>
          <w:iCs/>
          <w:sz w:val="20"/>
        </w:rPr>
        <w:t>. This information shall not be used for any purposes other than the performance of the Work under this Contract for Work and project documentation.</w:t>
      </w:r>
    </w:p>
    <w:p w14:paraId="43F16C88"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caps/>
          <w:sz w:val="20"/>
          <w:szCs w:val="20"/>
          <w:lang w:val="cs-CZ"/>
        </w:rPr>
      </w:pPr>
      <w:r w:rsidRPr="00F63425">
        <w:rPr>
          <w:rFonts w:asciiTheme="minorHAnsi" w:hAnsiTheme="minorHAnsi"/>
          <w:b w:val="0"/>
          <w:caps/>
          <w:sz w:val="20"/>
          <w:lang w:val="cs-CZ"/>
        </w:rPr>
        <w:t>9.1.2.</w:t>
      </w:r>
      <w:r w:rsidRPr="00F63425">
        <w:rPr>
          <w:rFonts w:asciiTheme="minorHAnsi" w:hAnsiTheme="minorHAnsi"/>
          <w:b w:val="0"/>
          <w:caps/>
          <w:sz w:val="20"/>
          <w:lang w:val="cs-CZ"/>
        </w:rPr>
        <w:tab/>
      </w:r>
      <w:r w:rsidRPr="00F63425">
        <w:rPr>
          <w:rFonts w:asciiTheme="minorHAnsi" w:hAnsiTheme="minorHAnsi"/>
          <w:b w:val="0"/>
          <w:sz w:val="20"/>
          <w:lang w:val="cs-CZ"/>
        </w:rPr>
        <w:t xml:space="preserve"> Za důvěrné informace nebudou považovány informace, které:</w:t>
      </w:r>
    </w:p>
    <w:p w14:paraId="1FDD6C62" w14:textId="77777777" w:rsidR="00204DFA" w:rsidRPr="00F63425" w:rsidRDefault="00204DFA" w:rsidP="00BA69B0">
      <w:pPr>
        <w:pStyle w:val="Nadpis1"/>
        <w:numPr>
          <w:ilvl w:val="0"/>
          <w:numId w:val="0"/>
        </w:numPr>
        <w:overflowPunct w:val="0"/>
        <w:autoSpaceDE w:val="0"/>
        <w:autoSpaceDN w:val="0"/>
        <w:adjustRightInd w:val="0"/>
        <w:spacing w:before="240" w:after="240"/>
        <w:ind w:left="851" w:hanging="851"/>
        <w:jc w:val="both"/>
        <w:rPr>
          <w:rFonts w:asciiTheme="minorHAnsi" w:hAnsiTheme="minorHAnsi"/>
          <w:b w:val="0"/>
          <w:i/>
          <w:iCs/>
          <w:caps/>
          <w:sz w:val="20"/>
          <w:szCs w:val="20"/>
        </w:rPr>
      </w:pPr>
      <w:r w:rsidRPr="00F63425">
        <w:rPr>
          <w:rFonts w:asciiTheme="minorHAnsi" w:hAnsiTheme="minorHAnsi"/>
          <w:b w:val="0"/>
          <w:i/>
          <w:iCs/>
          <w:caps/>
          <w:sz w:val="20"/>
        </w:rPr>
        <w:t>9.1.2.</w:t>
      </w:r>
      <w:r w:rsidRPr="00F63425">
        <w:rPr>
          <w:rFonts w:asciiTheme="minorHAnsi" w:hAnsiTheme="minorHAnsi"/>
          <w:b w:val="0"/>
          <w:i/>
          <w:iCs/>
          <w:caps/>
          <w:sz w:val="20"/>
        </w:rPr>
        <w:tab/>
      </w:r>
      <w:r w:rsidRPr="00F63425">
        <w:rPr>
          <w:rFonts w:asciiTheme="minorHAnsi" w:hAnsiTheme="minorHAnsi"/>
          <w:b w:val="0"/>
          <w:i/>
          <w:iCs/>
          <w:sz w:val="20"/>
        </w:rPr>
        <w:t xml:space="preserve"> Confidential information shall not include any information that:</w:t>
      </w:r>
    </w:p>
    <w:p w14:paraId="0C93B050" w14:textId="77777777" w:rsidR="00204DFA" w:rsidRPr="00F63425" w:rsidRDefault="00204DFA" w:rsidP="00BA69B0">
      <w:pPr>
        <w:tabs>
          <w:tab w:val="left" w:pos="1276"/>
        </w:tabs>
        <w:spacing w:after="60"/>
        <w:ind w:left="1276" w:hanging="425"/>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a)</w:t>
      </w:r>
      <w:r w:rsidRPr="00F63425">
        <w:rPr>
          <w:rFonts w:asciiTheme="minorHAnsi" w:hAnsiTheme="minorHAnsi"/>
          <w:color w:val="000000"/>
          <w:sz w:val="20"/>
          <w:lang w:val="cs-CZ"/>
        </w:rPr>
        <w:tab/>
        <w:t>jsou veřejně přístupné nebo známé v době jejich užití nebo zpřístupnění, pokud jejich veřejná přístupnost či známost nenastala v důsledku porušení zákonné (tj. uložené právními předpisy) či smluvní povinnosti, nebo</w:t>
      </w:r>
    </w:p>
    <w:p w14:paraId="18DFB632" w14:textId="77777777" w:rsidR="00204DFA" w:rsidRPr="00F63425" w:rsidRDefault="00204DFA" w:rsidP="00BA69B0">
      <w:pPr>
        <w:tabs>
          <w:tab w:val="left" w:pos="1276"/>
        </w:tabs>
        <w:spacing w:after="60"/>
        <w:ind w:left="1276" w:hanging="425"/>
        <w:jc w:val="both"/>
        <w:rPr>
          <w:rFonts w:asciiTheme="minorHAnsi" w:hAnsiTheme="minorHAnsi" w:cstheme="minorHAnsi"/>
          <w:i/>
          <w:iCs/>
          <w:color w:val="000000"/>
          <w:sz w:val="20"/>
          <w:szCs w:val="20"/>
        </w:rPr>
      </w:pPr>
      <w:r w:rsidRPr="00F63425">
        <w:rPr>
          <w:rFonts w:asciiTheme="minorHAnsi" w:hAnsiTheme="minorHAnsi"/>
          <w:i/>
          <w:iCs/>
          <w:color w:val="000000"/>
          <w:sz w:val="20"/>
        </w:rPr>
        <w:t>(a)</w:t>
      </w:r>
      <w:r w:rsidRPr="00F63425">
        <w:rPr>
          <w:rFonts w:asciiTheme="minorHAnsi" w:hAnsiTheme="minorHAnsi"/>
          <w:i/>
          <w:iCs/>
          <w:color w:val="000000"/>
          <w:sz w:val="20"/>
        </w:rPr>
        <w:tab/>
        <w:t>is accessible to the public or generally known at the time of its use or disclosure, provided that its public accessibility was not caused by the breach of legal (legislatively imposed) or contractual obligations by a Party; or</w:t>
      </w:r>
    </w:p>
    <w:p w14:paraId="595D5A6E" w14:textId="77777777" w:rsidR="00204DFA" w:rsidRPr="00F63425" w:rsidRDefault="00204DFA" w:rsidP="00BA69B0">
      <w:pPr>
        <w:tabs>
          <w:tab w:val="left" w:pos="1276"/>
        </w:tabs>
        <w:spacing w:after="120"/>
        <w:ind w:left="1276" w:hanging="425"/>
        <w:jc w:val="both"/>
        <w:rPr>
          <w:rFonts w:asciiTheme="minorHAnsi" w:hAnsiTheme="minorHAnsi" w:cstheme="minorHAnsi"/>
          <w:color w:val="000000"/>
          <w:sz w:val="20"/>
          <w:szCs w:val="20"/>
          <w:lang w:val="cs-CZ"/>
        </w:rPr>
      </w:pPr>
      <w:r w:rsidRPr="00F63425">
        <w:rPr>
          <w:rFonts w:asciiTheme="minorHAnsi" w:hAnsiTheme="minorHAnsi"/>
          <w:color w:val="000000"/>
          <w:sz w:val="20"/>
          <w:lang w:val="cs-CZ"/>
        </w:rPr>
        <w:t>b)</w:t>
      </w:r>
      <w:r w:rsidRPr="00F63425">
        <w:rPr>
          <w:rFonts w:asciiTheme="minorHAnsi" w:hAnsiTheme="minorHAnsi"/>
          <w:color w:val="000000"/>
          <w:sz w:val="20"/>
          <w:lang w:val="cs-CZ"/>
        </w:rPr>
        <w:tab/>
        <w:t>jsou poskytnuty smluvní straně třetí osobou nijak nezúčastněnou na zhotovení díla, která má právo s takovou informací volně nakládat a poskytnout ji třetím osobám.</w:t>
      </w:r>
    </w:p>
    <w:p w14:paraId="48E69F48" w14:textId="23F937CA" w:rsidR="00365ED0" w:rsidRDefault="00204DFA" w:rsidP="00365ED0">
      <w:pPr>
        <w:tabs>
          <w:tab w:val="left" w:pos="1276"/>
        </w:tabs>
        <w:spacing w:after="120"/>
        <w:ind w:left="1276" w:hanging="425"/>
        <w:jc w:val="both"/>
        <w:rPr>
          <w:rFonts w:asciiTheme="minorHAnsi" w:hAnsiTheme="minorHAnsi"/>
          <w:i/>
          <w:iCs/>
          <w:color w:val="000000"/>
          <w:sz w:val="20"/>
        </w:rPr>
      </w:pPr>
      <w:r w:rsidRPr="00F63425">
        <w:rPr>
          <w:rFonts w:asciiTheme="minorHAnsi" w:hAnsiTheme="minorHAnsi"/>
          <w:i/>
          <w:iCs/>
          <w:color w:val="000000"/>
          <w:sz w:val="20"/>
        </w:rPr>
        <w:t>(b)</w:t>
      </w:r>
      <w:r w:rsidRPr="00F63425">
        <w:rPr>
          <w:rFonts w:asciiTheme="minorHAnsi" w:hAnsiTheme="minorHAnsi"/>
          <w:i/>
          <w:iCs/>
          <w:color w:val="000000"/>
          <w:sz w:val="20"/>
        </w:rPr>
        <w:tab/>
        <w:t xml:space="preserve">it is provided to the </w:t>
      </w:r>
      <w:r w:rsidR="00AA6DEA">
        <w:rPr>
          <w:rFonts w:asciiTheme="minorHAnsi" w:hAnsiTheme="minorHAnsi"/>
          <w:i/>
          <w:iCs/>
          <w:color w:val="000000"/>
          <w:sz w:val="20"/>
        </w:rPr>
        <w:t>Contractor</w:t>
      </w:r>
      <w:r w:rsidRPr="00F63425">
        <w:rPr>
          <w:rFonts w:asciiTheme="minorHAnsi" w:hAnsiTheme="minorHAnsi"/>
          <w:i/>
          <w:iCs/>
          <w:color w:val="000000"/>
          <w:sz w:val="20"/>
        </w:rPr>
        <w:t xml:space="preserve"> by a third party not involved in the execution of the Work, who has the right to freely dispose of such information and make it available to third parties.</w:t>
      </w:r>
    </w:p>
    <w:p w14:paraId="25225412" w14:textId="4341AF84" w:rsidR="00365ED0" w:rsidRPr="00064A3B" w:rsidRDefault="00365ED0" w:rsidP="00365ED0">
      <w:pPr>
        <w:spacing w:after="120"/>
        <w:ind w:left="426" w:hanging="426"/>
        <w:jc w:val="both"/>
        <w:rPr>
          <w:rFonts w:asciiTheme="minorHAnsi" w:hAnsiTheme="minorHAnsi"/>
          <w:color w:val="000000"/>
          <w:sz w:val="20"/>
          <w:lang w:val="cs-CZ"/>
        </w:rPr>
      </w:pPr>
      <w:r w:rsidRPr="00064A3B">
        <w:rPr>
          <w:rFonts w:asciiTheme="minorHAnsi" w:hAnsiTheme="minorHAnsi"/>
          <w:color w:val="000000"/>
          <w:sz w:val="20"/>
          <w:lang w:val="cs-CZ"/>
        </w:rPr>
        <w:t>9.2.</w:t>
      </w:r>
      <w:r w:rsidRPr="00064A3B">
        <w:rPr>
          <w:rFonts w:asciiTheme="minorHAnsi" w:hAnsiTheme="minorHAnsi"/>
          <w:color w:val="000000"/>
          <w:sz w:val="20"/>
          <w:lang w:val="cs-CZ"/>
        </w:rPr>
        <w:tab/>
        <w:t>Práva z duševního vlastnictví</w:t>
      </w:r>
    </w:p>
    <w:p w14:paraId="2C5AB9CA" w14:textId="53267F32" w:rsidR="00365ED0" w:rsidRDefault="00365ED0" w:rsidP="00365ED0">
      <w:pPr>
        <w:spacing w:after="120"/>
        <w:ind w:left="426" w:hanging="426"/>
        <w:jc w:val="both"/>
        <w:rPr>
          <w:rFonts w:asciiTheme="minorHAnsi" w:hAnsiTheme="minorHAnsi"/>
          <w:i/>
          <w:iCs/>
          <w:color w:val="000000"/>
          <w:sz w:val="20"/>
        </w:rPr>
      </w:pPr>
      <w:r w:rsidRPr="00365ED0">
        <w:rPr>
          <w:rFonts w:asciiTheme="minorHAnsi" w:hAnsiTheme="minorHAnsi"/>
          <w:i/>
          <w:iCs/>
          <w:color w:val="000000"/>
          <w:sz w:val="20"/>
        </w:rPr>
        <w:t>9.2.</w:t>
      </w:r>
      <w:r w:rsidRPr="00365ED0">
        <w:rPr>
          <w:rFonts w:asciiTheme="minorHAnsi" w:hAnsiTheme="minorHAnsi"/>
          <w:i/>
          <w:iCs/>
          <w:color w:val="000000"/>
          <w:sz w:val="20"/>
        </w:rPr>
        <w:tab/>
        <w:t>Intellectual Property Rights</w:t>
      </w:r>
    </w:p>
    <w:p w14:paraId="2D64C1B9" w14:textId="1A9A5806" w:rsidR="00365ED0" w:rsidRPr="00D55E17" w:rsidRDefault="00365ED0" w:rsidP="00365ED0">
      <w:pPr>
        <w:spacing w:after="120"/>
        <w:ind w:left="851" w:hanging="851"/>
        <w:jc w:val="both"/>
        <w:rPr>
          <w:rFonts w:asciiTheme="minorHAnsi" w:hAnsiTheme="minorHAnsi"/>
          <w:sz w:val="20"/>
          <w:lang w:val="cs-CZ"/>
        </w:rPr>
      </w:pPr>
      <w:r w:rsidRPr="00D55E17">
        <w:rPr>
          <w:rFonts w:asciiTheme="minorHAnsi" w:hAnsiTheme="minorHAnsi"/>
          <w:sz w:val="20"/>
          <w:lang w:val="cs-CZ"/>
        </w:rPr>
        <w:t xml:space="preserve">9.2.1 </w:t>
      </w:r>
      <w:r w:rsidRPr="00D55E17">
        <w:rPr>
          <w:rFonts w:asciiTheme="minorHAnsi" w:hAnsiTheme="minorHAnsi"/>
          <w:sz w:val="20"/>
          <w:lang w:val="cs-CZ"/>
        </w:rPr>
        <w:tab/>
        <w:t>Zhotovitel zaručuje, že na zařízení se nevztahují práva duševního vlastnictví třetích stran.</w:t>
      </w:r>
    </w:p>
    <w:p w14:paraId="04814AAC" w14:textId="3FDA9C7E" w:rsidR="00365ED0" w:rsidRPr="00064A3B" w:rsidRDefault="00365ED0" w:rsidP="00365ED0">
      <w:pPr>
        <w:tabs>
          <w:tab w:val="left" w:pos="851"/>
        </w:tabs>
        <w:spacing w:after="120"/>
        <w:ind w:left="426" w:hanging="426"/>
        <w:jc w:val="both"/>
        <w:rPr>
          <w:rFonts w:asciiTheme="minorHAnsi" w:hAnsiTheme="minorHAnsi"/>
          <w:i/>
          <w:iCs/>
          <w:sz w:val="20"/>
          <w:lang w:val="en-US"/>
        </w:rPr>
      </w:pPr>
      <w:r w:rsidRPr="00064A3B">
        <w:rPr>
          <w:rFonts w:asciiTheme="minorHAnsi" w:hAnsiTheme="minorHAnsi"/>
          <w:i/>
          <w:iCs/>
          <w:sz w:val="20"/>
          <w:lang w:val="en-US"/>
        </w:rPr>
        <w:t xml:space="preserve">9.2.1 </w:t>
      </w:r>
      <w:r w:rsidRPr="00064A3B">
        <w:rPr>
          <w:rFonts w:asciiTheme="minorHAnsi" w:hAnsiTheme="minorHAnsi"/>
          <w:i/>
          <w:iCs/>
          <w:sz w:val="20"/>
          <w:lang w:val="en-US"/>
        </w:rPr>
        <w:tab/>
        <w:t>Contractor warrants that the Equipment is free from intellectual property rights of third parties.</w:t>
      </w:r>
    </w:p>
    <w:p w14:paraId="6F1A6373" w14:textId="14A1EE8D" w:rsidR="00365ED0" w:rsidRPr="00D55E17" w:rsidRDefault="00365ED0" w:rsidP="00365ED0">
      <w:pPr>
        <w:spacing w:after="120"/>
        <w:ind w:left="851" w:hanging="851"/>
        <w:jc w:val="both"/>
        <w:rPr>
          <w:rFonts w:asciiTheme="minorHAnsi" w:hAnsiTheme="minorHAnsi"/>
          <w:sz w:val="20"/>
          <w:lang w:val="cs-CZ"/>
        </w:rPr>
      </w:pPr>
      <w:r w:rsidRPr="00D55E17">
        <w:rPr>
          <w:rFonts w:asciiTheme="minorHAnsi" w:hAnsiTheme="minorHAnsi"/>
          <w:sz w:val="20"/>
          <w:lang w:val="cs-CZ"/>
        </w:rPr>
        <w:lastRenderedPageBreak/>
        <w:t>9.2.2.</w:t>
      </w:r>
      <w:r w:rsidRPr="00D55E17">
        <w:rPr>
          <w:rFonts w:asciiTheme="minorHAnsi" w:hAnsiTheme="minorHAnsi"/>
          <w:sz w:val="20"/>
          <w:lang w:val="cs-CZ"/>
        </w:rPr>
        <w:tab/>
        <w:t xml:space="preserve">V případě, že je zařízení předmětem nároků na ochranu práv duševního vlastnictví ze strany třetí strany, je zhotovitel povinen v záruční době, s vyloučením jakýchkoli dalších nároků, podle své volby </w:t>
      </w:r>
      <w:proofErr w:type="gramStart"/>
      <w:r w:rsidRPr="00D55E17">
        <w:rPr>
          <w:rFonts w:asciiTheme="minorHAnsi" w:hAnsiTheme="minorHAnsi"/>
          <w:sz w:val="20"/>
          <w:lang w:val="cs-CZ"/>
        </w:rPr>
        <w:t>buď :</w:t>
      </w:r>
      <w:proofErr w:type="gramEnd"/>
    </w:p>
    <w:p w14:paraId="6266311B" w14:textId="77777777" w:rsidR="00365ED0" w:rsidRPr="00D55E17" w:rsidRDefault="00365ED0" w:rsidP="00365ED0">
      <w:pPr>
        <w:tabs>
          <w:tab w:val="left" w:pos="851"/>
        </w:tabs>
        <w:spacing w:after="120"/>
        <w:ind w:left="426" w:hanging="426"/>
        <w:jc w:val="both"/>
        <w:rPr>
          <w:rFonts w:asciiTheme="minorHAnsi" w:hAnsiTheme="minorHAnsi"/>
          <w:sz w:val="20"/>
          <w:lang w:val="cs-CZ"/>
        </w:rPr>
      </w:pPr>
      <w:r w:rsidRPr="00D55E17">
        <w:rPr>
          <w:rFonts w:asciiTheme="minorHAnsi" w:hAnsiTheme="minorHAnsi"/>
          <w:sz w:val="20"/>
          <w:lang w:val="cs-CZ"/>
        </w:rPr>
        <w:tab/>
      </w:r>
      <w:r w:rsidRPr="00D55E17">
        <w:rPr>
          <w:rFonts w:asciiTheme="minorHAnsi" w:hAnsiTheme="minorHAnsi"/>
          <w:sz w:val="20"/>
          <w:lang w:val="cs-CZ"/>
        </w:rPr>
        <w:tab/>
        <w:t xml:space="preserve"> </w:t>
      </w:r>
      <w:r w:rsidRPr="00D55E17">
        <w:rPr>
          <w:rFonts w:asciiTheme="minorHAnsi" w:hAnsiTheme="minorHAnsi"/>
          <w:sz w:val="20"/>
          <w:lang w:val="cs-CZ"/>
        </w:rPr>
        <w:tab/>
        <w:t xml:space="preserve">(a) zpřístupnit kupujícímu dotčená práva, nebo </w:t>
      </w:r>
    </w:p>
    <w:p w14:paraId="0576BC3E" w14:textId="77777777" w:rsidR="00365ED0" w:rsidRPr="00D55E17" w:rsidRDefault="00365ED0" w:rsidP="00365ED0">
      <w:pPr>
        <w:tabs>
          <w:tab w:val="left" w:pos="851"/>
        </w:tabs>
        <w:spacing w:after="120"/>
        <w:ind w:left="426" w:hanging="426"/>
        <w:jc w:val="both"/>
        <w:rPr>
          <w:rFonts w:asciiTheme="minorHAnsi" w:hAnsiTheme="minorHAnsi"/>
          <w:sz w:val="20"/>
          <w:lang w:val="cs-CZ"/>
        </w:rPr>
      </w:pPr>
      <w:r w:rsidRPr="00D55E17">
        <w:rPr>
          <w:rFonts w:asciiTheme="minorHAnsi" w:hAnsiTheme="minorHAnsi"/>
          <w:sz w:val="20"/>
          <w:lang w:val="cs-CZ"/>
        </w:rPr>
        <w:tab/>
      </w:r>
      <w:r w:rsidRPr="00D55E17">
        <w:rPr>
          <w:rFonts w:asciiTheme="minorHAnsi" w:hAnsiTheme="minorHAnsi"/>
          <w:sz w:val="20"/>
          <w:lang w:val="cs-CZ"/>
        </w:rPr>
        <w:tab/>
      </w:r>
      <w:r w:rsidRPr="00D55E17">
        <w:rPr>
          <w:rFonts w:asciiTheme="minorHAnsi" w:hAnsiTheme="minorHAnsi"/>
          <w:sz w:val="20"/>
          <w:lang w:val="cs-CZ"/>
        </w:rPr>
        <w:tab/>
        <w:t xml:space="preserve">(b) upravit zařízení na vlastní náklady tak, aby neporušovalo práva, nebo </w:t>
      </w:r>
    </w:p>
    <w:p w14:paraId="37204B6C" w14:textId="77777777" w:rsidR="00365ED0" w:rsidRPr="00D55E17" w:rsidRDefault="00365ED0" w:rsidP="00365ED0">
      <w:pPr>
        <w:tabs>
          <w:tab w:val="left" w:pos="851"/>
        </w:tabs>
        <w:spacing w:after="120"/>
        <w:ind w:left="1416" w:hanging="426"/>
        <w:jc w:val="both"/>
        <w:rPr>
          <w:rFonts w:asciiTheme="minorHAnsi" w:hAnsiTheme="minorHAnsi"/>
          <w:sz w:val="20"/>
          <w:lang w:val="cs-CZ"/>
        </w:rPr>
      </w:pPr>
      <w:r w:rsidRPr="00D55E17">
        <w:rPr>
          <w:rFonts w:asciiTheme="minorHAnsi" w:hAnsiTheme="minorHAnsi"/>
          <w:sz w:val="20"/>
          <w:lang w:val="cs-CZ"/>
        </w:rPr>
        <w:tab/>
        <w:t>(c) bránit kupujícího před takovou žalobou nebo žalobou proti kupujícímu z důvodu porušení práv třetí strany.</w:t>
      </w:r>
    </w:p>
    <w:p w14:paraId="6CFA5136" w14:textId="7D48F22A" w:rsidR="00365ED0" w:rsidRPr="00064A3B" w:rsidRDefault="00365ED0" w:rsidP="00365ED0">
      <w:pPr>
        <w:spacing w:after="120"/>
        <w:ind w:left="851" w:hanging="851"/>
        <w:jc w:val="both"/>
        <w:rPr>
          <w:rFonts w:asciiTheme="minorHAnsi" w:hAnsiTheme="minorHAnsi"/>
          <w:i/>
          <w:iCs/>
          <w:sz w:val="20"/>
          <w:lang w:val="en-US"/>
        </w:rPr>
      </w:pPr>
      <w:r w:rsidRPr="00D55E17">
        <w:rPr>
          <w:rFonts w:asciiTheme="minorHAnsi" w:hAnsiTheme="minorHAnsi"/>
          <w:sz w:val="20"/>
          <w:lang w:val="cs-CZ"/>
        </w:rPr>
        <w:t xml:space="preserve">9.2.2. </w:t>
      </w:r>
      <w:r w:rsidRPr="00064A3B">
        <w:rPr>
          <w:rFonts w:asciiTheme="minorHAnsi" w:hAnsiTheme="minorHAnsi"/>
          <w:sz w:val="20"/>
          <w:lang w:val="en-US"/>
        </w:rPr>
        <w:tab/>
      </w:r>
      <w:r w:rsidRPr="00064A3B">
        <w:rPr>
          <w:rFonts w:asciiTheme="minorHAnsi" w:hAnsiTheme="minorHAnsi"/>
          <w:i/>
          <w:iCs/>
          <w:sz w:val="20"/>
          <w:lang w:val="en-US"/>
        </w:rPr>
        <w:t>In the event that the Equipment is subject to claims for intellectual property rights by a third party, Contactor shall, within the Warranty Period, to the exclusion of any further claims, at its option either:</w:t>
      </w:r>
    </w:p>
    <w:p w14:paraId="5A0A82CC" w14:textId="77777777" w:rsidR="00365ED0" w:rsidRPr="00064A3B" w:rsidRDefault="00365ED0" w:rsidP="00365ED0">
      <w:pPr>
        <w:tabs>
          <w:tab w:val="left" w:pos="851"/>
        </w:tabs>
        <w:spacing w:after="120"/>
        <w:ind w:left="426" w:hanging="426"/>
        <w:jc w:val="both"/>
        <w:rPr>
          <w:rFonts w:asciiTheme="minorHAnsi" w:hAnsiTheme="minorHAnsi"/>
          <w:i/>
          <w:iCs/>
          <w:sz w:val="20"/>
          <w:lang w:val="en-US"/>
        </w:rPr>
      </w:pPr>
      <w:r w:rsidRPr="00064A3B">
        <w:rPr>
          <w:rFonts w:asciiTheme="minorHAnsi" w:hAnsiTheme="minorHAnsi"/>
          <w:i/>
          <w:iCs/>
          <w:sz w:val="20"/>
          <w:lang w:val="en-US"/>
        </w:rPr>
        <w:tab/>
      </w:r>
      <w:r w:rsidRPr="00064A3B">
        <w:rPr>
          <w:rFonts w:asciiTheme="minorHAnsi" w:hAnsiTheme="minorHAnsi"/>
          <w:i/>
          <w:iCs/>
          <w:sz w:val="20"/>
          <w:lang w:val="en-US"/>
        </w:rPr>
        <w:tab/>
      </w:r>
      <w:r w:rsidRPr="00064A3B">
        <w:rPr>
          <w:rFonts w:asciiTheme="minorHAnsi" w:hAnsiTheme="minorHAnsi"/>
          <w:i/>
          <w:iCs/>
          <w:sz w:val="20"/>
          <w:lang w:val="en-US"/>
        </w:rPr>
        <w:tab/>
        <w:t xml:space="preserve">(a) make available to Buyer the rights in question or </w:t>
      </w:r>
    </w:p>
    <w:p w14:paraId="6048A173" w14:textId="77777777" w:rsidR="00365ED0" w:rsidRPr="00064A3B" w:rsidRDefault="00365ED0" w:rsidP="00365ED0">
      <w:pPr>
        <w:tabs>
          <w:tab w:val="left" w:pos="851"/>
        </w:tabs>
        <w:spacing w:after="120"/>
        <w:ind w:left="426" w:hanging="426"/>
        <w:jc w:val="both"/>
        <w:rPr>
          <w:rFonts w:asciiTheme="minorHAnsi" w:hAnsiTheme="minorHAnsi"/>
          <w:i/>
          <w:iCs/>
          <w:sz w:val="20"/>
          <w:lang w:val="en-US"/>
        </w:rPr>
      </w:pPr>
      <w:r w:rsidRPr="00064A3B">
        <w:rPr>
          <w:rFonts w:asciiTheme="minorHAnsi" w:hAnsiTheme="minorHAnsi"/>
          <w:i/>
          <w:iCs/>
          <w:sz w:val="20"/>
          <w:lang w:val="en-US"/>
        </w:rPr>
        <w:tab/>
      </w:r>
      <w:r w:rsidRPr="00064A3B">
        <w:rPr>
          <w:rFonts w:asciiTheme="minorHAnsi" w:hAnsiTheme="minorHAnsi"/>
          <w:i/>
          <w:iCs/>
          <w:sz w:val="20"/>
          <w:lang w:val="en-US"/>
        </w:rPr>
        <w:tab/>
      </w:r>
      <w:r w:rsidRPr="00064A3B">
        <w:rPr>
          <w:rFonts w:asciiTheme="minorHAnsi" w:hAnsiTheme="minorHAnsi"/>
          <w:i/>
          <w:iCs/>
          <w:sz w:val="20"/>
          <w:lang w:val="en-US"/>
        </w:rPr>
        <w:tab/>
        <w:t xml:space="preserve">(b) modify the equipment at his own costs to make it non-infringing or </w:t>
      </w:r>
    </w:p>
    <w:p w14:paraId="482F6E3A" w14:textId="727F390E" w:rsidR="00365ED0" w:rsidRPr="00064A3B" w:rsidRDefault="00365ED0" w:rsidP="00365ED0">
      <w:pPr>
        <w:tabs>
          <w:tab w:val="left" w:pos="851"/>
        </w:tabs>
        <w:spacing w:after="120"/>
        <w:ind w:left="1416" w:hanging="426"/>
        <w:jc w:val="both"/>
        <w:rPr>
          <w:rFonts w:asciiTheme="minorHAnsi" w:hAnsiTheme="minorHAnsi"/>
          <w:i/>
          <w:iCs/>
          <w:sz w:val="20"/>
          <w:lang w:val="en-US"/>
        </w:rPr>
      </w:pPr>
      <w:r w:rsidRPr="00064A3B">
        <w:rPr>
          <w:rFonts w:asciiTheme="minorHAnsi" w:hAnsiTheme="minorHAnsi"/>
          <w:i/>
          <w:iCs/>
          <w:sz w:val="20"/>
          <w:lang w:val="en-US"/>
        </w:rPr>
        <w:tab/>
        <w:t xml:space="preserve">(c) defend and hold harmless Buyer from such suit or action against Buyer for infringement of </w:t>
      </w:r>
      <w:proofErr w:type="gramStart"/>
      <w:r w:rsidRPr="00064A3B">
        <w:rPr>
          <w:rFonts w:asciiTheme="minorHAnsi" w:hAnsiTheme="minorHAnsi"/>
          <w:i/>
          <w:iCs/>
          <w:sz w:val="20"/>
          <w:lang w:val="en-US"/>
        </w:rPr>
        <w:t>third party</w:t>
      </w:r>
      <w:proofErr w:type="gramEnd"/>
      <w:r w:rsidRPr="00064A3B">
        <w:rPr>
          <w:rFonts w:asciiTheme="minorHAnsi" w:hAnsiTheme="minorHAnsi"/>
          <w:i/>
          <w:iCs/>
          <w:sz w:val="20"/>
          <w:lang w:val="en-US"/>
        </w:rPr>
        <w:t xml:space="preserve"> rights.</w:t>
      </w:r>
    </w:p>
    <w:p w14:paraId="5EA4852E" w14:textId="774A6974" w:rsidR="00365ED0" w:rsidRPr="00D55E17" w:rsidRDefault="00365ED0" w:rsidP="00365ED0">
      <w:pPr>
        <w:spacing w:after="120"/>
        <w:ind w:left="851" w:hanging="851"/>
        <w:jc w:val="both"/>
        <w:rPr>
          <w:rFonts w:asciiTheme="minorHAnsi" w:hAnsiTheme="minorHAnsi"/>
          <w:sz w:val="20"/>
          <w:lang w:val="cs-CZ"/>
        </w:rPr>
      </w:pPr>
      <w:r w:rsidRPr="00D55E17">
        <w:rPr>
          <w:rFonts w:asciiTheme="minorHAnsi" w:hAnsiTheme="minorHAnsi"/>
          <w:sz w:val="20"/>
          <w:lang w:val="cs-CZ"/>
        </w:rPr>
        <w:t>9.2.3.</w:t>
      </w:r>
      <w:r w:rsidRPr="00D55E17">
        <w:rPr>
          <w:rFonts w:asciiTheme="minorHAnsi" w:hAnsiTheme="minorHAnsi"/>
          <w:sz w:val="20"/>
          <w:lang w:val="cs-CZ"/>
        </w:rPr>
        <w:tab/>
        <w:t>Výše uvedené odškodnění za porušení práv duševního vlastnictví se nevztahuje na případy, kdy údajný nárok na porušení práv vyplývá z (i) použití Zařízení Kupujícím jinak než podle dokumentace a návodu k obsluze Zhotovitele; (</w:t>
      </w:r>
      <w:proofErr w:type="spellStart"/>
      <w:r w:rsidRPr="00D55E17">
        <w:rPr>
          <w:rFonts w:asciiTheme="minorHAnsi" w:hAnsiTheme="minorHAnsi"/>
          <w:sz w:val="20"/>
          <w:lang w:val="cs-CZ"/>
        </w:rPr>
        <w:t>ii</w:t>
      </w:r>
      <w:proofErr w:type="spellEnd"/>
      <w:r w:rsidRPr="00D55E17">
        <w:rPr>
          <w:rFonts w:asciiTheme="minorHAnsi" w:hAnsiTheme="minorHAnsi"/>
          <w:sz w:val="20"/>
          <w:lang w:val="cs-CZ"/>
        </w:rPr>
        <w:t>) úpravy Zařízení jinak než Zhotovitelem; nebo (</w:t>
      </w:r>
      <w:proofErr w:type="spellStart"/>
      <w:r w:rsidRPr="00D55E17">
        <w:rPr>
          <w:rFonts w:asciiTheme="minorHAnsi" w:hAnsiTheme="minorHAnsi"/>
          <w:sz w:val="20"/>
          <w:lang w:val="cs-CZ"/>
        </w:rPr>
        <w:t>iii</w:t>
      </w:r>
      <w:proofErr w:type="spellEnd"/>
      <w:r w:rsidRPr="00D55E17">
        <w:rPr>
          <w:rFonts w:asciiTheme="minorHAnsi" w:hAnsiTheme="minorHAnsi"/>
          <w:sz w:val="20"/>
          <w:lang w:val="cs-CZ"/>
        </w:rPr>
        <w:t>) výroby Zařízení v souladu s jedinečnými specifikacemi a/nebo úpravami Objednatele. Dále je Objednatel povinen neprodleně a včas oznámit takovou reklamaci a/nebo Objednatel nesmí uzavřít dohodu nebo kompromis s třetí stranou bez předchozího písemného potvrzení Zhotovitele.</w:t>
      </w:r>
    </w:p>
    <w:p w14:paraId="1C22A3B6" w14:textId="145A9CD6" w:rsidR="00365ED0" w:rsidRPr="00064A3B" w:rsidRDefault="00365ED0" w:rsidP="00365ED0">
      <w:pPr>
        <w:spacing w:after="120"/>
        <w:ind w:left="851" w:hanging="851"/>
        <w:jc w:val="both"/>
        <w:rPr>
          <w:rFonts w:asciiTheme="minorHAnsi" w:hAnsiTheme="minorHAnsi"/>
          <w:i/>
          <w:iCs/>
          <w:sz w:val="20"/>
          <w:lang w:val="en-US"/>
        </w:rPr>
      </w:pPr>
      <w:r w:rsidRPr="00064A3B">
        <w:rPr>
          <w:rFonts w:asciiTheme="minorHAnsi" w:hAnsiTheme="minorHAnsi"/>
          <w:i/>
          <w:iCs/>
          <w:sz w:val="20"/>
          <w:lang w:val="en-US"/>
        </w:rPr>
        <w:t>9.2.3.</w:t>
      </w:r>
      <w:r w:rsidRPr="00064A3B">
        <w:rPr>
          <w:rFonts w:asciiTheme="minorHAnsi" w:hAnsiTheme="minorHAnsi"/>
          <w:i/>
          <w:iCs/>
          <w:sz w:val="20"/>
          <w:lang w:val="en-US"/>
        </w:rPr>
        <w:tab/>
        <w:t>The foregoing intellectual property indemnity shall not apply to the extent that the alleged infringement claim arises out of (</w:t>
      </w:r>
      <w:proofErr w:type="spellStart"/>
      <w:r w:rsidRPr="00064A3B">
        <w:rPr>
          <w:rFonts w:asciiTheme="minorHAnsi" w:hAnsiTheme="minorHAnsi"/>
          <w:i/>
          <w:iCs/>
          <w:sz w:val="20"/>
          <w:lang w:val="en-US"/>
        </w:rPr>
        <w:t>i</w:t>
      </w:r>
      <w:proofErr w:type="spellEnd"/>
      <w:r w:rsidRPr="00064A3B">
        <w:rPr>
          <w:rFonts w:asciiTheme="minorHAnsi" w:hAnsiTheme="minorHAnsi"/>
          <w:i/>
          <w:iCs/>
          <w:sz w:val="20"/>
          <w:lang w:val="en-US"/>
        </w:rPr>
        <w:t xml:space="preserve">) Buyer`s use of Equipment other than according to </w:t>
      </w:r>
      <w:proofErr w:type="gramStart"/>
      <w:r w:rsidRPr="00064A3B">
        <w:rPr>
          <w:rFonts w:asciiTheme="minorHAnsi" w:hAnsiTheme="minorHAnsi"/>
          <w:i/>
          <w:iCs/>
          <w:sz w:val="20"/>
          <w:lang w:val="en-US"/>
        </w:rPr>
        <w:t>Contractor‘</w:t>
      </w:r>
      <w:proofErr w:type="gramEnd"/>
      <w:r w:rsidRPr="00064A3B">
        <w:rPr>
          <w:rFonts w:asciiTheme="minorHAnsi" w:hAnsiTheme="minorHAnsi"/>
          <w:i/>
          <w:iCs/>
          <w:sz w:val="20"/>
          <w:lang w:val="en-US"/>
        </w:rPr>
        <w:t>s documentation and operating instructions; (ii) modification of the Equipment other than by Contractor; or (iii) manufacture of the Equipment in accordance with Client`s unique specifications and/or customizations. Furthermore, Client shall give prompt and timely notice of such claim and/or Client shall not settle or compromise with a third party without Contractor’s prior written confirmation.</w:t>
      </w:r>
    </w:p>
    <w:p w14:paraId="77EF3FF3" w14:textId="702DA4E8" w:rsidR="00365ED0" w:rsidRPr="00D55E17" w:rsidRDefault="00365ED0" w:rsidP="00365ED0">
      <w:pPr>
        <w:spacing w:after="120"/>
        <w:ind w:left="851" w:hanging="851"/>
        <w:jc w:val="both"/>
        <w:rPr>
          <w:rFonts w:asciiTheme="minorHAnsi" w:hAnsiTheme="minorHAnsi"/>
          <w:sz w:val="20"/>
          <w:lang w:val="cs-CZ"/>
        </w:rPr>
      </w:pPr>
      <w:r w:rsidRPr="00D55E17">
        <w:rPr>
          <w:rFonts w:asciiTheme="minorHAnsi" w:hAnsiTheme="minorHAnsi"/>
          <w:sz w:val="20"/>
          <w:lang w:val="cs-CZ"/>
        </w:rPr>
        <w:t>9.2.4.</w:t>
      </w:r>
      <w:r w:rsidRPr="00D55E17">
        <w:rPr>
          <w:rFonts w:asciiTheme="minorHAnsi" w:hAnsiTheme="minorHAnsi"/>
          <w:sz w:val="20"/>
          <w:lang w:val="cs-CZ"/>
        </w:rPr>
        <w:tab/>
        <w:t>Zhotovitel neodpovídá za porušení kombinačních/procesních patentů vztahujících se na použití zařízení s jinými výrobky nebo zařízeními, které nebyly dodány zhotovitelem.</w:t>
      </w:r>
    </w:p>
    <w:p w14:paraId="1F4CB7E1" w14:textId="748C7C36" w:rsidR="00365ED0" w:rsidRPr="00064A3B" w:rsidRDefault="00365ED0" w:rsidP="00D55E17">
      <w:pPr>
        <w:spacing w:after="120"/>
        <w:ind w:left="851" w:hanging="851"/>
        <w:jc w:val="both"/>
        <w:rPr>
          <w:rFonts w:asciiTheme="minorHAnsi" w:hAnsiTheme="minorHAnsi"/>
          <w:i/>
          <w:iCs/>
          <w:sz w:val="20"/>
          <w:lang w:val="en-US"/>
        </w:rPr>
      </w:pPr>
      <w:r w:rsidRPr="00064A3B">
        <w:rPr>
          <w:rFonts w:asciiTheme="minorHAnsi" w:hAnsiTheme="minorHAnsi"/>
          <w:i/>
          <w:iCs/>
          <w:sz w:val="20"/>
          <w:lang w:val="en-US"/>
        </w:rPr>
        <w:t>9.2.4</w:t>
      </w:r>
      <w:r w:rsidRPr="00064A3B">
        <w:rPr>
          <w:rFonts w:asciiTheme="minorHAnsi" w:hAnsiTheme="minorHAnsi"/>
          <w:i/>
          <w:iCs/>
          <w:sz w:val="20"/>
          <w:lang w:val="en-US"/>
        </w:rPr>
        <w:tab/>
        <w:t>Contractor shall not be responsible for infringement of combination/process patents covering the use of the Equipment with other products or Equipment not delivered by Contractor.</w:t>
      </w:r>
    </w:p>
    <w:p w14:paraId="233B0354" w14:textId="4C8617C1" w:rsidR="00365ED0" w:rsidRPr="00D55E17" w:rsidRDefault="00D55E17" w:rsidP="00D55E17">
      <w:pPr>
        <w:spacing w:after="120"/>
        <w:ind w:left="851" w:hanging="851"/>
        <w:jc w:val="both"/>
        <w:rPr>
          <w:rFonts w:asciiTheme="minorHAnsi" w:hAnsiTheme="minorHAnsi"/>
          <w:sz w:val="20"/>
          <w:lang w:val="cs-CZ"/>
        </w:rPr>
      </w:pPr>
      <w:r w:rsidRPr="00D55E17">
        <w:rPr>
          <w:rFonts w:asciiTheme="minorHAnsi" w:hAnsiTheme="minorHAnsi"/>
          <w:sz w:val="20"/>
          <w:lang w:val="cs-CZ"/>
        </w:rPr>
        <w:t>9.2</w:t>
      </w:r>
      <w:r w:rsidR="00365ED0" w:rsidRPr="00D55E17">
        <w:rPr>
          <w:rFonts w:asciiTheme="minorHAnsi" w:hAnsiTheme="minorHAnsi"/>
          <w:sz w:val="20"/>
          <w:lang w:val="cs-CZ"/>
        </w:rPr>
        <w:t>.5</w:t>
      </w:r>
      <w:r w:rsidR="00365ED0" w:rsidRPr="00D55E17">
        <w:rPr>
          <w:rFonts w:asciiTheme="minorHAnsi" w:hAnsiTheme="minorHAnsi"/>
          <w:sz w:val="20"/>
          <w:lang w:val="cs-CZ"/>
        </w:rPr>
        <w:tab/>
        <w:t>Na druhé straně Klient prohlašuje, že vlastnosti výrobku, který má být na Zařízení vyroben, ani požadovaný výrobní proces neporušují žádná vlastnická práva třetích stran. Pokud by tomu tak však bylo, Objednatel odškodní Zhotovitele za takové nároky vznesené třetími stranami vůči Zhotoviteli z důvodu porušení vlastnických práv v důsledku Zařízení.</w:t>
      </w:r>
    </w:p>
    <w:p w14:paraId="6CE52261" w14:textId="00F23938" w:rsidR="00365ED0" w:rsidRPr="00064A3B" w:rsidRDefault="00D55E17" w:rsidP="00D55E17">
      <w:pPr>
        <w:spacing w:after="120"/>
        <w:ind w:left="851" w:hanging="851"/>
        <w:jc w:val="both"/>
        <w:rPr>
          <w:rFonts w:asciiTheme="minorHAnsi" w:hAnsiTheme="minorHAnsi"/>
          <w:i/>
          <w:iCs/>
          <w:sz w:val="20"/>
          <w:lang w:val="en-US"/>
        </w:rPr>
      </w:pPr>
      <w:r w:rsidRPr="00064A3B">
        <w:rPr>
          <w:rFonts w:asciiTheme="minorHAnsi" w:hAnsiTheme="minorHAnsi"/>
          <w:i/>
          <w:iCs/>
          <w:sz w:val="20"/>
          <w:lang w:val="en-US"/>
        </w:rPr>
        <w:t>9.2</w:t>
      </w:r>
      <w:r w:rsidR="00365ED0" w:rsidRPr="00064A3B">
        <w:rPr>
          <w:rFonts w:asciiTheme="minorHAnsi" w:hAnsiTheme="minorHAnsi"/>
          <w:i/>
          <w:iCs/>
          <w:sz w:val="20"/>
          <w:lang w:val="en-US"/>
        </w:rPr>
        <w:t>.5</w:t>
      </w:r>
      <w:r w:rsidR="00365ED0" w:rsidRPr="00064A3B">
        <w:rPr>
          <w:rFonts w:asciiTheme="minorHAnsi" w:hAnsiTheme="minorHAnsi"/>
          <w:i/>
          <w:iCs/>
          <w:sz w:val="20"/>
          <w:lang w:val="en-US"/>
        </w:rPr>
        <w:tab/>
        <w:t>On the other hand, Client declares that neither the characteristics of the product to be manufactured on the Equipment nor the requested manufacturing process will infringe any property rights of third parties. If this should be the case, however, Client shall indemnify Contractor for such claims filed by third parties against Contractor for the infringement of property rights due to the Equipment.</w:t>
      </w:r>
    </w:p>
    <w:p w14:paraId="63DA6F37" w14:textId="1F813A9E" w:rsidR="00594F71" w:rsidRPr="00594F71" w:rsidRDefault="00594F71" w:rsidP="00594F71">
      <w:pPr>
        <w:pStyle w:val="Nadpis1"/>
        <w:numPr>
          <w:ilvl w:val="0"/>
          <w:numId w:val="0"/>
        </w:numPr>
        <w:overflowPunct w:val="0"/>
        <w:autoSpaceDE w:val="0"/>
        <w:autoSpaceDN w:val="0"/>
        <w:adjustRightInd w:val="0"/>
        <w:spacing w:before="240" w:after="240"/>
        <w:ind w:left="360" w:hanging="360"/>
        <w:jc w:val="both"/>
        <w:rPr>
          <w:rFonts w:asciiTheme="minorHAnsi" w:hAnsiTheme="minorHAnsi"/>
          <w:b w:val="0"/>
          <w:i/>
          <w:iCs/>
          <w:sz w:val="20"/>
          <w:lang w:val="cs-CZ"/>
        </w:rPr>
      </w:pPr>
      <w:r>
        <w:rPr>
          <w:rFonts w:asciiTheme="minorHAnsi" w:hAnsiTheme="minorHAnsi"/>
          <w:snapToGrid w:val="0"/>
          <w:color w:val="000000"/>
          <w:sz w:val="20"/>
          <w:lang w:val="cs-CZ"/>
        </w:rPr>
        <w:t>10</w:t>
      </w:r>
      <w:r w:rsidRPr="00F63425">
        <w:rPr>
          <w:rFonts w:asciiTheme="minorHAnsi" w:hAnsiTheme="minorHAnsi"/>
          <w:snapToGrid w:val="0"/>
          <w:color w:val="000000"/>
          <w:sz w:val="20"/>
          <w:lang w:val="cs-CZ"/>
        </w:rPr>
        <w:t>.</w:t>
      </w:r>
      <w:r w:rsidRPr="00F63425">
        <w:rPr>
          <w:rFonts w:asciiTheme="minorHAnsi" w:hAnsiTheme="minorHAnsi"/>
          <w:snapToGrid w:val="0"/>
          <w:color w:val="000000"/>
          <w:sz w:val="20"/>
          <w:lang w:val="cs-CZ"/>
        </w:rPr>
        <w:tab/>
      </w:r>
      <w:r>
        <w:rPr>
          <w:rFonts w:asciiTheme="minorHAnsi" w:hAnsiTheme="minorHAnsi"/>
          <w:snapToGrid w:val="0"/>
          <w:color w:val="000000"/>
          <w:sz w:val="20"/>
          <w:lang w:val="cs-CZ"/>
        </w:rPr>
        <w:t>KONTROLA VÝVOZU</w:t>
      </w:r>
    </w:p>
    <w:p w14:paraId="4DE97C47" w14:textId="7B9272EE" w:rsidR="00594F71" w:rsidRPr="00594F71" w:rsidRDefault="00594F71" w:rsidP="00594F71">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lang w:val="cs-CZ"/>
        </w:rPr>
      </w:pPr>
      <w:r>
        <w:rPr>
          <w:rFonts w:asciiTheme="minorHAnsi" w:hAnsiTheme="minorHAnsi"/>
          <w:i/>
          <w:iCs/>
          <w:snapToGrid w:val="0"/>
          <w:color w:val="000000"/>
          <w:sz w:val="20"/>
          <w:lang w:val="cs-CZ"/>
        </w:rPr>
        <w:t>10</w:t>
      </w:r>
      <w:r w:rsidRPr="00594F71">
        <w:rPr>
          <w:rFonts w:asciiTheme="minorHAnsi" w:hAnsiTheme="minorHAnsi"/>
          <w:i/>
          <w:iCs/>
          <w:snapToGrid w:val="0"/>
          <w:color w:val="000000"/>
          <w:sz w:val="20"/>
          <w:lang w:val="cs-CZ"/>
        </w:rPr>
        <w:t xml:space="preserve">. </w:t>
      </w:r>
      <w:r>
        <w:rPr>
          <w:rFonts w:asciiTheme="minorHAnsi" w:hAnsiTheme="minorHAnsi"/>
          <w:i/>
          <w:iCs/>
          <w:snapToGrid w:val="0"/>
          <w:color w:val="000000"/>
          <w:sz w:val="20"/>
          <w:lang w:val="cs-CZ"/>
        </w:rPr>
        <w:tab/>
        <w:t>EXPORT CONTROL</w:t>
      </w:r>
    </w:p>
    <w:p w14:paraId="4ACAC18A" w14:textId="77777777" w:rsidR="00594F71" w:rsidRPr="00594F71" w:rsidRDefault="00594F71" w:rsidP="00594F71">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sz w:val="20"/>
          <w:lang w:val="cs-CZ"/>
        </w:rPr>
      </w:pPr>
      <w:r w:rsidRPr="00F63425">
        <w:rPr>
          <w:rFonts w:asciiTheme="minorHAnsi" w:hAnsiTheme="minorHAnsi"/>
          <w:b w:val="0"/>
          <w:caps/>
          <w:sz w:val="20"/>
          <w:lang w:val="cs-CZ"/>
        </w:rPr>
        <w:t>10.1.</w:t>
      </w:r>
      <w:r w:rsidRPr="00F63425">
        <w:rPr>
          <w:rFonts w:asciiTheme="minorHAnsi" w:hAnsiTheme="minorHAnsi"/>
          <w:b w:val="0"/>
          <w:caps/>
          <w:sz w:val="20"/>
          <w:lang w:val="cs-CZ"/>
        </w:rPr>
        <w:tab/>
      </w:r>
      <w:r>
        <w:rPr>
          <w:rFonts w:asciiTheme="minorHAnsi" w:hAnsiTheme="minorHAnsi"/>
          <w:b w:val="0"/>
          <w:sz w:val="20"/>
          <w:lang w:val="cs-CZ"/>
        </w:rPr>
        <w:t xml:space="preserve">Pokud </w:t>
      </w:r>
      <w:r w:rsidRPr="00594F71">
        <w:rPr>
          <w:rFonts w:asciiTheme="minorHAnsi" w:hAnsiTheme="minorHAnsi"/>
          <w:b w:val="0"/>
          <w:sz w:val="20"/>
          <w:lang w:val="cs-CZ"/>
        </w:rPr>
        <w:t xml:space="preserve">klient převede zařízení a/nebo dodávku jinému koncovému uživateli a/nebo místu instalace, jak je definováno výše, je klient </w:t>
      </w:r>
      <w:proofErr w:type="gramStart"/>
      <w:r w:rsidRPr="00594F71">
        <w:rPr>
          <w:rFonts w:asciiTheme="minorHAnsi" w:hAnsiTheme="minorHAnsi"/>
          <w:b w:val="0"/>
          <w:sz w:val="20"/>
          <w:lang w:val="cs-CZ"/>
        </w:rPr>
        <w:t>povinen :</w:t>
      </w:r>
      <w:proofErr w:type="gramEnd"/>
    </w:p>
    <w:p w14:paraId="5F6FA51F" w14:textId="77777777" w:rsidR="00594F71" w:rsidRPr="00594F71" w:rsidRDefault="00594F71" w:rsidP="00594F71">
      <w:pPr>
        <w:pStyle w:val="Nadpis1"/>
        <w:numPr>
          <w:ilvl w:val="0"/>
          <w:numId w:val="0"/>
        </w:numPr>
        <w:overflowPunct w:val="0"/>
        <w:autoSpaceDE w:val="0"/>
        <w:autoSpaceDN w:val="0"/>
        <w:adjustRightInd w:val="0"/>
        <w:spacing w:before="240" w:after="240"/>
        <w:ind w:left="426"/>
        <w:jc w:val="both"/>
        <w:rPr>
          <w:rFonts w:asciiTheme="minorHAnsi" w:hAnsiTheme="minorHAnsi"/>
          <w:b w:val="0"/>
          <w:sz w:val="20"/>
          <w:lang w:val="cs-CZ"/>
        </w:rPr>
      </w:pPr>
      <w:r w:rsidRPr="00594F71">
        <w:rPr>
          <w:rFonts w:asciiTheme="minorHAnsi" w:hAnsiTheme="minorHAnsi"/>
          <w:b w:val="0"/>
          <w:sz w:val="20"/>
          <w:lang w:val="cs-CZ"/>
        </w:rPr>
        <w:t>(1) dodržovat všechny platné vnitrostátní a mezinárodní předpisy o (re)exportu, zejména předpisy o (re)exportu Spolkové republiky Německo, Evropské unie a Spojených států amerických.</w:t>
      </w:r>
    </w:p>
    <w:p w14:paraId="11518DD5" w14:textId="591E75DE" w:rsidR="00594F71" w:rsidRPr="00F63425" w:rsidRDefault="00594F71" w:rsidP="00594F71">
      <w:pPr>
        <w:pStyle w:val="Nadpis1"/>
        <w:numPr>
          <w:ilvl w:val="0"/>
          <w:numId w:val="0"/>
        </w:numPr>
        <w:overflowPunct w:val="0"/>
        <w:autoSpaceDE w:val="0"/>
        <w:autoSpaceDN w:val="0"/>
        <w:adjustRightInd w:val="0"/>
        <w:spacing w:before="240" w:after="240"/>
        <w:ind w:left="426"/>
        <w:jc w:val="both"/>
        <w:rPr>
          <w:rFonts w:asciiTheme="minorHAnsi" w:hAnsiTheme="minorHAnsi"/>
          <w:b w:val="0"/>
          <w:caps/>
          <w:sz w:val="20"/>
          <w:szCs w:val="20"/>
          <w:lang w:val="cs-CZ"/>
        </w:rPr>
      </w:pPr>
      <w:r w:rsidRPr="00594F71">
        <w:rPr>
          <w:rFonts w:asciiTheme="minorHAnsi" w:hAnsiTheme="minorHAnsi"/>
          <w:b w:val="0"/>
          <w:sz w:val="20"/>
          <w:lang w:val="cs-CZ"/>
        </w:rPr>
        <w:lastRenderedPageBreak/>
        <w:t xml:space="preserve">(2) </w:t>
      </w:r>
      <w:proofErr w:type="gramStart"/>
      <w:r w:rsidRPr="00594F71">
        <w:rPr>
          <w:rFonts w:asciiTheme="minorHAnsi" w:hAnsiTheme="minorHAnsi"/>
          <w:b w:val="0"/>
          <w:sz w:val="20"/>
          <w:lang w:val="cs-CZ"/>
        </w:rPr>
        <w:t>neporuší</w:t>
      </w:r>
      <w:proofErr w:type="gramEnd"/>
      <w:r w:rsidRPr="00594F71">
        <w:rPr>
          <w:rFonts w:asciiTheme="minorHAnsi" w:hAnsiTheme="minorHAnsi"/>
          <w:b w:val="0"/>
          <w:sz w:val="20"/>
          <w:lang w:val="cs-CZ"/>
        </w:rPr>
        <w:t xml:space="preserve"> žádné embargo nebo seznamy sankcionovaných stran uvalené Evropskou unií, Spojenými státy americkými a/nebo Organizací spojených národů.</w:t>
      </w:r>
    </w:p>
    <w:p w14:paraId="39BA97AE" w14:textId="77777777" w:rsidR="00594F71" w:rsidRPr="00594F71" w:rsidRDefault="00594F71" w:rsidP="00594F71">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sz w:val="20"/>
        </w:rPr>
      </w:pPr>
      <w:r w:rsidRPr="00F63425">
        <w:rPr>
          <w:rFonts w:asciiTheme="minorHAnsi" w:hAnsiTheme="minorHAnsi"/>
          <w:b w:val="0"/>
          <w:i/>
          <w:iCs/>
          <w:caps/>
          <w:sz w:val="20"/>
        </w:rPr>
        <w:t>10.1.</w:t>
      </w:r>
      <w:r w:rsidRPr="00F63425">
        <w:rPr>
          <w:rFonts w:asciiTheme="minorHAnsi" w:hAnsiTheme="minorHAnsi"/>
          <w:b w:val="0"/>
          <w:i/>
          <w:iCs/>
          <w:caps/>
          <w:sz w:val="20"/>
        </w:rPr>
        <w:tab/>
      </w:r>
      <w:r>
        <w:rPr>
          <w:rFonts w:asciiTheme="minorHAnsi" w:hAnsiTheme="minorHAnsi"/>
          <w:b w:val="0"/>
          <w:i/>
          <w:iCs/>
          <w:sz w:val="20"/>
        </w:rPr>
        <w:t xml:space="preserve">If </w:t>
      </w:r>
      <w:r w:rsidRPr="00594F71">
        <w:rPr>
          <w:rFonts w:asciiTheme="minorHAnsi" w:hAnsiTheme="minorHAnsi"/>
          <w:b w:val="0"/>
          <w:i/>
          <w:iCs/>
          <w:sz w:val="20"/>
        </w:rPr>
        <w:t xml:space="preserve">Client transfers Equipment and/ or Supply to any other End User and/or Place of Installation as defined above, Client </w:t>
      </w:r>
      <w:proofErr w:type="gramStart"/>
      <w:r w:rsidRPr="00594F71">
        <w:rPr>
          <w:rFonts w:asciiTheme="minorHAnsi" w:hAnsiTheme="minorHAnsi"/>
          <w:b w:val="0"/>
          <w:i/>
          <w:iCs/>
          <w:sz w:val="20"/>
        </w:rPr>
        <w:t>shall :</w:t>
      </w:r>
      <w:proofErr w:type="gramEnd"/>
    </w:p>
    <w:p w14:paraId="4659CE92" w14:textId="77777777" w:rsidR="00594F71" w:rsidRPr="00594F71" w:rsidRDefault="00594F71" w:rsidP="00064A3B">
      <w:pPr>
        <w:pStyle w:val="Nadpis1"/>
        <w:numPr>
          <w:ilvl w:val="0"/>
          <w:numId w:val="0"/>
        </w:numPr>
        <w:overflowPunct w:val="0"/>
        <w:autoSpaceDE w:val="0"/>
        <w:autoSpaceDN w:val="0"/>
        <w:adjustRightInd w:val="0"/>
        <w:spacing w:before="240" w:after="240"/>
        <w:ind w:left="426"/>
        <w:jc w:val="both"/>
        <w:rPr>
          <w:rFonts w:asciiTheme="minorHAnsi" w:hAnsiTheme="minorHAnsi"/>
          <w:b w:val="0"/>
          <w:i/>
          <w:iCs/>
          <w:sz w:val="20"/>
        </w:rPr>
      </w:pPr>
      <w:r w:rsidRPr="00594F71">
        <w:rPr>
          <w:rFonts w:asciiTheme="minorHAnsi" w:hAnsiTheme="minorHAnsi"/>
          <w:b w:val="0"/>
          <w:i/>
          <w:iCs/>
          <w:sz w:val="20"/>
        </w:rPr>
        <w:t xml:space="preserve">(1) comply with all applicable national and international (re-)export control regulations, </w:t>
      </w:r>
      <w:proofErr w:type="gramStart"/>
      <w:r w:rsidRPr="00594F71">
        <w:rPr>
          <w:rFonts w:asciiTheme="minorHAnsi" w:hAnsiTheme="minorHAnsi"/>
          <w:b w:val="0"/>
          <w:i/>
          <w:iCs/>
          <w:sz w:val="20"/>
        </w:rPr>
        <w:t>in particular the</w:t>
      </w:r>
      <w:proofErr w:type="gramEnd"/>
      <w:r w:rsidRPr="00594F71">
        <w:rPr>
          <w:rFonts w:asciiTheme="minorHAnsi" w:hAnsiTheme="minorHAnsi"/>
          <w:b w:val="0"/>
          <w:i/>
          <w:iCs/>
          <w:sz w:val="20"/>
        </w:rPr>
        <w:t xml:space="preserve"> (re-)export control regulations of the Federal Republic of Germany, of the European Union and of the United States of America.</w:t>
      </w:r>
    </w:p>
    <w:p w14:paraId="00BAD649" w14:textId="7E568124" w:rsidR="00594F71" w:rsidRPr="00594F71" w:rsidRDefault="00594F71" w:rsidP="00064A3B">
      <w:pPr>
        <w:pStyle w:val="Nadpis1"/>
        <w:numPr>
          <w:ilvl w:val="0"/>
          <w:numId w:val="0"/>
        </w:numPr>
        <w:overflowPunct w:val="0"/>
        <w:autoSpaceDE w:val="0"/>
        <w:autoSpaceDN w:val="0"/>
        <w:adjustRightInd w:val="0"/>
        <w:spacing w:before="240" w:after="240"/>
        <w:ind w:left="426" w:hanging="66"/>
        <w:jc w:val="both"/>
        <w:rPr>
          <w:rFonts w:asciiTheme="minorHAnsi" w:hAnsiTheme="minorHAnsi"/>
          <w:b w:val="0"/>
          <w:i/>
          <w:iCs/>
          <w:caps/>
          <w:sz w:val="20"/>
          <w:szCs w:val="20"/>
          <w:lang w:val="cs-CZ"/>
        </w:rPr>
      </w:pPr>
      <w:r w:rsidRPr="00594F71">
        <w:rPr>
          <w:rFonts w:asciiTheme="minorHAnsi" w:hAnsiTheme="minorHAnsi"/>
          <w:b w:val="0"/>
          <w:i/>
          <w:iCs/>
          <w:sz w:val="20"/>
        </w:rPr>
        <w:t>(2) not infringe any embargo or Sanctioned Party Lists imposed by the European Union, by the United States of America and/or by the United Nations.</w:t>
      </w:r>
    </w:p>
    <w:p w14:paraId="4D88298D" w14:textId="31B8D5AD" w:rsidR="00064A3B" w:rsidRPr="00064A3B" w:rsidRDefault="00064A3B" w:rsidP="00064A3B">
      <w:pPr>
        <w:spacing w:after="120"/>
        <w:ind w:left="426" w:hanging="426"/>
        <w:jc w:val="both"/>
        <w:rPr>
          <w:rFonts w:asciiTheme="minorHAnsi" w:hAnsiTheme="minorHAnsi"/>
          <w:i/>
          <w:iCs/>
          <w:sz w:val="20"/>
          <w:lang w:val="cs-CZ"/>
        </w:rPr>
      </w:pPr>
      <w:r>
        <w:rPr>
          <w:rFonts w:asciiTheme="minorHAnsi" w:hAnsiTheme="minorHAnsi"/>
          <w:i/>
          <w:iCs/>
          <w:sz w:val="20"/>
          <w:lang w:val="cs-CZ"/>
        </w:rPr>
        <w:t>10.2.</w:t>
      </w:r>
      <w:r w:rsidRPr="00064A3B">
        <w:rPr>
          <w:rFonts w:asciiTheme="minorHAnsi" w:hAnsiTheme="minorHAnsi"/>
          <w:i/>
          <w:iCs/>
          <w:sz w:val="20"/>
          <w:lang w:val="cs-CZ"/>
        </w:rPr>
        <w:t>Pokud to příslušné orgány nebo Zhotovitel vyžadují, Objednatel neprodleně poskytne Zhotoviteli veškeré informace týkající se konkrétního koncového zákazníka a odškodní Zhotovitele za jakékoli nároky, řízení, žaloby, pokuty, ztráty, náklady a škody vzniklé v důsledku nedodržení tohoto článku.</w:t>
      </w:r>
    </w:p>
    <w:p w14:paraId="0A1BB424" w14:textId="7884EBCE" w:rsidR="00594F71" w:rsidRPr="00064A3B" w:rsidRDefault="00064A3B" w:rsidP="00064A3B">
      <w:pPr>
        <w:spacing w:after="120"/>
        <w:ind w:left="426" w:hanging="426"/>
        <w:jc w:val="both"/>
        <w:rPr>
          <w:rFonts w:asciiTheme="minorHAnsi" w:hAnsiTheme="minorHAnsi"/>
          <w:i/>
          <w:iCs/>
          <w:sz w:val="20"/>
          <w:lang w:val="en-US"/>
        </w:rPr>
      </w:pPr>
      <w:r w:rsidRPr="00064A3B">
        <w:rPr>
          <w:rFonts w:asciiTheme="minorHAnsi" w:hAnsiTheme="minorHAnsi"/>
          <w:i/>
          <w:iCs/>
          <w:sz w:val="20"/>
          <w:lang w:val="en-US"/>
        </w:rPr>
        <w:t xml:space="preserve">10.2. If required by relevant authorities or by Contractor, Client shall promptly provide CONTRACTOR with all information pertaining to the </w:t>
      </w:r>
      <w:proofErr w:type="gramStart"/>
      <w:r w:rsidRPr="00064A3B">
        <w:rPr>
          <w:rFonts w:asciiTheme="minorHAnsi" w:hAnsiTheme="minorHAnsi"/>
          <w:i/>
          <w:iCs/>
          <w:sz w:val="20"/>
          <w:lang w:val="en-US"/>
        </w:rPr>
        <w:t>particular end</w:t>
      </w:r>
      <w:proofErr w:type="gramEnd"/>
      <w:r w:rsidRPr="00064A3B">
        <w:rPr>
          <w:rFonts w:asciiTheme="minorHAnsi" w:hAnsiTheme="minorHAnsi"/>
          <w:i/>
          <w:iCs/>
          <w:sz w:val="20"/>
          <w:lang w:val="en-US"/>
        </w:rPr>
        <w:t xml:space="preserve"> customer and shall indemnify and hold harmless Contractor from and against any claim, proceeding, action, fine, loss, cost and damages arising out of non-compliance with this Article.</w:t>
      </w:r>
    </w:p>
    <w:p w14:paraId="49A27ED3" w14:textId="126BCD16" w:rsidR="00926CE3" w:rsidRPr="00926CE3" w:rsidRDefault="00204DFA"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b w:val="0"/>
          <w:i/>
          <w:iCs/>
          <w:sz w:val="20"/>
        </w:rPr>
      </w:pPr>
      <w:r w:rsidRPr="00F63425">
        <w:rPr>
          <w:rFonts w:asciiTheme="minorHAnsi" w:hAnsiTheme="minorHAnsi"/>
          <w:snapToGrid w:val="0"/>
          <w:color w:val="000000"/>
          <w:sz w:val="20"/>
          <w:lang w:val="cs-CZ"/>
        </w:rPr>
        <w:t>1</w:t>
      </w:r>
      <w:r w:rsidR="00064A3B">
        <w:rPr>
          <w:rFonts w:asciiTheme="minorHAnsi" w:hAnsiTheme="minorHAnsi"/>
          <w:snapToGrid w:val="0"/>
          <w:color w:val="000000"/>
          <w:sz w:val="20"/>
          <w:lang w:val="cs-CZ"/>
        </w:rPr>
        <w:t>1</w:t>
      </w:r>
      <w:r w:rsidRPr="00F63425">
        <w:rPr>
          <w:rFonts w:asciiTheme="minorHAnsi" w:hAnsiTheme="minorHAnsi"/>
          <w:snapToGrid w:val="0"/>
          <w:color w:val="000000"/>
          <w:sz w:val="20"/>
          <w:lang w:val="cs-CZ"/>
        </w:rPr>
        <w:t>.</w:t>
      </w:r>
      <w:r w:rsidRPr="00F63425">
        <w:rPr>
          <w:rFonts w:asciiTheme="minorHAnsi" w:hAnsiTheme="minorHAnsi"/>
          <w:snapToGrid w:val="0"/>
          <w:color w:val="000000"/>
          <w:sz w:val="20"/>
          <w:lang w:val="cs-CZ"/>
        </w:rPr>
        <w:tab/>
        <w:t>ZÁVĚREČNÁ USTANOVENÍ</w:t>
      </w:r>
    </w:p>
    <w:p w14:paraId="4F9D79A8" w14:textId="514F338C" w:rsidR="00204DFA" w:rsidRPr="00F63425" w:rsidRDefault="00926CE3" w:rsidP="00BA69B0">
      <w:pPr>
        <w:pStyle w:val="Nadpis1"/>
        <w:numPr>
          <w:ilvl w:val="0"/>
          <w:numId w:val="0"/>
        </w:numPr>
        <w:overflowPunct w:val="0"/>
        <w:autoSpaceDE w:val="0"/>
        <w:autoSpaceDN w:val="0"/>
        <w:adjustRightInd w:val="0"/>
        <w:spacing w:before="240" w:after="240"/>
        <w:ind w:left="360" w:hanging="360"/>
        <w:jc w:val="both"/>
        <w:rPr>
          <w:rFonts w:asciiTheme="minorHAnsi" w:hAnsiTheme="minorHAnsi" w:cstheme="minorHAnsi"/>
          <w:i/>
          <w:iCs/>
          <w:snapToGrid w:val="0"/>
          <w:color w:val="000000"/>
          <w:sz w:val="20"/>
          <w:szCs w:val="20"/>
        </w:rPr>
      </w:pPr>
      <w:r>
        <w:rPr>
          <w:rFonts w:asciiTheme="minorHAnsi" w:hAnsiTheme="minorHAnsi"/>
          <w:i/>
          <w:iCs/>
          <w:snapToGrid w:val="0"/>
          <w:color w:val="000000"/>
          <w:sz w:val="20"/>
        </w:rPr>
        <w:t>1</w:t>
      </w:r>
      <w:r w:rsidR="00064A3B">
        <w:rPr>
          <w:rFonts w:asciiTheme="minorHAnsi" w:hAnsiTheme="minorHAnsi"/>
          <w:i/>
          <w:iCs/>
          <w:snapToGrid w:val="0"/>
          <w:color w:val="000000"/>
          <w:sz w:val="20"/>
        </w:rPr>
        <w:t>1</w:t>
      </w:r>
      <w:r>
        <w:rPr>
          <w:rFonts w:asciiTheme="minorHAnsi" w:hAnsiTheme="minorHAnsi"/>
          <w:i/>
          <w:iCs/>
          <w:snapToGrid w:val="0"/>
          <w:color w:val="000000"/>
          <w:sz w:val="20"/>
        </w:rPr>
        <w:t xml:space="preserve">. </w:t>
      </w:r>
      <w:r w:rsidR="00204DFA" w:rsidRPr="00F63425">
        <w:rPr>
          <w:rFonts w:asciiTheme="minorHAnsi" w:hAnsiTheme="minorHAnsi"/>
          <w:i/>
          <w:iCs/>
          <w:snapToGrid w:val="0"/>
          <w:color w:val="000000"/>
          <w:sz w:val="20"/>
        </w:rPr>
        <w:t>FINAL PROVISIONS</w:t>
      </w:r>
    </w:p>
    <w:p w14:paraId="6750FC81" w14:textId="5A4F41B9"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1</w:t>
      </w:r>
      <w:r w:rsidR="00064A3B">
        <w:rPr>
          <w:rFonts w:asciiTheme="minorHAnsi" w:hAnsiTheme="minorHAnsi"/>
          <w:b w:val="0"/>
          <w:caps/>
          <w:sz w:val="20"/>
          <w:lang w:val="cs-CZ"/>
        </w:rPr>
        <w:t>1</w:t>
      </w:r>
      <w:r w:rsidRPr="00F63425">
        <w:rPr>
          <w:rFonts w:asciiTheme="minorHAnsi" w:hAnsiTheme="minorHAnsi"/>
          <w:b w:val="0"/>
          <w:caps/>
          <w:sz w:val="20"/>
          <w:lang w:val="cs-CZ"/>
        </w:rPr>
        <w:t>.1.</w:t>
      </w:r>
      <w:r w:rsidRPr="00F63425">
        <w:rPr>
          <w:rFonts w:asciiTheme="minorHAnsi" w:hAnsiTheme="minorHAnsi"/>
          <w:b w:val="0"/>
          <w:caps/>
          <w:sz w:val="20"/>
          <w:lang w:val="cs-CZ"/>
        </w:rPr>
        <w:tab/>
      </w:r>
      <w:r w:rsidR="00AA678B" w:rsidRPr="00AA678B">
        <w:rPr>
          <w:rFonts w:asciiTheme="minorHAnsi" w:hAnsiTheme="minorHAnsi"/>
          <w:b w:val="0"/>
          <w:sz w:val="20"/>
          <w:lang w:val="cs-CZ"/>
        </w:rPr>
        <w:t xml:space="preserve">Tato smlouva se řídí zákony Švýcarska, bez ohledu na kolizní ustanovení a s vyloučením Úmluvy OSN o smlouvách o mezinárodní koupi zboží (CISG). Veškeré spory vyplývající z této smlouvy by měly být řešeny jednáním v dobré víře mezi oběma stranami. Pokud strany nemohou dosáhnout dohody vyjednáváním, bude spor s konečnou platností vyřešen, s vyloučením soudního řízení, podle pravidel rozhodčího řízení Mezinárodní obchodní komory. Pokud má sporná hodnota hodnotu vyšší než 250 000 EUR, skládá se rozhodčí soud ze tří rozhodců jmenovaných podle těchto pravidel, jinak z jednoho </w:t>
      </w:r>
      <w:proofErr w:type="gramStart"/>
      <w:r w:rsidR="00AA678B" w:rsidRPr="00AA678B">
        <w:rPr>
          <w:rFonts w:asciiTheme="minorHAnsi" w:hAnsiTheme="minorHAnsi"/>
          <w:b w:val="0"/>
          <w:sz w:val="20"/>
          <w:lang w:val="cs-CZ"/>
        </w:rPr>
        <w:t>rozhodce.</w:t>
      </w:r>
      <w:r w:rsidRPr="00F63425">
        <w:rPr>
          <w:rFonts w:asciiTheme="minorHAnsi" w:hAnsiTheme="minorHAnsi"/>
          <w:b w:val="0"/>
          <w:sz w:val="20"/>
          <w:lang w:val="cs-CZ"/>
        </w:rPr>
        <w:t>.</w:t>
      </w:r>
      <w:proofErr w:type="gramEnd"/>
      <w:r w:rsidRPr="00F63425">
        <w:rPr>
          <w:rFonts w:asciiTheme="minorHAnsi" w:hAnsiTheme="minorHAnsi"/>
          <w:b w:val="0"/>
          <w:sz w:val="20"/>
          <w:lang w:val="cs-CZ"/>
        </w:rPr>
        <w:t xml:space="preserve"> </w:t>
      </w:r>
    </w:p>
    <w:p w14:paraId="28F3DA8C" w14:textId="69286A4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1</w:t>
      </w:r>
      <w:r w:rsidR="00064A3B">
        <w:rPr>
          <w:rFonts w:asciiTheme="minorHAnsi" w:hAnsiTheme="minorHAnsi"/>
          <w:b w:val="0"/>
          <w:i/>
          <w:iCs/>
          <w:caps/>
          <w:sz w:val="20"/>
        </w:rPr>
        <w:t>1</w:t>
      </w:r>
      <w:r w:rsidRPr="00F63425">
        <w:rPr>
          <w:rFonts w:asciiTheme="minorHAnsi" w:hAnsiTheme="minorHAnsi"/>
          <w:b w:val="0"/>
          <w:i/>
          <w:iCs/>
          <w:caps/>
          <w:sz w:val="20"/>
        </w:rPr>
        <w:t>.1.</w:t>
      </w:r>
      <w:r w:rsidRPr="00F63425">
        <w:rPr>
          <w:rFonts w:asciiTheme="minorHAnsi" w:hAnsiTheme="minorHAnsi"/>
          <w:b w:val="0"/>
          <w:i/>
          <w:iCs/>
          <w:caps/>
          <w:sz w:val="20"/>
        </w:rPr>
        <w:tab/>
      </w:r>
      <w:r w:rsidR="00D53EC5">
        <w:rPr>
          <w:rFonts w:asciiTheme="minorHAnsi" w:hAnsiTheme="minorHAnsi"/>
          <w:b w:val="0"/>
          <w:i/>
          <w:iCs/>
          <w:sz w:val="20"/>
        </w:rPr>
        <w:t>This Contract shall be governed by the laws of Switzerland, without reference to its conflict of law provisions and to the exclusion of the United Nations Convention on Contracts for the International Sale of Goods (CISG)</w:t>
      </w:r>
      <w:r w:rsidRPr="00F63425">
        <w:rPr>
          <w:rFonts w:asciiTheme="minorHAnsi" w:hAnsiTheme="minorHAnsi"/>
          <w:b w:val="0"/>
          <w:i/>
          <w:iCs/>
          <w:sz w:val="20"/>
        </w:rPr>
        <w:t xml:space="preserve">. </w:t>
      </w:r>
      <w:r w:rsidR="00462A87">
        <w:rPr>
          <w:rFonts w:asciiTheme="minorHAnsi" w:hAnsiTheme="minorHAnsi"/>
          <w:b w:val="0"/>
          <w:i/>
          <w:iCs/>
          <w:sz w:val="20"/>
        </w:rPr>
        <w:t xml:space="preserve">Any disputes arising out of this Contract should be settled through good faith negotiation between both Parties. If the Parties cannot reach an agreement by negotiation, the dispute shall be finally settled, to the exclusion of legal proceedings, under the Rules of Arbitration of the International Chamber of Commerce. </w:t>
      </w:r>
      <w:r w:rsidR="00385524">
        <w:rPr>
          <w:rFonts w:asciiTheme="minorHAnsi" w:hAnsiTheme="minorHAnsi"/>
          <w:b w:val="0"/>
          <w:i/>
          <w:iCs/>
          <w:sz w:val="20"/>
        </w:rPr>
        <w:t>If the matter in dispute has a value of more than EUR 250.000, the arbitral tribunal shall be composed of three arbitrators appointed under such rules, otherwise of one arbitrator.</w:t>
      </w:r>
    </w:p>
    <w:p w14:paraId="2E14061A" w14:textId="713DA1B6" w:rsidR="00204DFA" w:rsidRPr="002333EE"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2333EE">
        <w:rPr>
          <w:rFonts w:asciiTheme="minorHAnsi" w:hAnsiTheme="minorHAnsi"/>
          <w:b w:val="0"/>
          <w:caps/>
          <w:sz w:val="20"/>
          <w:lang w:val="cs-CZ"/>
        </w:rPr>
        <w:t>1</w:t>
      </w:r>
      <w:r w:rsidR="00064A3B">
        <w:rPr>
          <w:rFonts w:asciiTheme="minorHAnsi" w:hAnsiTheme="minorHAnsi"/>
          <w:b w:val="0"/>
          <w:caps/>
          <w:sz w:val="20"/>
          <w:lang w:val="cs-CZ"/>
        </w:rPr>
        <w:t>1</w:t>
      </w:r>
      <w:r w:rsidRPr="002333EE">
        <w:rPr>
          <w:rFonts w:asciiTheme="minorHAnsi" w:hAnsiTheme="minorHAnsi"/>
          <w:b w:val="0"/>
          <w:caps/>
          <w:sz w:val="20"/>
          <w:lang w:val="cs-CZ"/>
        </w:rPr>
        <w:t>.2.</w:t>
      </w:r>
      <w:r w:rsidRPr="002333EE">
        <w:rPr>
          <w:rFonts w:asciiTheme="minorHAnsi" w:hAnsiTheme="minorHAnsi"/>
          <w:b w:val="0"/>
          <w:caps/>
          <w:sz w:val="20"/>
          <w:lang w:val="cs-CZ"/>
        </w:rPr>
        <w:tab/>
      </w:r>
      <w:r w:rsidRPr="002333EE">
        <w:rPr>
          <w:rFonts w:asciiTheme="minorHAnsi" w:hAnsiTheme="minorHAnsi"/>
          <w:b w:val="0"/>
          <w:sz w:val="20"/>
          <w:lang w:val="cs-CZ"/>
        </w:rPr>
        <w:t>Zhotovitel bere na vědomí, že je povinen spolupůsobit při výkonu finanční kontroly dle § 2 písm. e) zákona č. 320/2001 Sb., o finanční kontrole ve veřejné správě.</w:t>
      </w:r>
    </w:p>
    <w:p w14:paraId="513AD3BC" w14:textId="7B33D466" w:rsidR="00204DFA" w:rsidRPr="00AA678B"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2333EE">
        <w:rPr>
          <w:rFonts w:asciiTheme="minorHAnsi" w:hAnsiTheme="minorHAnsi"/>
          <w:b w:val="0"/>
          <w:i/>
          <w:iCs/>
          <w:caps/>
          <w:sz w:val="20"/>
        </w:rPr>
        <w:t>1</w:t>
      </w:r>
      <w:r w:rsidR="00064A3B">
        <w:rPr>
          <w:rFonts w:asciiTheme="minorHAnsi" w:hAnsiTheme="minorHAnsi"/>
          <w:b w:val="0"/>
          <w:i/>
          <w:iCs/>
          <w:caps/>
          <w:sz w:val="20"/>
        </w:rPr>
        <w:t>1</w:t>
      </w:r>
      <w:r w:rsidRPr="002333EE">
        <w:rPr>
          <w:rFonts w:asciiTheme="minorHAnsi" w:hAnsiTheme="minorHAnsi"/>
          <w:b w:val="0"/>
          <w:i/>
          <w:iCs/>
          <w:caps/>
          <w:sz w:val="20"/>
        </w:rPr>
        <w:t>.2.</w:t>
      </w:r>
      <w:r w:rsidRPr="002333EE">
        <w:rPr>
          <w:rFonts w:asciiTheme="minorHAnsi" w:hAnsiTheme="minorHAnsi"/>
          <w:b w:val="0"/>
          <w:i/>
          <w:iCs/>
          <w:caps/>
          <w:sz w:val="20"/>
        </w:rPr>
        <w:tab/>
      </w:r>
      <w:r w:rsidRPr="002333EE">
        <w:rPr>
          <w:rFonts w:asciiTheme="minorHAnsi" w:hAnsiTheme="minorHAnsi"/>
          <w:b w:val="0"/>
          <w:i/>
          <w:iCs/>
          <w:sz w:val="20"/>
        </w:rPr>
        <w:t xml:space="preserve">The </w:t>
      </w:r>
      <w:r w:rsidR="00AA6DEA" w:rsidRPr="002333EE">
        <w:rPr>
          <w:rFonts w:asciiTheme="minorHAnsi" w:hAnsiTheme="minorHAnsi"/>
          <w:b w:val="0"/>
          <w:i/>
          <w:iCs/>
          <w:sz w:val="20"/>
        </w:rPr>
        <w:t>Contractor</w:t>
      </w:r>
      <w:r w:rsidRPr="002333EE">
        <w:rPr>
          <w:rFonts w:asciiTheme="minorHAnsi" w:hAnsiTheme="minorHAnsi"/>
          <w:b w:val="0"/>
          <w:i/>
          <w:iCs/>
          <w:sz w:val="20"/>
        </w:rPr>
        <w:t xml:space="preserve"> acknowledges that it is obliged to cooperate in the performance of financial control </w:t>
      </w:r>
      <w:bookmarkStart w:id="4" w:name="_Hlk167897824"/>
      <w:r w:rsidRPr="002333EE">
        <w:rPr>
          <w:rFonts w:asciiTheme="minorHAnsi" w:hAnsiTheme="minorHAnsi"/>
          <w:b w:val="0"/>
          <w:i/>
          <w:iCs/>
          <w:sz w:val="20"/>
        </w:rPr>
        <w:t>according to Section 2(e) of Act No. 320/2001 Coll</w:t>
      </w:r>
      <w:bookmarkEnd w:id="4"/>
      <w:r w:rsidRPr="002333EE">
        <w:rPr>
          <w:rFonts w:asciiTheme="minorHAnsi" w:hAnsiTheme="minorHAnsi"/>
          <w:b w:val="0"/>
          <w:i/>
          <w:iCs/>
          <w:sz w:val="20"/>
        </w:rPr>
        <w:t>., on financial control in public administration.</w:t>
      </w:r>
    </w:p>
    <w:p w14:paraId="58D9A74A" w14:textId="501B694F"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1</w:t>
      </w:r>
      <w:r w:rsidR="00064A3B">
        <w:rPr>
          <w:rFonts w:asciiTheme="minorHAnsi" w:hAnsiTheme="minorHAnsi"/>
          <w:b w:val="0"/>
          <w:caps/>
          <w:sz w:val="20"/>
          <w:lang w:val="cs-CZ"/>
        </w:rPr>
        <w:t>1</w:t>
      </w:r>
      <w:r w:rsidRPr="00F63425">
        <w:rPr>
          <w:rFonts w:asciiTheme="minorHAnsi" w:hAnsiTheme="minorHAnsi"/>
          <w:b w:val="0"/>
          <w:caps/>
          <w:sz w:val="20"/>
          <w:lang w:val="cs-CZ"/>
        </w:rPr>
        <w:t>.3.</w:t>
      </w:r>
      <w:r w:rsidRPr="00F63425">
        <w:rPr>
          <w:rFonts w:asciiTheme="minorHAnsi" w:hAnsiTheme="minorHAnsi"/>
          <w:b w:val="0"/>
          <w:caps/>
          <w:sz w:val="20"/>
          <w:lang w:val="cs-CZ"/>
        </w:rPr>
        <w:tab/>
      </w:r>
      <w:r w:rsidRPr="00F63425">
        <w:rPr>
          <w:rFonts w:asciiTheme="minorHAnsi" w:hAnsiTheme="minorHAnsi"/>
          <w:b w:val="0"/>
          <w:sz w:val="20"/>
          <w:lang w:val="cs-CZ"/>
        </w:rPr>
        <w:t xml:space="preserve">Tato smlouva je vyhotovena ve dvou vyhotoveních, z nichž po jednom vyhotovení </w:t>
      </w:r>
      <w:proofErr w:type="gramStart"/>
      <w:r w:rsidRPr="00F63425">
        <w:rPr>
          <w:rFonts w:asciiTheme="minorHAnsi" w:hAnsiTheme="minorHAnsi"/>
          <w:b w:val="0"/>
          <w:sz w:val="20"/>
          <w:lang w:val="cs-CZ"/>
        </w:rPr>
        <w:t>obdrží</w:t>
      </w:r>
      <w:proofErr w:type="gramEnd"/>
      <w:r w:rsidRPr="00F63425">
        <w:rPr>
          <w:rFonts w:asciiTheme="minorHAnsi" w:hAnsiTheme="minorHAnsi"/>
          <w:b w:val="0"/>
          <w:sz w:val="20"/>
          <w:lang w:val="cs-CZ"/>
        </w:rPr>
        <w:t xml:space="preserve"> každá smluvní strana.</w:t>
      </w:r>
    </w:p>
    <w:p w14:paraId="30F3B37A" w14:textId="1868E81B"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1</w:t>
      </w:r>
      <w:r w:rsidR="00064A3B">
        <w:rPr>
          <w:rFonts w:asciiTheme="minorHAnsi" w:hAnsiTheme="minorHAnsi"/>
          <w:b w:val="0"/>
          <w:i/>
          <w:iCs/>
          <w:caps/>
          <w:sz w:val="20"/>
        </w:rPr>
        <w:t>1</w:t>
      </w:r>
      <w:r w:rsidRPr="00F63425">
        <w:rPr>
          <w:rFonts w:asciiTheme="minorHAnsi" w:hAnsiTheme="minorHAnsi"/>
          <w:b w:val="0"/>
          <w:i/>
          <w:iCs/>
          <w:caps/>
          <w:sz w:val="20"/>
        </w:rPr>
        <w:t>.3.</w:t>
      </w:r>
      <w:r w:rsidRPr="00F63425">
        <w:rPr>
          <w:rFonts w:asciiTheme="minorHAnsi" w:hAnsiTheme="minorHAnsi"/>
          <w:b w:val="0"/>
          <w:i/>
          <w:iCs/>
          <w:caps/>
          <w:sz w:val="20"/>
        </w:rPr>
        <w:tab/>
      </w:r>
      <w:r w:rsidRPr="00F63425">
        <w:rPr>
          <w:rFonts w:asciiTheme="minorHAnsi" w:hAnsiTheme="minorHAnsi"/>
          <w:b w:val="0"/>
          <w:i/>
          <w:iCs/>
          <w:sz w:val="20"/>
        </w:rPr>
        <w:t>The Contract is made in two counterparts of which each Party shall receive one copy.</w:t>
      </w:r>
      <w:r w:rsidR="00385524">
        <w:rPr>
          <w:rFonts w:asciiTheme="minorHAnsi" w:hAnsiTheme="minorHAnsi"/>
          <w:b w:val="0"/>
          <w:i/>
          <w:iCs/>
          <w:sz w:val="20"/>
        </w:rPr>
        <w:t xml:space="preserve"> </w:t>
      </w:r>
      <w:bookmarkStart w:id="5" w:name="_Hlk71803928"/>
      <w:r w:rsidR="00385524">
        <w:rPr>
          <w:rFonts w:asciiTheme="minorHAnsi" w:hAnsiTheme="minorHAnsi"/>
          <w:b w:val="0"/>
          <w:i/>
          <w:iCs/>
          <w:sz w:val="20"/>
        </w:rPr>
        <w:t>The Contract is executed in Czech and English language. In the event of discrepancies, the English version shall prevail</w:t>
      </w:r>
      <w:bookmarkEnd w:id="5"/>
      <w:r w:rsidR="00385524">
        <w:rPr>
          <w:rFonts w:asciiTheme="minorHAnsi" w:hAnsiTheme="minorHAnsi"/>
          <w:b w:val="0"/>
          <w:i/>
          <w:iCs/>
          <w:sz w:val="20"/>
        </w:rPr>
        <w:t>.</w:t>
      </w:r>
    </w:p>
    <w:p w14:paraId="103910E3" w14:textId="24E20E07"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1</w:t>
      </w:r>
      <w:r w:rsidR="00064A3B">
        <w:rPr>
          <w:rFonts w:asciiTheme="minorHAnsi" w:hAnsiTheme="minorHAnsi"/>
          <w:b w:val="0"/>
          <w:caps/>
          <w:sz w:val="20"/>
          <w:lang w:val="cs-CZ"/>
        </w:rPr>
        <w:t>1</w:t>
      </w:r>
      <w:r w:rsidRPr="00F63425">
        <w:rPr>
          <w:rFonts w:asciiTheme="minorHAnsi" w:hAnsiTheme="minorHAnsi"/>
          <w:b w:val="0"/>
          <w:caps/>
          <w:sz w:val="20"/>
          <w:lang w:val="cs-CZ"/>
        </w:rPr>
        <w:t>.4.</w:t>
      </w:r>
      <w:r w:rsidRPr="00F63425">
        <w:rPr>
          <w:rFonts w:asciiTheme="minorHAnsi" w:hAnsiTheme="minorHAnsi"/>
          <w:b w:val="0"/>
          <w:caps/>
          <w:sz w:val="20"/>
          <w:lang w:val="cs-CZ"/>
        </w:rPr>
        <w:tab/>
      </w:r>
      <w:r w:rsidRPr="00F63425">
        <w:rPr>
          <w:rFonts w:asciiTheme="minorHAnsi" w:hAnsiTheme="minorHAnsi"/>
          <w:b w:val="0"/>
          <w:sz w:val="20"/>
          <w:lang w:val="cs-CZ"/>
        </w:rPr>
        <w:t xml:space="preserve">Tato smlouva nabývá platnosti i účinnosti dnem jejího uzavření. </w:t>
      </w:r>
    </w:p>
    <w:p w14:paraId="78498577" w14:textId="1522F79B"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lastRenderedPageBreak/>
        <w:t>1</w:t>
      </w:r>
      <w:r w:rsidR="00064A3B">
        <w:rPr>
          <w:rFonts w:asciiTheme="minorHAnsi" w:hAnsiTheme="minorHAnsi"/>
          <w:b w:val="0"/>
          <w:i/>
          <w:iCs/>
          <w:caps/>
          <w:sz w:val="20"/>
        </w:rPr>
        <w:t>1</w:t>
      </w:r>
      <w:r w:rsidRPr="00F63425">
        <w:rPr>
          <w:rFonts w:asciiTheme="minorHAnsi" w:hAnsiTheme="minorHAnsi"/>
          <w:b w:val="0"/>
          <w:i/>
          <w:iCs/>
          <w:caps/>
          <w:sz w:val="20"/>
        </w:rPr>
        <w:t>.4.</w:t>
      </w:r>
      <w:r w:rsidRPr="00F63425">
        <w:rPr>
          <w:rFonts w:asciiTheme="minorHAnsi" w:hAnsiTheme="minorHAnsi"/>
          <w:b w:val="0"/>
          <w:i/>
          <w:iCs/>
          <w:caps/>
          <w:sz w:val="20"/>
        </w:rPr>
        <w:tab/>
      </w:r>
      <w:r w:rsidRPr="00F63425">
        <w:rPr>
          <w:rFonts w:asciiTheme="minorHAnsi" w:hAnsiTheme="minorHAnsi"/>
          <w:b w:val="0"/>
          <w:i/>
          <w:iCs/>
          <w:sz w:val="20"/>
        </w:rPr>
        <w:t xml:space="preserve">This Contract becomes valid and effective </w:t>
      </w:r>
      <w:r w:rsidR="00082CE8">
        <w:rPr>
          <w:rFonts w:asciiTheme="minorHAnsi" w:hAnsiTheme="minorHAnsi"/>
          <w:b w:val="0"/>
          <w:i/>
          <w:iCs/>
          <w:sz w:val="20"/>
        </w:rPr>
        <w:t xml:space="preserve">upon signature by </w:t>
      </w:r>
      <w:r w:rsidR="00F06B2D">
        <w:rPr>
          <w:rFonts w:asciiTheme="minorHAnsi" w:hAnsiTheme="minorHAnsi"/>
          <w:b w:val="0"/>
          <w:i/>
          <w:iCs/>
          <w:sz w:val="20"/>
        </w:rPr>
        <w:t>both</w:t>
      </w:r>
      <w:r w:rsidR="00082CE8">
        <w:rPr>
          <w:rFonts w:asciiTheme="minorHAnsi" w:hAnsiTheme="minorHAnsi"/>
          <w:b w:val="0"/>
          <w:i/>
          <w:iCs/>
          <w:sz w:val="20"/>
        </w:rPr>
        <w:t xml:space="preserve"> Parties</w:t>
      </w:r>
      <w:r w:rsidRPr="00F63425">
        <w:rPr>
          <w:rFonts w:asciiTheme="minorHAnsi" w:hAnsiTheme="minorHAnsi"/>
          <w:b w:val="0"/>
          <w:i/>
          <w:iCs/>
          <w:sz w:val="20"/>
        </w:rPr>
        <w:t xml:space="preserve">. </w:t>
      </w:r>
    </w:p>
    <w:p w14:paraId="37921E7E" w14:textId="13F84C0B"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1</w:t>
      </w:r>
      <w:r w:rsidR="00064A3B">
        <w:rPr>
          <w:rFonts w:asciiTheme="minorHAnsi" w:hAnsiTheme="minorHAnsi"/>
          <w:b w:val="0"/>
          <w:caps/>
          <w:sz w:val="20"/>
          <w:lang w:val="cs-CZ"/>
        </w:rPr>
        <w:t>1</w:t>
      </w:r>
      <w:r w:rsidRPr="00F63425">
        <w:rPr>
          <w:rFonts w:asciiTheme="minorHAnsi" w:hAnsiTheme="minorHAnsi"/>
          <w:b w:val="0"/>
          <w:caps/>
          <w:sz w:val="20"/>
          <w:lang w:val="cs-CZ"/>
        </w:rPr>
        <w:t>.5.</w:t>
      </w:r>
      <w:r w:rsidRPr="00F63425">
        <w:rPr>
          <w:rFonts w:asciiTheme="minorHAnsi" w:hAnsiTheme="minorHAnsi"/>
          <w:b w:val="0"/>
          <w:caps/>
          <w:sz w:val="20"/>
          <w:lang w:val="cs-CZ"/>
        </w:rPr>
        <w:tab/>
      </w:r>
      <w:r w:rsidRPr="00F63425">
        <w:rPr>
          <w:rFonts w:asciiTheme="minorHAnsi" w:hAnsiTheme="minorHAnsi"/>
          <w:b w:val="0"/>
          <w:sz w:val="20"/>
          <w:lang w:val="cs-CZ"/>
        </w:rPr>
        <w:t>Nedílnou součástí této smlouvy o dílo je:</w:t>
      </w:r>
    </w:p>
    <w:p w14:paraId="7BA88FC7" w14:textId="4255F7BC"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sidRPr="00F63425">
        <w:rPr>
          <w:rFonts w:asciiTheme="minorHAnsi" w:hAnsiTheme="minorHAnsi"/>
          <w:b w:val="0"/>
          <w:i/>
          <w:iCs/>
          <w:caps/>
          <w:sz w:val="20"/>
        </w:rPr>
        <w:t>1</w:t>
      </w:r>
      <w:r w:rsidR="00064A3B">
        <w:rPr>
          <w:rFonts w:asciiTheme="minorHAnsi" w:hAnsiTheme="minorHAnsi"/>
          <w:b w:val="0"/>
          <w:i/>
          <w:iCs/>
          <w:caps/>
          <w:sz w:val="20"/>
        </w:rPr>
        <w:t>1</w:t>
      </w:r>
      <w:r w:rsidRPr="00F63425">
        <w:rPr>
          <w:rFonts w:asciiTheme="minorHAnsi" w:hAnsiTheme="minorHAnsi"/>
          <w:b w:val="0"/>
          <w:i/>
          <w:iCs/>
          <w:caps/>
          <w:sz w:val="20"/>
        </w:rPr>
        <w:t>.5.</w:t>
      </w:r>
      <w:r w:rsidRPr="00F63425">
        <w:rPr>
          <w:rFonts w:asciiTheme="minorHAnsi" w:hAnsiTheme="minorHAnsi"/>
          <w:b w:val="0"/>
          <w:i/>
          <w:iCs/>
          <w:caps/>
          <w:sz w:val="20"/>
        </w:rPr>
        <w:tab/>
      </w:r>
      <w:r w:rsidRPr="00F63425">
        <w:rPr>
          <w:rFonts w:asciiTheme="minorHAnsi" w:hAnsiTheme="minorHAnsi"/>
          <w:b w:val="0"/>
          <w:i/>
          <w:iCs/>
          <w:sz w:val="20"/>
        </w:rPr>
        <w:t>The following are an integral part of this Contract for Work:</w:t>
      </w:r>
    </w:p>
    <w:p w14:paraId="14A52C0C" w14:textId="28AB8527" w:rsidR="000B7A32" w:rsidRDefault="00204DFA" w:rsidP="000B7A32">
      <w:pPr>
        <w:rPr>
          <w:rFonts w:asciiTheme="minorHAnsi" w:hAnsiTheme="minorHAnsi" w:cstheme="minorHAnsi"/>
          <w:color w:val="000000"/>
          <w:sz w:val="20"/>
          <w:szCs w:val="20"/>
          <w:lang w:val="cs-CZ"/>
        </w:rPr>
      </w:pPr>
      <w:r w:rsidRPr="00F63425">
        <w:rPr>
          <w:rFonts w:asciiTheme="minorHAnsi" w:hAnsiTheme="minorHAnsi"/>
          <w:color w:val="000000"/>
          <w:sz w:val="20"/>
          <w:lang w:val="cs-CZ"/>
        </w:rPr>
        <w:t xml:space="preserve">             </w:t>
      </w:r>
      <w:r w:rsidR="000B7A32">
        <w:rPr>
          <w:rFonts w:asciiTheme="minorHAnsi" w:hAnsiTheme="minorHAnsi"/>
          <w:color w:val="000000"/>
          <w:sz w:val="20"/>
          <w:lang w:val="cs-CZ"/>
        </w:rPr>
        <w:t xml:space="preserve">  Příloha č. 1 – technická specifikace díla</w:t>
      </w:r>
    </w:p>
    <w:p w14:paraId="1F978654" w14:textId="5B7C1FFA" w:rsidR="000B7A32" w:rsidRDefault="000B7A32" w:rsidP="000B7A32">
      <w:pPr>
        <w:rPr>
          <w:rFonts w:asciiTheme="minorHAnsi" w:hAnsiTheme="minorHAnsi"/>
          <w:i/>
          <w:iCs/>
          <w:color w:val="000000"/>
          <w:sz w:val="20"/>
        </w:rPr>
      </w:pPr>
      <w:r>
        <w:rPr>
          <w:rFonts w:asciiTheme="minorHAnsi" w:hAnsiTheme="minorHAnsi"/>
          <w:i/>
          <w:iCs/>
          <w:color w:val="000000"/>
          <w:sz w:val="20"/>
        </w:rPr>
        <w:t xml:space="preserve">             Annex 1 – </w:t>
      </w:r>
      <w:r w:rsidRPr="00972A8A">
        <w:rPr>
          <w:rFonts w:asciiTheme="minorHAnsi" w:hAnsiTheme="minorHAnsi"/>
          <w:i/>
          <w:iCs/>
          <w:sz w:val="20"/>
        </w:rPr>
        <w:t>Technical Specifications of the Work</w:t>
      </w:r>
      <w:r w:rsidR="00CA361B" w:rsidRPr="00972A8A">
        <w:rPr>
          <w:rFonts w:asciiTheme="minorHAnsi" w:hAnsiTheme="minorHAnsi"/>
          <w:i/>
          <w:iCs/>
          <w:sz w:val="20"/>
        </w:rPr>
        <w:t xml:space="preserve"> </w:t>
      </w:r>
    </w:p>
    <w:p w14:paraId="13090050" w14:textId="44FA8854" w:rsidR="000B7A32" w:rsidRDefault="000B7A32" w:rsidP="000B7A32">
      <w:pPr>
        <w:ind w:firstLine="708"/>
        <w:rPr>
          <w:rFonts w:asciiTheme="minorHAnsi" w:hAnsiTheme="minorHAnsi" w:cstheme="minorHAnsi"/>
          <w:color w:val="000000"/>
          <w:sz w:val="20"/>
          <w:szCs w:val="20"/>
          <w:lang w:val="cs-CZ"/>
        </w:rPr>
      </w:pPr>
      <w:r>
        <w:rPr>
          <w:rFonts w:asciiTheme="minorHAnsi" w:hAnsiTheme="minorHAnsi"/>
          <w:color w:val="000000"/>
          <w:sz w:val="20"/>
          <w:lang w:val="cs-CZ"/>
        </w:rPr>
        <w:t xml:space="preserve">Příloha č. 2 – </w:t>
      </w:r>
      <w:r w:rsidR="008B4E98">
        <w:rPr>
          <w:rFonts w:asciiTheme="minorHAnsi" w:hAnsiTheme="minorHAnsi"/>
          <w:color w:val="000000"/>
          <w:sz w:val="20"/>
          <w:lang w:val="cs-CZ"/>
        </w:rPr>
        <w:t>Nabídka č.</w:t>
      </w:r>
      <w:r>
        <w:rPr>
          <w:rFonts w:asciiTheme="minorHAnsi" w:hAnsiTheme="minorHAnsi"/>
          <w:color w:val="000000"/>
          <w:sz w:val="20"/>
          <w:lang w:val="cs-CZ"/>
        </w:rPr>
        <w:t xml:space="preserve"> </w:t>
      </w:r>
    </w:p>
    <w:p w14:paraId="5B5DAE97" w14:textId="34E8A12E" w:rsidR="000B7A32" w:rsidRPr="00972A8A" w:rsidRDefault="000B7A32" w:rsidP="000B7A32">
      <w:pPr>
        <w:rPr>
          <w:rFonts w:asciiTheme="minorHAnsi" w:hAnsiTheme="minorHAnsi" w:cstheme="minorHAnsi"/>
          <w:i/>
          <w:iCs/>
          <w:sz w:val="20"/>
          <w:szCs w:val="20"/>
          <w:lang w:val="cs-CZ"/>
        </w:rPr>
      </w:pPr>
      <w:r w:rsidRPr="008B4E98">
        <w:rPr>
          <w:rFonts w:asciiTheme="minorHAnsi" w:hAnsiTheme="minorHAnsi"/>
          <w:i/>
          <w:iCs/>
          <w:color w:val="000000"/>
          <w:sz w:val="20"/>
          <w:lang w:val="cs-CZ"/>
        </w:rPr>
        <w:t xml:space="preserve">             </w:t>
      </w:r>
      <w:proofErr w:type="spellStart"/>
      <w:r w:rsidRPr="008B4E98">
        <w:rPr>
          <w:rFonts w:asciiTheme="minorHAnsi" w:hAnsiTheme="minorHAnsi"/>
          <w:i/>
          <w:iCs/>
          <w:color w:val="000000"/>
          <w:sz w:val="20"/>
          <w:lang w:val="cs-CZ"/>
        </w:rPr>
        <w:t>Annex</w:t>
      </w:r>
      <w:proofErr w:type="spellEnd"/>
      <w:r w:rsidRPr="008B4E98">
        <w:rPr>
          <w:rFonts w:asciiTheme="minorHAnsi" w:hAnsiTheme="minorHAnsi"/>
          <w:i/>
          <w:iCs/>
          <w:color w:val="000000"/>
          <w:sz w:val="20"/>
          <w:lang w:val="cs-CZ"/>
        </w:rPr>
        <w:t xml:space="preserve"> 2 – </w:t>
      </w:r>
      <w:proofErr w:type="spellStart"/>
      <w:r w:rsidR="008B4E98" w:rsidRPr="00972A8A">
        <w:rPr>
          <w:rFonts w:asciiTheme="minorHAnsi" w:hAnsiTheme="minorHAnsi"/>
          <w:i/>
          <w:iCs/>
          <w:sz w:val="20"/>
          <w:lang w:val="cs-CZ"/>
        </w:rPr>
        <w:t>Quotation</w:t>
      </w:r>
      <w:proofErr w:type="spellEnd"/>
      <w:r w:rsidR="008B4E98" w:rsidRPr="00972A8A">
        <w:rPr>
          <w:rFonts w:asciiTheme="minorHAnsi" w:hAnsiTheme="minorHAnsi"/>
          <w:i/>
          <w:iCs/>
          <w:sz w:val="20"/>
          <w:lang w:val="cs-CZ"/>
        </w:rPr>
        <w:t xml:space="preserve"> n.</w:t>
      </w:r>
    </w:p>
    <w:p w14:paraId="148E26B1" w14:textId="33FFB32B" w:rsidR="001744DE" w:rsidRPr="008B4E98" w:rsidRDefault="001744DE" w:rsidP="000B7A32">
      <w:pPr>
        <w:rPr>
          <w:rFonts w:asciiTheme="minorHAnsi" w:hAnsiTheme="minorHAnsi"/>
          <w:i/>
          <w:iCs/>
          <w:color w:val="000000"/>
          <w:sz w:val="20"/>
          <w:lang w:val="cs-CZ"/>
        </w:rPr>
      </w:pPr>
    </w:p>
    <w:p w14:paraId="7E2F7B68" w14:textId="63390A18" w:rsidR="00204DFA" w:rsidRPr="00F63425" w:rsidRDefault="00204DFA"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szCs w:val="20"/>
          <w:lang w:val="cs-CZ"/>
        </w:rPr>
      </w:pPr>
      <w:r w:rsidRPr="00F63425">
        <w:rPr>
          <w:rFonts w:asciiTheme="minorHAnsi" w:hAnsiTheme="minorHAnsi"/>
          <w:b w:val="0"/>
          <w:caps/>
          <w:sz w:val="20"/>
          <w:lang w:val="cs-CZ"/>
        </w:rPr>
        <w:t>1</w:t>
      </w:r>
      <w:r w:rsidR="00064A3B">
        <w:rPr>
          <w:rFonts w:asciiTheme="minorHAnsi" w:hAnsiTheme="minorHAnsi"/>
          <w:b w:val="0"/>
          <w:caps/>
          <w:sz w:val="20"/>
          <w:lang w:val="cs-CZ"/>
        </w:rPr>
        <w:t>1</w:t>
      </w:r>
      <w:r w:rsidRPr="00F63425">
        <w:rPr>
          <w:rFonts w:asciiTheme="minorHAnsi" w:hAnsiTheme="minorHAnsi"/>
          <w:b w:val="0"/>
          <w:caps/>
          <w:sz w:val="20"/>
          <w:lang w:val="cs-CZ"/>
        </w:rPr>
        <w:t>.6.</w:t>
      </w:r>
      <w:r w:rsidRPr="00F63425">
        <w:rPr>
          <w:rFonts w:asciiTheme="minorHAnsi" w:hAnsiTheme="minorHAnsi"/>
          <w:b w:val="0"/>
          <w:caps/>
          <w:sz w:val="20"/>
          <w:lang w:val="cs-CZ"/>
        </w:rPr>
        <w:tab/>
      </w:r>
      <w:r w:rsidRPr="00F63425">
        <w:rPr>
          <w:rFonts w:asciiTheme="minorHAnsi" w:hAnsiTheme="minorHAnsi"/>
          <w:b w:val="0"/>
          <w:sz w:val="20"/>
          <w:lang w:val="cs-CZ"/>
        </w:rPr>
        <w:t>Smluvní strany prohlašují, že souhlasí s obsahem smlouvy, že byla sepsána určitě, srozumitelně, na základě jejich pravé a svobodné vůle, a na důkaz toho připojují níže svoje podpisy.</w:t>
      </w:r>
    </w:p>
    <w:p w14:paraId="7E9E310D" w14:textId="0F09712E" w:rsidR="00204DFA" w:rsidRPr="00F63425" w:rsidRDefault="00064A3B"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i/>
          <w:iCs/>
          <w:caps/>
          <w:sz w:val="20"/>
          <w:szCs w:val="20"/>
        </w:rPr>
      </w:pPr>
      <w:r>
        <w:rPr>
          <w:rFonts w:asciiTheme="minorHAnsi" w:hAnsiTheme="minorHAnsi"/>
          <w:b w:val="0"/>
          <w:i/>
          <w:iCs/>
          <w:caps/>
          <w:sz w:val="20"/>
        </w:rPr>
        <w:t>11</w:t>
      </w:r>
      <w:r w:rsidR="00204DFA" w:rsidRPr="00F63425">
        <w:rPr>
          <w:rFonts w:asciiTheme="minorHAnsi" w:hAnsiTheme="minorHAnsi"/>
          <w:b w:val="0"/>
          <w:i/>
          <w:iCs/>
          <w:caps/>
          <w:sz w:val="20"/>
        </w:rPr>
        <w:t>.6.</w:t>
      </w:r>
      <w:r w:rsidR="00204DFA" w:rsidRPr="00F63425">
        <w:rPr>
          <w:rFonts w:asciiTheme="minorHAnsi" w:hAnsiTheme="minorHAnsi"/>
          <w:b w:val="0"/>
          <w:i/>
          <w:iCs/>
          <w:caps/>
          <w:sz w:val="20"/>
        </w:rPr>
        <w:tab/>
      </w:r>
      <w:r w:rsidR="00204DFA" w:rsidRPr="00F63425">
        <w:rPr>
          <w:rFonts w:asciiTheme="minorHAnsi" w:hAnsiTheme="minorHAnsi"/>
          <w:b w:val="0"/>
          <w:i/>
          <w:iCs/>
          <w:sz w:val="20"/>
        </w:rPr>
        <w:t xml:space="preserve">The Parties declare that they agree with the content of the Contract, which was drawn up explicitly and clearly </w:t>
      </w:r>
      <w:proofErr w:type="gramStart"/>
      <w:r w:rsidR="00204DFA" w:rsidRPr="00F63425">
        <w:rPr>
          <w:rFonts w:asciiTheme="minorHAnsi" w:hAnsiTheme="minorHAnsi"/>
          <w:b w:val="0"/>
          <w:i/>
          <w:iCs/>
          <w:sz w:val="20"/>
        </w:rPr>
        <w:t>on the basis of</w:t>
      </w:r>
      <w:proofErr w:type="gramEnd"/>
      <w:r w:rsidR="00204DFA" w:rsidRPr="00F63425">
        <w:rPr>
          <w:rFonts w:asciiTheme="minorHAnsi" w:hAnsiTheme="minorHAnsi"/>
          <w:b w:val="0"/>
          <w:i/>
          <w:iCs/>
          <w:sz w:val="20"/>
        </w:rPr>
        <w:t xml:space="preserve"> their true and free will, in witness whereof they attach their signatures below.</w:t>
      </w:r>
    </w:p>
    <w:p w14:paraId="0235B846" w14:textId="7192DD58" w:rsidR="008024AD" w:rsidRDefault="00BA69B0" w:rsidP="00BA69B0">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rPr>
      </w:pPr>
      <w:r w:rsidRPr="00F63425">
        <w:rPr>
          <w:rFonts w:asciiTheme="minorHAnsi" w:hAnsiTheme="minorHAnsi"/>
          <w:b w:val="0"/>
          <w:caps/>
          <w:sz w:val="20"/>
        </w:rPr>
        <w:t>1</w:t>
      </w:r>
      <w:r w:rsidR="00064A3B">
        <w:rPr>
          <w:rFonts w:asciiTheme="minorHAnsi" w:hAnsiTheme="minorHAnsi"/>
          <w:b w:val="0"/>
          <w:caps/>
          <w:sz w:val="20"/>
        </w:rPr>
        <w:t>1</w:t>
      </w:r>
      <w:r w:rsidRPr="00F63425">
        <w:rPr>
          <w:rFonts w:asciiTheme="minorHAnsi" w:hAnsiTheme="minorHAnsi"/>
          <w:b w:val="0"/>
          <w:caps/>
          <w:sz w:val="20"/>
        </w:rPr>
        <w:t>.7.</w:t>
      </w:r>
      <w:r w:rsidRPr="00F63425">
        <w:rPr>
          <w:rFonts w:asciiTheme="minorHAnsi" w:hAnsiTheme="minorHAnsi"/>
          <w:b w:val="0"/>
          <w:caps/>
          <w:sz w:val="20"/>
        </w:rPr>
        <w:tab/>
      </w: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3402"/>
      </w:tblGrid>
      <w:tr w:rsidR="00EA3B76" w:rsidRPr="00AC16A0" w14:paraId="2B3D6518" w14:textId="77777777" w:rsidTr="00170AA8">
        <w:tc>
          <w:tcPr>
            <w:tcW w:w="2835" w:type="dxa"/>
            <w:hideMark/>
          </w:tcPr>
          <w:p w14:paraId="117EA67E" w14:textId="77777777" w:rsidR="00EA3B76" w:rsidRPr="002262DD" w:rsidRDefault="00EA3B76" w:rsidP="00170AA8">
            <w:pPr>
              <w:rPr>
                <w:sz w:val="20"/>
                <w:lang w:val="cs-CZ" w:eastAsia="en-US"/>
              </w:rPr>
            </w:pPr>
            <w:r w:rsidRPr="002262DD">
              <w:rPr>
                <w:sz w:val="20"/>
                <w:lang w:val="cs-CZ" w:eastAsia="en-US"/>
              </w:rPr>
              <w:t>Ve Slušovicích dne _______</w:t>
            </w:r>
          </w:p>
          <w:p w14:paraId="42C5E173" w14:textId="77777777" w:rsidR="00EA3B76" w:rsidRPr="002262DD" w:rsidRDefault="00EA3B76" w:rsidP="00170AA8">
            <w:pPr>
              <w:rPr>
                <w:rFonts w:cstheme="minorHAnsi"/>
                <w:sz w:val="20"/>
                <w:szCs w:val="20"/>
                <w:lang w:val="cs-CZ" w:eastAsia="en-US"/>
              </w:rPr>
            </w:pPr>
            <w:r w:rsidRPr="002262DD">
              <w:rPr>
                <w:i/>
                <w:iCs/>
                <w:sz w:val="20"/>
                <w:lang w:eastAsia="en-US"/>
              </w:rPr>
              <w:t>In </w:t>
            </w:r>
            <w:proofErr w:type="spellStart"/>
            <w:r w:rsidRPr="002262DD">
              <w:rPr>
                <w:i/>
                <w:iCs/>
                <w:sz w:val="20"/>
                <w:lang w:eastAsia="en-US"/>
              </w:rPr>
              <w:t>Slušovice</w:t>
            </w:r>
            <w:proofErr w:type="spellEnd"/>
            <w:r w:rsidRPr="002262DD">
              <w:rPr>
                <w:i/>
                <w:iCs/>
                <w:sz w:val="20"/>
                <w:lang w:eastAsia="en-US"/>
              </w:rPr>
              <w:t xml:space="preserve"> on ___________</w:t>
            </w:r>
          </w:p>
        </w:tc>
        <w:tc>
          <w:tcPr>
            <w:tcW w:w="2835" w:type="dxa"/>
          </w:tcPr>
          <w:p w14:paraId="3C66E307" w14:textId="77777777" w:rsidR="00EA3B76" w:rsidRPr="002262DD" w:rsidRDefault="00EA3B76" w:rsidP="00170AA8">
            <w:pPr>
              <w:rPr>
                <w:sz w:val="20"/>
                <w:lang w:val="cs-CZ" w:eastAsia="en-US"/>
              </w:rPr>
            </w:pPr>
          </w:p>
        </w:tc>
        <w:tc>
          <w:tcPr>
            <w:tcW w:w="3402" w:type="dxa"/>
            <w:hideMark/>
          </w:tcPr>
          <w:p w14:paraId="52204CBF" w14:textId="5583604B" w:rsidR="00EA3B76" w:rsidRPr="002262DD" w:rsidRDefault="00EA3B76" w:rsidP="00170AA8">
            <w:pPr>
              <w:rPr>
                <w:sz w:val="20"/>
                <w:lang w:val="cs-CZ" w:eastAsia="en-US"/>
              </w:rPr>
            </w:pPr>
            <w:r w:rsidRPr="002262DD">
              <w:rPr>
                <w:sz w:val="20"/>
                <w:lang w:val="cs-CZ" w:eastAsia="en-US"/>
              </w:rPr>
              <w:t xml:space="preserve">V </w:t>
            </w:r>
            <w:r w:rsidR="00AC16A0" w:rsidRPr="003F1118">
              <w:rPr>
                <w:rStyle w:val="Siln"/>
                <w:i/>
                <w:iCs/>
                <w:highlight w:val="yellow"/>
              </w:rPr>
              <w:t xml:space="preserve">[to be filled in by the </w:t>
            </w:r>
            <w:proofErr w:type="gramStart"/>
            <w:r w:rsidR="00AC16A0" w:rsidRPr="003F1118">
              <w:rPr>
                <w:rStyle w:val="Siln"/>
                <w:i/>
                <w:iCs/>
                <w:highlight w:val="yellow"/>
              </w:rPr>
              <w:t>tenderer]</w:t>
            </w:r>
            <w:r w:rsidRPr="002262DD">
              <w:rPr>
                <w:sz w:val="20"/>
                <w:lang w:val="cs-CZ" w:eastAsia="en-US"/>
              </w:rPr>
              <w:t>dne</w:t>
            </w:r>
            <w:proofErr w:type="gramEnd"/>
            <w:r w:rsidRPr="002262DD">
              <w:rPr>
                <w:sz w:val="20"/>
                <w:lang w:val="cs-CZ" w:eastAsia="en-US"/>
              </w:rPr>
              <w:t xml:space="preserve"> </w:t>
            </w:r>
          </w:p>
          <w:p w14:paraId="3C2D26FC" w14:textId="4DE7730A" w:rsidR="00EA3B76" w:rsidRPr="002262DD" w:rsidRDefault="00EA3B76" w:rsidP="00170AA8">
            <w:pPr>
              <w:rPr>
                <w:sz w:val="20"/>
                <w:lang w:val="cs-CZ" w:eastAsia="en-US"/>
              </w:rPr>
            </w:pPr>
            <w:r w:rsidRPr="002262DD">
              <w:rPr>
                <w:sz w:val="20"/>
                <w:lang w:val="cs-CZ" w:eastAsia="en-US"/>
              </w:rPr>
              <w:t xml:space="preserve">In </w:t>
            </w:r>
            <w:r w:rsidR="00AC16A0" w:rsidRPr="003F1118">
              <w:rPr>
                <w:rStyle w:val="Siln"/>
                <w:i/>
                <w:iCs/>
                <w:highlight w:val="yellow"/>
              </w:rPr>
              <w:t>[to be filled in by the tenderer]</w:t>
            </w:r>
            <w:r w:rsidRPr="002262DD">
              <w:rPr>
                <w:sz w:val="20"/>
                <w:lang w:val="cs-CZ" w:eastAsia="en-US"/>
              </w:rPr>
              <w:t xml:space="preserve"> on</w:t>
            </w:r>
          </w:p>
        </w:tc>
      </w:tr>
      <w:tr w:rsidR="00EA3B76" w:rsidRPr="00AC16A0" w14:paraId="1D0A609B" w14:textId="77777777" w:rsidTr="00170AA8">
        <w:tc>
          <w:tcPr>
            <w:tcW w:w="2835" w:type="dxa"/>
            <w:tcBorders>
              <w:top w:val="nil"/>
              <w:left w:val="nil"/>
              <w:bottom w:val="single" w:sz="4" w:space="0" w:color="auto"/>
              <w:right w:val="nil"/>
            </w:tcBorders>
          </w:tcPr>
          <w:p w14:paraId="6D5C117F" w14:textId="77777777" w:rsidR="00EA3B76" w:rsidRPr="002262DD" w:rsidRDefault="00EA3B76" w:rsidP="00170AA8">
            <w:pPr>
              <w:rPr>
                <w:rFonts w:cstheme="minorHAnsi"/>
                <w:sz w:val="20"/>
                <w:szCs w:val="20"/>
                <w:lang w:val="cs-CZ" w:eastAsia="en-US"/>
              </w:rPr>
            </w:pPr>
          </w:p>
          <w:p w14:paraId="001835CB" w14:textId="77777777" w:rsidR="00EA3B76" w:rsidRPr="002262DD" w:rsidRDefault="00EA3B76" w:rsidP="00170AA8">
            <w:pPr>
              <w:rPr>
                <w:rFonts w:cstheme="minorHAnsi"/>
                <w:sz w:val="20"/>
                <w:szCs w:val="20"/>
                <w:lang w:val="cs-CZ" w:eastAsia="en-US"/>
              </w:rPr>
            </w:pPr>
          </w:p>
          <w:p w14:paraId="3BD45B94" w14:textId="77777777" w:rsidR="00EA3B76" w:rsidRPr="002262DD" w:rsidRDefault="00EA3B76" w:rsidP="00170AA8">
            <w:pPr>
              <w:rPr>
                <w:rFonts w:cstheme="minorHAnsi"/>
                <w:sz w:val="20"/>
                <w:szCs w:val="20"/>
                <w:lang w:val="cs-CZ" w:eastAsia="en-US"/>
              </w:rPr>
            </w:pPr>
          </w:p>
        </w:tc>
        <w:tc>
          <w:tcPr>
            <w:tcW w:w="2835" w:type="dxa"/>
          </w:tcPr>
          <w:p w14:paraId="5CCA0466" w14:textId="77777777" w:rsidR="00EA3B76" w:rsidRPr="002262DD" w:rsidRDefault="00EA3B76" w:rsidP="00170AA8">
            <w:pPr>
              <w:rPr>
                <w:rFonts w:cstheme="minorHAnsi"/>
                <w:sz w:val="20"/>
                <w:szCs w:val="20"/>
                <w:lang w:val="cs-CZ" w:eastAsia="en-US"/>
              </w:rPr>
            </w:pPr>
          </w:p>
        </w:tc>
        <w:tc>
          <w:tcPr>
            <w:tcW w:w="3402" w:type="dxa"/>
            <w:tcBorders>
              <w:top w:val="nil"/>
              <w:left w:val="nil"/>
              <w:bottom w:val="single" w:sz="4" w:space="0" w:color="auto"/>
              <w:right w:val="nil"/>
            </w:tcBorders>
          </w:tcPr>
          <w:p w14:paraId="4D17970B" w14:textId="77777777" w:rsidR="00EA3B76" w:rsidRPr="002262DD" w:rsidRDefault="00EA3B76" w:rsidP="00170AA8">
            <w:pPr>
              <w:rPr>
                <w:rFonts w:cstheme="minorHAnsi"/>
                <w:sz w:val="20"/>
                <w:szCs w:val="20"/>
                <w:lang w:val="cs-CZ" w:eastAsia="en-US"/>
              </w:rPr>
            </w:pPr>
          </w:p>
        </w:tc>
      </w:tr>
      <w:tr w:rsidR="00EA3B76" w14:paraId="40899371" w14:textId="77777777" w:rsidTr="00170AA8">
        <w:tc>
          <w:tcPr>
            <w:tcW w:w="2835" w:type="dxa"/>
            <w:tcBorders>
              <w:top w:val="single" w:sz="4" w:space="0" w:color="auto"/>
              <w:left w:val="nil"/>
              <w:bottom w:val="nil"/>
              <w:right w:val="nil"/>
            </w:tcBorders>
            <w:hideMark/>
          </w:tcPr>
          <w:p w14:paraId="3228EB75" w14:textId="77777777" w:rsidR="00EA3B76" w:rsidRPr="002262DD" w:rsidRDefault="00EA3B76" w:rsidP="00170AA8">
            <w:pPr>
              <w:rPr>
                <w:rFonts w:cstheme="minorHAnsi"/>
                <w:b/>
                <w:sz w:val="20"/>
                <w:szCs w:val="20"/>
                <w:lang w:val="cs-CZ" w:eastAsia="en-US"/>
              </w:rPr>
            </w:pPr>
            <w:r w:rsidRPr="002262DD">
              <w:rPr>
                <w:b/>
                <w:sz w:val="20"/>
                <w:shd w:val="clear" w:color="auto" w:fill="FFFFFF"/>
                <w:lang w:val="cs-CZ" w:eastAsia="en-US"/>
              </w:rPr>
              <w:t>Ivo Benda</w:t>
            </w:r>
          </w:p>
          <w:p w14:paraId="66DDB67A" w14:textId="77777777" w:rsidR="00EA3B76" w:rsidRPr="002262DD" w:rsidRDefault="00EA3B76" w:rsidP="00170AA8">
            <w:pPr>
              <w:rPr>
                <w:sz w:val="20"/>
                <w:lang w:val="cs-CZ" w:eastAsia="en-US"/>
              </w:rPr>
            </w:pPr>
            <w:r w:rsidRPr="002262DD">
              <w:rPr>
                <w:sz w:val="20"/>
                <w:lang w:val="cs-CZ" w:eastAsia="en-US"/>
              </w:rPr>
              <w:t>za objednatele</w:t>
            </w:r>
          </w:p>
          <w:p w14:paraId="62AE5164" w14:textId="77777777" w:rsidR="00EA3B76" w:rsidRPr="002262DD" w:rsidRDefault="00EA3B76" w:rsidP="00170AA8">
            <w:pPr>
              <w:rPr>
                <w:rFonts w:cstheme="minorHAnsi"/>
                <w:sz w:val="20"/>
                <w:szCs w:val="20"/>
                <w:lang w:val="cs-CZ" w:eastAsia="en-US"/>
              </w:rPr>
            </w:pPr>
            <w:r w:rsidRPr="002262DD">
              <w:rPr>
                <w:i/>
                <w:iCs/>
                <w:sz w:val="20"/>
                <w:lang w:eastAsia="en-US"/>
              </w:rPr>
              <w:t>on behalf of the Client</w:t>
            </w:r>
          </w:p>
        </w:tc>
        <w:tc>
          <w:tcPr>
            <w:tcW w:w="2835" w:type="dxa"/>
          </w:tcPr>
          <w:p w14:paraId="547558D2" w14:textId="77777777" w:rsidR="00EA3B76" w:rsidRPr="002262DD" w:rsidRDefault="00EA3B76" w:rsidP="00170AA8">
            <w:pPr>
              <w:rPr>
                <w:rFonts w:cstheme="minorHAnsi"/>
                <w:sz w:val="20"/>
                <w:szCs w:val="20"/>
                <w:lang w:val="cs-CZ" w:eastAsia="en-US"/>
              </w:rPr>
            </w:pPr>
          </w:p>
        </w:tc>
        <w:tc>
          <w:tcPr>
            <w:tcW w:w="3402" w:type="dxa"/>
            <w:tcBorders>
              <w:top w:val="single" w:sz="4" w:space="0" w:color="auto"/>
              <w:left w:val="nil"/>
              <w:bottom w:val="nil"/>
              <w:right w:val="nil"/>
            </w:tcBorders>
            <w:hideMark/>
          </w:tcPr>
          <w:p w14:paraId="2A0F930A" w14:textId="254F7814" w:rsidR="00EA3B76" w:rsidRPr="002262DD" w:rsidRDefault="00AC16A0" w:rsidP="00170AA8">
            <w:pPr>
              <w:rPr>
                <w:sz w:val="20"/>
                <w:lang w:val="cs-CZ" w:eastAsia="en-US"/>
              </w:rPr>
            </w:pPr>
            <w:r w:rsidRPr="003F1118">
              <w:rPr>
                <w:rStyle w:val="Siln"/>
                <w:i/>
                <w:iCs/>
                <w:highlight w:val="yellow"/>
              </w:rPr>
              <w:t>[to be filled in by the tenderer]</w:t>
            </w:r>
            <w:r w:rsidR="00EA3B76" w:rsidRPr="002262DD">
              <w:rPr>
                <w:sz w:val="20"/>
                <w:lang w:val="cs-CZ" w:eastAsia="en-US"/>
              </w:rPr>
              <w:t xml:space="preserve">za </w:t>
            </w:r>
            <w:proofErr w:type="gramStart"/>
            <w:r w:rsidR="00EA3B76" w:rsidRPr="002262DD">
              <w:rPr>
                <w:sz w:val="20"/>
                <w:lang w:val="cs-CZ" w:eastAsia="en-US"/>
              </w:rPr>
              <w:t>zhotovitele</w:t>
            </w:r>
            <w:proofErr w:type="gramEnd"/>
          </w:p>
          <w:p w14:paraId="3288AE0A" w14:textId="4E6D9537" w:rsidR="00EA3B76" w:rsidRDefault="00EA3B76" w:rsidP="00170AA8">
            <w:pPr>
              <w:rPr>
                <w:rFonts w:cstheme="minorHAnsi"/>
                <w:sz w:val="20"/>
                <w:szCs w:val="20"/>
                <w:lang w:val="cs-CZ" w:eastAsia="en-US"/>
              </w:rPr>
            </w:pPr>
            <w:r w:rsidRPr="002262DD">
              <w:rPr>
                <w:i/>
                <w:iCs/>
                <w:sz w:val="20"/>
                <w:lang w:eastAsia="en-US"/>
              </w:rPr>
              <w:t xml:space="preserve">on behalf of the </w:t>
            </w:r>
            <w:r w:rsidR="00AA6DEA">
              <w:rPr>
                <w:i/>
                <w:iCs/>
                <w:sz w:val="20"/>
                <w:lang w:eastAsia="en-US"/>
              </w:rPr>
              <w:t>Contractor</w:t>
            </w:r>
          </w:p>
        </w:tc>
      </w:tr>
    </w:tbl>
    <w:p w14:paraId="78EA3FC5" w14:textId="77777777" w:rsidR="00EA3B76" w:rsidRPr="0052244B" w:rsidRDefault="00EA3B76" w:rsidP="00EA3B76">
      <w:pPr>
        <w:pStyle w:val="Nadpis1"/>
        <w:numPr>
          <w:ilvl w:val="0"/>
          <w:numId w:val="0"/>
        </w:numPr>
        <w:overflowPunct w:val="0"/>
        <w:autoSpaceDE w:val="0"/>
        <w:autoSpaceDN w:val="0"/>
        <w:adjustRightInd w:val="0"/>
        <w:spacing w:before="240" w:after="240"/>
        <w:ind w:left="426" w:hanging="426"/>
        <w:jc w:val="both"/>
        <w:rPr>
          <w:rFonts w:asciiTheme="minorHAnsi" w:hAnsiTheme="minorHAnsi"/>
          <w:b w:val="0"/>
          <w:caps/>
          <w:sz w:val="20"/>
        </w:rPr>
      </w:pPr>
      <w:r w:rsidRPr="009D315C">
        <w:rPr>
          <w:rFonts w:asciiTheme="minorHAnsi" w:hAnsiTheme="minorHAnsi"/>
          <w:b w:val="0"/>
          <w:caps/>
          <w:sz w:val="20"/>
        </w:rPr>
        <w:tab/>
      </w:r>
    </w:p>
    <w:p w14:paraId="75672836" w14:textId="77777777" w:rsidR="00EA3B76" w:rsidRPr="00EA3B76" w:rsidRDefault="00EA3B76" w:rsidP="00EA3B76"/>
    <w:sectPr w:rsidR="00EA3B76" w:rsidRPr="00EA3B7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FAEA4" w14:textId="77777777" w:rsidR="0051428E" w:rsidRDefault="0051428E" w:rsidP="00657C89">
      <w:r>
        <w:separator/>
      </w:r>
    </w:p>
  </w:endnote>
  <w:endnote w:type="continuationSeparator" w:id="0">
    <w:p w14:paraId="525F4343" w14:textId="77777777" w:rsidR="0051428E" w:rsidRDefault="0051428E" w:rsidP="00657C89">
      <w:r>
        <w:continuationSeparator/>
      </w:r>
    </w:p>
  </w:endnote>
  <w:endnote w:type="continuationNotice" w:id="1">
    <w:p w14:paraId="54CFF8C8" w14:textId="77777777" w:rsidR="0051428E" w:rsidRDefault="0051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A0A3D" w14:textId="77777777" w:rsidR="0051428E" w:rsidRDefault="0051428E" w:rsidP="00657C89">
      <w:r>
        <w:separator/>
      </w:r>
    </w:p>
  </w:footnote>
  <w:footnote w:type="continuationSeparator" w:id="0">
    <w:p w14:paraId="4B63EDBD" w14:textId="77777777" w:rsidR="0051428E" w:rsidRDefault="0051428E" w:rsidP="00657C89">
      <w:r>
        <w:continuationSeparator/>
      </w:r>
    </w:p>
  </w:footnote>
  <w:footnote w:type="continuationNotice" w:id="1">
    <w:p w14:paraId="623B97F4" w14:textId="77777777" w:rsidR="0051428E" w:rsidRDefault="00514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5812"/>
      <w:gridCol w:w="2835"/>
    </w:tblGrid>
    <w:tr w:rsidR="00170AA8" w:rsidRPr="009D315C" w14:paraId="42EDD388" w14:textId="77777777" w:rsidTr="00170AA8">
      <w:trPr>
        <w:cantSplit/>
        <w:trHeight w:val="970"/>
      </w:trPr>
      <w:tc>
        <w:tcPr>
          <w:tcW w:w="2269" w:type="dxa"/>
          <w:vAlign w:val="center"/>
        </w:tcPr>
        <w:p w14:paraId="7240F7B9" w14:textId="77777777" w:rsidR="00170AA8" w:rsidRPr="009D315C" w:rsidRDefault="00170AA8" w:rsidP="00657C89">
          <w:pPr>
            <w:pStyle w:val="Zhlav"/>
            <w:ind w:right="74"/>
            <w:rPr>
              <w:sz w:val="16"/>
            </w:rPr>
          </w:pPr>
          <w:r w:rsidRPr="009D315C">
            <w:rPr>
              <w:noProof/>
              <w:color w:val="0000FF"/>
            </w:rPr>
            <w:drawing>
              <wp:inline distT="0" distB="0" distL="0" distR="0" wp14:anchorId="7F6F7A67" wp14:editId="72B7CE95">
                <wp:extent cx="930910" cy="436245"/>
                <wp:effectExtent l="0" t="0" r="8890" b="0"/>
                <wp:docPr id="1" name="irc_mi" descr="mpo-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mp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910" cy="436245"/>
                        </a:xfrm>
                        <a:prstGeom prst="rect">
                          <a:avLst/>
                        </a:prstGeom>
                        <a:noFill/>
                        <a:ln>
                          <a:noFill/>
                        </a:ln>
                      </pic:spPr>
                    </pic:pic>
                  </a:graphicData>
                </a:graphic>
              </wp:inline>
            </w:drawing>
          </w:r>
        </w:p>
      </w:tc>
      <w:tc>
        <w:tcPr>
          <w:tcW w:w="5812" w:type="dxa"/>
          <w:vAlign w:val="center"/>
        </w:tcPr>
        <w:p w14:paraId="750B0C8B" w14:textId="77777777" w:rsidR="00170AA8" w:rsidRDefault="00170AA8" w:rsidP="00657C89">
          <w:pPr>
            <w:pStyle w:val="Zhlav"/>
            <w:jc w:val="center"/>
            <w:rPr>
              <w:rFonts w:ascii="Arial" w:hAnsi="Arial"/>
              <w:b/>
              <w:caps/>
              <w:sz w:val="36"/>
              <w:lang w:val="cs-CZ"/>
            </w:rPr>
          </w:pPr>
          <w:r w:rsidRPr="002C30F4">
            <w:rPr>
              <w:rFonts w:ascii="Arial" w:hAnsi="Arial"/>
              <w:b/>
              <w:caps/>
              <w:sz w:val="36"/>
              <w:lang w:val="cs-CZ"/>
            </w:rPr>
            <w:t>Smlouva o DÍLO</w:t>
          </w:r>
        </w:p>
        <w:p w14:paraId="416C74DC" w14:textId="43ED2C34" w:rsidR="00170AA8" w:rsidRPr="009D315C" w:rsidRDefault="00170AA8" w:rsidP="00657C89">
          <w:pPr>
            <w:pStyle w:val="Zhlav"/>
            <w:jc w:val="center"/>
            <w:rPr>
              <w:rFonts w:ascii="Arial" w:hAnsi="Arial" w:cs="Arial"/>
              <w:b/>
              <w:caps/>
              <w:sz w:val="36"/>
              <w:szCs w:val="36"/>
            </w:rPr>
          </w:pPr>
          <w:r w:rsidRPr="00253C66">
            <w:rPr>
              <w:rFonts w:ascii="Arial" w:hAnsi="Arial"/>
              <w:b/>
              <w:i/>
              <w:iCs/>
              <w:caps/>
              <w:sz w:val="36"/>
            </w:rPr>
            <w:t>Contract for WORK</w:t>
          </w:r>
        </w:p>
      </w:tc>
      <w:tc>
        <w:tcPr>
          <w:tcW w:w="2835" w:type="dxa"/>
          <w:vAlign w:val="center"/>
        </w:tcPr>
        <w:p w14:paraId="78CBF11D" w14:textId="77777777" w:rsidR="00170AA8" w:rsidRPr="009D315C" w:rsidRDefault="00170AA8" w:rsidP="00657C89">
          <w:pPr>
            <w:pStyle w:val="Zhlav"/>
            <w:rPr>
              <w:rFonts w:ascii="Arial" w:hAnsi="Arial" w:cs="Arial"/>
              <w:sz w:val="16"/>
            </w:rPr>
          </w:pPr>
          <w:r w:rsidRPr="002C30F4">
            <w:rPr>
              <w:rFonts w:ascii="Arial" w:hAnsi="Arial"/>
              <w:noProof/>
              <w:sz w:val="16"/>
            </w:rPr>
            <w:drawing>
              <wp:inline distT="0" distB="0" distL="0" distR="0" wp14:anchorId="107D0C10" wp14:editId="284484E0">
                <wp:extent cx="1711325" cy="461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1325" cy="461645"/>
                        </a:xfrm>
                        <a:prstGeom prst="rect">
                          <a:avLst/>
                        </a:prstGeom>
                        <a:noFill/>
                        <a:ln>
                          <a:noFill/>
                        </a:ln>
                      </pic:spPr>
                    </pic:pic>
                  </a:graphicData>
                </a:graphic>
              </wp:inline>
            </w:drawing>
          </w:r>
        </w:p>
      </w:tc>
    </w:tr>
  </w:tbl>
  <w:p w14:paraId="38D8D4C2" w14:textId="77777777" w:rsidR="00170AA8" w:rsidRPr="009D315C" w:rsidRDefault="00170A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DE2BF9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66AC29E6"/>
    <w:lvl w:ilvl="0">
      <w:start w:val="1"/>
      <w:numFmt w:val="lowerLetter"/>
      <w:lvlText w:val="%1)"/>
      <w:lvlJc w:val="left"/>
      <w:pPr>
        <w:tabs>
          <w:tab w:val="num" w:pos="1724"/>
        </w:tabs>
      </w:pPr>
      <w:rPr>
        <w:rFonts w:asciiTheme="minorHAnsi" w:eastAsia="Times New Roman" w:hAnsiTheme="minorHAnsi" w:cstheme="minorHAnsi" w:hint="default"/>
        <w:b w:val="0"/>
        <w:i w:val="0"/>
        <w:strike w:val="0"/>
        <w:color w:val="auto"/>
      </w:rPr>
    </w:lvl>
  </w:abstractNum>
  <w:abstractNum w:abstractNumId="2" w15:restartNumberingAfterBreak="0">
    <w:nsid w:val="012B7F6D"/>
    <w:multiLevelType w:val="multilevel"/>
    <w:tmpl w:val="04069B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F42743"/>
    <w:multiLevelType w:val="multilevel"/>
    <w:tmpl w:val="2698F330"/>
    <w:lvl w:ilvl="0">
      <w:start w:val="1"/>
      <w:numFmt w:val="decimal"/>
      <w:lvlText w:val="%1."/>
      <w:lvlJc w:val="left"/>
      <w:pPr>
        <w:ind w:left="360" w:hanging="360"/>
      </w:pPr>
      <w:rPr>
        <w:rFonts w:hint="default"/>
        <w:b w:val="0"/>
        <w:i w:val="0"/>
        <w:sz w:val="24"/>
      </w:rPr>
    </w:lvl>
    <w:lvl w:ilvl="1">
      <w:start w:val="1"/>
      <w:numFmt w:val="decimal"/>
      <w:lvlText w:val="%1.%2."/>
      <w:lvlJc w:val="left"/>
      <w:pPr>
        <w:ind w:left="432" w:hanging="432"/>
      </w:pPr>
      <w:rPr>
        <w:rFonts w:hint="default"/>
        <w:sz w:val="20"/>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D52D3"/>
    <w:multiLevelType w:val="multilevel"/>
    <w:tmpl w:val="C5609DDC"/>
    <w:lvl w:ilvl="0">
      <w:start w:val="1"/>
      <w:numFmt w:val="lowerLetter"/>
      <w:lvlText w:val="%1)"/>
      <w:lvlJc w:val="left"/>
      <w:pPr>
        <w:ind w:left="720" w:hanging="360"/>
      </w:pPr>
      <w:rPr>
        <w:rFonts w:asciiTheme="minorHAnsi" w:hAnsiTheme="minorHAnsi" w:cstheme="minorHAnsi" w:hint="default"/>
        <w:b w:val="0"/>
        <w:i w:val="0"/>
        <w:caps w:val="0"/>
        <w:smallCaps w:val="0"/>
        <w:strike w:val="0"/>
        <w:dstrike w:val="0"/>
        <w:snapToGrid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8A276E"/>
    <w:multiLevelType w:val="hybridMultilevel"/>
    <w:tmpl w:val="77705F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124DA9"/>
    <w:multiLevelType w:val="hybridMultilevel"/>
    <w:tmpl w:val="F7DEADF4"/>
    <w:lvl w:ilvl="0" w:tplc="E6889726">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6A65AB"/>
    <w:multiLevelType w:val="hybridMultilevel"/>
    <w:tmpl w:val="7F7894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477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4F3F96"/>
    <w:multiLevelType w:val="hybridMultilevel"/>
    <w:tmpl w:val="588A37D4"/>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C6EDB"/>
    <w:multiLevelType w:val="hybridMultilevel"/>
    <w:tmpl w:val="9D569A12"/>
    <w:lvl w:ilvl="0" w:tplc="06C280E6">
      <w:start w:val="1"/>
      <w:numFmt w:val="decimal"/>
      <w:lvlText w:val="11.%1"/>
      <w:lvlJc w:val="left"/>
      <w:pPr>
        <w:ind w:left="360" w:hanging="360"/>
      </w:pPr>
      <w:rPr>
        <w:rFonts w:ascii="Arial" w:hAnsi="Arial" w:hint="default"/>
        <w:b/>
        <w:i w:val="0"/>
      </w:rPr>
    </w:lvl>
    <w:lvl w:ilvl="1" w:tplc="A0901F32">
      <w:start w:val="1"/>
      <w:numFmt w:val="lowerLetter"/>
      <w:lvlText w:val="%2)"/>
      <w:lvlJc w:val="left"/>
      <w:pPr>
        <w:ind w:left="1155" w:hanging="435"/>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D83BFB"/>
    <w:multiLevelType w:val="hybridMultilevel"/>
    <w:tmpl w:val="425C2626"/>
    <w:lvl w:ilvl="0" w:tplc="9AEE37BA">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96327B"/>
    <w:multiLevelType w:val="hybridMultilevel"/>
    <w:tmpl w:val="C93ED542"/>
    <w:lvl w:ilvl="0" w:tplc="40BE3AA0">
      <w:start w:val="1"/>
      <w:numFmt w:val="bullet"/>
      <w:lvlText w:val=""/>
      <w:lvlJc w:val="left"/>
      <w:pPr>
        <w:tabs>
          <w:tab w:val="num" w:pos="848"/>
        </w:tabs>
        <w:ind w:left="848" w:hanging="564"/>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978522B"/>
    <w:multiLevelType w:val="hybridMultilevel"/>
    <w:tmpl w:val="A344D53C"/>
    <w:lvl w:ilvl="0" w:tplc="5E624DA2">
      <w:start w:val="1"/>
      <w:numFmt w:val="bullet"/>
      <w:lvlText w:val=""/>
      <w:lvlJc w:val="left"/>
      <w:pPr>
        <w:ind w:left="1080" w:hanging="360"/>
      </w:pPr>
      <w:rPr>
        <w:rFonts w:ascii="Wingdings" w:hAnsi="Wingdings"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4" w15:restartNumberingAfterBreak="0">
    <w:nsid w:val="1E4F6A1D"/>
    <w:multiLevelType w:val="hybridMultilevel"/>
    <w:tmpl w:val="0C8CC0A2"/>
    <w:lvl w:ilvl="0" w:tplc="968C0B58">
      <w:start w:val="1"/>
      <w:numFmt w:val="lowerLetter"/>
      <w:lvlText w:val="%1)"/>
      <w:lvlJc w:val="left"/>
      <w:pPr>
        <w:ind w:left="1571" w:hanging="360"/>
      </w:pPr>
      <w:rPr>
        <w:rFonts w:asciiTheme="minorHAnsi" w:hAnsiTheme="minorHAnsi" w:cstheme="minorHAnsi" w:hint="default"/>
        <w:b w:val="0"/>
        <w:i w:val="0"/>
        <w:caps w:val="0"/>
        <w:strike w:val="0"/>
        <w:dstrike w:val="0"/>
        <w:snapToGrid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2253005D"/>
    <w:multiLevelType w:val="hybridMultilevel"/>
    <w:tmpl w:val="86C0EB82"/>
    <w:lvl w:ilvl="0" w:tplc="38BE631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2555F23"/>
    <w:multiLevelType w:val="hybridMultilevel"/>
    <w:tmpl w:val="51CEADB8"/>
    <w:lvl w:ilvl="0" w:tplc="C718A020">
      <w:start w:val="4"/>
      <w:numFmt w:val="decimal"/>
      <w:pStyle w:val="Nzev"/>
      <w:lvlText w:val="9.%1"/>
      <w:lvlJc w:val="left"/>
      <w:pPr>
        <w:ind w:left="720" w:hanging="360"/>
      </w:pPr>
      <w:rPr>
        <w:rFonts w:ascii="Arial" w:hAnsi="Arial"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1909FC"/>
    <w:multiLevelType w:val="hybridMultilevel"/>
    <w:tmpl w:val="6FEE74C2"/>
    <w:lvl w:ilvl="0" w:tplc="4824DC7E">
      <w:start w:val="1"/>
      <w:numFmt w:val="bullet"/>
      <w:lvlText w:val="-"/>
      <w:lvlJc w:val="left"/>
      <w:pPr>
        <w:ind w:left="1146"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2A33CA"/>
    <w:multiLevelType w:val="multilevel"/>
    <w:tmpl w:val="5AC8428C"/>
    <w:lvl w:ilvl="0">
      <w:start w:val="1"/>
      <w:numFmt w:val="decimal"/>
      <w:lvlText w:val="%1."/>
      <w:lvlJc w:val="left"/>
      <w:pPr>
        <w:ind w:left="1065" w:hanging="705"/>
      </w:pPr>
      <w:rPr>
        <w:b/>
        <w:sz w:val="28"/>
        <w:szCs w:val="28"/>
      </w:rPr>
    </w:lvl>
    <w:lvl w:ilvl="1">
      <w:start w:val="1"/>
      <w:numFmt w:val="decimal"/>
      <w:isLgl/>
      <w:lvlText w:val="%1.%2"/>
      <w:lvlJc w:val="left"/>
      <w:pPr>
        <w:ind w:left="644" w:hanging="360"/>
      </w:pPr>
    </w:lvl>
    <w:lvl w:ilvl="2">
      <w:start w:val="1"/>
      <w:numFmt w:val="decimal"/>
      <w:isLgl/>
      <w:lvlText w:val="%1.%2.%3"/>
      <w:lvlJc w:val="left"/>
      <w:pPr>
        <w:ind w:left="2490" w:hanging="720"/>
      </w:pPr>
    </w:lvl>
    <w:lvl w:ilvl="3">
      <w:start w:val="1"/>
      <w:numFmt w:val="decimal"/>
      <w:isLgl/>
      <w:lvlText w:val="%1.%2.%3.%4"/>
      <w:lvlJc w:val="left"/>
      <w:pPr>
        <w:ind w:left="3195" w:hanging="720"/>
      </w:pPr>
    </w:lvl>
    <w:lvl w:ilvl="4">
      <w:start w:val="1"/>
      <w:numFmt w:val="decimal"/>
      <w:isLgl/>
      <w:lvlText w:val="%1.%2.%3.%4.%5"/>
      <w:lvlJc w:val="left"/>
      <w:pPr>
        <w:ind w:left="4260" w:hanging="1080"/>
      </w:pPr>
    </w:lvl>
    <w:lvl w:ilvl="5">
      <w:start w:val="1"/>
      <w:numFmt w:val="decimal"/>
      <w:isLgl/>
      <w:lvlText w:val="%1.%2.%3.%4.%5.%6"/>
      <w:lvlJc w:val="left"/>
      <w:pPr>
        <w:ind w:left="4965" w:hanging="1080"/>
      </w:pPr>
    </w:lvl>
    <w:lvl w:ilvl="6">
      <w:start w:val="1"/>
      <w:numFmt w:val="decimal"/>
      <w:isLgl/>
      <w:lvlText w:val="%1.%2.%3.%4.%5.%6.%7"/>
      <w:lvlJc w:val="left"/>
      <w:pPr>
        <w:ind w:left="6030" w:hanging="1440"/>
      </w:pPr>
    </w:lvl>
    <w:lvl w:ilvl="7">
      <w:start w:val="1"/>
      <w:numFmt w:val="decimal"/>
      <w:isLgl/>
      <w:lvlText w:val="%1.%2.%3.%4.%5.%6.%7.%8"/>
      <w:lvlJc w:val="left"/>
      <w:pPr>
        <w:ind w:left="6735" w:hanging="1440"/>
      </w:pPr>
    </w:lvl>
    <w:lvl w:ilvl="8">
      <w:start w:val="1"/>
      <w:numFmt w:val="decimal"/>
      <w:isLgl/>
      <w:lvlText w:val="%1.%2.%3.%4.%5.%6.%7.%8.%9"/>
      <w:lvlJc w:val="left"/>
      <w:pPr>
        <w:ind w:left="7800" w:hanging="1800"/>
      </w:pPr>
    </w:lvl>
  </w:abstractNum>
  <w:abstractNum w:abstractNumId="19" w15:restartNumberingAfterBreak="0">
    <w:nsid w:val="2BE53A0A"/>
    <w:multiLevelType w:val="hybridMultilevel"/>
    <w:tmpl w:val="4D1A51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21" w15:restartNumberingAfterBreak="0">
    <w:nsid w:val="32256FCC"/>
    <w:multiLevelType w:val="hybridMultilevel"/>
    <w:tmpl w:val="6F94E58C"/>
    <w:lvl w:ilvl="0" w:tplc="04050017">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34DD4FD6"/>
    <w:multiLevelType w:val="hybridMultilevel"/>
    <w:tmpl w:val="173233AC"/>
    <w:lvl w:ilvl="0" w:tplc="04050017">
      <w:start w:val="1"/>
      <w:numFmt w:val="lowerLetter"/>
      <w:lvlText w:val="%1)"/>
      <w:lvlJc w:val="left"/>
      <w:pPr>
        <w:ind w:left="1068" w:hanging="360"/>
      </w:pPr>
    </w:lvl>
    <w:lvl w:ilvl="1" w:tplc="04050019" w:tentative="1">
      <w:start w:val="1"/>
      <w:numFmt w:val="lowerLetter"/>
      <w:lvlText w:val="%2."/>
      <w:lvlJc w:val="left"/>
      <w:pPr>
        <w:tabs>
          <w:tab w:val="num" w:pos="1068"/>
        </w:tabs>
        <w:ind w:left="1068" w:hanging="360"/>
      </w:pPr>
    </w:lvl>
    <w:lvl w:ilvl="2" w:tplc="0405001B" w:tentative="1">
      <w:start w:val="1"/>
      <w:numFmt w:val="lowerRoman"/>
      <w:lvlText w:val="%3."/>
      <w:lvlJc w:val="right"/>
      <w:pPr>
        <w:tabs>
          <w:tab w:val="num" w:pos="1788"/>
        </w:tabs>
        <w:ind w:left="1788" w:hanging="180"/>
      </w:pPr>
    </w:lvl>
    <w:lvl w:ilvl="3" w:tplc="0405000F" w:tentative="1">
      <w:start w:val="1"/>
      <w:numFmt w:val="decimal"/>
      <w:lvlText w:val="%4."/>
      <w:lvlJc w:val="left"/>
      <w:pPr>
        <w:tabs>
          <w:tab w:val="num" w:pos="2508"/>
        </w:tabs>
        <w:ind w:left="2508" w:hanging="360"/>
      </w:p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23" w15:restartNumberingAfterBreak="0">
    <w:nsid w:val="353B5C46"/>
    <w:multiLevelType w:val="hybridMultilevel"/>
    <w:tmpl w:val="BBC2BC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EB748D"/>
    <w:multiLevelType w:val="multilevel"/>
    <w:tmpl w:val="BACA5138"/>
    <w:lvl w:ilvl="0">
      <w:start w:val="1"/>
      <w:numFmt w:val="decimal"/>
      <w:pStyle w:val="Nadpis1"/>
      <w:lvlText w:val="%1."/>
      <w:lvlJc w:val="left"/>
      <w:pPr>
        <w:ind w:left="2344" w:hanging="360"/>
      </w:pPr>
    </w:lvl>
    <w:lvl w:ilvl="1">
      <w:start w:val="1"/>
      <w:numFmt w:val="decimal"/>
      <w:pStyle w:val="Nadpis2"/>
      <w:lvlText w:val="%1.%2."/>
      <w:lvlJc w:val="left"/>
      <w:pPr>
        <w:ind w:left="99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32F"/>
    <w:multiLevelType w:val="hybridMultilevel"/>
    <w:tmpl w:val="022EF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D273776"/>
    <w:multiLevelType w:val="hybridMultilevel"/>
    <w:tmpl w:val="D4EA9EE8"/>
    <w:lvl w:ilvl="0" w:tplc="04050017">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3DBB774B"/>
    <w:multiLevelType w:val="multilevel"/>
    <w:tmpl w:val="A65E10A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6A44518"/>
    <w:multiLevelType w:val="hybridMultilevel"/>
    <w:tmpl w:val="D3CCDFF6"/>
    <w:lvl w:ilvl="0" w:tplc="04050017">
      <w:start w:val="1"/>
      <w:numFmt w:val="lowerLetter"/>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105D65"/>
    <w:multiLevelType w:val="multilevel"/>
    <w:tmpl w:val="43E0480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sz w:val="20"/>
      </w:rPr>
    </w:lvl>
    <w:lvl w:ilvl="2">
      <w:start w:val="1"/>
      <w:numFmt w:val="decimal"/>
      <w:pStyle w:val="Nadpis5"/>
      <w:lvlText w:val="%1.%2.%3."/>
      <w:lvlJc w:val="left"/>
      <w:pPr>
        <w:ind w:left="1224" w:hanging="504"/>
      </w:pPr>
      <w:rPr>
        <w:rFonts w:asciiTheme="minorHAnsi" w:hAnsi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8F4B1F"/>
    <w:multiLevelType w:val="hybridMultilevel"/>
    <w:tmpl w:val="F8AEC756"/>
    <w:lvl w:ilvl="0" w:tplc="E0526854">
      <w:start w:val="1"/>
      <w:numFmt w:val="lowerLetter"/>
      <w:lvlText w:val="%1)"/>
      <w:lvlJc w:val="left"/>
      <w:pPr>
        <w:ind w:left="960" w:hanging="6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192717"/>
    <w:multiLevelType w:val="hybridMultilevel"/>
    <w:tmpl w:val="388CE1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8028B6"/>
    <w:multiLevelType w:val="hybridMultilevel"/>
    <w:tmpl w:val="7550142C"/>
    <w:lvl w:ilvl="0" w:tplc="1B2EF574">
      <w:start w:val="1"/>
      <w:numFmt w:val="lowerLetter"/>
      <w:lvlText w:val="%1)"/>
      <w:lvlJc w:val="left"/>
      <w:pPr>
        <w:ind w:left="1287" w:hanging="360"/>
      </w:pPr>
      <w:rPr>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28D3237"/>
    <w:multiLevelType w:val="hybridMultilevel"/>
    <w:tmpl w:val="E7F413B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8A3737"/>
    <w:multiLevelType w:val="hybridMultilevel"/>
    <w:tmpl w:val="018CA204"/>
    <w:lvl w:ilvl="0" w:tplc="4824DC7E">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C66CE2"/>
    <w:multiLevelType w:val="hybridMultilevel"/>
    <w:tmpl w:val="D136C11C"/>
    <w:lvl w:ilvl="0" w:tplc="04050017">
      <w:start w:val="1"/>
      <w:numFmt w:val="lowerLetter"/>
      <w:lvlText w:val="%1)"/>
      <w:lvlJc w:val="left"/>
      <w:pPr>
        <w:ind w:left="1353" w:hanging="360"/>
      </w:pPr>
    </w:lvl>
    <w:lvl w:ilvl="1" w:tplc="04050019" w:tentative="1">
      <w:start w:val="1"/>
      <w:numFmt w:val="lowerLetter"/>
      <w:lvlText w:val="%2."/>
      <w:lvlJc w:val="left"/>
      <w:pPr>
        <w:tabs>
          <w:tab w:val="num" w:pos="1353"/>
        </w:tabs>
        <w:ind w:left="1353" w:hanging="360"/>
      </w:pPr>
    </w:lvl>
    <w:lvl w:ilvl="2" w:tplc="0405001B" w:tentative="1">
      <w:start w:val="1"/>
      <w:numFmt w:val="lowerRoman"/>
      <w:lvlText w:val="%3."/>
      <w:lvlJc w:val="right"/>
      <w:pPr>
        <w:tabs>
          <w:tab w:val="num" w:pos="2073"/>
        </w:tabs>
        <w:ind w:left="2073" w:hanging="180"/>
      </w:pPr>
    </w:lvl>
    <w:lvl w:ilvl="3" w:tplc="0405000F" w:tentative="1">
      <w:start w:val="1"/>
      <w:numFmt w:val="decimal"/>
      <w:lvlText w:val="%4."/>
      <w:lvlJc w:val="left"/>
      <w:pPr>
        <w:tabs>
          <w:tab w:val="num" w:pos="2793"/>
        </w:tabs>
        <w:ind w:left="2793" w:hanging="360"/>
      </w:pPr>
    </w:lvl>
    <w:lvl w:ilvl="4" w:tplc="04050019" w:tentative="1">
      <w:start w:val="1"/>
      <w:numFmt w:val="lowerLetter"/>
      <w:lvlText w:val="%5."/>
      <w:lvlJc w:val="left"/>
      <w:pPr>
        <w:tabs>
          <w:tab w:val="num" w:pos="3513"/>
        </w:tabs>
        <w:ind w:left="3513" w:hanging="360"/>
      </w:pPr>
    </w:lvl>
    <w:lvl w:ilvl="5" w:tplc="0405001B" w:tentative="1">
      <w:start w:val="1"/>
      <w:numFmt w:val="lowerRoman"/>
      <w:lvlText w:val="%6."/>
      <w:lvlJc w:val="right"/>
      <w:pPr>
        <w:tabs>
          <w:tab w:val="num" w:pos="4233"/>
        </w:tabs>
        <w:ind w:left="4233" w:hanging="180"/>
      </w:pPr>
    </w:lvl>
    <w:lvl w:ilvl="6" w:tplc="0405000F" w:tentative="1">
      <w:start w:val="1"/>
      <w:numFmt w:val="decimal"/>
      <w:lvlText w:val="%7."/>
      <w:lvlJc w:val="left"/>
      <w:pPr>
        <w:tabs>
          <w:tab w:val="num" w:pos="4953"/>
        </w:tabs>
        <w:ind w:left="4953" w:hanging="360"/>
      </w:pPr>
    </w:lvl>
    <w:lvl w:ilvl="7" w:tplc="04050019" w:tentative="1">
      <w:start w:val="1"/>
      <w:numFmt w:val="lowerLetter"/>
      <w:lvlText w:val="%8."/>
      <w:lvlJc w:val="left"/>
      <w:pPr>
        <w:tabs>
          <w:tab w:val="num" w:pos="5673"/>
        </w:tabs>
        <w:ind w:left="5673" w:hanging="360"/>
      </w:pPr>
    </w:lvl>
    <w:lvl w:ilvl="8" w:tplc="0405001B" w:tentative="1">
      <w:start w:val="1"/>
      <w:numFmt w:val="lowerRoman"/>
      <w:lvlText w:val="%9."/>
      <w:lvlJc w:val="right"/>
      <w:pPr>
        <w:tabs>
          <w:tab w:val="num" w:pos="6393"/>
        </w:tabs>
        <w:ind w:left="6393" w:hanging="180"/>
      </w:pPr>
    </w:lvl>
  </w:abstractNum>
  <w:abstractNum w:abstractNumId="36" w15:restartNumberingAfterBreak="0">
    <w:nsid w:val="5AC212FB"/>
    <w:multiLevelType w:val="multilevel"/>
    <w:tmpl w:val="52108246"/>
    <w:lvl w:ilvl="0">
      <w:start w:val="1"/>
      <w:numFmt w:val="upperRoman"/>
      <w:pStyle w:val="ZDlnek"/>
      <w:lvlText w:val="ČÁST %1."/>
      <w:lvlJc w:val="left"/>
      <w:pPr>
        <w:ind w:left="360" w:hanging="360"/>
      </w:pPr>
      <w:rPr>
        <w:rFonts w:ascii="Calibri" w:hAnsi="Calibri" w:cs="Calibri"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ZD2rove"/>
      <w:isLgl/>
      <w:lvlText w:val="%1.%2."/>
      <w:lvlJc w:val="left"/>
      <w:pPr>
        <w:tabs>
          <w:tab w:val="num" w:pos="660"/>
        </w:tabs>
        <w:ind w:left="660" w:hanging="660"/>
      </w:pPr>
      <w:rPr>
        <w:rFonts w:ascii="Calibri" w:hAnsi="Calibri" w:cs="Calibri" w:hint="default"/>
        <w:b w:val="0"/>
        <w:sz w:val="20"/>
        <w:szCs w:val="20"/>
      </w:rPr>
    </w:lvl>
    <w:lvl w:ilvl="2">
      <w:start w:val="1"/>
      <w:numFmt w:val="decimal"/>
      <w:lvlText w:val="7.%2.%3."/>
      <w:lvlJc w:val="left"/>
      <w:pPr>
        <w:tabs>
          <w:tab w:val="num" w:pos="720"/>
        </w:tabs>
        <w:ind w:left="720" w:hanging="720"/>
      </w:pPr>
      <w:rPr>
        <w:rFonts w:ascii="Calibri" w:hAnsi="Calibri" w:cs="Calibri"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8C937E9"/>
    <w:multiLevelType w:val="multilevel"/>
    <w:tmpl w:val="239C96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184AC6"/>
    <w:multiLevelType w:val="multilevel"/>
    <w:tmpl w:val="C88889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B26BF1"/>
    <w:multiLevelType w:val="hybridMultilevel"/>
    <w:tmpl w:val="4EBA92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2256F7"/>
    <w:multiLevelType w:val="hybridMultilevel"/>
    <w:tmpl w:val="2F4AB1AC"/>
    <w:lvl w:ilvl="0" w:tplc="0082C44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993441"/>
    <w:multiLevelType w:val="hybridMultilevel"/>
    <w:tmpl w:val="79CE5C84"/>
    <w:lvl w:ilvl="0" w:tplc="5F3C1774">
      <w:start w:val="1"/>
      <w:numFmt w:val="lowerLetter"/>
      <w:lvlText w:val="%1)"/>
      <w:lvlJc w:val="left"/>
      <w:pPr>
        <w:ind w:left="720" w:hanging="360"/>
      </w:pPr>
      <w:rPr>
        <w:b w:val="0"/>
      </w:rPr>
    </w:lvl>
    <w:lvl w:ilvl="1" w:tplc="71C883E6">
      <w:start w:val="1"/>
      <w:numFmt w:val="lowerRoman"/>
      <w:lvlText w:val="%2."/>
      <w:lvlJc w:val="right"/>
      <w:pPr>
        <w:ind w:left="1440" w:hanging="360"/>
      </w:pPr>
      <w:rPr>
        <w:rFonts w:hint="default"/>
        <w:strike w:val="0"/>
        <w:dstrike w:val="0"/>
      </w:rPr>
    </w:lvl>
    <w:lvl w:ilvl="2" w:tplc="F52AFDE8" w:tentative="1">
      <w:start w:val="1"/>
      <w:numFmt w:val="lowerRoman"/>
      <w:lvlText w:val="%3."/>
      <w:lvlJc w:val="right"/>
      <w:pPr>
        <w:ind w:left="2160" w:hanging="180"/>
      </w:pPr>
    </w:lvl>
    <w:lvl w:ilvl="3" w:tplc="75DCE30A" w:tentative="1">
      <w:start w:val="1"/>
      <w:numFmt w:val="decimal"/>
      <w:lvlText w:val="%4."/>
      <w:lvlJc w:val="left"/>
      <w:pPr>
        <w:ind w:left="2880" w:hanging="360"/>
      </w:pPr>
    </w:lvl>
    <w:lvl w:ilvl="4" w:tplc="A052198C" w:tentative="1">
      <w:start w:val="1"/>
      <w:numFmt w:val="lowerLetter"/>
      <w:lvlText w:val="%5."/>
      <w:lvlJc w:val="left"/>
      <w:pPr>
        <w:ind w:left="3600" w:hanging="360"/>
      </w:pPr>
    </w:lvl>
    <w:lvl w:ilvl="5" w:tplc="77DA7F5E" w:tentative="1">
      <w:start w:val="1"/>
      <w:numFmt w:val="lowerRoman"/>
      <w:lvlText w:val="%6."/>
      <w:lvlJc w:val="right"/>
      <w:pPr>
        <w:ind w:left="4320" w:hanging="180"/>
      </w:pPr>
    </w:lvl>
    <w:lvl w:ilvl="6" w:tplc="ACDADA5E" w:tentative="1">
      <w:start w:val="1"/>
      <w:numFmt w:val="decimal"/>
      <w:lvlText w:val="%7."/>
      <w:lvlJc w:val="left"/>
      <w:pPr>
        <w:ind w:left="5040" w:hanging="360"/>
      </w:pPr>
    </w:lvl>
    <w:lvl w:ilvl="7" w:tplc="00C27FA8" w:tentative="1">
      <w:start w:val="1"/>
      <w:numFmt w:val="lowerLetter"/>
      <w:lvlText w:val="%8."/>
      <w:lvlJc w:val="left"/>
      <w:pPr>
        <w:ind w:left="5760" w:hanging="360"/>
      </w:pPr>
    </w:lvl>
    <w:lvl w:ilvl="8" w:tplc="BF7C7F22" w:tentative="1">
      <w:start w:val="1"/>
      <w:numFmt w:val="lowerRoman"/>
      <w:lvlText w:val="%9."/>
      <w:lvlJc w:val="right"/>
      <w:pPr>
        <w:ind w:left="6480" w:hanging="180"/>
      </w:pPr>
    </w:lvl>
  </w:abstractNum>
  <w:abstractNum w:abstractNumId="42" w15:restartNumberingAfterBreak="0">
    <w:nsid w:val="7E002BFC"/>
    <w:multiLevelType w:val="hybridMultilevel"/>
    <w:tmpl w:val="172EB842"/>
    <w:lvl w:ilvl="0" w:tplc="A778295E">
      <w:start w:val="1"/>
      <w:numFmt w:val="lowerLetter"/>
      <w:lvlText w:val="%1)"/>
      <w:lvlJc w:val="left"/>
      <w:pPr>
        <w:ind w:left="720" w:hanging="360"/>
      </w:pPr>
      <w:rPr>
        <w:rFonts w:ascii="Arial" w:hAnsi="Arial" w:cs="Arial" w:hint="default"/>
        <w:b w:val="0"/>
        <w:i w:val="0"/>
        <w:caps w:val="0"/>
        <w:strike w:val="0"/>
        <w:dstrike w:val="0"/>
        <w:snapToGrid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057733">
    <w:abstractNumId w:val="19"/>
  </w:num>
  <w:num w:numId="2" w16cid:durableId="511647893">
    <w:abstractNumId w:val="24"/>
  </w:num>
  <w:num w:numId="3" w16cid:durableId="1482193744">
    <w:abstractNumId w:val="28"/>
  </w:num>
  <w:num w:numId="4" w16cid:durableId="1591159852">
    <w:abstractNumId w:val="16"/>
  </w:num>
  <w:num w:numId="5" w16cid:durableId="99571973">
    <w:abstractNumId w:val="42"/>
  </w:num>
  <w:num w:numId="6" w16cid:durableId="663514110">
    <w:abstractNumId w:val="29"/>
  </w:num>
  <w:num w:numId="7" w16cid:durableId="257523164">
    <w:abstractNumId w:val="8"/>
  </w:num>
  <w:num w:numId="8" w16cid:durableId="1102341276">
    <w:abstractNumId w:val="32"/>
  </w:num>
  <w:num w:numId="9" w16cid:durableId="1491865230">
    <w:abstractNumId w:val="12"/>
  </w:num>
  <w:num w:numId="10" w16cid:durableId="425729935">
    <w:abstractNumId w:val="38"/>
  </w:num>
  <w:num w:numId="11" w16cid:durableId="1639604536">
    <w:abstractNumId w:val="37"/>
  </w:num>
  <w:num w:numId="12" w16cid:durableId="1496919522">
    <w:abstractNumId w:val="3"/>
  </w:num>
  <w:num w:numId="13" w16cid:durableId="806817889">
    <w:abstractNumId w:val="1"/>
  </w:num>
  <w:num w:numId="14" w16cid:durableId="1116406171">
    <w:abstractNumId w:val="4"/>
  </w:num>
  <w:num w:numId="15" w16cid:durableId="1386371376">
    <w:abstractNumId w:val="7"/>
  </w:num>
  <w:num w:numId="16" w16cid:durableId="448626104">
    <w:abstractNumId w:val="39"/>
  </w:num>
  <w:num w:numId="17" w16cid:durableId="1269433367">
    <w:abstractNumId w:val="23"/>
  </w:num>
  <w:num w:numId="18" w16cid:durableId="1426807909">
    <w:abstractNumId w:val="10"/>
  </w:num>
  <w:num w:numId="19" w16cid:durableId="1575816438">
    <w:abstractNumId w:val="15"/>
  </w:num>
  <w:num w:numId="20" w16cid:durableId="1208179714">
    <w:abstractNumId w:val="31"/>
  </w:num>
  <w:num w:numId="21" w16cid:durableId="97533151">
    <w:abstractNumId w:val="5"/>
  </w:num>
  <w:num w:numId="22" w16cid:durableId="1937253278">
    <w:abstractNumId w:val="30"/>
  </w:num>
  <w:num w:numId="23" w16cid:durableId="1454208754">
    <w:abstractNumId w:val="26"/>
  </w:num>
  <w:num w:numId="24" w16cid:durableId="212928800">
    <w:abstractNumId w:val="21"/>
  </w:num>
  <w:num w:numId="25" w16cid:durableId="1209300872">
    <w:abstractNumId w:val="33"/>
  </w:num>
  <w:num w:numId="26" w16cid:durableId="471486939">
    <w:abstractNumId w:val="14"/>
  </w:num>
  <w:num w:numId="27" w16cid:durableId="1948539094">
    <w:abstractNumId w:val="22"/>
  </w:num>
  <w:num w:numId="28" w16cid:durableId="1766656936">
    <w:abstractNumId w:val="35"/>
  </w:num>
  <w:num w:numId="29" w16cid:durableId="453599345">
    <w:abstractNumId w:val="17"/>
  </w:num>
  <w:num w:numId="30" w16cid:durableId="1276668236">
    <w:abstractNumId w:val="6"/>
  </w:num>
  <w:num w:numId="31" w16cid:durableId="1984920166">
    <w:abstractNumId w:val="40"/>
  </w:num>
  <w:num w:numId="32" w16cid:durableId="852837076">
    <w:abstractNumId w:val="34"/>
  </w:num>
  <w:num w:numId="33" w16cid:durableId="1011105238">
    <w:abstractNumId w:val="36"/>
  </w:num>
  <w:num w:numId="34" w16cid:durableId="1894271206">
    <w:abstractNumId w:val="9"/>
  </w:num>
  <w:num w:numId="35" w16cid:durableId="1604724129">
    <w:abstractNumId w:val="20"/>
  </w:num>
  <w:num w:numId="36" w16cid:durableId="1013146269">
    <w:abstractNumId w:val="2"/>
  </w:num>
  <w:num w:numId="37" w16cid:durableId="435176842">
    <w:abstractNumId w:val="41"/>
  </w:num>
  <w:num w:numId="38" w16cid:durableId="357658445">
    <w:abstractNumId w:val="25"/>
  </w:num>
  <w:num w:numId="39" w16cid:durableId="477453158">
    <w:abstractNumId w:val="13"/>
  </w:num>
  <w:num w:numId="40" w16cid:durableId="1910117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6846220">
    <w:abstractNumId w:val="27"/>
  </w:num>
  <w:num w:numId="42" w16cid:durableId="1626740636">
    <w:abstractNumId w:val="11"/>
  </w:num>
  <w:num w:numId="43" w16cid:durableId="1108550632">
    <w:abstractNumId w:val="24"/>
  </w:num>
  <w:num w:numId="44" w16cid:durableId="1176773537">
    <w:abstractNumId w:val="0"/>
  </w:num>
  <w:num w:numId="45" w16cid:durableId="1870797867">
    <w:abstractNumId w:val="24"/>
  </w:num>
  <w:num w:numId="46" w16cid:durableId="1741831236">
    <w:abstractNumId w:val="24"/>
  </w:num>
  <w:num w:numId="47" w16cid:durableId="1980920115">
    <w:abstractNumId w:val="24"/>
  </w:num>
  <w:num w:numId="48" w16cid:durableId="20168366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9230858">
    <w:abstractNumId w:val="24"/>
  </w:num>
  <w:num w:numId="50" w16cid:durableId="1024559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3"/>
    <w:rsid w:val="000048F8"/>
    <w:rsid w:val="00015227"/>
    <w:rsid w:val="00036B6A"/>
    <w:rsid w:val="00045BFB"/>
    <w:rsid w:val="00053D3B"/>
    <w:rsid w:val="00056424"/>
    <w:rsid w:val="00061A38"/>
    <w:rsid w:val="00064A3B"/>
    <w:rsid w:val="000650C5"/>
    <w:rsid w:val="0007165D"/>
    <w:rsid w:val="0007403E"/>
    <w:rsid w:val="00082CE8"/>
    <w:rsid w:val="000A7FC8"/>
    <w:rsid w:val="000B6B53"/>
    <w:rsid w:val="000B7A32"/>
    <w:rsid w:val="000C0E50"/>
    <w:rsid w:val="000C58EB"/>
    <w:rsid w:val="000C5C5A"/>
    <w:rsid w:val="000C6164"/>
    <w:rsid w:val="000D4DD6"/>
    <w:rsid w:val="000E3F45"/>
    <w:rsid w:val="00102D60"/>
    <w:rsid w:val="001158E2"/>
    <w:rsid w:val="001217E7"/>
    <w:rsid w:val="001568DA"/>
    <w:rsid w:val="00161947"/>
    <w:rsid w:val="00167C03"/>
    <w:rsid w:val="00170AA8"/>
    <w:rsid w:val="001744DE"/>
    <w:rsid w:val="001769B0"/>
    <w:rsid w:val="00191362"/>
    <w:rsid w:val="00196DCD"/>
    <w:rsid w:val="001A036F"/>
    <w:rsid w:val="001A70C2"/>
    <w:rsid w:val="001C0184"/>
    <w:rsid w:val="001D5B4F"/>
    <w:rsid w:val="001D7933"/>
    <w:rsid w:val="001E0C04"/>
    <w:rsid w:val="001E17A5"/>
    <w:rsid w:val="001F30D3"/>
    <w:rsid w:val="00204DFA"/>
    <w:rsid w:val="00207FCA"/>
    <w:rsid w:val="00220528"/>
    <w:rsid w:val="002333EE"/>
    <w:rsid w:val="00234716"/>
    <w:rsid w:val="00237A56"/>
    <w:rsid w:val="00246CB3"/>
    <w:rsid w:val="002520B6"/>
    <w:rsid w:val="002523D8"/>
    <w:rsid w:val="00253C66"/>
    <w:rsid w:val="0025706C"/>
    <w:rsid w:val="002607E3"/>
    <w:rsid w:val="00264444"/>
    <w:rsid w:val="002729E3"/>
    <w:rsid w:val="00277758"/>
    <w:rsid w:val="00292813"/>
    <w:rsid w:val="00293960"/>
    <w:rsid w:val="002B124D"/>
    <w:rsid w:val="002C30F4"/>
    <w:rsid w:val="002C3FF8"/>
    <w:rsid w:val="002C62E4"/>
    <w:rsid w:val="002C6315"/>
    <w:rsid w:val="002E794C"/>
    <w:rsid w:val="00311A87"/>
    <w:rsid w:val="003138B7"/>
    <w:rsid w:val="003171B5"/>
    <w:rsid w:val="003265ED"/>
    <w:rsid w:val="00331DD7"/>
    <w:rsid w:val="00332B2D"/>
    <w:rsid w:val="00332F50"/>
    <w:rsid w:val="0033583B"/>
    <w:rsid w:val="00347ECD"/>
    <w:rsid w:val="00356109"/>
    <w:rsid w:val="00365ED0"/>
    <w:rsid w:val="00366139"/>
    <w:rsid w:val="003759F7"/>
    <w:rsid w:val="00385524"/>
    <w:rsid w:val="00385F24"/>
    <w:rsid w:val="003916F9"/>
    <w:rsid w:val="003A0153"/>
    <w:rsid w:val="003A1D3A"/>
    <w:rsid w:val="003B0286"/>
    <w:rsid w:val="003B58CD"/>
    <w:rsid w:val="003D24DE"/>
    <w:rsid w:val="003D2C3B"/>
    <w:rsid w:val="003D4636"/>
    <w:rsid w:val="003E72F2"/>
    <w:rsid w:val="003F16A7"/>
    <w:rsid w:val="003F563A"/>
    <w:rsid w:val="003F5791"/>
    <w:rsid w:val="00400409"/>
    <w:rsid w:val="00401BB6"/>
    <w:rsid w:val="00407ACA"/>
    <w:rsid w:val="004101C9"/>
    <w:rsid w:val="0041297D"/>
    <w:rsid w:val="00414B09"/>
    <w:rsid w:val="00420576"/>
    <w:rsid w:val="004241BF"/>
    <w:rsid w:val="004323F2"/>
    <w:rsid w:val="0043723B"/>
    <w:rsid w:val="00441C4A"/>
    <w:rsid w:val="0044371B"/>
    <w:rsid w:val="00454A44"/>
    <w:rsid w:val="0046298A"/>
    <w:rsid w:val="00462A87"/>
    <w:rsid w:val="00466ED7"/>
    <w:rsid w:val="004673ED"/>
    <w:rsid w:val="004728C0"/>
    <w:rsid w:val="00473B88"/>
    <w:rsid w:val="00483B73"/>
    <w:rsid w:val="00490BD9"/>
    <w:rsid w:val="004944A0"/>
    <w:rsid w:val="004954E0"/>
    <w:rsid w:val="004B4C31"/>
    <w:rsid w:val="004B53C6"/>
    <w:rsid w:val="004C07CB"/>
    <w:rsid w:val="004C38C7"/>
    <w:rsid w:val="00505A62"/>
    <w:rsid w:val="00506B90"/>
    <w:rsid w:val="00510982"/>
    <w:rsid w:val="0051428E"/>
    <w:rsid w:val="00516F33"/>
    <w:rsid w:val="00527792"/>
    <w:rsid w:val="005333D4"/>
    <w:rsid w:val="0053470A"/>
    <w:rsid w:val="005401F1"/>
    <w:rsid w:val="00540A0B"/>
    <w:rsid w:val="00556909"/>
    <w:rsid w:val="00570254"/>
    <w:rsid w:val="00576B2F"/>
    <w:rsid w:val="00581484"/>
    <w:rsid w:val="00584175"/>
    <w:rsid w:val="00592C48"/>
    <w:rsid w:val="00593BE9"/>
    <w:rsid w:val="00594F71"/>
    <w:rsid w:val="005C0B0B"/>
    <w:rsid w:val="005C502C"/>
    <w:rsid w:val="005C737E"/>
    <w:rsid w:val="005D3FDF"/>
    <w:rsid w:val="005D688B"/>
    <w:rsid w:val="005E6C31"/>
    <w:rsid w:val="005F2DFE"/>
    <w:rsid w:val="00600E72"/>
    <w:rsid w:val="006061EE"/>
    <w:rsid w:val="00610057"/>
    <w:rsid w:val="00611BD3"/>
    <w:rsid w:val="006213C3"/>
    <w:rsid w:val="00622505"/>
    <w:rsid w:val="00623A6F"/>
    <w:rsid w:val="00624367"/>
    <w:rsid w:val="0062733E"/>
    <w:rsid w:val="00644E5D"/>
    <w:rsid w:val="00652641"/>
    <w:rsid w:val="0065320B"/>
    <w:rsid w:val="00656D21"/>
    <w:rsid w:val="00657C89"/>
    <w:rsid w:val="006649F0"/>
    <w:rsid w:val="006665CB"/>
    <w:rsid w:val="00676A9F"/>
    <w:rsid w:val="00681EA0"/>
    <w:rsid w:val="006911B7"/>
    <w:rsid w:val="00695AA0"/>
    <w:rsid w:val="006976DC"/>
    <w:rsid w:val="006A3829"/>
    <w:rsid w:val="006B7FE0"/>
    <w:rsid w:val="006C64CC"/>
    <w:rsid w:val="006E4290"/>
    <w:rsid w:val="006E678A"/>
    <w:rsid w:val="006F07E7"/>
    <w:rsid w:val="006F5631"/>
    <w:rsid w:val="00702409"/>
    <w:rsid w:val="0071095A"/>
    <w:rsid w:val="0071198F"/>
    <w:rsid w:val="00715005"/>
    <w:rsid w:val="0072092C"/>
    <w:rsid w:val="00721FA8"/>
    <w:rsid w:val="0072356E"/>
    <w:rsid w:val="00724FAA"/>
    <w:rsid w:val="00733225"/>
    <w:rsid w:val="00743035"/>
    <w:rsid w:val="00750ACE"/>
    <w:rsid w:val="00753367"/>
    <w:rsid w:val="00774A62"/>
    <w:rsid w:val="00790797"/>
    <w:rsid w:val="0079115C"/>
    <w:rsid w:val="007A1D01"/>
    <w:rsid w:val="007B2EFF"/>
    <w:rsid w:val="007C06B6"/>
    <w:rsid w:val="007C06F7"/>
    <w:rsid w:val="007C2749"/>
    <w:rsid w:val="007C435E"/>
    <w:rsid w:val="007C6339"/>
    <w:rsid w:val="007D38E9"/>
    <w:rsid w:val="007D38FB"/>
    <w:rsid w:val="007E1C40"/>
    <w:rsid w:val="007F3065"/>
    <w:rsid w:val="007F604F"/>
    <w:rsid w:val="008024AD"/>
    <w:rsid w:val="00802F5A"/>
    <w:rsid w:val="008043F5"/>
    <w:rsid w:val="008060F2"/>
    <w:rsid w:val="00811915"/>
    <w:rsid w:val="008147AE"/>
    <w:rsid w:val="008148A3"/>
    <w:rsid w:val="0081676A"/>
    <w:rsid w:val="00820307"/>
    <w:rsid w:val="0082508A"/>
    <w:rsid w:val="0083152B"/>
    <w:rsid w:val="00840F6D"/>
    <w:rsid w:val="00843E43"/>
    <w:rsid w:val="008818CB"/>
    <w:rsid w:val="008837A1"/>
    <w:rsid w:val="00897C8E"/>
    <w:rsid w:val="008A319C"/>
    <w:rsid w:val="008B17EE"/>
    <w:rsid w:val="008B2BB0"/>
    <w:rsid w:val="008B3C0D"/>
    <w:rsid w:val="008B4E92"/>
    <w:rsid w:val="008B4E98"/>
    <w:rsid w:val="008C57BB"/>
    <w:rsid w:val="008D49F5"/>
    <w:rsid w:val="008D5F6C"/>
    <w:rsid w:val="008E609F"/>
    <w:rsid w:val="008F38CF"/>
    <w:rsid w:val="008F41E6"/>
    <w:rsid w:val="00901511"/>
    <w:rsid w:val="00926CE3"/>
    <w:rsid w:val="00931040"/>
    <w:rsid w:val="0093290F"/>
    <w:rsid w:val="009362AF"/>
    <w:rsid w:val="00966328"/>
    <w:rsid w:val="009710F6"/>
    <w:rsid w:val="00972A8A"/>
    <w:rsid w:val="0097458A"/>
    <w:rsid w:val="00993FE5"/>
    <w:rsid w:val="009A5359"/>
    <w:rsid w:val="009B280D"/>
    <w:rsid w:val="009C246F"/>
    <w:rsid w:val="009D315C"/>
    <w:rsid w:val="00A11E0F"/>
    <w:rsid w:val="00A141C9"/>
    <w:rsid w:val="00A24656"/>
    <w:rsid w:val="00A24CA8"/>
    <w:rsid w:val="00A3171B"/>
    <w:rsid w:val="00A50644"/>
    <w:rsid w:val="00A5144D"/>
    <w:rsid w:val="00A53ED6"/>
    <w:rsid w:val="00A562BF"/>
    <w:rsid w:val="00A65204"/>
    <w:rsid w:val="00A67017"/>
    <w:rsid w:val="00A71352"/>
    <w:rsid w:val="00A77DEF"/>
    <w:rsid w:val="00A90549"/>
    <w:rsid w:val="00A91F8D"/>
    <w:rsid w:val="00A92DDA"/>
    <w:rsid w:val="00A92F37"/>
    <w:rsid w:val="00A964A5"/>
    <w:rsid w:val="00AA678B"/>
    <w:rsid w:val="00AA6DEA"/>
    <w:rsid w:val="00AC16A0"/>
    <w:rsid w:val="00AC40C0"/>
    <w:rsid w:val="00AD083C"/>
    <w:rsid w:val="00AE2950"/>
    <w:rsid w:val="00AE52D8"/>
    <w:rsid w:val="00AF6C19"/>
    <w:rsid w:val="00B015D0"/>
    <w:rsid w:val="00B017C5"/>
    <w:rsid w:val="00B02DFB"/>
    <w:rsid w:val="00B115CE"/>
    <w:rsid w:val="00B21373"/>
    <w:rsid w:val="00B366B4"/>
    <w:rsid w:val="00B36D4B"/>
    <w:rsid w:val="00B40A25"/>
    <w:rsid w:val="00B502F7"/>
    <w:rsid w:val="00B54046"/>
    <w:rsid w:val="00B55FD9"/>
    <w:rsid w:val="00B577CF"/>
    <w:rsid w:val="00B61AFD"/>
    <w:rsid w:val="00B64293"/>
    <w:rsid w:val="00B722E4"/>
    <w:rsid w:val="00B74582"/>
    <w:rsid w:val="00B75A57"/>
    <w:rsid w:val="00B763AF"/>
    <w:rsid w:val="00B7766D"/>
    <w:rsid w:val="00B92475"/>
    <w:rsid w:val="00BA0B72"/>
    <w:rsid w:val="00BA5B48"/>
    <w:rsid w:val="00BA5FCE"/>
    <w:rsid w:val="00BA69B0"/>
    <w:rsid w:val="00BB397A"/>
    <w:rsid w:val="00BD4056"/>
    <w:rsid w:val="00BD4E3B"/>
    <w:rsid w:val="00BD5ECE"/>
    <w:rsid w:val="00BD7F81"/>
    <w:rsid w:val="00BF3F60"/>
    <w:rsid w:val="00BF445E"/>
    <w:rsid w:val="00C02B78"/>
    <w:rsid w:val="00C21474"/>
    <w:rsid w:val="00C23211"/>
    <w:rsid w:val="00C26E21"/>
    <w:rsid w:val="00C337AF"/>
    <w:rsid w:val="00C34B55"/>
    <w:rsid w:val="00C374A2"/>
    <w:rsid w:val="00C40107"/>
    <w:rsid w:val="00C62F2A"/>
    <w:rsid w:val="00C81541"/>
    <w:rsid w:val="00CA361B"/>
    <w:rsid w:val="00CE62B6"/>
    <w:rsid w:val="00D070AA"/>
    <w:rsid w:val="00D3646A"/>
    <w:rsid w:val="00D44C34"/>
    <w:rsid w:val="00D52BF8"/>
    <w:rsid w:val="00D53EC5"/>
    <w:rsid w:val="00D55E17"/>
    <w:rsid w:val="00D74469"/>
    <w:rsid w:val="00D77605"/>
    <w:rsid w:val="00D93013"/>
    <w:rsid w:val="00D9337D"/>
    <w:rsid w:val="00D960C8"/>
    <w:rsid w:val="00DB19AA"/>
    <w:rsid w:val="00DB2635"/>
    <w:rsid w:val="00DC5D5E"/>
    <w:rsid w:val="00DC67F4"/>
    <w:rsid w:val="00DD50F6"/>
    <w:rsid w:val="00DE194C"/>
    <w:rsid w:val="00DF2855"/>
    <w:rsid w:val="00E05D40"/>
    <w:rsid w:val="00E11F42"/>
    <w:rsid w:val="00E278A2"/>
    <w:rsid w:val="00E3225C"/>
    <w:rsid w:val="00E32FF3"/>
    <w:rsid w:val="00E3665D"/>
    <w:rsid w:val="00E43A41"/>
    <w:rsid w:val="00E53D3A"/>
    <w:rsid w:val="00E57A28"/>
    <w:rsid w:val="00E6355F"/>
    <w:rsid w:val="00E64F60"/>
    <w:rsid w:val="00E6720E"/>
    <w:rsid w:val="00E83EE7"/>
    <w:rsid w:val="00E875E7"/>
    <w:rsid w:val="00E91B4B"/>
    <w:rsid w:val="00EA3B76"/>
    <w:rsid w:val="00EA3EE1"/>
    <w:rsid w:val="00EA6768"/>
    <w:rsid w:val="00EA7436"/>
    <w:rsid w:val="00EB4DF3"/>
    <w:rsid w:val="00EF5D0E"/>
    <w:rsid w:val="00EF73AA"/>
    <w:rsid w:val="00F00240"/>
    <w:rsid w:val="00F06B2D"/>
    <w:rsid w:val="00F10A1E"/>
    <w:rsid w:val="00F16143"/>
    <w:rsid w:val="00F22437"/>
    <w:rsid w:val="00F245DA"/>
    <w:rsid w:val="00F462B4"/>
    <w:rsid w:val="00F51EAE"/>
    <w:rsid w:val="00F52039"/>
    <w:rsid w:val="00F5243C"/>
    <w:rsid w:val="00F54E61"/>
    <w:rsid w:val="00F63425"/>
    <w:rsid w:val="00F64B94"/>
    <w:rsid w:val="00F730BE"/>
    <w:rsid w:val="00F80F15"/>
    <w:rsid w:val="00F81F6E"/>
    <w:rsid w:val="00F82A8C"/>
    <w:rsid w:val="00F83945"/>
    <w:rsid w:val="00F85E2E"/>
    <w:rsid w:val="00F95571"/>
    <w:rsid w:val="00FA27D2"/>
    <w:rsid w:val="00FB2C4F"/>
    <w:rsid w:val="00FB399A"/>
    <w:rsid w:val="00FD769F"/>
    <w:rsid w:val="00FE2BEE"/>
    <w:rsid w:val="00FF3BA9"/>
    <w:rsid w:val="00FF5133"/>
    <w:rsid w:val="00FF5947"/>
    <w:rsid w:val="00FF6372"/>
    <w:rsid w:val="00FF75D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D2DD"/>
  <w15:chartTrackingRefBased/>
  <w15:docId w15:val="{6D0F0FF4-B0AE-4FEF-BC15-700F1139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ED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57C89"/>
    <w:pPr>
      <w:numPr>
        <w:numId w:val="2"/>
      </w:numPr>
      <w:outlineLvl w:val="0"/>
    </w:pPr>
    <w:rPr>
      <w:b/>
    </w:rPr>
  </w:style>
  <w:style w:type="paragraph" w:styleId="Nadpis2">
    <w:name w:val="heading 2"/>
    <w:basedOn w:val="Nadpis1"/>
    <w:next w:val="Normln"/>
    <w:link w:val="Nadpis2Char"/>
    <w:uiPriority w:val="9"/>
    <w:unhideWhenUsed/>
    <w:qFormat/>
    <w:rsid w:val="00657C89"/>
    <w:pPr>
      <w:numPr>
        <w:ilvl w:val="1"/>
      </w:numPr>
      <w:outlineLvl w:val="1"/>
    </w:pPr>
  </w:style>
  <w:style w:type="paragraph" w:styleId="Nadpis3">
    <w:name w:val="heading 3"/>
    <w:basedOn w:val="Normln"/>
    <w:next w:val="Normln"/>
    <w:link w:val="Nadpis3Char"/>
    <w:unhideWhenUsed/>
    <w:qFormat/>
    <w:rsid w:val="00D74469"/>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D74469"/>
    <w:pPr>
      <w:keepNext/>
      <w:tabs>
        <w:tab w:val="num" w:pos="864"/>
      </w:tabs>
      <w:spacing w:before="240" w:after="240"/>
      <w:ind w:left="864" w:hanging="864"/>
      <w:outlineLvl w:val="3"/>
    </w:pPr>
    <w:rPr>
      <w:bCs/>
      <w:i/>
      <w:color w:val="000066"/>
      <w:sz w:val="22"/>
      <w:szCs w:val="28"/>
      <w:lang w:eastAsia="en-US"/>
    </w:rPr>
  </w:style>
  <w:style w:type="paragraph" w:styleId="Nadpis5">
    <w:name w:val="heading 5"/>
    <w:basedOn w:val="Nadpis2"/>
    <w:next w:val="Normln"/>
    <w:link w:val="Nadpis5Char"/>
    <w:uiPriority w:val="9"/>
    <w:unhideWhenUsed/>
    <w:qFormat/>
    <w:rsid w:val="00657C89"/>
    <w:pPr>
      <w:keepLines/>
      <w:numPr>
        <w:ilvl w:val="2"/>
        <w:numId w:val="6"/>
      </w:numPr>
      <w:spacing w:before="200" w:line="276" w:lineRule="auto"/>
      <w:ind w:left="567" w:hanging="567"/>
      <w:jc w:val="both"/>
      <w:outlineLvl w:val="4"/>
    </w:pPr>
    <w:rPr>
      <w:rFonts w:asciiTheme="minorHAnsi" w:hAnsiTheme="minorHAnsi" w:cstheme="minorHAnsi"/>
      <w:b w:val="0"/>
      <w:color w:val="000000"/>
      <w:sz w:val="20"/>
      <w:szCs w:val="20"/>
    </w:rPr>
  </w:style>
  <w:style w:type="paragraph" w:styleId="Nadpis6">
    <w:name w:val="heading 6"/>
    <w:basedOn w:val="Normln"/>
    <w:next w:val="Normln"/>
    <w:link w:val="Nadpis6Char"/>
    <w:qFormat/>
    <w:rsid w:val="00D74469"/>
    <w:pPr>
      <w:keepNext/>
      <w:keepLines/>
      <w:spacing w:before="200" w:after="120"/>
      <w:ind w:left="1152" w:hanging="1152"/>
      <w:jc w:val="both"/>
      <w:outlineLvl w:val="5"/>
    </w:pPr>
    <w:rPr>
      <w:rFonts w:ascii="Arial" w:hAnsi="Arial" w:cs="Arial"/>
      <w:b/>
      <w:sz w:val="20"/>
    </w:rPr>
  </w:style>
  <w:style w:type="paragraph" w:styleId="Nadpis7">
    <w:name w:val="heading 7"/>
    <w:basedOn w:val="Normln"/>
    <w:next w:val="Normln"/>
    <w:link w:val="Nadpis7Char"/>
    <w:qFormat/>
    <w:rsid w:val="00D74469"/>
    <w:pPr>
      <w:keepNext/>
      <w:keepLines/>
      <w:spacing w:before="200" w:after="120"/>
      <w:ind w:left="1296" w:hanging="1296"/>
      <w:jc w:val="both"/>
      <w:outlineLvl w:val="6"/>
    </w:pPr>
    <w:rPr>
      <w:rFonts w:ascii="Arial" w:hAnsi="Arial" w:cs="Arial"/>
      <w:b/>
      <w:sz w:val="20"/>
    </w:rPr>
  </w:style>
  <w:style w:type="paragraph" w:styleId="Nadpis8">
    <w:name w:val="heading 8"/>
    <w:basedOn w:val="Normln"/>
    <w:next w:val="Normln"/>
    <w:link w:val="Nadpis8Char"/>
    <w:qFormat/>
    <w:rsid w:val="00D74469"/>
    <w:pPr>
      <w:keepNext/>
      <w:keepLines/>
      <w:spacing w:before="200" w:after="120"/>
      <w:ind w:left="1440" w:hanging="1440"/>
      <w:jc w:val="both"/>
      <w:outlineLvl w:val="7"/>
    </w:pPr>
    <w:rPr>
      <w:rFonts w:ascii="Arial" w:hAnsi="Arial" w:cs="Arial"/>
      <w:b/>
      <w:sz w:val="20"/>
      <w:szCs w:val="20"/>
    </w:rPr>
  </w:style>
  <w:style w:type="paragraph" w:styleId="Nadpis9">
    <w:name w:val="heading 9"/>
    <w:basedOn w:val="Normln"/>
    <w:next w:val="Normln"/>
    <w:link w:val="Nadpis9Char"/>
    <w:qFormat/>
    <w:rsid w:val="00D74469"/>
    <w:pPr>
      <w:keepNext/>
      <w:keepLines/>
      <w:spacing w:before="200" w:after="120"/>
      <w:ind w:left="1584" w:hanging="1584"/>
      <w:jc w:val="both"/>
      <w:outlineLvl w:val="8"/>
    </w:pPr>
    <w:rPr>
      <w:rFonts w:ascii="Arial" w:hAnsi="Arial" w:cs="Arial"/>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2"/>
    <w:qFormat/>
    <w:rsid w:val="000B6B53"/>
    <w:pPr>
      <w:ind w:left="720"/>
      <w:contextualSpacing/>
    </w:pPr>
  </w:style>
  <w:style w:type="paragraph" w:styleId="Textbubliny">
    <w:name w:val="Balloon Text"/>
    <w:basedOn w:val="Normln"/>
    <w:link w:val="TextbublinyChar"/>
    <w:uiPriority w:val="99"/>
    <w:semiHidden/>
    <w:unhideWhenUsed/>
    <w:rsid w:val="00657C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7C89"/>
    <w:rPr>
      <w:rFonts w:ascii="Segoe UI" w:hAnsi="Segoe UI" w:cs="Segoe UI"/>
      <w:sz w:val="18"/>
      <w:szCs w:val="18"/>
    </w:rPr>
  </w:style>
  <w:style w:type="character" w:customStyle="1" w:styleId="Nadpis1Char">
    <w:name w:val="Nadpis 1 Char"/>
    <w:basedOn w:val="Standardnpsmoodstavce"/>
    <w:link w:val="Nadpis1"/>
    <w:uiPriority w:val="9"/>
    <w:rsid w:val="00657C89"/>
    <w:rPr>
      <w:rFonts w:ascii="Times New Roman" w:eastAsia="Times New Roman" w:hAnsi="Times New Roman" w:cs="Times New Roman"/>
      <w:b/>
      <w:sz w:val="24"/>
      <w:szCs w:val="24"/>
      <w:lang w:eastAsia="cs-CZ"/>
    </w:rPr>
  </w:style>
  <w:style w:type="character" w:customStyle="1" w:styleId="Nadpis2Char">
    <w:name w:val="Nadpis 2 Char"/>
    <w:basedOn w:val="Standardnpsmoodstavce"/>
    <w:link w:val="Nadpis2"/>
    <w:uiPriority w:val="9"/>
    <w:rsid w:val="00657C89"/>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657C89"/>
    <w:rPr>
      <w:rFonts w:eastAsia="Times New Roman" w:cstheme="minorHAnsi"/>
      <w:color w:val="000000"/>
      <w:sz w:val="20"/>
      <w:szCs w:val="20"/>
      <w:lang w:eastAsia="cs-CZ"/>
    </w:rPr>
  </w:style>
  <w:style w:type="character" w:styleId="Odkaznakoment">
    <w:name w:val="annotation reference"/>
    <w:uiPriority w:val="99"/>
    <w:semiHidden/>
    <w:unhideWhenUsed/>
    <w:rsid w:val="00657C89"/>
    <w:rPr>
      <w:sz w:val="16"/>
      <w:szCs w:val="16"/>
    </w:rPr>
  </w:style>
  <w:style w:type="paragraph" w:styleId="Textkomente">
    <w:name w:val="annotation text"/>
    <w:basedOn w:val="Normln"/>
    <w:link w:val="TextkomenteChar"/>
    <w:uiPriority w:val="99"/>
    <w:unhideWhenUsed/>
    <w:rsid w:val="00657C89"/>
    <w:pPr>
      <w:spacing w:after="200" w:line="276" w:lineRule="auto"/>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rsid w:val="00657C89"/>
    <w:rPr>
      <w:rFonts w:ascii="Calibri" w:eastAsia="Calibri" w:hAnsi="Calibri" w:cs="Times New Roman"/>
      <w:sz w:val="20"/>
      <w:szCs w:val="20"/>
      <w:lang w:val="en-GB"/>
    </w:rPr>
  </w:style>
  <w:style w:type="paragraph" w:styleId="Nzev">
    <w:name w:val="Title"/>
    <w:basedOn w:val="Normln"/>
    <w:link w:val="NzevChar"/>
    <w:qFormat/>
    <w:rsid w:val="00657C89"/>
    <w:pPr>
      <w:numPr>
        <w:numId w:val="4"/>
      </w:numPr>
      <w:overflowPunct w:val="0"/>
      <w:autoSpaceDE w:val="0"/>
      <w:autoSpaceDN w:val="0"/>
      <w:adjustRightInd w:val="0"/>
      <w:spacing w:before="120" w:after="120"/>
      <w:jc w:val="center"/>
    </w:pPr>
    <w:rPr>
      <w:rFonts w:ascii="Arial" w:hAnsi="Arial" w:cs="Arial"/>
      <w:b/>
      <w:sz w:val="22"/>
      <w:szCs w:val="22"/>
    </w:rPr>
  </w:style>
  <w:style w:type="character" w:customStyle="1" w:styleId="NzevChar">
    <w:name w:val="Název Char"/>
    <w:basedOn w:val="Standardnpsmoodstavce"/>
    <w:link w:val="Nzev"/>
    <w:rsid w:val="00657C89"/>
    <w:rPr>
      <w:rFonts w:ascii="Arial" w:eastAsia="Times New Roman" w:hAnsi="Arial" w:cs="Arial"/>
      <w:b/>
      <w:lang w:eastAsia="cs-CZ"/>
    </w:rPr>
  </w:style>
  <w:style w:type="paragraph" w:styleId="Zkladntextodsazen">
    <w:name w:val="Body Text Indent"/>
    <w:basedOn w:val="Normln"/>
    <w:link w:val="ZkladntextodsazenChar"/>
    <w:semiHidden/>
    <w:rsid w:val="00657C89"/>
    <w:pPr>
      <w:spacing w:after="120"/>
      <w:jc w:val="both"/>
    </w:pPr>
    <w:rPr>
      <w:rFonts w:ascii="Arial" w:hAnsi="Arial" w:cs="Arial"/>
      <w:b/>
      <w:color w:val="000000"/>
      <w:sz w:val="20"/>
      <w:szCs w:val="20"/>
    </w:rPr>
  </w:style>
  <w:style w:type="character" w:customStyle="1" w:styleId="ZkladntextodsazenChar">
    <w:name w:val="Základní text odsazený Char"/>
    <w:basedOn w:val="Standardnpsmoodstavce"/>
    <w:link w:val="Zkladntextodsazen"/>
    <w:semiHidden/>
    <w:rsid w:val="00657C89"/>
    <w:rPr>
      <w:rFonts w:ascii="Arial" w:eastAsia="Times New Roman" w:hAnsi="Arial" w:cs="Arial"/>
      <w:b/>
      <w:color w:val="000000"/>
      <w:sz w:val="20"/>
      <w:szCs w:val="20"/>
      <w:lang w:eastAsia="cs-CZ"/>
    </w:rPr>
  </w:style>
  <w:style w:type="character" w:styleId="Siln">
    <w:name w:val="Strong"/>
    <w:basedOn w:val="Standardnpsmoodstavce"/>
    <w:uiPriority w:val="22"/>
    <w:qFormat/>
    <w:rsid w:val="00657C89"/>
    <w:rPr>
      <w:b/>
      <w:bCs/>
    </w:rPr>
  </w:style>
  <w:style w:type="table" w:styleId="Mkatabulky">
    <w:name w:val="Table Grid"/>
    <w:basedOn w:val="Normlntabulka"/>
    <w:uiPriority w:val="59"/>
    <w:rsid w:val="0065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
    <w:name w:val="Normální_IMP"/>
    <w:basedOn w:val="Normln"/>
    <w:rsid w:val="00657C89"/>
    <w:pPr>
      <w:suppressAutoHyphens/>
      <w:spacing w:line="230" w:lineRule="auto"/>
    </w:pPr>
    <w:rPr>
      <w:rFonts w:ascii="Courier New" w:hAnsi="Courier New" w:cs="Courier New"/>
    </w:rPr>
  </w:style>
  <w:style w:type="paragraph" w:styleId="Zhlav">
    <w:name w:val="header"/>
    <w:basedOn w:val="Normln"/>
    <w:link w:val="ZhlavChar"/>
    <w:unhideWhenUsed/>
    <w:rsid w:val="00657C89"/>
    <w:pPr>
      <w:tabs>
        <w:tab w:val="center" w:pos="4536"/>
        <w:tab w:val="right" w:pos="9072"/>
      </w:tabs>
    </w:pPr>
  </w:style>
  <w:style w:type="character" w:customStyle="1" w:styleId="ZhlavChar">
    <w:name w:val="Záhlaví Char"/>
    <w:basedOn w:val="Standardnpsmoodstavce"/>
    <w:link w:val="Zhlav"/>
    <w:uiPriority w:val="99"/>
    <w:rsid w:val="00657C89"/>
    <w:rPr>
      <w:rFonts w:ascii="Times New Roman" w:eastAsia="Times New Roman" w:hAnsi="Times New Roman" w:cs="Times New Roman"/>
      <w:sz w:val="24"/>
      <w:szCs w:val="24"/>
      <w:lang w:eastAsia="cs-CZ"/>
    </w:rPr>
  </w:style>
  <w:style w:type="paragraph" w:styleId="Zpat">
    <w:name w:val="footer"/>
    <w:basedOn w:val="Normln"/>
    <w:link w:val="ZpatChar"/>
    <w:unhideWhenUsed/>
    <w:rsid w:val="00657C89"/>
    <w:pPr>
      <w:tabs>
        <w:tab w:val="center" w:pos="4536"/>
        <w:tab w:val="right" w:pos="9072"/>
      </w:tabs>
    </w:pPr>
  </w:style>
  <w:style w:type="character" w:customStyle="1" w:styleId="ZpatChar">
    <w:name w:val="Zápatí Char"/>
    <w:basedOn w:val="Standardnpsmoodstavce"/>
    <w:link w:val="Zpat"/>
    <w:rsid w:val="00657C89"/>
    <w:rPr>
      <w:rFonts w:ascii="Times New Roman" w:eastAsia="Times New Roman" w:hAnsi="Times New Roman" w:cs="Times New Roman"/>
      <w:sz w:val="24"/>
      <w:szCs w:val="24"/>
      <w:lang w:eastAsia="cs-CZ"/>
    </w:rPr>
  </w:style>
  <w:style w:type="paragraph" w:styleId="Zkladntext">
    <w:name w:val="Body Text"/>
    <w:aliases w:val="Standard paragraph"/>
    <w:basedOn w:val="Normln"/>
    <w:link w:val="ZkladntextChar"/>
    <w:semiHidden/>
    <w:unhideWhenUsed/>
    <w:rsid w:val="00D74469"/>
    <w:pPr>
      <w:spacing w:after="120"/>
    </w:pPr>
  </w:style>
  <w:style w:type="character" w:customStyle="1" w:styleId="ZkladntextChar">
    <w:name w:val="Základní text Char"/>
    <w:aliases w:val="Standard paragraph Char"/>
    <w:basedOn w:val="Standardnpsmoodstavce"/>
    <w:link w:val="Zkladntext"/>
    <w:semiHidden/>
    <w:rsid w:val="00D74469"/>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D74469"/>
    <w:pPr>
      <w:spacing w:after="120"/>
    </w:pPr>
    <w:rPr>
      <w:sz w:val="16"/>
      <w:szCs w:val="16"/>
    </w:rPr>
  </w:style>
  <w:style w:type="character" w:customStyle="1" w:styleId="Zkladntext3Char">
    <w:name w:val="Základní text 3 Char"/>
    <w:basedOn w:val="Standardnpsmoodstavce"/>
    <w:link w:val="Zkladntext3"/>
    <w:semiHidden/>
    <w:rsid w:val="00D74469"/>
    <w:rPr>
      <w:rFonts w:ascii="Times New Roman" w:eastAsia="Times New Roman" w:hAnsi="Times New Roman" w:cs="Times New Roman"/>
      <w:sz w:val="16"/>
      <w:szCs w:val="16"/>
      <w:lang w:eastAsia="cs-CZ"/>
    </w:rPr>
  </w:style>
  <w:style w:type="character" w:customStyle="1" w:styleId="Nadpis3Char">
    <w:name w:val="Nadpis 3 Char"/>
    <w:basedOn w:val="Standardnpsmoodstavce"/>
    <w:link w:val="Nadpis3"/>
    <w:rsid w:val="00D74469"/>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D74469"/>
    <w:rPr>
      <w:rFonts w:ascii="Times New Roman" w:eastAsia="Times New Roman" w:hAnsi="Times New Roman" w:cs="Times New Roman"/>
      <w:bCs/>
      <w:i/>
      <w:color w:val="000066"/>
      <w:szCs w:val="28"/>
      <w:lang w:val="en-GB"/>
    </w:rPr>
  </w:style>
  <w:style w:type="character" w:customStyle="1" w:styleId="Nadpis6Char">
    <w:name w:val="Nadpis 6 Char"/>
    <w:basedOn w:val="Standardnpsmoodstavce"/>
    <w:link w:val="Nadpis6"/>
    <w:rsid w:val="00D74469"/>
    <w:rPr>
      <w:rFonts w:ascii="Arial" w:eastAsia="Times New Roman" w:hAnsi="Arial" w:cs="Arial"/>
      <w:b/>
      <w:sz w:val="20"/>
      <w:szCs w:val="24"/>
      <w:lang w:eastAsia="cs-CZ"/>
    </w:rPr>
  </w:style>
  <w:style w:type="character" w:customStyle="1" w:styleId="Nadpis7Char">
    <w:name w:val="Nadpis 7 Char"/>
    <w:basedOn w:val="Standardnpsmoodstavce"/>
    <w:link w:val="Nadpis7"/>
    <w:rsid w:val="00D74469"/>
    <w:rPr>
      <w:rFonts w:ascii="Arial" w:eastAsia="Times New Roman" w:hAnsi="Arial" w:cs="Arial"/>
      <w:b/>
      <w:sz w:val="20"/>
      <w:szCs w:val="24"/>
      <w:lang w:eastAsia="cs-CZ"/>
    </w:rPr>
  </w:style>
  <w:style w:type="character" w:customStyle="1" w:styleId="Nadpis8Char">
    <w:name w:val="Nadpis 8 Char"/>
    <w:basedOn w:val="Standardnpsmoodstavce"/>
    <w:link w:val="Nadpis8"/>
    <w:rsid w:val="00D74469"/>
    <w:rPr>
      <w:rFonts w:ascii="Arial" w:eastAsia="Times New Roman" w:hAnsi="Arial" w:cs="Arial"/>
      <w:b/>
      <w:sz w:val="20"/>
      <w:szCs w:val="20"/>
      <w:lang w:eastAsia="cs-CZ"/>
    </w:rPr>
  </w:style>
  <w:style w:type="character" w:customStyle="1" w:styleId="Nadpis9Char">
    <w:name w:val="Nadpis 9 Char"/>
    <w:basedOn w:val="Standardnpsmoodstavce"/>
    <w:link w:val="Nadpis9"/>
    <w:rsid w:val="00D74469"/>
    <w:rPr>
      <w:rFonts w:ascii="Arial" w:eastAsia="Times New Roman" w:hAnsi="Arial" w:cs="Arial"/>
      <w:b/>
      <w:sz w:val="20"/>
      <w:szCs w:val="20"/>
      <w:lang w:eastAsia="cs-CZ"/>
    </w:rPr>
  </w:style>
  <w:style w:type="character" w:styleId="slostrnky">
    <w:name w:val="page number"/>
    <w:basedOn w:val="Standardnpsmoodstavce"/>
    <w:semiHidden/>
    <w:rsid w:val="00D74469"/>
  </w:style>
  <w:style w:type="paragraph" w:customStyle="1" w:styleId="Textbubliny1">
    <w:name w:val="Text bubliny1"/>
    <w:basedOn w:val="Normln"/>
    <w:semiHidden/>
    <w:rsid w:val="00D74469"/>
    <w:rPr>
      <w:rFonts w:ascii="Tahoma" w:hAnsi="Tahoma" w:cs="Tahoma"/>
      <w:sz w:val="16"/>
      <w:szCs w:val="16"/>
    </w:rPr>
  </w:style>
  <w:style w:type="paragraph" w:customStyle="1" w:styleId="Revize1">
    <w:name w:val="Revize1"/>
    <w:hidden/>
    <w:semiHidden/>
    <w:rsid w:val="00D74469"/>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D74469"/>
    <w:rPr>
      <w:color w:val="0000FF"/>
      <w:u w:val="single"/>
    </w:rPr>
  </w:style>
  <w:style w:type="paragraph" w:customStyle="1" w:styleId="Heading21">
    <w:name w:val="Heading 21"/>
    <w:basedOn w:val="Normln"/>
    <w:next w:val="Normln"/>
    <w:uiPriority w:val="9"/>
    <w:semiHidden/>
    <w:unhideWhenUsed/>
    <w:qFormat/>
    <w:rsid w:val="00D74469"/>
    <w:pPr>
      <w:keepNext/>
      <w:spacing w:before="240" w:after="60"/>
      <w:outlineLvl w:val="1"/>
    </w:pPr>
    <w:rPr>
      <w:rFonts w:ascii="Cambria" w:hAnsi="Cambria"/>
      <w:b/>
      <w:bCs/>
      <w:i/>
      <w:iCs/>
      <w:sz w:val="28"/>
      <w:szCs w:val="28"/>
    </w:rPr>
  </w:style>
  <w:style w:type="paragraph" w:styleId="Pedmtkomente">
    <w:name w:val="annotation subject"/>
    <w:basedOn w:val="Textkomente"/>
    <w:next w:val="Textkomente"/>
    <w:link w:val="PedmtkomenteChar"/>
    <w:uiPriority w:val="99"/>
    <w:semiHidden/>
    <w:unhideWhenUsed/>
    <w:rsid w:val="00D74469"/>
    <w:pPr>
      <w:spacing w:after="0" w:line="240" w:lineRule="auto"/>
    </w:pPr>
    <w:rPr>
      <w:b/>
      <w:bCs/>
    </w:rPr>
  </w:style>
  <w:style w:type="character" w:customStyle="1" w:styleId="PedmtkomenteChar">
    <w:name w:val="Předmět komentáře Char"/>
    <w:basedOn w:val="TextkomenteChar"/>
    <w:link w:val="Pedmtkomente"/>
    <w:uiPriority w:val="99"/>
    <w:semiHidden/>
    <w:rsid w:val="00D74469"/>
    <w:rPr>
      <w:rFonts w:ascii="Calibri" w:eastAsia="Calibri" w:hAnsi="Calibri" w:cs="Times New Roman"/>
      <w:b/>
      <w:bCs/>
      <w:sz w:val="20"/>
      <w:szCs w:val="20"/>
      <w:lang w:val="en-GB"/>
    </w:rPr>
  </w:style>
  <w:style w:type="paragraph" w:styleId="Textpoznpodarou">
    <w:name w:val="footnote text"/>
    <w:basedOn w:val="Normln"/>
    <w:link w:val="TextpoznpodarouChar"/>
    <w:uiPriority w:val="99"/>
    <w:unhideWhenUsed/>
    <w:rsid w:val="00D74469"/>
    <w:rPr>
      <w:sz w:val="20"/>
      <w:szCs w:val="20"/>
    </w:rPr>
  </w:style>
  <w:style w:type="character" w:customStyle="1" w:styleId="TextpoznpodarouChar">
    <w:name w:val="Text pozn. pod čarou Char"/>
    <w:basedOn w:val="Standardnpsmoodstavce"/>
    <w:link w:val="Textpoznpodarou"/>
    <w:uiPriority w:val="99"/>
    <w:rsid w:val="00D74469"/>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D74469"/>
    <w:rPr>
      <w:vertAlign w:val="superscript"/>
    </w:rPr>
  </w:style>
  <w:style w:type="paragraph" w:styleId="Revize">
    <w:name w:val="Revision"/>
    <w:hidden/>
    <w:uiPriority w:val="99"/>
    <w:semiHidden/>
    <w:rsid w:val="00D74469"/>
    <w:pPr>
      <w:spacing w:after="0" w:line="240" w:lineRule="auto"/>
    </w:pPr>
    <w:rPr>
      <w:rFonts w:ascii="Times New Roman" w:eastAsia="Times New Roman" w:hAnsi="Times New Roman" w:cs="Times New Roman"/>
      <w:sz w:val="24"/>
      <w:szCs w:val="24"/>
      <w:lang w:eastAsia="cs-CZ"/>
    </w:rPr>
  </w:style>
  <w:style w:type="paragraph" w:customStyle="1" w:styleId="ZDlnek">
    <w:name w:val="ZD článek"/>
    <w:basedOn w:val="Normln"/>
    <w:qFormat/>
    <w:rsid w:val="00D74469"/>
    <w:pPr>
      <w:keepNext/>
      <w:numPr>
        <w:numId w:val="33"/>
      </w:numPr>
      <w:shd w:val="clear" w:color="auto" w:fill="C6D9F1"/>
      <w:spacing w:after="240" w:line="360" w:lineRule="auto"/>
      <w:jc w:val="center"/>
    </w:pPr>
    <w:rPr>
      <w:rFonts w:ascii="Tahoma" w:eastAsia="Calibri" w:hAnsi="Tahoma" w:cs="Tahoma"/>
      <w:b/>
      <w:caps/>
      <w:sz w:val="20"/>
      <w:szCs w:val="22"/>
      <w:lang w:eastAsia="en-US"/>
    </w:rPr>
  </w:style>
  <w:style w:type="paragraph" w:customStyle="1" w:styleId="ZD2rove">
    <w:name w:val="ZD 2. úroveň"/>
    <w:basedOn w:val="Normln"/>
    <w:link w:val="ZD2roveChar"/>
    <w:qFormat/>
    <w:rsid w:val="00D74469"/>
    <w:pPr>
      <w:numPr>
        <w:ilvl w:val="1"/>
        <w:numId w:val="33"/>
      </w:numPr>
      <w:spacing w:before="120"/>
      <w:jc w:val="both"/>
    </w:pPr>
    <w:rPr>
      <w:rFonts w:ascii="Tahoma" w:eastAsia="Calibri" w:hAnsi="Tahoma"/>
      <w:sz w:val="20"/>
      <w:szCs w:val="22"/>
      <w:lang w:eastAsia="en-US"/>
    </w:rPr>
  </w:style>
  <w:style w:type="character" w:customStyle="1" w:styleId="ZD2roveChar">
    <w:name w:val="ZD 2. úroveň Char"/>
    <w:link w:val="ZD2rove"/>
    <w:locked/>
    <w:rsid w:val="00D74469"/>
    <w:rPr>
      <w:rFonts w:ascii="Tahoma" w:eastAsia="Calibri" w:hAnsi="Tahoma" w:cs="Times New Roman"/>
      <w:sz w:val="20"/>
      <w:lang w:val="en-GB"/>
    </w:rPr>
  </w:style>
  <w:style w:type="table" w:customStyle="1" w:styleId="Mkatabulky1">
    <w:name w:val="Mřížka tabulky1"/>
    <w:basedOn w:val="Normlntabulka"/>
    <w:next w:val="Mkatabulky"/>
    <w:uiPriority w:val="59"/>
    <w:rsid w:val="00D7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D74469"/>
  </w:style>
  <w:style w:type="character" w:styleId="Nevyeenzmnka">
    <w:name w:val="Unresolved Mention"/>
    <w:basedOn w:val="Standardnpsmoodstavce"/>
    <w:uiPriority w:val="99"/>
    <w:semiHidden/>
    <w:unhideWhenUsed/>
    <w:rsid w:val="00F63425"/>
    <w:rPr>
      <w:color w:val="605E5C"/>
      <w:shd w:val="clear" w:color="auto" w:fill="E1DFDD"/>
    </w:rPr>
  </w:style>
  <w:style w:type="paragraph" w:customStyle="1" w:styleId="Default">
    <w:name w:val="Default"/>
    <w:rsid w:val="00EB4DF3"/>
    <w:pPr>
      <w:autoSpaceDE w:val="0"/>
      <w:autoSpaceDN w:val="0"/>
      <w:adjustRightInd w:val="0"/>
      <w:spacing w:after="0" w:line="240" w:lineRule="auto"/>
    </w:pPr>
    <w:rPr>
      <w:rFonts w:ascii="Arial" w:hAnsi="Arial" w:cs="Arial"/>
      <w:color w:val="000000"/>
      <w:sz w:val="24"/>
      <w:szCs w:val="24"/>
      <w:lang w:val="de-DE"/>
    </w:rPr>
  </w:style>
  <w:style w:type="paragraph" w:styleId="Seznamsodrkami">
    <w:name w:val="List Bullet"/>
    <w:basedOn w:val="Normln"/>
    <w:autoRedefine/>
    <w:rsid w:val="00AA6DEA"/>
    <w:pPr>
      <w:numPr>
        <w:numId w:val="44"/>
      </w:numPr>
    </w:pPr>
    <w:rPr>
      <w:rFonts w:ascii="Arial" w:hAnsi="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0848">
      <w:bodyDiv w:val="1"/>
      <w:marLeft w:val="0"/>
      <w:marRight w:val="0"/>
      <w:marTop w:val="0"/>
      <w:marBottom w:val="0"/>
      <w:divBdr>
        <w:top w:val="none" w:sz="0" w:space="0" w:color="auto"/>
        <w:left w:val="none" w:sz="0" w:space="0" w:color="auto"/>
        <w:bottom w:val="none" w:sz="0" w:space="0" w:color="auto"/>
        <w:right w:val="none" w:sz="0" w:space="0" w:color="auto"/>
      </w:divBdr>
    </w:div>
    <w:div w:id="200016136">
      <w:bodyDiv w:val="1"/>
      <w:marLeft w:val="0"/>
      <w:marRight w:val="0"/>
      <w:marTop w:val="0"/>
      <w:marBottom w:val="0"/>
      <w:divBdr>
        <w:top w:val="none" w:sz="0" w:space="0" w:color="auto"/>
        <w:left w:val="none" w:sz="0" w:space="0" w:color="auto"/>
        <w:bottom w:val="none" w:sz="0" w:space="0" w:color="auto"/>
        <w:right w:val="none" w:sz="0" w:space="0" w:color="auto"/>
      </w:divBdr>
    </w:div>
    <w:div w:id="519665157">
      <w:bodyDiv w:val="1"/>
      <w:marLeft w:val="0"/>
      <w:marRight w:val="0"/>
      <w:marTop w:val="0"/>
      <w:marBottom w:val="0"/>
      <w:divBdr>
        <w:top w:val="none" w:sz="0" w:space="0" w:color="auto"/>
        <w:left w:val="none" w:sz="0" w:space="0" w:color="auto"/>
        <w:bottom w:val="none" w:sz="0" w:space="0" w:color="auto"/>
        <w:right w:val="none" w:sz="0" w:space="0" w:color="auto"/>
      </w:divBdr>
    </w:div>
    <w:div w:id="884373841">
      <w:bodyDiv w:val="1"/>
      <w:marLeft w:val="0"/>
      <w:marRight w:val="0"/>
      <w:marTop w:val="0"/>
      <w:marBottom w:val="0"/>
      <w:divBdr>
        <w:top w:val="none" w:sz="0" w:space="0" w:color="auto"/>
        <w:left w:val="none" w:sz="0" w:space="0" w:color="auto"/>
        <w:bottom w:val="none" w:sz="0" w:space="0" w:color="auto"/>
        <w:right w:val="none" w:sz="0" w:space="0" w:color="auto"/>
      </w:divBdr>
    </w:div>
    <w:div w:id="885796219">
      <w:bodyDiv w:val="1"/>
      <w:marLeft w:val="0"/>
      <w:marRight w:val="0"/>
      <w:marTop w:val="0"/>
      <w:marBottom w:val="0"/>
      <w:divBdr>
        <w:top w:val="none" w:sz="0" w:space="0" w:color="auto"/>
        <w:left w:val="none" w:sz="0" w:space="0" w:color="auto"/>
        <w:bottom w:val="none" w:sz="0" w:space="0" w:color="auto"/>
        <w:right w:val="none" w:sz="0" w:space="0" w:color="auto"/>
      </w:divBdr>
    </w:div>
    <w:div w:id="1341353666">
      <w:bodyDiv w:val="1"/>
      <w:marLeft w:val="0"/>
      <w:marRight w:val="0"/>
      <w:marTop w:val="0"/>
      <w:marBottom w:val="0"/>
      <w:divBdr>
        <w:top w:val="none" w:sz="0" w:space="0" w:color="auto"/>
        <w:left w:val="none" w:sz="0" w:space="0" w:color="auto"/>
        <w:bottom w:val="none" w:sz="0" w:space="0" w:color="auto"/>
        <w:right w:val="none" w:sz="0" w:space="0" w:color="auto"/>
      </w:divBdr>
    </w:div>
    <w:div w:id="1566791689">
      <w:bodyDiv w:val="1"/>
      <w:marLeft w:val="0"/>
      <w:marRight w:val="0"/>
      <w:marTop w:val="0"/>
      <w:marBottom w:val="0"/>
      <w:divBdr>
        <w:top w:val="none" w:sz="0" w:space="0" w:color="auto"/>
        <w:left w:val="none" w:sz="0" w:space="0" w:color="auto"/>
        <w:bottom w:val="none" w:sz="0" w:space="0" w:color="auto"/>
        <w:right w:val="none" w:sz="0" w:space="0" w:color="auto"/>
      </w:divBdr>
    </w:div>
    <w:div w:id="1634558259">
      <w:bodyDiv w:val="1"/>
      <w:marLeft w:val="0"/>
      <w:marRight w:val="0"/>
      <w:marTop w:val="0"/>
      <w:marBottom w:val="0"/>
      <w:divBdr>
        <w:top w:val="none" w:sz="0" w:space="0" w:color="auto"/>
        <w:left w:val="none" w:sz="0" w:space="0" w:color="auto"/>
        <w:bottom w:val="none" w:sz="0" w:space="0" w:color="auto"/>
        <w:right w:val="none" w:sz="0" w:space="0" w:color="auto"/>
      </w:divBdr>
    </w:div>
    <w:div w:id="17860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znakup@greiner-gpi.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www.ceskainovace.cz/cz/soutez/o-soutezi&amp;ei=Ur1_Vf_vGom7UaicgIgM&amp;bvm=bv.96041959,d.d24&amp;psig=AFQjCNGYi8GoioHrkCWizBhQFof44C1LIA&amp;ust=1434521292319478"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0FF2E2CD055F4799EE076037AF1812" ma:contentTypeVersion="16" ma:contentTypeDescription="Vytvoří nový dokument" ma:contentTypeScope="" ma:versionID="4db88c318e0155b5471db54206847860">
  <xsd:schema xmlns:xsd="http://www.w3.org/2001/XMLSchema" xmlns:xs="http://www.w3.org/2001/XMLSchema" xmlns:p="http://schemas.microsoft.com/office/2006/metadata/properties" xmlns:ns2="f2eae2d9-342d-46b9-a962-eaefbf8dc9dc" xmlns:ns3="7cf34f08-59d4-471b-84fc-ce8dc79bb0fa" targetNamespace="http://schemas.microsoft.com/office/2006/metadata/properties" ma:root="true" ma:fieldsID="5719d6b01a84eb4ec25995312028412b" ns2:_="" ns3:_="">
    <xsd:import namespace="f2eae2d9-342d-46b9-a962-eaefbf8dc9dc"/>
    <xsd:import namespace="7cf34f08-59d4-471b-84fc-ce8dc79bb0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ae2d9-342d-46b9-a962-eaefbf8dc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34f08-59d4-471b-84fc-ce8dc79bb0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5b2f9-fc7f-45d1-802e-5331bf6e2b45}" ma:internalName="TaxCatchAll" ma:showField="CatchAllData" ma:web="7cf34f08-59d4-471b-84fc-ce8dc79bb0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eae2d9-342d-46b9-a962-eaefbf8dc9dc">
      <Terms xmlns="http://schemas.microsoft.com/office/infopath/2007/PartnerControls"/>
    </lcf76f155ced4ddcb4097134ff3c332f>
    <TaxCatchAll xmlns="7cf34f08-59d4-471b-84fc-ce8dc79bb0fa" xsi:nil="true"/>
    <SharedWithUsers xmlns="7cf34f08-59d4-471b-84fc-ce8dc79bb0fa">
      <UserInfo>
        <DisplayName>Tomáš Holoubek</DisplayName>
        <AccountId>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5922-DC45-44E9-980E-8FA0C93EE29A}">
  <ds:schemaRefs>
    <ds:schemaRef ds:uri="http://schemas.microsoft.com/office/2006/metadata/contentType"/>
    <ds:schemaRef ds:uri="http://schemas.microsoft.com/office/2006/metadata/properties/metaAttributes"/>
    <ds:schemaRef ds:uri="http://www.w3.org/2000/xmlns/"/>
    <ds:schemaRef ds:uri="http://www.w3.org/2001/XMLSchema"/>
    <ds:schemaRef ds:uri="f2eae2d9-342d-46b9-a962-eaefbf8dc9dc"/>
    <ds:schemaRef ds:uri="7cf34f08-59d4-471b-84fc-ce8dc79bb0f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E2F35-9F4F-4011-80FF-BA579BD8CF11}">
  <ds:schemaRefs>
    <ds:schemaRef ds:uri="http://schemas.microsoft.com/office/2006/metadata/properties"/>
    <ds:schemaRef ds:uri="http://www.w3.org/2000/xmlns/"/>
    <ds:schemaRef ds:uri="f2eae2d9-342d-46b9-a962-eaefbf8dc9dc"/>
    <ds:schemaRef ds:uri="http://schemas.microsoft.com/office/infopath/2007/PartnerControls"/>
    <ds:schemaRef ds:uri="7cf34f08-59d4-471b-84fc-ce8dc79bb0fa"/>
    <ds:schemaRef ds:uri="http://www.w3.org/2001/XMLSchema-instance"/>
  </ds:schemaRefs>
</ds:datastoreItem>
</file>

<file path=customXml/itemProps3.xml><?xml version="1.0" encoding="utf-8"?>
<ds:datastoreItem xmlns:ds="http://schemas.openxmlformats.org/officeDocument/2006/customXml" ds:itemID="{655E1F73-3810-4487-8ECC-EC5CCED6D3B8}">
  <ds:schemaRefs>
    <ds:schemaRef ds:uri="http://schemas.microsoft.com/sharepoint/v3/contenttype/forms"/>
  </ds:schemaRefs>
</ds:datastoreItem>
</file>

<file path=customXml/itemProps4.xml><?xml version="1.0" encoding="utf-8"?>
<ds:datastoreItem xmlns:ds="http://schemas.openxmlformats.org/officeDocument/2006/customXml" ds:itemID="{D50F5153-BBC4-48BA-96BD-B5033FD418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6561</Words>
  <Characters>38715</Characters>
  <Application>Microsoft Office Word</Application>
  <DocSecurity>0</DocSecurity>
  <Lines>322</Lines>
  <Paragraphs>90</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45186</CharactersWithSpaces>
  <SharedDoc>false</SharedDoc>
  <HLinks>
    <vt:vector size="6" baseType="variant">
      <vt:variant>
        <vt:i4>6946822</vt:i4>
      </vt:variant>
      <vt:variant>
        <vt:i4>0</vt:i4>
      </vt:variant>
      <vt:variant>
        <vt:i4>0</vt:i4>
      </vt:variant>
      <vt:variant>
        <vt:i4>5</vt:i4>
      </vt:variant>
      <vt:variant>
        <vt:lpwstr>mailto:cznakup@greiner-gpi.com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3</cp:revision>
  <dcterms:created xsi:type="dcterms:W3CDTF">2024-06-13T17:43:00Z</dcterms:created>
  <dcterms:modified xsi:type="dcterms:W3CDTF">2024-06-24T06:42:00Z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0x0101001F0FF2E2CD055F4799EE076037AF1812</vt:lpwstr>
  </property>
  <property fmtid="{D5CDD505-2E9C-101B-9397-08002B2CF9AE}" pid="3" name="MediaServiceImageTags">
    <vt:lpwstr/>
  </property>
</Properties>
</file>