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B3" w:rsidRPr="006B3833" w:rsidRDefault="00877AB3" w:rsidP="00877AB3">
      <w:pPr>
        <w:widowControl w:val="0"/>
        <w:spacing w:after="120"/>
        <w:jc w:val="center"/>
        <w:rPr>
          <w:rFonts w:eastAsia="Calibri"/>
          <w:b/>
          <w:bCs/>
          <w:color w:val="000000" w:themeColor="text1"/>
          <w:sz w:val="22"/>
          <w:szCs w:val="22"/>
        </w:rPr>
      </w:pPr>
      <w:r w:rsidRPr="006B3833">
        <w:rPr>
          <w:rFonts w:eastAsia="Calibri"/>
          <w:b/>
          <w:bCs/>
          <w:color w:val="000000" w:themeColor="text1"/>
          <w:sz w:val="22"/>
          <w:szCs w:val="22"/>
        </w:rPr>
        <w:t>SMLOUVA O DÍLO</w:t>
      </w:r>
    </w:p>
    <w:p w:rsidR="00877AB3" w:rsidRPr="006B3833" w:rsidRDefault="00877AB3" w:rsidP="00877AB3">
      <w:pPr>
        <w:widowControl w:val="0"/>
        <w:spacing w:after="120" w:line="276" w:lineRule="auto"/>
        <w:jc w:val="center"/>
        <w:rPr>
          <w:rFonts w:eastAsia="Calibri"/>
          <w:color w:val="000000" w:themeColor="text1"/>
          <w:sz w:val="22"/>
          <w:szCs w:val="22"/>
          <w:lang w:eastAsia="en-US"/>
        </w:rPr>
      </w:pPr>
      <w:r w:rsidRPr="006B3833">
        <w:rPr>
          <w:rFonts w:eastAsia="Calibri"/>
          <w:color w:val="000000" w:themeColor="text1"/>
          <w:sz w:val="22"/>
          <w:szCs w:val="22"/>
          <w:lang w:eastAsia="en-US"/>
        </w:rPr>
        <w:t xml:space="preserve">uzavřená podle § 2586 a násl. zákona č. 89/2012 Sb., občanský zákoník, ve znění pozdějších předpisů, </w:t>
      </w:r>
      <w:r w:rsidRPr="006B3833">
        <w:rPr>
          <w:rFonts w:eastAsia="Calibri"/>
          <w:iCs/>
          <w:color w:val="000000" w:themeColor="text1"/>
          <w:sz w:val="22"/>
          <w:szCs w:val="22"/>
          <w:lang w:eastAsia="en-US"/>
        </w:rPr>
        <w:t>(dále jen „</w:t>
      </w:r>
      <w:r w:rsidRPr="006B3833">
        <w:rPr>
          <w:rFonts w:eastAsia="Calibri"/>
          <w:bCs/>
          <w:iCs/>
          <w:color w:val="000000" w:themeColor="text1"/>
          <w:sz w:val="22"/>
          <w:szCs w:val="22"/>
          <w:lang w:eastAsia="en-US"/>
        </w:rPr>
        <w:t>občanský zákoník</w:t>
      </w:r>
      <w:r w:rsidRPr="006B3833">
        <w:rPr>
          <w:rFonts w:eastAsia="Calibri"/>
          <w:iCs/>
          <w:color w:val="000000" w:themeColor="text1"/>
          <w:sz w:val="22"/>
          <w:szCs w:val="22"/>
          <w:lang w:eastAsia="en-US"/>
        </w:rPr>
        <w:t>“)</w:t>
      </w:r>
      <w:r w:rsidRPr="006B3833">
        <w:rPr>
          <w:rFonts w:eastAsia="Calibri"/>
          <w:color w:val="000000" w:themeColor="text1"/>
          <w:sz w:val="22"/>
          <w:szCs w:val="22"/>
          <w:lang w:eastAsia="en-US"/>
        </w:rPr>
        <w:t xml:space="preserve"> mezi </w:t>
      </w:r>
      <w:r w:rsidR="007F5D8B" w:rsidRPr="006B3833">
        <w:rPr>
          <w:rFonts w:eastAsia="Calibri"/>
          <w:color w:val="000000" w:themeColor="text1"/>
          <w:sz w:val="22"/>
          <w:szCs w:val="22"/>
          <w:lang w:eastAsia="en-US"/>
        </w:rPr>
        <w:t xml:space="preserve">níže uvedenými </w:t>
      </w:r>
      <w:r w:rsidRPr="006B3833">
        <w:rPr>
          <w:rFonts w:eastAsia="Calibri"/>
          <w:color w:val="000000" w:themeColor="text1"/>
          <w:sz w:val="22"/>
          <w:szCs w:val="22"/>
          <w:lang w:eastAsia="en-US"/>
        </w:rPr>
        <w:t>smluvními stranami:</w:t>
      </w:r>
    </w:p>
    <w:p w:rsidR="006B3833" w:rsidRDefault="006B3833" w:rsidP="00AB17D2">
      <w:pPr>
        <w:tabs>
          <w:tab w:val="left" w:pos="851"/>
          <w:tab w:val="left" w:pos="4395"/>
        </w:tabs>
        <w:ind w:left="567"/>
        <w:rPr>
          <w:b/>
          <w:sz w:val="22"/>
          <w:szCs w:val="22"/>
        </w:rPr>
      </w:pPr>
    </w:p>
    <w:p w:rsidR="00A136B8" w:rsidRPr="006B3833" w:rsidRDefault="00A136B8" w:rsidP="00AB17D2">
      <w:pPr>
        <w:tabs>
          <w:tab w:val="left" w:pos="851"/>
          <w:tab w:val="left" w:pos="4395"/>
        </w:tabs>
        <w:ind w:left="567"/>
        <w:rPr>
          <w:b/>
          <w:sz w:val="22"/>
          <w:szCs w:val="22"/>
        </w:rPr>
      </w:pPr>
      <w:r w:rsidRPr="006B3833">
        <w:rPr>
          <w:b/>
          <w:sz w:val="22"/>
          <w:szCs w:val="22"/>
        </w:rPr>
        <w:t xml:space="preserve"> Objednatel: </w:t>
      </w:r>
      <w:r w:rsidRPr="006B3833">
        <w:rPr>
          <w:b/>
          <w:sz w:val="22"/>
          <w:szCs w:val="22"/>
        </w:rPr>
        <w:tab/>
        <w:t>MĚSTO TÁBOR</w:t>
      </w:r>
    </w:p>
    <w:p w:rsidR="00A136B8" w:rsidRPr="006B3833" w:rsidRDefault="00A136B8" w:rsidP="00AB17D2">
      <w:pPr>
        <w:tabs>
          <w:tab w:val="left" w:pos="851"/>
          <w:tab w:val="left" w:pos="4395"/>
        </w:tabs>
        <w:ind w:left="567"/>
        <w:rPr>
          <w:b/>
          <w:sz w:val="22"/>
          <w:szCs w:val="22"/>
        </w:rPr>
      </w:pPr>
    </w:p>
    <w:p w:rsidR="00A136B8" w:rsidRPr="006B3833" w:rsidRDefault="00A136B8" w:rsidP="00AB17D2">
      <w:pPr>
        <w:tabs>
          <w:tab w:val="left" w:pos="284"/>
          <w:tab w:val="left" w:pos="851"/>
          <w:tab w:val="left" w:pos="4395"/>
        </w:tabs>
        <w:ind w:left="567"/>
        <w:rPr>
          <w:sz w:val="22"/>
          <w:szCs w:val="22"/>
        </w:rPr>
      </w:pPr>
      <w:r w:rsidRPr="006B3833">
        <w:rPr>
          <w:sz w:val="22"/>
          <w:szCs w:val="22"/>
        </w:rPr>
        <w:t xml:space="preserve">       zastoupené</w:t>
      </w:r>
      <w:r w:rsidRPr="006B3833">
        <w:rPr>
          <w:sz w:val="22"/>
          <w:szCs w:val="22"/>
        </w:rPr>
        <w:tab/>
        <w:t>starostou Ing. Štěpánem Pavlíkem</w:t>
      </w:r>
    </w:p>
    <w:p w:rsidR="00A136B8" w:rsidRPr="006B3833" w:rsidRDefault="00A136B8" w:rsidP="00AB17D2">
      <w:pPr>
        <w:tabs>
          <w:tab w:val="left" w:pos="284"/>
          <w:tab w:val="left" w:pos="851"/>
          <w:tab w:val="left" w:pos="4395"/>
        </w:tabs>
        <w:ind w:left="567"/>
        <w:rPr>
          <w:sz w:val="22"/>
          <w:szCs w:val="22"/>
        </w:rPr>
      </w:pPr>
      <w:r w:rsidRPr="006B3833">
        <w:rPr>
          <w:sz w:val="22"/>
          <w:szCs w:val="22"/>
        </w:rPr>
        <w:t xml:space="preserve">       se sídlem</w:t>
      </w:r>
      <w:r w:rsidRPr="006B3833">
        <w:rPr>
          <w:sz w:val="22"/>
          <w:szCs w:val="22"/>
        </w:rPr>
        <w:tab/>
        <w:t>Žižkovo nám. čp. 2/2, 390 01 Tábor</w:t>
      </w:r>
    </w:p>
    <w:p w:rsidR="00A136B8" w:rsidRPr="006B3833" w:rsidRDefault="00A136B8" w:rsidP="00AB17D2">
      <w:pPr>
        <w:tabs>
          <w:tab w:val="left" w:pos="284"/>
          <w:tab w:val="left" w:pos="851"/>
          <w:tab w:val="left" w:pos="4395"/>
        </w:tabs>
        <w:ind w:left="567"/>
        <w:rPr>
          <w:sz w:val="22"/>
          <w:szCs w:val="22"/>
        </w:rPr>
      </w:pPr>
      <w:r w:rsidRPr="006B3833">
        <w:rPr>
          <w:sz w:val="22"/>
          <w:szCs w:val="22"/>
        </w:rPr>
        <w:t xml:space="preserve">         </w:t>
      </w:r>
    </w:p>
    <w:p w:rsidR="00A136B8" w:rsidRPr="006B3833" w:rsidRDefault="00A136B8" w:rsidP="00AB17D2">
      <w:pPr>
        <w:tabs>
          <w:tab w:val="left" w:pos="284"/>
          <w:tab w:val="left" w:pos="851"/>
          <w:tab w:val="left" w:pos="4395"/>
        </w:tabs>
        <w:ind w:left="567"/>
        <w:rPr>
          <w:sz w:val="22"/>
          <w:szCs w:val="22"/>
        </w:rPr>
      </w:pPr>
      <w:r w:rsidRPr="006B3833">
        <w:rPr>
          <w:sz w:val="22"/>
          <w:szCs w:val="22"/>
        </w:rPr>
        <w:t xml:space="preserve">       zástupce pro věci smluvní</w:t>
      </w:r>
      <w:r w:rsidRPr="006B3833">
        <w:rPr>
          <w:sz w:val="22"/>
          <w:szCs w:val="22"/>
        </w:rPr>
        <w:tab/>
        <w:t xml:space="preserve">Ing. Štěpán Pavlík </w:t>
      </w:r>
      <w:r w:rsidRPr="006B3833">
        <w:rPr>
          <w:sz w:val="22"/>
          <w:szCs w:val="22"/>
        </w:rPr>
        <w:tab/>
        <w:t xml:space="preserve">              </w:t>
      </w:r>
    </w:p>
    <w:p w:rsidR="00A136B8" w:rsidRPr="006B3833" w:rsidRDefault="00A136B8" w:rsidP="006B3833">
      <w:pPr>
        <w:tabs>
          <w:tab w:val="left" w:pos="284"/>
          <w:tab w:val="left" w:pos="851"/>
          <w:tab w:val="left" w:pos="4395"/>
        </w:tabs>
        <w:spacing w:before="120" w:after="240"/>
        <w:ind w:left="567"/>
        <w:jc w:val="left"/>
        <w:rPr>
          <w:color w:val="000000" w:themeColor="text1"/>
          <w:sz w:val="22"/>
          <w:szCs w:val="22"/>
          <w:u w:val="single"/>
        </w:rPr>
      </w:pPr>
      <w:r w:rsidRPr="006B3833">
        <w:rPr>
          <w:color w:val="000000" w:themeColor="text1"/>
          <w:sz w:val="22"/>
          <w:szCs w:val="22"/>
        </w:rPr>
        <w:tab/>
        <w:t>kontaktní osoba objednatele</w:t>
      </w:r>
      <w:r w:rsidRPr="006B3833">
        <w:rPr>
          <w:color w:val="000000" w:themeColor="text1"/>
          <w:sz w:val="22"/>
          <w:szCs w:val="22"/>
        </w:rPr>
        <w:tab/>
        <w:t xml:space="preserve">Ing. Lubomír Šrámek, MPA – tajemník </w:t>
      </w:r>
      <w:proofErr w:type="spellStart"/>
      <w:r w:rsidRPr="006B3833">
        <w:rPr>
          <w:color w:val="000000" w:themeColor="text1"/>
          <w:sz w:val="22"/>
          <w:szCs w:val="22"/>
        </w:rPr>
        <w:t>MěÚ</w:t>
      </w:r>
      <w:proofErr w:type="spellEnd"/>
      <w:r w:rsidR="006B3833" w:rsidRPr="006B3833">
        <w:rPr>
          <w:color w:val="000000" w:themeColor="text1"/>
          <w:sz w:val="22"/>
          <w:szCs w:val="22"/>
        </w:rPr>
        <w:t xml:space="preserve"> </w:t>
      </w:r>
      <w:r w:rsidRPr="006B3833">
        <w:rPr>
          <w:color w:val="000000" w:themeColor="text1"/>
          <w:sz w:val="22"/>
          <w:szCs w:val="22"/>
        </w:rPr>
        <w:t xml:space="preserve">Tábor, </w:t>
      </w:r>
      <w:r w:rsidRPr="006B3833">
        <w:rPr>
          <w:color w:val="000000" w:themeColor="text1"/>
          <w:sz w:val="22"/>
          <w:szCs w:val="22"/>
        </w:rPr>
        <w:tab/>
        <w:t xml:space="preserve">tel.: 381 486 500, e‑mail: </w:t>
      </w:r>
      <w:hyperlink r:id="rId9" w:history="1">
        <w:r w:rsidRPr="006B3833">
          <w:rPr>
            <w:rStyle w:val="Hypertextovodkaz"/>
            <w:color w:val="000000" w:themeColor="text1"/>
            <w:sz w:val="22"/>
            <w:szCs w:val="22"/>
          </w:rPr>
          <w:t>lubomir.sramek@mutabor.cz</w:t>
        </w:r>
      </w:hyperlink>
      <w:r w:rsidRPr="006B3833">
        <w:rPr>
          <w:color w:val="000000" w:themeColor="text1"/>
          <w:sz w:val="22"/>
          <w:szCs w:val="22"/>
        </w:rPr>
        <w:t xml:space="preserve">, +420 381 486 500, </w:t>
      </w:r>
    </w:p>
    <w:p w:rsidR="00A136B8" w:rsidRPr="006B3833" w:rsidRDefault="00A136B8" w:rsidP="00AB17D2">
      <w:pPr>
        <w:tabs>
          <w:tab w:val="left" w:pos="284"/>
          <w:tab w:val="left" w:pos="851"/>
          <w:tab w:val="left" w:pos="4395"/>
        </w:tabs>
        <w:ind w:left="567"/>
        <w:rPr>
          <w:sz w:val="22"/>
          <w:szCs w:val="22"/>
        </w:rPr>
      </w:pPr>
      <w:r w:rsidRPr="006B3833">
        <w:rPr>
          <w:sz w:val="22"/>
          <w:szCs w:val="22"/>
        </w:rPr>
        <w:tab/>
        <w:t xml:space="preserve">IČ:     </w:t>
      </w:r>
      <w:r w:rsidRPr="006B3833">
        <w:rPr>
          <w:sz w:val="22"/>
          <w:szCs w:val="22"/>
        </w:rPr>
        <w:tab/>
        <w:t xml:space="preserve">00253014                        </w:t>
      </w:r>
      <w:r w:rsidRPr="006B3833">
        <w:rPr>
          <w:sz w:val="22"/>
          <w:szCs w:val="22"/>
        </w:rPr>
        <w:tab/>
        <w:t xml:space="preserve"> </w:t>
      </w:r>
      <w:r w:rsidRPr="006B3833">
        <w:rPr>
          <w:sz w:val="22"/>
          <w:szCs w:val="22"/>
        </w:rPr>
        <w:tab/>
        <w:t xml:space="preserve">  </w:t>
      </w:r>
    </w:p>
    <w:p w:rsidR="00A136B8" w:rsidRPr="006B3833" w:rsidRDefault="00A136B8" w:rsidP="00AB17D2">
      <w:pPr>
        <w:tabs>
          <w:tab w:val="left" w:pos="284"/>
          <w:tab w:val="left" w:pos="851"/>
          <w:tab w:val="left" w:pos="4395"/>
        </w:tabs>
        <w:ind w:left="567"/>
        <w:rPr>
          <w:sz w:val="22"/>
          <w:szCs w:val="22"/>
        </w:rPr>
      </w:pPr>
      <w:r w:rsidRPr="006B3833">
        <w:rPr>
          <w:sz w:val="22"/>
          <w:szCs w:val="22"/>
        </w:rPr>
        <w:tab/>
        <w:t xml:space="preserve">DIČ:   </w:t>
      </w:r>
      <w:r w:rsidRPr="006B3833">
        <w:rPr>
          <w:sz w:val="22"/>
          <w:szCs w:val="22"/>
        </w:rPr>
        <w:tab/>
        <w:t>CZ00253014</w:t>
      </w:r>
    </w:p>
    <w:p w:rsidR="00A136B8" w:rsidRPr="006B3833" w:rsidRDefault="00A136B8" w:rsidP="00AB17D2">
      <w:pPr>
        <w:tabs>
          <w:tab w:val="left" w:pos="284"/>
          <w:tab w:val="left" w:pos="851"/>
          <w:tab w:val="left" w:pos="4395"/>
        </w:tabs>
        <w:ind w:left="567"/>
        <w:rPr>
          <w:sz w:val="22"/>
          <w:szCs w:val="22"/>
        </w:rPr>
      </w:pPr>
      <w:r w:rsidRPr="006B3833">
        <w:rPr>
          <w:sz w:val="22"/>
          <w:szCs w:val="22"/>
        </w:rPr>
        <w:tab/>
        <w:t>bankovní spojení</w:t>
      </w:r>
      <w:r w:rsidRPr="006B3833">
        <w:rPr>
          <w:sz w:val="22"/>
          <w:szCs w:val="22"/>
        </w:rPr>
        <w:tab/>
        <w:t>Česká spořitelna, a.s., pobočka Tábor</w:t>
      </w:r>
      <w:r w:rsidRPr="006B3833">
        <w:rPr>
          <w:sz w:val="22"/>
          <w:szCs w:val="22"/>
        </w:rPr>
        <w:tab/>
        <w:t xml:space="preserve"> </w:t>
      </w:r>
    </w:p>
    <w:p w:rsidR="00A136B8" w:rsidRPr="006B3833" w:rsidRDefault="00A136B8" w:rsidP="00AB17D2">
      <w:pPr>
        <w:tabs>
          <w:tab w:val="left" w:pos="284"/>
          <w:tab w:val="left" w:pos="851"/>
          <w:tab w:val="left" w:pos="4395"/>
        </w:tabs>
        <w:ind w:left="567"/>
        <w:rPr>
          <w:sz w:val="22"/>
          <w:szCs w:val="22"/>
        </w:rPr>
      </w:pPr>
      <w:r w:rsidRPr="006B3833">
        <w:rPr>
          <w:sz w:val="22"/>
          <w:szCs w:val="22"/>
        </w:rPr>
        <w:tab/>
        <w:t xml:space="preserve">číslo účtu </w:t>
      </w:r>
      <w:r w:rsidRPr="006B3833">
        <w:rPr>
          <w:sz w:val="22"/>
          <w:szCs w:val="22"/>
        </w:rPr>
        <w:tab/>
        <w:t>9021-701427349/0800</w:t>
      </w:r>
    </w:p>
    <w:p w:rsidR="00A136B8" w:rsidRPr="006B3833" w:rsidRDefault="00A136B8" w:rsidP="00AB17D2">
      <w:pPr>
        <w:tabs>
          <w:tab w:val="left" w:pos="851"/>
        </w:tabs>
        <w:ind w:left="567"/>
        <w:rPr>
          <w:b/>
          <w:color w:val="0000FF"/>
          <w:sz w:val="22"/>
          <w:szCs w:val="22"/>
        </w:rPr>
      </w:pPr>
      <w:r w:rsidRPr="006B3833">
        <w:rPr>
          <w:sz w:val="22"/>
          <w:szCs w:val="22"/>
        </w:rPr>
        <w:t>(dále jen "objednatel")</w:t>
      </w:r>
    </w:p>
    <w:p w:rsidR="00A136B8" w:rsidRPr="006B3833" w:rsidRDefault="00A136B8" w:rsidP="00AB17D2">
      <w:pPr>
        <w:tabs>
          <w:tab w:val="left" w:pos="851"/>
        </w:tabs>
        <w:ind w:left="567"/>
        <w:rPr>
          <w:b/>
          <w:color w:val="0000FF"/>
          <w:sz w:val="22"/>
          <w:szCs w:val="22"/>
        </w:rPr>
      </w:pPr>
      <w:r w:rsidRPr="006B3833">
        <w:rPr>
          <w:b/>
          <w:color w:val="0000FF"/>
          <w:sz w:val="22"/>
          <w:szCs w:val="22"/>
        </w:rPr>
        <w:tab/>
      </w:r>
    </w:p>
    <w:p w:rsidR="00A136B8" w:rsidRPr="006B3833" w:rsidRDefault="00A136B8" w:rsidP="00AB17D2">
      <w:pPr>
        <w:tabs>
          <w:tab w:val="left" w:pos="851"/>
          <w:tab w:val="left" w:pos="4395"/>
        </w:tabs>
        <w:ind w:left="567" w:right="-285"/>
        <w:rPr>
          <w:color w:val="0000FF"/>
          <w:sz w:val="22"/>
          <w:szCs w:val="22"/>
        </w:rPr>
      </w:pPr>
      <w:proofErr w:type="gramStart"/>
      <w:r w:rsidRPr="006B3833">
        <w:rPr>
          <w:b/>
          <w:color w:val="0000FF"/>
          <w:sz w:val="22"/>
          <w:szCs w:val="22"/>
        </w:rPr>
        <w:t>Zhotovitel:</w:t>
      </w:r>
      <w:r w:rsidRPr="006B3833">
        <w:rPr>
          <w:b/>
          <w:color w:val="0000FF"/>
          <w:sz w:val="22"/>
          <w:szCs w:val="22"/>
        </w:rPr>
        <w:tab/>
      </w:r>
      <w:r w:rsidRPr="006B3833">
        <w:rPr>
          <w:color w:val="0000FF"/>
          <w:sz w:val="22"/>
          <w:szCs w:val="22"/>
        </w:rPr>
        <w:t>.…</w:t>
      </w:r>
      <w:proofErr w:type="gramEnd"/>
      <w:r w:rsidRPr="006B3833">
        <w:rPr>
          <w:color w:val="0000FF"/>
          <w:sz w:val="22"/>
          <w:szCs w:val="22"/>
        </w:rPr>
        <w:t>…………………………</w:t>
      </w:r>
      <w:r w:rsidRPr="006B3833">
        <w:rPr>
          <w:b/>
          <w:color w:val="0000FF"/>
          <w:sz w:val="22"/>
          <w:szCs w:val="22"/>
        </w:rPr>
        <w:t xml:space="preserve">                                     </w:t>
      </w:r>
      <w:r w:rsidRPr="006B3833">
        <w:rPr>
          <w:b/>
          <w:color w:val="0000FF"/>
          <w:sz w:val="22"/>
          <w:szCs w:val="22"/>
        </w:rPr>
        <w:tab/>
      </w:r>
    </w:p>
    <w:p w:rsidR="00A136B8" w:rsidRPr="006B3833" w:rsidRDefault="00A136B8" w:rsidP="00AB17D2">
      <w:pPr>
        <w:tabs>
          <w:tab w:val="left" w:pos="284"/>
          <w:tab w:val="left" w:pos="851"/>
          <w:tab w:val="left" w:pos="4395"/>
        </w:tabs>
        <w:ind w:left="567"/>
        <w:rPr>
          <w:b/>
          <w:color w:val="0000FF"/>
          <w:sz w:val="22"/>
          <w:szCs w:val="22"/>
        </w:rPr>
      </w:pPr>
      <w:r w:rsidRPr="006B3833">
        <w:rPr>
          <w:color w:val="0000FF"/>
          <w:sz w:val="22"/>
          <w:szCs w:val="22"/>
        </w:rPr>
        <w:tab/>
        <w:t>se sídlem</w:t>
      </w:r>
      <w:r w:rsidRPr="006B3833">
        <w:rPr>
          <w:color w:val="0000FF"/>
          <w:sz w:val="22"/>
          <w:szCs w:val="22"/>
        </w:rPr>
        <w:tab/>
        <w:t>………</w:t>
      </w:r>
      <w:proofErr w:type="gramStart"/>
      <w:r w:rsidRPr="006B3833">
        <w:rPr>
          <w:color w:val="0000FF"/>
          <w:sz w:val="22"/>
          <w:szCs w:val="22"/>
        </w:rPr>
        <w:t>…..…</w:t>
      </w:r>
      <w:proofErr w:type="gramEnd"/>
      <w:r w:rsidRPr="006B3833">
        <w:rPr>
          <w:color w:val="0000FF"/>
          <w:sz w:val="22"/>
          <w:szCs w:val="22"/>
        </w:rPr>
        <w:t>…………………..</w:t>
      </w:r>
    </w:p>
    <w:p w:rsidR="00A136B8" w:rsidRPr="006B3833" w:rsidRDefault="00A136B8" w:rsidP="00AB17D2">
      <w:pPr>
        <w:tabs>
          <w:tab w:val="left" w:pos="284"/>
          <w:tab w:val="left" w:pos="567"/>
          <w:tab w:val="left" w:pos="851"/>
          <w:tab w:val="left" w:pos="4395"/>
        </w:tabs>
        <w:ind w:left="567"/>
        <w:rPr>
          <w:b/>
          <w:color w:val="0000FF"/>
          <w:sz w:val="22"/>
          <w:szCs w:val="22"/>
        </w:rPr>
      </w:pPr>
      <w:r w:rsidRPr="006B3833">
        <w:rPr>
          <w:b/>
          <w:color w:val="0000FF"/>
          <w:sz w:val="22"/>
          <w:szCs w:val="22"/>
        </w:rPr>
        <w:tab/>
      </w:r>
    </w:p>
    <w:p w:rsidR="00A136B8" w:rsidRPr="006B3833" w:rsidRDefault="00A136B8" w:rsidP="00AB17D2">
      <w:pPr>
        <w:tabs>
          <w:tab w:val="left" w:pos="284"/>
          <w:tab w:val="left" w:pos="567"/>
          <w:tab w:val="left" w:pos="851"/>
          <w:tab w:val="left" w:pos="4395"/>
        </w:tabs>
        <w:ind w:left="567"/>
        <w:rPr>
          <w:color w:val="0000FF"/>
          <w:sz w:val="22"/>
          <w:szCs w:val="22"/>
        </w:rPr>
      </w:pPr>
      <w:r w:rsidRPr="006B3833">
        <w:rPr>
          <w:b/>
          <w:color w:val="0000FF"/>
          <w:sz w:val="22"/>
          <w:szCs w:val="22"/>
        </w:rPr>
        <w:t xml:space="preserve">       </w:t>
      </w:r>
      <w:r w:rsidRPr="006B3833">
        <w:rPr>
          <w:color w:val="0000FF"/>
          <w:sz w:val="22"/>
          <w:szCs w:val="22"/>
        </w:rPr>
        <w:t xml:space="preserve">zástupce ve věcech smluvních </w:t>
      </w:r>
      <w:r w:rsidRPr="006B3833">
        <w:rPr>
          <w:color w:val="0000FF"/>
          <w:sz w:val="22"/>
          <w:szCs w:val="22"/>
        </w:rPr>
        <w:tab/>
        <w:t>……</w:t>
      </w:r>
      <w:proofErr w:type="gramStart"/>
      <w:r w:rsidRPr="006B3833">
        <w:rPr>
          <w:color w:val="0000FF"/>
          <w:sz w:val="22"/>
          <w:szCs w:val="22"/>
        </w:rPr>
        <w:t>…..…</w:t>
      </w:r>
      <w:proofErr w:type="gramEnd"/>
      <w:r w:rsidRPr="006B3833">
        <w:rPr>
          <w:color w:val="0000FF"/>
          <w:sz w:val="22"/>
          <w:szCs w:val="22"/>
        </w:rPr>
        <w:t>……………………..</w:t>
      </w:r>
    </w:p>
    <w:p w:rsidR="00A136B8" w:rsidRPr="006B3833" w:rsidRDefault="00A136B8" w:rsidP="00AB17D2">
      <w:pPr>
        <w:tabs>
          <w:tab w:val="left" w:pos="284"/>
          <w:tab w:val="left" w:pos="567"/>
          <w:tab w:val="left" w:pos="851"/>
          <w:tab w:val="left" w:pos="4395"/>
        </w:tabs>
        <w:ind w:left="567"/>
        <w:rPr>
          <w:color w:val="0000FF"/>
          <w:sz w:val="22"/>
          <w:szCs w:val="22"/>
        </w:rPr>
      </w:pPr>
      <w:r w:rsidRPr="006B3833">
        <w:rPr>
          <w:color w:val="0000FF"/>
          <w:sz w:val="22"/>
          <w:szCs w:val="22"/>
        </w:rPr>
        <w:t xml:space="preserve">       kontaktní osoba</w:t>
      </w:r>
      <w:r w:rsidRPr="006B3833">
        <w:rPr>
          <w:color w:val="0000FF"/>
          <w:sz w:val="22"/>
          <w:szCs w:val="22"/>
        </w:rPr>
        <w:tab/>
        <w:t>….………………………………</w:t>
      </w:r>
    </w:p>
    <w:p w:rsidR="00A136B8" w:rsidRPr="006B3833" w:rsidRDefault="00A136B8" w:rsidP="00AB17D2">
      <w:pPr>
        <w:tabs>
          <w:tab w:val="left" w:pos="284"/>
          <w:tab w:val="left" w:pos="567"/>
          <w:tab w:val="left" w:pos="851"/>
          <w:tab w:val="left" w:pos="4395"/>
        </w:tabs>
        <w:ind w:left="567"/>
        <w:rPr>
          <w:color w:val="0000FF"/>
          <w:sz w:val="22"/>
          <w:szCs w:val="22"/>
        </w:rPr>
      </w:pPr>
      <w:r w:rsidRPr="006B3833">
        <w:rPr>
          <w:color w:val="0000FF"/>
          <w:sz w:val="22"/>
          <w:szCs w:val="22"/>
        </w:rPr>
        <w:tab/>
        <w:t xml:space="preserve">IČ:   </w:t>
      </w:r>
      <w:r w:rsidRPr="006B3833">
        <w:rPr>
          <w:color w:val="0000FF"/>
          <w:sz w:val="22"/>
          <w:szCs w:val="22"/>
        </w:rPr>
        <w:tab/>
        <w:t>…………………….……………</w:t>
      </w:r>
      <w:r w:rsidRPr="006B3833">
        <w:rPr>
          <w:color w:val="0000FF"/>
          <w:sz w:val="22"/>
          <w:szCs w:val="22"/>
        </w:rPr>
        <w:tab/>
      </w:r>
    </w:p>
    <w:p w:rsidR="00A136B8" w:rsidRPr="006B3833" w:rsidRDefault="00A136B8" w:rsidP="00AB17D2">
      <w:pPr>
        <w:tabs>
          <w:tab w:val="left" w:pos="284"/>
          <w:tab w:val="left" w:pos="567"/>
          <w:tab w:val="left" w:pos="851"/>
          <w:tab w:val="left" w:pos="4395"/>
        </w:tabs>
        <w:ind w:left="567"/>
        <w:rPr>
          <w:color w:val="0000FF"/>
          <w:sz w:val="22"/>
          <w:szCs w:val="22"/>
        </w:rPr>
      </w:pPr>
      <w:r w:rsidRPr="006B3833">
        <w:rPr>
          <w:color w:val="0000FF"/>
          <w:sz w:val="22"/>
          <w:szCs w:val="22"/>
        </w:rPr>
        <w:tab/>
        <w:t>DIČ:</w:t>
      </w:r>
      <w:r w:rsidRPr="006B3833">
        <w:rPr>
          <w:color w:val="0000FF"/>
          <w:sz w:val="22"/>
          <w:szCs w:val="22"/>
        </w:rPr>
        <w:tab/>
        <w:t xml:space="preserve">………….……………………… </w:t>
      </w:r>
    </w:p>
    <w:p w:rsidR="00A136B8" w:rsidRPr="006B3833" w:rsidRDefault="00A136B8" w:rsidP="00AB17D2">
      <w:pPr>
        <w:tabs>
          <w:tab w:val="left" w:pos="284"/>
          <w:tab w:val="left" w:pos="567"/>
          <w:tab w:val="left" w:pos="851"/>
          <w:tab w:val="left" w:pos="4395"/>
        </w:tabs>
        <w:ind w:left="567"/>
        <w:rPr>
          <w:color w:val="0000FF"/>
          <w:sz w:val="22"/>
          <w:szCs w:val="22"/>
        </w:rPr>
      </w:pPr>
      <w:r w:rsidRPr="006B3833">
        <w:rPr>
          <w:color w:val="0000FF"/>
          <w:sz w:val="22"/>
          <w:szCs w:val="22"/>
        </w:rPr>
        <w:tab/>
        <w:t>obchodní rejstřík</w:t>
      </w:r>
      <w:r w:rsidRPr="006B3833">
        <w:rPr>
          <w:color w:val="0000FF"/>
          <w:sz w:val="22"/>
          <w:szCs w:val="22"/>
        </w:rPr>
        <w:tab/>
        <w:t>…………………………………</w:t>
      </w:r>
    </w:p>
    <w:p w:rsidR="00A136B8" w:rsidRPr="006B3833" w:rsidRDefault="00A136B8" w:rsidP="00AB17D2">
      <w:pPr>
        <w:tabs>
          <w:tab w:val="left" w:pos="284"/>
          <w:tab w:val="left" w:pos="567"/>
          <w:tab w:val="left" w:pos="851"/>
          <w:tab w:val="left" w:pos="4395"/>
        </w:tabs>
        <w:ind w:left="567"/>
        <w:rPr>
          <w:color w:val="0000FF"/>
          <w:sz w:val="22"/>
          <w:szCs w:val="22"/>
        </w:rPr>
      </w:pPr>
      <w:r w:rsidRPr="006B3833">
        <w:rPr>
          <w:color w:val="0000FF"/>
          <w:sz w:val="22"/>
          <w:szCs w:val="22"/>
        </w:rPr>
        <w:tab/>
        <w:t>bankovní spojení</w:t>
      </w:r>
      <w:r w:rsidRPr="006B3833">
        <w:rPr>
          <w:color w:val="0000FF"/>
          <w:sz w:val="22"/>
          <w:szCs w:val="22"/>
        </w:rPr>
        <w:tab/>
        <w:t>…………………………………</w:t>
      </w:r>
    </w:p>
    <w:p w:rsidR="00A136B8" w:rsidRPr="006B3833" w:rsidRDefault="00A136B8" w:rsidP="00AB17D2">
      <w:pPr>
        <w:tabs>
          <w:tab w:val="left" w:pos="284"/>
          <w:tab w:val="left" w:pos="567"/>
          <w:tab w:val="left" w:pos="851"/>
          <w:tab w:val="left" w:pos="4395"/>
        </w:tabs>
        <w:ind w:left="567"/>
        <w:rPr>
          <w:b/>
          <w:color w:val="0000FF"/>
          <w:sz w:val="22"/>
          <w:szCs w:val="22"/>
        </w:rPr>
      </w:pPr>
      <w:r w:rsidRPr="006B3833">
        <w:rPr>
          <w:color w:val="0000FF"/>
          <w:sz w:val="22"/>
          <w:szCs w:val="22"/>
        </w:rPr>
        <w:tab/>
        <w:t>číslo účtu</w:t>
      </w:r>
      <w:r w:rsidRPr="006B3833">
        <w:rPr>
          <w:color w:val="0000FF"/>
          <w:sz w:val="22"/>
          <w:szCs w:val="22"/>
        </w:rPr>
        <w:tab/>
        <w:t>…………………………………</w:t>
      </w:r>
    </w:p>
    <w:p w:rsidR="00A136B8" w:rsidRPr="006B3833" w:rsidRDefault="00A136B8" w:rsidP="00AB17D2">
      <w:pPr>
        <w:tabs>
          <w:tab w:val="left" w:pos="284"/>
          <w:tab w:val="left" w:pos="851"/>
          <w:tab w:val="left" w:pos="4395"/>
        </w:tabs>
        <w:ind w:left="567"/>
        <w:rPr>
          <w:color w:val="0000FF"/>
          <w:sz w:val="22"/>
          <w:szCs w:val="22"/>
        </w:rPr>
      </w:pPr>
      <w:r w:rsidRPr="006B3833">
        <w:rPr>
          <w:b/>
          <w:color w:val="0000FF"/>
          <w:sz w:val="22"/>
          <w:szCs w:val="22"/>
        </w:rPr>
        <w:t xml:space="preserve">       </w:t>
      </w:r>
      <w:r w:rsidRPr="006B3833">
        <w:rPr>
          <w:color w:val="0000FF"/>
          <w:sz w:val="22"/>
          <w:szCs w:val="22"/>
        </w:rPr>
        <w:t>tel. ………</w:t>
      </w:r>
      <w:proofErr w:type="gramStart"/>
      <w:r w:rsidRPr="006B3833">
        <w:rPr>
          <w:color w:val="0000FF"/>
          <w:sz w:val="22"/>
          <w:szCs w:val="22"/>
        </w:rPr>
        <w:t>…..,  e-mail</w:t>
      </w:r>
      <w:proofErr w:type="gramEnd"/>
      <w:r w:rsidRPr="006B3833">
        <w:rPr>
          <w:color w:val="0000FF"/>
          <w:sz w:val="22"/>
          <w:szCs w:val="22"/>
        </w:rPr>
        <w:t xml:space="preserve">:  ………………………………..     </w:t>
      </w:r>
    </w:p>
    <w:p w:rsidR="00A136B8" w:rsidRPr="006B3833" w:rsidRDefault="00A136B8" w:rsidP="00AB17D2">
      <w:pPr>
        <w:tabs>
          <w:tab w:val="left" w:pos="851"/>
          <w:tab w:val="left" w:pos="4395"/>
        </w:tabs>
        <w:ind w:left="567"/>
        <w:rPr>
          <w:color w:val="0000FF"/>
          <w:sz w:val="22"/>
          <w:szCs w:val="22"/>
        </w:rPr>
      </w:pPr>
      <w:r w:rsidRPr="006B3833">
        <w:rPr>
          <w:color w:val="0000FF"/>
          <w:sz w:val="22"/>
          <w:szCs w:val="22"/>
        </w:rPr>
        <w:t xml:space="preserve">(dále jen "zhotovitel")     </w:t>
      </w:r>
    </w:p>
    <w:p w:rsidR="00877AB3" w:rsidRPr="006B3833" w:rsidRDefault="00A136B8" w:rsidP="00AB17D2">
      <w:pPr>
        <w:tabs>
          <w:tab w:val="left" w:pos="851"/>
        </w:tabs>
        <w:spacing w:before="240"/>
        <w:ind w:left="567"/>
        <w:rPr>
          <w:color w:val="000000" w:themeColor="text1"/>
          <w:sz w:val="22"/>
          <w:szCs w:val="22"/>
        </w:rPr>
      </w:pPr>
      <w:r w:rsidRPr="006B3833">
        <w:rPr>
          <w:color w:val="000000" w:themeColor="text1"/>
          <w:sz w:val="22"/>
          <w:szCs w:val="22"/>
        </w:rPr>
        <w:t xml:space="preserve"> </w:t>
      </w:r>
      <w:proofErr w:type="gramStart"/>
      <w:r w:rsidR="00877AB3" w:rsidRPr="006B3833">
        <w:rPr>
          <w:color w:val="000000" w:themeColor="text1"/>
          <w:sz w:val="22"/>
          <w:szCs w:val="22"/>
        </w:rPr>
        <w:t>( Zhotovitel</w:t>
      </w:r>
      <w:proofErr w:type="gramEnd"/>
      <w:r w:rsidR="00877AB3" w:rsidRPr="006B3833">
        <w:rPr>
          <w:color w:val="000000" w:themeColor="text1"/>
          <w:sz w:val="22"/>
          <w:szCs w:val="22"/>
        </w:rPr>
        <w:t xml:space="preserve"> společně s Objednatelem dále také jako „</w:t>
      </w:r>
      <w:r w:rsidR="00877AB3" w:rsidRPr="006B3833">
        <w:rPr>
          <w:b/>
          <w:bCs/>
          <w:i/>
          <w:iCs/>
          <w:color w:val="000000" w:themeColor="text1"/>
          <w:sz w:val="22"/>
          <w:szCs w:val="22"/>
        </w:rPr>
        <w:t>Smluvní strany</w:t>
      </w:r>
      <w:r w:rsidR="00877AB3" w:rsidRPr="006B3833">
        <w:rPr>
          <w:color w:val="000000" w:themeColor="text1"/>
          <w:sz w:val="22"/>
          <w:szCs w:val="22"/>
        </w:rPr>
        <w:t>“)</w:t>
      </w:r>
    </w:p>
    <w:p w:rsidR="00877AB3" w:rsidRPr="006B3833" w:rsidRDefault="00877AB3" w:rsidP="00877AB3">
      <w:pPr>
        <w:ind w:left="567"/>
        <w:rPr>
          <w:color w:val="000000" w:themeColor="text1"/>
          <w:sz w:val="22"/>
          <w:szCs w:val="22"/>
        </w:rPr>
      </w:pPr>
    </w:p>
    <w:p w:rsidR="00877AB3" w:rsidRPr="006B3833" w:rsidRDefault="004C6547" w:rsidP="00877AB3">
      <w:pPr>
        <w:ind w:left="567"/>
        <w:rPr>
          <w:iCs/>
          <w:color w:val="000000" w:themeColor="text1"/>
          <w:sz w:val="22"/>
          <w:szCs w:val="22"/>
        </w:rPr>
      </w:pPr>
      <w:sdt>
        <w:sdtPr>
          <w:rPr>
            <w:iCs/>
            <w:color w:val="000000" w:themeColor="text1"/>
            <w:sz w:val="22"/>
            <w:szCs w:val="22"/>
          </w:rPr>
          <w:id w:val="-54016491"/>
          <w:placeholder>
            <w:docPart w:val="D63280852F5048938C40B1758E382813"/>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877AB3" w:rsidRPr="006B3833">
            <w:rPr>
              <w:iCs/>
              <w:color w:val="000000" w:themeColor="text1"/>
              <w:sz w:val="22"/>
              <w:szCs w:val="22"/>
            </w:rPr>
            <w:t xml:space="preserve">ve výběrovém řízení </w:t>
          </w:r>
          <w:r w:rsidR="00A136B8" w:rsidRPr="006B3833">
            <w:rPr>
              <w:iCs/>
              <w:color w:val="000000" w:themeColor="text1"/>
              <w:sz w:val="22"/>
              <w:szCs w:val="22"/>
            </w:rPr>
            <w:t xml:space="preserve"> </w:t>
          </w:r>
        </w:sdtContent>
      </w:sdt>
      <w:r w:rsidR="00877AB3" w:rsidRPr="006B3833">
        <w:rPr>
          <w:color w:val="000000" w:themeColor="text1"/>
          <w:sz w:val="22"/>
          <w:szCs w:val="22"/>
        </w:rPr>
        <w:t xml:space="preserve">Objednatel, jakožto zadavatel veřejné zakázky s názvem </w:t>
      </w:r>
      <w:r w:rsidR="00A136B8" w:rsidRPr="006B3833">
        <w:rPr>
          <w:color w:val="000000" w:themeColor="text1"/>
          <w:sz w:val="22"/>
          <w:szCs w:val="22"/>
        </w:rPr>
        <w:t>"Procesní a organizační a</w:t>
      </w:r>
      <w:r w:rsidR="00877AB3" w:rsidRPr="006B3833">
        <w:rPr>
          <w:color w:val="000000" w:themeColor="text1"/>
          <w:sz w:val="22"/>
          <w:szCs w:val="22"/>
        </w:rPr>
        <w:t xml:space="preserve">udit </w:t>
      </w:r>
      <w:r w:rsidR="00A136B8" w:rsidRPr="006B3833">
        <w:rPr>
          <w:color w:val="000000" w:themeColor="text1"/>
          <w:sz w:val="22"/>
          <w:szCs w:val="22"/>
        </w:rPr>
        <w:t>Městského úřadu</w:t>
      </w:r>
      <w:r w:rsidR="00877AB3" w:rsidRPr="006B3833">
        <w:rPr>
          <w:color w:val="000000" w:themeColor="text1"/>
          <w:sz w:val="22"/>
          <w:szCs w:val="22"/>
        </w:rPr>
        <w:t xml:space="preserve"> Tábor</w:t>
      </w:r>
      <w:r w:rsidR="00A136B8" w:rsidRPr="006B3833">
        <w:rPr>
          <w:color w:val="000000" w:themeColor="text1"/>
          <w:sz w:val="22"/>
          <w:szCs w:val="22"/>
        </w:rPr>
        <w:t>"</w:t>
      </w:r>
      <w:r w:rsidR="00877AB3" w:rsidRPr="006B3833">
        <w:rPr>
          <w:color w:val="000000" w:themeColor="text1"/>
          <w:sz w:val="22"/>
          <w:szCs w:val="22"/>
        </w:rPr>
        <w:t xml:space="preserve"> (dále jen „veřejná zakázka“) zadávané</w:t>
      </w:r>
      <w:r w:rsidR="00A136B8" w:rsidRPr="006B3833">
        <w:rPr>
          <w:color w:val="000000" w:themeColor="text1"/>
          <w:sz w:val="22"/>
          <w:szCs w:val="22"/>
        </w:rPr>
        <w:t xml:space="preserve"> v souladu s §§ 29 a 31 </w:t>
      </w:r>
      <w:proofErr w:type="gramStart"/>
      <w:r w:rsidR="00A136B8" w:rsidRPr="006B3833">
        <w:rPr>
          <w:color w:val="000000" w:themeColor="text1"/>
          <w:sz w:val="22"/>
          <w:szCs w:val="22"/>
        </w:rPr>
        <w:t>zákona</w:t>
      </w:r>
      <w:r w:rsidR="00877AB3" w:rsidRPr="006B3833">
        <w:rPr>
          <w:color w:val="000000" w:themeColor="text1"/>
          <w:sz w:val="22"/>
          <w:szCs w:val="22"/>
        </w:rPr>
        <w:t xml:space="preserve">  č.</w:t>
      </w:r>
      <w:proofErr w:type="gramEnd"/>
      <w:r w:rsidR="00877AB3" w:rsidRPr="006B3833">
        <w:rPr>
          <w:color w:val="000000" w:themeColor="text1"/>
          <w:sz w:val="22"/>
          <w:szCs w:val="22"/>
        </w:rPr>
        <w:t xml:space="preserve"> 134/2016 Sb., o zadávání veřejných zakázek, ve znění pozdějších předpisů, (dále jen „ZZVZ“) rozhodl o výběru Zhotovitele ke splnění předmětu veřejné zakázky. Zhotovitel a Objednatel tak uzavírají níže uvedeného dne, měsíce a roku tuto smlouvu o dílo (dále jen „Smlouva“)</w:t>
      </w:r>
    </w:p>
    <w:p w:rsidR="00877AB3" w:rsidRPr="006B3833" w:rsidRDefault="00877AB3" w:rsidP="00877AB3">
      <w:pPr>
        <w:ind w:left="567"/>
        <w:rPr>
          <w:color w:val="000000" w:themeColor="text1"/>
          <w:sz w:val="22"/>
          <w:szCs w:val="22"/>
        </w:rPr>
      </w:pPr>
    </w:p>
    <w:p w:rsidR="00877AB3" w:rsidRPr="006B3833" w:rsidRDefault="00877AB3" w:rsidP="005F625C">
      <w:pPr>
        <w:pStyle w:val="Nadpis1"/>
        <w:numPr>
          <w:ilvl w:val="0"/>
          <w:numId w:val="4"/>
        </w:numPr>
        <w:jc w:val="center"/>
        <w:rPr>
          <w:rFonts w:ascii="Times New Roman" w:hAnsi="Times New Roman" w:cs="Times New Roman"/>
          <w:b/>
          <w:bCs/>
          <w:color w:val="000000" w:themeColor="text1"/>
          <w:sz w:val="22"/>
          <w:szCs w:val="22"/>
        </w:rPr>
      </w:pPr>
      <w:r w:rsidRPr="006B3833">
        <w:rPr>
          <w:rFonts w:ascii="Times New Roman" w:hAnsi="Times New Roman" w:cs="Times New Roman"/>
          <w:b/>
          <w:bCs/>
          <w:color w:val="000000" w:themeColor="text1"/>
          <w:sz w:val="22"/>
          <w:szCs w:val="22"/>
        </w:rPr>
        <w:t>P</w:t>
      </w:r>
      <w:r w:rsidR="005F625C" w:rsidRPr="006B3833">
        <w:rPr>
          <w:rFonts w:ascii="Times New Roman" w:hAnsi="Times New Roman" w:cs="Times New Roman"/>
          <w:b/>
          <w:bCs/>
          <w:color w:val="000000" w:themeColor="text1"/>
          <w:sz w:val="22"/>
          <w:szCs w:val="22"/>
        </w:rPr>
        <w:t xml:space="preserve">ředmět plnění </w:t>
      </w:r>
      <w:r w:rsidR="00725138" w:rsidRPr="006B3833">
        <w:rPr>
          <w:rFonts w:ascii="Times New Roman" w:hAnsi="Times New Roman" w:cs="Times New Roman"/>
          <w:b/>
          <w:bCs/>
          <w:color w:val="000000" w:themeColor="text1"/>
          <w:sz w:val="22"/>
          <w:szCs w:val="22"/>
        </w:rPr>
        <w:t>S</w:t>
      </w:r>
      <w:r w:rsidR="005F625C" w:rsidRPr="006B3833">
        <w:rPr>
          <w:rFonts w:ascii="Times New Roman" w:hAnsi="Times New Roman" w:cs="Times New Roman"/>
          <w:b/>
          <w:bCs/>
          <w:color w:val="000000" w:themeColor="text1"/>
          <w:sz w:val="22"/>
          <w:szCs w:val="22"/>
        </w:rPr>
        <w:t>mlouvy</w:t>
      </w:r>
    </w:p>
    <w:p w:rsidR="007F0AD6" w:rsidRPr="006B3833" w:rsidRDefault="007F0AD6" w:rsidP="007F0AD6">
      <w:pPr>
        <w:rPr>
          <w:color w:val="000000" w:themeColor="text1"/>
          <w:sz w:val="22"/>
          <w:szCs w:val="22"/>
        </w:rPr>
      </w:pPr>
    </w:p>
    <w:p w:rsidR="005906CA" w:rsidRPr="006B3833" w:rsidRDefault="005906CA" w:rsidP="005906CA">
      <w:pPr>
        <w:pStyle w:val="Odstavecseseznamem"/>
        <w:tabs>
          <w:tab w:val="left" w:pos="567"/>
        </w:tabs>
        <w:spacing w:after="120"/>
        <w:ind w:left="426"/>
        <w:rPr>
          <w:color w:val="000000" w:themeColor="text1"/>
          <w:sz w:val="22"/>
          <w:szCs w:val="22"/>
          <w:lang w:eastAsia="ar-SA"/>
        </w:rPr>
      </w:pPr>
    </w:p>
    <w:p w:rsidR="00877AB3" w:rsidRPr="006B3833" w:rsidRDefault="00877AB3" w:rsidP="00877AB3">
      <w:pPr>
        <w:pStyle w:val="Odstavecseseznamem"/>
        <w:numPr>
          <w:ilvl w:val="0"/>
          <w:numId w:val="1"/>
        </w:numPr>
        <w:tabs>
          <w:tab w:val="left" w:pos="567"/>
        </w:tabs>
        <w:spacing w:after="120"/>
        <w:ind w:left="426" w:hanging="426"/>
        <w:rPr>
          <w:color w:val="000000" w:themeColor="text1"/>
          <w:sz w:val="22"/>
          <w:szCs w:val="22"/>
          <w:lang w:eastAsia="ar-SA"/>
        </w:rPr>
      </w:pPr>
      <w:r w:rsidRPr="006B3833">
        <w:rPr>
          <w:color w:val="000000" w:themeColor="text1"/>
          <w:sz w:val="22"/>
          <w:szCs w:val="22"/>
        </w:rPr>
        <w:t>Předmětem plnění (dále také jako „předmět plnění“, nebo „dílo“) dle Smlouvy je realizace veřejné zakázky malého rozsahu s názvem „</w:t>
      </w:r>
      <w:r w:rsidR="00A136B8" w:rsidRPr="006B3833">
        <w:rPr>
          <w:color w:val="000000" w:themeColor="text1"/>
          <w:sz w:val="22"/>
          <w:szCs w:val="22"/>
        </w:rPr>
        <w:t>Procesní a organizační audit Městského úřadu Tábor</w:t>
      </w:r>
      <w:r w:rsidRPr="006B3833">
        <w:rPr>
          <w:color w:val="000000" w:themeColor="text1"/>
          <w:sz w:val="22"/>
          <w:szCs w:val="22"/>
        </w:rPr>
        <w:t xml:space="preserve">“ (dále jen „audit“) za cenu a podmínek stanovených touto Smlouvou. </w:t>
      </w:r>
    </w:p>
    <w:p w:rsidR="00877AB3" w:rsidRPr="006B3833" w:rsidRDefault="00877AB3" w:rsidP="00877AB3">
      <w:pPr>
        <w:pStyle w:val="Odstavecseseznamem"/>
        <w:tabs>
          <w:tab w:val="left" w:pos="567"/>
        </w:tabs>
        <w:spacing w:after="120"/>
        <w:ind w:left="284"/>
        <w:rPr>
          <w:color w:val="000000" w:themeColor="text1"/>
          <w:sz w:val="22"/>
          <w:szCs w:val="22"/>
          <w:lang w:eastAsia="ar-SA"/>
        </w:rPr>
      </w:pPr>
    </w:p>
    <w:p w:rsidR="00877AB3" w:rsidRPr="006B3833" w:rsidRDefault="00877AB3" w:rsidP="00877AB3">
      <w:pPr>
        <w:pStyle w:val="Odstavecseseznamem"/>
        <w:numPr>
          <w:ilvl w:val="0"/>
          <w:numId w:val="1"/>
        </w:numPr>
        <w:tabs>
          <w:tab w:val="left" w:pos="567"/>
        </w:tabs>
        <w:spacing w:after="120"/>
        <w:ind w:left="426" w:hanging="426"/>
        <w:rPr>
          <w:color w:val="000000" w:themeColor="text1"/>
          <w:sz w:val="22"/>
          <w:szCs w:val="22"/>
          <w:lang w:eastAsia="ar-SA"/>
        </w:rPr>
      </w:pPr>
      <w:r w:rsidRPr="006B3833">
        <w:rPr>
          <w:color w:val="000000" w:themeColor="text1"/>
          <w:sz w:val="22"/>
          <w:szCs w:val="22"/>
          <w:lang w:eastAsia="ar-SA"/>
        </w:rPr>
        <w:t>Smlouva je uzavřena na základě výsledků výběrového řízení</w:t>
      </w:r>
      <w:r w:rsidR="00A136B8" w:rsidRPr="006B3833">
        <w:rPr>
          <w:color w:val="000000" w:themeColor="text1"/>
          <w:sz w:val="22"/>
          <w:szCs w:val="22"/>
          <w:lang w:eastAsia="ar-SA"/>
        </w:rPr>
        <w:t xml:space="preserve"> na</w:t>
      </w:r>
      <w:r w:rsidRPr="006B3833">
        <w:rPr>
          <w:color w:val="000000" w:themeColor="text1"/>
          <w:sz w:val="22"/>
          <w:szCs w:val="22"/>
          <w:lang w:eastAsia="ar-SA"/>
        </w:rPr>
        <w:t xml:space="preserve"> </w:t>
      </w:r>
      <w:r w:rsidR="005F625C" w:rsidRPr="006B3833">
        <w:rPr>
          <w:color w:val="000000" w:themeColor="text1"/>
          <w:sz w:val="22"/>
          <w:szCs w:val="22"/>
          <w:lang w:eastAsia="ar-SA"/>
        </w:rPr>
        <w:t>v</w:t>
      </w:r>
      <w:r w:rsidRPr="006B3833">
        <w:rPr>
          <w:color w:val="000000" w:themeColor="text1"/>
          <w:sz w:val="22"/>
          <w:szCs w:val="22"/>
          <w:lang w:eastAsia="ar-SA"/>
        </w:rPr>
        <w:t>eřejn</w:t>
      </w:r>
      <w:r w:rsidR="00A136B8" w:rsidRPr="006B3833">
        <w:rPr>
          <w:color w:val="000000" w:themeColor="text1"/>
          <w:sz w:val="22"/>
          <w:szCs w:val="22"/>
          <w:lang w:eastAsia="ar-SA"/>
        </w:rPr>
        <w:t>ou</w:t>
      </w:r>
      <w:r w:rsidRPr="006B3833">
        <w:rPr>
          <w:color w:val="000000" w:themeColor="text1"/>
          <w:sz w:val="22"/>
          <w:szCs w:val="22"/>
          <w:lang w:eastAsia="ar-SA"/>
        </w:rPr>
        <w:t xml:space="preserve"> zakázk</w:t>
      </w:r>
      <w:r w:rsidR="00A136B8" w:rsidRPr="006B3833">
        <w:rPr>
          <w:color w:val="000000" w:themeColor="text1"/>
          <w:sz w:val="22"/>
          <w:szCs w:val="22"/>
          <w:lang w:eastAsia="ar-SA"/>
        </w:rPr>
        <w:t>u</w:t>
      </w:r>
      <w:r w:rsidRPr="006B3833">
        <w:rPr>
          <w:color w:val="000000" w:themeColor="text1"/>
          <w:sz w:val="22"/>
          <w:szCs w:val="22"/>
          <w:lang w:eastAsia="ar-SA"/>
        </w:rPr>
        <w:t xml:space="preserve">. Jednotlivá ujednání Smlouvy tak budou vykládána v souladu se zadávacími podmínkami </w:t>
      </w:r>
      <w:r w:rsidR="005906CA" w:rsidRPr="006B3833">
        <w:rPr>
          <w:color w:val="000000" w:themeColor="text1"/>
          <w:sz w:val="22"/>
          <w:szCs w:val="22"/>
          <w:lang w:eastAsia="ar-SA"/>
        </w:rPr>
        <w:t>v</w:t>
      </w:r>
      <w:r w:rsidRPr="006B3833">
        <w:rPr>
          <w:color w:val="000000" w:themeColor="text1"/>
          <w:sz w:val="22"/>
          <w:szCs w:val="22"/>
          <w:lang w:eastAsia="ar-SA"/>
        </w:rPr>
        <w:t xml:space="preserve">eřejné zakázky a nabídkou Zhotovitele podanou do </w:t>
      </w:r>
      <w:r w:rsidR="005906CA" w:rsidRPr="006B3833">
        <w:rPr>
          <w:color w:val="000000" w:themeColor="text1"/>
          <w:sz w:val="22"/>
          <w:szCs w:val="22"/>
          <w:lang w:eastAsia="ar-SA"/>
        </w:rPr>
        <w:t>v</w:t>
      </w:r>
      <w:r w:rsidRPr="006B3833">
        <w:rPr>
          <w:color w:val="000000" w:themeColor="text1"/>
          <w:sz w:val="22"/>
          <w:szCs w:val="22"/>
          <w:lang w:eastAsia="ar-SA"/>
        </w:rPr>
        <w:t>eřejné zakázky.</w:t>
      </w:r>
    </w:p>
    <w:p w:rsidR="00877AB3" w:rsidRPr="006B3833" w:rsidRDefault="00877AB3" w:rsidP="00877AB3">
      <w:pPr>
        <w:pStyle w:val="Odstavecseseznamem"/>
        <w:rPr>
          <w:color w:val="000000" w:themeColor="text1"/>
          <w:sz w:val="22"/>
          <w:szCs w:val="22"/>
          <w:lang w:eastAsia="ar-SA"/>
        </w:rPr>
      </w:pPr>
    </w:p>
    <w:p w:rsidR="00877AB3" w:rsidRPr="006B3833" w:rsidRDefault="00877AB3" w:rsidP="00545DC6">
      <w:pPr>
        <w:pStyle w:val="Default"/>
        <w:numPr>
          <w:ilvl w:val="0"/>
          <w:numId w:val="1"/>
        </w:numPr>
        <w:spacing w:after="120"/>
        <w:ind w:left="426" w:hanging="426"/>
        <w:rPr>
          <w:rFonts w:ascii="Times New Roman" w:hAnsi="Times New Roman" w:cs="Times New Roman"/>
          <w:color w:val="000000" w:themeColor="text1"/>
          <w:sz w:val="22"/>
          <w:szCs w:val="22"/>
        </w:rPr>
      </w:pPr>
      <w:r w:rsidRPr="006B3833">
        <w:rPr>
          <w:rFonts w:ascii="Times New Roman" w:hAnsi="Times New Roman" w:cs="Times New Roman"/>
          <w:color w:val="000000" w:themeColor="text1"/>
          <w:sz w:val="22"/>
          <w:szCs w:val="22"/>
        </w:rPr>
        <w:t>Audit bude proveden v</w:t>
      </w:r>
      <w:r w:rsidR="00C92F6A" w:rsidRPr="006B3833">
        <w:rPr>
          <w:rFonts w:ascii="Times New Roman" w:hAnsi="Times New Roman" w:cs="Times New Roman"/>
          <w:color w:val="000000" w:themeColor="text1"/>
          <w:sz w:val="22"/>
          <w:szCs w:val="22"/>
        </w:rPr>
        <w:t> rozsahu uvedeném ve specifikaci předmětu zakázky, která byla součástí nabídky výběrového řízení veřejné zakázky a která je nedílnou přílohou</w:t>
      </w:r>
      <w:r w:rsidR="007F5D8B" w:rsidRPr="006B3833">
        <w:rPr>
          <w:rFonts w:ascii="Times New Roman" w:hAnsi="Times New Roman" w:cs="Times New Roman"/>
          <w:color w:val="000000" w:themeColor="text1"/>
          <w:sz w:val="22"/>
          <w:szCs w:val="22"/>
        </w:rPr>
        <w:t xml:space="preserve"> (viz příloha č. 1) </w:t>
      </w:r>
      <w:r w:rsidR="00C92F6A" w:rsidRPr="006B3833">
        <w:rPr>
          <w:rFonts w:ascii="Times New Roman" w:hAnsi="Times New Roman" w:cs="Times New Roman"/>
          <w:color w:val="000000" w:themeColor="text1"/>
          <w:sz w:val="22"/>
          <w:szCs w:val="22"/>
        </w:rPr>
        <w:t xml:space="preserve">této </w:t>
      </w:r>
      <w:r w:rsidR="00725138" w:rsidRPr="006B3833">
        <w:rPr>
          <w:rFonts w:ascii="Times New Roman" w:hAnsi="Times New Roman" w:cs="Times New Roman"/>
          <w:color w:val="000000" w:themeColor="text1"/>
          <w:sz w:val="22"/>
          <w:szCs w:val="22"/>
        </w:rPr>
        <w:t>S</w:t>
      </w:r>
      <w:r w:rsidR="00C92F6A" w:rsidRPr="006B3833">
        <w:rPr>
          <w:rFonts w:ascii="Times New Roman" w:hAnsi="Times New Roman" w:cs="Times New Roman"/>
          <w:color w:val="000000" w:themeColor="text1"/>
          <w:sz w:val="22"/>
          <w:szCs w:val="22"/>
        </w:rPr>
        <w:t>mlouvy</w:t>
      </w:r>
      <w:r w:rsidR="00545DC6" w:rsidRPr="006B3833">
        <w:rPr>
          <w:rFonts w:ascii="Times New Roman" w:hAnsi="Times New Roman" w:cs="Times New Roman"/>
          <w:color w:val="000000" w:themeColor="text1"/>
          <w:sz w:val="22"/>
          <w:szCs w:val="22"/>
        </w:rPr>
        <w:t xml:space="preserve">. </w:t>
      </w:r>
    </w:p>
    <w:p w:rsidR="00877AB3" w:rsidRPr="006B3833" w:rsidRDefault="001A763F" w:rsidP="001A763F">
      <w:pPr>
        <w:pStyle w:val="Default"/>
        <w:numPr>
          <w:ilvl w:val="0"/>
          <w:numId w:val="1"/>
        </w:numPr>
        <w:spacing w:after="120"/>
        <w:ind w:left="426" w:hanging="426"/>
        <w:rPr>
          <w:rFonts w:ascii="Times New Roman" w:hAnsi="Times New Roman" w:cs="Times New Roman"/>
          <w:color w:val="000000" w:themeColor="text1"/>
          <w:sz w:val="22"/>
          <w:szCs w:val="22"/>
        </w:rPr>
      </w:pPr>
      <w:r w:rsidRPr="006B3833">
        <w:rPr>
          <w:rFonts w:ascii="Times New Roman" w:hAnsi="Times New Roman" w:cs="Times New Roman"/>
          <w:color w:val="000000" w:themeColor="text1"/>
          <w:sz w:val="22"/>
          <w:szCs w:val="22"/>
        </w:rPr>
        <w:t xml:space="preserve"> </w:t>
      </w:r>
      <w:r w:rsidR="00877AB3" w:rsidRPr="006B3833">
        <w:rPr>
          <w:rFonts w:ascii="Times New Roman" w:hAnsi="Times New Roman" w:cs="Times New Roman"/>
          <w:color w:val="000000" w:themeColor="text1"/>
          <w:sz w:val="22"/>
          <w:szCs w:val="22"/>
        </w:rPr>
        <w:t xml:space="preserve">Závěr auditu </w:t>
      </w:r>
      <w:r w:rsidR="002F587F" w:rsidRPr="006B3833">
        <w:rPr>
          <w:rFonts w:ascii="Times New Roman" w:hAnsi="Times New Roman" w:cs="Times New Roman"/>
          <w:color w:val="000000" w:themeColor="text1"/>
          <w:sz w:val="22"/>
          <w:szCs w:val="22"/>
        </w:rPr>
        <w:t xml:space="preserve">bude </w:t>
      </w:r>
      <w:r w:rsidR="00877AB3" w:rsidRPr="006B3833">
        <w:rPr>
          <w:rFonts w:ascii="Times New Roman" w:hAnsi="Times New Roman" w:cs="Times New Roman"/>
          <w:color w:val="000000" w:themeColor="text1"/>
          <w:sz w:val="22"/>
          <w:szCs w:val="22"/>
        </w:rPr>
        <w:t>obsahovat závěrečnou zprávu, ve které budou uvedené jednotlivé požadované dílčí výstupy</w:t>
      </w:r>
      <w:r w:rsidR="00257349" w:rsidRPr="006B3833">
        <w:rPr>
          <w:rFonts w:ascii="Times New Roman" w:hAnsi="Times New Roman" w:cs="Times New Roman"/>
          <w:color w:val="000000" w:themeColor="text1"/>
          <w:sz w:val="22"/>
          <w:szCs w:val="22"/>
        </w:rPr>
        <w:t>, tak jak jsou definovány v příloze</w:t>
      </w:r>
      <w:r w:rsidR="00877AB3" w:rsidRPr="006B3833">
        <w:rPr>
          <w:rFonts w:ascii="Times New Roman" w:hAnsi="Times New Roman" w:cs="Times New Roman"/>
          <w:color w:val="000000" w:themeColor="text1"/>
          <w:sz w:val="22"/>
          <w:szCs w:val="22"/>
        </w:rPr>
        <w:t>, shrnutí nejdůležitějších závěrů za jednotlivé oblasti</w:t>
      </w:r>
      <w:r w:rsidRPr="006B3833">
        <w:rPr>
          <w:rFonts w:ascii="Times New Roman" w:hAnsi="Times New Roman" w:cs="Times New Roman"/>
          <w:color w:val="000000" w:themeColor="text1"/>
          <w:sz w:val="22"/>
          <w:szCs w:val="22"/>
        </w:rPr>
        <w:t>,</w:t>
      </w:r>
      <w:r w:rsidR="00877AB3" w:rsidRPr="006B3833">
        <w:rPr>
          <w:rFonts w:ascii="Times New Roman" w:hAnsi="Times New Roman" w:cs="Times New Roman"/>
          <w:color w:val="000000" w:themeColor="text1"/>
          <w:sz w:val="22"/>
          <w:szCs w:val="22"/>
        </w:rPr>
        <w:t xml:space="preserve"> návrhy na zlepšení</w:t>
      </w:r>
      <w:r w:rsidRPr="006B3833">
        <w:rPr>
          <w:rFonts w:ascii="Times New Roman" w:hAnsi="Times New Roman" w:cs="Times New Roman"/>
          <w:color w:val="000000" w:themeColor="text1"/>
          <w:sz w:val="22"/>
          <w:szCs w:val="22"/>
        </w:rPr>
        <w:t>, podrobnou komparaci stávajícího a navrhovaného stavu (z hlediska procesního i personálního) s charakteristikou změny, součástí bude vytyčení slabých a silných stránek současné organizační struktury a vykonávaných procesů jednotlivých útvarů a porovnání s navrhovanou úpravou a další případná shrnutí nálezů šetření a dovozených závěrů</w:t>
      </w:r>
      <w:r w:rsidR="00877AB3" w:rsidRPr="006B3833">
        <w:rPr>
          <w:rFonts w:ascii="Times New Roman" w:hAnsi="Times New Roman" w:cs="Times New Roman"/>
          <w:color w:val="000000" w:themeColor="text1"/>
          <w:sz w:val="22"/>
          <w:szCs w:val="22"/>
        </w:rPr>
        <w:t>.</w:t>
      </w:r>
    </w:p>
    <w:p w:rsidR="00444271" w:rsidRPr="006B3833" w:rsidRDefault="00444271" w:rsidP="00444271">
      <w:pPr>
        <w:pStyle w:val="Odstavecseseznamem"/>
        <w:numPr>
          <w:ilvl w:val="0"/>
          <w:numId w:val="1"/>
        </w:numPr>
        <w:spacing w:after="120"/>
        <w:ind w:left="426" w:hanging="426"/>
        <w:rPr>
          <w:color w:val="000000" w:themeColor="text1"/>
          <w:sz w:val="22"/>
          <w:szCs w:val="22"/>
        </w:rPr>
      </w:pPr>
      <w:r w:rsidRPr="006B3833">
        <w:rPr>
          <w:color w:val="000000" w:themeColor="text1"/>
          <w:sz w:val="22"/>
          <w:szCs w:val="22"/>
        </w:rPr>
        <w:t>Závěrečná zpráva bude vypracována v</w:t>
      </w:r>
      <w:r w:rsidR="00D42502" w:rsidRPr="006B3833">
        <w:rPr>
          <w:color w:val="000000" w:themeColor="text1"/>
          <w:sz w:val="22"/>
          <w:szCs w:val="22"/>
        </w:rPr>
        <w:t xml:space="preserve"> jednom </w:t>
      </w:r>
      <w:r w:rsidRPr="006B3833">
        <w:rPr>
          <w:color w:val="000000" w:themeColor="text1"/>
          <w:sz w:val="22"/>
          <w:szCs w:val="22"/>
        </w:rPr>
        <w:t>originálním vyhotovení v listinné podobě a</w:t>
      </w:r>
      <w:r w:rsidR="00D42502" w:rsidRPr="006B3833">
        <w:rPr>
          <w:color w:val="000000" w:themeColor="text1"/>
          <w:sz w:val="22"/>
          <w:szCs w:val="22"/>
        </w:rPr>
        <w:t> </w:t>
      </w:r>
      <w:r w:rsidR="007F5D8B" w:rsidRPr="006B3833">
        <w:rPr>
          <w:color w:val="000000" w:themeColor="text1"/>
          <w:sz w:val="22"/>
          <w:szCs w:val="22"/>
        </w:rPr>
        <w:t xml:space="preserve">současně </w:t>
      </w:r>
      <w:r w:rsidRPr="006B3833">
        <w:rPr>
          <w:color w:val="000000" w:themeColor="text1"/>
          <w:sz w:val="22"/>
          <w:szCs w:val="22"/>
        </w:rPr>
        <w:t>v editovatelné elektronické podobě.</w:t>
      </w:r>
    </w:p>
    <w:p w:rsidR="00444271" w:rsidRPr="006B3833" w:rsidRDefault="00444271" w:rsidP="00444271">
      <w:pPr>
        <w:pStyle w:val="Odstavecseseznamem"/>
        <w:spacing w:after="120"/>
        <w:ind w:left="426"/>
        <w:rPr>
          <w:color w:val="000000" w:themeColor="text1"/>
          <w:sz w:val="22"/>
          <w:szCs w:val="22"/>
        </w:rPr>
      </w:pPr>
    </w:p>
    <w:p w:rsidR="00877AB3" w:rsidRPr="006B3833" w:rsidRDefault="00257349" w:rsidP="00877AB3">
      <w:pPr>
        <w:pStyle w:val="Odstavecseseznamem"/>
        <w:numPr>
          <w:ilvl w:val="0"/>
          <w:numId w:val="1"/>
        </w:numPr>
        <w:spacing w:after="120"/>
        <w:ind w:left="426" w:hanging="426"/>
        <w:rPr>
          <w:color w:val="000000" w:themeColor="text1"/>
          <w:sz w:val="22"/>
          <w:szCs w:val="22"/>
        </w:rPr>
      </w:pPr>
      <w:r w:rsidRPr="006B3833">
        <w:rPr>
          <w:color w:val="000000" w:themeColor="text1"/>
          <w:sz w:val="22"/>
          <w:szCs w:val="22"/>
        </w:rPr>
        <w:t xml:space="preserve">Objednatel dále </w:t>
      </w:r>
      <w:r w:rsidR="00877AB3" w:rsidRPr="006B3833">
        <w:rPr>
          <w:color w:val="000000" w:themeColor="text1"/>
          <w:sz w:val="22"/>
          <w:szCs w:val="22"/>
        </w:rPr>
        <w:t xml:space="preserve">požaduje, aby součástí plnění bylo i představení navrhovaných řešení </w:t>
      </w:r>
      <w:r w:rsidR="00A136B8" w:rsidRPr="006B3833">
        <w:rPr>
          <w:color w:val="000000" w:themeColor="text1"/>
          <w:sz w:val="22"/>
          <w:szCs w:val="22"/>
        </w:rPr>
        <w:t xml:space="preserve">zástupcům </w:t>
      </w:r>
      <w:r w:rsidR="00877AB3" w:rsidRPr="006B3833">
        <w:rPr>
          <w:color w:val="000000" w:themeColor="text1"/>
          <w:sz w:val="22"/>
          <w:szCs w:val="22"/>
        </w:rPr>
        <w:t>vedení města osobní prezentací v sídle objednatele</w:t>
      </w:r>
      <w:r w:rsidRPr="006B3833">
        <w:rPr>
          <w:color w:val="000000" w:themeColor="text1"/>
          <w:sz w:val="22"/>
          <w:szCs w:val="22"/>
        </w:rPr>
        <w:t>. Zhotovitel se zavazuje, že zpracuje</w:t>
      </w:r>
      <w:r w:rsidR="00877AB3" w:rsidRPr="006B3833">
        <w:rPr>
          <w:color w:val="000000" w:themeColor="text1"/>
          <w:sz w:val="22"/>
          <w:szCs w:val="22"/>
        </w:rPr>
        <w:t xml:space="preserve"> </w:t>
      </w:r>
      <w:proofErr w:type="spellStart"/>
      <w:r w:rsidR="00877AB3" w:rsidRPr="006B3833">
        <w:rPr>
          <w:color w:val="000000" w:themeColor="text1"/>
          <w:sz w:val="22"/>
          <w:szCs w:val="22"/>
        </w:rPr>
        <w:t>PowerPointov</w:t>
      </w:r>
      <w:r w:rsidRPr="006B3833">
        <w:rPr>
          <w:color w:val="000000" w:themeColor="text1"/>
          <w:sz w:val="22"/>
          <w:szCs w:val="22"/>
        </w:rPr>
        <w:t>ou</w:t>
      </w:r>
      <w:proofErr w:type="spellEnd"/>
      <w:r w:rsidR="00877AB3" w:rsidRPr="006B3833">
        <w:rPr>
          <w:color w:val="000000" w:themeColor="text1"/>
          <w:sz w:val="22"/>
          <w:szCs w:val="22"/>
        </w:rPr>
        <w:t xml:space="preserve"> prezentac</w:t>
      </w:r>
      <w:r w:rsidRPr="006B3833">
        <w:rPr>
          <w:color w:val="000000" w:themeColor="text1"/>
          <w:sz w:val="22"/>
          <w:szCs w:val="22"/>
        </w:rPr>
        <w:t xml:space="preserve">i (případně </w:t>
      </w:r>
      <w:r w:rsidR="00112D9F" w:rsidRPr="006B3833">
        <w:rPr>
          <w:color w:val="000000" w:themeColor="text1"/>
          <w:sz w:val="22"/>
          <w:szCs w:val="22"/>
        </w:rPr>
        <w:t xml:space="preserve">jiný druh </w:t>
      </w:r>
      <w:r w:rsidRPr="006B3833">
        <w:rPr>
          <w:color w:val="000000" w:themeColor="text1"/>
          <w:sz w:val="22"/>
          <w:szCs w:val="22"/>
        </w:rPr>
        <w:t>prezentac</w:t>
      </w:r>
      <w:r w:rsidR="00877AB3" w:rsidRPr="006B3833">
        <w:rPr>
          <w:color w:val="000000" w:themeColor="text1"/>
          <w:sz w:val="22"/>
          <w:szCs w:val="22"/>
        </w:rPr>
        <w:t>e</w:t>
      </w:r>
      <w:r w:rsidRPr="006B3833">
        <w:rPr>
          <w:color w:val="000000" w:themeColor="text1"/>
          <w:sz w:val="22"/>
          <w:szCs w:val="22"/>
        </w:rPr>
        <w:t>)</w:t>
      </w:r>
      <w:r w:rsidR="00877AB3" w:rsidRPr="006B3833">
        <w:rPr>
          <w:color w:val="000000" w:themeColor="text1"/>
          <w:sz w:val="22"/>
          <w:szCs w:val="22"/>
        </w:rPr>
        <w:t>, kter</w:t>
      </w:r>
      <w:r w:rsidRPr="006B3833">
        <w:rPr>
          <w:color w:val="000000" w:themeColor="text1"/>
          <w:sz w:val="22"/>
          <w:szCs w:val="22"/>
        </w:rPr>
        <w:t>ou</w:t>
      </w:r>
      <w:r w:rsidR="00877AB3" w:rsidRPr="006B3833">
        <w:rPr>
          <w:color w:val="000000" w:themeColor="text1"/>
          <w:sz w:val="22"/>
          <w:szCs w:val="22"/>
        </w:rPr>
        <w:t xml:space="preserve"> poskytn</w:t>
      </w:r>
      <w:r w:rsidRPr="006B3833">
        <w:rPr>
          <w:color w:val="000000" w:themeColor="text1"/>
          <w:sz w:val="22"/>
          <w:szCs w:val="22"/>
        </w:rPr>
        <w:t>e</w:t>
      </w:r>
      <w:r w:rsidR="00877AB3" w:rsidRPr="006B3833">
        <w:rPr>
          <w:color w:val="000000" w:themeColor="text1"/>
          <w:sz w:val="22"/>
          <w:szCs w:val="22"/>
        </w:rPr>
        <w:t xml:space="preserve"> </w:t>
      </w:r>
      <w:r w:rsidRPr="006B3833">
        <w:rPr>
          <w:color w:val="000000" w:themeColor="text1"/>
          <w:sz w:val="22"/>
          <w:szCs w:val="22"/>
        </w:rPr>
        <w:t>O</w:t>
      </w:r>
      <w:r w:rsidR="00877AB3" w:rsidRPr="006B3833">
        <w:rPr>
          <w:color w:val="000000" w:themeColor="text1"/>
          <w:sz w:val="22"/>
          <w:szCs w:val="22"/>
        </w:rPr>
        <w:t>bjednateli nejpozději týden před osobní prezentací.</w:t>
      </w:r>
    </w:p>
    <w:p w:rsidR="00877AB3" w:rsidRPr="006B3833" w:rsidRDefault="00877AB3" w:rsidP="00877AB3">
      <w:pPr>
        <w:pStyle w:val="Odstavecseseznamem"/>
        <w:spacing w:after="120"/>
        <w:ind w:left="284"/>
        <w:rPr>
          <w:color w:val="000000" w:themeColor="text1"/>
          <w:sz w:val="22"/>
          <w:szCs w:val="22"/>
        </w:rPr>
      </w:pPr>
    </w:p>
    <w:p w:rsidR="00877AB3" w:rsidRPr="006B3833" w:rsidRDefault="00257349" w:rsidP="00877AB3">
      <w:pPr>
        <w:pStyle w:val="Odstavecseseznamem"/>
        <w:numPr>
          <w:ilvl w:val="0"/>
          <w:numId w:val="1"/>
        </w:numPr>
        <w:spacing w:after="120"/>
        <w:ind w:left="426" w:hanging="426"/>
        <w:rPr>
          <w:color w:val="000000" w:themeColor="text1"/>
          <w:sz w:val="22"/>
          <w:szCs w:val="22"/>
        </w:rPr>
      </w:pPr>
      <w:r w:rsidRPr="006B3833">
        <w:rPr>
          <w:color w:val="000000" w:themeColor="text1"/>
          <w:sz w:val="22"/>
          <w:szCs w:val="22"/>
        </w:rPr>
        <w:t>Dále se Zhotovitel zavazuje, že</w:t>
      </w:r>
      <w:r w:rsidR="00877AB3" w:rsidRPr="006B3833">
        <w:rPr>
          <w:color w:val="000000" w:themeColor="text1"/>
          <w:sz w:val="22"/>
          <w:szCs w:val="22"/>
        </w:rPr>
        <w:t xml:space="preserve"> v závěrečném hodnocení u jednotlivých doporučovaných opatření uved</w:t>
      </w:r>
      <w:r w:rsidRPr="006B3833">
        <w:rPr>
          <w:color w:val="000000" w:themeColor="text1"/>
          <w:sz w:val="22"/>
          <w:szCs w:val="22"/>
        </w:rPr>
        <w:t>e</w:t>
      </w:r>
      <w:r w:rsidR="00877AB3" w:rsidRPr="006B3833">
        <w:rPr>
          <w:color w:val="000000" w:themeColor="text1"/>
          <w:sz w:val="22"/>
          <w:szCs w:val="22"/>
        </w:rPr>
        <w:t xml:space="preserve"> předpokládaný ekonomický dopad v důsledku realizace navrhovaných opatření vůči současnému stavu.</w:t>
      </w:r>
    </w:p>
    <w:p w:rsidR="001A763F" w:rsidRPr="006B3833" w:rsidRDefault="001A763F" w:rsidP="001A763F">
      <w:pPr>
        <w:pStyle w:val="Odstavecseseznamem"/>
        <w:rPr>
          <w:color w:val="000000" w:themeColor="text1"/>
          <w:sz w:val="22"/>
          <w:szCs w:val="22"/>
        </w:rPr>
      </w:pPr>
    </w:p>
    <w:p w:rsidR="00877AB3" w:rsidRPr="006B3833" w:rsidRDefault="00257349" w:rsidP="00877AB3">
      <w:pPr>
        <w:pStyle w:val="Odstavecseseznamem"/>
        <w:numPr>
          <w:ilvl w:val="0"/>
          <w:numId w:val="1"/>
        </w:numPr>
        <w:spacing w:after="120"/>
        <w:ind w:left="426" w:hanging="426"/>
        <w:rPr>
          <w:color w:val="000000" w:themeColor="text1"/>
          <w:sz w:val="22"/>
          <w:szCs w:val="22"/>
        </w:rPr>
      </w:pPr>
      <w:r w:rsidRPr="006B3833">
        <w:rPr>
          <w:color w:val="000000" w:themeColor="text1"/>
          <w:sz w:val="22"/>
          <w:szCs w:val="22"/>
        </w:rPr>
        <w:t>Smluvní strany berou na vědomí, že v</w:t>
      </w:r>
      <w:r w:rsidR="00877AB3" w:rsidRPr="006B3833">
        <w:rPr>
          <w:color w:val="000000" w:themeColor="text1"/>
          <w:sz w:val="22"/>
          <w:szCs w:val="22"/>
        </w:rPr>
        <w:t>eškerá navrhovaná opatření musí být v souladu s platnými právními předpisy ČR.</w:t>
      </w:r>
    </w:p>
    <w:p w:rsidR="004B2956" w:rsidRPr="006B3833" w:rsidRDefault="004B2956" w:rsidP="004B2956">
      <w:pPr>
        <w:pStyle w:val="Odstavecseseznamem"/>
        <w:rPr>
          <w:color w:val="000000" w:themeColor="text1"/>
          <w:sz w:val="22"/>
          <w:szCs w:val="22"/>
        </w:rPr>
      </w:pPr>
    </w:p>
    <w:p w:rsidR="004B2956" w:rsidRPr="006B3833" w:rsidRDefault="004B2956" w:rsidP="004B2956">
      <w:pPr>
        <w:pStyle w:val="Odstavecseseznamem"/>
        <w:numPr>
          <w:ilvl w:val="0"/>
          <w:numId w:val="1"/>
        </w:numPr>
        <w:autoSpaceDE w:val="0"/>
        <w:autoSpaceDN w:val="0"/>
        <w:adjustRightInd w:val="0"/>
        <w:spacing w:after="120"/>
        <w:rPr>
          <w:color w:val="000000" w:themeColor="text1"/>
          <w:sz w:val="22"/>
          <w:szCs w:val="22"/>
        </w:rPr>
      </w:pPr>
      <w:r w:rsidRPr="006B3833">
        <w:rPr>
          <w:rFonts w:eastAsiaTheme="minorHAnsi"/>
          <w:color w:val="000000" w:themeColor="text1"/>
          <w:sz w:val="22"/>
          <w:szCs w:val="22"/>
          <w:lang w:eastAsia="en-US"/>
        </w:rPr>
        <w:t xml:space="preserve">Zhotovitel poskytuje touto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 xml:space="preserve">mlouvou Objednateli na dobu neurčitou oprávnění k výkonu práva dílo užít v původní nebo zpracované či jinak změněné podobě, a to ke všem ke dni uzavření této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známým způsobům užití ve smyslu ustanovení § 12 a násl. zákona č. 121/2000 Sb., o právu autorském, o právech souvisejících s právem autorským a o změně některých zákonů</w:t>
      </w:r>
      <w:r w:rsidR="00D42502" w:rsidRPr="006B3833">
        <w:rPr>
          <w:rFonts w:eastAsiaTheme="minorHAnsi"/>
          <w:color w:val="000000" w:themeColor="text1"/>
          <w:sz w:val="22"/>
          <w:szCs w:val="22"/>
          <w:lang w:eastAsia="en-US"/>
        </w:rPr>
        <w:t xml:space="preserve"> (autorský zákon)</w:t>
      </w:r>
      <w:r w:rsidRPr="006B3833">
        <w:rPr>
          <w:rFonts w:eastAsiaTheme="minorHAnsi"/>
          <w:color w:val="000000" w:themeColor="text1"/>
          <w:sz w:val="22"/>
          <w:szCs w:val="22"/>
          <w:lang w:eastAsia="en-US"/>
        </w:rPr>
        <w:t xml:space="preserve">, v platném znění (dále jen „autorský zákon"), které jsou v souladu s účelem užití díla vymezeného v této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 xml:space="preserve">mlouvě, (dále </w:t>
      </w:r>
      <w:proofErr w:type="gramStart"/>
      <w:r w:rsidRPr="006B3833">
        <w:rPr>
          <w:rFonts w:eastAsiaTheme="minorHAnsi"/>
          <w:color w:val="000000" w:themeColor="text1"/>
          <w:sz w:val="22"/>
          <w:szCs w:val="22"/>
          <w:lang w:eastAsia="en-US"/>
        </w:rPr>
        <w:t>jen ,,licence</w:t>
      </w:r>
      <w:proofErr w:type="gramEnd"/>
      <w:r w:rsidRPr="006B3833">
        <w:rPr>
          <w:rFonts w:eastAsiaTheme="minorHAnsi"/>
          <w:color w:val="000000" w:themeColor="text1"/>
          <w:sz w:val="22"/>
          <w:szCs w:val="22"/>
          <w:lang w:eastAsia="en-US"/>
        </w:rPr>
        <w:t xml:space="preserve">"). Licence je sjednána jako výhradní a neomezená, a to zejména za účelem splnění celého předmětu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časově neomezená, bez omezení územního či množstevního a pro všechny způsoby užití. Objednatel je oprávněn dílo užít v původní nebo jinak zpracované nebo jinak změněné podobě, samostatně nebo v souboru anebo ve spojení s jiným dílem. Licence je bez nutnosti dalšího svolení Zhotovitele udělena Objednateli s právem podlicence a může být rovněž bez dalšího postoupena třetí osobě. Zhotovitel tímto výslovně společně s licencí poskytuje Objednateli právo provádět jakékoliv modifikace, úpravy, změny díla a dle svého uvážení do něj zasahovat, zapracovávat ho do dalších autorských děl, apod., a to i prostřednictvím třetích osob. Objednatel není povinen licenci využít, a to ani zčásti. Zhotovitel dále výslovně potvrzuje, že odměna za licenci dle tohoto ustanovení je zahrnuta v ceně díla dle této</w:t>
      </w:r>
      <w:r w:rsidR="00725138" w:rsidRPr="006B3833">
        <w:rPr>
          <w:rFonts w:eastAsiaTheme="minorHAnsi"/>
          <w:color w:val="000000" w:themeColor="text1"/>
          <w:sz w:val="22"/>
          <w:szCs w:val="22"/>
          <w:lang w:eastAsia="en-US"/>
        </w:rPr>
        <w:t xml:space="preserve"> S</w:t>
      </w:r>
      <w:r w:rsidRPr="006B3833">
        <w:rPr>
          <w:rFonts w:eastAsiaTheme="minorHAnsi"/>
          <w:color w:val="000000" w:themeColor="text1"/>
          <w:sz w:val="22"/>
          <w:szCs w:val="22"/>
          <w:lang w:eastAsia="en-US"/>
        </w:rPr>
        <w:t>mlouvy</w:t>
      </w:r>
      <w:r w:rsidR="00725138" w:rsidRPr="006B3833">
        <w:rPr>
          <w:rFonts w:eastAsiaTheme="minorHAnsi"/>
          <w:color w:val="000000" w:themeColor="text1"/>
          <w:sz w:val="22"/>
          <w:szCs w:val="22"/>
          <w:lang w:eastAsia="en-US"/>
        </w:rPr>
        <w:t>.</w:t>
      </w:r>
    </w:p>
    <w:p w:rsidR="00877AB3" w:rsidRPr="006B3833" w:rsidRDefault="00877AB3" w:rsidP="00877AB3">
      <w:pPr>
        <w:pStyle w:val="Odstavecseseznamem"/>
        <w:spacing w:after="120"/>
        <w:rPr>
          <w:color w:val="000000" w:themeColor="text1"/>
          <w:sz w:val="22"/>
          <w:szCs w:val="22"/>
        </w:rPr>
      </w:pPr>
    </w:p>
    <w:p w:rsidR="001A763F" w:rsidRPr="006B3833" w:rsidRDefault="001A763F" w:rsidP="00877AB3">
      <w:pPr>
        <w:pStyle w:val="Odstavecseseznamem"/>
        <w:numPr>
          <w:ilvl w:val="0"/>
          <w:numId w:val="1"/>
        </w:numPr>
        <w:spacing w:after="120"/>
        <w:ind w:left="426" w:hanging="426"/>
        <w:rPr>
          <w:color w:val="000000" w:themeColor="text1"/>
          <w:sz w:val="22"/>
          <w:szCs w:val="22"/>
        </w:rPr>
      </w:pPr>
      <w:r w:rsidRPr="006B3833">
        <w:rPr>
          <w:color w:val="000000" w:themeColor="text1"/>
          <w:sz w:val="22"/>
          <w:szCs w:val="22"/>
        </w:rPr>
        <w:t>Zhotovitel tímto výslovně prohlašuje</w:t>
      </w:r>
      <w:r w:rsidRPr="006B3833">
        <w:rPr>
          <w:rFonts w:eastAsiaTheme="minorHAnsi"/>
          <w:color w:val="000000" w:themeColor="text1"/>
          <w:sz w:val="22"/>
          <w:szCs w:val="22"/>
          <w:lang w:eastAsia="en-US"/>
        </w:rPr>
        <w:t xml:space="preserve">, že se detailně seznámil s rozsahem a povahou předmětu </w:t>
      </w:r>
      <w:r w:rsidR="00725138" w:rsidRPr="006B3833">
        <w:rPr>
          <w:rFonts w:eastAsiaTheme="minorHAnsi"/>
          <w:color w:val="000000" w:themeColor="text1"/>
          <w:sz w:val="22"/>
          <w:szCs w:val="22"/>
          <w:lang w:eastAsia="en-US"/>
        </w:rPr>
        <w:t>d</w:t>
      </w:r>
      <w:r w:rsidRPr="006B3833">
        <w:rPr>
          <w:rFonts w:eastAsiaTheme="minorHAnsi"/>
          <w:color w:val="000000" w:themeColor="text1"/>
          <w:sz w:val="22"/>
          <w:szCs w:val="22"/>
          <w:lang w:eastAsia="en-US"/>
        </w:rPr>
        <w:t xml:space="preserve">íla, že jsou mu známy veškeré relevantní technické, kvalitativní a jiné podmínky nezbytné k jeho realizaci, a že disponuje takovými kapacitami a odbornými znalostmi, které jsou nezbytné pro realizaci </w:t>
      </w:r>
      <w:r w:rsidR="00725138" w:rsidRPr="006B3833">
        <w:rPr>
          <w:rFonts w:eastAsiaTheme="minorHAnsi"/>
          <w:color w:val="000000" w:themeColor="text1"/>
          <w:sz w:val="22"/>
          <w:szCs w:val="22"/>
          <w:lang w:eastAsia="en-US"/>
        </w:rPr>
        <w:t>d</w:t>
      </w:r>
      <w:r w:rsidRPr="006B3833">
        <w:rPr>
          <w:rFonts w:eastAsiaTheme="minorHAnsi"/>
          <w:color w:val="000000" w:themeColor="text1"/>
          <w:sz w:val="22"/>
          <w:szCs w:val="22"/>
          <w:lang w:eastAsia="en-US"/>
        </w:rPr>
        <w:t xml:space="preserve">íla za dohodnuté maximální smluvní ceny uvedené v této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mlouvě.</w:t>
      </w:r>
    </w:p>
    <w:p w:rsidR="001A763F" w:rsidRPr="006B3833" w:rsidRDefault="001A763F" w:rsidP="001A763F">
      <w:pPr>
        <w:pStyle w:val="Odstavecseseznamem"/>
        <w:rPr>
          <w:color w:val="000000" w:themeColor="text1"/>
          <w:sz w:val="22"/>
          <w:szCs w:val="22"/>
        </w:rPr>
      </w:pPr>
    </w:p>
    <w:p w:rsidR="001A763F" w:rsidRPr="006B3833" w:rsidRDefault="001A763F" w:rsidP="001A763F">
      <w:pPr>
        <w:pStyle w:val="Odstavecseseznamem"/>
        <w:spacing w:after="120"/>
        <w:ind w:left="426"/>
        <w:rPr>
          <w:color w:val="000000" w:themeColor="text1"/>
          <w:sz w:val="22"/>
          <w:szCs w:val="22"/>
        </w:rPr>
      </w:pPr>
    </w:p>
    <w:p w:rsidR="00877AB3" w:rsidRPr="006B3833" w:rsidRDefault="00877AB3" w:rsidP="00877AB3">
      <w:pPr>
        <w:pStyle w:val="Nadpis6"/>
        <w:shd w:val="clear" w:color="auto" w:fill="FFFFFF" w:themeFill="background1"/>
        <w:tabs>
          <w:tab w:val="left" w:pos="0"/>
        </w:tabs>
        <w:spacing w:after="120"/>
        <w:jc w:val="center"/>
        <w:rPr>
          <w:rFonts w:cs="Times New Roman"/>
          <w:b/>
          <w:bCs/>
          <w:i w:val="0"/>
          <w:iCs w:val="0"/>
          <w:color w:val="000000" w:themeColor="text1"/>
          <w:sz w:val="22"/>
          <w:szCs w:val="22"/>
        </w:rPr>
      </w:pPr>
      <w:r w:rsidRPr="006B3833">
        <w:rPr>
          <w:rFonts w:cs="Times New Roman"/>
          <w:b/>
          <w:bCs/>
          <w:i w:val="0"/>
          <w:iCs w:val="0"/>
          <w:color w:val="000000" w:themeColor="text1"/>
          <w:sz w:val="22"/>
          <w:szCs w:val="22"/>
        </w:rPr>
        <w:t>II. MÍSTO A TERMÍNY PROVÁDĚNÍ DÍLA</w:t>
      </w:r>
    </w:p>
    <w:p w:rsidR="00877AB3" w:rsidRPr="006B3833" w:rsidRDefault="00877AB3" w:rsidP="002F587F">
      <w:pPr>
        <w:pStyle w:val="Odstavecseseznamem"/>
        <w:numPr>
          <w:ilvl w:val="0"/>
          <w:numId w:val="5"/>
        </w:numPr>
        <w:shd w:val="clear" w:color="auto" w:fill="FFFFFF" w:themeFill="background1"/>
        <w:spacing w:after="120"/>
        <w:ind w:left="426" w:hanging="426"/>
        <w:rPr>
          <w:b/>
          <w:color w:val="000000" w:themeColor="text1"/>
          <w:sz w:val="22"/>
          <w:szCs w:val="22"/>
        </w:rPr>
      </w:pPr>
      <w:r w:rsidRPr="006B3833">
        <w:rPr>
          <w:color w:val="000000" w:themeColor="text1"/>
          <w:sz w:val="22"/>
          <w:szCs w:val="22"/>
        </w:rPr>
        <w:t>Práce na díle budou prováděny zejména v sídle objednatele</w:t>
      </w:r>
      <w:r w:rsidR="00997F68" w:rsidRPr="006B3833">
        <w:rPr>
          <w:color w:val="000000" w:themeColor="text1"/>
          <w:sz w:val="22"/>
          <w:szCs w:val="22"/>
        </w:rPr>
        <w:t xml:space="preserve">, případně na jednotlivých pracovištích </w:t>
      </w:r>
      <w:r w:rsidR="00725138" w:rsidRPr="006B3833">
        <w:rPr>
          <w:color w:val="000000" w:themeColor="text1"/>
          <w:sz w:val="22"/>
          <w:szCs w:val="22"/>
        </w:rPr>
        <w:t>O</w:t>
      </w:r>
      <w:r w:rsidR="00997F68" w:rsidRPr="006B3833">
        <w:rPr>
          <w:color w:val="000000" w:themeColor="text1"/>
          <w:sz w:val="22"/>
          <w:szCs w:val="22"/>
        </w:rPr>
        <w:t>bjednatele</w:t>
      </w:r>
      <w:r w:rsidRPr="006B3833">
        <w:rPr>
          <w:color w:val="000000" w:themeColor="text1"/>
          <w:sz w:val="22"/>
          <w:szCs w:val="22"/>
        </w:rPr>
        <w:t xml:space="preserve"> a </w:t>
      </w:r>
      <w:r w:rsidR="00725138" w:rsidRPr="006B3833">
        <w:rPr>
          <w:color w:val="000000" w:themeColor="text1"/>
          <w:sz w:val="22"/>
          <w:szCs w:val="22"/>
        </w:rPr>
        <w:t>Z</w:t>
      </w:r>
      <w:r w:rsidRPr="006B3833">
        <w:rPr>
          <w:color w:val="000000" w:themeColor="text1"/>
          <w:sz w:val="22"/>
          <w:szCs w:val="22"/>
        </w:rPr>
        <w:t>hotovitele. Místem</w:t>
      </w:r>
      <w:r w:rsidR="00A136B8" w:rsidRPr="006B3833">
        <w:rPr>
          <w:color w:val="000000" w:themeColor="text1"/>
          <w:sz w:val="22"/>
          <w:szCs w:val="22"/>
        </w:rPr>
        <w:t xml:space="preserve"> předání</w:t>
      </w:r>
      <w:r w:rsidRPr="006B3833">
        <w:rPr>
          <w:color w:val="000000" w:themeColor="text1"/>
          <w:sz w:val="22"/>
          <w:szCs w:val="22"/>
        </w:rPr>
        <w:t xml:space="preserve"> plnění je sídlo </w:t>
      </w:r>
      <w:r w:rsidR="00D42502" w:rsidRPr="006B3833">
        <w:rPr>
          <w:color w:val="000000" w:themeColor="text1"/>
          <w:sz w:val="22"/>
          <w:szCs w:val="22"/>
        </w:rPr>
        <w:t>O</w:t>
      </w:r>
      <w:r w:rsidRPr="006B3833">
        <w:rPr>
          <w:color w:val="000000" w:themeColor="text1"/>
          <w:sz w:val="22"/>
          <w:szCs w:val="22"/>
        </w:rPr>
        <w:t xml:space="preserve">bjednatele. </w:t>
      </w:r>
    </w:p>
    <w:p w:rsidR="00877AB3" w:rsidRPr="006B3833" w:rsidRDefault="00877AB3" w:rsidP="00877AB3">
      <w:pPr>
        <w:pStyle w:val="Odstavecseseznamem"/>
        <w:shd w:val="clear" w:color="auto" w:fill="FFFFFF" w:themeFill="background1"/>
        <w:tabs>
          <w:tab w:val="left" w:pos="0"/>
          <w:tab w:val="left" w:pos="851"/>
          <w:tab w:val="left" w:pos="2410"/>
        </w:tabs>
        <w:spacing w:after="120"/>
        <w:ind w:left="0"/>
        <w:rPr>
          <w:b/>
          <w:color w:val="000000" w:themeColor="text1"/>
          <w:sz w:val="22"/>
          <w:szCs w:val="22"/>
          <w:highlight w:val="red"/>
        </w:rPr>
      </w:pPr>
    </w:p>
    <w:p w:rsidR="00877AB3" w:rsidRPr="006B3833" w:rsidRDefault="00877AB3" w:rsidP="002F587F">
      <w:pPr>
        <w:pStyle w:val="Odstavecseseznamem"/>
        <w:numPr>
          <w:ilvl w:val="0"/>
          <w:numId w:val="5"/>
        </w:numPr>
        <w:shd w:val="clear" w:color="auto" w:fill="FFFFFF" w:themeFill="background1"/>
        <w:spacing w:after="120"/>
        <w:ind w:left="426" w:hanging="426"/>
        <w:rPr>
          <w:b/>
          <w:color w:val="000000" w:themeColor="text1"/>
          <w:sz w:val="22"/>
          <w:szCs w:val="22"/>
        </w:rPr>
      </w:pPr>
      <w:r w:rsidRPr="006B3833">
        <w:rPr>
          <w:color w:val="000000" w:themeColor="text1"/>
          <w:sz w:val="22"/>
          <w:szCs w:val="22"/>
        </w:rPr>
        <w:lastRenderedPageBreak/>
        <w:t xml:space="preserve">Termín zahájení plnění je stanoven nejpozději do </w:t>
      </w:r>
      <w:r w:rsidR="00545DC6" w:rsidRPr="006B3833">
        <w:rPr>
          <w:color w:val="000000" w:themeColor="text1"/>
          <w:sz w:val="22"/>
          <w:szCs w:val="22"/>
        </w:rPr>
        <w:t>10</w:t>
      </w:r>
      <w:r w:rsidRPr="006B3833">
        <w:rPr>
          <w:color w:val="000000" w:themeColor="text1"/>
          <w:sz w:val="22"/>
          <w:szCs w:val="22"/>
        </w:rPr>
        <w:t xml:space="preserve"> dnů od</w:t>
      </w:r>
      <w:r w:rsidR="00997F68" w:rsidRPr="006B3833">
        <w:rPr>
          <w:color w:val="000000" w:themeColor="text1"/>
          <w:sz w:val="22"/>
          <w:szCs w:val="22"/>
        </w:rPr>
        <w:t xml:space="preserve">e dne nabytí účinnosti této </w:t>
      </w:r>
      <w:r w:rsidRPr="006B3833">
        <w:rPr>
          <w:color w:val="000000" w:themeColor="text1"/>
          <w:sz w:val="22"/>
          <w:szCs w:val="22"/>
        </w:rPr>
        <w:t>Smlouvy a</w:t>
      </w:r>
      <w:r w:rsidR="00515A4E" w:rsidRPr="006B3833">
        <w:rPr>
          <w:color w:val="000000" w:themeColor="text1"/>
          <w:sz w:val="22"/>
          <w:szCs w:val="22"/>
        </w:rPr>
        <w:t> t</w:t>
      </w:r>
      <w:r w:rsidRPr="006B3833">
        <w:rPr>
          <w:color w:val="000000" w:themeColor="text1"/>
          <w:sz w:val="22"/>
          <w:szCs w:val="22"/>
        </w:rPr>
        <w:t xml:space="preserve">ermín ukončení plnění je stanoven nejpozději do </w:t>
      </w:r>
      <w:r w:rsidR="00545DC6" w:rsidRPr="006B3833">
        <w:rPr>
          <w:color w:val="000000" w:themeColor="text1"/>
          <w:sz w:val="22"/>
          <w:szCs w:val="22"/>
        </w:rPr>
        <w:t>1</w:t>
      </w:r>
      <w:r w:rsidR="00A136B8" w:rsidRPr="006B3833">
        <w:rPr>
          <w:color w:val="000000" w:themeColor="text1"/>
          <w:sz w:val="22"/>
          <w:szCs w:val="22"/>
        </w:rPr>
        <w:t>5</w:t>
      </w:r>
      <w:r w:rsidRPr="006B3833">
        <w:rPr>
          <w:color w:val="000000" w:themeColor="text1"/>
          <w:sz w:val="22"/>
          <w:szCs w:val="22"/>
        </w:rPr>
        <w:t xml:space="preserve">0 </w:t>
      </w:r>
      <w:r w:rsidR="00A136B8" w:rsidRPr="006B3833">
        <w:rPr>
          <w:color w:val="000000" w:themeColor="text1"/>
          <w:sz w:val="22"/>
          <w:szCs w:val="22"/>
        </w:rPr>
        <w:t xml:space="preserve">kalendářních </w:t>
      </w:r>
      <w:r w:rsidRPr="006B3833">
        <w:rPr>
          <w:color w:val="000000" w:themeColor="text1"/>
          <w:sz w:val="22"/>
          <w:szCs w:val="22"/>
        </w:rPr>
        <w:t>dnů od</w:t>
      </w:r>
      <w:r w:rsidR="00997F68" w:rsidRPr="006B3833">
        <w:rPr>
          <w:color w:val="000000" w:themeColor="text1"/>
          <w:sz w:val="22"/>
          <w:szCs w:val="22"/>
        </w:rPr>
        <w:t>e dne nabytí účinnosti</w:t>
      </w:r>
      <w:r w:rsidR="00D42502" w:rsidRPr="006B3833">
        <w:rPr>
          <w:color w:val="000000" w:themeColor="text1"/>
          <w:sz w:val="22"/>
          <w:szCs w:val="22"/>
        </w:rPr>
        <w:t xml:space="preserve"> Smlouvy</w:t>
      </w:r>
      <w:r w:rsidRPr="006B3833">
        <w:rPr>
          <w:color w:val="000000" w:themeColor="text1"/>
          <w:sz w:val="22"/>
          <w:szCs w:val="22"/>
        </w:rPr>
        <w:t>.</w:t>
      </w:r>
      <w:r w:rsidR="00284F6E" w:rsidRPr="006B3833">
        <w:rPr>
          <w:color w:val="000000" w:themeColor="text1"/>
          <w:sz w:val="22"/>
          <w:szCs w:val="22"/>
        </w:rPr>
        <w:t xml:space="preserve"> </w:t>
      </w:r>
    </w:p>
    <w:p w:rsidR="00284F6E" w:rsidRPr="006B3833" w:rsidRDefault="00284F6E" w:rsidP="00515A4E">
      <w:pPr>
        <w:pStyle w:val="Odstavecseseznamem"/>
        <w:ind w:left="426"/>
        <w:rPr>
          <w:b/>
          <w:color w:val="000000" w:themeColor="text1"/>
          <w:sz w:val="22"/>
          <w:szCs w:val="22"/>
        </w:rPr>
      </w:pPr>
    </w:p>
    <w:p w:rsidR="00284F6E" w:rsidRPr="006B3833" w:rsidRDefault="00284F6E" w:rsidP="00515A4E">
      <w:pPr>
        <w:pStyle w:val="Odstavecseseznamem"/>
        <w:numPr>
          <w:ilvl w:val="0"/>
          <w:numId w:val="5"/>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Na počátku plnění dojde k úvodnímu setkání zástupců obou smluvních stran v prostorách určených Objednatelem, na kterém bude detailněji rozebrána následující spolupráce. Termín</w:t>
      </w:r>
      <w:r w:rsidR="00F86DD1"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 xml:space="preserve">úvodního setkání bude smluvními stranami dohodnut ihned po nabytí účinnosti této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w:t>
      </w:r>
    </w:p>
    <w:p w:rsidR="00412F38" w:rsidRPr="006B3833" w:rsidRDefault="00412F38" w:rsidP="00412F38">
      <w:pPr>
        <w:pStyle w:val="Odstavecseseznamem"/>
        <w:rPr>
          <w:rFonts w:eastAsiaTheme="minorHAnsi"/>
          <w:color w:val="000000" w:themeColor="text1"/>
          <w:sz w:val="22"/>
          <w:szCs w:val="22"/>
          <w:lang w:eastAsia="en-US"/>
        </w:rPr>
      </w:pPr>
    </w:p>
    <w:p w:rsidR="00877AB3" w:rsidRPr="006B3833" w:rsidRDefault="00877AB3" w:rsidP="00515A4E">
      <w:pPr>
        <w:pStyle w:val="Odstavecseseznamem"/>
        <w:numPr>
          <w:ilvl w:val="0"/>
          <w:numId w:val="5"/>
        </w:numPr>
        <w:shd w:val="clear" w:color="auto" w:fill="FFFFFF" w:themeFill="background1"/>
        <w:autoSpaceDE w:val="0"/>
        <w:autoSpaceDN w:val="0"/>
        <w:adjustRightInd w:val="0"/>
        <w:spacing w:after="120"/>
        <w:ind w:left="426" w:hanging="426"/>
        <w:rPr>
          <w:bCs/>
          <w:color w:val="000000" w:themeColor="text1"/>
          <w:sz w:val="22"/>
          <w:szCs w:val="22"/>
        </w:rPr>
      </w:pPr>
      <w:r w:rsidRPr="006B3833">
        <w:rPr>
          <w:bCs/>
          <w:color w:val="000000" w:themeColor="text1"/>
          <w:sz w:val="22"/>
          <w:szCs w:val="22"/>
        </w:rPr>
        <w:t xml:space="preserve">Závazek Zhotovitele provést </w:t>
      </w:r>
      <w:r w:rsidR="00284F6E" w:rsidRPr="006B3833">
        <w:rPr>
          <w:bCs/>
          <w:color w:val="000000" w:themeColor="text1"/>
          <w:sz w:val="22"/>
          <w:szCs w:val="22"/>
        </w:rPr>
        <w:t>d</w:t>
      </w:r>
      <w:r w:rsidRPr="006B3833">
        <w:rPr>
          <w:bCs/>
          <w:color w:val="000000" w:themeColor="text1"/>
          <w:sz w:val="22"/>
          <w:szCs w:val="22"/>
        </w:rPr>
        <w:t>ílo podle Smlouvy je splněn jeho včasným dokončením a předáním Objednateli</w:t>
      </w:r>
      <w:r w:rsidR="00515A4E" w:rsidRPr="006B3833">
        <w:rPr>
          <w:bCs/>
          <w:color w:val="000000" w:themeColor="text1"/>
          <w:sz w:val="22"/>
          <w:szCs w:val="22"/>
        </w:rPr>
        <w:t xml:space="preserve"> a </w:t>
      </w:r>
      <w:r w:rsidR="00515A4E" w:rsidRPr="006B3833">
        <w:rPr>
          <w:rFonts w:eastAsiaTheme="minorHAnsi"/>
          <w:color w:val="000000" w:themeColor="text1"/>
          <w:sz w:val="22"/>
          <w:szCs w:val="22"/>
          <w:lang w:eastAsia="en-US"/>
        </w:rPr>
        <w:t xml:space="preserve">je považován za řádně provedený, pokud je proveden v rozsahu a v termínech stanovených </w:t>
      </w:r>
      <w:r w:rsidR="00725138" w:rsidRPr="006B3833">
        <w:rPr>
          <w:rFonts w:eastAsiaTheme="minorHAnsi"/>
          <w:color w:val="000000" w:themeColor="text1"/>
          <w:sz w:val="22"/>
          <w:szCs w:val="22"/>
          <w:lang w:eastAsia="en-US"/>
        </w:rPr>
        <w:t>S</w:t>
      </w:r>
      <w:r w:rsidR="00515A4E" w:rsidRPr="006B3833">
        <w:rPr>
          <w:rFonts w:eastAsiaTheme="minorHAnsi"/>
          <w:color w:val="000000" w:themeColor="text1"/>
          <w:sz w:val="22"/>
          <w:szCs w:val="22"/>
          <w:lang w:eastAsia="en-US"/>
        </w:rPr>
        <w:t>mlouvou. O předání a převzetí závěrečné zprávy bude pořízen závěrečný protokol podepsaný oprávněnými osobami.</w:t>
      </w:r>
    </w:p>
    <w:p w:rsidR="00877AB3" w:rsidRPr="006B3833" w:rsidRDefault="00877AB3" w:rsidP="00877AB3">
      <w:pPr>
        <w:pStyle w:val="Odstavecseseznamem"/>
        <w:shd w:val="clear" w:color="auto" w:fill="FFFFFF" w:themeFill="background1"/>
        <w:spacing w:after="120"/>
        <w:rPr>
          <w:color w:val="000000" w:themeColor="text1"/>
          <w:sz w:val="22"/>
          <w:szCs w:val="22"/>
          <w:highlight w:val="red"/>
        </w:rPr>
      </w:pPr>
    </w:p>
    <w:p w:rsidR="00877AB3" w:rsidRPr="006B3833" w:rsidRDefault="00877AB3" w:rsidP="00877AB3">
      <w:pPr>
        <w:pStyle w:val="Nadpis4"/>
        <w:tabs>
          <w:tab w:val="left" w:pos="0"/>
          <w:tab w:val="left" w:pos="1134"/>
        </w:tabs>
        <w:spacing w:after="120"/>
        <w:jc w:val="center"/>
        <w:rPr>
          <w:rFonts w:cs="Times New Roman"/>
          <w:b/>
          <w:bCs/>
          <w:i w:val="0"/>
          <w:iCs w:val="0"/>
          <w:color w:val="000000" w:themeColor="text1"/>
          <w:sz w:val="22"/>
          <w:szCs w:val="22"/>
        </w:rPr>
      </w:pPr>
      <w:r w:rsidRPr="006B3833">
        <w:rPr>
          <w:rFonts w:cs="Times New Roman"/>
          <w:b/>
          <w:bCs/>
          <w:i w:val="0"/>
          <w:iCs w:val="0"/>
          <w:color w:val="000000" w:themeColor="text1"/>
          <w:sz w:val="22"/>
          <w:szCs w:val="22"/>
        </w:rPr>
        <w:t>III. CENA DÍLA</w:t>
      </w:r>
    </w:p>
    <w:p w:rsidR="00877AB3" w:rsidRPr="006B3833" w:rsidRDefault="00877AB3" w:rsidP="00877AB3">
      <w:pPr>
        <w:tabs>
          <w:tab w:val="left" w:pos="0"/>
          <w:tab w:val="left" w:pos="1134"/>
        </w:tabs>
        <w:spacing w:after="120"/>
        <w:rPr>
          <w:b/>
          <w:bCs/>
          <w:iCs/>
          <w:color w:val="000000" w:themeColor="text1"/>
          <w:sz w:val="22"/>
          <w:szCs w:val="22"/>
        </w:rPr>
      </w:pPr>
    </w:p>
    <w:p w:rsidR="00877AB3" w:rsidRPr="006B3833" w:rsidRDefault="00877AB3" w:rsidP="00F86DD1">
      <w:pPr>
        <w:pStyle w:val="Odstavecseseznamem"/>
        <w:numPr>
          <w:ilvl w:val="0"/>
          <w:numId w:val="6"/>
        </w:numPr>
        <w:spacing w:after="120"/>
        <w:ind w:left="426" w:hanging="426"/>
        <w:rPr>
          <w:color w:val="000000" w:themeColor="text1"/>
          <w:sz w:val="22"/>
          <w:szCs w:val="22"/>
        </w:rPr>
      </w:pPr>
      <w:r w:rsidRPr="006B3833">
        <w:rPr>
          <w:color w:val="000000" w:themeColor="text1"/>
          <w:sz w:val="22"/>
          <w:szCs w:val="22"/>
        </w:rPr>
        <w:t xml:space="preserve">Cena </w:t>
      </w:r>
      <w:r w:rsidR="00997F68" w:rsidRPr="006B3833">
        <w:rPr>
          <w:color w:val="000000" w:themeColor="text1"/>
          <w:sz w:val="22"/>
          <w:szCs w:val="22"/>
        </w:rPr>
        <w:t>d</w:t>
      </w:r>
      <w:r w:rsidRPr="006B3833">
        <w:rPr>
          <w:color w:val="000000" w:themeColor="text1"/>
          <w:sz w:val="22"/>
          <w:szCs w:val="22"/>
        </w:rPr>
        <w:t>íla je stanovena na základě nabídky Zhotovitele podané v</w:t>
      </w:r>
      <w:r w:rsidR="002F587F" w:rsidRPr="006B3833">
        <w:rPr>
          <w:color w:val="000000" w:themeColor="text1"/>
          <w:sz w:val="22"/>
          <w:szCs w:val="22"/>
        </w:rPr>
        <w:t xml:space="preserve">e </w:t>
      </w:r>
      <w:r w:rsidRPr="006B3833">
        <w:rPr>
          <w:color w:val="000000" w:themeColor="text1"/>
          <w:sz w:val="22"/>
          <w:szCs w:val="22"/>
        </w:rPr>
        <w:t>v</w:t>
      </w:r>
      <w:r w:rsidR="00A136B8" w:rsidRPr="006B3833">
        <w:rPr>
          <w:color w:val="000000" w:themeColor="text1"/>
          <w:sz w:val="22"/>
          <w:szCs w:val="22"/>
        </w:rPr>
        <w:t>ýběrovém řízení</w:t>
      </w:r>
      <w:r w:rsidR="002F587F" w:rsidRPr="006B3833">
        <w:rPr>
          <w:color w:val="000000" w:themeColor="text1"/>
          <w:sz w:val="22"/>
          <w:szCs w:val="22"/>
        </w:rPr>
        <w:t xml:space="preserve"> </w:t>
      </w:r>
      <w:r w:rsidRPr="006B3833">
        <w:rPr>
          <w:color w:val="000000" w:themeColor="text1"/>
          <w:sz w:val="22"/>
          <w:szCs w:val="22"/>
        </w:rPr>
        <w:t xml:space="preserve">a činí </w:t>
      </w:r>
      <w:r w:rsidR="00A136B8" w:rsidRPr="006B3833">
        <w:rPr>
          <w:color w:val="000000" w:themeColor="text1"/>
          <w:sz w:val="22"/>
          <w:szCs w:val="22"/>
        </w:rPr>
        <w:t xml:space="preserve">celkem: </w:t>
      </w:r>
    </w:p>
    <w:p w:rsidR="00A136B8" w:rsidRPr="006B3833" w:rsidRDefault="00A136B8" w:rsidP="00A136B8">
      <w:pPr>
        <w:widowControl w:val="0"/>
        <w:tabs>
          <w:tab w:val="left" w:pos="1134"/>
        </w:tabs>
        <w:ind w:left="360"/>
        <w:rPr>
          <w:b/>
          <w:color w:val="0000FF"/>
          <w:sz w:val="22"/>
          <w:szCs w:val="22"/>
        </w:rPr>
      </w:pPr>
      <w:r w:rsidRPr="006B3833">
        <w:rPr>
          <w:color w:val="0000FF"/>
          <w:sz w:val="22"/>
          <w:szCs w:val="22"/>
        </w:rPr>
        <w:tab/>
      </w:r>
      <w:r w:rsidRPr="006B3833">
        <w:rPr>
          <w:color w:val="0000FF"/>
          <w:sz w:val="22"/>
          <w:szCs w:val="22"/>
        </w:rPr>
        <w:tab/>
        <w:t xml:space="preserve"> </w:t>
      </w:r>
      <w:r w:rsidRPr="006B3833">
        <w:rPr>
          <w:b/>
          <w:color w:val="0000FF"/>
          <w:sz w:val="22"/>
          <w:szCs w:val="22"/>
        </w:rPr>
        <w:t xml:space="preserve">.………….…….         </w:t>
      </w:r>
      <w:proofErr w:type="gramStart"/>
      <w:r w:rsidRPr="006B3833">
        <w:rPr>
          <w:b/>
          <w:color w:val="0000FF"/>
          <w:sz w:val="22"/>
          <w:szCs w:val="22"/>
        </w:rPr>
        <w:t>Kč      celkem</w:t>
      </w:r>
      <w:proofErr w:type="gramEnd"/>
      <w:r w:rsidRPr="006B3833">
        <w:rPr>
          <w:b/>
          <w:color w:val="0000FF"/>
          <w:sz w:val="22"/>
          <w:szCs w:val="22"/>
        </w:rPr>
        <w:t xml:space="preserve"> bez DPH</w:t>
      </w:r>
    </w:p>
    <w:p w:rsidR="00A136B8" w:rsidRPr="006B3833" w:rsidRDefault="00A136B8" w:rsidP="00A136B8">
      <w:pPr>
        <w:widowControl w:val="0"/>
        <w:tabs>
          <w:tab w:val="left" w:pos="1134"/>
        </w:tabs>
        <w:ind w:left="360"/>
        <w:rPr>
          <w:b/>
          <w:color w:val="0000FF"/>
          <w:sz w:val="22"/>
          <w:szCs w:val="22"/>
        </w:rPr>
      </w:pPr>
    </w:p>
    <w:p w:rsidR="00A136B8" w:rsidRPr="006B3833" w:rsidRDefault="00A136B8" w:rsidP="00A136B8">
      <w:pPr>
        <w:widowControl w:val="0"/>
        <w:tabs>
          <w:tab w:val="left" w:pos="1134"/>
        </w:tabs>
        <w:ind w:left="360"/>
        <w:rPr>
          <w:color w:val="0000FF"/>
          <w:sz w:val="22"/>
          <w:szCs w:val="22"/>
        </w:rPr>
      </w:pPr>
      <w:r w:rsidRPr="006B3833">
        <w:rPr>
          <w:color w:val="0000FF"/>
          <w:sz w:val="22"/>
          <w:szCs w:val="22"/>
        </w:rPr>
        <w:tab/>
      </w:r>
      <w:r w:rsidRPr="006B3833">
        <w:rPr>
          <w:color w:val="0000FF"/>
          <w:sz w:val="22"/>
          <w:szCs w:val="22"/>
        </w:rPr>
        <w:tab/>
        <w:t xml:space="preserve">.……………......         </w:t>
      </w:r>
      <w:proofErr w:type="gramStart"/>
      <w:r w:rsidRPr="006B3833">
        <w:rPr>
          <w:color w:val="0000FF"/>
          <w:sz w:val="22"/>
          <w:szCs w:val="22"/>
        </w:rPr>
        <w:t>Kč       DPH</w:t>
      </w:r>
      <w:proofErr w:type="gramEnd"/>
      <w:r w:rsidRPr="006B3833">
        <w:rPr>
          <w:color w:val="0000FF"/>
          <w:sz w:val="22"/>
          <w:szCs w:val="22"/>
        </w:rPr>
        <w:t xml:space="preserve">, tj. 21 %  </w:t>
      </w:r>
    </w:p>
    <w:p w:rsidR="00A136B8" w:rsidRPr="006B3833" w:rsidRDefault="00A136B8" w:rsidP="00A136B8">
      <w:pPr>
        <w:widowControl w:val="0"/>
        <w:tabs>
          <w:tab w:val="left" w:pos="1134"/>
        </w:tabs>
        <w:ind w:left="360"/>
        <w:rPr>
          <w:color w:val="0000FF"/>
          <w:sz w:val="22"/>
          <w:szCs w:val="22"/>
        </w:rPr>
      </w:pPr>
    </w:p>
    <w:p w:rsidR="00A136B8" w:rsidRPr="006B3833" w:rsidRDefault="00A136B8" w:rsidP="00A136B8">
      <w:pPr>
        <w:widowControl w:val="0"/>
        <w:tabs>
          <w:tab w:val="left" w:pos="1134"/>
        </w:tabs>
        <w:ind w:left="360"/>
        <w:rPr>
          <w:b/>
          <w:color w:val="0000FF"/>
          <w:sz w:val="22"/>
          <w:szCs w:val="22"/>
        </w:rPr>
      </w:pPr>
      <w:r w:rsidRPr="006B3833">
        <w:rPr>
          <w:color w:val="0000FF"/>
          <w:sz w:val="22"/>
          <w:szCs w:val="22"/>
        </w:rPr>
        <w:tab/>
      </w:r>
      <w:r w:rsidRPr="006B3833">
        <w:rPr>
          <w:color w:val="0000FF"/>
          <w:sz w:val="22"/>
          <w:szCs w:val="22"/>
        </w:rPr>
        <w:tab/>
      </w:r>
      <w:r w:rsidRPr="006B3833">
        <w:rPr>
          <w:b/>
          <w:color w:val="0000FF"/>
          <w:sz w:val="22"/>
          <w:szCs w:val="22"/>
        </w:rPr>
        <w:t xml:space="preserve">.………….…….         </w:t>
      </w:r>
      <w:proofErr w:type="gramStart"/>
      <w:r w:rsidRPr="006B3833">
        <w:rPr>
          <w:b/>
          <w:color w:val="0000FF"/>
          <w:sz w:val="22"/>
          <w:szCs w:val="22"/>
        </w:rPr>
        <w:t>Kč      celkem</w:t>
      </w:r>
      <w:proofErr w:type="gramEnd"/>
      <w:r w:rsidRPr="006B3833">
        <w:rPr>
          <w:b/>
          <w:color w:val="0000FF"/>
          <w:sz w:val="22"/>
          <w:szCs w:val="22"/>
        </w:rPr>
        <w:t xml:space="preserve"> vč. DPH</w:t>
      </w:r>
    </w:p>
    <w:p w:rsidR="00877AB3" w:rsidRPr="006B3833" w:rsidRDefault="00877AB3" w:rsidP="00F86DD1">
      <w:pPr>
        <w:pStyle w:val="Odstavecseseznamem"/>
        <w:spacing w:after="120"/>
        <w:ind w:left="426" w:hanging="426"/>
        <w:rPr>
          <w:color w:val="000000" w:themeColor="text1"/>
          <w:sz w:val="22"/>
          <w:szCs w:val="22"/>
        </w:rPr>
      </w:pPr>
    </w:p>
    <w:p w:rsidR="00997F68" w:rsidRPr="006B3833" w:rsidRDefault="00997F68" w:rsidP="00F86DD1">
      <w:pPr>
        <w:pStyle w:val="Odstavecseseznamem"/>
        <w:numPr>
          <w:ilvl w:val="0"/>
          <w:numId w:val="6"/>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Cena za dílo je stanovena jako cena pevná, úplná a nepřekročitelná. Pro vyloučení pochybností smluvní strany sjednávají, že cena za dílo nebude ovlivněna jakýmkoli kolísáním cen, včetně inflace a kursových změn.</w:t>
      </w:r>
    </w:p>
    <w:p w:rsidR="00997F68" w:rsidRPr="006B3833" w:rsidRDefault="00997F68" w:rsidP="00F86DD1">
      <w:pPr>
        <w:autoSpaceDE w:val="0"/>
        <w:autoSpaceDN w:val="0"/>
        <w:adjustRightInd w:val="0"/>
        <w:ind w:left="426" w:hanging="426"/>
        <w:rPr>
          <w:rFonts w:eastAsiaTheme="minorHAnsi"/>
          <w:color w:val="000000" w:themeColor="text1"/>
          <w:sz w:val="22"/>
          <w:szCs w:val="22"/>
          <w:lang w:eastAsia="en-US"/>
        </w:rPr>
      </w:pPr>
    </w:p>
    <w:p w:rsidR="00997F68" w:rsidRPr="006B3833" w:rsidRDefault="00997F68" w:rsidP="00F86DD1">
      <w:pPr>
        <w:autoSpaceDE w:val="0"/>
        <w:autoSpaceDN w:val="0"/>
        <w:adjustRightInd w:val="0"/>
        <w:ind w:left="426" w:hanging="426"/>
        <w:rPr>
          <w:color w:val="000000" w:themeColor="text1"/>
          <w:sz w:val="22"/>
          <w:szCs w:val="22"/>
          <w:highlight w:val="green"/>
        </w:rPr>
      </w:pPr>
      <w:r w:rsidRPr="006B3833">
        <w:rPr>
          <w:rFonts w:eastAsiaTheme="minorHAnsi"/>
          <w:color w:val="000000" w:themeColor="text1"/>
          <w:sz w:val="22"/>
          <w:szCs w:val="22"/>
          <w:lang w:eastAsia="en-US"/>
        </w:rPr>
        <w:t>3.</w:t>
      </w:r>
      <w:r w:rsidR="004B2956" w:rsidRPr="006B3833">
        <w:rPr>
          <w:rFonts w:eastAsiaTheme="minorHAnsi"/>
          <w:color w:val="000000" w:themeColor="text1"/>
          <w:sz w:val="22"/>
          <w:szCs w:val="22"/>
          <w:lang w:eastAsia="en-US"/>
        </w:rPr>
        <w:tab/>
      </w:r>
      <w:r w:rsidRPr="006B3833">
        <w:rPr>
          <w:rFonts w:eastAsiaTheme="minorHAnsi"/>
          <w:color w:val="000000" w:themeColor="text1"/>
          <w:sz w:val="22"/>
          <w:szCs w:val="22"/>
          <w:lang w:eastAsia="en-US"/>
        </w:rPr>
        <w:t>Cena za dílo obsahuje veškeré náklady nutné pro veškeré činnosti spojené s provedením a</w:t>
      </w:r>
      <w:r w:rsidR="00D42502" w:rsidRPr="006B3833">
        <w:rPr>
          <w:rFonts w:eastAsiaTheme="minorHAnsi"/>
          <w:color w:val="000000" w:themeColor="text1"/>
          <w:sz w:val="22"/>
          <w:szCs w:val="22"/>
          <w:lang w:eastAsia="en-US"/>
        </w:rPr>
        <w:t> </w:t>
      </w:r>
      <w:r w:rsidRPr="006B3833">
        <w:rPr>
          <w:rFonts w:eastAsiaTheme="minorHAnsi"/>
          <w:color w:val="000000" w:themeColor="text1"/>
          <w:sz w:val="22"/>
          <w:szCs w:val="22"/>
          <w:lang w:eastAsia="en-US"/>
        </w:rPr>
        <w:t>předáním a převzetím díla a zisk Zhotovitele, včetně odměny za autorská práva či licence vztahující se k dílu, náklady spojené se zachováním mlčenlivosti a je sjednána v rozsahu cenové nabídky Zhotovitele.</w:t>
      </w:r>
    </w:p>
    <w:p w:rsidR="00997F68" w:rsidRPr="006B3833" w:rsidRDefault="00997F68" w:rsidP="00997F68">
      <w:pPr>
        <w:pStyle w:val="Odstavecseseznamem"/>
        <w:spacing w:after="120"/>
        <w:ind w:left="284"/>
        <w:rPr>
          <w:b/>
          <w:color w:val="000000" w:themeColor="text1"/>
          <w:sz w:val="22"/>
          <w:szCs w:val="22"/>
          <w:highlight w:val="green"/>
        </w:rPr>
      </w:pPr>
    </w:p>
    <w:p w:rsidR="00877AB3" w:rsidRPr="006B3833" w:rsidRDefault="00877AB3" w:rsidP="00877AB3">
      <w:pPr>
        <w:pStyle w:val="Nadpis4"/>
        <w:tabs>
          <w:tab w:val="left" w:pos="0"/>
        </w:tabs>
        <w:spacing w:after="120"/>
        <w:jc w:val="center"/>
        <w:rPr>
          <w:rFonts w:cs="Times New Roman"/>
          <w:b/>
          <w:bCs/>
          <w:i w:val="0"/>
          <w:iCs w:val="0"/>
          <w:color w:val="000000" w:themeColor="text1"/>
          <w:sz w:val="22"/>
          <w:szCs w:val="22"/>
        </w:rPr>
      </w:pPr>
      <w:r w:rsidRPr="006B3833">
        <w:rPr>
          <w:rFonts w:cs="Times New Roman"/>
          <w:b/>
          <w:bCs/>
          <w:i w:val="0"/>
          <w:iCs w:val="0"/>
          <w:color w:val="000000" w:themeColor="text1"/>
          <w:sz w:val="22"/>
          <w:szCs w:val="22"/>
        </w:rPr>
        <w:t>IV. PLATEBNÍ PODMÍNKY</w:t>
      </w:r>
    </w:p>
    <w:p w:rsidR="004469B6" w:rsidRPr="006B3833" w:rsidRDefault="004469B6" w:rsidP="004469B6">
      <w:pPr>
        <w:rPr>
          <w:sz w:val="22"/>
          <w:szCs w:val="22"/>
        </w:rPr>
      </w:pPr>
    </w:p>
    <w:p w:rsidR="004469B6" w:rsidRPr="006B3833" w:rsidRDefault="004469B6" w:rsidP="004469B6">
      <w:pPr>
        <w:numPr>
          <w:ilvl w:val="0"/>
          <w:numId w:val="21"/>
        </w:numPr>
        <w:tabs>
          <w:tab w:val="left" w:pos="330"/>
        </w:tabs>
        <w:suppressAutoHyphens/>
        <w:spacing w:after="240" w:line="100" w:lineRule="atLeast"/>
        <w:ind w:left="284" w:hanging="284"/>
        <w:rPr>
          <w:sz w:val="22"/>
          <w:szCs w:val="22"/>
        </w:rPr>
      </w:pPr>
      <w:r w:rsidRPr="006B3833">
        <w:rPr>
          <w:sz w:val="22"/>
          <w:szCs w:val="22"/>
        </w:rPr>
        <w:t xml:space="preserve">Objednatel neposkytuje zhotoviteli zálohy. </w:t>
      </w:r>
    </w:p>
    <w:p w:rsidR="004469B6" w:rsidRPr="006B3833" w:rsidRDefault="004469B6" w:rsidP="004469B6">
      <w:pPr>
        <w:numPr>
          <w:ilvl w:val="0"/>
          <w:numId w:val="21"/>
        </w:numPr>
        <w:tabs>
          <w:tab w:val="left" w:pos="330"/>
        </w:tabs>
        <w:suppressAutoHyphens/>
        <w:spacing w:after="240" w:line="100" w:lineRule="atLeast"/>
        <w:ind w:left="284" w:hanging="284"/>
        <w:rPr>
          <w:sz w:val="22"/>
          <w:szCs w:val="22"/>
        </w:rPr>
      </w:pPr>
      <w:r w:rsidRPr="006B3833">
        <w:rPr>
          <w:sz w:val="22"/>
          <w:szCs w:val="22"/>
        </w:rPr>
        <w:t>Cena díla bude zhotoviteli uhrazena na základě daňového dokladu (faktury) vystavené zhotovitelem po ukončení díla, resp. jeho dílčí části.</w:t>
      </w:r>
    </w:p>
    <w:p w:rsidR="004469B6" w:rsidRPr="006B3833" w:rsidRDefault="004469B6" w:rsidP="004469B6">
      <w:pPr>
        <w:numPr>
          <w:ilvl w:val="0"/>
          <w:numId w:val="21"/>
        </w:numPr>
        <w:tabs>
          <w:tab w:val="left" w:pos="330"/>
        </w:tabs>
        <w:suppressAutoHyphens/>
        <w:spacing w:after="240" w:line="100" w:lineRule="atLeast"/>
        <w:ind w:left="284" w:hanging="284"/>
        <w:rPr>
          <w:sz w:val="22"/>
          <w:szCs w:val="22"/>
        </w:rPr>
      </w:pPr>
      <w:r w:rsidRPr="006B3833">
        <w:rPr>
          <w:sz w:val="22"/>
          <w:szCs w:val="22"/>
        </w:rPr>
        <w:t>Cena díla bude</w:t>
      </w:r>
      <w:r w:rsidRPr="006B3833">
        <w:rPr>
          <w:bCs/>
          <w:sz w:val="22"/>
          <w:szCs w:val="22"/>
        </w:rPr>
        <w:t xml:space="preserve"> hrazena na základě protokolu o předání a převzetí díla.</w:t>
      </w:r>
    </w:p>
    <w:p w:rsidR="004469B6" w:rsidRPr="006B3833" w:rsidRDefault="004469B6" w:rsidP="004469B6">
      <w:pPr>
        <w:widowControl w:val="0"/>
        <w:numPr>
          <w:ilvl w:val="0"/>
          <w:numId w:val="21"/>
        </w:numPr>
        <w:tabs>
          <w:tab w:val="left" w:pos="330"/>
        </w:tabs>
        <w:suppressAutoHyphens/>
        <w:spacing w:after="240" w:line="100" w:lineRule="atLeast"/>
        <w:ind w:left="284" w:hanging="284"/>
        <w:rPr>
          <w:b/>
          <w:color w:val="000000"/>
          <w:sz w:val="22"/>
          <w:szCs w:val="22"/>
        </w:rPr>
      </w:pPr>
      <w:r w:rsidRPr="006B3833">
        <w:rPr>
          <w:color w:val="000000"/>
          <w:sz w:val="22"/>
          <w:szCs w:val="22"/>
        </w:rPr>
        <w:t>Veškeré</w:t>
      </w:r>
      <w:r w:rsidRPr="006B3833">
        <w:rPr>
          <w:sz w:val="22"/>
          <w:szCs w:val="22"/>
        </w:rPr>
        <w:t xml:space="preserve"> platby budou probíhat výhradně v českých korunách (Kč). Rovněž veškeré cenové ú</w:t>
      </w:r>
      <w:r w:rsidRPr="006B3833">
        <w:rPr>
          <w:color w:val="000000"/>
          <w:sz w:val="22"/>
          <w:szCs w:val="22"/>
        </w:rPr>
        <w:t>daje budou uváděny v Kč.</w:t>
      </w:r>
    </w:p>
    <w:p w:rsidR="004469B6" w:rsidRPr="006B3833" w:rsidRDefault="004469B6" w:rsidP="004469B6">
      <w:pPr>
        <w:widowControl w:val="0"/>
        <w:numPr>
          <w:ilvl w:val="0"/>
          <w:numId w:val="21"/>
        </w:numPr>
        <w:tabs>
          <w:tab w:val="left" w:pos="330"/>
        </w:tabs>
        <w:suppressAutoHyphens/>
        <w:spacing w:after="240" w:line="100" w:lineRule="atLeast"/>
        <w:ind w:left="284" w:hanging="284"/>
        <w:rPr>
          <w:b/>
          <w:color w:val="000000"/>
          <w:sz w:val="22"/>
          <w:szCs w:val="22"/>
        </w:rPr>
      </w:pPr>
      <w:r w:rsidRPr="006B3833">
        <w:rPr>
          <w:color w:val="000000"/>
          <w:sz w:val="22"/>
          <w:szCs w:val="22"/>
        </w:rPr>
        <w:t xml:space="preserve">Faktury musí obsahovat náležitosti podle zákona č. 563/1991 Sb., o účetnictví, a zákona č. 235/2004 Sb., o dani z přidané hodnoty. Objednatelem odsouhlasený a potvrzený soupis provedených služeb musí být nedílnou součástí faktury, jinak je faktura neúplná. </w:t>
      </w:r>
    </w:p>
    <w:p w:rsidR="004469B6" w:rsidRPr="006B3833" w:rsidRDefault="004469B6" w:rsidP="004469B6">
      <w:pPr>
        <w:numPr>
          <w:ilvl w:val="0"/>
          <w:numId w:val="21"/>
        </w:numPr>
        <w:tabs>
          <w:tab w:val="left" w:pos="330"/>
        </w:tabs>
        <w:suppressAutoHyphens/>
        <w:spacing w:after="240"/>
        <w:ind w:left="284" w:hanging="284"/>
        <w:rPr>
          <w:bCs/>
          <w:iCs/>
          <w:sz w:val="22"/>
          <w:szCs w:val="22"/>
        </w:rPr>
      </w:pPr>
      <w:r w:rsidRPr="006B3833">
        <w:rPr>
          <w:bCs/>
          <w:iCs/>
          <w:sz w:val="22"/>
          <w:szCs w:val="22"/>
        </w:rPr>
        <w:t xml:space="preserve">Faktury obsahující veškeré náležitosti dle odstavce 5 doručí zhotovitel </w:t>
      </w:r>
      <w:r w:rsidRPr="006B3833">
        <w:rPr>
          <w:b/>
          <w:bCs/>
          <w:iCs/>
          <w:sz w:val="22"/>
          <w:szCs w:val="22"/>
        </w:rPr>
        <w:t>na podatelnu Města Tábor</w:t>
      </w:r>
      <w:r w:rsidRPr="006B3833">
        <w:rPr>
          <w:bCs/>
          <w:iCs/>
          <w:sz w:val="22"/>
          <w:szCs w:val="22"/>
        </w:rPr>
        <w:t xml:space="preserve"> vždy do </w:t>
      </w:r>
      <w:r w:rsidRPr="006B3833">
        <w:rPr>
          <w:b/>
          <w:bCs/>
          <w:iCs/>
          <w:sz w:val="22"/>
          <w:szCs w:val="22"/>
          <w:u w:val="single"/>
        </w:rPr>
        <w:t>osmého dne</w:t>
      </w:r>
      <w:r w:rsidRPr="006B3833">
        <w:rPr>
          <w:bCs/>
          <w:iCs/>
          <w:sz w:val="22"/>
          <w:szCs w:val="22"/>
        </w:rPr>
        <w:t xml:space="preserve"> následujícího měsíce po ukončení plnění. Faktury mohou být na podatelnu doručeny osobně, prostřednictvím pošty či jiného doručovatele na uvedenu adresu (Město Tábor, </w:t>
      </w:r>
      <w:r w:rsidRPr="006B3833">
        <w:rPr>
          <w:bCs/>
          <w:iCs/>
          <w:sz w:val="22"/>
          <w:szCs w:val="22"/>
        </w:rPr>
        <w:lastRenderedPageBreak/>
        <w:t xml:space="preserve">Žižkovo náměstí </w:t>
      </w:r>
      <w:proofErr w:type="gramStart"/>
      <w:r w:rsidRPr="006B3833">
        <w:rPr>
          <w:bCs/>
          <w:iCs/>
          <w:sz w:val="22"/>
          <w:szCs w:val="22"/>
        </w:rPr>
        <w:t>č.p.</w:t>
      </w:r>
      <w:proofErr w:type="gramEnd"/>
      <w:r w:rsidRPr="006B3833">
        <w:rPr>
          <w:bCs/>
          <w:iCs/>
          <w:sz w:val="22"/>
          <w:szCs w:val="22"/>
        </w:rPr>
        <w:t xml:space="preserve"> 2, 390 01 Tábor), případně do datové schránky (ID datové schránky: 5zrb8iz) či na emailovou adresu podatelny (</w:t>
      </w:r>
      <w:hyperlink r:id="rId10" w:history="1">
        <w:r w:rsidRPr="006B3833">
          <w:rPr>
            <w:rStyle w:val="Hypertextovodkaz"/>
            <w:bCs/>
            <w:iCs/>
            <w:color w:val="auto"/>
            <w:sz w:val="22"/>
            <w:szCs w:val="22"/>
          </w:rPr>
          <w:t>posta@mutabor.cz</w:t>
        </w:r>
      </w:hyperlink>
      <w:r w:rsidRPr="006B3833">
        <w:rPr>
          <w:bCs/>
          <w:iCs/>
          <w:sz w:val="22"/>
          <w:szCs w:val="22"/>
        </w:rPr>
        <w:t>).</w:t>
      </w:r>
    </w:p>
    <w:p w:rsidR="004469B6" w:rsidRPr="006B3833" w:rsidRDefault="004469B6" w:rsidP="004469B6">
      <w:pPr>
        <w:numPr>
          <w:ilvl w:val="0"/>
          <w:numId w:val="21"/>
        </w:numPr>
        <w:tabs>
          <w:tab w:val="left" w:pos="330"/>
        </w:tabs>
        <w:suppressAutoHyphens/>
        <w:spacing w:after="240"/>
        <w:ind w:left="284" w:hanging="284"/>
        <w:rPr>
          <w:sz w:val="22"/>
          <w:szCs w:val="22"/>
        </w:rPr>
      </w:pPr>
      <w:r w:rsidRPr="006B3833">
        <w:rPr>
          <w:b/>
          <w:bCs/>
          <w:iCs/>
          <w:color w:val="000000"/>
          <w:sz w:val="22"/>
          <w:szCs w:val="22"/>
        </w:rPr>
        <w:t>Splatnost faktur</w:t>
      </w:r>
      <w:r w:rsidRPr="006B3833">
        <w:rPr>
          <w:bCs/>
          <w:iCs/>
          <w:color w:val="000000"/>
          <w:sz w:val="22"/>
          <w:szCs w:val="22"/>
        </w:rPr>
        <w:t xml:space="preserve"> se sjednává na </w:t>
      </w:r>
      <w:r w:rsidRPr="006B3833">
        <w:rPr>
          <w:b/>
          <w:bCs/>
          <w:iCs/>
          <w:color w:val="000000"/>
          <w:sz w:val="22"/>
          <w:szCs w:val="22"/>
        </w:rPr>
        <w:t>30 kalendářních dní</w:t>
      </w:r>
      <w:r w:rsidRPr="006B3833">
        <w:rPr>
          <w:bCs/>
          <w:iCs/>
          <w:color w:val="000000"/>
          <w:sz w:val="22"/>
          <w:szCs w:val="22"/>
        </w:rPr>
        <w:t xml:space="preserve"> ode dne doručení faktury.  Úhradou se rozumí den připsání fakturované částky na účet zhotovitele.</w:t>
      </w:r>
    </w:p>
    <w:p w:rsidR="004469B6" w:rsidRPr="006B3833" w:rsidRDefault="004469B6" w:rsidP="004469B6">
      <w:pPr>
        <w:pStyle w:val="Zkladntext"/>
        <w:numPr>
          <w:ilvl w:val="0"/>
          <w:numId w:val="21"/>
        </w:numPr>
        <w:tabs>
          <w:tab w:val="left" w:pos="330"/>
          <w:tab w:val="left" w:pos="567"/>
        </w:tabs>
        <w:spacing w:after="240" w:line="100" w:lineRule="atLeast"/>
        <w:ind w:left="284" w:hanging="284"/>
        <w:rPr>
          <w:bCs/>
          <w:sz w:val="22"/>
          <w:szCs w:val="22"/>
        </w:rPr>
      </w:pPr>
      <w:r w:rsidRPr="006B3833">
        <w:rPr>
          <w:sz w:val="22"/>
          <w:szCs w:val="22"/>
        </w:rPr>
        <w:t xml:space="preserve">  P</w:t>
      </w:r>
      <w:r w:rsidRPr="006B3833">
        <w:rPr>
          <w:color w:val="000000"/>
          <w:sz w:val="22"/>
          <w:szCs w:val="22"/>
        </w:rPr>
        <w:t>ři fakturaci bude k ceně vyčíslena DPH ve výši sazby platné v době zdanitelného plnění.</w:t>
      </w:r>
      <w:r w:rsidRPr="006B3833">
        <w:rPr>
          <w:b/>
          <w:bCs/>
          <w:sz w:val="22"/>
          <w:szCs w:val="22"/>
        </w:rPr>
        <w:t xml:space="preserve"> </w:t>
      </w:r>
      <w:r w:rsidRPr="006B3833">
        <w:rPr>
          <w:bCs/>
          <w:sz w:val="22"/>
          <w:szCs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rsidR="004469B6" w:rsidRPr="006B3833" w:rsidRDefault="004469B6" w:rsidP="004469B6">
      <w:pPr>
        <w:numPr>
          <w:ilvl w:val="0"/>
          <w:numId w:val="21"/>
        </w:numPr>
        <w:tabs>
          <w:tab w:val="left" w:pos="330"/>
        </w:tabs>
        <w:suppressAutoHyphens/>
        <w:spacing w:after="240" w:line="100" w:lineRule="atLeast"/>
        <w:ind w:left="284" w:hanging="284"/>
        <w:rPr>
          <w:b/>
          <w:sz w:val="22"/>
          <w:szCs w:val="22"/>
        </w:rPr>
      </w:pPr>
      <w:proofErr w:type="gramStart"/>
      <w:r w:rsidRPr="006B3833">
        <w:rPr>
          <w:sz w:val="22"/>
          <w:szCs w:val="22"/>
        </w:rPr>
        <w:t>Dojde-li</w:t>
      </w:r>
      <w:proofErr w:type="gramEnd"/>
      <w:r w:rsidRPr="006B3833">
        <w:rPr>
          <w:sz w:val="22"/>
          <w:szCs w:val="22"/>
        </w:rPr>
        <w:t xml:space="preserve"> ze strany objednatele k prodlení při úhradě faktury </w:t>
      </w:r>
      <w:proofErr w:type="gramStart"/>
      <w:r w:rsidRPr="006B3833">
        <w:rPr>
          <w:sz w:val="22"/>
          <w:szCs w:val="22"/>
        </w:rPr>
        <w:t>je</w:t>
      </w:r>
      <w:proofErr w:type="gramEnd"/>
      <w:r w:rsidRPr="006B3833">
        <w:rPr>
          <w:sz w:val="22"/>
          <w:szCs w:val="22"/>
        </w:rPr>
        <w:t xml:space="preserve"> zhotovitel oprávněn účtovat objednateli</w:t>
      </w:r>
      <w:r w:rsidRPr="006B3833">
        <w:rPr>
          <w:b/>
          <w:bCs/>
          <w:sz w:val="22"/>
          <w:szCs w:val="22"/>
        </w:rPr>
        <w:t xml:space="preserve"> úrok z prodlení </w:t>
      </w:r>
      <w:r w:rsidRPr="006B3833">
        <w:rPr>
          <w:sz w:val="22"/>
          <w:szCs w:val="22"/>
        </w:rPr>
        <w:t xml:space="preserve">za každý den prodlení ve výši </w:t>
      </w:r>
      <w:r w:rsidRPr="006B3833">
        <w:rPr>
          <w:b/>
          <w:sz w:val="22"/>
          <w:szCs w:val="22"/>
        </w:rPr>
        <w:t>0,1%</w:t>
      </w:r>
      <w:r w:rsidRPr="006B3833">
        <w:rPr>
          <w:sz w:val="22"/>
          <w:szCs w:val="22"/>
        </w:rPr>
        <w:t xml:space="preserve"> z dlužné částky.</w:t>
      </w:r>
    </w:p>
    <w:p w:rsidR="00F86DD1" w:rsidRPr="006B3833" w:rsidRDefault="00F86DD1" w:rsidP="00F86DD1">
      <w:pPr>
        <w:pStyle w:val="Odstavecseseznamem"/>
        <w:rPr>
          <w:rFonts w:eastAsiaTheme="minorHAnsi"/>
          <w:color w:val="000000" w:themeColor="text1"/>
          <w:sz w:val="22"/>
          <w:szCs w:val="22"/>
          <w:lang w:eastAsia="en-US"/>
        </w:rPr>
      </w:pPr>
    </w:p>
    <w:p w:rsidR="00877AB3" w:rsidRPr="006B3833" w:rsidRDefault="00877AB3" w:rsidP="00CA2586">
      <w:pPr>
        <w:tabs>
          <w:tab w:val="left" w:pos="0"/>
          <w:tab w:val="left" w:pos="851"/>
        </w:tabs>
        <w:spacing w:after="120"/>
        <w:ind w:left="284" w:hanging="284"/>
        <w:rPr>
          <w:b/>
          <w:color w:val="000000" w:themeColor="text1"/>
          <w:sz w:val="22"/>
          <w:szCs w:val="22"/>
        </w:rPr>
      </w:pPr>
    </w:p>
    <w:p w:rsidR="00877AB3" w:rsidRPr="006B3833" w:rsidRDefault="00877AB3" w:rsidP="00877AB3">
      <w:pPr>
        <w:pStyle w:val="Nadpis4"/>
        <w:tabs>
          <w:tab w:val="left" w:pos="0"/>
          <w:tab w:val="left" w:pos="851"/>
        </w:tabs>
        <w:spacing w:after="120"/>
        <w:jc w:val="center"/>
        <w:rPr>
          <w:rFonts w:cs="Times New Roman"/>
          <w:b/>
          <w:bCs/>
          <w:i w:val="0"/>
          <w:iCs w:val="0"/>
          <w:color w:val="000000" w:themeColor="text1"/>
          <w:sz w:val="22"/>
          <w:szCs w:val="22"/>
        </w:rPr>
      </w:pPr>
      <w:r w:rsidRPr="006B3833">
        <w:rPr>
          <w:rFonts w:cs="Times New Roman"/>
          <w:b/>
          <w:bCs/>
          <w:i w:val="0"/>
          <w:iCs w:val="0"/>
          <w:color w:val="000000" w:themeColor="text1"/>
          <w:sz w:val="22"/>
          <w:szCs w:val="22"/>
        </w:rPr>
        <w:t xml:space="preserve">V. </w:t>
      </w:r>
      <w:r w:rsidR="00515A4E" w:rsidRPr="006B3833">
        <w:rPr>
          <w:rFonts w:cs="Times New Roman"/>
          <w:b/>
          <w:bCs/>
          <w:i w:val="0"/>
          <w:iCs w:val="0"/>
          <w:color w:val="000000" w:themeColor="text1"/>
          <w:sz w:val="22"/>
          <w:szCs w:val="22"/>
        </w:rPr>
        <w:t xml:space="preserve">PRÁVA A POVINNOSTI ZHOTOVITELE </w:t>
      </w:r>
    </w:p>
    <w:p w:rsidR="00444271" w:rsidRPr="006B3833" w:rsidRDefault="00444271" w:rsidP="00F86DD1">
      <w:pPr>
        <w:pStyle w:val="Odstavecseseznamem"/>
        <w:numPr>
          <w:ilvl w:val="0"/>
          <w:numId w:val="9"/>
        </w:numPr>
        <w:spacing w:before="240" w:after="120"/>
        <w:ind w:left="426" w:hanging="426"/>
        <w:rPr>
          <w:color w:val="000000" w:themeColor="text1"/>
          <w:sz w:val="22"/>
          <w:szCs w:val="22"/>
          <w:lang w:eastAsia="ar-SA"/>
        </w:rPr>
      </w:pPr>
      <w:r w:rsidRPr="006B3833">
        <w:rPr>
          <w:color w:val="000000" w:themeColor="text1"/>
          <w:sz w:val="22"/>
          <w:szCs w:val="22"/>
          <w:lang w:eastAsia="ar-SA"/>
        </w:rPr>
        <w:t>Zhotovitel se zavazuje vypracovat písemný koncept provádění auditu, v němž uvede použité metodiky šetření a harmonogram provádění díla a předložit jej Objednateli před samotným započetím díla.</w:t>
      </w:r>
    </w:p>
    <w:p w:rsidR="00F86DD1" w:rsidRPr="006B3833" w:rsidRDefault="00F86DD1" w:rsidP="00F86DD1">
      <w:pPr>
        <w:pStyle w:val="Odstavecseseznamem"/>
        <w:spacing w:before="240" w:after="120"/>
        <w:ind w:left="426"/>
        <w:rPr>
          <w:color w:val="000000" w:themeColor="text1"/>
          <w:sz w:val="22"/>
          <w:szCs w:val="22"/>
          <w:lang w:eastAsia="ar-SA"/>
        </w:rPr>
      </w:pPr>
    </w:p>
    <w:p w:rsidR="00F86DD1" w:rsidRPr="006B3833" w:rsidRDefault="00F86DD1" w:rsidP="00F86DD1">
      <w:pPr>
        <w:pStyle w:val="Odstavecseseznamem"/>
        <w:numPr>
          <w:ilvl w:val="0"/>
          <w:numId w:val="9"/>
        </w:numPr>
        <w:autoSpaceDE w:val="0"/>
        <w:autoSpaceDN w:val="0"/>
        <w:adjustRightInd w:val="0"/>
        <w:spacing w:before="240" w:after="12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Zhotovitel je povinen postupovat s veškerou odbornou péčí, bez zbytečných průtahů a v souladu se zájmy Objednatele, které Zhotovitel zná nebo musí znát. Postupuje přitom samostatně a na vlastní odpovědnost. Je vázán pokyny a příkazy Objednatele, obdrží-li je. Zhotovitel je povinen neprodleně informovat Objednatele o důvodech bránících provedení nebo dokončení auditu ve stanoveném rozsahu nebo termínu.</w:t>
      </w:r>
    </w:p>
    <w:p w:rsidR="00F86DD1" w:rsidRPr="006B3833" w:rsidRDefault="00F86DD1" w:rsidP="00F86DD1">
      <w:pPr>
        <w:pStyle w:val="Odstavecseseznamem"/>
        <w:rPr>
          <w:rFonts w:eastAsiaTheme="minorHAnsi"/>
          <w:color w:val="000000" w:themeColor="text1"/>
          <w:sz w:val="22"/>
          <w:szCs w:val="22"/>
          <w:lang w:eastAsia="en-US"/>
        </w:rPr>
      </w:pPr>
    </w:p>
    <w:p w:rsidR="00F86DD1" w:rsidRPr="006B3833" w:rsidRDefault="00F86DD1" w:rsidP="00F86DD1">
      <w:pPr>
        <w:pStyle w:val="Odstavecseseznamem"/>
        <w:numPr>
          <w:ilvl w:val="0"/>
          <w:numId w:val="9"/>
        </w:numPr>
        <w:autoSpaceDE w:val="0"/>
        <w:autoSpaceDN w:val="0"/>
        <w:adjustRightInd w:val="0"/>
        <w:spacing w:before="240" w:after="12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Zhotovitel je povinen poskytovat Objednateli včas informace, vysvětlení a podklady potřebné pro uvážení, zda udělit či neudělit Zhotoviteli pokyny. Zhotovitel se zavazuje upozornit Objednatele na</w:t>
      </w:r>
      <w:r w:rsidR="00EF1C36" w:rsidRPr="006B3833">
        <w:rPr>
          <w:rFonts w:eastAsiaTheme="minorHAnsi"/>
          <w:color w:val="000000" w:themeColor="text1"/>
          <w:sz w:val="22"/>
          <w:szCs w:val="22"/>
          <w:lang w:eastAsia="en-US"/>
        </w:rPr>
        <w:t xml:space="preserve"> případný</w:t>
      </w:r>
      <w:r w:rsidRPr="006B3833">
        <w:rPr>
          <w:rFonts w:eastAsiaTheme="minorHAnsi"/>
          <w:color w:val="000000" w:themeColor="text1"/>
          <w:sz w:val="22"/>
          <w:szCs w:val="22"/>
          <w:lang w:eastAsia="en-US"/>
        </w:rPr>
        <w:t xml:space="preserve"> rozpor pokynů s právním předpisem. Zhotovitel je povinen Objednatele alespoň</w:t>
      </w:r>
      <w:r w:rsidR="00EF1C36" w:rsidRPr="006B3833">
        <w:rPr>
          <w:rFonts w:eastAsiaTheme="minorHAnsi"/>
          <w:color w:val="000000" w:themeColor="text1"/>
          <w:sz w:val="22"/>
          <w:szCs w:val="22"/>
          <w:lang w:eastAsia="en-US"/>
        </w:rPr>
        <w:t xml:space="preserve"> případný</w:t>
      </w:r>
      <w:r w:rsidRPr="006B3833">
        <w:rPr>
          <w:rFonts w:eastAsiaTheme="minorHAnsi"/>
          <w:color w:val="000000" w:themeColor="text1"/>
          <w:sz w:val="22"/>
          <w:szCs w:val="22"/>
          <w:lang w:eastAsia="en-US"/>
        </w:rPr>
        <w:t xml:space="preserve"> e-mailem včas upozornit na neúplnost či nevhodnost Objednatelem udělených pokynů.</w:t>
      </w:r>
    </w:p>
    <w:p w:rsidR="00F86DD1" w:rsidRPr="006B3833" w:rsidRDefault="00F86DD1" w:rsidP="00F86DD1">
      <w:pPr>
        <w:pStyle w:val="Odstavecseseznamem"/>
        <w:rPr>
          <w:rFonts w:eastAsiaTheme="minorHAnsi"/>
          <w:color w:val="000000" w:themeColor="text1"/>
          <w:sz w:val="22"/>
          <w:szCs w:val="22"/>
          <w:lang w:eastAsia="en-US"/>
        </w:rPr>
      </w:pPr>
    </w:p>
    <w:p w:rsidR="00F86DD1" w:rsidRPr="006B3833" w:rsidRDefault="00F86DD1" w:rsidP="00F86DD1">
      <w:pPr>
        <w:pStyle w:val="Odstavecseseznamem"/>
        <w:numPr>
          <w:ilvl w:val="0"/>
          <w:numId w:val="9"/>
        </w:numPr>
        <w:autoSpaceDE w:val="0"/>
        <w:autoSpaceDN w:val="0"/>
        <w:adjustRightInd w:val="0"/>
        <w:spacing w:before="24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Bude-li se Zhotovitel řídit pokyny Objednatele, aniž by jej upozornil na jejich nevhodnost, znamená to, že vhodnost udělených pokynů odsouhlasil a Zhotovitel může plnit předmět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Zhotovitel odpovídá v plném rozsahu za škodu způsobenou dodržením nevhodných pokynů daných mu Objednatelem, jestliže na nevhodnost pokynů neupozornil nebo na tuto nevhodnost upozornil a Objednatel na dodržení pokynů netrval.</w:t>
      </w:r>
    </w:p>
    <w:p w:rsidR="00F86DD1" w:rsidRPr="006B3833" w:rsidRDefault="00F86DD1" w:rsidP="00F86DD1">
      <w:pPr>
        <w:pStyle w:val="Odstavecseseznamem"/>
        <w:rPr>
          <w:rFonts w:eastAsiaTheme="minorHAnsi"/>
          <w:color w:val="000000" w:themeColor="text1"/>
          <w:sz w:val="22"/>
          <w:szCs w:val="22"/>
          <w:lang w:eastAsia="en-US"/>
        </w:rPr>
      </w:pPr>
    </w:p>
    <w:p w:rsidR="00F86DD1" w:rsidRPr="006B3833" w:rsidRDefault="00F86DD1" w:rsidP="00F86DD1">
      <w:pPr>
        <w:pStyle w:val="Odstavecseseznamem"/>
        <w:numPr>
          <w:ilvl w:val="0"/>
          <w:numId w:val="9"/>
        </w:numPr>
        <w:autoSpaceDE w:val="0"/>
        <w:autoSpaceDN w:val="0"/>
        <w:adjustRightInd w:val="0"/>
        <w:spacing w:before="24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Zhotovitel je povinen opatřit si všechny podklady a informace, z jejichž povahy vyplývá, že je má opatřit Zhotovitel. Zhotovitel je dále povinen Objednatele alespoň e-mailem včas upozornit na neúplnost informací nebo dokumentace mu předaných Objednatelem, aby nedošlo k prodlení s</w:t>
      </w:r>
      <w:r w:rsidR="00EF1C36" w:rsidRPr="006B3833">
        <w:rPr>
          <w:rFonts w:eastAsiaTheme="minorHAnsi"/>
          <w:color w:val="000000" w:themeColor="text1"/>
          <w:sz w:val="22"/>
          <w:szCs w:val="22"/>
          <w:lang w:eastAsia="en-US"/>
        </w:rPr>
        <w:t> </w:t>
      </w:r>
      <w:r w:rsidRPr="006B3833">
        <w:rPr>
          <w:rFonts w:eastAsiaTheme="minorHAnsi"/>
          <w:color w:val="000000" w:themeColor="text1"/>
          <w:sz w:val="22"/>
          <w:szCs w:val="22"/>
          <w:lang w:eastAsia="en-US"/>
        </w:rPr>
        <w:t xml:space="preserve">dodržením termínu plnění dle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w:t>
      </w:r>
    </w:p>
    <w:p w:rsidR="00F86DD1" w:rsidRPr="006B3833" w:rsidRDefault="00F86DD1" w:rsidP="00F86DD1">
      <w:pPr>
        <w:pStyle w:val="Odstavecseseznamem"/>
        <w:rPr>
          <w:rFonts w:eastAsiaTheme="minorHAnsi"/>
          <w:color w:val="000000" w:themeColor="text1"/>
          <w:sz w:val="22"/>
          <w:szCs w:val="22"/>
          <w:lang w:eastAsia="en-US"/>
        </w:rPr>
      </w:pPr>
    </w:p>
    <w:p w:rsidR="00F86DD1" w:rsidRPr="006B3833" w:rsidRDefault="00F86DD1" w:rsidP="00F86DD1">
      <w:pPr>
        <w:pStyle w:val="Odstavecseseznamem"/>
        <w:numPr>
          <w:ilvl w:val="0"/>
          <w:numId w:val="9"/>
        </w:numPr>
        <w:autoSpaceDE w:val="0"/>
        <w:autoSpaceDN w:val="0"/>
        <w:adjustRightInd w:val="0"/>
        <w:spacing w:before="24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Bude-li Zhotovitel postupovat při plnění předmětu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 xml:space="preserve">mlouvy podle Objednatelem poskytnutých informací a dokumentů, aniž by upozornil na jejich neúplnost, má se za to, že poskytnuté informace jsou úplné a dostačující k tomu, aby Zhotovitel mohl řádně splnit své povinnosti dle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w:t>
      </w:r>
    </w:p>
    <w:p w:rsidR="00F86DD1" w:rsidRPr="006B3833" w:rsidRDefault="00F86DD1" w:rsidP="00F86DD1">
      <w:pPr>
        <w:pStyle w:val="Odstavecseseznamem"/>
        <w:rPr>
          <w:rFonts w:eastAsiaTheme="minorHAnsi"/>
          <w:color w:val="000000" w:themeColor="text1"/>
          <w:sz w:val="22"/>
          <w:szCs w:val="22"/>
          <w:lang w:eastAsia="en-US"/>
        </w:rPr>
      </w:pPr>
    </w:p>
    <w:p w:rsidR="00F86DD1" w:rsidRPr="006B3833" w:rsidRDefault="00F86DD1" w:rsidP="00F86DD1">
      <w:pPr>
        <w:pStyle w:val="Odstavecseseznamem"/>
        <w:numPr>
          <w:ilvl w:val="0"/>
          <w:numId w:val="9"/>
        </w:numPr>
        <w:autoSpaceDE w:val="0"/>
        <w:autoSpaceDN w:val="0"/>
        <w:adjustRightInd w:val="0"/>
        <w:spacing w:before="24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Zhotovitel je povinen informovat na výzvu (e-mail) Objednatele o stavu plnění </w:t>
      </w:r>
      <w:r w:rsidR="00725138"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a to nejpozději do třech pracovních dnů od doby, kdy byl k poskytnutí této informace vyzván.</w:t>
      </w:r>
    </w:p>
    <w:p w:rsidR="00F86DD1" w:rsidRPr="006B3833" w:rsidRDefault="00F86DD1" w:rsidP="00F86DD1">
      <w:pPr>
        <w:pStyle w:val="Odstavecseseznamem"/>
        <w:rPr>
          <w:rFonts w:eastAsiaTheme="minorHAnsi"/>
          <w:color w:val="000000" w:themeColor="text1"/>
          <w:sz w:val="22"/>
          <w:szCs w:val="22"/>
          <w:lang w:eastAsia="en-US"/>
        </w:rPr>
      </w:pPr>
    </w:p>
    <w:p w:rsidR="00F86DD1" w:rsidRPr="006B3833" w:rsidRDefault="00F86DD1" w:rsidP="00F86DD1">
      <w:pPr>
        <w:pStyle w:val="Odstavecseseznamem"/>
        <w:numPr>
          <w:ilvl w:val="0"/>
          <w:numId w:val="9"/>
        </w:numPr>
        <w:autoSpaceDE w:val="0"/>
        <w:autoSpaceDN w:val="0"/>
        <w:adjustRightInd w:val="0"/>
        <w:spacing w:before="24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 V případě, že Objednatel předá Zhotoviteli určité podklady a informace pro plnění předmětu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 xml:space="preserve">mlouvy, je Zhotovitel povinen je použít pouze ke splnění předmětu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w:t>
      </w:r>
    </w:p>
    <w:p w:rsidR="004B2956" w:rsidRPr="006B3833" w:rsidRDefault="004B2956" w:rsidP="004B2956">
      <w:pPr>
        <w:pStyle w:val="Odstavecseseznamem"/>
        <w:rPr>
          <w:rFonts w:eastAsiaTheme="minorHAnsi"/>
          <w:color w:val="000000" w:themeColor="text1"/>
          <w:sz w:val="22"/>
          <w:szCs w:val="22"/>
          <w:lang w:eastAsia="en-US"/>
        </w:rPr>
      </w:pPr>
    </w:p>
    <w:p w:rsidR="00444271" w:rsidRPr="006B3833" w:rsidRDefault="00F86DD1" w:rsidP="00F86DD1">
      <w:pPr>
        <w:pStyle w:val="Odstavecseseznamem"/>
        <w:numPr>
          <w:ilvl w:val="0"/>
          <w:numId w:val="9"/>
        </w:numPr>
        <w:autoSpaceDE w:val="0"/>
        <w:autoSpaceDN w:val="0"/>
        <w:adjustRightInd w:val="0"/>
        <w:spacing w:before="24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lastRenderedPageBreak/>
        <w:t xml:space="preserve">Zhotovitel je povinen tyto podklady Objednateli vrátit. Vrácení podkladů nesmí Zhotovitel podmiňovat žádným plněním ze strany Objednatele, a to ani splněním jakékoliv povinnosti podle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w:t>
      </w:r>
    </w:p>
    <w:p w:rsidR="00737A2B" w:rsidRPr="006B3833" w:rsidRDefault="00737A2B" w:rsidP="00737A2B">
      <w:pPr>
        <w:pStyle w:val="Odstavecseseznamem"/>
        <w:autoSpaceDE w:val="0"/>
        <w:autoSpaceDN w:val="0"/>
        <w:adjustRightInd w:val="0"/>
        <w:spacing w:before="240"/>
        <w:ind w:left="426"/>
        <w:rPr>
          <w:rFonts w:eastAsiaTheme="minorHAnsi"/>
          <w:color w:val="000000" w:themeColor="text1"/>
          <w:sz w:val="22"/>
          <w:szCs w:val="22"/>
          <w:lang w:eastAsia="en-US"/>
        </w:rPr>
      </w:pPr>
    </w:p>
    <w:p w:rsidR="00A360CE" w:rsidRPr="006B3833" w:rsidRDefault="00A360CE" w:rsidP="00A360CE">
      <w:pPr>
        <w:pStyle w:val="Odstavecseseznamem"/>
        <w:numPr>
          <w:ilvl w:val="0"/>
          <w:numId w:val="9"/>
        </w:numPr>
        <w:autoSpaceDE w:val="0"/>
        <w:autoSpaceDN w:val="0"/>
        <w:adjustRightInd w:val="0"/>
        <w:spacing w:before="24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Zhotovitel se zavazuje na výzvu Objednatele </w:t>
      </w:r>
      <w:r w:rsidR="00737A2B" w:rsidRPr="006B3833">
        <w:rPr>
          <w:rFonts w:eastAsiaTheme="minorHAnsi"/>
          <w:color w:val="000000" w:themeColor="text1"/>
          <w:sz w:val="22"/>
          <w:szCs w:val="22"/>
          <w:lang w:eastAsia="en-US"/>
        </w:rPr>
        <w:t>prezentovat postup prací na jednání Rady Města.</w:t>
      </w:r>
    </w:p>
    <w:p w:rsidR="00737A2B" w:rsidRPr="006B3833" w:rsidRDefault="00737A2B" w:rsidP="00737A2B">
      <w:pPr>
        <w:pStyle w:val="Odstavecseseznamem"/>
        <w:autoSpaceDE w:val="0"/>
        <w:autoSpaceDN w:val="0"/>
        <w:adjustRightInd w:val="0"/>
        <w:spacing w:before="240"/>
        <w:ind w:left="426"/>
        <w:rPr>
          <w:rFonts w:eastAsiaTheme="minorHAnsi"/>
          <w:color w:val="000000" w:themeColor="text1"/>
          <w:sz w:val="22"/>
          <w:szCs w:val="22"/>
          <w:lang w:eastAsia="en-US"/>
        </w:rPr>
      </w:pPr>
    </w:p>
    <w:p w:rsidR="00F86DD1" w:rsidRPr="006B3833" w:rsidRDefault="00F86DD1" w:rsidP="00F86DD1">
      <w:pPr>
        <w:autoSpaceDE w:val="0"/>
        <w:autoSpaceDN w:val="0"/>
        <w:adjustRightInd w:val="0"/>
        <w:rPr>
          <w:color w:val="000000" w:themeColor="text1"/>
          <w:sz w:val="22"/>
          <w:szCs w:val="22"/>
        </w:rPr>
      </w:pPr>
    </w:p>
    <w:p w:rsidR="004B2956" w:rsidRPr="006B3833" w:rsidRDefault="004B2956" w:rsidP="004B2956">
      <w:pPr>
        <w:pStyle w:val="Nadpis4"/>
        <w:tabs>
          <w:tab w:val="left" w:pos="0"/>
          <w:tab w:val="left" w:pos="851"/>
        </w:tabs>
        <w:spacing w:after="120"/>
        <w:jc w:val="center"/>
        <w:rPr>
          <w:rFonts w:cs="Times New Roman"/>
          <w:b/>
          <w:bCs/>
          <w:i w:val="0"/>
          <w:iCs w:val="0"/>
          <w:color w:val="000000" w:themeColor="text1"/>
          <w:sz w:val="22"/>
          <w:szCs w:val="22"/>
        </w:rPr>
      </w:pPr>
      <w:r w:rsidRPr="006B3833">
        <w:rPr>
          <w:rFonts w:cs="Times New Roman"/>
          <w:b/>
          <w:bCs/>
          <w:i w:val="0"/>
          <w:iCs w:val="0"/>
          <w:color w:val="000000" w:themeColor="text1"/>
          <w:sz w:val="22"/>
          <w:szCs w:val="22"/>
        </w:rPr>
        <w:t>V</w:t>
      </w:r>
      <w:r w:rsidR="00D37454" w:rsidRPr="006B3833">
        <w:rPr>
          <w:rFonts w:cs="Times New Roman"/>
          <w:b/>
          <w:bCs/>
          <w:i w:val="0"/>
          <w:iCs w:val="0"/>
          <w:color w:val="000000" w:themeColor="text1"/>
          <w:sz w:val="22"/>
          <w:szCs w:val="22"/>
        </w:rPr>
        <w:t>I</w:t>
      </w:r>
      <w:r w:rsidRPr="006B3833">
        <w:rPr>
          <w:rFonts w:cs="Times New Roman"/>
          <w:b/>
          <w:bCs/>
          <w:i w:val="0"/>
          <w:iCs w:val="0"/>
          <w:color w:val="000000" w:themeColor="text1"/>
          <w:sz w:val="22"/>
          <w:szCs w:val="22"/>
        </w:rPr>
        <w:t xml:space="preserve">. PRÁVA A POVINNOSTI OBJEDNATELE </w:t>
      </w:r>
    </w:p>
    <w:p w:rsidR="004B2956" w:rsidRPr="006B3833" w:rsidRDefault="004B2956" w:rsidP="004B2956">
      <w:pPr>
        <w:rPr>
          <w:color w:val="000000" w:themeColor="text1"/>
          <w:sz w:val="22"/>
          <w:szCs w:val="22"/>
        </w:rPr>
      </w:pPr>
    </w:p>
    <w:p w:rsidR="004B2956" w:rsidRPr="006B3833" w:rsidRDefault="004B2956" w:rsidP="00412F38">
      <w:pPr>
        <w:pStyle w:val="Odstavecseseznamem"/>
        <w:numPr>
          <w:ilvl w:val="0"/>
          <w:numId w:val="15"/>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Objednatel je povinen poskytnout Zhotoviteli nezbytnou součinnost</w:t>
      </w:r>
      <w:r w:rsidR="00412F38" w:rsidRPr="006B3833">
        <w:rPr>
          <w:rFonts w:eastAsiaTheme="minorHAnsi"/>
          <w:color w:val="000000" w:themeColor="text1"/>
          <w:sz w:val="22"/>
          <w:szCs w:val="22"/>
          <w:lang w:eastAsia="en-US"/>
        </w:rPr>
        <w:t xml:space="preserve"> a podklady nezbytné pro provedení díla. </w:t>
      </w:r>
    </w:p>
    <w:p w:rsidR="00412F38" w:rsidRPr="006B3833" w:rsidRDefault="00412F38" w:rsidP="00412F38">
      <w:pPr>
        <w:pStyle w:val="Odstavecseseznamem"/>
        <w:autoSpaceDE w:val="0"/>
        <w:autoSpaceDN w:val="0"/>
        <w:adjustRightInd w:val="0"/>
        <w:ind w:left="426"/>
        <w:rPr>
          <w:rFonts w:eastAsiaTheme="minorHAnsi"/>
          <w:color w:val="000000" w:themeColor="text1"/>
          <w:sz w:val="22"/>
          <w:szCs w:val="22"/>
          <w:lang w:eastAsia="en-US"/>
        </w:rPr>
      </w:pPr>
    </w:p>
    <w:p w:rsidR="004B2956" w:rsidRPr="006B3833" w:rsidRDefault="00412F38" w:rsidP="00412F38">
      <w:pPr>
        <w:pStyle w:val="Odstavecseseznamem"/>
        <w:numPr>
          <w:ilvl w:val="0"/>
          <w:numId w:val="15"/>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 </w:t>
      </w:r>
      <w:r w:rsidR="004B2956" w:rsidRPr="006B3833">
        <w:rPr>
          <w:rFonts w:eastAsiaTheme="minorHAnsi"/>
          <w:color w:val="000000" w:themeColor="text1"/>
          <w:sz w:val="22"/>
          <w:szCs w:val="22"/>
          <w:lang w:eastAsia="en-US"/>
        </w:rPr>
        <w:t>Objednatel se zavazuje Zhotovitele včas informovat o organizačních či jiných změnách,</w:t>
      </w:r>
      <w:r w:rsidRPr="006B3833">
        <w:rPr>
          <w:rFonts w:eastAsiaTheme="minorHAnsi"/>
          <w:color w:val="000000" w:themeColor="text1"/>
          <w:sz w:val="22"/>
          <w:szCs w:val="22"/>
          <w:lang w:eastAsia="en-US"/>
        </w:rPr>
        <w:t xml:space="preserve"> </w:t>
      </w:r>
      <w:r w:rsidR="004B2956" w:rsidRPr="006B3833">
        <w:rPr>
          <w:rFonts w:eastAsiaTheme="minorHAnsi"/>
          <w:color w:val="000000" w:themeColor="text1"/>
          <w:sz w:val="22"/>
          <w:szCs w:val="22"/>
          <w:lang w:eastAsia="en-US"/>
        </w:rPr>
        <w:t xml:space="preserve">ke kterým došlo v době platnosti </w:t>
      </w:r>
      <w:r w:rsidR="00BB601F" w:rsidRPr="006B3833">
        <w:rPr>
          <w:rFonts w:eastAsiaTheme="minorHAnsi"/>
          <w:color w:val="000000" w:themeColor="text1"/>
          <w:sz w:val="22"/>
          <w:szCs w:val="22"/>
          <w:lang w:eastAsia="en-US"/>
        </w:rPr>
        <w:t>S</w:t>
      </w:r>
      <w:r w:rsidR="004B2956" w:rsidRPr="006B3833">
        <w:rPr>
          <w:rFonts w:eastAsiaTheme="minorHAnsi"/>
          <w:color w:val="000000" w:themeColor="text1"/>
          <w:sz w:val="22"/>
          <w:szCs w:val="22"/>
          <w:lang w:eastAsia="en-US"/>
        </w:rPr>
        <w:t>mlouvy na jeho straně, a které mohou mít vliv na</w:t>
      </w:r>
      <w:r w:rsidRPr="006B3833">
        <w:rPr>
          <w:rFonts w:eastAsiaTheme="minorHAnsi"/>
          <w:color w:val="000000" w:themeColor="text1"/>
          <w:sz w:val="22"/>
          <w:szCs w:val="22"/>
          <w:lang w:eastAsia="en-US"/>
        </w:rPr>
        <w:t xml:space="preserve"> </w:t>
      </w:r>
      <w:r w:rsidR="004B2956" w:rsidRPr="006B3833">
        <w:rPr>
          <w:rFonts w:eastAsiaTheme="minorHAnsi"/>
          <w:color w:val="000000" w:themeColor="text1"/>
          <w:sz w:val="22"/>
          <w:szCs w:val="22"/>
          <w:lang w:eastAsia="en-US"/>
        </w:rPr>
        <w:t xml:space="preserve">výsledek činnosti </w:t>
      </w:r>
      <w:r w:rsidRPr="006B3833">
        <w:rPr>
          <w:rFonts w:eastAsiaTheme="minorHAnsi"/>
          <w:color w:val="000000" w:themeColor="text1"/>
          <w:sz w:val="22"/>
          <w:szCs w:val="22"/>
          <w:lang w:eastAsia="en-US"/>
        </w:rPr>
        <w:t>Z</w:t>
      </w:r>
      <w:r w:rsidR="004B2956" w:rsidRPr="006B3833">
        <w:rPr>
          <w:rFonts w:eastAsiaTheme="minorHAnsi"/>
          <w:color w:val="000000" w:themeColor="text1"/>
          <w:sz w:val="22"/>
          <w:szCs w:val="22"/>
          <w:lang w:eastAsia="en-US"/>
        </w:rPr>
        <w:t>hotovitele.</w:t>
      </w:r>
      <w:r w:rsidRPr="006B3833">
        <w:rPr>
          <w:rFonts w:eastAsiaTheme="minorHAnsi"/>
          <w:color w:val="000000" w:themeColor="text1"/>
          <w:sz w:val="22"/>
          <w:szCs w:val="22"/>
          <w:lang w:eastAsia="en-US"/>
        </w:rPr>
        <w:t xml:space="preserve"> </w:t>
      </w:r>
    </w:p>
    <w:p w:rsidR="00412F38" w:rsidRPr="006B3833" w:rsidRDefault="00412F38" w:rsidP="00412F38">
      <w:pPr>
        <w:pStyle w:val="Odstavecseseznamem"/>
        <w:rPr>
          <w:rFonts w:eastAsiaTheme="minorHAnsi"/>
          <w:color w:val="000000" w:themeColor="text1"/>
          <w:sz w:val="22"/>
          <w:szCs w:val="22"/>
          <w:lang w:eastAsia="en-US"/>
        </w:rPr>
      </w:pPr>
    </w:p>
    <w:p w:rsidR="004B2956" w:rsidRPr="006B3833" w:rsidRDefault="004B2956" w:rsidP="00412F38">
      <w:pPr>
        <w:pStyle w:val="Odstavecseseznamem"/>
        <w:numPr>
          <w:ilvl w:val="0"/>
          <w:numId w:val="15"/>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V případě, že závěrečná zpráva, popř. jiné výstupy z provedeného auditu nebo jeho částí</w:t>
      </w:r>
      <w:r w:rsidR="00412F38"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budou vykazovat nedodělky a vady, resp. Objednatel k nim bude mít oprávněné výhrady,</w:t>
      </w:r>
      <w:r w:rsidR="00412F38"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je Zhotovitel povinen v přiměřené lhůtě stanovené Objednatelem vytýkané nedostatky</w:t>
      </w:r>
      <w:r w:rsidR="00412F38"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odstranit a znovu předat Objednateli výstup z provedeného auditu, o čemž bude sepsán</w:t>
      </w:r>
      <w:r w:rsidR="00412F38"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předávací protokol. Dnem předání závěrečné zprávy,</w:t>
      </w:r>
      <w:r w:rsidR="00412F38"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popř. jiných výstupů bude den podpisu předávacího protokolu, který bude ze strany</w:t>
      </w:r>
      <w:r w:rsidR="00412F38"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Objednatele akceptován bez výhrad.</w:t>
      </w:r>
    </w:p>
    <w:p w:rsidR="00412F38" w:rsidRPr="006B3833" w:rsidRDefault="00412F38" w:rsidP="00412F38">
      <w:pPr>
        <w:pStyle w:val="Odstavecseseznamem"/>
        <w:rPr>
          <w:rFonts w:eastAsiaTheme="minorHAnsi"/>
          <w:color w:val="000000" w:themeColor="text1"/>
          <w:sz w:val="22"/>
          <w:szCs w:val="22"/>
          <w:lang w:eastAsia="en-US"/>
        </w:rPr>
      </w:pPr>
    </w:p>
    <w:p w:rsidR="004B2956" w:rsidRPr="006B3833" w:rsidRDefault="004B2956" w:rsidP="00F86DD1">
      <w:pPr>
        <w:pStyle w:val="Odstavecseseznamem"/>
        <w:numPr>
          <w:ilvl w:val="0"/>
          <w:numId w:val="15"/>
        </w:numPr>
        <w:autoSpaceDE w:val="0"/>
        <w:autoSpaceDN w:val="0"/>
        <w:adjustRightInd w:val="0"/>
        <w:ind w:left="426" w:hanging="426"/>
        <w:jc w:val="left"/>
        <w:rPr>
          <w:color w:val="000000" w:themeColor="text1"/>
          <w:sz w:val="22"/>
          <w:szCs w:val="22"/>
        </w:rPr>
      </w:pPr>
      <w:r w:rsidRPr="006B3833">
        <w:rPr>
          <w:rFonts w:eastAsiaTheme="minorHAnsi"/>
          <w:color w:val="000000" w:themeColor="text1"/>
          <w:sz w:val="22"/>
          <w:szCs w:val="22"/>
          <w:lang w:eastAsia="en-US"/>
        </w:rPr>
        <w:t xml:space="preserve">Objednatel je oprávněn </w:t>
      </w:r>
      <w:r w:rsidR="00412F38" w:rsidRPr="006B3833">
        <w:rPr>
          <w:rFonts w:eastAsiaTheme="minorHAnsi"/>
          <w:color w:val="000000" w:themeColor="text1"/>
          <w:sz w:val="22"/>
          <w:szCs w:val="22"/>
          <w:lang w:eastAsia="en-US"/>
        </w:rPr>
        <w:t xml:space="preserve">prostřednictvím svých pověřených zaměstnanců provádět průběžnou </w:t>
      </w:r>
      <w:r w:rsidR="00E93EFE" w:rsidRPr="006B3833">
        <w:rPr>
          <w:rFonts w:eastAsiaTheme="minorHAnsi"/>
          <w:color w:val="000000" w:themeColor="text1"/>
          <w:sz w:val="22"/>
          <w:szCs w:val="22"/>
          <w:lang w:eastAsia="en-US"/>
        </w:rPr>
        <w:t>k</w:t>
      </w:r>
      <w:r w:rsidRPr="006B3833">
        <w:rPr>
          <w:rFonts w:eastAsiaTheme="minorHAnsi"/>
          <w:color w:val="000000" w:themeColor="text1"/>
          <w:sz w:val="22"/>
          <w:szCs w:val="22"/>
          <w:lang w:eastAsia="en-US"/>
        </w:rPr>
        <w:t xml:space="preserve">ontrolu prováděných činností dle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a to</w:t>
      </w:r>
      <w:r w:rsidR="00412F38"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 xml:space="preserve">v kterékoliv fázi provádění </w:t>
      </w:r>
      <w:r w:rsidR="00412F38" w:rsidRPr="006B3833">
        <w:rPr>
          <w:rFonts w:eastAsiaTheme="minorHAnsi"/>
          <w:color w:val="000000" w:themeColor="text1"/>
          <w:sz w:val="22"/>
          <w:szCs w:val="22"/>
          <w:lang w:eastAsia="en-US"/>
        </w:rPr>
        <w:t>d</w:t>
      </w:r>
      <w:r w:rsidRPr="006B3833">
        <w:rPr>
          <w:rFonts w:eastAsiaTheme="minorHAnsi"/>
          <w:color w:val="000000" w:themeColor="text1"/>
          <w:sz w:val="22"/>
          <w:szCs w:val="22"/>
          <w:lang w:eastAsia="en-US"/>
        </w:rPr>
        <w:t>íla</w:t>
      </w:r>
      <w:r w:rsidR="00412F38" w:rsidRPr="006B3833">
        <w:rPr>
          <w:rFonts w:eastAsiaTheme="minorHAnsi"/>
          <w:color w:val="000000" w:themeColor="text1"/>
          <w:sz w:val="22"/>
          <w:szCs w:val="22"/>
          <w:lang w:eastAsia="en-US"/>
        </w:rPr>
        <w:t xml:space="preserve"> a </w:t>
      </w:r>
      <w:r w:rsidR="00725138" w:rsidRPr="006B3833">
        <w:rPr>
          <w:rFonts w:eastAsiaTheme="minorHAnsi"/>
          <w:color w:val="000000" w:themeColor="text1"/>
          <w:sz w:val="22"/>
          <w:szCs w:val="22"/>
          <w:lang w:eastAsia="en-US"/>
        </w:rPr>
        <w:t>Z</w:t>
      </w:r>
      <w:r w:rsidR="00412F38" w:rsidRPr="006B3833">
        <w:rPr>
          <w:rFonts w:eastAsiaTheme="minorHAnsi"/>
          <w:color w:val="000000" w:themeColor="text1"/>
          <w:sz w:val="22"/>
          <w:szCs w:val="22"/>
          <w:lang w:eastAsia="en-US"/>
        </w:rPr>
        <w:t xml:space="preserve">hotovitel </w:t>
      </w:r>
      <w:r w:rsidR="00E93EFE" w:rsidRPr="006B3833">
        <w:rPr>
          <w:rFonts w:eastAsiaTheme="minorHAnsi"/>
          <w:color w:val="000000" w:themeColor="text1"/>
          <w:sz w:val="22"/>
          <w:szCs w:val="22"/>
          <w:lang w:eastAsia="en-US"/>
        </w:rPr>
        <w:t xml:space="preserve">je povinen poskytnout požadované údaje či podklady. </w:t>
      </w:r>
    </w:p>
    <w:p w:rsidR="00E93EFE" w:rsidRPr="006B3833" w:rsidRDefault="00E93EFE" w:rsidP="00E93EFE">
      <w:pPr>
        <w:pStyle w:val="Odstavecseseznamem"/>
        <w:rPr>
          <w:color w:val="000000" w:themeColor="text1"/>
          <w:sz w:val="22"/>
          <w:szCs w:val="22"/>
        </w:rPr>
      </w:pPr>
    </w:p>
    <w:p w:rsidR="00877AB3" w:rsidRPr="006B3833" w:rsidRDefault="00877AB3" w:rsidP="00877AB3">
      <w:pPr>
        <w:pStyle w:val="Nadpis4"/>
        <w:tabs>
          <w:tab w:val="left" w:pos="0"/>
          <w:tab w:val="left" w:pos="851"/>
        </w:tabs>
        <w:spacing w:after="120"/>
        <w:ind w:left="426" w:hanging="426"/>
        <w:jc w:val="center"/>
        <w:rPr>
          <w:rFonts w:cs="Times New Roman"/>
          <w:b/>
          <w:bCs/>
          <w:i w:val="0"/>
          <w:iCs w:val="0"/>
          <w:color w:val="000000" w:themeColor="text1"/>
          <w:sz w:val="22"/>
          <w:szCs w:val="22"/>
        </w:rPr>
      </w:pPr>
      <w:r w:rsidRPr="006B3833">
        <w:rPr>
          <w:rFonts w:cs="Times New Roman"/>
          <w:b/>
          <w:bCs/>
          <w:i w:val="0"/>
          <w:iCs w:val="0"/>
          <w:color w:val="000000" w:themeColor="text1"/>
          <w:sz w:val="22"/>
          <w:szCs w:val="22"/>
        </w:rPr>
        <w:t>V</w:t>
      </w:r>
      <w:r w:rsidR="00D37454" w:rsidRPr="006B3833">
        <w:rPr>
          <w:rFonts w:cs="Times New Roman"/>
          <w:b/>
          <w:bCs/>
          <w:i w:val="0"/>
          <w:iCs w:val="0"/>
          <w:color w:val="000000" w:themeColor="text1"/>
          <w:sz w:val="22"/>
          <w:szCs w:val="22"/>
        </w:rPr>
        <w:t>I</w:t>
      </w:r>
      <w:r w:rsidRPr="006B3833">
        <w:rPr>
          <w:rFonts w:cs="Times New Roman"/>
          <w:b/>
          <w:bCs/>
          <w:i w:val="0"/>
          <w:iCs w:val="0"/>
          <w:color w:val="000000" w:themeColor="text1"/>
          <w:sz w:val="22"/>
          <w:szCs w:val="22"/>
        </w:rPr>
        <w:t>I. PŘEDÁNÍ A PŘEVZETÍ DÍLA</w:t>
      </w:r>
    </w:p>
    <w:p w:rsidR="00E93EFE" w:rsidRPr="006B3833" w:rsidRDefault="00E93EFE" w:rsidP="00EF1C36">
      <w:pPr>
        <w:pStyle w:val="Odstavecseseznamem"/>
        <w:numPr>
          <w:ilvl w:val="0"/>
          <w:numId w:val="10"/>
        </w:numPr>
        <w:autoSpaceDE w:val="0"/>
        <w:autoSpaceDN w:val="0"/>
        <w:adjustRightInd w:val="0"/>
        <w:spacing w:before="240" w:after="120"/>
        <w:ind w:left="426" w:hanging="426"/>
        <w:rPr>
          <w:b/>
          <w:color w:val="000000" w:themeColor="text1"/>
          <w:sz w:val="22"/>
          <w:szCs w:val="22"/>
        </w:rPr>
      </w:pPr>
      <w:r w:rsidRPr="006B3833">
        <w:rPr>
          <w:rFonts w:eastAsiaTheme="minorHAnsi"/>
          <w:color w:val="000000" w:themeColor="text1"/>
          <w:sz w:val="22"/>
          <w:szCs w:val="22"/>
          <w:lang w:eastAsia="en-US"/>
        </w:rPr>
        <w:t>Závazek Zhotovitele provést dílo je splněn řádným ukončením díla v rozsahu dle této Smlouvy, čímž se rozumí jeho úplné zhotovení a předání Objednateli bez vad a nedodělků.</w:t>
      </w:r>
    </w:p>
    <w:p w:rsidR="00E93EFE" w:rsidRPr="006B3833" w:rsidRDefault="00E93EFE" w:rsidP="009E437D">
      <w:pPr>
        <w:pStyle w:val="Odstavecseseznamem"/>
        <w:autoSpaceDE w:val="0"/>
        <w:autoSpaceDN w:val="0"/>
        <w:adjustRightInd w:val="0"/>
        <w:spacing w:after="120"/>
        <w:ind w:left="426" w:hanging="426"/>
        <w:rPr>
          <w:b/>
          <w:color w:val="000000" w:themeColor="text1"/>
          <w:sz w:val="22"/>
          <w:szCs w:val="22"/>
        </w:rPr>
      </w:pPr>
    </w:p>
    <w:p w:rsidR="009E437D" w:rsidRPr="006B3833" w:rsidRDefault="00E93EFE" w:rsidP="009E437D">
      <w:pPr>
        <w:pStyle w:val="Odstavecseseznamem"/>
        <w:numPr>
          <w:ilvl w:val="0"/>
          <w:numId w:val="10"/>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Objednatel </w:t>
      </w:r>
      <w:r w:rsidR="009E437D" w:rsidRPr="006B3833">
        <w:rPr>
          <w:rFonts w:eastAsiaTheme="minorHAnsi"/>
          <w:color w:val="000000" w:themeColor="text1"/>
          <w:sz w:val="22"/>
          <w:szCs w:val="22"/>
          <w:lang w:eastAsia="en-US"/>
        </w:rPr>
        <w:t>není</w:t>
      </w:r>
      <w:r w:rsidRPr="006B3833">
        <w:rPr>
          <w:rFonts w:eastAsiaTheme="minorHAnsi"/>
          <w:color w:val="000000" w:themeColor="text1"/>
          <w:sz w:val="22"/>
          <w:szCs w:val="22"/>
          <w:lang w:eastAsia="en-US"/>
        </w:rPr>
        <w:t xml:space="preserve"> povinen převzít </w:t>
      </w:r>
      <w:r w:rsidR="009E437D" w:rsidRPr="006B3833">
        <w:rPr>
          <w:rFonts w:eastAsiaTheme="minorHAnsi"/>
          <w:color w:val="000000" w:themeColor="text1"/>
          <w:sz w:val="22"/>
          <w:szCs w:val="22"/>
          <w:lang w:eastAsia="en-US"/>
        </w:rPr>
        <w:t xml:space="preserve">dílo, </w:t>
      </w:r>
      <w:r w:rsidR="009E437D" w:rsidRPr="006B3833">
        <w:rPr>
          <w:color w:val="000000" w:themeColor="text1"/>
          <w:sz w:val="22"/>
          <w:szCs w:val="22"/>
        </w:rPr>
        <w:t xml:space="preserve">které vykazuje vady a nedodělky, které brání užívání díla. </w:t>
      </w:r>
    </w:p>
    <w:p w:rsidR="009E437D" w:rsidRPr="006B3833" w:rsidRDefault="009E437D" w:rsidP="009E437D">
      <w:pPr>
        <w:pStyle w:val="Odstavecseseznamem"/>
        <w:ind w:left="426" w:hanging="426"/>
        <w:rPr>
          <w:rFonts w:eastAsiaTheme="minorHAnsi"/>
          <w:color w:val="000000" w:themeColor="text1"/>
          <w:sz w:val="22"/>
          <w:szCs w:val="22"/>
          <w:lang w:eastAsia="en-US"/>
        </w:rPr>
      </w:pPr>
    </w:p>
    <w:p w:rsidR="009E437D" w:rsidRPr="006B3833" w:rsidRDefault="00E93EFE" w:rsidP="009E437D">
      <w:pPr>
        <w:pStyle w:val="Odstavecseseznamem"/>
        <w:numPr>
          <w:ilvl w:val="0"/>
          <w:numId w:val="10"/>
        </w:numPr>
        <w:autoSpaceDE w:val="0"/>
        <w:autoSpaceDN w:val="0"/>
        <w:adjustRightInd w:val="0"/>
        <w:ind w:left="426" w:hanging="426"/>
        <w:rPr>
          <w:color w:val="000000" w:themeColor="text1"/>
          <w:sz w:val="22"/>
          <w:szCs w:val="22"/>
        </w:rPr>
      </w:pPr>
      <w:r w:rsidRPr="006B3833">
        <w:rPr>
          <w:rFonts w:eastAsiaTheme="minorHAnsi"/>
          <w:color w:val="000000" w:themeColor="text1"/>
          <w:sz w:val="22"/>
          <w:szCs w:val="22"/>
          <w:lang w:eastAsia="en-US"/>
        </w:rPr>
        <w:t xml:space="preserve">Případné vady a nedodělky, které </w:t>
      </w:r>
      <w:proofErr w:type="gramStart"/>
      <w:r w:rsidRPr="006B3833">
        <w:rPr>
          <w:rFonts w:eastAsiaTheme="minorHAnsi"/>
          <w:color w:val="000000" w:themeColor="text1"/>
          <w:sz w:val="22"/>
          <w:szCs w:val="22"/>
          <w:lang w:eastAsia="en-US"/>
        </w:rPr>
        <w:t>nemají</w:t>
      </w:r>
      <w:proofErr w:type="gramEnd"/>
      <w:r w:rsidRPr="006B3833">
        <w:rPr>
          <w:rFonts w:eastAsiaTheme="minorHAnsi"/>
          <w:color w:val="000000" w:themeColor="text1"/>
          <w:sz w:val="22"/>
          <w:szCs w:val="22"/>
          <w:lang w:eastAsia="en-US"/>
        </w:rPr>
        <w:t xml:space="preserve"> zásadní vliv na užívání díla </w:t>
      </w:r>
      <w:proofErr w:type="gramStart"/>
      <w:r w:rsidR="009E437D" w:rsidRPr="006B3833">
        <w:rPr>
          <w:rFonts w:eastAsiaTheme="minorHAnsi"/>
          <w:color w:val="000000" w:themeColor="text1"/>
          <w:sz w:val="22"/>
          <w:szCs w:val="22"/>
          <w:lang w:eastAsia="en-US"/>
        </w:rPr>
        <w:t>budou</w:t>
      </w:r>
      <w:proofErr w:type="gramEnd"/>
      <w:r w:rsidR="009E437D"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 xml:space="preserve">uvedeny v protokolu o předání a převzetí </w:t>
      </w:r>
      <w:r w:rsidR="009E437D" w:rsidRPr="006B3833">
        <w:rPr>
          <w:rFonts w:eastAsiaTheme="minorHAnsi"/>
          <w:color w:val="000000" w:themeColor="text1"/>
          <w:sz w:val="22"/>
          <w:szCs w:val="22"/>
          <w:lang w:eastAsia="en-US"/>
        </w:rPr>
        <w:t>d</w:t>
      </w:r>
      <w:r w:rsidRPr="006B3833">
        <w:rPr>
          <w:rFonts w:eastAsiaTheme="minorHAnsi"/>
          <w:color w:val="000000" w:themeColor="text1"/>
          <w:sz w:val="22"/>
          <w:szCs w:val="22"/>
          <w:lang w:eastAsia="en-US"/>
        </w:rPr>
        <w:t>íla</w:t>
      </w:r>
      <w:r w:rsidR="009E437D" w:rsidRPr="006B3833">
        <w:rPr>
          <w:rFonts w:eastAsiaTheme="minorHAnsi"/>
          <w:color w:val="000000" w:themeColor="text1"/>
          <w:sz w:val="22"/>
          <w:szCs w:val="22"/>
          <w:lang w:eastAsia="en-US"/>
        </w:rPr>
        <w:t xml:space="preserve">.  V případě, že </w:t>
      </w:r>
      <w:r w:rsidR="00725138" w:rsidRPr="006B3833">
        <w:rPr>
          <w:rFonts w:eastAsiaTheme="minorHAnsi"/>
          <w:color w:val="000000" w:themeColor="text1"/>
          <w:sz w:val="22"/>
          <w:szCs w:val="22"/>
          <w:lang w:eastAsia="en-US"/>
        </w:rPr>
        <w:t>O</w:t>
      </w:r>
      <w:r w:rsidR="009E437D" w:rsidRPr="006B3833">
        <w:rPr>
          <w:color w:val="000000" w:themeColor="text1"/>
          <w:sz w:val="22"/>
          <w:szCs w:val="22"/>
        </w:rPr>
        <w:t xml:space="preserve">bjednatel protokolárně převezme dokončené dílo s vadami a nedodělky nebránícími užívání díla, zavazuje se </w:t>
      </w:r>
      <w:r w:rsidR="00725138" w:rsidRPr="006B3833">
        <w:rPr>
          <w:color w:val="000000" w:themeColor="text1"/>
          <w:sz w:val="22"/>
          <w:szCs w:val="22"/>
        </w:rPr>
        <w:t>Z</w:t>
      </w:r>
      <w:r w:rsidR="009E437D" w:rsidRPr="006B3833">
        <w:rPr>
          <w:color w:val="000000" w:themeColor="text1"/>
          <w:sz w:val="22"/>
          <w:szCs w:val="22"/>
        </w:rPr>
        <w:t>hotovitel tyto vady a nedodělky odstranit ve lhůtě do 14 dnů ode dne předání a převzetí díla.</w:t>
      </w:r>
    </w:p>
    <w:p w:rsidR="009E437D" w:rsidRPr="006B3833" w:rsidRDefault="009E437D" w:rsidP="009E437D">
      <w:pPr>
        <w:ind w:left="426" w:hanging="426"/>
        <w:rPr>
          <w:color w:val="000000" w:themeColor="text1"/>
          <w:sz w:val="22"/>
          <w:szCs w:val="22"/>
        </w:rPr>
      </w:pPr>
    </w:p>
    <w:p w:rsidR="00877AB3" w:rsidRPr="006B3833" w:rsidRDefault="00877AB3" w:rsidP="009E437D">
      <w:pPr>
        <w:pStyle w:val="Odstavecseseznamem"/>
        <w:numPr>
          <w:ilvl w:val="0"/>
          <w:numId w:val="10"/>
        </w:numPr>
        <w:autoSpaceDE w:val="0"/>
        <w:autoSpaceDN w:val="0"/>
        <w:adjustRightInd w:val="0"/>
        <w:ind w:left="426" w:hanging="426"/>
        <w:rPr>
          <w:color w:val="000000" w:themeColor="text1"/>
          <w:sz w:val="22"/>
          <w:szCs w:val="22"/>
        </w:rPr>
      </w:pPr>
      <w:r w:rsidRPr="006B3833">
        <w:rPr>
          <w:color w:val="000000" w:themeColor="text1"/>
          <w:sz w:val="22"/>
          <w:szCs w:val="22"/>
        </w:rPr>
        <w:t xml:space="preserve">Současně s předmětem díla je </w:t>
      </w:r>
      <w:r w:rsidR="00725138" w:rsidRPr="006B3833">
        <w:rPr>
          <w:color w:val="000000" w:themeColor="text1"/>
          <w:sz w:val="22"/>
          <w:szCs w:val="22"/>
        </w:rPr>
        <w:t>Z</w:t>
      </w:r>
      <w:r w:rsidRPr="006B3833">
        <w:rPr>
          <w:color w:val="000000" w:themeColor="text1"/>
          <w:sz w:val="22"/>
          <w:szCs w:val="22"/>
        </w:rPr>
        <w:t xml:space="preserve">hotovitel povinen předat </w:t>
      </w:r>
      <w:r w:rsidR="00725138" w:rsidRPr="006B3833">
        <w:rPr>
          <w:color w:val="000000" w:themeColor="text1"/>
          <w:sz w:val="22"/>
          <w:szCs w:val="22"/>
        </w:rPr>
        <w:t>O</w:t>
      </w:r>
      <w:r w:rsidRPr="006B3833">
        <w:rPr>
          <w:color w:val="000000" w:themeColor="text1"/>
          <w:sz w:val="22"/>
          <w:szCs w:val="22"/>
        </w:rPr>
        <w:t xml:space="preserve">bjednateli veškeré dokumenty, plány a jiné listiny, které </w:t>
      </w:r>
      <w:r w:rsidR="00725138" w:rsidRPr="006B3833">
        <w:rPr>
          <w:color w:val="000000" w:themeColor="text1"/>
          <w:sz w:val="22"/>
          <w:szCs w:val="22"/>
        </w:rPr>
        <w:t>Z</w:t>
      </w:r>
      <w:r w:rsidRPr="006B3833">
        <w:rPr>
          <w:color w:val="000000" w:themeColor="text1"/>
          <w:sz w:val="22"/>
          <w:szCs w:val="22"/>
        </w:rPr>
        <w:t>hotovitel získal, nebo měl získat v souvislosti s dílem či jeho provedením.</w:t>
      </w:r>
    </w:p>
    <w:p w:rsidR="009E437D" w:rsidRPr="006B3833" w:rsidRDefault="009E437D" w:rsidP="009E437D">
      <w:pPr>
        <w:pStyle w:val="Odstavecseseznamem"/>
        <w:ind w:left="426" w:hanging="426"/>
        <w:rPr>
          <w:color w:val="000000" w:themeColor="text1"/>
          <w:sz w:val="22"/>
          <w:szCs w:val="22"/>
        </w:rPr>
      </w:pPr>
    </w:p>
    <w:p w:rsidR="009E437D" w:rsidRPr="006B3833" w:rsidRDefault="009E437D" w:rsidP="009E437D">
      <w:pPr>
        <w:pStyle w:val="Odstavecseseznamem"/>
        <w:numPr>
          <w:ilvl w:val="0"/>
          <w:numId w:val="10"/>
        </w:numPr>
        <w:autoSpaceDE w:val="0"/>
        <w:autoSpaceDN w:val="0"/>
        <w:adjustRightInd w:val="0"/>
        <w:ind w:left="426" w:hanging="426"/>
        <w:rPr>
          <w:rFonts w:eastAsiaTheme="minorHAnsi"/>
          <w:color w:val="000000" w:themeColor="text1"/>
          <w:sz w:val="22"/>
          <w:szCs w:val="22"/>
          <w:lang w:eastAsia="en-US"/>
        </w:rPr>
      </w:pPr>
      <w:r w:rsidRPr="006B3833">
        <w:rPr>
          <w:color w:val="000000" w:themeColor="text1"/>
          <w:sz w:val="22"/>
          <w:szCs w:val="22"/>
        </w:rPr>
        <w:t xml:space="preserve"> </w:t>
      </w:r>
      <w:r w:rsidRPr="006B3833">
        <w:rPr>
          <w:rFonts w:eastAsiaTheme="minorHAnsi"/>
          <w:color w:val="000000" w:themeColor="text1"/>
          <w:sz w:val="22"/>
          <w:szCs w:val="22"/>
          <w:lang w:eastAsia="en-US"/>
        </w:rPr>
        <w:t xml:space="preserve">Protokol o předání a převzetí </w:t>
      </w:r>
      <w:r w:rsidR="00BB601F" w:rsidRPr="006B3833">
        <w:rPr>
          <w:rFonts w:eastAsiaTheme="minorHAnsi"/>
          <w:color w:val="000000" w:themeColor="text1"/>
          <w:sz w:val="22"/>
          <w:szCs w:val="22"/>
          <w:lang w:eastAsia="en-US"/>
        </w:rPr>
        <w:t>d</w:t>
      </w:r>
      <w:r w:rsidRPr="006B3833">
        <w:rPr>
          <w:rFonts w:eastAsiaTheme="minorHAnsi"/>
          <w:color w:val="000000" w:themeColor="text1"/>
          <w:sz w:val="22"/>
          <w:szCs w:val="22"/>
          <w:lang w:eastAsia="en-US"/>
        </w:rPr>
        <w:t>íla bude obsahovat zejména:</w:t>
      </w:r>
    </w:p>
    <w:p w:rsidR="009E437D" w:rsidRPr="006B3833" w:rsidRDefault="009E437D" w:rsidP="009E437D">
      <w:pPr>
        <w:autoSpaceDE w:val="0"/>
        <w:autoSpaceDN w:val="0"/>
        <w:adjustRightInd w:val="0"/>
        <w:ind w:left="426"/>
        <w:rPr>
          <w:rFonts w:eastAsiaTheme="minorHAnsi"/>
          <w:color w:val="000000" w:themeColor="text1"/>
          <w:sz w:val="22"/>
          <w:szCs w:val="22"/>
          <w:lang w:eastAsia="en-US"/>
        </w:rPr>
      </w:pPr>
      <w:r w:rsidRPr="006B3833">
        <w:rPr>
          <w:rFonts w:eastAsiaTheme="minorHAnsi"/>
          <w:color w:val="000000" w:themeColor="text1"/>
          <w:sz w:val="22"/>
          <w:szCs w:val="22"/>
          <w:lang w:eastAsia="en-US"/>
        </w:rPr>
        <w:t>a) datum předání a převzetí,</w:t>
      </w:r>
    </w:p>
    <w:p w:rsidR="009E437D" w:rsidRPr="006B3833" w:rsidRDefault="009E437D" w:rsidP="009E437D">
      <w:pPr>
        <w:autoSpaceDE w:val="0"/>
        <w:autoSpaceDN w:val="0"/>
        <w:adjustRightInd w:val="0"/>
        <w:ind w:left="426"/>
        <w:rPr>
          <w:rFonts w:eastAsiaTheme="minorHAnsi"/>
          <w:color w:val="000000" w:themeColor="text1"/>
          <w:sz w:val="22"/>
          <w:szCs w:val="22"/>
          <w:lang w:eastAsia="en-US"/>
        </w:rPr>
      </w:pPr>
      <w:r w:rsidRPr="006B3833">
        <w:rPr>
          <w:rFonts w:eastAsiaTheme="minorHAnsi"/>
          <w:color w:val="000000" w:themeColor="text1"/>
          <w:sz w:val="22"/>
          <w:szCs w:val="22"/>
          <w:lang w:eastAsia="en-US"/>
        </w:rPr>
        <w:t>b) jméno a příjmení přejímacího a předávacího,</w:t>
      </w:r>
    </w:p>
    <w:p w:rsidR="009E437D" w:rsidRPr="006B3833" w:rsidRDefault="009E437D" w:rsidP="009E437D">
      <w:pPr>
        <w:autoSpaceDE w:val="0"/>
        <w:autoSpaceDN w:val="0"/>
        <w:adjustRightInd w:val="0"/>
        <w:ind w:left="426"/>
        <w:rPr>
          <w:rFonts w:eastAsiaTheme="minorHAnsi"/>
          <w:color w:val="000000" w:themeColor="text1"/>
          <w:sz w:val="22"/>
          <w:szCs w:val="22"/>
          <w:lang w:eastAsia="en-US"/>
        </w:rPr>
      </w:pPr>
      <w:r w:rsidRPr="006B3833">
        <w:rPr>
          <w:rFonts w:eastAsiaTheme="minorHAnsi"/>
          <w:color w:val="000000" w:themeColor="text1"/>
          <w:sz w:val="22"/>
          <w:szCs w:val="22"/>
          <w:lang w:eastAsia="en-US"/>
        </w:rPr>
        <w:t>c) popis předávaného díla,</w:t>
      </w:r>
    </w:p>
    <w:p w:rsidR="009E437D" w:rsidRPr="006B3833" w:rsidRDefault="009E437D" w:rsidP="009E437D">
      <w:pPr>
        <w:autoSpaceDE w:val="0"/>
        <w:autoSpaceDN w:val="0"/>
        <w:adjustRightInd w:val="0"/>
        <w:ind w:left="426"/>
        <w:rPr>
          <w:rFonts w:eastAsiaTheme="minorHAnsi"/>
          <w:color w:val="000000" w:themeColor="text1"/>
          <w:sz w:val="22"/>
          <w:szCs w:val="22"/>
          <w:lang w:eastAsia="en-US"/>
        </w:rPr>
      </w:pPr>
      <w:r w:rsidRPr="006B3833">
        <w:rPr>
          <w:rFonts w:eastAsiaTheme="minorHAnsi"/>
          <w:color w:val="000000" w:themeColor="text1"/>
          <w:sz w:val="22"/>
          <w:szCs w:val="22"/>
          <w:lang w:eastAsia="en-US"/>
        </w:rPr>
        <w:t>d) soupis dokladů předložených při přejímce a předávaných Objednateli,</w:t>
      </w:r>
    </w:p>
    <w:p w:rsidR="009E437D" w:rsidRPr="006B3833" w:rsidRDefault="009E437D" w:rsidP="009E437D">
      <w:pPr>
        <w:autoSpaceDE w:val="0"/>
        <w:autoSpaceDN w:val="0"/>
        <w:adjustRightInd w:val="0"/>
        <w:ind w:left="426"/>
        <w:rPr>
          <w:rFonts w:eastAsiaTheme="minorHAnsi"/>
          <w:color w:val="000000" w:themeColor="text1"/>
          <w:sz w:val="22"/>
          <w:szCs w:val="22"/>
          <w:lang w:eastAsia="en-US"/>
        </w:rPr>
      </w:pPr>
      <w:r w:rsidRPr="006B3833">
        <w:rPr>
          <w:rFonts w:eastAsiaTheme="minorHAnsi"/>
          <w:color w:val="000000" w:themeColor="text1"/>
          <w:sz w:val="22"/>
          <w:szCs w:val="22"/>
          <w:lang w:eastAsia="en-US"/>
        </w:rPr>
        <w:t>e) případné nedodělky, včetně termínu dohodnutého pro jejich odstranění,</w:t>
      </w:r>
    </w:p>
    <w:p w:rsidR="009E437D" w:rsidRPr="006B3833" w:rsidRDefault="009E437D" w:rsidP="009E437D">
      <w:pPr>
        <w:autoSpaceDE w:val="0"/>
        <w:autoSpaceDN w:val="0"/>
        <w:adjustRightInd w:val="0"/>
        <w:ind w:left="426"/>
        <w:rPr>
          <w:rFonts w:eastAsiaTheme="minorHAnsi"/>
          <w:color w:val="000000" w:themeColor="text1"/>
          <w:sz w:val="22"/>
          <w:szCs w:val="22"/>
          <w:lang w:eastAsia="en-US"/>
        </w:rPr>
      </w:pPr>
      <w:r w:rsidRPr="006B3833">
        <w:rPr>
          <w:rFonts w:eastAsiaTheme="minorHAnsi"/>
          <w:color w:val="000000" w:themeColor="text1"/>
          <w:sz w:val="22"/>
          <w:szCs w:val="22"/>
          <w:lang w:eastAsia="en-US"/>
        </w:rPr>
        <w:t>f) prohlášení o převzetí a předání díla,</w:t>
      </w:r>
    </w:p>
    <w:p w:rsidR="009E437D" w:rsidRPr="006B3833" w:rsidRDefault="009E437D" w:rsidP="009E437D">
      <w:pPr>
        <w:autoSpaceDE w:val="0"/>
        <w:autoSpaceDN w:val="0"/>
        <w:adjustRightInd w:val="0"/>
        <w:ind w:left="426"/>
        <w:rPr>
          <w:rFonts w:eastAsiaTheme="minorHAnsi"/>
          <w:color w:val="000000" w:themeColor="text1"/>
          <w:sz w:val="22"/>
          <w:szCs w:val="22"/>
          <w:lang w:eastAsia="en-US"/>
        </w:rPr>
      </w:pPr>
      <w:r w:rsidRPr="006B3833">
        <w:rPr>
          <w:rFonts w:eastAsiaTheme="minorHAnsi"/>
          <w:color w:val="000000" w:themeColor="text1"/>
          <w:sz w:val="22"/>
          <w:szCs w:val="22"/>
          <w:lang w:eastAsia="en-US"/>
        </w:rPr>
        <w:t>g) vlastnoruční podpisy předávajícího a přejímacího.</w:t>
      </w:r>
    </w:p>
    <w:p w:rsidR="009E437D" w:rsidRPr="006B3833" w:rsidRDefault="009E437D" w:rsidP="009E437D">
      <w:pPr>
        <w:autoSpaceDE w:val="0"/>
        <w:autoSpaceDN w:val="0"/>
        <w:adjustRightInd w:val="0"/>
        <w:ind w:left="426" w:hanging="426"/>
        <w:rPr>
          <w:rFonts w:eastAsiaTheme="minorHAnsi"/>
          <w:color w:val="000000" w:themeColor="text1"/>
          <w:sz w:val="22"/>
          <w:szCs w:val="22"/>
          <w:lang w:eastAsia="en-US"/>
        </w:rPr>
      </w:pPr>
    </w:p>
    <w:p w:rsidR="009E437D" w:rsidRPr="006B3833" w:rsidRDefault="009E437D" w:rsidP="009E437D">
      <w:pPr>
        <w:pStyle w:val="Odstavecseseznamem"/>
        <w:numPr>
          <w:ilvl w:val="0"/>
          <w:numId w:val="10"/>
        </w:numPr>
        <w:autoSpaceDE w:val="0"/>
        <w:autoSpaceDN w:val="0"/>
        <w:adjustRightInd w:val="0"/>
        <w:ind w:left="426" w:hanging="426"/>
        <w:rPr>
          <w:b/>
          <w:color w:val="000000" w:themeColor="text1"/>
          <w:sz w:val="22"/>
          <w:szCs w:val="22"/>
        </w:rPr>
      </w:pPr>
      <w:r w:rsidRPr="006B3833">
        <w:rPr>
          <w:rFonts w:eastAsiaTheme="minorHAnsi"/>
          <w:color w:val="000000" w:themeColor="text1"/>
          <w:sz w:val="22"/>
          <w:szCs w:val="22"/>
          <w:lang w:eastAsia="en-US"/>
        </w:rPr>
        <w:t>Zhotovitel nese nebezpečí škody na předmětu plnění až do okamžiku řádného předání a převzetí díla Objednatelem. Podpisem protokolu o předání a převzetí přechází nebezpečí škody na předmětu na Objednatele.</w:t>
      </w:r>
    </w:p>
    <w:p w:rsidR="009E437D" w:rsidRPr="006B3833" w:rsidRDefault="009E437D" w:rsidP="009E437D">
      <w:pPr>
        <w:tabs>
          <w:tab w:val="left" w:pos="0"/>
        </w:tabs>
        <w:spacing w:after="120"/>
        <w:ind w:left="426" w:hanging="426"/>
        <w:rPr>
          <w:b/>
          <w:color w:val="000000" w:themeColor="text1"/>
          <w:sz w:val="22"/>
          <w:szCs w:val="22"/>
        </w:rPr>
      </w:pPr>
    </w:p>
    <w:p w:rsidR="00877AB3" w:rsidRPr="006B3833" w:rsidRDefault="00877AB3" w:rsidP="00877AB3">
      <w:pPr>
        <w:pStyle w:val="Nadpis4"/>
        <w:tabs>
          <w:tab w:val="left" w:pos="0"/>
          <w:tab w:val="left" w:pos="851"/>
        </w:tabs>
        <w:spacing w:after="120"/>
        <w:ind w:left="426" w:hanging="426"/>
        <w:jc w:val="center"/>
        <w:rPr>
          <w:rFonts w:cs="Times New Roman"/>
          <w:b/>
          <w:bCs/>
          <w:i w:val="0"/>
          <w:iCs w:val="0"/>
          <w:caps/>
          <w:color w:val="000000" w:themeColor="text1"/>
          <w:sz w:val="22"/>
          <w:szCs w:val="22"/>
        </w:rPr>
      </w:pPr>
      <w:r w:rsidRPr="006B3833">
        <w:rPr>
          <w:rFonts w:cs="Times New Roman"/>
          <w:b/>
          <w:bCs/>
          <w:i w:val="0"/>
          <w:iCs w:val="0"/>
          <w:color w:val="000000" w:themeColor="text1"/>
          <w:sz w:val="22"/>
          <w:szCs w:val="22"/>
        </w:rPr>
        <w:t>VI</w:t>
      </w:r>
      <w:r w:rsidR="00D37454" w:rsidRPr="006B3833">
        <w:rPr>
          <w:rFonts w:cs="Times New Roman"/>
          <w:b/>
          <w:bCs/>
          <w:i w:val="0"/>
          <w:iCs w:val="0"/>
          <w:color w:val="000000" w:themeColor="text1"/>
          <w:sz w:val="22"/>
          <w:szCs w:val="22"/>
        </w:rPr>
        <w:t>I</w:t>
      </w:r>
      <w:r w:rsidRPr="006B3833">
        <w:rPr>
          <w:rFonts w:cs="Times New Roman"/>
          <w:b/>
          <w:bCs/>
          <w:i w:val="0"/>
          <w:iCs w:val="0"/>
          <w:color w:val="000000" w:themeColor="text1"/>
          <w:sz w:val="22"/>
          <w:szCs w:val="22"/>
        </w:rPr>
        <w:t xml:space="preserve">I. </w:t>
      </w:r>
      <w:r w:rsidR="009E437D" w:rsidRPr="006B3833">
        <w:rPr>
          <w:rFonts w:cs="Times New Roman"/>
          <w:b/>
          <w:bCs/>
          <w:i w:val="0"/>
          <w:iCs w:val="0"/>
          <w:color w:val="000000" w:themeColor="text1"/>
          <w:sz w:val="22"/>
          <w:szCs w:val="22"/>
        </w:rPr>
        <w:t>POVINNO</w:t>
      </w:r>
      <w:r w:rsidR="00566422" w:rsidRPr="006B3833">
        <w:rPr>
          <w:rFonts w:cs="Times New Roman"/>
          <w:b/>
          <w:bCs/>
          <w:i w:val="0"/>
          <w:iCs w:val="0"/>
          <w:color w:val="000000" w:themeColor="text1"/>
          <w:sz w:val="22"/>
          <w:szCs w:val="22"/>
        </w:rPr>
        <w:t>ST</w:t>
      </w:r>
      <w:r w:rsidR="009E437D" w:rsidRPr="006B3833">
        <w:rPr>
          <w:rFonts w:cs="Times New Roman"/>
          <w:b/>
          <w:bCs/>
          <w:i w:val="0"/>
          <w:iCs w:val="0"/>
          <w:color w:val="000000" w:themeColor="text1"/>
          <w:sz w:val="22"/>
          <w:szCs w:val="22"/>
        </w:rPr>
        <w:t xml:space="preserve"> ML</w:t>
      </w:r>
      <w:r w:rsidR="00566422" w:rsidRPr="006B3833">
        <w:rPr>
          <w:rFonts w:cs="Times New Roman"/>
          <w:b/>
          <w:bCs/>
          <w:i w:val="0"/>
          <w:iCs w:val="0"/>
          <w:color w:val="000000" w:themeColor="text1"/>
          <w:sz w:val="22"/>
          <w:szCs w:val="22"/>
        </w:rPr>
        <w:t>Č</w:t>
      </w:r>
      <w:r w:rsidR="009E437D" w:rsidRPr="006B3833">
        <w:rPr>
          <w:rFonts w:cs="Times New Roman"/>
          <w:b/>
          <w:bCs/>
          <w:i w:val="0"/>
          <w:iCs w:val="0"/>
          <w:color w:val="000000" w:themeColor="text1"/>
          <w:sz w:val="22"/>
          <w:szCs w:val="22"/>
        </w:rPr>
        <w:t xml:space="preserve">ENLIVOSTI A OCHRANA OSOBNÍCH </w:t>
      </w:r>
      <w:r w:rsidR="009E437D" w:rsidRPr="006B3833">
        <w:rPr>
          <w:rFonts w:cs="Times New Roman"/>
          <w:b/>
          <w:bCs/>
          <w:i w:val="0"/>
          <w:iCs w:val="0"/>
          <w:caps/>
          <w:color w:val="000000" w:themeColor="text1"/>
          <w:sz w:val="22"/>
          <w:szCs w:val="22"/>
        </w:rPr>
        <w:t>ÚDAJů</w:t>
      </w:r>
    </w:p>
    <w:p w:rsidR="00566422" w:rsidRPr="006B3833" w:rsidRDefault="00566422" w:rsidP="00EF1C36">
      <w:pPr>
        <w:pStyle w:val="Odstavecseseznamem"/>
        <w:numPr>
          <w:ilvl w:val="0"/>
          <w:numId w:val="11"/>
        </w:numPr>
        <w:tabs>
          <w:tab w:val="left" w:pos="0"/>
          <w:tab w:val="left" w:pos="851"/>
        </w:tabs>
        <w:spacing w:before="240" w:after="120"/>
        <w:ind w:left="426" w:hanging="426"/>
        <w:rPr>
          <w:color w:val="000000" w:themeColor="text1"/>
          <w:sz w:val="22"/>
          <w:szCs w:val="22"/>
        </w:rPr>
      </w:pPr>
      <w:r w:rsidRPr="006B3833">
        <w:rPr>
          <w:color w:val="000000" w:themeColor="text1"/>
          <w:sz w:val="22"/>
          <w:szCs w:val="22"/>
        </w:rPr>
        <w:t>Zhotovitel je povinen dodržovat mlčenlivost a ochranu osobních údajů v souladu s Nařízením (EU) č. 2016/679 (GDPR) a zákon</w:t>
      </w:r>
      <w:r w:rsidR="00EF1C36" w:rsidRPr="006B3833">
        <w:rPr>
          <w:color w:val="000000" w:themeColor="text1"/>
          <w:sz w:val="22"/>
          <w:szCs w:val="22"/>
        </w:rPr>
        <w:t>em</w:t>
      </w:r>
      <w:r w:rsidRPr="006B3833">
        <w:rPr>
          <w:color w:val="000000" w:themeColor="text1"/>
          <w:sz w:val="22"/>
          <w:szCs w:val="22"/>
        </w:rPr>
        <w:t xml:space="preserve"> č. 110/2019 Sb., o zpracování osobních údaj</w:t>
      </w:r>
      <w:r w:rsidR="00EF1C36" w:rsidRPr="006B3833">
        <w:rPr>
          <w:color w:val="000000" w:themeColor="text1"/>
          <w:sz w:val="22"/>
          <w:szCs w:val="22"/>
        </w:rPr>
        <w:t xml:space="preserve">ů. </w:t>
      </w:r>
      <w:r w:rsidRPr="006B3833">
        <w:rPr>
          <w:color w:val="000000" w:themeColor="text1"/>
          <w:sz w:val="22"/>
          <w:szCs w:val="22"/>
        </w:rPr>
        <w:t xml:space="preserve"> </w:t>
      </w:r>
    </w:p>
    <w:p w:rsidR="00EF1C36" w:rsidRPr="006B3833" w:rsidRDefault="00EF1C36" w:rsidP="00EF1C36">
      <w:pPr>
        <w:pStyle w:val="Odstavecseseznamem"/>
        <w:tabs>
          <w:tab w:val="left" w:pos="0"/>
          <w:tab w:val="left" w:pos="851"/>
        </w:tabs>
        <w:spacing w:before="240" w:after="120"/>
        <w:ind w:left="426"/>
        <w:rPr>
          <w:color w:val="000000" w:themeColor="text1"/>
          <w:sz w:val="22"/>
          <w:szCs w:val="22"/>
        </w:rPr>
      </w:pPr>
    </w:p>
    <w:p w:rsidR="00566422" w:rsidRPr="006B3833" w:rsidRDefault="00566422" w:rsidP="00566422">
      <w:pPr>
        <w:pStyle w:val="Odstavecseseznamem"/>
        <w:numPr>
          <w:ilvl w:val="0"/>
          <w:numId w:val="11"/>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Zhotovitel se zavazuje, že bude zachovávat mlčenlivost ohledně všech informací předaných v jakékoliv podobě v souvislosti se Smlouvou a jejím plněním, a to po dobu trvání Smlouvy a i po jejím skončení. Takto získané informace nesmí být bez předchozího písemného souhlasu Objednatele poskytnuty třetím osobám.</w:t>
      </w:r>
    </w:p>
    <w:p w:rsidR="00566422" w:rsidRPr="006B3833" w:rsidRDefault="00566422" w:rsidP="00566422">
      <w:pPr>
        <w:pStyle w:val="Odstavecseseznamem"/>
        <w:autoSpaceDE w:val="0"/>
        <w:autoSpaceDN w:val="0"/>
        <w:adjustRightInd w:val="0"/>
        <w:ind w:left="426" w:hanging="426"/>
        <w:rPr>
          <w:rFonts w:eastAsiaTheme="minorHAnsi"/>
          <w:color w:val="000000" w:themeColor="text1"/>
          <w:sz w:val="22"/>
          <w:szCs w:val="22"/>
          <w:lang w:eastAsia="en-US"/>
        </w:rPr>
      </w:pPr>
    </w:p>
    <w:p w:rsidR="00566422" w:rsidRPr="006B3833" w:rsidRDefault="00566422" w:rsidP="00566422">
      <w:pPr>
        <w:pStyle w:val="Odstavecseseznamem"/>
        <w:numPr>
          <w:ilvl w:val="0"/>
          <w:numId w:val="11"/>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Zhotovitel je povinen zavázat k povinnosti mlčenlivosti i zaměstnance, popř. další spolupracující osoby, které budou tvořit jeho pracovní tým (např. poddodavatele).</w:t>
      </w:r>
    </w:p>
    <w:p w:rsidR="00566422" w:rsidRPr="006B3833" w:rsidRDefault="00566422" w:rsidP="00566422">
      <w:pPr>
        <w:pStyle w:val="Odstavecseseznamem"/>
        <w:autoSpaceDE w:val="0"/>
        <w:autoSpaceDN w:val="0"/>
        <w:adjustRightInd w:val="0"/>
        <w:ind w:left="426" w:hanging="426"/>
        <w:rPr>
          <w:rFonts w:eastAsiaTheme="minorHAnsi"/>
          <w:color w:val="000000" w:themeColor="text1"/>
          <w:sz w:val="22"/>
          <w:szCs w:val="22"/>
          <w:lang w:eastAsia="en-US"/>
        </w:rPr>
      </w:pPr>
    </w:p>
    <w:p w:rsidR="00566422" w:rsidRPr="006B3833" w:rsidRDefault="00566422" w:rsidP="00566422">
      <w:pPr>
        <w:pStyle w:val="Odstavecseseznamem"/>
        <w:numPr>
          <w:ilvl w:val="0"/>
          <w:numId w:val="11"/>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Zhotovitel se zavazuje použít informace získané od Objednatele jen k účelu plnění dle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a nesmí je zneužít ku prospěchu svému či ku prospěchu třetí osoby či je využít v neprospěch Objednatele či jeho dobrého jména nebo pověsti.</w:t>
      </w:r>
    </w:p>
    <w:p w:rsidR="00566422" w:rsidRPr="006B3833" w:rsidRDefault="00566422" w:rsidP="00566422">
      <w:pPr>
        <w:pStyle w:val="Odstavecseseznamem"/>
        <w:autoSpaceDE w:val="0"/>
        <w:autoSpaceDN w:val="0"/>
        <w:adjustRightInd w:val="0"/>
        <w:ind w:left="426" w:hanging="426"/>
        <w:rPr>
          <w:rFonts w:eastAsiaTheme="minorHAnsi"/>
          <w:color w:val="000000" w:themeColor="text1"/>
          <w:sz w:val="22"/>
          <w:szCs w:val="22"/>
          <w:lang w:eastAsia="en-US"/>
        </w:rPr>
      </w:pPr>
    </w:p>
    <w:p w:rsidR="00566422" w:rsidRPr="006B3833" w:rsidRDefault="00566422" w:rsidP="00566422">
      <w:pPr>
        <w:pStyle w:val="Odstavecseseznamem"/>
        <w:numPr>
          <w:ilvl w:val="0"/>
          <w:numId w:val="11"/>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Objednatel má právo použít výstupy vzniklé v rámci plnění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převzaté od Zhotovitele bez jakéhokoliv omezení.</w:t>
      </w:r>
    </w:p>
    <w:p w:rsidR="00566422" w:rsidRPr="006B3833" w:rsidRDefault="00566422" w:rsidP="00566422">
      <w:pPr>
        <w:pStyle w:val="Odstavecseseznamem"/>
        <w:rPr>
          <w:rFonts w:eastAsiaTheme="minorHAnsi"/>
          <w:color w:val="000000" w:themeColor="text1"/>
          <w:sz w:val="22"/>
          <w:szCs w:val="22"/>
          <w:lang w:eastAsia="en-US"/>
        </w:rPr>
      </w:pPr>
    </w:p>
    <w:p w:rsidR="00737CF7" w:rsidRPr="006B3833" w:rsidRDefault="00566422" w:rsidP="00566422">
      <w:pPr>
        <w:pStyle w:val="Odstavecseseznamem"/>
        <w:numPr>
          <w:ilvl w:val="0"/>
          <w:numId w:val="11"/>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Objednatel tímto zmocňuje Zhotovitele ke zpracování osobních údajů potřebných k provedení předmětu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 xml:space="preserve">mlouvy, jejichž správcem je Objednatel, a to po dobu plnění </w:t>
      </w:r>
      <w:r w:rsidR="00737CF7" w:rsidRPr="006B3833">
        <w:rPr>
          <w:rFonts w:eastAsiaTheme="minorHAnsi"/>
          <w:color w:val="000000" w:themeColor="text1"/>
          <w:sz w:val="22"/>
          <w:szCs w:val="22"/>
          <w:lang w:eastAsia="en-US"/>
        </w:rPr>
        <w:t>Smlouvy, přijde-li s nimi Zhotovitel do styku.</w:t>
      </w:r>
    </w:p>
    <w:p w:rsidR="00737CF7" w:rsidRPr="006B3833" w:rsidRDefault="00737CF7" w:rsidP="00737CF7">
      <w:pPr>
        <w:pStyle w:val="Odstavecseseznamem"/>
        <w:rPr>
          <w:rFonts w:eastAsiaTheme="minorHAnsi"/>
          <w:color w:val="000000" w:themeColor="text1"/>
          <w:sz w:val="22"/>
          <w:szCs w:val="22"/>
          <w:lang w:eastAsia="en-US"/>
        </w:rPr>
      </w:pPr>
    </w:p>
    <w:p w:rsidR="00566422" w:rsidRPr="006B3833" w:rsidRDefault="00566422" w:rsidP="00566422">
      <w:pPr>
        <w:pStyle w:val="Odstavecseseznamem"/>
        <w:numPr>
          <w:ilvl w:val="0"/>
          <w:numId w:val="11"/>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Zhotovitel jako zpracovatel osobních údajů je povinen zajistit ochranu osobních údajů dle příslušných právních předpisů. Zejména není oprávněn pořizovat kopie dat v elektronické a</w:t>
      </w:r>
      <w:r w:rsidR="00737CF7" w:rsidRPr="006B3833">
        <w:rPr>
          <w:rFonts w:eastAsiaTheme="minorHAnsi"/>
          <w:color w:val="000000" w:themeColor="text1"/>
          <w:sz w:val="22"/>
          <w:szCs w:val="22"/>
          <w:lang w:eastAsia="en-US"/>
        </w:rPr>
        <w:t> </w:t>
      </w:r>
      <w:r w:rsidRPr="006B3833">
        <w:rPr>
          <w:rFonts w:eastAsiaTheme="minorHAnsi"/>
          <w:color w:val="000000" w:themeColor="text1"/>
          <w:sz w:val="22"/>
          <w:szCs w:val="22"/>
          <w:lang w:eastAsia="en-US"/>
        </w:rPr>
        <w:t xml:space="preserve">listinné podobě jinak, než pro účel plnění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Zhotovitel je povinen osobní údaje uložené na přenosných médiích nebo v listinné podobě uchovávat v uzamykatelných schránkách. V</w:t>
      </w:r>
      <w:r w:rsidR="00737CF7" w:rsidRPr="006B3833">
        <w:rPr>
          <w:rFonts w:eastAsiaTheme="minorHAnsi"/>
          <w:color w:val="000000" w:themeColor="text1"/>
          <w:sz w:val="22"/>
          <w:szCs w:val="22"/>
          <w:lang w:eastAsia="en-US"/>
        </w:rPr>
        <w:t> </w:t>
      </w:r>
      <w:r w:rsidRPr="006B3833">
        <w:rPr>
          <w:rFonts w:eastAsiaTheme="minorHAnsi"/>
          <w:color w:val="000000" w:themeColor="text1"/>
          <w:sz w:val="22"/>
          <w:szCs w:val="22"/>
          <w:lang w:eastAsia="en-US"/>
        </w:rPr>
        <w:t xml:space="preserve">případě uložení dat v elektronické formě na technickém zařízení připojeném k síti Zhotovitele je povinen zabezpečit přístup k těmto údajům heslem. </w:t>
      </w:r>
    </w:p>
    <w:p w:rsidR="00566422" w:rsidRPr="006B3833" w:rsidRDefault="00566422" w:rsidP="00566422">
      <w:pPr>
        <w:pStyle w:val="Odstavecseseznamem"/>
        <w:autoSpaceDE w:val="0"/>
        <w:autoSpaceDN w:val="0"/>
        <w:adjustRightInd w:val="0"/>
        <w:ind w:left="426" w:hanging="426"/>
        <w:rPr>
          <w:rFonts w:eastAsiaTheme="minorHAnsi"/>
          <w:color w:val="000000" w:themeColor="text1"/>
          <w:sz w:val="22"/>
          <w:szCs w:val="22"/>
          <w:lang w:eastAsia="en-US"/>
        </w:rPr>
      </w:pPr>
    </w:p>
    <w:p w:rsidR="00566422" w:rsidRPr="006B3833" w:rsidRDefault="00566422" w:rsidP="00566422">
      <w:pPr>
        <w:pStyle w:val="Odstavecseseznamem"/>
        <w:numPr>
          <w:ilvl w:val="0"/>
          <w:numId w:val="11"/>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Zhotovitel je povinen seznámit s povinnostmi dle tohoto článku Smlouvy i své zaměstnance, popř. další spolupracující osoby, které budou tvořit jeho pracovní tým (např. poddodavatele), a k této povinnosti je zavázat. Zhotovitel zajistí, aby jeho zaměstnanci a další spolupracující osoby byli poučeni o možných následcích ve smyslu příslušných právních předpisů o ochraně osobních údajů pro případ porušení jejich povinnosti.</w:t>
      </w:r>
    </w:p>
    <w:p w:rsidR="00566422" w:rsidRPr="006B3833" w:rsidRDefault="00566422" w:rsidP="00566422">
      <w:pPr>
        <w:pStyle w:val="Odstavecseseznamem"/>
        <w:ind w:left="426" w:hanging="426"/>
        <w:rPr>
          <w:rFonts w:eastAsiaTheme="minorHAnsi"/>
          <w:color w:val="000000" w:themeColor="text1"/>
          <w:sz w:val="22"/>
          <w:szCs w:val="22"/>
          <w:lang w:eastAsia="en-US"/>
        </w:rPr>
      </w:pPr>
    </w:p>
    <w:p w:rsidR="00566422" w:rsidRPr="006B3833" w:rsidRDefault="00566422" w:rsidP="00566422">
      <w:pPr>
        <w:pStyle w:val="Odstavecseseznamem"/>
        <w:numPr>
          <w:ilvl w:val="0"/>
          <w:numId w:val="11"/>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 Tento článek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 xml:space="preserve">mlouvy zavazuje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mluvní st</w:t>
      </w:r>
      <w:r w:rsidR="00EF1C36" w:rsidRPr="006B3833">
        <w:rPr>
          <w:rFonts w:eastAsiaTheme="minorHAnsi"/>
          <w:color w:val="000000" w:themeColor="text1"/>
          <w:sz w:val="22"/>
          <w:szCs w:val="22"/>
          <w:lang w:eastAsia="en-US"/>
        </w:rPr>
        <w:t>r</w:t>
      </w:r>
      <w:r w:rsidRPr="006B3833">
        <w:rPr>
          <w:rFonts w:eastAsiaTheme="minorHAnsi"/>
          <w:color w:val="000000" w:themeColor="text1"/>
          <w:sz w:val="22"/>
          <w:szCs w:val="22"/>
          <w:lang w:eastAsia="en-US"/>
        </w:rPr>
        <w:t xml:space="preserve">any i po zániku této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 xml:space="preserve">mlouvy a jeho porušení je podstatným porušením této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w:t>
      </w:r>
    </w:p>
    <w:p w:rsidR="00877AB3" w:rsidRPr="006B3833" w:rsidRDefault="00877AB3" w:rsidP="00877AB3">
      <w:pPr>
        <w:tabs>
          <w:tab w:val="left" w:pos="0"/>
        </w:tabs>
        <w:spacing w:after="120"/>
        <w:ind w:left="426" w:hanging="426"/>
        <w:rPr>
          <w:color w:val="000000" w:themeColor="text1"/>
          <w:sz w:val="22"/>
          <w:szCs w:val="22"/>
        </w:rPr>
      </w:pPr>
    </w:p>
    <w:p w:rsidR="00877AB3" w:rsidRPr="006B3833" w:rsidRDefault="00D37454" w:rsidP="00877AB3">
      <w:pPr>
        <w:pStyle w:val="Nadpis4"/>
        <w:tabs>
          <w:tab w:val="left" w:pos="0"/>
          <w:tab w:val="left" w:pos="851"/>
        </w:tabs>
        <w:spacing w:after="120"/>
        <w:ind w:left="426" w:hanging="426"/>
        <w:jc w:val="center"/>
        <w:rPr>
          <w:rFonts w:cs="Times New Roman"/>
          <w:b/>
          <w:bCs/>
          <w:i w:val="0"/>
          <w:iCs w:val="0"/>
          <w:color w:val="000000" w:themeColor="text1"/>
          <w:sz w:val="22"/>
          <w:szCs w:val="22"/>
        </w:rPr>
      </w:pPr>
      <w:r w:rsidRPr="006B3833">
        <w:rPr>
          <w:rFonts w:cs="Times New Roman"/>
          <w:b/>
          <w:bCs/>
          <w:i w:val="0"/>
          <w:iCs w:val="0"/>
          <w:color w:val="000000" w:themeColor="text1"/>
          <w:sz w:val="22"/>
          <w:szCs w:val="22"/>
        </w:rPr>
        <w:t>IX</w:t>
      </w:r>
      <w:r w:rsidR="00877AB3" w:rsidRPr="006B3833">
        <w:rPr>
          <w:rFonts w:cs="Times New Roman"/>
          <w:b/>
          <w:bCs/>
          <w:i w:val="0"/>
          <w:iCs w:val="0"/>
          <w:color w:val="000000" w:themeColor="text1"/>
          <w:sz w:val="22"/>
          <w:szCs w:val="22"/>
        </w:rPr>
        <w:t>. SMLUVNÍ POKUTY</w:t>
      </w:r>
    </w:p>
    <w:p w:rsidR="00737CF7" w:rsidRPr="006B3833" w:rsidRDefault="00D37454" w:rsidP="00EF1C36">
      <w:p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1.</w:t>
      </w:r>
      <w:r w:rsidRPr="006B3833">
        <w:rPr>
          <w:rFonts w:eastAsiaTheme="minorHAnsi"/>
          <w:i/>
          <w:iCs/>
          <w:color w:val="000000" w:themeColor="text1"/>
          <w:sz w:val="22"/>
          <w:szCs w:val="22"/>
          <w:lang w:eastAsia="en-US"/>
        </w:rPr>
        <w:t xml:space="preserve"> </w:t>
      </w:r>
      <w:r w:rsidR="00737CF7" w:rsidRPr="006B3833">
        <w:rPr>
          <w:rFonts w:eastAsiaTheme="minorHAnsi"/>
          <w:i/>
          <w:iCs/>
          <w:color w:val="000000" w:themeColor="text1"/>
          <w:sz w:val="22"/>
          <w:szCs w:val="22"/>
          <w:lang w:eastAsia="en-US"/>
        </w:rPr>
        <w:t xml:space="preserve">    </w:t>
      </w:r>
      <w:r w:rsidR="00737CF7" w:rsidRPr="006B3833">
        <w:rPr>
          <w:rFonts w:eastAsiaTheme="minorHAnsi"/>
          <w:color w:val="000000" w:themeColor="text1"/>
          <w:sz w:val="22"/>
          <w:szCs w:val="22"/>
          <w:lang w:eastAsia="en-US"/>
        </w:rPr>
        <w:t>Za porušení smluvních povinností sjednávají smluvní strany následující smluvní pokuty:</w:t>
      </w:r>
    </w:p>
    <w:p w:rsidR="00737CF7" w:rsidRPr="006B3833" w:rsidRDefault="00737CF7" w:rsidP="00EF1C36">
      <w:pPr>
        <w:autoSpaceDE w:val="0"/>
        <w:autoSpaceDN w:val="0"/>
        <w:adjustRightInd w:val="0"/>
        <w:ind w:left="709" w:hanging="283"/>
        <w:rPr>
          <w:rFonts w:eastAsiaTheme="minorHAnsi"/>
          <w:color w:val="000000" w:themeColor="text1"/>
          <w:sz w:val="22"/>
          <w:szCs w:val="22"/>
          <w:lang w:eastAsia="en-US"/>
        </w:rPr>
      </w:pPr>
      <w:r w:rsidRPr="006B3833">
        <w:rPr>
          <w:rFonts w:eastAsiaTheme="minorHAnsi"/>
          <w:color w:val="000000" w:themeColor="text1"/>
          <w:sz w:val="22"/>
          <w:szCs w:val="22"/>
          <w:lang w:eastAsia="en-US"/>
        </w:rPr>
        <w:t>a) v případě nedodržení termínu plnění uvedeného v čl. I</w:t>
      </w:r>
      <w:r w:rsidR="00333ABD" w:rsidRPr="006B3833">
        <w:rPr>
          <w:rFonts w:eastAsiaTheme="minorHAnsi"/>
          <w:color w:val="000000" w:themeColor="text1"/>
          <w:sz w:val="22"/>
          <w:szCs w:val="22"/>
          <w:lang w:eastAsia="en-US"/>
        </w:rPr>
        <w:t>I</w:t>
      </w:r>
      <w:r w:rsidRPr="006B3833">
        <w:rPr>
          <w:rFonts w:eastAsiaTheme="minorHAnsi"/>
          <w:color w:val="000000" w:themeColor="text1"/>
          <w:sz w:val="22"/>
          <w:szCs w:val="22"/>
          <w:lang w:eastAsia="en-US"/>
        </w:rPr>
        <w:t xml:space="preserve">. odst. 2 </w:t>
      </w:r>
      <w:proofErr w:type="gramStart"/>
      <w:r w:rsidRPr="006B3833">
        <w:rPr>
          <w:rFonts w:eastAsiaTheme="minorHAnsi"/>
          <w:color w:val="000000" w:themeColor="text1"/>
          <w:sz w:val="22"/>
          <w:szCs w:val="22"/>
          <w:lang w:eastAsia="en-US"/>
        </w:rPr>
        <w:t>této</w:t>
      </w:r>
      <w:proofErr w:type="gramEnd"/>
      <w:r w:rsidRPr="006B3833">
        <w:rPr>
          <w:rFonts w:eastAsiaTheme="minorHAnsi"/>
          <w:color w:val="000000" w:themeColor="text1"/>
          <w:sz w:val="22"/>
          <w:szCs w:val="22"/>
          <w:lang w:eastAsia="en-US"/>
        </w:rPr>
        <w:t xml:space="preserve">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je Objednatel oprávněn požadovat po Zhotoviteli uhrazení smluvní pokuty ve výši 5</w:t>
      </w:r>
      <w:r w:rsidR="00666F6F" w:rsidRPr="006B3833">
        <w:rPr>
          <w:rFonts w:eastAsiaTheme="minorHAnsi"/>
          <w:color w:val="000000" w:themeColor="text1"/>
          <w:sz w:val="22"/>
          <w:szCs w:val="22"/>
          <w:lang w:eastAsia="en-US"/>
        </w:rPr>
        <w:t> </w:t>
      </w:r>
      <w:r w:rsidRPr="006B3833">
        <w:rPr>
          <w:rFonts w:eastAsiaTheme="minorHAnsi"/>
          <w:color w:val="000000" w:themeColor="text1"/>
          <w:sz w:val="22"/>
          <w:szCs w:val="22"/>
          <w:lang w:eastAsia="en-US"/>
        </w:rPr>
        <w:t>000</w:t>
      </w:r>
      <w:r w:rsidR="00666F6F"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Kč za každý i</w:t>
      </w:r>
      <w:r w:rsidR="00EF1C36" w:rsidRPr="006B3833">
        <w:rPr>
          <w:rFonts w:eastAsiaTheme="minorHAnsi"/>
          <w:color w:val="000000" w:themeColor="text1"/>
          <w:sz w:val="22"/>
          <w:szCs w:val="22"/>
          <w:lang w:eastAsia="en-US"/>
        </w:rPr>
        <w:t> </w:t>
      </w:r>
      <w:r w:rsidRPr="006B3833">
        <w:rPr>
          <w:rFonts w:eastAsiaTheme="minorHAnsi"/>
          <w:color w:val="000000" w:themeColor="text1"/>
          <w:sz w:val="22"/>
          <w:szCs w:val="22"/>
          <w:lang w:eastAsia="en-US"/>
        </w:rPr>
        <w:t>započatý den prodlení. Úhrada smluvní pokuty nemá vliv na nárok Objednatele k náhradě vzniklé škody.</w:t>
      </w:r>
    </w:p>
    <w:p w:rsidR="00737CF7" w:rsidRPr="006B3833" w:rsidRDefault="00737CF7" w:rsidP="00EF1C36">
      <w:pPr>
        <w:autoSpaceDE w:val="0"/>
        <w:autoSpaceDN w:val="0"/>
        <w:adjustRightInd w:val="0"/>
        <w:ind w:left="709" w:hanging="283"/>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b) v případě nedodržení termínu odstranění vad </w:t>
      </w:r>
      <w:r w:rsidR="00BB601F" w:rsidRPr="006B3833">
        <w:rPr>
          <w:rFonts w:eastAsiaTheme="minorHAnsi"/>
          <w:color w:val="000000" w:themeColor="text1"/>
          <w:sz w:val="22"/>
          <w:szCs w:val="22"/>
          <w:lang w:eastAsia="en-US"/>
        </w:rPr>
        <w:t>d</w:t>
      </w:r>
      <w:r w:rsidRPr="006B3833">
        <w:rPr>
          <w:rFonts w:eastAsiaTheme="minorHAnsi"/>
          <w:color w:val="000000" w:themeColor="text1"/>
          <w:sz w:val="22"/>
          <w:szCs w:val="22"/>
          <w:lang w:eastAsia="en-US"/>
        </w:rPr>
        <w:t xml:space="preserve">íla ve smyslu čl. VII. odst. </w:t>
      </w:r>
      <w:r w:rsidR="00333ABD" w:rsidRPr="006B3833">
        <w:rPr>
          <w:rFonts w:eastAsiaTheme="minorHAnsi"/>
          <w:color w:val="000000" w:themeColor="text1"/>
          <w:sz w:val="22"/>
          <w:szCs w:val="22"/>
          <w:lang w:eastAsia="en-US"/>
        </w:rPr>
        <w:t>3</w:t>
      </w:r>
      <w:r w:rsidRPr="006B3833">
        <w:rPr>
          <w:rFonts w:eastAsiaTheme="minorHAnsi"/>
          <w:color w:val="000000" w:themeColor="text1"/>
          <w:sz w:val="22"/>
          <w:szCs w:val="22"/>
          <w:lang w:eastAsia="en-US"/>
        </w:rPr>
        <w:t xml:space="preserve"> </w:t>
      </w:r>
      <w:proofErr w:type="gramStart"/>
      <w:r w:rsidRPr="006B3833">
        <w:rPr>
          <w:rFonts w:eastAsiaTheme="minorHAnsi"/>
          <w:color w:val="000000" w:themeColor="text1"/>
          <w:sz w:val="22"/>
          <w:szCs w:val="22"/>
          <w:lang w:eastAsia="en-US"/>
        </w:rPr>
        <w:t>této</w:t>
      </w:r>
      <w:proofErr w:type="gramEnd"/>
      <w:r w:rsidRPr="006B3833">
        <w:rPr>
          <w:rFonts w:eastAsiaTheme="minorHAnsi"/>
          <w:color w:val="000000" w:themeColor="text1"/>
          <w:sz w:val="22"/>
          <w:szCs w:val="22"/>
          <w:lang w:eastAsia="en-US"/>
        </w:rPr>
        <w:t xml:space="preserve">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je Objednatel oprávněn požadovat po Zhotoviteli uhrazení smluvní pokuty ve výši 1</w:t>
      </w:r>
      <w:r w:rsidR="00666F6F"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 xml:space="preserve">000 Kč za   každý i započatý den prodlení a za každý případ samostatně. </w:t>
      </w:r>
    </w:p>
    <w:p w:rsidR="00737CF7" w:rsidRPr="006B3833" w:rsidRDefault="00737CF7" w:rsidP="00EF1C36">
      <w:pPr>
        <w:autoSpaceDE w:val="0"/>
        <w:autoSpaceDN w:val="0"/>
        <w:adjustRightInd w:val="0"/>
        <w:ind w:left="709" w:hanging="283"/>
        <w:rPr>
          <w:rFonts w:eastAsiaTheme="minorHAnsi"/>
          <w:color w:val="000000" w:themeColor="text1"/>
          <w:sz w:val="22"/>
          <w:szCs w:val="22"/>
          <w:lang w:eastAsia="en-US"/>
        </w:rPr>
      </w:pPr>
      <w:r w:rsidRPr="006B3833">
        <w:rPr>
          <w:rFonts w:eastAsiaTheme="minorHAnsi"/>
          <w:color w:val="000000" w:themeColor="text1"/>
          <w:sz w:val="22"/>
          <w:szCs w:val="22"/>
          <w:lang w:eastAsia="en-US"/>
        </w:rPr>
        <w:t>c) v případě porušení povinnosti ujednané v čl. VIII</w:t>
      </w:r>
      <w:r w:rsidR="00333ABD"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 xml:space="preserve">této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je Objednatel oprávněn požadovat po Zhotoviteli uhrazení smluvní pokuty ve výši 100</w:t>
      </w:r>
      <w:r w:rsidR="00666F6F" w:rsidRPr="006B3833">
        <w:rPr>
          <w:rFonts w:eastAsiaTheme="minorHAnsi"/>
          <w:color w:val="000000" w:themeColor="text1"/>
          <w:sz w:val="22"/>
          <w:szCs w:val="22"/>
          <w:lang w:eastAsia="en-US"/>
        </w:rPr>
        <w:t> </w:t>
      </w:r>
      <w:r w:rsidRPr="006B3833">
        <w:rPr>
          <w:rFonts w:eastAsiaTheme="minorHAnsi"/>
          <w:color w:val="000000" w:themeColor="text1"/>
          <w:sz w:val="22"/>
          <w:szCs w:val="22"/>
          <w:lang w:eastAsia="en-US"/>
        </w:rPr>
        <w:t>000</w:t>
      </w:r>
      <w:r w:rsidR="00666F6F" w:rsidRPr="006B3833">
        <w:rPr>
          <w:rFonts w:eastAsiaTheme="minorHAnsi"/>
          <w:color w:val="000000" w:themeColor="text1"/>
          <w:sz w:val="22"/>
          <w:szCs w:val="22"/>
          <w:lang w:eastAsia="en-US"/>
        </w:rPr>
        <w:t xml:space="preserve"> </w:t>
      </w:r>
      <w:r w:rsidRPr="006B3833">
        <w:rPr>
          <w:rFonts w:eastAsiaTheme="minorHAnsi"/>
          <w:color w:val="000000" w:themeColor="text1"/>
          <w:sz w:val="22"/>
          <w:szCs w:val="22"/>
          <w:lang w:eastAsia="en-US"/>
        </w:rPr>
        <w:t xml:space="preserve">Kč za každý případ samostatně. </w:t>
      </w:r>
    </w:p>
    <w:p w:rsidR="00737CF7" w:rsidRPr="006B3833" w:rsidRDefault="00737CF7" w:rsidP="00737CF7">
      <w:pPr>
        <w:autoSpaceDE w:val="0"/>
        <w:autoSpaceDN w:val="0"/>
        <w:adjustRightInd w:val="0"/>
        <w:rPr>
          <w:rFonts w:eastAsiaTheme="minorHAnsi"/>
          <w:color w:val="000000" w:themeColor="text1"/>
          <w:sz w:val="22"/>
          <w:szCs w:val="22"/>
          <w:lang w:eastAsia="en-US"/>
        </w:rPr>
      </w:pPr>
    </w:p>
    <w:p w:rsidR="00737CF7" w:rsidRPr="006B3833" w:rsidRDefault="00737CF7" w:rsidP="00D37454">
      <w:pPr>
        <w:pStyle w:val="Odstavecseseznamem"/>
        <w:numPr>
          <w:ilvl w:val="0"/>
          <w:numId w:val="19"/>
        </w:numPr>
        <w:autoSpaceDE w:val="0"/>
        <w:autoSpaceDN w:val="0"/>
        <w:adjustRightInd w:val="0"/>
        <w:ind w:left="426" w:hanging="426"/>
        <w:rPr>
          <w:rFonts w:eastAsiaTheme="minorHAnsi"/>
          <w:color w:val="000000" w:themeColor="text1"/>
          <w:sz w:val="22"/>
          <w:szCs w:val="22"/>
          <w:lang w:eastAsia="en-US"/>
        </w:rPr>
      </w:pPr>
      <w:r w:rsidRPr="006B3833">
        <w:rPr>
          <w:rFonts w:eastAsiaTheme="minorHAnsi"/>
          <w:color w:val="000000" w:themeColor="text1"/>
          <w:sz w:val="22"/>
          <w:szCs w:val="22"/>
          <w:lang w:eastAsia="en-US"/>
        </w:rPr>
        <w:t xml:space="preserve">Sjednáním smluvních pokut podle tohoto článku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 není dotčeno právo oprávněné smluvní strany na náhradu škody vzniklé v příčinné souvislosti s porušením smluvní povinnosti utvrzované smluvní pokutou. Ustanovení § 2050 občanského zákoníku se nepoužije.</w:t>
      </w:r>
    </w:p>
    <w:p w:rsidR="00D37454" w:rsidRPr="006B3833" w:rsidRDefault="00D37454" w:rsidP="00D37454">
      <w:pPr>
        <w:pStyle w:val="Odstavecseseznamem"/>
        <w:autoSpaceDE w:val="0"/>
        <w:autoSpaceDN w:val="0"/>
        <w:adjustRightInd w:val="0"/>
        <w:ind w:left="426"/>
        <w:rPr>
          <w:rFonts w:eastAsiaTheme="minorHAnsi"/>
          <w:color w:val="000000" w:themeColor="text1"/>
          <w:sz w:val="22"/>
          <w:szCs w:val="22"/>
          <w:lang w:eastAsia="en-US"/>
        </w:rPr>
      </w:pPr>
    </w:p>
    <w:p w:rsidR="00737CF7" w:rsidRPr="006B3833" w:rsidRDefault="00737CF7" w:rsidP="00D37454">
      <w:pPr>
        <w:pStyle w:val="Odstavecseseznamem"/>
        <w:numPr>
          <w:ilvl w:val="0"/>
          <w:numId w:val="6"/>
        </w:numPr>
        <w:autoSpaceDE w:val="0"/>
        <w:autoSpaceDN w:val="0"/>
        <w:adjustRightInd w:val="0"/>
        <w:ind w:left="426" w:hanging="426"/>
        <w:rPr>
          <w:color w:val="000000" w:themeColor="text1"/>
          <w:sz w:val="22"/>
          <w:szCs w:val="22"/>
        </w:rPr>
      </w:pPr>
      <w:r w:rsidRPr="006B3833">
        <w:rPr>
          <w:rFonts w:eastAsiaTheme="minorHAnsi"/>
          <w:color w:val="000000" w:themeColor="text1"/>
          <w:sz w:val="22"/>
          <w:szCs w:val="22"/>
          <w:lang w:eastAsia="en-US"/>
        </w:rPr>
        <w:t xml:space="preserve">Smluvní pokuty je Objednatel oprávněn započíst ve smyslu </w:t>
      </w:r>
      <w:proofErr w:type="spellStart"/>
      <w:r w:rsidRPr="006B3833">
        <w:rPr>
          <w:rFonts w:eastAsiaTheme="minorHAnsi"/>
          <w:color w:val="000000" w:themeColor="text1"/>
          <w:sz w:val="22"/>
          <w:szCs w:val="22"/>
          <w:lang w:eastAsia="en-US"/>
        </w:rPr>
        <w:t>ust</w:t>
      </w:r>
      <w:proofErr w:type="spellEnd"/>
      <w:r w:rsidRPr="006B3833">
        <w:rPr>
          <w:rFonts w:eastAsiaTheme="minorHAnsi"/>
          <w:color w:val="000000" w:themeColor="text1"/>
          <w:sz w:val="22"/>
          <w:szCs w:val="22"/>
          <w:lang w:eastAsia="en-US"/>
        </w:rPr>
        <w:t xml:space="preserve">. § 1982 a násl. </w:t>
      </w:r>
      <w:r w:rsidR="00666F6F" w:rsidRPr="006B3833">
        <w:rPr>
          <w:rFonts w:eastAsiaTheme="minorHAnsi"/>
          <w:color w:val="000000" w:themeColor="text1"/>
          <w:sz w:val="22"/>
          <w:szCs w:val="22"/>
          <w:lang w:eastAsia="en-US"/>
        </w:rPr>
        <w:t>o</w:t>
      </w:r>
      <w:r w:rsidRPr="006B3833">
        <w:rPr>
          <w:rFonts w:eastAsiaTheme="minorHAnsi"/>
          <w:color w:val="000000" w:themeColor="text1"/>
          <w:sz w:val="22"/>
          <w:szCs w:val="22"/>
          <w:lang w:eastAsia="en-US"/>
        </w:rPr>
        <w:t xml:space="preserve">bčanského zákoníku proti i nesplatné pohledávce Zhotovitele na úhradu ceny díla dle této </w:t>
      </w:r>
      <w:r w:rsidR="00BB601F" w:rsidRPr="006B3833">
        <w:rPr>
          <w:rFonts w:eastAsiaTheme="minorHAnsi"/>
          <w:color w:val="000000" w:themeColor="text1"/>
          <w:sz w:val="22"/>
          <w:szCs w:val="22"/>
          <w:lang w:eastAsia="en-US"/>
        </w:rPr>
        <w:t>S</w:t>
      </w:r>
      <w:r w:rsidRPr="006B3833">
        <w:rPr>
          <w:rFonts w:eastAsiaTheme="minorHAnsi"/>
          <w:color w:val="000000" w:themeColor="text1"/>
          <w:sz w:val="22"/>
          <w:szCs w:val="22"/>
          <w:lang w:eastAsia="en-US"/>
        </w:rPr>
        <w:t>mlouvy.</w:t>
      </w:r>
    </w:p>
    <w:p w:rsidR="00D37454" w:rsidRPr="006B3833" w:rsidRDefault="00D37454" w:rsidP="00D37454">
      <w:pPr>
        <w:pStyle w:val="Odstavecseseznamem"/>
        <w:autoSpaceDE w:val="0"/>
        <w:autoSpaceDN w:val="0"/>
        <w:adjustRightInd w:val="0"/>
        <w:ind w:left="426"/>
        <w:rPr>
          <w:color w:val="000000" w:themeColor="text1"/>
          <w:sz w:val="22"/>
          <w:szCs w:val="22"/>
        </w:rPr>
      </w:pPr>
    </w:p>
    <w:p w:rsidR="00BB601F" w:rsidRPr="006B3833" w:rsidRDefault="00877AB3" w:rsidP="00BB601F">
      <w:pPr>
        <w:pStyle w:val="Odstavecseseznamem"/>
        <w:numPr>
          <w:ilvl w:val="0"/>
          <w:numId w:val="6"/>
        </w:numPr>
        <w:autoSpaceDE w:val="0"/>
        <w:autoSpaceDN w:val="0"/>
        <w:adjustRightInd w:val="0"/>
        <w:spacing w:before="240" w:after="120"/>
        <w:ind w:left="426" w:hanging="426"/>
        <w:rPr>
          <w:color w:val="000000" w:themeColor="text1"/>
          <w:sz w:val="22"/>
          <w:szCs w:val="22"/>
        </w:rPr>
      </w:pPr>
      <w:r w:rsidRPr="006B3833">
        <w:rPr>
          <w:color w:val="000000" w:themeColor="text1"/>
          <w:sz w:val="22"/>
          <w:szCs w:val="22"/>
        </w:rPr>
        <w:t xml:space="preserve">Sjednané smluvní pokuty jsou splatné do 14 dnů ode dne doručení faktury na jejich zaplacení příslušné smluvní straně. </w:t>
      </w:r>
    </w:p>
    <w:p w:rsidR="00BB601F" w:rsidRPr="006B3833" w:rsidRDefault="00BB601F" w:rsidP="00BB601F">
      <w:pPr>
        <w:pStyle w:val="Odstavecseseznamem"/>
        <w:autoSpaceDE w:val="0"/>
        <w:autoSpaceDN w:val="0"/>
        <w:adjustRightInd w:val="0"/>
        <w:ind w:left="426"/>
        <w:rPr>
          <w:color w:val="000000" w:themeColor="text1"/>
          <w:sz w:val="22"/>
          <w:szCs w:val="22"/>
        </w:rPr>
      </w:pPr>
    </w:p>
    <w:p w:rsidR="00877AB3" w:rsidRPr="006B3833" w:rsidRDefault="00877AB3" w:rsidP="00D37454">
      <w:pPr>
        <w:pStyle w:val="Odstavecseseznamem"/>
        <w:numPr>
          <w:ilvl w:val="0"/>
          <w:numId w:val="6"/>
        </w:numPr>
        <w:tabs>
          <w:tab w:val="left" w:pos="0"/>
          <w:tab w:val="left" w:pos="851"/>
        </w:tabs>
        <w:spacing w:after="120"/>
        <w:ind w:left="426" w:hanging="426"/>
        <w:rPr>
          <w:color w:val="000000" w:themeColor="text1"/>
          <w:sz w:val="22"/>
          <w:szCs w:val="22"/>
        </w:rPr>
      </w:pPr>
      <w:r w:rsidRPr="006B3833">
        <w:rPr>
          <w:color w:val="000000" w:themeColor="text1"/>
          <w:sz w:val="22"/>
          <w:szCs w:val="22"/>
        </w:rPr>
        <w:t xml:space="preserve">Zaplacením smluvních pokut dle Smlouvy nezaniká nárok příslušné smluvní strany na náhradu </w:t>
      </w:r>
      <w:r w:rsidR="00D37454" w:rsidRPr="006B3833">
        <w:rPr>
          <w:color w:val="000000" w:themeColor="text1"/>
          <w:sz w:val="22"/>
          <w:szCs w:val="22"/>
        </w:rPr>
        <w:t xml:space="preserve">vzniklé </w:t>
      </w:r>
      <w:r w:rsidRPr="006B3833">
        <w:rPr>
          <w:color w:val="000000" w:themeColor="text1"/>
          <w:sz w:val="22"/>
          <w:szCs w:val="22"/>
        </w:rPr>
        <w:t>škody.</w:t>
      </w:r>
    </w:p>
    <w:p w:rsidR="00BB601F" w:rsidRPr="006B3833" w:rsidRDefault="00BB601F" w:rsidP="00877AB3">
      <w:pPr>
        <w:pStyle w:val="Zkladntext3"/>
        <w:tabs>
          <w:tab w:val="left" w:pos="0"/>
        </w:tabs>
        <w:ind w:left="426" w:hanging="426"/>
        <w:rPr>
          <w:color w:val="000000" w:themeColor="text1"/>
          <w:sz w:val="22"/>
          <w:szCs w:val="22"/>
        </w:rPr>
      </w:pPr>
    </w:p>
    <w:p w:rsidR="00877AB3" w:rsidRPr="006B3833" w:rsidRDefault="00877AB3" w:rsidP="00877AB3">
      <w:pPr>
        <w:pStyle w:val="Zkladntext3"/>
        <w:tabs>
          <w:tab w:val="left" w:pos="0"/>
          <w:tab w:val="left" w:pos="851"/>
        </w:tabs>
        <w:ind w:left="426" w:hanging="426"/>
        <w:jc w:val="center"/>
        <w:rPr>
          <w:b/>
          <w:iCs/>
          <w:color w:val="000000" w:themeColor="text1"/>
          <w:sz w:val="22"/>
          <w:szCs w:val="22"/>
        </w:rPr>
      </w:pPr>
      <w:r w:rsidRPr="006B3833">
        <w:rPr>
          <w:b/>
          <w:iCs/>
          <w:color w:val="000000" w:themeColor="text1"/>
          <w:sz w:val="22"/>
          <w:szCs w:val="22"/>
        </w:rPr>
        <w:t>X. ODSTOUPENÍ OD SMLOUVY</w:t>
      </w:r>
    </w:p>
    <w:p w:rsidR="00877AB3" w:rsidRPr="006B3833" w:rsidRDefault="00877AB3" w:rsidP="00D12DE0">
      <w:pPr>
        <w:pStyle w:val="Odstavecseseznamem"/>
        <w:numPr>
          <w:ilvl w:val="0"/>
          <w:numId w:val="12"/>
        </w:numPr>
        <w:tabs>
          <w:tab w:val="left" w:pos="0"/>
          <w:tab w:val="left" w:pos="851"/>
        </w:tabs>
        <w:spacing w:after="120"/>
        <w:ind w:left="426" w:hanging="426"/>
        <w:rPr>
          <w:color w:val="000000" w:themeColor="text1"/>
          <w:sz w:val="22"/>
          <w:szCs w:val="22"/>
        </w:rPr>
      </w:pPr>
      <w:r w:rsidRPr="006B3833">
        <w:rPr>
          <w:color w:val="000000" w:themeColor="text1"/>
          <w:sz w:val="22"/>
          <w:szCs w:val="22"/>
        </w:rPr>
        <w:t xml:space="preserve">Objednatel i </w:t>
      </w:r>
      <w:r w:rsidR="00725138" w:rsidRPr="006B3833">
        <w:rPr>
          <w:color w:val="000000" w:themeColor="text1"/>
          <w:sz w:val="22"/>
          <w:szCs w:val="22"/>
        </w:rPr>
        <w:t>Z</w:t>
      </w:r>
      <w:r w:rsidRPr="006B3833">
        <w:rPr>
          <w:color w:val="000000" w:themeColor="text1"/>
          <w:sz w:val="22"/>
          <w:szCs w:val="22"/>
        </w:rPr>
        <w:t>hotovitel jsou oprávněni odstoupit od Smlouvy v případě podstatného porušení smluvních povinností druhou smluvní stranou a v případě, je-li na majetek druhé smluvní strany podán insolvenční návrh, nebo jakýkoliv způsob řešení úpadku, nebo hrozícího úpadku v insolvenčním řízení ve smyslu zákona č. 182/2006 Sb., o úpadku a způsobech jeho řešení (insolvenční zákon), ve znění pozdějších předpisů.</w:t>
      </w:r>
    </w:p>
    <w:p w:rsidR="00877AB3" w:rsidRPr="006B3833" w:rsidRDefault="00877AB3" w:rsidP="00877AB3">
      <w:pPr>
        <w:pStyle w:val="Odstavecseseznamem"/>
        <w:tabs>
          <w:tab w:val="left" w:pos="0"/>
          <w:tab w:val="left" w:pos="851"/>
        </w:tabs>
        <w:spacing w:after="120"/>
        <w:ind w:left="426"/>
        <w:rPr>
          <w:color w:val="000000" w:themeColor="text1"/>
          <w:sz w:val="22"/>
          <w:szCs w:val="22"/>
        </w:rPr>
      </w:pPr>
    </w:p>
    <w:p w:rsidR="00877AB3" w:rsidRPr="006B3833" w:rsidRDefault="00877AB3" w:rsidP="00D12DE0">
      <w:pPr>
        <w:pStyle w:val="Odstavecseseznamem"/>
        <w:numPr>
          <w:ilvl w:val="0"/>
          <w:numId w:val="12"/>
        </w:numPr>
        <w:tabs>
          <w:tab w:val="left" w:pos="0"/>
          <w:tab w:val="left" w:pos="851"/>
        </w:tabs>
        <w:spacing w:after="120"/>
        <w:ind w:left="426" w:hanging="426"/>
        <w:rPr>
          <w:iCs/>
          <w:color w:val="000000" w:themeColor="text1"/>
          <w:sz w:val="22"/>
          <w:szCs w:val="22"/>
        </w:rPr>
      </w:pPr>
      <w:r w:rsidRPr="006B3833">
        <w:rPr>
          <w:color w:val="000000" w:themeColor="text1"/>
          <w:sz w:val="22"/>
          <w:szCs w:val="22"/>
        </w:rPr>
        <w:t xml:space="preserve">Za podstatné porušení Smlouvy ze strany </w:t>
      </w:r>
      <w:r w:rsidR="00725138" w:rsidRPr="006B3833">
        <w:rPr>
          <w:color w:val="000000" w:themeColor="text1"/>
          <w:sz w:val="22"/>
          <w:szCs w:val="22"/>
        </w:rPr>
        <w:t>Z</w:t>
      </w:r>
      <w:r w:rsidRPr="006B3833">
        <w:rPr>
          <w:color w:val="000000" w:themeColor="text1"/>
          <w:sz w:val="22"/>
          <w:szCs w:val="22"/>
        </w:rPr>
        <w:t xml:space="preserve">hotovitele se považuje prodlení o více než 15 dnů s termínem dokončení a předání předmětu díla dle článku </w:t>
      </w:r>
      <w:r w:rsidRPr="006B3833">
        <w:rPr>
          <w:iCs/>
          <w:color w:val="000000" w:themeColor="text1"/>
          <w:sz w:val="22"/>
          <w:szCs w:val="22"/>
        </w:rPr>
        <w:t xml:space="preserve">II. Smlouvy bez vad a nedodělků bránících užívání díla a dále nedodržení podmínek </w:t>
      </w:r>
      <w:r w:rsidR="00666F6F" w:rsidRPr="006B3833">
        <w:rPr>
          <w:iCs/>
          <w:color w:val="000000" w:themeColor="text1"/>
          <w:sz w:val="22"/>
          <w:szCs w:val="22"/>
        </w:rPr>
        <w:t xml:space="preserve">pro provedení předmětu </w:t>
      </w:r>
      <w:r w:rsidRPr="006B3833">
        <w:rPr>
          <w:iCs/>
          <w:color w:val="000000" w:themeColor="text1"/>
          <w:sz w:val="22"/>
          <w:szCs w:val="22"/>
        </w:rPr>
        <w:t xml:space="preserve">sjednaných </w:t>
      </w:r>
      <w:r w:rsidR="00666F6F" w:rsidRPr="006B3833">
        <w:rPr>
          <w:iCs/>
          <w:color w:val="000000" w:themeColor="text1"/>
          <w:sz w:val="22"/>
          <w:szCs w:val="22"/>
        </w:rPr>
        <w:t>touto Smlouvou</w:t>
      </w:r>
      <w:r w:rsidRPr="006B3833">
        <w:rPr>
          <w:iCs/>
          <w:color w:val="000000" w:themeColor="text1"/>
          <w:sz w:val="22"/>
          <w:szCs w:val="22"/>
        </w:rPr>
        <w:t>.</w:t>
      </w:r>
    </w:p>
    <w:p w:rsidR="00877AB3" w:rsidRPr="006B3833" w:rsidRDefault="00877AB3" w:rsidP="00877AB3">
      <w:pPr>
        <w:pStyle w:val="Odstavecseseznamem"/>
        <w:spacing w:after="120"/>
        <w:rPr>
          <w:color w:val="000000" w:themeColor="text1"/>
          <w:sz w:val="22"/>
          <w:szCs w:val="22"/>
        </w:rPr>
      </w:pPr>
    </w:p>
    <w:p w:rsidR="00877AB3" w:rsidRPr="006B3833" w:rsidRDefault="00877AB3" w:rsidP="00D12DE0">
      <w:pPr>
        <w:pStyle w:val="Odstavecseseznamem"/>
        <w:numPr>
          <w:ilvl w:val="0"/>
          <w:numId w:val="12"/>
        </w:numPr>
        <w:tabs>
          <w:tab w:val="left" w:pos="0"/>
          <w:tab w:val="left" w:pos="851"/>
        </w:tabs>
        <w:spacing w:after="120"/>
        <w:ind w:left="426" w:hanging="426"/>
        <w:rPr>
          <w:color w:val="000000" w:themeColor="text1"/>
          <w:sz w:val="22"/>
          <w:szCs w:val="22"/>
        </w:rPr>
      </w:pPr>
      <w:r w:rsidRPr="006B3833">
        <w:rPr>
          <w:color w:val="000000" w:themeColor="text1"/>
          <w:sz w:val="22"/>
          <w:szCs w:val="22"/>
        </w:rPr>
        <w:t xml:space="preserve">Dojde-li k odstoupení od Smlouvy ze strany </w:t>
      </w:r>
      <w:r w:rsidR="00725138" w:rsidRPr="006B3833">
        <w:rPr>
          <w:color w:val="000000" w:themeColor="text1"/>
          <w:sz w:val="22"/>
          <w:szCs w:val="22"/>
        </w:rPr>
        <w:t>O</w:t>
      </w:r>
      <w:r w:rsidRPr="006B3833">
        <w:rPr>
          <w:color w:val="000000" w:themeColor="text1"/>
          <w:sz w:val="22"/>
          <w:szCs w:val="22"/>
        </w:rPr>
        <w:t xml:space="preserve">bjednatele z důvodů podstatného porušení </w:t>
      </w:r>
      <w:r w:rsidR="00BB601F" w:rsidRPr="006B3833">
        <w:rPr>
          <w:color w:val="000000" w:themeColor="text1"/>
          <w:sz w:val="22"/>
          <w:szCs w:val="22"/>
        </w:rPr>
        <w:t>S</w:t>
      </w:r>
      <w:r w:rsidRPr="006B3833">
        <w:rPr>
          <w:color w:val="000000" w:themeColor="text1"/>
          <w:sz w:val="22"/>
          <w:szCs w:val="22"/>
        </w:rPr>
        <w:t xml:space="preserve">mlouvy </w:t>
      </w:r>
      <w:r w:rsidR="00725138" w:rsidRPr="006B3833">
        <w:rPr>
          <w:color w:val="000000" w:themeColor="text1"/>
          <w:sz w:val="22"/>
          <w:szCs w:val="22"/>
        </w:rPr>
        <w:t>Z</w:t>
      </w:r>
      <w:r w:rsidRPr="006B3833">
        <w:rPr>
          <w:color w:val="000000" w:themeColor="text1"/>
          <w:sz w:val="22"/>
          <w:szCs w:val="22"/>
        </w:rPr>
        <w:t xml:space="preserve">hotovitelem, pak má </w:t>
      </w:r>
      <w:r w:rsidR="00725138" w:rsidRPr="006B3833">
        <w:rPr>
          <w:color w:val="000000" w:themeColor="text1"/>
          <w:sz w:val="22"/>
          <w:szCs w:val="22"/>
        </w:rPr>
        <w:t>Z</w:t>
      </w:r>
      <w:r w:rsidRPr="006B3833">
        <w:rPr>
          <w:color w:val="000000" w:themeColor="text1"/>
          <w:sz w:val="22"/>
          <w:szCs w:val="22"/>
        </w:rPr>
        <w:t xml:space="preserve">hotovitel právo pouze na vyrovnání prací, které byly provedeny </w:t>
      </w:r>
      <w:r w:rsidR="00725138" w:rsidRPr="006B3833">
        <w:rPr>
          <w:color w:val="000000" w:themeColor="text1"/>
          <w:sz w:val="22"/>
          <w:szCs w:val="22"/>
        </w:rPr>
        <w:t>Z</w:t>
      </w:r>
      <w:r w:rsidRPr="006B3833">
        <w:rPr>
          <w:color w:val="000000" w:themeColor="text1"/>
          <w:sz w:val="22"/>
          <w:szCs w:val="22"/>
        </w:rPr>
        <w:t>hotovitelem v souladu se Smlouvou, budou-li tyto práce dále bez větších nákladů pro </w:t>
      </w:r>
      <w:r w:rsidR="00725138" w:rsidRPr="006B3833">
        <w:rPr>
          <w:color w:val="000000" w:themeColor="text1"/>
          <w:sz w:val="22"/>
          <w:szCs w:val="22"/>
        </w:rPr>
        <w:t>O</w:t>
      </w:r>
      <w:r w:rsidRPr="006B3833">
        <w:rPr>
          <w:color w:val="000000" w:themeColor="text1"/>
          <w:sz w:val="22"/>
          <w:szCs w:val="22"/>
        </w:rPr>
        <w:t>bjednatele využitelné.</w:t>
      </w:r>
    </w:p>
    <w:p w:rsidR="00144167" w:rsidRPr="006B3833" w:rsidRDefault="00144167" w:rsidP="00144167">
      <w:pPr>
        <w:pStyle w:val="Odstavecseseznamem"/>
        <w:rPr>
          <w:color w:val="000000" w:themeColor="text1"/>
          <w:sz w:val="22"/>
          <w:szCs w:val="22"/>
        </w:rPr>
      </w:pPr>
    </w:p>
    <w:p w:rsidR="00877AB3" w:rsidRPr="006B3833" w:rsidRDefault="00877AB3" w:rsidP="00877AB3">
      <w:pPr>
        <w:pStyle w:val="Nadpis4"/>
        <w:tabs>
          <w:tab w:val="left" w:pos="0"/>
          <w:tab w:val="left" w:pos="851"/>
        </w:tabs>
        <w:spacing w:after="120"/>
        <w:ind w:left="426" w:hanging="426"/>
        <w:jc w:val="center"/>
        <w:rPr>
          <w:rFonts w:cs="Times New Roman"/>
          <w:b/>
          <w:bCs/>
          <w:i w:val="0"/>
          <w:iCs w:val="0"/>
          <w:color w:val="000000" w:themeColor="text1"/>
          <w:sz w:val="22"/>
          <w:szCs w:val="22"/>
        </w:rPr>
      </w:pPr>
      <w:r w:rsidRPr="006B3833">
        <w:rPr>
          <w:rFonts w:cs="Times New Roman"/>
          <w:b/>
          <w:bCs/>
          <w:i w:val="0"/>
          <w:iCs w:val="0"/>
          <w:color w:val="000000" w:themeColor="text1"/>
          <w:sz w:val="22"/>
          <w:szCs w:val="22"/>
        </w:rPr>
        <w:t>X</w:t>
      </w:r>
      <w:r w:rsidR="00D37454" w:rsidRPr="006B3833">
        <w:rPr>
          <w:rFonts w:cs="Times New Roman"/>
          <w:b/>
          <w:bCs/>
          <w:i w:val="0"/>
          <w:iCs w:val="0"/>
          <w:color w:val="000000" w:themeColor="text1"/>
          <w:sz w:val="22"/>
          <w:szCs w:val="22"/>
        </w:rPr>
        <w:t>I</w:t>
      </w:r>
      <w:r w:rsidRPr="006B3833">
        <w:rPr>
          <w:rFonts w:cs="Times New Roman"/>
          <w:b/>
          <w:bCs/>
          <w:i w:val="0"/>
          <w:iCs w:val="0"/>
          <w:color w:val="000000" w:themeColor="text1"/>
          <w:sz w:val="22"/>
          <w:szCs w:val="22"/>
        </w:rPr>
        <w:t xml:space="preserve">. </w:t>
      </w:r>
      <w:r w:rsidR="00D37454" w:rsidRPr="006B3833">
        <w:rPr>
          <w:rFonts w:cs="Times New Roman"/>
          <w:b/>
          <w:bCs/>
          <w:i w:val="0"/>
          <w:iCs w:val="0"/>
          <w:color w:val="000000" w:themeColor="text1"/>
          <w:sz w:val="22"/>
          <w:szCs w:val="22"/>
        </w:rPr>
        <w:t>OSTATNÍ</w:t>
      </w:r>
      <w:r w:rsidRPr="006B3833">
        <w:rPr>
          <w:rFonts w:cs="Times New Roman"/>
          <w:b/>
          <w:bCs/>
          <w:i w:val="0"/>
          <w:iCs w:val="0"/>
          <w:color w:val="000000" w:themeColor="text1"/>
          <w:sz w:val="22"/>
          <w:szCs w:val="22"/>
        </w:rPr>
        <w:t xml:space="preserve"> UJEDNÁNÍ</w:t>
      </w:r>
    </w:p>
    <w:p w:rsidR="00877AB3" w:rsidRPr="006B3833" w:rsidRDefault="00877AB3" w:rsidP="00144167">
      <w:pPr>
        <w:pStyle w:val="Odstavecseseznamem"/>
        <w:numPr>
          <w:ilvl w:val="0"/>
          <w:numId w:val="13"/>
        </w:numPr>
        <w:tabs>
          <w:tab w:val="left" w:pos="0"/>
        </w:tabs>
        <w:spacing w:before="240" w:after="120"/>
        <w:ind w:left="426" w:hanging="426"/>
        <w:rPr>
          <w:b/>
          <w:color w:val="000000" w:themeColor="text1"/>
          <w:sz w:val="22"/>
          <w:szCs w:val="22"/>
        </w:rPr>
      </w:pPr>
      <w:r w:rsidRPr="006B3833">
        <w:rPr>
          <w:color w:val="000000" w:themeColor="text1"/>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rsidR="00877AB3" w:rsidRPr="006B3833" w:rsidRDefault="00877AB3" w:rsidP="00877AB3">
      <w:pPr>
        <w:pStyle w:val="Odstavecseseznamem"/>
        <w:tabs>
          <w:tab w:val="left" w:pos="0"/>
        </w:tabs>
        <w:spacing w:after="120"/>
        <w:ind w:left="426"/>
        <w:rPr>
          <w:b/>
          <w:color w:val="000000" w:themeColor="text1"/>
          <w:sz w:val="22"/>
          <w:szCs w:val="22"/>
        </w:rPr>
      </w:pPr>
    </w:p>
    <w:p w:rsidR="00877AB3" w:rsidRPr="006B3833" w:rsidRDefault="00877AB3" w:rsidP="00D12DE0">
      <w:pPr>
        <w:pStyle w:val="Odstavecseseznamem"/>
        <w:numPr>
          <w:ilvl w:val="0"/>
          <w:numId w:val="13"/>
        </w:numPr>
        <w:tabs>
          <w:tab w:val="left" w:pos="0"/>
        </w:tabs>
        <w:spacing w:after="120"/>
        <w:ind w:left="426" w:hanging="426"/>
        <w:rPr>
          <w:color w:val="000000" w:themeColor="text1"/>
          <w:sz w:val="22"/>
          <w:szCs w:val="22"/>
        </w:rPr>
      </w:pPr>
      <w:r w:rsidRPr="006B3833">
        <w:rPr>
          <w:color w:val="000000" w:themeColor="text1"/>
          <w:sz w:val="22"/>
          <w:szCs w:val="22"/>
        </w:rPr>
        <w:t>Všechny spory vznikající ze Smlouvy a v souvislosti s ní budou dle vůle Smluvních stran rozhodovány soudy České republiky, jakožto soudy výlučně příslušnými.</w:t>
      </w:r>
    </w:p>
    <w:p w:rsidR="00877AB3" w:rsidRPr="006B3833" w:rsidRDefault="00877AB3" w:rsidP="00877AB3">
      <w:pPr>
        <w:pStyle w:val="Odstavecseseznamem"/>
        <w:spacing w:after="120"/>
        <w:rPr>
          <w:color w:val="000000" w:themeColor="text1"/>
          <w:sz w:val="22"/>
          <w:szCs w:val="22"/>
        </w:rPr>
      </w:pPr>
    </w:p>
    <w:p w:rsidR="001575C4" w:rsidRPr="006B3833" w:rsidRDefault="001575C4" w:rsidP="001575C4">
      <w:pPr>
        <w:pStyle w:val="Odstavecseseznamem"/>
        <w:numPr>
          <w:ilvl w:val="0"/>
          <w:numId w:val="13"/>
        </w:numPr>
        <w:tabs>
          <w:tab w:val="left" w:pos="0"/>
        </w:tabs>
        <w:spacing w:after="120"/>
        <w:ind w:left="426" w:hanging="426"/>
        <w:rPr>
          <w:color w:val="000000" w:themeColor="text1"/>
          <w:sz w:val="22"/>
          <w:szCs w:val="22"/>
        </w:rPr>
      </w:pPr>
      <w:r w:rsidRPr="006B3833">
        <w:rPr>
          <w:color w:val="000000" w:themeColor="text1"/>
          <w:sz w:val="22"/>
          <w:szCs w:val="22"/>
        </w:rPr>
        <w:t>Adresy pro doručování veškerých písemností dle Smlouvy jsou uvedeny v úvodu Smlouvy. V případě nepřebírání pošty na výše uvedených adresách se písemnosti považují za doručené třetím dnem od jejich uložení na poště. Tímto ustanovením není dotčeno právo doručovat písemnosti prostřednictvím datových schránek.</w:t>
      </w:r>
    </w:p>
    <w:p w:rsidR="001575C4" w:rsidRPr="006B3833" w:rsidRDefault="001575C4" w:rsidP="001575C4">
      <w:pPr>
        <w:pStyle w:val="Odstavecseseznamem"/>
        <w:spacing w:after="120"/>
        <w:rPr>
          <w:color w:val="000000" w:themeColor="text1"/>
          <w:sz w:val="22"/>
          <w:szCs w:val="22"/>
        </w:rPr>
      </w:pPr>
    </w:p>
    <w:p w:rsidR="001575C4" w:rsidRPr="006B3833" w:rsidRDefault="001575C4" w:rsidP="001575C4">
      <w:pPr>
        <w:pStyle w:val="Odstavecseseznamem"/>
        <w:numPr>
          <w:ilvl w:val="0"/>
          <w:numId w:val="13"/>
        </w:numPr>
        <w:tabs>
          <w:tab w:val="left" w:pos="0"/>
        </w:tabs>
        <w:spacing w:after="120"/>
        <w:ind w:left="426" w:hanging="426"/>
        <w:rPr>
          <w:b/>
          <w:color w:val="000000" w:themeColor="text1"/>
          <w:sz w:val="22"/>
          <w:szCs w:val="22"/>
        </w:rPr>
      </w:pPr>
      <w:r w:rsidRPr="006B3833">
        <w:rPr>
          <w:color w:val="000000" w:themeColor="text1"/>
          <w:sz w:val="22"/>
          <w:szCs w:val="22"/>
        </w:rPr>
        <w:t>Pokud oddělitelné ustanovení Smlouvy je, nebo se stane, neplatným či nevynutitelným, nemá to vliv na platnost zbývajících ustanovení Smlouvy. V takovém případě se smluvní strany zavazují uzavřít do 20 pracovních dnů od výzvy druhé smluvní straně dodatek ke Smlouvě, nahrazující oddělitelné ustanovení Smlouvy, které je neplatné či nevynutitelné, platným a vynutitelným ustanovením odpovídajícím účelu takto nahrazovaného ustanovení.</w:t>
      </w:r>
    </w:p>
    <w:p w:rsidR="001575C4" w:rsidRPr="006B3833" w:rsidRDefault="001575C4" w:rsidP="001575C4">
      <w:pPr>
        <w:pStyle w:val="Odstavecseseznamem"/>
        <w:spacing w:after="120"/>
        <w:rPr>
          <w:color w:val="000000" w:themeColor="text1"/>
          <w:sz w:val="22"/>
          <w:szCs w:val="22"/>
        </w:rPr>
      </w:pPr>
    </w:p>
    <w:p w:rsidR="001575C4" w:rsidRPr="006B3833" w:rsidRDefault="001575C4" w:rsidP="001575C4">
      <w:pPr>
        <w:pStyle w:val="Odstavecseseznamem"/>
        <w:numPr>
          <w:ilvl w:val="0"/>
          <w:numId w:val="13"/>
        </w:numPr>
        <w:tabs>
          <w:tab w:val="left" w:pos="0"/>
        </w:tabs>
        <w:spacing w:after="120"/>
        <w:ind w:left="426" w:hanging="426"/>
        <w:rPr>
          <w:b/>
          <w:color w:val="000000" w:themeColor="text1"/>
          <w:sz w:val="22"/>
          <w:szCs w:val="22"/>
        </w:rPr>
      </w:pPr>
      <w:r w:rsidRPr="006B3833">
        <w:rPr>
          <w:color w:val="000000" w:themeColor="text1"/>
          <w:sz w:val="22"/>
          <w:szCs w:val="22"/>
        </w:rPr>
        <w:lastRenderedPageBreak/>
        <w:t>Odpověď smluvní strany, ve smyslu § 1740 odst. 3 občanského zákoníku, s dodatkem nebo odchylkou, která podstatně nemění podmínky nabídky, není přijetím nabídky na uzavření Smlouvy či jejího dodatku.</w:t>
      </w:r>
    </w:p>
    <w:p w:rsidR="00817511" w:rsidRPr="006B3833" w:rsidRDefault="00817511" w:rsidP="00144167">
      <w:pPr>
        <w:widowControl w:val="0"/>
        <w:numPr>
          <w:ilvl w:val="0"/>
          <w:numId w:val="13"/>
        </w:numPr>
        <w:overflowPunct w:val="0"/>
        <w:autoSpaceDE w:val="0"/>
        <w:autoSpaceDN w:val="0"/>
        <w:adjustRightInd w:val="0"/>
        <w:spacing w:before="120" w:after="120" w:line="300" w:lineRule="atLeast"/>
        <w:ind w:left="426" w:hanging="426"/>
        <w:rPr>
          <w:bCs/>
          <w:noProof/>
          <w:color w:val="000000" w:themeColor="text1"/>
          <w:sz w:val="22"/>
          <w:szCs w:val="22"/>
        </w:rPr>
      </w:pPr>
      <w:r w:rsidRPr="006B3833">
        <w:rPr>
          <w:noProof/>
          <w:color w:val="000000" w:themeColor="text1"/>
          <w:sz w:val="22"/>
          <w:szCs w:val="22"/>
        </w:rPr>
        <w:t xml:space="preserve">Smlouva nabývá </w:t>
      </w:r>
      <w:r w:rsidRPr="006B3833">
        <w:rPr>
          <w:bCs/>
          <w:noProof/>
          <w:color w:val="000000" w:themeColor="text1"/>
          <w:sz w:val="22"/>
          <w:szCs w:val="22"/>
        </w:rPr>
        <w:t>platnosti dnem podpisu oběma smluvními stranami (až podpisem druhé ze smluvních stran)</w:t>
      </w:r>
      <w:r w:rsidR="004F3597" w:rsidRPr="006B3833">
        <w:rPr>
          <w:bCs/>
          <w:noProof/>
          <w:color w:val="000000" w:themeColor="text1"/>
          <w:sz w:val="22"/>
          <w:szCs w:val="22"/>
        </w:rPr>
        <w:t xml:space="preserve">, </w:t>
      </w:r>
      <w:r w:rsidR="00737A2B" w:rsidRPr="006B3833">
        <w:rPr>
          <w:bCs/>
          <w:noProof/>
          <w:color w:val="000000" w:themeColor="text1"/>
          <w:sz w:val="22"/>
          <w:szCs w:val="22"/>
        </w:rPr>
        <w:t>respektive</w:t>
      </w:r>
      <w:r w:rsidRPr="006B3833">
        <w:rPr>
          <w:bCs/>
          <w:noProof/>
          <w:color w:val="000000" w:themeColor="text1"/>
          <w:sz w:val="22"/>
          <w:szCs w:val="22"/>
        </w:rPr>
        <w:t xml:space="preserve"> dnem připojení platného uznávaného elektronického podpisu dle zákona č. 297/2016 Sb., o službách vytvářejících důvěru pro elektronické transakce, </w:t>
      </w:r>
      <w:r w:rsidR="00130D9F" w:rsidRPr="006B3833">
        <w:rPr>
          <w:bCs/>
          <w:noProof/>
          <w:color w:val="000000" w:themeColor="text1"/>
          <w:sz w:val="22"/>
          <w:szCs w:val="22"/>
        </w:rPr>
        <w:t xml:space="preserve">ve znění pozdějších předpisů, </w:t>
      </w:r>
      <w:r w:rsidRPr="006B3833">
        <w:rPr>
          <w:bCs/>
          <w:noProof/>
          <w:color w:val="000000" w:themeColor="text1"/>
          <w:sz w:val="22"/>
          <w:szCs w:val="22"/>
        </w:rPr>
        <w:t>a to oběma smluvními stranami, respektive až připojením podpisu druhé ze stran.</w:t>
      </w:r>
    </w:p>
    <w:p w:rsidR="00817511" w:rsidRPr="006B3833" w:rsidRDefault="00817511" w:rsidP="00144167">
      <w:pPr>
        <w:widowControl w:val="0"/>
        <w:numPr>
          <w:ilvl w:val="0"/>
          <w:numId w:val="13"/>
        </w:numPr>
        <w:overflowPunct w:val="0"/>
        <w:autoSpaceDE w:val="0"/>
        <w:autoSpaceDN w:val="0"/>
        <w:adjustRightInd w:val="0"/>
        <w:spacing w:before="120" w:after="120" w:line="300" w:lineRule="atLeast"/>
        <w:ind w:left="426" w:hanging="426"/>
        <w:rPr>
          <w:noProof/>
          <w:color w:val="000000" w:themeColor="text1"/>
          <w:sz w:val="22"/>
          <w:szCs w:val="22"/>
        </w:rPr>
      </w:pPr>
      <w:r w:rsidRPr="006B3833">
        <w:rPr>
          <w:bCs/>
          <w:noProof/>
          <w:color w:val="000000" w:themeColor="text1"/>
          <w:sz w:val="22"/>
          <w:szCs w:val="22"/>
        </w:rPr>
        <w:t>Smlouva nabývá účinnosti</w:t>
      </w:r>
      <w:r w:rsidRPr="006B3833">
        <w:rPr>
          <w:noProof/>
          <w:color w:val="000000" w:themeColor="text1"/>
          <w:sz w:val="22"/>
          <w:szCs w:val="22"/>
        </w:rPr>
        <w:t xml:space="preserve"> dnem jejího zveřejnění v registru smluv dle zákona č. 340/2015 Sb.,</w:t>
      </w:r>
      <w:r w:rsidRPr="006B3833">
        <w:rPr>
          <w:noProof/>
          <w:color w:val="000000" w:themeColor="text1"/>
          <w:sz w:val="22"/>
          <w:szCs w:val="22"/>
        </w:rPr>
        <w:br/>
        <w:t>o zvlášních podmínkách účinnosti některých smluv, uveřejňování těchto smluv a o registru smluv, ve znění pozdějších předpisů (zákon o registru smluv). Zveřejnění smlouvy dle předchozí věty zajistí objednatel. Obě strany dále souhlasí se zveřejněním této smlouvy v jejím plném znění.</w:t>
      </w:r>
    </w:p>
    <w:p w:rsidR="00817511" w:rsidRPr="006B3833" w:rsidRDefault="00817511" w:rsidP="00144167">
      <w:pPr>
        <w:numPr>
          <w:ilvl w:val="0"/>
          <w:numId w:val="13"/>
        </w:numPr>
        <w:overflowPunct w:val="0"/>
        <w:autoSpaceDE w:val="0"/>
        <w:autoSpaceDN w:val="0"/>
        <w:adjustRightInd w:val="0"/>
        <w:spacing w:before="120" w:after="120" w:line="300" w:lineRule="atLeast"/>
        <w:ind w:left="426" w:hanging="426"/>
        <w:rPr>
          <w:rFonts w:eastAsia="Calibri"/>
          <w:color w:val="000000" w:themeColor="text1"/>
          <w:sz w:val="22"/>
          <w:szCs w:val="22"/>
        </w:rPr>
      </w:pPr>
      <w:r w:rsidRPr="006B3833">
        <w:rPr>
          <w:rFonts w:eastAsia="Calibri"/>
          <w:color w:val="000000" w:themeColor="text1"/>
          <w:sz w:val="22"/>
          <w:szCs w:val="22"/>
        </w:rPr>
        <w:t>Zhotovitel prohlašuje, že tato smlouva, její přílohy či případné dodatky neobsahují informace, jejichž uveřejněním by došlo k porušení obchodního tajemství, ochrany osobních údajů apod. ve smyslu obecně závazných právních předpisů.</w:t>
      </w:r>
    </w:p>
    <w:p w:rsidR="004F3597" w:rsidRPr="006B3833" w:rsidRDefault="00817511" w:rsidP="00144167">
      <w:pPr>
        <w:widowControl w:val="0"/>
        <w:numPr>
          <w:ilvl w:val="0"/>
          <w:numId w:val="13"/>
        </w:numPr>
        <w:overflowPunct w:val="0"/>
        <w:autoSpaceDE w:val="0"/>
        <w:autoSpaceDN w:val="0"/>
        <w:adjustRightInd w:val="0"/>
        <w:spacing w:before="120" w:after="120" w:line="300" w:lineRule="atLeast"/>
        <w:ind w:left="426" w:hanging="426"/>
        <w:rPr>
          <w:noProof/>
          <w:color w:val="000000" w:themeColor="text1"/>
          <w:sz w:val="22"/>
          <w:szCs w:val="22"/>
        </w:rPr>
      </w:pPr>
      <w:r w:rsidRPr="006B3833">
        <w:rPr>
          <w:noProof/>
          <w:color w:val="000000" w:themeColor="text1"/>
          <w:sz w:val="22"/>
          <w:szCs w:val="22"/>
        </w:rPr>
        <w:t xml:space="preserve">Tuto smlouvu lze měnit, doplňovat nebo zrušit pouze </w:t>
      </w:r>
      <w:r w:rsidRPr="006B3833">
        <w:rPr>
          <w:bCs/>
          <w:noProof/>
          <w:color w:val="000000" w:themeColor="text1"/>
          <w:sz w:val="22"/>
          <w:szCs w:val="22"/>
        </w:rPr>
        <w:t>písemnými dodatky</w:t>
      </w:r>
      <w:r w:rsidRPr="006B3833">
        <w:rPr>
          <w:b/>
          <w:noProof/>
          <w:color w:val="000000" w:themeColor="text1"/>
          <w:sz w:val="22"/>
          <w:szCs w:val="22"/>
        </w:rPr>
        <w:t xml:space="preserve"> </w:t>
      </w:r>
      <w:r w:rsidRPr="006B3833">
        <w:rPr>
          <w:noProof/>
          <w:color w:val="000000" w:themeColor="text1"/>
          <w:sz w:val="22"/>
          <w:szCs w:val="22"/>
        </w:rPr>
        <w:t>řádně očíslovanými vzestupnou číselnou řadou a podepsanými oprávěnými zástupci obou smluvních stran</w:t>
      </w:r>
      <w:r w:rsidR="004F3597" w:rsidRPr="006B3833">
        <w:rPr>
          <w:noProof/>
          <w:color w:val="000000" w:themeColor="text1"/>
          <w:sz w:val="22"/>
          <w:szCs w:val="22"/>
        </w:rPr>
        <w:t>, respektive</w:t>
      </w:r>
      <w:r w:rsidRPr="006B3833">
        <w:rPr>
          <w:noProof/>
          <w:color w:val="000000" w:themeColor="text1"/>
          <w:sz w:val="22"/>
          <w:szCs w:val="22"/>
        </w:rPr>
        <w:t xml:space="preserve"> </w:t>
      </w:r>
      <w:r w:rsidR="004F3597" w:rsidRPr="006B3833">
        <w:rPr>
          <w:bCs/>
          <w:noProof/>
          <w:color w:val="000000" w:themeColor="text1"/>
          <w:sz w:val="22"/>
          <w:szCs w:val="22"/>
        </w:rPr>
        <w:t>dnem připojení platného uznávaného elektronického podpisu</w:t>
      </w:r>
      <w:r w:rsidRPr="006B3833">
        <w:rPr>
          <w:noProof/>
          <w:color w:val="000000" w:themeColor="text1"/>
          <w:sz w:val="22"/>
          <w:szCs w:val="22"/>
        </w:rPr>
        <w:t xml:space="preserve">. </w:t>
      </w:r>
    </w:p>
    <w:p w:rsidR="00817511" w:rsidRPr="006B3833" w:rsidRDefault="00817511" w:rsidP="00144167">
      <w:pPr>
        <w:widowControl w:val="0"/>
        <w:numPr>
          <w:ilvl w:val="0"/>
          <w:numId w:val="13"/>
        </w:numPr>
        <w:overflowPunct w:val="0"/>
        <w:autoSpaceDE w:val="0"/>
        <w:autoSpaceDN w:val="0"/>
        <w:adjustRightInd w:val="0"/>
        <w:spacing w:before="120" w:after="120" w:line="300" w:lineRule="atLeast"/>
        <w:ind w:left="426" w:hanging="426"/>
        <w:rPr>
          <w:noProof/>
          <w:color w:val="000000" w:themeColor="text1"/>
          <w:sz w:val="22"/>
          <w:szCs w:val="22"/>
        </w:rPr>
      </w:pPr>
      <w:r w:rsidRPr="006B3833">
        <w:rPr>
          <w:noProof/>
          <w:color w:val="000000" w:themeColor="text1"/>
          <w:sz w:val="22"/>
          <w:szCs w:val="22"/>
        </w:rPr>
        <w:t>Tato smlouva byla uzavřena podle příslušných ustanovení občansk</w:t>
      </w:r>
      <w:r w:rsidR="001575C4" w:rsidRPr="006B3833">
        <w:rPr>
          <w:noProof/>
          <w:color w:val="000000" w:themeColor="text1"/>
          <w:sz w:val="22"/>
          <w:szCs w:val="22"/>
        </w:rPr>
        <w:t>é</w:t>
      </w:r>
      <w:r w:rsidRPr="006B3833">
        <w:rPr>
          <w:noProof/>
          <w:color w:val="000000" w:themeColor="text1"/>
          <w:sz w:val="22"/>
          <w:szCs w:val="22"/>
        </w:rPr>
        <w:t>ho zakoníku, a v souladu se</w:t>
      </w:r>
      <w:r w:rsidRPr="006B3833">
        <w:rPr>
          <w:color w:val="000000" w:themeColor="text1"/>
          <w:sz w:val="22"/>
          <w:szCs w:val="22"/>
        </w:rPr>
        <w:t xml:space="preserve"> zákonem č. 121/2000 Sb., o právu autorském, o právech souvisejících s právem autorským</w:t>
      </w:r>
      <w:r w:rsidRPr="006B3833">
        <w:rPr>
          <w:color w:val="000000" w:themeColor="text1"/>
          <w:sz w:val="22"/>
          <w:szCs w:val="22"/>
        </w:rPr>
        <w:br/>
        <w:t>a o změně některých zákonů, ve znění pozdějších předpisů (autorský zákon).</w:t>
      </w:r>
      <w:r w:rsidRPr="006B3833">
        <w:rPr>
          <w:noProof/>
          <w:color w:val="000000" w:themeColor="text1"/>
          <w:sz w:val="22"/>
          <w:szCs w:val="22"/>
        </w:rPr>
        <w:t xml:space="preserve"> Právní vztahy zhotovitele a objednatele, které nejsou touto smlouvou výslovně dohodnuty, se řídí příslušnými ustanoveními těchto právních předpisů.</w:t>
      </w:r>
    </w:p>
    <w:p w:rsidR="00817511" w:rsidRPr="006B3833" w:rsidRDefault="00817511" w:rsidP="00144167">
      <w:pPr>
        <w:widowControl w:val="0"/>
        <w:numPr>
          <w:ilvl w:val="0"/>
          <w:numId w:val="13"/>
        </w:numPr>
        <w:overflowPunct w:val="0"/>
        <w:autoSpaceDE w:val="0"/>
        <w:autoSpaceDN w:val="0"/>
        <w:adjustRightInd w:val="0"/>
        <w:spacing w:before="120" w:after="120" w:line="300" w:lineRule="atLeast"/>
        <w:ind w:left="426" w:hanging="426"/>
        <w:rPr>
          <w:noProof/>
          <w:color w:val="000000" w:themeColor="text1"/>
          <w:sz w:val="22"/>
          <w:szCs w:val="22"/>
        </w:rPr>
      </w:pPr>
      <w:r w:rsidRPr="006B3833">
        <w:rPr>
          <w:noProof/>
          <w:color w:val="000000" w:themeColor="text1"/>
          <w:sz w:val="22"/>
          <w:szCs w:val="22"/>
        </w:rPr>
        <w:t xml:space="preserve">Tato smlouva je vyhotovena ve </w:t>
      </w:r>
      <w:r w:rsidR="004F3597" w:rsidRPr="006B3833">
        <w:rPr>
          <w:noProof/>
          <w:color w:val="000000" w:themeColor="text1"/>
          <w:sz w:val="22"/>
          <w:szCs w:val="22"/>
        </w:rPr>
        <w:t>čtyřech</w:t>
      </w:r>
      <w:r w:rsidRPr="006B3833">
        <w:rPr>
          <w:b/>
          <w:noProof/>
          <w:color w:val="000000" w:themeColor="text1"/>
          <w:sz w:val="22"/>
          <w:szCs w:val="22"/>
        </w:rPr>
        <w:t xml:space="preserve"> stejnopisech </w:t>
      </w:r>
      <w:r w:rsidRPr="006B3833">
        <w:rPr>
          <w:noProof/>
          <w:color w:val="000000" w:themeColor="text1"/>
          <w:sz w:val="22"/>
          <w:szCs w:val="22"/>
        </w:rPr>
        <w:t xml:space="preserve">s platností originálu, z nichž objednatel </w:t>
      </w:r>
      <w:r w:rsidR="004F3597" w:rsidRPr="006B3833">
        <w:rPr>
          <w:noProof/>
          <w:color w:val="000000" w:themeColor="text1"/>
          <w:sz w:val="22"/>
          <w:szCs w:val="22"/>
        </w:rPr>
        <w:t>i</w:t>
      </w:r>
      <w:r w:rsidRPr="006B3833">
        <w:rPr>
          <w:noProof/>
          <w:color w:val="000000" w:themeColor="text1"/>
          <w:sz w:val="22"/>
          <w:szCs w:val="22"/>
        </w:rPr>
        <w:t xml:space="preserve"> zhotovitel obdrží </w:t>
      </w:r>
      <w:r w:rsidR="004F3597" w:rsidRPr="006B3833">
        <w:rPr>
          <w:noProof/>
          <w:color w:val="000000" w:themeColor="text1"/>
          <w:sz w:val="22"/>
          <w:szCs w:val="22"/>
        </w:rPr>
        <w:t>každý dvě</w:t>
      </w:r>
      <w:r w:rsidRPr="006B3833">
        <w:rPr>
          <w:noProof/>
          <w:color w:val="000000" w:themeColor="text1"/>
          <w:sz w:val="22"/>
          <w:szCs w:val="22"/>
        </w:rPr>
        <w:t xml:space="preserve"> vyhotovení</w:t>
      </w:r>
      <w:r w:rsidR="004F3597" w:rsidRPr="006B3833">
        <w:rPr>
          <w:noProof/>
          <w:color w:val="000000" w:themeColor="text1"/>
          <w:sz w:val="22"/>
          <w:szCs w:val="22"/>
        </w:rPr>
        <w:t>, respektive pokud je vyhotovena</w:t>
      </w:r>
      <w:r w:rsidRPr="006B3833">
        <w:rPr>
          <w:noProof/>
          <w:color w:val="000000" w:themeColor="text1"/>
          <w:sz w:val="22"/>
          <w:szCs w:val="22"/>
        </w:rPr>
        <w:t xml:space="preserve"> v elektronické podobě, přičemž obě smluvní strany obdrží její elektronický originál.</w:t>
      </w:r>
    </w:p>
    <w:p w:rsidR="00144167" w:rsidRPr="006B3833" w:rsidRDefault="00144167" w:rsidP="00144167">
      <w:pPr>
        <w:pStyle w:val="Odstavecseseznamem"/>
        <w:widowControl w:val="0"/>
        <w:numPr>
          <w:ilvl w:val="0"/>
          <w:numId w:val="13"/>
        </w:numPr>
        <w:tabs>
          <w:tab w:val="left" w:pos="426"/>
        </w:tabs>
        <w:spacing w:before="120" w:after="200"/>
        <w:ind w:left="426" w:hanging="426"/>
        <w:contextualSpacing w:val="0"/>
        <w:rPr>
          <w:color w:val="000000" w:themeColor="text1"/>
          <w:sz w:val="22"/>
          <w:szCs w:val="22"/>
        </w:rPr>
      </w:pPr>
      <w:r w:rsidRPr="006B3833">
        <w:rPr>
          <w:color w:val="000000" w:themeColor="text1"/>
          <w:sz w:val="22"/>
          <w:szCs w:val="22"/>
        </w:rPr>
        <w:t xml:space="preserve">Nedílnou součástí této Smlouvy je </w:t>
      </w:r>
      <w:r w:rsidR="004F3597" w:rsidRPr="006B3833">
        <w:rPr>
          <w:color w:val="000000" w:themeColor="text1"/>
          <w:sz w:val="22"/>
          <w:szCs w:val="22"/>
        </w:rPr>
        <w:t>S</w:t>
      </w:r>
      <w:r w:rsidRPr="006B3833">
        <w:rPr>
          <w:color w:val="000000" w:themeColor="text1"/>
          <w:sz w:val="22"/>
          <w:szCs w:val="22"/>
        </w:rPr>
        <w:t>pecifikace předmětu veřejné zakázky.</w:t>
      </w:r>
    </w:p>
    <w:p w:rsidR="004F3597" w:rsidRPr="006B3833" w:rsidRDefault="00144167" w:rsidP="004F3597">
      <w:pPr>
        <w:pStyle w:val="Odstavecseseznamem"/>
        <w:numPr>
          <w:ilvl w:val="0"/>
          <w:numId w:val="13"/>
        </w:numPr>
        <w:spacing w:after="240"/>
        <w:ind w:left="426" w:hanging="426"/>
        <w:rPr>
          <w:b/>
          <w:color w:val="000000" w:themeColor="text1"/>
          <w:sz w:val="22"/>
          <w:szCs w:val="22"/>
        </w:rPr>
      </w:pPr>
      <w:r w:rsidRPr="006B3833">
        <w:rPr>
          <w:noProof/>
          <w:color w:val="000000" w:themeColor="text1"/>
          <w:sz w:val="22"/>
          <w:szCs w:val="22"/>
        </w:rPr>
        <w:t xml:space="preserve">Smluvní strany prohlašují, že tato smlouva byla uzavřena vážně a svobodně, a že je jim znám význam jednotlivých ustanovení této smlouvy. Na důkaz svého souhlasu s obsahem jak je výše uvedeno připojují své podpisy. </w:t>
      </w:r>
    </w:p>
    <w:p w:rsidR="004F3597" w:rsidRPr="006B3833" w:rsidRDefault="004F3597" w:rsidP="004F3597">
      <w:pPr>
        <w:pStyle w:val="Odstavecseseznamem"/>
        <w:spacing w:after="240"/>
        <w:ind w:left="426"/>
        <w:rPr>
          <w:b/>
          <w:color w:val="000000" w:themeColor="text1"/>
          <w:sz w:val="22"/>
          <w:szCs w:val="22"/>
        </w:rPr>
      </w:pPr>
    </w:p>
    <w:p w:rsidR="004F3597" w:rsidRPr="006B3833" w:rsidRDefault="004F3597" w:rsidP="004F3597">
      <w:pPr>
        <w:pStyle w:val="Odstavecseseznamem"/>
        <w:numPr>
          <w:ilvl w:val="0"/>
          <w:numId w:val="13"/>
        </w:numPr>
        <w:spacing w:after="240"/>
        <w:ind w:left="426" w:hanging="426"/>
        <w:rPr>
          <w:b/>
          <w:color w:val="000000" w:themeColor="text1"/>
          <w:sz w:val="22"/>
          <w:szCs w:val="22"/>
        </w:rPr>
      </w:pPr>
      <w:r w:rsidRPr="006B3833">
        <w:rPr>
          <w:sz w:val="22"/>
          <w:szCs w:val="22"/>
        </w:rPr>
        <w:t>Nedílnou součástí smlouvy je tato příloha:</w:t>
      </w:r>
    </w:p>
    <w:p w:rsidR="004F3597" w:rsidRPr="006B3833" w:rsidRDefault="00A001BB" w:rsidP="004F3597">
      <w:pPr>
        <w:numPr>
          <w:ilvl w:val="1"/>
          <w:numId w:val="23"/>
        </w:numPr>
        <w:tabs>
          <w:tab w:val="left" w:pos="426"/>
        </w:tabs>
        <w:suppressAutoHyphens/>
        <w:spacing w:line="100" w:lineRule="atLeast"/>
        <w:ind w:left="709" w:hanging="283"/>
        <w:jc w:val="left"/>
        <w:rPr>
          <w:b/>
          <w:bCs/>
          <w:color w:val="000000"/>
          <w:sz w:val="22"/>
          <w:szCs w:val="22"/>
        </w:rPr>
      </w:pPr>
      <w:r w:rsidRPr="006B3833">
        <w:rPr>
          <w:b/>
          <w:bCs/>
          <w:color w:val="000000"/>
          <w:sz w:val="22"/>
          <w:szCs w:val="22"/>
        </w:rPr>
        <w:t>Specifikace předmětu veřejné zakázky</w:t>
      </w:r>
      <w:r w:rsidR="004F3597" w:rsidRPr="006B3833">
        <w:rPr>
          <w:b/>
          <w:bCs/>
          <w:color w:val="000000"/>
          <w:sz w:val="22"/>
          <w:szCs w:val="22"/>
        </w:rPr>
        <w:t>,</w:t>
      </w:r>
    </w:p>
    <w:p w:rsidR="004F3597" w:rsidRPr="006B3833" w:rsidRDefault="004F3597" w:rsidP="004F3597">
      <w:pPr>
        <w:tabs>
          <w:tab w:val="left" w:pos="426"/>
        </w:tabs>
        <w:suppressAutoHyphens/>
        <w:spacing w:line="100" w:lineRule="atLeast"/>
        <w:ind w:left="2146"/>
        <w:jc w:val="left"/>
        <w:rPr>
          <w:b/>
          <w:bCs/>
          <w:color w:val="000000"/>
          <w:sz w:val="22"/>
          <w:szCs w:val="22"/>
        </w:rPr>
      </w:pPr>
    </w:p>
    <w:p w:rsidR="004F3597" w:rsidRPr="006B3833" w:rsidRDefault="004F3597" w:rsidP="004F3597">
      <w:pPr>
        <w:rPr>
          <w:color w:val="000000"/>
          <w:sz w:val="22"/>
          <w:szCs w:val="22"/>
        </w:rPr>
      </w:pPr>
      <w:r w:rsidRPr="006B3833">
        <w:rPr>
          <w:color w:val="000000"/>
          <w:sz w:val="22"/>
          <w:szCs w:val="22"/>
        </w:rPr>
        <w:t>12. Smlouva byla schválena Radou města Tábora usnesením č. …</w:t>
      </w:r>
      <w:proofErr w:type="gramStart"/>
      <w:r w:rsidRPr="006B3833">
        <w:rPr>
          <w:color w:val="000000"/>
          <w:sz w:val="22"/>
          <w:szCs w:val="22"/>
        </w:rPr>
        <w:t>….. ze</w:t>
      </w:r>
      <w:proofErr w:type="gramEnd"/>
      <w:r w:rsidRPr="006B3833">
        <w:rPr>
          <w:color w:val="000000"/>
          <w:sz w:val="22"/>
          <w:szCs w:val="22"/>
        </w:rPr>
        <w:t xml:space="preserve"> dne …….</w:t>
      </w:r>
    </w:p>
    <w:p w:rsidR="004F3597" w:rsidRPr="006B3833" w:rsidRDefault="004F3597" w:rsidP="004F3597">
      <w:pPr>
        <w:spacing w:line="100" w:lineRule="atLeast"/>
        <w:rPr>
          <w:color w:val="000000"/>
          <w:sz w:val="22"/>
          <w:szCs w:val="22"/>
        </w:rPr>
      </w:pPr>
    </w:p>
    <w:p w:rsidR="006B3833" w:rsidRDefault="006B3833" w:rsidP="004F3597">
      <w:pPr>
        <w:spacing w:line="100" w:lineRule="atLeast"/>
        <w:rPr>
          <w:color w:val="000000"/>
          <w:sz w:val="22"/>
          <w:szCs w:val="22"/>
        </w:rPr>
      </w:pPr>
    </w:p>
    <w:p w:rsidR="006B3833" w:rsidRDefault="006B3833" w:rsidP="004F3597">
      <w:pPr>
        <w:spacing w:line="100" w:lineRule="atLeast"/>
        <w:rPr>
          <w:color w:val="000000"/>
          <w:sz w:val="22"/>
          <w:szCs w:val="22"/>
        </w:rPr>
      </w:pPr>
    </w:p>
    <w:p w:rsidR="006B3833" w:rsidRDefault="006B3833" w:rsidP="004F3597">
      <w:pPr>
        <w:spacing w:line="100" w:lineRule="atLeast"/>
        <w:rPr>
          <w:color w:val="000000"/>
          <w:sz w:val="22"/>
          <w:szCs w:val="22"/>
        </w:rPr>
      </w:pPr>
    </w:p>
    <w:p w:rsidR="006B3833" w:rsidRDefault="006B3833" w:rsidP="004F3597">
      <w:pPr>
        <w:spacing w:line="100" w:lineRule="atLeast"/>
        <w:rPr>
          <w:color w:val="000000"/>
          <w:sz w:val="22"/>
          <w:szCs w:val="22"/>
        </w:rPr>
      </w:pPr>
    </w:p>
    <w:p w:rsidR="006B3833" w:rsidRDefault="006B3833" w:rsidP="004F3597">
      <w:pPr>
        <w:spacing w:line="100" w:lineRule="atLeast"/>
        <w:rPr>
          <w:color w:val="000000"/>
          <w:sz w:val="22"/>
          <w:szCs w:val="22"/>
        </w:rPr>
      </w:pPr>
    </w:p>
    <w:p w:rsidR="006B3833" w:rsidRDefault="006B3833" w:rsidP="004F3597">
      <w:pPr>
        <w:spacing w:line="100" w:lineRule="atLeast"/>
        <w:rPr>
          <w:color w:val="000000"/>
          <w:sz w:val="22"/>
          <w:szCs w:val="22"/>
        </w:rPr>
      </w:pPr>
    </w:p>
    <w:p w:rsidR="006B3833" w:rsidRDefault="006B3833" w:rsidP="004F3597">
      <w:pPr>
        <w:spacing w:line="100" w:lineRule="atLeast"/>
        <w:rPr>
          <w:color w:val="000000"/>
          <w:sz w:val="22"/>
          <w:szCs w:val="22"/>
        </w:rPr>
      </w:pPr>
    </w:p>
    <w:p w:rsidR="004F3597" w:rsidRPr="006B3833" w:rsidRDefault="004F3597" w:rsidP="004F3597">
      <w:pPr>
        <w:spacing w:line="100" w:lineRule="atLeast"/>
        <w:rPr>
          <w:strike/>
          <w:color w:val="00B050"/>
          <w:sz w:val="22"/>
          <w:szCs w:val="22"/>
        </w:rPr>
      </w:pPr>
      <w:bookmarkStart w:id="0" w:name="_GoBack"/>
      <w:bookmarkEnd w:id="0"/>
      <w:r w:rsidRPr="006B3833">
        <w:rPr>
          <w:color w:val="000000"/>
          <w:sz w:val="22"/>
          <w:szCs w:val="22"/>
        </w:rPr>
        <w:tab/>
      </w:r>
    </w:p>
    <w:p w:rsidR="004F3597" w:rsidRPr="006B3833" w:rsidRDefault="004F3597" w:rsidP="004F3597">
      <w:pPr>
        <w:spacing w:line="100" w:lineRule="atLeast"/>
        <w:rPr>
          <w:strike/>
          <w:color w:val="00B050"/>
          <w:sz w:val="22"/>
          <w:szCs w:val="22"/>
        </w:rPr>
      </w:pPr>
    </w:p>
    <w:p w:rsidR="004F3597" w:rsidRPr="006B3833" w:rsidRDefault="004F3597" w:rsidP="004F3597">
      <w:pPr>
        <w:rPr>
          <w:sz w:val="22"/>
          <w:szCs w:val="22"/>
        </w:rPr>
      </w:pPr>
      <w:r w:rsidRPr="006B3833">
        <w:rPr>
          <w:sz w:val="22"/>
          <w:szCs w:val="22"/>
        </w:rPr>
        <w:lastRenderedPageBreak/>
        <w:t>Za objednatele:</w:t>
      </w:r>
      <w:r w:rsidRPr="006B3833">
        <w:rPr>
          <w:sz w:val="22"/>
          <w:szCs w:val="22"/>
        </w:rPr>
        <w:tab/>
      </w:r>
      <w:r w:rsidRPr="006B3833">
        <w:rPr>
          <w:sz w:val="22"/>
          <w:szCs w:val="22"/>
        </w:rPr>
        <w:tab/>
      </w:r>
      <w:r w:rsidRPr="006B3833">
        <w:rPr>
          <w:sz w:val="22"/>
          <w:szCs w:val="22"/>
        </w:rPr>
        <w:tab/>
      </w:r>
      <w:r w:rsidRPr="006B3833">
        <w:rPr>
          <w:sz w:val="22"/>
          <w:szCs w:val="22"/>
        </w:rPr>
        <w:tab/>
      </w:r>
      <w:r w:rsidRPr="006B3833">
        <w:rPr>
          <w:sz w:val="22"/>
          <w:szCs w:val="22"/>
        </w:rPr>
        <w:tab/>
        <w:t>Za zhotovitele:</w:t>
      </w:r>
    </w:p>
    <w:p w:rsidR="004F3597" w:rsidRPr="006B3833" w:rsidRDefault="004F3597" w:rsidP="004F3597">
      <w:pPr>
        <w:rPr>
          <w:sz w:val="22"/>
          <w:szCs w:val="22"/>
        </w:rPr>
      </w:pPr>
    </w:p>
    <w:p w:rsidR="004F3597" w:rsidRPr="006B3833" w:rsidRDefault="004F3597" w:rsidP="004F3597">
      <w:pPr>
        <w:rPr>
          <w:sz w:val="22"/>
          <w:szCs w:val="22"/>
        </w:rPr>
      </w:pPr>
      <w:r w:rsidRPr="006B3833">
        <w:rPr>
          <w:sz w:val="22"/>
          <w:szCs w:val="22"/>
        </w:rPr>
        <w:t xml:space="preserve">V Táboře </w:t>
      </w:r>
      <w:proofErr w:type="gramStart"/>
      <w:r w:rsidRPr="006B3833">
        <w:rPr>
          <w:sz w:val="22"/>
          <w:szCs w:val="22"/>
        </w:rPr>
        <w:t>dne</w:t>
      </w:r>
      <w:r w:rsidRPr="006B3833">
        <w:rPr>
          <w:sz w:val="22"/>
          <w:szCs w:val="22"/>
        </w:rPr>
        <w:tab/>
      </w:r>
      <w:r w:rsidRPr="006B3833">
        <w:rPr>
          <w:sz w:val="22"/>
          <w:szCs w:val="22"/>
        </w:rPr>
        <w:tab/>
      </w:r>
      <w:r w:rsidRPr="006B3833">
        <w:rPr>
          <w:sz w:val="22"/>
          <w:szCs w:val="22"/>
        </w:rPr>
        <w:tab/>
      </w:r>
      <w:r w:rsidRPr="006B3833">
        <w:rPr>
          <w:sz w:val="22"/>
          <w:szCs w:val="22"/>
        </w:rPr>
        <w:tab/>
      </w:r>
      <w:r w:rsidRPr="006B3833">
        <w:rPr>
          <w:sz w:val="22"/>
          <w:szCs w:val="22"/>
        </w:rPr>
        <w:tab/>
      </w:r>
      <w:r w:rsidRPr="006B3833">
        <w:rPr>
          <w:color w:val="0000FF"/>
          <w:sz w:val="22"/>
          <w:szCs w:val="22"/>
        </w:rPr>
        <w:t>V .................... dne</w:t>
      </w:r>
      <w:proofErr w:type="gramEnd"/>
      <w:r w:rsidRPr="006B3833">
        <w:rPr>
          <w:color w:val="0000FF"/>
          <w:sz w:val="22"/>
          <w:szCs w:val="22"/>
        </w:rPr>
        <w:t xml:space="preserve"> ..............</w:t>
      </w:r>
    </w:p>
    <w:p w:rsidR="004F3597" w:rsidRPr="006B3833" w:rsidRDefault="004F3597" w:rsidP="004F3597">
      <w:pPr>
        <w:rPr>
          <w:sz w:val="22"/>
          <w:szCs w:val="22"/>
        </w:rPr>
      </w:pPr>
    </w:p>
    <w:p w:rsidR="004F3597" w:rsidRPr="006B3833" w:rsidRDefault="004F3597" w:rsidP="004F3597">
      <w:pPr>
        <w:rPr>
          <w:sz w:val="22"/>
          <w:szCs w:val="22"/>
        </w:rPr>
      </w:pPr>
    </w:p>
    <w:p w:rsidR="004F3597" w:rsidRPr="006B3833" w:rsidRDefault="004F3597" w:rsidP="004F3597">
      <w:pPr>
        <w:rPr>
          <w:sz w:val="22"/>
          <w:szCs w:val="22"/>
        </w:rPr>
      </w:pPr>
    </w:p>
    <w:p w:rsidR="004F3597" w:rsidRPr="006B3833" w:rsidRDefault="004F3597" w:rsidP="004F3597">
      <w:pPr>
        <w:rPr>
          <w:sz w:val="22"/>
          <w:szCs w:val="22"/>
        </w:rPr>
      </w:pPr>
    </w:p>
    <w:p w:rsidR="004F3597" w:rsidRPr="006B3833" w:rsidRDefault="004F3597" w:rsidP="004F3597">
      <w:pPr>
        <w:rPr>
          <w:sz w:val="22"/>
          <w:szCs w:val="22"/>
        </w:rPr>
      </w:pPr>
    </w:p>
    <w:p w:rsidR="004F3597" w:rsidRPr="006B3833" w:rsidRDefault="004F3597" w:rsidP="004F3597">
      <w:pPr>
        <w:rPr>
          <w:sz w:val="22"/>
          <w:szCs w:val="22"/>
        </w:rPr>
      </w:pPr>
    </w:p>
    <w:p w:rsidR="004F3597" w:rsidRPr="006B3833" w:rsidRDefault="004F3597" w:rsidP="004F3597">
      <w:pPr>
        <w:rPr>
          <w:sz w:val="22"/>
          <w:szCs w:val="22"/>
        </w:rPr>
      </w:pPr>
    </w:p>
    <w:p w:rsidR="004F3597" w:rsidRPr="006B3833" w:rsidRDefault="004F3597" w:rsidP="004F3597">
      <w:pPr>
        <w:rPr>
          <w:sz w:val="22"/>
          <w:szCs w:val="22"/>
        </w:rPr>
      </w:pPr>
      <w:r w:rsidRPr="006B3833">
        <w:rPr>
          <w:sz w:val="22"/>
          <w:szCs w:val="22"/>
        </w:rPr>
        <w:t>......................................</w:t>
      </w:r>
      <w:r w:rsidRPr="006B3833">
        <w:rPr>
          <w:sz w:val="22"/>
          <w:szCs w:val="22"/>
        </w:rPr>
        <w:tab/>
      </w:r>
      <w:r w:rsidRPr="006B3833">
        <w:rPr>
          <w:sz w:val="22"/>
          <w:szCs w:val="22"/>
        </w:rPr>
        <w:tab/>
      </w:r>
      <w:r w:rsidRPr="006B3833">
        <w:rPr>
          <w:sz w:val="22"/>
          <w:szCs w:val="22"/>
        </w:rPr>
        <w:tab/>
      </w:r>
      <w:r w:rsidRPr="006B3833">
        <w:rPr>
          <w:sz w:val="22"/>
          <w:szCs w:val="22"/>
        </w:rPr>
        <w:tab/>
        <w:t>......................................</w:t>
      </w:r>
    </w:p>
    <w:p w:rsidR="004F3597" w:rsidRPr="006B3833" w:rsidRDefault="004F3597" w:rsidP="004F3597">
      <w:pPr>
        <w:rPr>
          <w:sz w:val="22"/>
          <w:szCs w:val="22"/>
        </w:rPr>
      </w:pPr>
      <w:r w:rsidRPr="006B3833">
        <w:rPr>
          <w:sz w:val="22"/>
          <w:szCs w:val="22"/>
        </w:rPr>
        <w:t>Ing. Štěpán Pavlík</w:t>
      </w:r>
      <w:r w:rsidRPr="006B3833">
        <w:rPr>
          <w:sz w:val="22"/>
          <w:szCs w:val="22"/>
        </w:rPr>
        <w:tab/>
      </w:r>
      <w:r w:rsidRPr="006B3833">
        <w:rPr>
          <w:sz w:val="22"/>
          <w:szCs w:val="22"/>
        </w:rPr>
        <w:tab/>
      </w:r>
      <w:r w:rsidRPr="006B3833">
        <w:rPr>
          <w:sz w:val="22"/>
          <w:szCs w:val="22"/>
        </w:rPr>
        <w:tab/>
      </w:r>
      <w:r w:rsidRPr="006B3833">
        <w:rPr>
          <w:sz w:val="22"/>
          <w:szCs w:val="22"/>
        </w:rPr>
        <w:tab/>
      </w:r>
      <w:r w:rsidRPr="006B3833">
        <w:rPr>
          <w:color w:val="0000FF"/>
          <w:sz w:val="22"/>
          <w:szCs w:val="22"/>
        </w:rPr>
        <w:t>jméno, příjmení, funkce</w:t>
      </w:r>
    </w:p>
    <w:p w:rsidR="004F3597" w:rsidRPr="006B3833" w:rsidRDefault="004F3597" w:rsidP="004F3597">
      <w:pPr>
        <w:spacing w:line="100" w:lineRule="atLeast"/>
        <w:rPr>
          <w:color w:val="0000FF"/>
          <w:sz w:val="22"/>
          <w:szCs w:val="22"/>
        </w:rPr>
      </w:pPr>
      <w:r w:rsidRPr="006B3833">
        <w:rPr>
          <w:sz w:val="22"/>
          <w:szCs w:val="22"/>
        </w:rPr>
        <w:t>starosta</w:t>
      </w:r>
      <w:r w:rsidRPr="006B3833">
        <w:rPr>
          <w:sz w:val="22"/>
          <w:szCs w:val="22"/>
        </w:rPr>
        <w:tab/>
      </w:r>
      <w:r w:rsidRPr="006B3833">
        <w:rPr>
          <w:sz w:val="22"/>
          <w:szCs w:val="22"/>
        </w:rPr>
        <w:tab/>
      </w:r>
      <w:r w:rsidRPr="006B3833">
        <w:rPr>
          <w:sz w:val="22"/>
          <w:szCs w:val="22"/>
        </w:rPr>
        <w:tab/>
      </w:r>
      <w:r w:rsidRPr="006B3833">
        <w:rPr>
          <w:sz w:val="22"/>
          <w:szCs w:val="22"/>
        </w:rPr>
        <w:tab/>
      </w:r>
      <w:r w:rsidRPr="006B3833">
        <w:rPr>
          <w:sz w:val="22"/>
          <w:szCs w:val="22"/>
        </w:rPr>
        <w:tab/>
      </w:r>
      <w:r w:rsidRPr="006B3833">
        <w:rPr>
          <w:sz w:val="22"/>
          <w:szCs w:val="22"/>
        </w:rPr>
        <w:tab/>
      </w:r>
      <w:r w:rsidRPr="006B3833">
        <w:rPr>
          <w:color w:val="0000FF"/>
          <w:sz w:val="22"/>
          <w:szCs w:val="22"/>
        </w:rPr>
        <w:t>oprávněné osoby</w:t>
      </w:r>
    </w:p>
    <w:p w:rsidR="004F3597" w:rsidRPr="006B3833" w:rsidRDefault="004F3597" w:rsidP="00A001BB">
      <w:pPr>
        <w:pStyle w:val="Odstavecseseznamem"/>
        <w:widowControl w:val="0"/>
        <w:tabs>
          <w:tab w:val="left" w:pos="426"/>
        </w:tabs>
        <w:spacing w:after="200"/>
        <w:ind w:left="426"/>
        <w:rPr>
          <w:sz w:val="22"/>
          <w:szCs w:val="22"/>
        </w:rPr>
      </w:pPr>
    </w:p>
    <w:sectPr w:rsidR="004F3597" w:rsidRPr="006B3833" w:rsidSect="002D7C8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547" w:rsidRDefault="004C6547">
      <w:r>
        <w:separator/>
      </w:r>
    </w:p>
  </w:endnote>
  <w:endnote w:type="continuationSeparator" w:id="0">
    <w:p w:rsidR="004C6547" w:rsidRDefault="004C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98" w:rsidRDefault="004801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547" w:rsidRDefault="004C6547">
      <w:r>
        <w:separator/>
      </w:r>
    </w:p>
  </w:footnote>
  <w:footnote w:type="continuationSeparator" w:id="0">
    <w:p w:rsidR="004C6547" w:rsidRDefault="004C6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98" w:rsidRDefault="004801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5BD60BE"/>
    <w:multiLevelType w:val="hybridMultilevel"/>
    <w:tmpl w:val="76201C86"/>
    <w:lvl w:ilvl="0" w:tplc="AE5EF886">
      <w:start w:val="1"/>
      <w:numFmt w:val="decimal"/>
      <w:lvlText w:val="%1."/>
      <w:lvlJc w:val="left"/>
      <w:pPr>
        <w:ind w:left="720" w:hanging="360"/>
      </w:pPr>
      <w:rPr>
        <w:rFonts w:ascii="Calibri" w:hAnsi="Calibri" w:cs="Calibri"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3B1A2C"/>
    <w:multiLevelType w:val="hybridMultilevel"/>
    <w:tmpl w:val="C6A6697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CB5D09"/>
    <w:multiLevelType w:val="hybridMultilevel"/>
    <w:tmpl w:val="BD54E1FC"/>
    <w:lvl w:ilvl="0" w:tplc="62027920">
      <w:start w:val="2"/>
      <w:numFmt w:val="bullet"/>
      <w:lvlText w:val="-"/>
      <w:lvlJc w:val="left"/>
      <w:pPr>
        <w:ind w:left="1426" w:hanging="360"/>
      </w:pPr>
      <w:rPr>
        <w:rFonts w:ascii="Times New Roman" w:eastAsia="Times New Roman" w:hAnsi="Times New Roman" w:cs="Times New Roman" w:hint="default"/>
      </w:rPr>
    </w:lvl>
    <w:lvl w:ilvl="1" w:tplc="00000006">
      <w:start w:val="1"/>
      <w:numFmt w:val="bullet"/>
      <w:lvlText w:val=""/>
      <w:lvlJc w:val="left"/>
      <w:pPr>
        <w:ind w:left="2146" w:hanging="360"/>
      </w:pPr>
      <w:rPr>
        <w:rFonts w:ascii="Symbol" w:hAnsi="Symbol" w:cs="Symbol" w:hint="default"/>
        <w:color w:val="000000"/>
        <w:sz w:val="24"/>
        <w:szCs w:val="24"/>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4">
    <w:nsid w:val="109D1D12"/>
    <w:multiLevelType w:val="hybridMultilevel"/>
    <w:tmpl w:val="07883BF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BB3A79"/>
    <w:multiLevelType w:val="hybridMultilevel"/>
    <w:tmpl w:val="DCAEBB7E"/>
    <w:lvl w:ilvl="0" w:tplc="D98A3484">
      <w:start w:val="1"/>
      <w:numFmt w:val="lowerLetter"/>
      <w:lvlText w:val="%1)"/>
      <w:lvlJc w:val="left"/>
      <w:pPr>
        <w:ind w:left="786" w:hanging="360"/>
      </w:pPr>
      <w:rPr>
        <w:rFonts w:hint="default"/>
        <w:b w:val="0"/>
        <w:bCs/>
        <w:color w:val="000000" w:themeColor="text1"/>
      </w:rPr>
    </w:lvl>
    <w:lvl w:ilvl="1" w:tplc="D98A3484">
      <w:start w:val="1"/>
      <w:numFmt w:val="lowerLetter"/>
      <w:lvlText w:val="%2)"/>
      <w:lvlJc w:val="left"/>
      <w:pPr>
        <w:ind w:left="1506" w:hanging="360"/>
      </w:pPr>
      <w:rPr>
        <w:rFonts w:hint="default"/>
        <w:b w:val="0"/>
        <w:bCs/>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nsid w:val="19CC6C38"/>
    <w:multiLevelType w:val="hybridMultilevel"/>
    <w:tmpl w:val="D35ACC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2B4256"/>
    <w:multiLevelType w:val="multilevel"/>
    <w:tmpl w:val="0478E33C"/>
    <w:lvl w:ilvl="0">
      <w:start w:val="1"/>
      <w:numFmt w:val="decimal"/>
      <w:lvlText w:val="%1."/>
      <w:lvlJc w:val="left"/>
      <w:pPr>
        <w:ind w:left="720" w:hanging="360"/>
      </w:pPr>
      <w:rPr>
        <w:sz w:val="22"/>
        <w:szCs w:val="22"/>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417655"/>
    <w:multiLevelType w:val="hybridMultilevel"/>
    <w:tmpl w:val="5BFC5B1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D46E90"/>
    <w:multiLevelType w:val="hybridMultilevel"/>
    <w:tmpl w:val="23B42844"/>
    <w:lvl w:ilvl="0" w:tplc="E63050B0">
      <w:start w:val="1"/>
      <w:numFmt w:val="decimal"/>
      <w:lvlText w:val="%1."/>
      <w:lvlJc w:val="left"/>
      <w:pPr>
        <w:ind w:left="360" w:hanging="360"/>
      </w:pPr>
      <w:rPr>
        <w:b w:val="0"/>
        <w:bCs/>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1FD2812"/>
    <w:multiLevelType w:val="hybridMultilevel"/>
    <w:tmpl w:val="4C38734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5D28E9"/>
    <w:multiLevelType w:val="hybridMultilevel"/>
    <w:tmpl w:val="5AAE2080"/>
    <w:lvl w:ilvl="0" w:tplc="D98A3484">
      <w:start w:val="1"/>
      <w:numFmt w:val="lowerLetter"/>
      <w:lvlText w:val="%1)"/>
      <w:lvlJc w:val="left"/>
      <w:pPr>
        <w:ind w:left="786" w:hanging="360"/>
      </w:pPr>
      <w:rPr>
        <w:rFonts w:hint="default"/>
        <w:b w:val="0"/>
        <w:bCs/>
        <w:color w:val="000000" w:themeColor="text1"/>
      </w:rPr>
    </w:lvl>
    <w:lvl w:ilvl="1" w:tplc="D98A3484">
      <w:start w:val="1"/>
      <w:numFmt w:val="lowerLetter"/>
      <w:lvlText w:val="%2)"/>
      <w:lvlJc w:val="left"/>
      <w:pPr>
        <w:ind w:left="1506" w:hanging="360"/>
      </w:pPr>
      <w:rPr>
        <w:rFonts w:hint="default"/>
        <w:b w:val="0"/>
        <w:bCs/>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36190CD7"/>
    <w:multiLevelType w:val="hybridMultilevel"/>
    <w:tmpl w:val="0994DF1A"/>
    <w:lvl w:ilvl="0" w:tplc="A43AC79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55184F"/>
    <w:multiLevelType w:val="hybridMultilevel"/>
    <w:tmpl w:val="D35ACC3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93C4137"/>
    <w:multiLevelType w:val="hybridMultilevel"/>
    <w:tmpl w:val="ECAE570A"/>
    <w:lvl w:ilvl="0" w:tplc="971ED47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2304BC3"/>
    <w:multiLevelType w:val="hybridMultilevel"/>
    <w:tmpl w:val="35E284C6"/>
    <w:lvl w:ilvl="0" w:tplc="598E23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7C10A0"/>
    <w:multiLevelType w:val="hybridMultilevel"/>
    <w:tmpl w:val="1D64E8A4"/>
    <w:lvl w:ilvl="0" w:tplc="07D6011C">
      <w:start w:val="1"/>
      <w:numFmt w:val="decimal"/>
      <w:lvlText w:val="16.%1."/>
      <w:lvlJc w:val="left"/>
      <w:pPr>
        <w:tabs>
          <w:tab w:val="num" w:pos="360"/>
        </w:tabs>
        <w:ind w:left="360" w:hanging="360"/>
      </w:pPr>
      <w:rPr>
        <w:rFonts w:hint="default"/>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67B302AF"/>
    <w:multiLevelType w:val="hybridMultilevel"/>
    <w:tmpl w:val="5BFC5B1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B3C3AEA"/>
    <w:multiLevelType w:val="multilevel"/>
    <w:tmpl w:val="F5624A60"/>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C59659C"/>
    <w:multiLevelType w:val="hybridMultilevel"/>
    <w:tmpl w:val="61CC6BA0"/>
    <w:lvl w:ilvl="0" w:tplc="6BC2711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CE25819"/>
    <w:multiLevelType w:val="hybridMultilevel"/>
    <w:tmpl w:val="38E412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DE17DB"/>
    <w:multiLevelType w:val="hybridMultilevel"/>
    <w:tmpl w:val="FB383C0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2C1428"/>
    <w:multiLevelType w:val="hybridMultilevel"/>
    <w:tmpl w:val="567E7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1"/>
  </w:num>
  <w:num w:numId="3">
    <w:abstractNumId w:val="5"/>
  </w:num>
  <w:num w:numId="4">
    <w:abstractNumId w:val="15"/>
  </w:num>
  <w:num w:numId="5">
    <w:abstractNumId w:val="2"/>
  </w:num>
  <w:num w:numId="6">
    <w:abstractNumId w:val="12"/>
  </w:num>
  <w:num w:numId="7">
    <w:abstractNumId w:val="18"/>
  </w:num>
  <w:num w:numId="8">
    <w:abstractNumId w:val="21"/>
  </w:num>
  <w:num w:numId="9">
    <w:abstractNumId w:val="14"/>
  </w:num>
  <w:num w:numId="10">
    <w:abstractNumId w:val="6"/>
  </w:num>
  <w:num w:numId="11">
    <w:abstractNumId w:val="8"/>
  </w:num>
  <w:num w:numId="12">
    <w:abstractNumId w:val="22"/>
  </w:num>
  <w:num w:numId="13">
    <w:abstractNumId w:val="4"/>
  </w:num>
  <w:num w:numId="14">
    <w:abstractNumId w:val="7"/>
  </w:num>
  <w:num w:numId="15">
    <w:abstractNumId w:val="1"/>
  </w:num>
  <w:num w:numId="16">
    <w:abstractNumId w:val="20"/>
  </w:num>
  <w:num w:numId="17">
    <w:abstractNumId w:val="13"/>
  </w:num>
  <w:num w:numId="18">
    <w:abstractNumId w:val="17"/>
  </w:num>
  <w:num w:numId="19">
    <w:abstractNumId w:val="10"/>
  </w:num>
  <w:num w:numId="20">
    <w:abstractNumId w:val="16"/>
  </w:num>
  <w:num w:numId="21">
    <w:abstractNumId w:val="19"/>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7AB3"/>
    <w:rsid w:val="00011C20"/>
    <w:rsid w:val="00087401"/>
    <w:rsid w:val="000B728F"/>
    <w:rsid w:val="000C2746"/>
    <w:rsid w:val="00105EC4"/>
    <w:rsid w:val="00112D9F"/>
    <w:rsid w:val="00130D9F"/>
    <w:rsid w:val="00144167"/>
    <w:rsid w:val="001575C4"/>
    <w:rsid w:val="001927DC"/>
    <w:rsid w:val="001A763F"/>
    <w:rsid w:val="001F1C6F"/>
    <w:rsid w:val="0021493E"/>
    <w:rsid w:val="00253533"/>
    <w:rsid w:val="00257349"/>
    <w:rsid w:val="00262196"/>
    <w:rsid w:val="00284F6E"/>
    <w:rsid w:val="002D0CED"/>
    <w:rsid w:val="002D7C8E"/>
    <w:rsid w:val="002F587F"/>
    <w:rsid w:val="0032046F"/>
    <w:rsid w:val="00333ABD"/>
    <w:rsid w:val="00363836"/>
    <w:rsid w:val="003F36AC"/>
    <w:rsid w:val="00412F38"/>
    <w:rsid w:val="004326DB"/>
    <w:rsid w:val="00444271"/>
    <w:rsid w:val="004469B6"/>
    <w:rsid w:val="00453BB4"/>
    <w:rsid w:val="00480198"/>
    <w:rsid w:val="004B2956"/>
    <w:rsid w:val="004C0306"/>
    <w:rsid w:val="004C6547"/>
    <w:rsid w:val="004F3597"/>
    <w:rsid w:val="00515A4E"/>
    <w:rsid w:val="00545DC6"/>
    <w:rsid w:val="00566422"/>
    <w:rsid w:val="005906CA"/>
    <w:rsid w:val="005B1595"/>
    <w:rsid w:val="005F625C"/>
    <w:rsid w:val="0066062A"/>
    <w:rsid w:val="006657BC"/>
    <w:rsid w:val="00666F6F"/>
    <w:rsid w:val="006B3833"/>
    <w:rsid w:val="006B7454"/>
    <w:rsid w:val="00715590"/>
    <w:rsid w:val="00725138"/>
    <w:rsid w:val="00737A2B"/>
    <w:rsid w:val="00737CF7"/>
    <w:rsid w:val="007402FD"/>
    <w:rsid w:val="007F0AD6"/>
    <w:rsid w:val="007F5D8B"/>
    <w:rsid w:val="00817511"/>
    <w:rsid w:val="00877AB3"/>
    <w:rsid w:val="008E38D9"/>
    <w:rsid w:val="00997F68"/>
    <w:rsid w:val="009E437D"/>
    <w:rsid w:val="00A001BB"/>
    <w:rsid w:val="00A136B8"/>
    <w:rsid w:val="00A360CE"/>
    <w:rsid w:val="00AA3660"/>
    <w:rsid w:val="00AB17D2"/>
    <w:rsid w:val="00AC2178"/>
    <w:rsid w:val="00B37476"/>
    <w:rsid w:val="00B828D3"/>
    <w:rsid w:val="00BB601F"/>
    <w:rsid w:val="00BB7EA1"/>
    <w:rsid w:val="00BE1A17"/>
    <w:rsid w:val="00C31770"/>
    <w:rsid w:val="00C92F6A"/>
    <w:rsid w:val="00CA2586"/>
    <w:rsid w:val="00CE6C38"/>
    <w:rsid w:val="00D12DE0"/>
    <w:rsid w:val="00D37454"/>
    <w:rsid w:val="00D42502"/>
    <w:rsid w:val="00E20731"/>
    <w:rsid w:val="00E93EFE"/>
    <w:rsid w:val="00EF1C36"/>
    <w:rsid w:val="00F376EA"/>
    <w:rsid w:val="00F7368A"/>
    <w:rsid w:val="00F86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AB3"/>
    <w:pPr>
      <w:spacing w:after="0" w:line="240" w:lineRule="auto"/>
      <w:jc w:val="both"/>
    </w:pPr>
    <w:rPr>
      <w:rFonts w:ascii="Times New Roman" w:eastAsia="Times New Roman" w:hAnsi="Times New Roman" w:cs="Times New Roman"/>
      <w:kern w:val="0"/>
      <w:sz w:val="20"/>
      <w:szCs w:val="20"/>
      <w:lang w:eastAsia="cs-CZ"/>
    </w:rPr>
  </w:style>
  <w:style w:type="paragraph" w:styleId="Nadpis1">
    <w:name w:val="heading 1"/>
    <w:basedOn w:val="Normln"/>
    <w:next w:val="Normln"/>
    <w:link w:val="Nadpis1Char"/>
    <w:qFormat/>
    <w:rsid w:val="00877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77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77AB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77AB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77AB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77AB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77AB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77AB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77AB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77AB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77AB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77AB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77AB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77AB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77AB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77AB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77AB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77AB3"/>
    <w:rPr>
      <w:rFonts w:eastAsiaTheme="majorEastAsia" w:cstheme="majorBidi"/>
      <w:color w:val="272727" w:themeColor="text1" w:themeTint="D8"/>
    </w:rPr>
  </w:style>
  <w:style w:type="paragraph" w:styleId="Nzev">
    <w:name w:val="Title"/>
    <w:basedOn w:val="Normln"/>
    <w:next w:val="Normln"/>
    <w:link w:val="NzevChar"/>
    <w:uiPriority w:val="10"/>
    <w:qFormat/>
    <w:rsid w:val="00877AB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77AB3"/>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877AB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877AB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77AB3"/>
    <w:pPr>
      <w:spacing w:before="160"/>
      <w:jc w:val="center"/>
    </w:pPr>
    <w:rPr>
      <w:i/>
      <w:iCs/>
      <w:color w:val="404040" w:themeColor="text1" w:themeTint="BF"/>
    </w:rPr>
  </w:style>
  <w:style w:type="character" w:customStyle="1" w:styleId="CittChar">
    <w:name w:val="Citát Char"/>
    <w:basedOn w:val="Standardnpsmoodstavce"/>
    <w:link w:val="Citt"/>
    <w:uiPriority w:val="29"/>
    <w:rsid w:val="00877AB3"/>
    <w:rPr>
      <w:i/>
      <w:iCs/>
      <w:color w:val="404040" w:themeColor="text1" w:themeTint="BF"/>
    </w:rPr>
  </w:style>
  <w:style w:type="paragraph" w:styleId="Odstavecseseznamem">
    <w:name w:val="List Paragraph"/>
    <w:basedOn w:val="Normln"/>
    <w:link w:val="OdstavecseseznamemChar"/>
    <w:qFormat/>
    <w:rsid w:val="00877AB3"/>
    <w:pPr>
      <w:ind w:left="720"/>
      <w:contextualSpacing/>
    </w:pPr>
  </w:style>
  <w:style w:type="character" w:styleId="Zdraznnintenzivn">
    <w:name w:val="Intense Emphasis"/>
    <w:basedOn w:val="Standardnpsmoodstavce"/>
    <w:uiPriority w:val="21"/>
    <w:qFormat/>
    <w:rsid w:val="00877AB3"/>
    <w:rPr>
      <w:i/>
      <w:iCs/>
      <w:color w:val="0F4761" w:themeColor="accent1" w:themeShade="BF"/>
    </w:rPr>
  </w:style>
  <w:style w:type="paragraph" w:styleId="Vrazncitt">
    <w:name w:val="Intense Quote"/>
    <w:basedOn w:val="Normln"/>
    <w:next w:val="Normln"/>
    <w:link w:val="VrazncittChar"/>
    <w:uiPriority w:val="30"/>
    <w:qFormat/>
    <w:rsid w:val="00877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77AB3"/>
    <w:rPr>
      <w:i/>
      <w:iCs/>
      <w:color w:val="0F4761" w:themeColor="accent1" w:themeShade="BF"/>
    </w:rPr>
  </w:style>
  <w:style w:type="character" w:styleId="Odkazintenzivn">
    <w:name w:val="Intense Reference"/>
    <w:basedOn w:val="Standardnpsmoodstavce"/>
    <w:uiPriority w:val="32"/>
    <w:qFormat/>
    <w:rsid w:val="00877AB3"/>
    <w:rPr>
      <w:b/>
      <w:bCs/>
      <w:smallCaps/>
      <w:color w:val="0F4761" w:themeColor="accent1" w:themeShade="BF"/>
      <w:spacing w:val="5"/>
    </w:rPr>
  </w:style>
  <w:style w:type="character" w:styleId="Hypertextovodkaz">
    <w:name w:val="Hyperlink"/>
    <w:rsid w:val="00877AB3"/>
    <w:rPr>
      <w:color w:val="96004E"/>
      <w:u w:val="single"/>
    </w:rPr>
  </w:style>
  <w:style w:type="character" w:customStyle="1" w:styleId="OdstavecseseznamemChar">
    <w:name w:val="Odstavec se seznamem Char"/>
    <w:link w:val="Odstavecseseznamem"/>
    <w:uiPriority w:val="34"/>
    <w:locked/>
    <w:rsid w:val="00877AB3"/>
  </w:style>
  <w:style w:type="character" w:customStyle="1" w:styleId="UnresolvedMention">
    <w:name w:val="Unresolved Mention"/>
    <w:basedOn w:val="Standardnpsmoodstavce"/>
    <w:uiPriority w:val="99"/>
    <w:semiHidden/>
    <w:unhideWhenUsed/>
    <w:rsid w:val="00877AB3"/>
    <w:rPr>
      <w:color w:val="605E5C"/>
      <w:shd w:val="clear" w:color="auto" w:fill="E1DFDD"/>
    </w:rPr>
  </w:style>
  <w:style w:type="paragraph" w:styleId="Zkladntext3">
    <w:name w:val="Body Text 3"/>
    <w:basedOn w:val="Normln"/>
    <w:link w:val="Zkladntext3Char"/>
    <w:uiPriority w:val="99"/>
    <w:semiHidden/>
    <w:unhideWhenUsed/>
    <w:rsid w:val="00877AB3"/>
    <w:pPr>
      <w:spacing w:after="120"/>
    </w:pPr>
    <w:rPr>
      <w:sz w:val="16"/>
      <w:szCs w:val="16"/>
    </w:rPr>
  </w:style>
  <w:style w:type="character" w:customStyle="1" w:styleId="Zkladntext3Char">
    <w:name w:val="Základní text 3 Char"/>
    <w:basedOn w:val="Standardnpsmoodstavce"/>
    <w:link w:val="Zkladntext3"/>
    <w:uiPriority w:val="99"/>
    <w:semiHidden/>
    <w:rsid w:val="00877AB3"/>
    <w:rPr>
      <w:rFonts w:ascii="Times New Roman" w:eastAsia="Times New Roman" w:hAnsi="Times New Roman" w:cs="Times New Roman"/>
      <w:kern w:val="0"/>
      <w:sz w:val="16"/>
      <w:szCs w:val="16"/>
      <w:lang w:eastAsia="cs-CZ"/>
    </w:rPr>
  </w:style>
  <w:style w:type="paragraph" w:styleId="Zkladntextodsazen3">
    <w:name w:val="Body Text Indent 3"/>
    <w:basedOn w:val="Normln"/>
    <w:link w:val="Zkladntextodsazen3Char"/>
    <w:uiPriority w:val="99"/>
    <w:semiHidden/>
    <w:unhideWhenUsed/>
    <w:rsid w:val="00877AB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77AB3"/>
    <w:rPr>
      <w:rFonts w:ascii="Times New Roman" w:eastAsia="Times New Roman" w:hAnsi="Times New Roman" w:cs="Times New Roman"/>
      <w:kern w:val="0"/>
      <w:sz w:val="16"/>
      <w:szCs w:val="16"/>
      <w:lang w:eastAsia="cs-CZ"/>
    </w:rPr>
  </w:style>
  <w:style w:type="paragraph" w:customStyle="1" w:styleId="Default">
    <w:name w:val="Default"/>
    <w:rsid w:val="00877AB3"/>
    <w:pPr>
      <w:autoSpaceDE w:val="0"/>
      <w:autoSpaceDN w:val="0"/>
      <w:adjustRightInd w:val="0"/>
      <w:spacing w:after="0" w:line="240" w:lineRule="auto"/>
      <w:jc w:val="both"/>
    </w:pPr>
    <w:rPr>
      <w:rFonts w:ascii="Calibri" w:hAnsi="Calibri" w:cs="Calibri"/>
      <w:color w:val="000000"/>
      <w:kern w:val="0"/>
      <w:sz w:val="24"/>
      <w:szCs w:val="24"/>
    </w:rPr>
  </w:style>
  <w:style w:type="numbering" w:customStyle="1" w:styleId="Aktulnseznam1">
    <w:name w:val="Aktuální seznam1"/>
    <w:uiPriority w:val="99"/>
    <w:rsid w:val="002F587F"/>
    <w:pPr>
      <w:numPr>
        <w:numId w:val="7"/>
      </w:numPr>
    </w:pPr>
  </w:style>
  <w:style w:type="paragraph" w:styleId="Textbubliny">
    <w:name w:val="Balloon Text"/>
    <w:basedOn w:val="Normln"/>
    <w:link w:val="TextbublinyChar"/>
    <w:uiPriority w:val="99"/>
    <w:semiHidden/>
    <w:unhideWhenUsed/>
    <w:rsid w:val="00A136B8"/>
    <w:rPr>
      <w:rFonts w:ascii="Tahoma" w:hAnsi="Tahoma" w:cs="Tahoma"/>
      <w:sz w:val="16"/>
      <w:szCs w:val="16"/>
    </w:rPr>
  </w:style>
  <w:style w:type="character" w:customStyle="1" w:styleId="TextbublinyChar">
    <w:name w:val="Text bubliny Char"/>
    <w:basedOn w:val="Standardnpsmoodstavce"/>
    <w:link w:val="Textbubliny"/>
    <w:uiPriority w:val="99"/>
    <w:semiHidden/>
    <w:rsid w:val="00A136B8"/>
    <w:rPr>
      <w:rFonts w:ascii="Tahoma" w:eastAsia="Times New Roman" w:hAnsi="Tahoma" w:cs="Tahoma"/>
      <w:kern w:val="0"/>
      <w:sz w:val="16"/>
      <w:szCs w:val="16"/>
      <w:lang w:eastAsia="cs-CZ"/>
    </w:rPr>
  </w:style>
  <w:style w:type="paragraph" w:styleId="Zkladntext">
    <w:name w:val="Body Text"/>
    <w:basedOn w:val="Normln"/>
    <w:link w:val="ZkladntextChar"/>
    <w:uiPriority w:val="99"/>
    <w:semiHidden/>
    <w:unhideWhenUsed/>
    <w:rsid w:val="004469B6"/>
    <w:pPr>
      <w:spacing w:after="120"/>
    </w:pPr>
  </w:style>
  <w:style w:type="character" w:customStyle="1" w:styleId="ZkladntextChar">
    <w:name w:val="Základní text Char"/>
    <w:basedOn w:val="Standardnpsmoodstavce"/>
    <w:link w:val="Zkladntext"/>
    <w:uiPriority w:val="99"/>
    <w:semiHidden/>
    <w:rsid w:val="004469B6"/>
    <w:rPr>
      <w:rFonts w:ascii="Times New Roman" w:eastAsia="Times New Roman" w:hAnsi="Times New Roman" w:cs="Times New Roman"/>
      <w:kern w:val="0"/>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a@mutabor.cz" TargetMode="External"/><Relationship Id="rId4" Type="http://schemas.microsoft.com/office/2007/relationships/stylesWithEffects" Target="stylesWithEffects.xml"/><Relationship Id="rId9" Type="http://schemas.openxmlformats.org/officeDocument/2006/relationships/hyperlink" Target="mailto:lubomir.sramek@mutabor.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3280852F5048938C40B1758E382813"/>
        <w:category>
          <w:name w:val="Obecné"/>
          <w:gallery w:val="placeholder"/>
        </w:category>
        <w:types>
          <w:type w:val="bbPlcHdr"/>
        </w:types>
        <w:behaviors>
          <w:behavior w:val="content"/>
        </w:behaviors>
        <w:guid w:val="{BF0E77C6-FDB6-48EC-8256-8BD946B6C54C}"/>
      </w:docPartPr>
      <w:docPartBody>
        <w:p w:rsidR="00506AEF" w:rsidRDefault="000222DB" w:rsidP="000222DB">
          <w:pPr>
            <w:pStyle w:val="D63280852F5048938C40B1758E382813"/>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08"/>
  <w:hyphenationZone w:val="425"/>
  <w:characterSpacingControl w:val="doNotCompress"/>
  <w:compat>
    <w:useFELayout/>
    <w:compatSetting w:name="compatibilityMode" w:uri="http://schemas.microsoft.com/office/word" w:val="12"/>
  </w:compat>
  <w:rsids>
    <w:rsidRoot w:val="000222DB"/>
    <w:rsid w:val="000222DB"/>
    <w:rsid w:val="0021493E"/>
    <w:rsid w:val="00253533"/>
    <w:rsid w:val="00262196"/>
    <w:rsid w:val="002B173E"/>
    <w:rsid w:val="003D0A7A"/>
    <w:rsid w:val="003D3F27"/>
    <w:rsid w:val="00453BB4"/>
    <w:rsid w:val="00467D06"/>
    <w:rsid w:val="00506AEF"/>
    <w:rsid w:val="005C2220"/>
    <w:rsid w:val="00850CDF"/>
    <w:rsid w:val="008B7FE0"/>
    <w:rsid w:val="008E38D9"/>
    <w:rsid w:val="00973530"/>
    <w:rsid w:val="009D14F3"/>
    <w:rsid w:val="00B72092"/>
    <w:rsid w:val="00BE1A17"/>
    <w:rsid w:val="00C31770"/>
    <w:rsid w:val="00CE6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cs-CZ" w:eastAsia="cs-CZ"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FE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22DB"/>
    <w:rPr>
      <w:color w:val="808080"/>
    </w:rPr>
  </w:style>
  <w:style w:type="paragraph" w:customStyle="1" w:styleId="D63280852F5048938C40B1758E382813">
    <w:name w:val="D63280852F5048938C40B1758E382813"/>
    <w:rsid w:val="000222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E07EB24-CD54-45CC-94D4-D2A19C3E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3337</Words>
  <Characters>19694</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Šobová Lidmila</dc:creator>
  <cp:keywords/>
  <dc:description/>
  <cp:lastModifiedBy>padensamova</cp:lastModifiedBy>
  <cp:revision>24</cp:revision>
  <cp:lastPrinted>2024-06-03T06:59:00Z</cp:lastPrinted>
  <dcterms:created xsi:type="dcterms:W3CDTF">2024-05-28T08:16:00Z</dcterms:created>
  <dcterms:modified xsi:type="dcterms:W3CDTF">2025-11-06T07:18:00Z</dcterms:modified>
</cp:coreProperties>
</file>