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D8" w:rsidRPr="00C21430" w:rsidRDefault="001B79D8" w:rsidP="001B79D8">
      <w:pPr>
        <w:jc w:val="center"/>
        <w:rPr>
          <w:b/>
          <w:sz w:val="32"/>
        </w:rPr>
      </w:pPr>
      <w:r w:rsidRPr="00C21430">
        <w:rPr>
          <w:b/>
          <w:sz w:val="32"/>
        </w:rPr>
        <w:t>Výzva k podání nabídek a zadávací dokumentace pro veřejnou zakázku malého rozsahu</w:t>
      </w:r>
      <w:r w:rsidR="001D762B">
        <w:rPr>
          <w:b/>
          <w:sz w:val="32"/>
        </w:rPr>
        <w:t xml:space="preserve"> na stavební práce</w:t>
      </w:r>
    </w:p>
    <w:p w:rsidR="001B79D8" w:rsidRPr="00C21430" w:rsidRDefault="001B79D8" w:rsidP="001B79D8">
      <w:pPr>
        <w:jc w:val="center"/>
        <w:rPr>
          <w:b/>
          <w:sz w:val="32"/>
        </w:rPr>
      </w:pPr>
    </w:p>
    <w:p w:rsidR="001B79D8" w:rsidRPr="00C21430" w:rsidRDefault="00620617" w:rsidP="001B79D8">
      <w:pPr>
        <w:jc w:val="center"/>
        <w:rPr>
          <w:b/>
          <w:sz w:val="32"/>
        </w:rPr>
      </w:pPr>
      <w:r>
        <w:rPr>
          <w:b/>
          <w:sz w:val="32"/>
        </w:rPr>
        <w:t xml:space="preserve">Zbuzany </w:t>
      </w:r>
      <w:r w:rsidR="00773002">
        <w:rPr>
          <w:b/>
          <w:sz w:val="32"/>
        </w:rPr>
        <w:t>–</w:t>
      </w:r>
      <w:r>
        <w:rPr>
          <w:b/>
          <w:sz w:val="32"/>
        </w:rPr>
        <w:t xml:space="preserve"> </w:t>
      </w:r>
      <w:r w:rsidR="00773002">
        <w:rPr>
          <w:b/>
          <w:sz w:val="32"/>
        </w:rPr>
        <w:t>lanové hřiště</w:t>
      </w:r>
      <w:r w:rsidR="003D606B" w:rsidRPr="00DB7F3C">
        <w:rPr>
          <w:b/>
          <w:sz w:val="32"/>
        </w:rPr>
        <w:t xml:space="preserve"> 202</w:t>
      </w:r>
      <w:r w:rsidR="00DB7F3C" w:rsidRPr="00DB7F3C">
        <w:rPr>
          <w:b/>
          <w:sz w:val="32"/>
        </w:rPr>
        <w:t>1</w:t>
      </w:r>
    </w:p>
    <w:p w:rsidR="001B79D8" w:rsidRDefault="001B79D8" w:rsidP="00C6716F"/>
    <w:p w:rsidR="006E4C41" w:rsidRDefault="00C6716F" w:rsidP="00C6716F">
      <w:pPr>
        <w:pStyle w:val="Nadpis1"/>
      </w:pPr>
      <w:r>
        <w:t>Identifikace veřejné zakázky</w:t>
      </w:r>
    </w:p>
    <w:p w:rsidR="003D606B" w:rsidRPr="003D606B" w:rsidRDefault="006E4C41" w:rsidP="003D606B">
      <w:r>
        <w:t xml:space="preserve">Název veřejné </w:t>
      </w:r>
      <w:r w:rsidRPr="00BC7711">
        <w:t xml:space="preserve">zakázky: </w:t>
      </w:r>
      <w:r w:rsidR="00620617">
        <w:t xml:space="preserve">Zbuzany – </w:t>
      </w:r>
      <w:r w:rsidR="00773002">
        <w:t>lanové hřiště</w:t>
      </w:r>
      <w:r w:rsidR="00620617">
        <w:t xml:space="preserve"> 2021</w:t>
      </w:r>
    </w:p>
    <w:p w:rsidR="00531E1B" w:rsidRDefault="006E4C41" w:rsidP="006E4C41">
      <w:r>
        <w:t xml:space="preserve">Datum uveřejnění: </w:t>
      </w:r>
      <w:r w:rsidR="00613460" w:rsidRPr="00613460">
        <w:t>15</w:t>
      </w:r>
      <w:r w:rsidR="00C21430" w:rsidRPr="00613460">
        <w:t xml:space="preserve">. </w:t>
      </w:r>
      <w:r w:rsidR="00DB7F3C" w:rsidRPr="00613460">
        <w:t>2</w:t>
      </w:r>
      <w:r w:rsidR="00C07ADC" w:rsidRPr="00613460">
        <w:t>.</w:t>
      </w:r>
      <w:r w:rsidR="00C21430" w:rsidRPr="00613460">
        <w:t xml:space="preserve"> 20</w:t>
      </w:r>
      <w:r w:rsidR="003D606B" w:rsidRPr="00613460">
        <w:t>2</w:t>
      </w:r>
      <w:r w:rsidR="00DB7F3C" w:rsidRPr="00613460">
        <w:t>1</w:t>
      </w:r>
    </w:p>
    <w:p w:rsidR="00531E1B" w:rsidRPr="00C6716F" w:rsidRDefault="00531E1B" w:rsidP="00C6716F">
      <w:pPr>
        <w:pStyle w:val="Nadpis1"/>
      </w:pPr>
      <w:r w:rsidRPr="00C6716F">
        <w:t>Identifikace zadavatele</w:t>
      </w:r>
    </w:p>
    <w:p w:rsidR="00531E1B" w:rsidRPr="00080255" w:rsidRDefault="00531E1B" w:rsidP="00531E1B">
      <w:r w:rsidRPr="00080255">
        <w:t>Název zadavatele: Obec Zbuzany</w:t>
      </w:r>
    </w:p>
    <w:p w:rsidR="00531E1B" w:rsidRPr="00080255" w:rsidRDefault="00531E1B" w:rsidP="00531E1B">
      <w:r w:rsidRPr="00080255">
        <w:t>Sídlo zadavatele: Na Návsi čp. 1, 252 25 Zbuzany, pošta Jinočany</w:t>
      </w:r>
    </w:p>
    <w:p w:rsidR="00531E1B" w:rsidRPr="00080255" w:rsidRDefault="00531E1B" w:rsidP="00531E1B">
      <w:r w:rsidRPr="00080255">
        <w:t xml:space="preserve">IČ zadavatele: 00640221 </w:t>
      </w:r>
    </w:p>
    <w:p w:rsidR="00531E1B" w:rsidRPr="00080255" w:rsidRDefault="00531E1B" w:rsidP="00531E1B">
      <w:r w:rsidRPr="00080255">
        <w:t>DIČ zadavatele: CZ00640221</w:t>
      </w:r>
    </w:p>
    <w:p w:rsidR="006E4C41" w:rsidRDefault="006E4C41" w:rsidP="00531E1B"/>
    <w:p w:rsidR="00531E1B" w:rsidRDefault="00531E1B" w:rsidP="00531E1B">
      <w:r w:rsidRPr="00080255">
        <w:t>Osoba oprávněná jednat jménem zadavatele, její telefon a e-mailová adresa:</w:t>
      </w:r>
      <w:r>
        <w:t xml:space="preserve"> </w:t>
      </w:r>
    </w:p>
    <w:p w:rsidR="006E4C41" w:rsidRDefault="003D606B" w:rsidP="00531E1B">
      <w:r>
        <w:t>Mgr. Helena Bulínová</w:t>
      </w:r>
    </w:p>
    <w:p w:rsidR="006E4C41" w:rsidRDefault="00531E1B" w:rsidP="00531E1B">
      <w:r w:rsidRPr="00080255">
        <w:t>telefon: +420 257 960 062, +420 7</w:t>
      </w:r>
      <w:r w:rsidR="003D606B">
        <w:t>76</w:t>
      </w:r>
      <w:r w:rsidRPr="00080255">
        <w:t> </w:t>
      </w:r>
      <w:r w:rsidR="003D606B">
        <w:t>880</w:t>
      </w:r>
      <w:r w:rsidR="006E4C41">
        <w:t> </w:t>
      </w:r>
      <w:r w:rsidR="003D606B">
        <w:t>051</w:t>
      </w:r>
    </w:p>
    <w:p w:rsidR="00531E1B" w:rsidRPr="00080255" w:rsidRDefault="00531E1B" w:rsidP="00531E1B">
      <w:r w:rsidRPr="00080255">
        <w:t xml:space="preserve">e-mail: </w:t>
      </w:r>
      <w:r w:rsidR="006E4C41">
        <w:t>starostka@zbuzany.eu</w:t>
      </w:r>
    </w:p>
    <w:p w:rsidR="00531E1B" w:rsidRPr="00C6716F" w:rsidRDefault="00C6716F" w:rsidP="00C6716F">
      <w:pPr>
        <w:pStyle w:val="Nadpis1"/>
      </w:pPr>
      <w:r w:rsidRPr="00C6716F">
        <w:t>Předmět veřejné zakázky</w:t>
      </w:r>
    </w:p>
    <w:p w:rsidR="00D35D66" w:rsidRDefault="00D35D66" w:rsidP="00D35D66">
      <w:pPr>
        <w:rPr>
          <w:lang w:eastAsia="cs-CZ"/>
        </w:rPr>
      </w:pPr>
      <w:r>
        <w:rPr>
          <w:lang w:eastAsia="cs-CZ"/>
        </w:rPr>
        <w:t xml:space="preserve">Předmětem zakázky je dodávka, montáž a ukotvení atestovaného </w:t>
      </w:r>
      <w:r w:rsidR="00773002">
        <w:rPr>
          <w:lang w:eastAsia="cs-CZ"/>
        </w:rPr>
        <w:t xml:space="preserve">lanového </w:t>
      </w:r>
      <w:r>
        <w:rPr>
          <w:lang w:eastAsia="cs-CZ"/>
        </w:rPr>
        <w:t xml:space="preserve">hřiště v areálu </w:t>
      </w:r>
      <w:r w:rsidR="00025AC7">
        <w:rPr>
          <w:lang w:eastAsia="cs-CZ"/>
        </w:rPr>
        <w:t>parku Pod K</w:t>
      </w:r>
      <w:r w:rsidR="00773002">
        <w:rPr>
          <w:lang w:eastAsia="cs-CZ"/>
        </w:rPr>
        <w:t>aštany</w:t>
      </w:r>
      <w:r w:rsidR="00025AC7">
        <w:rPr>
          <w:lang w:eastAsia="cs-CZ"/>
        </w:rPr>
        <w:t xml:space="preserve"> ve Zbuzanech</w:t>
      </w:r>
      <w:r>
        <w:rPr>
          <w:lang w:eastAsia="cs-CZ"/>
        </w:rPr>
        <w:t>.</w:t>
      </w:r>
    </w:p>
    <w:p w:rsidR="009F52F9" w:rsidRDefault="00D35D66" w:rsidP="00D35D66">
      <w:pPr>
        <w:rPr>
          <w:lang w:eastAsia="cs-CZ"/>
        </w:rPr>
      </w:pPr>
      <w:r>
        <w:rPr>
          <w:lang w:eastAsia="cs-CZ"/>
        </w:rPr>
        <w:t xml:space="preserve">Hřiště bude obsahovat </w:t>
      </w:r>
      <w:r w:rsidR="00773002">
        <w:rPr>
          <w:lang w:eastAsia="cs-CZ"/>
        </w:rPr>
        <w:t xml:space="preserve">sadu </w:t>
      </w:r>
      <w:r w:rsidR="00A04F00">
        <w:rPr>
          <w:lang w:eastAsia="cs-CZ"/>
        </w:rPr>
        <w:t xml:space="preserve">navazujících </w:t>
      </w:r>
      <w:r w:rsidR="00773002">
        <w:rPr>
          <w:lang w:eastAsia="cs-CZ"/>
        </w:rPr>
        <w:t>lanových překážek</w:t>
      </w:r>
      <w:r w:rsidR="005A3DBE">
        <w:rPr>
          <w:lang w:eastAsia="cs-CZ"/>
        </w:rPr>
        <w:t xml:space="preserve"> </w:t>
      </w:r>
      <w:r w:rsidR="00DD58AB">
        <w:rPr>
          <w:lang w:eastAsia="cs-CZ"/>
        </w:rPr>
        <w:t xml:space="preserve">umístěných do parku s respektováním stávajících </w:t>
      </w:r>
      <w:r w:rsidR="005A3DBE">
        <w:rPr>
          <w:lang w:eastAsia="cs-CZ"/>
        </w:rPr>
        <w:t>vzrostl</w:t>
      </w:r>
      <w:r w:rsidR="00DD58AB">
        <w:rPr>
          <w:lang w:eastAsia="cs-CZ"/>
        </w:rPr>
        <w:t>ých</w:t>
      </w:r>
      <w:r w:rsidR="005A3DBE">
        <w:rPr>
          <w:lang w:eastAsia="cs-CZ"/>
        </w:rPr>
        <w:t xml:space="preserve"> dřevin</w:t>
      </w:r>
      <w:r w:rsidR="00A04F00">
        <w:rPr>
          <w:lang w:eastAsia="cs-CZ"/>
        </w:rPr>
        <w:t xml:space="preserve">. </w:t>
      </w:r>
      <w:r w:rsidR="00785C7C">
        <w:rPr>
          <w:lang w:eastAsia="cs-CZ"/>
        </w:rPr>
        <w:t xml:space="preserve">Požadavky zadavatele vyjadřují následující schémata, </w:t>
      </w:r>
      <w:r w:rsidR="00A04F00">
        <w:rPr>
          <w:lang w:eastAsia="cs-CZ"/>
        </w:rPr>
        <w:t>která odpovíd</w:t>
      </w:r>
      <w:r w:rsidR="00785C7C">
        <w:rPr>
          <w:lang w:eastAsia="cs-CZ"/>
        </w:rPr>
        <w:t>ají</w:t>
      </w:r>
      <w:r w:rsidR="00A04F00">
        <w:rPr>
          <w:lang w:eastAsia="cs-CZ"/>
        </w:rPr>
        <w:t xml:space="preserve"> běžně </w:t>
      </w:r>
      <w:r w:rsidR="005A3DBE">
        <w:rPr>
          <w:lang w:eastAsia="cs-CZ"/>
        </w:rPr>
        <w:t>dostupným</w:t>
      </w:r>
      <w:r w:rsidR="00A04F00">
        <w:rPr>
          <w:lang w:eastAsia="cs-CZ"/>
        </w:rPr>
        <w:t xml:space="preserve"> lanovým hřištím.</w:t>
      </w:r>
      <w:r w:rsidR="00785C7C">
        <w:rPr>
          <w:lang w:eastAsia="cs-CZ"/>
        </w:rPr>
        <w:t xml:space="preserve"> </w:t>
      </w:r>
      <w:r w:rsidR="001151BC">
        <w:rPr>
          <w:lang w:eastAsia="cs-CZ"/>
        </w:rPr>
        <w:t>Dřevěné části jsou označ</w:t>
      </w:r>
      <w:r w:rsidR="009F52F9">
        <w:rPr>
          <w:lang w:eastAsia="cs-CZ"/>
        </w:rPr>
        <w:t>eny hněd</w:t>
      </w:r>
      <w:r w:rsidR="001151BC">
        <w:rPr>
          <w:lang w:eastAsia="cs-CZ"/>
        </w:rPr>
        <w:t>o</w:t>
      </w:r>
      <w:r w:rsidR="009F52F9">
        <w:rPr>
          <w:lang w:eastAsia="cs-CZ"/>
        </w:rPr>
        <w:t>u barv</w:t>
      </w:r>
      <w:r w:rsidR="0097590B">
        <w:rPr>
          <w:lang w:eastAsia="cs-CZ"/>
        </w:rPr>
        <w:t>o</w:t>
      </w:r>
      <w:r w:rsidR="009F52F9">
        <w:rPr>
          <w:lang w:eastAsia="cs-CZ"/>
        </w:rPr>
        <w:t>u, lana modrou a kovové prvky (kruhy) šedou barvou.</w:t>
      </w:r>
    </w:p>
    <w:p w:rsidR="005A3DBE" w:rsidRDefault="00785C7C" w:rsidP="00D35D66">
      <w:pPr>
        <w:rPr>
          <w:lang w:eastAsia="cs-CZ"/>
        </w:rPr>
      </w:pPr>
      <w:r>
        <w:rPr>
          <w:lang w:eastAsia="cs-CZ"/>
        </w:rPr>
        <w:t xml:space="preserve">Jednotlivé překážky na sebe </w:t>
      </w:r>
      <w:r w:rsidR="00280E5C">
        <w:rPr>
          <w:lang w:eastAsia="cs-CZ"/>
        </w:rPr>
        <w:t xml:space="preserve">mohou </w:t>
      </w:r>
      <w:r w:rsidR="009F52F9">
        <w:rPr>
          <w:lang w:eastAsia="cs-CZ"/>
        </w:rPr>
        <w:t xml:space="preserve">navazovat </w:t>
      </w:r>
      <w:r>
        <w:rPr>
          <w:lang w:eastAsia="cs-CZ"/>
        </w:rPr>
        <w:t>v souvislém řetězu</w:t>
      </w:r>
      <w:r w:rsidR="00280E5C">
        <w:rPr>
          <w:lang w:eastAsia="cs-CZ"/>
        </w:rPr>
        <w:t xml:space="preserve"> tj.</w:t>
      </w:r>
      <w:r>
        <w:rPr>
          <w:lang w:eastAsia="cs-CZ"/>
        </w:rPr>
        <w:t xml:space="preserve"> </w:t>
      </w:r>
      <w:r w:rsidR="009F52F9">
        <w:rPr>
          <w:lang w:eastAsia="cs-CZ"/>
        </w:rPr>
        <w:t>n</w:t>
      </w:r>
      <w:r>
        <w:rPr>
          <w:lang w:eastAsia="cs-CZ"/>
        </w:rPr>
        <w:t xml:space="preserve">avazující překážky </w:t>
      </w:r>
      <w:r w:rsidR="00280E5C">
        <w:rPr>
          <w:lang w:eastAsia="cs-CZ"/>
        </w:rPr>
        <w:t>mohou být</w:t>
      </w:r>
      <w:r>
        <w:rPr>
          <w:lang w:eastAsia="cs-CZ"/>
        </w:rPr>
        <w:t xml:space="preserve"> připojeny </w:t>
      </w:r>
      <w:r w:rsidR="00280E5C">
        <w:rPr>
          <w:lang w:eastAsia="cs-CZ"/>
        </w:rPr>
        <w:t xml:space="preserve">na jednom sloupu, pokud to umožňuje terén a existující stromy. </w:t>
      </w:r>
      <w:r w:rsidR="005A3DBE">
        <w:rPr>
          <w:lang w:eastAsia="cs-CZ"/>
        </w:rPr>
        <w:t xml:space="preserve">Šířky jednotlivých polí se mohou lišit. </w:t>
      </w:r>
    </w:p>
    <w:p w:rsidR="00D35D66" w:rsidRDefault="005A3DBE" w:rsidP="00D35D66">
      <w:pPr>
        <w:rPr>
          <w:lang w:eastAsia="cs-CZ"/>
        </w:rPr>
      </w:pPr>
      <w:r>
        <w:rPr>
          <w:lang w:eastAsia="cs-CZ"/>
        </w:rPr>
        <w:lastRenderedPageBreak/>
        <w:t>Lanové hřiště bude umístěno pod</w:t>
      </w:r>
      <w:r w:rsidR="00C0073A">
        <w:rPr>
          <w:lang w:eastAsia="cs-CZ"/>
        </w:rPr>
        <w:t>é</w:t>
      </w:r>
      <w:r>
        <w:rPr>
          <w:lang w:eastAsia="cs-CZ"/>
        </w:rPr>
        <w:t xml:space="preserve">l jižního a západního okraje parku. Je nutné zachovat centrální trávníkovou plochu před pódiem nezastavěnou. </w:t>
      </w:r>
      <w:r w:rsidR="00280E5C">
        <w:rPr>
          <w:lang w:eastAsia="cs-CZ"/>
        </w:rPr>
        <w:t>Dodavateli je ponechána volnost v návrhu nejvhodnějšího uspořádání. Návrh umístění prvků do parku (výkres situace) bude součástí nabídky.</w:t>
      </w:r>
    </w:p>
    <w:p w:rsidR="00773002" w:rsidRDefault="00773002" w:rsidP="00D35D66">
      <w:pPr>
        <w:rPr>
          <w:lang w:eastAsia="cs-CZ"/>
        </w:rPr>
      </w:pPr>
    </w:p>
    <w:p w:rsidR="00773002" w:rsidRDefault="009F52F9" w:rsidP="00D35D66">
      <w:pPr>
        <w:rPr>
          <w:lang w:eastAsia="cs-CZ"/>
        </w:rPr>
      </w:pPr>
      <w:r w:rsidRPr="009F52F9">
        <w:rPr>
          <w:noProof/>
          <w:lang w:eastAsia="cs-CZ"/>
        </w:rPr>
        <w:drawing>
          <wp:inline distT="0" distB="0" distL="0" distR="0">
            <wp:extent cx="5129087" cy="16002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88" cy="160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02" w:rsidRDefault="00773002" w:rsidP="00D35D66">
      <w:pPr>
        <w:rPr>
          <w:lang w:eastAsia="cs-CZ"/>
        </w:rPr>
      </w:pPr>
    </w:p>
    <w:p w:rsidR="00773002" w:rsidRDefault="009F52F9" w:rsidP="00D35D66">
      <w:pPr>
        <w:rPr>
          <w:lang w:eastAsia="cs-CZ"/>
        </w:rPr>
      </w:pPr>
      <w:r w:rsidRPr="009F52F9">
        <w:rPr>
          <w:noProof/>
          <w:lang w:eastAsia="cs-CZ"/>
        </w:rPr>
        <w:drawing>
          <wp:inline distT="0" distB="0" distL="0" distR="0">
            <wp:extent cx="5129087" cy="16002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90" cy="160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02" w:rsidRDefault="00773002" w:rsidP="00D35D66">
      <w:pPr>
        <w:rPr>
          <w:lang w:eastAsia="cs-CZ"/>
        </w:rPr>
      </w:pPr>
    </w:p>
    <w:p w:rsidR="00773002" w:rsidRDefault="00773002" w:rsidP="00D35D66">
      <w:pPr>
        <w:rPr>
          <w:lang w:eastAsia="cs-CZ"/>
        </w:rPr>
      </w:pPr>
      <w:r w:rsidRPr="00773002">
        <w:rPr>
          <w:noProof/>
          <w:lang w:eastAsia="cs-CZ"/>
        </w:rPr>
        <w:drawing>
          <wp:inline distT="0" distB="0" distL="0" distR="0">
            <wp:extent cx="5153025" cy="160766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65" cy="161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02" w:rsidRDefault="00773002" w:rsidP="00D35D66">
      <w:pPr>
        <w:rPr>
          <w:lang w:eastAsia="cs-CZ"/>
        </w:rPr>
      </w:pPr>
    </w:p>
    <w:p w:rsidR="00773002" w:rsidRDefault="00773002" w:rsidP="00D35D66">
      <w:pPr>
        <w:rPr>
          <w:lang w:eastAsia="cs-CZ"/>
        </w:rPr>
      </w:pPr>
      <w:r w:rsidRPr="00773002">
        <w:rPr>
          <w:noProof/>
          <w:lang w:eastAsia="cs-CZ"/>
        </w:rPr>
        <w:lastRenderedPageBreak/>
        <w:drawing>
          <wp:inline distT="0" distB="0" distL="0" distR="0">
            <wp:extent cx="5159617" cy="1609725"/>
            <wp:effectExtent l="0" t="0" r="317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105" cy="161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02" w:rsidRDefault="00773002" w:rsidP="00D35D66">
      <w:pPr>
        <w:rPr>
          <w:lang w:eastAsia="cs-CZ"/>
        </w:rPr>
      </w:pPr>
    </w:p>
    <w:p w:rsidR="00773002" w:rsidRDefault="00773002" w:rsidP="00D35D66">
      <w:pPr>
        <w:rPr>
          <w:lang w:eastAsia="cs-CZ"/>
        </w:rPr>
      </w:pPr>
      <w:r w:rsidRPr="00773002">
        <w:rPr>
          <w:noProof/>
          <w:lang w:eastAsia="cs-CZ"/>
        </w:rPr>
        <w:drawing>
          <wp:inline distT="0" distB="0" distL="0" distR="0">
            <wp:extent cx="5162550" cy="161064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30" cy="16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02" w:rsidRDefault="00773002" w:rsidP="00D35D66">
      <w:pPr>
        <w:rPr>
          <w:lang w:eastAsia="cs-CZ"/>
        </w:rPr>
      </w:pPr>
    </w:p>
    <w:p w:rsidR="00773002" w:rsidRDefault="00773002" w:rsidP="00D35D66">
      <w:pPr>
        <w:rPr>
          <w:lang w:eastAsia="cs-CZ"/>
        </w:rPr>
      </w:pPr>
      <w:r w:rsidRPr="00773002">
        <w:rPr>
          <w:noProof/>
          <w:lang w:eastAsia="cs-CZ"/>
        </w:rPr>
        <w:drawing>
          <wp:inline distT="0" distB="0" distL="0" distR="0">
            <wp:extent cx="5181600" cy="1616583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12" cy="16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02" w:rsidRDefault="00773002" w:rsidP="00D35D66">
      <w:pPr>
        <w:rPr>
          <w:lang w:eastAsia="cs-CZ"/>
        </w:rPr>
      </w:pPr>
    </w:p>
    <w:p w:rsidR="00785C7C" w:rsidRDefault="009F52F9" w:rsidP="00D35D66">
      <w:pPr>
        <w:rPr>
          <w:lang w:eastAsia="cs-CZ"/>
        </w:rPr>
      </w:pPr>
      <w:r>
        <w:rPr>
          <w:lang w:eastAsia="cs-CZ"/>
        </w:rPr>
        <w:t>Samos</w:t>
      </w:r>
      <w:r w:rsidR="0089537D">
        <w:rPr>
          <w:lang w:eastAsia="cs-CZ"/>
        </w:rPr>
        <w:t>tatně bude umístěna houpačka typ</w:t>
      </w:r>
      <w:r>
        <w:rPr>
          <w:lang w:eastAsia="cs-CZ"/>
        </w:rPr>
        <w:t>u „hnízdo“.</w:t>
      </w:r>
    </w:p>
    <w:p w:rsidR="00785C7C" w:rsidRDefault="00785C7C" w:rsidP="00D35D66">
      <w:pPr>
        <w:rPr>
          <w:lang w:eastAsia="cs-CZ"/>
        </w:rPr>
      </w:pPr>
    </w:p>
    <w:p w:rsidR="00773002" w:rsidRDefault="00773002" w:rsidP="00D35D66">
      <w:pPr>
        <w:rPr>
          <w:lang w:eastAsia="cs-CZ"/>
        </w:rPr>
      </w:pPr>
      <w:r w:rsidRPr="00773002">
        <w:rPr>
          <w:noProof/>
          <w:lang w:eastAsia="cs-CZ"/>
        </w:rPr>
        <w:drawing>
          <wp:inline distT="0" distB="0" distL="0" distR="0">
            <wp:extent cx="2514600" cy="114994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40" cy="116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02" w:rsidRDefault="00773002" w:rsidP="00D35D66">
      <w:pPr>
        <w:rPr>
          <w:lang w:eastAsia="cs-CZ"/>
        </w:rPr>
      </w:pPr>
    </w:p>
    <w:p w:rsidR="00D35D66" w:rsidRDefault="00613460" w:rsidP="00D35D66">
      <w:pPr>
        <w:rPr>
          <w:lang w:eastAsia="cs-CZ"/>
        </w:rPr>
      </w:pPr>
      <w:r>
        <w:rPr>
          <w:lang w:eastAsia="cs-CZ"/>
        </w:rPr>
        <w:lastRenderedPageBreak/>
        <w:t>Lanové hřiště</w:t>
      </w:r>
      <w:r w:rsidR="00D35D66">
        <w:rPr>
          <w:lang w:eastAsia="cs-CZ"/>
        </w:rPr>
        <w:t xml:space="preserve"> zhotovena z tvrdého dřeva (akát, dub, ...) a ošetřena nátěrovými hmotami zachovávající přírodní vzhled v odstínech hnědé barvy, </w:t>
      </w:r>
      <w:bookmarkStart w:id="0" w:name="_GoBack"/>
      <w:bookmarkEnd w:id="0"/>
      <w:r w:rsidR="00D35D66">
        <w:rPr>
          <w:lang w:eastAsia="cs-CZ"/>
        </w:rPr>
        <w:t>zajišťující odolnost proti povětrnosti a minimální údržbu.</w:t>
      </w:r>
      <w:r>
        <w:rPr>
          <w:lang w:eastAsia="cs-CZ"/>
        </w:rPr>
        <w:t xml:space="preserve"> Hřiště bude provedeno tak, aby nedošlo ke styku hlíny a dřeva.</w:t>
      </w:r>
    </w:p>
    <w:p w:rsidR="00D35D66" w:rsidRDefault="00D35D66" w:rsidP="00D35D66">
      <w:pPr>
        <w:rPr>
          <w:lang w:eastAsia="cs-CZ"/>
        </w:rPr>
      </w:pPr>
      <w:r>
        <w:rPr>
          <w:lang w:eastAsia="cs-CZ"/>
        </w:rPr>
        <w:t xml:space="preserve">Lanové prvky budou </w:t>
      </w:r>
      <w:r w:rsidRPr="00BC7F19">
        <w:rPr>
          <w:lang w:eastAsia="cs-CZ"/>
        </w:rPr>
        <w:t xml:space="preserve">zhotoveny z lana </w:t>
      </w:r>
      <w:r w:rsidR="009F52F9" w:rsidRPr="00BC7F19">
        <w:rPr>
          <w:lang w:eastAsia="cs-CZ"/>
        </w:rPr>
        <w:t>s ocelovým jádrem a opletením</w:t>
      </w:r>
      <w:r w:rsidR="009F52F9">
        <w:rPr>
          <w:lang w:eastAsia="cs-CZ"/>
        </w:rPr>
        <w:t xml:space="preserve"> </w:t>
      </w:r>
      <w:r w:rsidR="009B0EAC">
        <w:rPr>
          <w:lang w:eastAsia="cs-CZ"/>
        </w:rPr>
        <w:t>přírodního vzhledu</w:t>
      </w:r>
      <w:r w:rsidR="009F52F9">
        <w:rPr>
          <w:lang w:eastAsia="cs-CZ"/>
        </w:rPr>
        <w:t xml:space="preserve"> </w:t>
      </w:r>
      <w:r>
        <w:rPr>
          <w:lang w:eastAsia="cs-CZ"/>
        </w:rPr>
        <w:t>spojované způsobem, který umožňuje výměnu poškozeného lana.</w:t>
      </w:r>
    </w:p>
    <w:p w:rsidR="00D35D66" w:rsidRDefault="00D35D66" w:rsidP="00D35D66">
      <w:pPr>
        <w:rPr>
          <w:lang w:eastAsia="cs-CZ"/>
        </w:rPr>
      </w:pPr>
      <w:r>
        <w:rPr>
          <w:lang w:eastAsia="cs-CZ"/>
        </w:rPr>
        <w:t xml:space="preserve">Kovové části (kotvení, ...) budou z nerezu nebo žárově zinkované. </w:t>
      </w:r>
    </w:p>
    <w:p w:rsidR="00D35D66" w:rsidRDefault="00D35D66" w:rsidP="00D35D66">
      <w:pPr>
        <w:rPr>
          <w:lang w:eastAsia="cs-CZ"/>
        </w:rPr>
      </w:pPr>
      <w:r>
        <w:rPr>
          <w:lang w:eastAsia="cs-CZ"/>
        </w:rPr>
        <w:t>Maximální výška pádu bude 1 metr. Předpokládá se, že bude zachován stávající travnatý povrch. Umělé dopadové plochy nebudou budovány.</w:t>
      </w:r>
    </w:p>
    <w:p w:rsidR="00D35D66" w:rsidRDefault="00D35D66" w:rsidP="00D35D66">
      <w:pPr>
        <w:rPr>
          <w:lang w:eastAsia="cs-CZ"/>
        </w:rPr>
      </w:pPr>
      <w:r>
        <w:rPr>
          <w:lang w:eastAsia="cs-CZ"/>
        </w:rPr>
        <w:t>Hřiště bude splňovat požadavky předpisů, zejména ČSN EN 1176.</w:t>
      </w:r>
    </w:p>
    <w:p w:rsidR="002F7465" w:rsidRDefault="002F7465" w:rsidP="002F7465">
      <w:pPr>
        <w:rPr>
          <w:lang w:eastAsia="cs-CZ"/>
        </w:rPr>
      </w:pPr>
      <w:r>
        <w:rPr>
          <w:lang w:eastAsia="cs-CZ"/>
        </w:rPr>
        <w:t>Součástí dodávky bude provozní řád hřiště v podobě vhodné k vyvěšení na hřišti.</w:t>
      </w:r>
    </w:p>
    <w:p w:rsidR="00FD2866" w:rsidRDefault="00FD2866" w:rsidP="009C0A0D">
      <w:pPr>
        <w:rPr>
          <w:lang w:eastAsia="cs-CZ"/>
        </w:rPr>
      </w:pPr>
      <w:r>
        <w:rPr>
          <w:lang w:eastAsia="cs-CZ"/>
        </w:rPr>
        <w:t xml:space="preserve">Záruka na dílo </w:t>
      </w:r>
      <w:r w:rsidRPr="00613460">
        <w:rPr>
          <w:lang w:eastAsia="cs-CZ"/>
        </w:rPr>
        <w:t>bude 60 měsíců</w:t>
      </w:r>
      <w:r>
        <w:rPr>
          <w:lang w:eastAsia="cs-CZ"/>
        </w:rPr>
        <w:t>.</w:t>
      </w:r>
    </w:p>
    <w:p w:rsidR="00F21A82" w:rsidRDefault="00F21A82" w:rsidP="00372CD2">
      <w:pPr>
        <w:pStyle w:val="Nadpis1"/>
        <w:numPr>
          <w:ilvl w:val="1"/>
          <w:numId w:val="1"/>
        </w:numPr>
      </w:pPr>
      <w:r>
        <w:t>Předmět CPV</w:t>
      </w:r>
    </w:p>
    <w:p w:rsidR="0018638A" w:rsidRDefault="0018638A" w:rsidP="0018638A">
      <w:r>
        <w:t>37535220-5 Zařízení na šplhání (dětská hřiště)</w:t>
      </w:r>
    </w:p>
    <w:p w:rsidR="00DA5BBF" w:rsidRDefault="00DA5BBF" w:rsidP="00DA5BBF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Termíny plnění</w:t>
      </w:r>
    </w:p>
    <w:p w:rsidR="00843260" w:rsidRPr="00DB7F3C" w:rsidRDefault="002C7C9A" w:rsidP="00DA5BBF">
      <w:pPr>
        <w:rPr>
          <w:lang w:eastAsia="cs-CZ"/>
        </w:rPr>
      </w:pPr>
      <w:r w:rsidRPr="00DB7F3C">
        <w:rPr>
          <w:lang w:eastAsia="cs-CZ"/>
        </w:rPr>
        <w:t xml:space="preserve">Termín dokončení díla: </w:t>
      </w:r>
      <w:r w:rsidR="00291303" w:rsidRPr="00DB7F3C">
        <w:rPr>
          <w:lang w:eastAsia="cs-CZ"/>
        </w:rPr>
        <w:t xml:space="preserve">do </w:t>
      </w:r>
      <w:r w:rsidR="00613460">
        <w:rPr>
          <w:lang w:eastAsia="cs-CZ"/>
        </w:rPr>
        <w:t>10 týdnů</w:t>
      </w:r>
      <w:r w:rsidRPr="00DB7F3C">
        <w:rPr>
          <w:lang w:eastAsia="cs-CZ"/>
        </w:rPr>
        <w:t xml:space="preserve"> od </w:t>
      </w:r>
      <w:r w:rsidR="003062A5" w:rsidRPr="00DB7F3C">
        <w:rPr>
          <w:lang w:eastAsia="cs-CZ"/>
        </w:rPr>
        <w:t>podpisu smlouvy</w:t>
      </w:r>
      <w:r w:rsidRPr="00DB7F3C">
        <w:rPr>
          <w:lang w:eastAsia="cs-CZ"/>
        </w:rPr>
        <w:t>.</w:t>
      </w:r>
    </w:p>
    <w:p w:rsidR="00DA5BBF" w:rsidRPr="00DA5BBF" w:rsidRDefault="006A237E" w:rsidP="006A237E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 plnění</w:t>
      </w:r>
    </w:p>
    <w:p w:rsidR="00F21A82" w:rsidRDefault="006A237E" w:rsidP="006A237E">
      <w:r w:rsidRPr="00BC7711">
        <w:t xml:space="preserve">Místem plnění je </w:t>
      </w:r>
      <w:r w:rsidR="009832FB">
        <w:t>pak v ulici Pod Kaštany v ob</w:t>
      </w:r>
      <w:r w:rsidRPr="00BC7711">
        <w:t>c</w:t>
      </w:r>
      <w:r w:rsidR="009832FB">
        <w:t>i</w:t>
      </w:r>
      <w:r w:rsidRPr="00BC7711">
        <w:t xml:space="preserve"> Zbuzany. Místo plnění je veřejně přístupné.</w:t>
      </w:r>
      <w:r w:rsidR="00F83DDC">
        <w:t xml:space="preserve"> </w:t>
      </w:r>
      <w:r w:rsidR="00417F14">
        <w:t>Účastníkům</w:t>
      </w:r>
      <w:r w:rsidR="00742956">
        <w:t xml:space="preserve"> doporučujeme prohlídku místa </w:t>
      </w:r>
      <w:r w:rsidR="003D606B">
        <w:t>plnění</w:t>
      </w:r>
      <w:r w:rsidR="009832FB">
        <w:t xml:space="preserve"> </w:t>
      </w:r>
      <w:r w:rsidR="00742956">
        <w:t xml:space="preserve">pro účel přípravy nabídky, </w:t>
      </w:r>
      <w:r w:rsidR="009832FB">
        <w:t>posouzení možnosti vjezdu vozidel, manipulační plochy, organizace staveniště apod</w:t>
      </w:r>
      <w:r w:rsidR="003D606B">
        <w:t>.</w:t>
      </w:r>
      <w:r w:rsidR="009832FB">
        <w:t xml:space="preserve"> </w:t>
      </w:r>
    </w:p>
    <w:p w:rsidR="00F21A82" w:rsidRPr="00F21A82" w:rsidRDefault="00F21A82" w:rsidP="00F21A82">
      <w:pPr>
        <w:pStyle w:val="Nadpis1"/>
      </w:pPr>
      <w:r w:rsidRPr="00F21A82">
        <w:t xml:space="preserve">Předpokládaná hodnota veřejné zakázky </w:t>
      </w:r>
    </w:p>
    <w:p w:rsidR="00C6716F" w:rsidRDefault="00F21A82" w:rsidP="00F21A82">
      <w:r w:rsidRPr="00F21A82">
        <w:t xml:space="preserve">Předpokládaná hodnota veřejné zakázky byla stanovena </w:t>
      </w:r>
      <w:r w:rsidR="004128CD">
        <w:t xml:space="preserve">ve </w:t>
      </w:r>
      <w:r w:rsidR="004128CD" w:rsidRPr="00BC7711">
        <w:t xml:space="preserve">výši </w:t>
      </w:r>
      <w:r w:rsidR="00F747C3" w:rsidRPr="00613460">
        <w:t>3</w:t>
      </w:r>
      <w:r w:rsidR="009D1544" w:rsidRPr="00613460">
        <w:t>8</w:t>
      </w:r>
      <w:r w:rsidR="00B36AD4" w:rsidRPr="00613460">
        <w:t>0</w:t>
      </w:r>
      <w:r w:rsidRPr="00613460">
        <w:t xml:space="preserve">.000 </w:t>
      </w:r>
      <w:r w:rsidR="004128CD" w:rsidRPr="00613460">
        <w:t xml:space="preserve">Kč </w:t>
      </w:r>
      <w:r w:rsidRPr="00613460">
        <w:t>bez</w:t>
      </w:r>
      <w:r w:rsidRPr="00F21A82">
        <w:t xml:space="preserve"> DPH.</w:t>
      </w:r>
    </w:p>
    <w:p w:rsidR="006A237E" w:rsidRPr="00080255" w:rsidRDefault="006A237E" w:rsidP="006A237E">
      <w:pPr>
        <w:pStyle w:val="Nadpis1"/>
      </w:pPr>
      <w:r w:rsidRPr="00080255">
        <w:t xml:space="preserve">Požadavky na prokázání způsobilosti: </w:t>
      </w:r>
    </w:p>
    <w:p w:rsidR="006A237E" w:rsidRDefault="00D25739" w:rsidP="00D25739">
      <w:r>
        <w:t>S</w:t>
      </w:r>
      <w:r w:rsidR="006A237E">
        <w:t xml:space="preserve">plnění základních kvalifikačních předpokladů v souladu s ust. § 74 zákona č. 134/2016 Sb., v platném znění, </w:t>
      </w:r>
      <w:r>
        <w:t>je prokázáno</w:t>
      </w:r>
      <w:r w:rsidR="006A237E">
        <w:t xml:space="preserve"> čestným prohlášením dle vzoru</w:t>
      </w:r>
      <w:r w:rsidR="00E6519C">
        <w:t>, který je přílohou této výzvy.</w:t>
      </w:r>
    </w:p>
    <w:p w:rsidR="006A237E" w:rsidRDefault="006A237E" w:rsidP="00D25739">
      <w:r>
        <w:t xml:space="preserve">Splnění profesních </w:t>
      </w:r>
      <w:r w:rsidR="004243E6">
        <w:t>způsobilosti</w:t>
      </w:r>
      <w:r>
        <w:t xml:space="preserve"> podle § 77 zákona č. 134/2016 Sb., v platném znění, je prokázáno předložením fotokopie těchto výpisů či dokladů (</w:t>
      </w:r>
      <w:r w:rsidRPr="004243E6">
        <w:rPr>
          <w:bCs/>
        </w:rPr>
        <w:t>výpis z obchodního rejstříku</w:t>
      </w:r>
      <w:r w:rsidRPr="004243E6">
        <w:t xml:space="preserve">, pokud je v něm zapsán, popř. doklad o oprávnění k podnikání podle zvláštních právních předpisů – </w:t>
      </w:r>
      <w:r w:rsidRPr="004243E6">
        <w:rPr>
          <w:bCs/>
        </w:rPr>
        <w:t>živnostenský list</w:t>
      </w:r>
      <w:r>
        <w:t>, výpis z živnostenského oprávnění).</w:t>
      </w:r>
    </w:p>
    <w:p w:rsidR="00C6716F" w:rsidRDefault="004243E6" w:rsidP="004243E6">
      <w:pPr>
        <w:pStyle w:val="Nadpis1"/>
      </w:pPr>
      <w:r>
        <w:lastRenderedPageBreak/>
        <w:t>Kritéria ekonomické kvalifikace</w:t>
      </w:r>
    </w:p>
    <w:p w:rsidR="00D25739" w:rsidRPr="00D25739" w:rsidRDefault="00D25739" w:rsidP="00D25739">
      <w:r>
        <w:t>Nebyla stanovena.</w:t>
      </w:r>
    </w:p>
    <w:p w:rsidR="004243E6" w:rsidRDefault="004243E6" w:rsidP="004243E6">
      <w:pPr>
        <w:pStyle w:val="Nadpis1"/>
      </w:pPr>
      <w:r>
        <w:t>Kritéria technické kvalifikace</w:t>
      </w:r>
    </w:p>
    <w:p w:rsidR="004243E6" w:rsidRDefault="00D25739" w:rsidP="00D25739">
      <w:r>
        <w:t>S</w:t>
      </w:r>
      <w:r w:rsidR="004243E6">
        <w:t xml:space="preserve">eznam </w:t>
      </w:r>
      <w:r>
        <w:t xml:space="preserve">alespoň 3 </w:t>
      </w:r>
      <w:r w:rsidR="0091677E">
        <w:t xml:space="preserve">obdobných </w:t>
      </w:r>
      <w:r w:rsidR="004243E6">
        <w:t>služeb poskytnutých za poslední 3 roky před zahájením zadávacího řízení včetně uvedení ceny a doby jejich poskytn</w:t>
      </w:r>
      <w:r>
        <w:t>utí a identifikace objednatele.</w:t>
      </w:r>
    </w:p>
    <w:p w:rsidR="00E6519C" w:rsidRDefault="00FB3EEE" w:rsidP="00D25739">
      <w:pPr>
        <w:pStyle w:val="Nadpis1"/>
      </w:pPr>
      <w:r>
        <w:t>Hodnocení nabídek</w:t>
      </w:r>
    </w:p>
    <w:p w:rsidR="00FB3EEE" w:rsidRDefault="00FB3EEE" w:rsidP="00FB3EEE">
      <w:r>
        <w:t xml:space="preserve">Hodnotícím kritériem je ekonomická výhodnost nabídky: </w:t>
      </w:r>
    </w:p>
    <w:p w:rsidR="00FB3EEE" w:rsidRDefault="00FB3EEE" w:rsidP="00372CD2">
      <w:pPr>
        <w:pStyle w:val="Odstavecseseznamem"/>
        <w:numPr>
          <w:ilvl w:val="0"/>
          <w:numId w:val="2"/>
        </w:numPr>
        <w:rPr>
          <w:lang w:val="en-US"/>
        </w:rPr>
      </w:pPr>
      <w:r w:rsidRPr="00BC7711">
        <w:t xml:space="preserve">Nabídková </w:t>
      </w:r>
      <w:r w:rsidR="00E04351">
        <w:t xml:space="preserve">cena </w:t>
      </w:r>
      <w:r w:rsidR="00C158DD">
        <w:t>bez</w:t>
      </w:r>
      <w:r w:rsidR="00E04351">
        <w:t xml:space="preserve"> DPH</w:t>
      </w:r>
      <w:r w:rsidRPr="00BC7711">
        <w:t xml:space="preserve"> – </w:t>
      </w:r>
      <w:r w:rsidR="00C0073A">
        <w:t>75</w:t>
      </w:r>
      <w:r w:rsidRPr="00BC7711">
        <w:t xml:space="preserve"> </w:t>
      </w:r>
      <w:r w:rsidRPr="00BC7711">
        <w:rPr>
          <w:lang w:val="en-US"/>
        </w:rPr>
        <w:t>%</w:t>
      </w:r>
    </w:p>
    <w:p w:rsidR="007104CA" w:rsidRPr="007104CA" w:rsidRDefault="007104CA" w:rsidP="00372CD2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Estetická úroveň nabízeného řešení – </w:t>
      </w:r>
      <w:r w:rsidRPr="00C0073A">
        <w:rPr>
          <w:lang w:val="en-US"/>
        </w:rPr>
        <w:t>2</w:t>
      </w:r>
      <w:r w:rsidR="00C0073A" w:rsidRPr="00C0073A">
        <w:rPr>
          <w:lang w:val="en-US"/>
        </w:rPr>
        <w:t>5</w:t>
      </w:r>
      <w:r>
        <w:t>%</w:t>
      </w:r>
    </w:p>
    <w:p w:rsidR="007104CA" w:rsidRDefault="007104CA" w:rsidP="007104CA">
      <w:pPr>
        <w:rPr>
          <w:lang w:val="en-US"/>
        </w:rPr>
      </w:pPr>
      <w:r>
        <w:rPr>
          <w:lang w:val="en-US"/>
        </w:rPr>
        <w:t>Způsob hodnocení dílčího kritéria Nabídková cena:</w:t>
      </w:r>
    </w:p>
    <w:p w:rsidR="007104CA" w:rsidRDefault="007104CA" w:rsidP="0008646E">
      <w:pPr>
        <w:pStyle w:val="Odstavecseseznamem"/>
        <w:numPr>
          <w:ilvl w:val="0"/>
          <w:numId w:val="8"/>
        </w:numPr>
      </w:pPr>
      <w:r w:rsidRPr="0008646E">
        <w:rPr>
          <w:lang w:val="en-US"/>
        </w:rPr>
        <w:t>Nabídka s nejnižší nabídkovou cenou obdrží hodnocení 100</w:t>
      </w:r>
      <w:r w:rsidR="0008646E" w:rsidRPr="0008646E">
        <w:rPr>
          <w:lang w:val="en-US"/>
        </w:rPr>
        <w:t>%</w:t>
      </w:r>
    </w:p>
    <w:p w:rsidR="0008646E" w:rsidRDefault="0008646E" w:rsidP="0008646E">
      <w:pPr>
        <w:pStyle w:val="Odstavecseseznamem"/>
        <w:numPr>
          <w:ilvl w:val="0"/>
          <w:numId w:val="8"/>
        </w:numPr>
      </w:pPr>
      <w:r>
        <w:t xml:space="preserve">Ostatním </w:t>
      </w:r>
      <w:r w:rsidRPr="0008646E">
        <w:t>nabídkám je přiřazeno relativní ohodnocení podle vzorce</w:t>
      </w:r>
      <w:r>
        <w:t xml:space="preserve">: </w:t>
      </w:r>
    </w:p>
    <w:p w:rsidR="007104CA" w:rsidRDefault="0008646E" w:rsidP="0008646E">
      <w:pPr>
        <w:ind w:left="708"/>
      </w:pPr>
      <w:r w:rsidRPr="0008646E">
        <w:t>Hodnocení nabídky v %</w:t>
      </w:r>
      <w:r>
        <w:t xml:space="preserve"> </w:t>
      </w:r>
      <w:r w:rsidRPr="0008646E">
        <w:t xml:space="preserve">= </w:t>
      </w:r>
      <w:r>
        <w:t>(</w:t>
      </w:r>
      <w:r w:rsidRPr="0008646E">
        <w:t>cena nejnižší nabídky</w:t>
      </w:r>
      <w:r>
        <w:t>) /</w:t>
      </w:r>
      <w:r w:rsidRPr="0008646E">
        <w:t xml:space="preserve"> </w:t>
      </w:r>
      <w:r>
        <w:t>(</w:t>
      </w:r>
      <w:r w:rsidRPr="0008646E">
        <w:t>cena hodnocené nabídky</w:t>
      </w:r>
      <w:r>
        <w:t xml:space="preserve">) </w:t>
      </w:r>
      <w:r w:rsidRPr="0008646E">
        <w:t>x</w:t>
      </w:r>
      <w:r>
        <w:t xml:space="preserve"> </w:t>
      </w:r>
      <w:r w:rsidRPr="0008646E">
        <w:t>100</w:t>
      </w:r>
      <w:r>
        <w:t>.</w:t>
      </w:r>
    </w:p>
    <w:p w:rsidR="007104CA" w:rsidRDefault="007104CA" w:rsidP="007104CA">
      <w:r>
        <w:t>Způsob hodnocení dílčího kritéria Estetická úroveň nabízeného řešení:</w:t>
      </w:r>
    </w:p>
    <w:p w:rsidR="007104CA" w:rsidRDefault="007104CA" w:rsidP="0008646E">
      <w:pPr>
        <w:pStyle w:val="Odstavecseseznamem"/>
        <w:numPr>
          <w:ilvl w:val="0"/>
          <w:numId w:val="9"/>
        </w:numPr>
      </w:pPr>
      <w:r>
        <w:t>Každý člen hodnotící komise oznámkuje řešení známkou 1-5 jako ve škole</w:t>
      </w:r>
      <w:r w:rsidR="000C19F0">
        <w:t xml:space="preserve"> (1 nejlepší, 5 nejhorší)</w:t>
      </w:r>
    </w:p>
    <w:p w:rsidR="007104CA" w:rsidRDefault="000C19F0" w:rsidP="0008646E">
      <w:pPr>
        <w:pStyle w:val="Odstavecseseznamem"/>
        <w:numPr>
          <w:ilvl w:val="0"/>
          <w:numId w:val="9"/>
        </w:numPr>
      </w:pPr>
      <w:r>
        <w:t xml:space="preserve">Z hodnocení </w:t>
      </w:r>
      <w:r w:rsidR="0008646E">
        <w:t xml:space="preserve">komisařů </w:t>
      </w:r>
      <w:r>
        <w:t xml:space="preserve">bude </w:t>
      </w:r>
      <w:r w:rsidR="0008646E">
        <w:t xml:space="preserve">pro nabídku </w:t>
      </w:r>
      <w:r>
        <w:t>vypočten aritmetický průměr jako celková známka</w:t>
      </w:r>
    </w:p>
    <w:p w:rsidR="0008646E" w:rsidRDefault="00613460" w:rsidP="0008646E">
      <w:pPr>
        <w:pStyle w:val="Odstavecseseznamem"/>
        <w:numPr>
          <w:ilvl w:val="0"/>
          <w:numId w:val="9"/>
        </w:numPr>
      </w:pPr>
      <w:r>
        <w:t>N</w:t>
      </w:r>
      <w:r w:rsidR="0008646E" w:rsidRPr="0008646E">
        <w:t>abídkám je přiřazeno ohodnocení podle vzorce</w:t>
      </w:r>
      <w:r w:rsidR="0008646E">
        <w:t xml:space="preserve">: </w:t>
      </w:r>
    </w:p>
    <w:p w:rsidR="00324ECD" w:rsidRDefault="0008646E" w:rsidP="0008646E">
      <w:pPr>
        <w:ind w:left="708"/>
      </w:pPr>
      <w:r w:rsidRPr="0008646E">
        <w:t>Hodnocení nabídky v %</w:t>
      </w:r>
      <w:r>
        <w:t xml:space="preserve"> </w:t>
      </w:r>
      <w:r w:rsidRPr="0008646E">
        <w:t xml:space="preserve">= </w:t>
      </w:r>
      <w:r>
        <w:t>(</w:t>
      </w:r>
      <w:r w:rsidR="00963220">
        <w:t xml:space="preserve"> 5/4 - </w:t>
      </w:r>
      <w:r w:rsidR="00613460">
        <w:t>celková známka</w:t>
      </w:r>
      <w:r>
        <w:t xml:space="preserve"> /</w:t>
      </w:r>
      <w:r w:rsidRPr="0008646E">
        <w:t xml:space="preserve"> </w:t>
      </w:r>
      <w:r w:rsidR="00613460">
        <w:t>4 )</w:t>
      </w:r>
      <w:r>
        <w:t xml:space="preserve"> </w:t>
      </w:r>
      <w:r w:rsidRPr="0008646E">
        <w:t>x</w:t>
      </w:r>
      <w:r>
        <w:t xml:space="preserve"> </w:t>
      </w:r>
      <w:r w:rsidRPr="0008646E">
        <w:t>100</w:t>
      </w:r>
      <w:r w:rsidR="00613460">
        <w:t xml:space="preserve"> </w:t>
      </w:r>
    </w:p>
    <w:p w:rsidR="0008646E" w:rsidRDefault="00613460" w:rsidP="0008646E">
      <w:pPr>
        <w:ind w:left="708"/>
      </w:pPr>
      <w:r>
        <w:t>(tj. známka 1 odpovídá 100</w:t>
      </w:r>
      <w:r>
        <w:rPr>
          <w:lang w:val="en-US"/>
        </w:rPr>
        <w:t>%, zn</w:t>
      </w:r>
      <w:r>
        <w:t>ámka 2 odpovídá 75</w:t>
      </w:r>
      <w:r w:rsidR="00963220">
        <w:rPr>
          <w:lang w:val="en-US"/>
        </w:rPr>
        <w:t>%</w:t>
      </w:r>
      <w:r>
        <w:rPr>
          <w:lang w:val="en-US"/>
        </w:rPr>
        <w:t xml:space="preserve"> atd.)</w:t>
      </w:r>
      <w:r w:rsidR="0008646E">
        <w:t>.</w:t>
      </w:r>
    </w:p>
    <w:p w:rsidR="0008646E" w:rsidRDefault="009832FB" w:rsidP="007104CA">
      <w:r>
        <w:t xml:space="preserve">Pro vyhodnocení kritéria estetické úrovně nabízeného řešení využijí členové komise dodané produktové listy a </w:t>
      </w:r>
      <w:r w:rsidR="004F4E10">
        <w:t>vizualizaci</w:t>
      </w:r>
      <w:r>
        <w:t>.</w:t>
      </w:r>
    </w:p>
    <w:p w:rsidR="009832FB" w:rsidRPr="007104CA" w:rsidRDefault="009832FB" w:rsidP="007104CA"/>
    <w:p w:rsidR="00E6519C" w:rsidRDefault="00E6519C" w:rsidP="00E6519C">
      <w:pPr>
        <w:pStyle w:val="Nadpis1"/>
      </w:pPr>
      <w:r>
        <w:t>Požadavky na nabídky</w:t>
      </w:r>
    </w:p>
    <w:p w:rsidR="00B32011" w:rsidRDefault="00350BE1" w:rsidP="00B32011">
      <w:pPr>
        <w:rPr>
          <w:lang w:eastAsia="cs-CZ"/>
        </w:rPr>
      </w:pPr>
      <w:r>
        <w:rPr>
          <w:lang w:eastAsia="cs-CZ"/>
        </w:rPr>
        <w:t>Zadavatel připouští podání více variant nabídky. N</w:t>
      </w:r>
      <w:r w:rsidR="00B32011">
        <w:rPr>
          <w:lang w:eastAsia="cs-CZ"/>
        </w:rPr>
        <w:t xml:space="preserve">abídka může být předložena v </w:t>
      </w:r>
      <w:r w:rsidR="00B32011" w:rsidRPr="00613460">
        <w:rPr>
          <w:lang w:eastAsia="cs-CZ"/>
        </w:rPr>
        <w:t>max. třech</w:t>
      </w:r>
      <w:r w:rsidR="00B32011">
        <w:rPr>
          <w:lang w:eastAsia="cs-CZ"/>
        </w:rPr>
        <w:t xml:space="preserve"> variantách vzhledu a provedení. </w:t>
      </w:r>
      <w:r w:rsidR="008141B9">
        <w:rPr>
          <w:lang w:eastAsia="cs-CZ"/>
        </w:rPr>
        <w:t>Každá varianta bude jednoznačně pojmenována a k</w:t>
      </w:r>
      <w:r w:rsidR="00B32011">
        <w:rPr>
          <w:lang w:eastAsia="cs-CZ"/>
        </w:rPr>
        <w:t>e každé variantě bude předložena:</w:t>
      </w:r>
    </w:p>
    <w:p w:rsidR="00B32011" w:rsidRDefault="00B32011" w:rsidP="002F1142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>technická zpráva návrhu, která bude obsahovat specifikaci materiálového složení jednotlivých herních prvků, provedení antikorozní úpravy, povrchové úpravy, rozměry, způsob instalace, ukotvení</w:t>
      </w:r>
    </w:p>
    <w:p w:rsidR="00B32011" w:rsidRDefault="00B32011" w:rsidP="002F1142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 xml:space="preserve">doklad </w:t>
      </w:r>
      <w:r w:rsidR="00B15B4D">
        <w:rPr>
          <w:lang w:eastAsia="cs-CZ"/>
        </w:rPr>
        <w:t xml:space="preserve">o </w:t>
      </w:r>
      <w:r>
        <w:rPr>
          <w:lang w:eastAsia="cs-CZ"/>
        </w:rPr>
        <w:t>splnění norem (certifikát)</w:t>
      </w:r>
    </w:p>
    <w:p w:rsidR="00280E5C" w:rsidRPr="00BC7F19" w:rsidRDefault="00280E5C" w:rsidP="002F1142">
      <w:pPr>
        <w:pStyle w:val="Odstavecseseznamem"/>
        <w:numPr>
          <w:ilvl w:val="0"/>
          <w:numId w:val="13"/>
        </w:numPr>
        <w:rPr>
          <w:lang w:eastAsia="cs-CZ"/>
        </w:rPr>
      </w:pPr>
      <w:r w:rsidRPr="00BC7F19">
        <w:rPr>
          <w:lang w:eastAsia="cs-CZ"/>
        </w:rPr>
        <w:lastRenderedPageBreak/>
        <w:t>návrh umístění prvků na území parku (situace)</w:t>
      </w:r>
    </w:p>
    <w:p w:rsidR="00B32011" w:rsidRDefault="00B32011" w:rsidP="00B32011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>grafická vizualizace návrhu</w:t>
      </w:r>
      <w:r w:rsidR="003D33FA">
        <w:rPr>
          <w:lang w:eastAsia="cs-CZ"/>
        </w:rPr>
        <w:t xml:space="preserve"> (výkresy, fotografie)</w:t>
      </w:r>
    </w:p>
    <w:p w:rsidR="00D35D66" w:rsidRPr="00D35D66" w:rsidRDefault="00B32011" w:rsidP="00D35D66">
      <w:r>
        <w:rPr>
          <w:lang w:eastAsia="cs-CZ"/>
        </w:rPr>
        <w:t xml:space="preserve">Pokud uchazeč předloží více variant nabídky, bude nabídka pro každou variantu obsahovat samostatný návrh smlouvy. </w:t>
      </w:r>
    </w:p>
    <w:p w:rsidR="00D25739" w:rsidRPr="00080255" w:rsidRDefault="00D25739" w:rsidP="00B00DF6">
      <w:pPr>
        <w:pStyle w:val="Nadpis1"/>
      </w:pPr>
      <w:r w:rsidRPr="00080255">
        <w:t>Požad</w:t>
      </w:r>
      <w:r w:rsidR="00E8061D">
        <w:t>av</w:t>
      </w:r>
      <w:r w:rsidR="002A66DB">
        <w:t>k</w:t>
      </w:r>
      <w:r w:rsidR="00E8061D">
        <w:t>y</w:t>
      </w:r>
      <w:r w:rsidR="002A66DB">
        <w:t xml:space="preserve"> na formu nabídky</w:t>
      </w:r>
    </w:p>
    <w:p w:rsidR="00DB7F3C" w:rsidRDefault="00D25739" w:rsidP="00843260">
      <w:r w:rsidRPr="00B00DF6">
        <w:t xml:space="preserve">Nabídka </w:t>
      </w:r>
      <w:r w:rsidR="003C5824">
        <w:t>může</w:t>
      </w:r>
      <w:r w:rsidRPr="00B00DF6">
        <w:t xml:space="preserve"> být zadavateli podána </w:t>
      </w:r>
      <w:r w:rsidR="003C5824">
        <w:t>v listinné podobě nebo elektronicky v systému e-zakazky.cz.</w:t>
      </w:r>
    </w:p>
    <w:p w:rsidR="003C5824" w:rsidRDefault="003C5824" w:rsidP="00843260">
      <w:r>
        <w:t>Pokud bude nabídka podána v listinné podobě, pak musí být:</w:t>
      </w:r>
    </w:p>
    <w:p w:rsidR="00B00DF6" w:rsidRDefault="003C5824" w:rsidP="003C5824">
      <w:pPr>
        <w:pStyle w:val="Odstavecseseznamem"/>
        <w:numPr>
          <w:ilvl w:val="0"/>
          <w:numId w:val="11"/>
        </w:numPr>
      </w:pPr>
      <w:r>
        <w:t xml:space="preserve">podána </w:t>
      </w:r>
      <w:r w:rsidR="00D25739" w:rsidRPr="00B00DF6">
        <w:t>v řádně u</w:t>
      </w:r>
      <w:r w:rsidR="00E6519C">
        <w:t>zavřené obálce označené názvem</w:t>
      </w:r>
      <w:r w:rsidR="00DB7F3C">
        <w:t xml:space="preserve"> „</w:t>
      </w:r>
      <w:r w:rsidR="00D25739" w:rsidRPr="00B00DF6">
        <w:t xml:space="preserve">Veřejná zakázka </w:t>
      </w:r>
      <w:r w:rsidR="00D25739" w:rsidRPr="00BC7711">
        <w:t>–</w:t>
      </w:r>
      <w:r w:rsidR="002C7C9A" w:rsidRPr="002C7C9A">
        <w:t xml:space="preserve"> </w:t>
      </w:r>
      <w:r w:rsidR="006F4771">
        <w:t xml:space="preserve">Zbuzany </w:t>
      </w:r>
      <w:r w:rsidR="00247902">
        <w:t>–</w:t>
      </w:r>
      <w:r w:rsidR="006F4771">
        <w:t xml:space="preserve"> </w:t>
      </w:r>
      <w:r w:rsidR="00247902">
        <w:t>lanové hřiště</w:t>
      </w:r>
      <w:r w:rsidR="00417F14" w:rsidRPr="00DB7F3C">
        <w:t xml:space="preserve"> 202</w:t>
      </w:r>
      <w:r w:rsidR="00DB7F3C">
        <w:t>1</w:t>
      </w:r>
      <w:r w:rsidR="00F25855">
        <w:t>- NEOTVÍRAT</w:t>
      </w:r>
      <w:r w:rsidR="00DB7F3C">
        <w:t xml:space="preserve">“ </w:t>
      </w:r>
      <w:r w:rsidR="00D25739" w:rsidRPr="00B00DF6">
        <w:t xml:space="preserve">a označené identifikačními údaji </w:t>
      </w:r>
      <w:r w:rsidR="00417F14">
        <w:t>účastníka</w:t>
      </w:r>
    </w:p>
    <w:p w:rsidR="003C5824" w:rsidRDefault="003C5824" w:rsidP="003C5824">
      <w:pPr>
        <w:pStyle w:val="Odstavecseseznamem"/>
        <w:numPr>
          <w:ilvl w:val="0"/>
          <w:numId w:val="11"/>
        </w:numPr>
      </w:pPr>
      <w:r w:rsidRPr="00B36AD4">
        <w:t xml:space="preserve">v originálním písemném vyhotovení ve formátu </w:t>
      </w:r>
      <w:r w:rsidRPr="00BA4E68">
        <w:t>A4</w:t>
      </w:r>
      <w:r>
        <w:t xml:space="preserve"> a v elektronické podobě na datovém nosiči</w:t>
      </w:r>
    </w:p>
    <w:p w:rsidR="003C5824" w:rsidRDefault="003C5824" w:rsidP="003C5824">
      <w:pPr>
        <w:pStyle w:val="Odstavecseseznamem"/>
        <w:numPr>
          <w:ilvl w:val="0"/>
          <w:numId w:val="11"/>
        </w:numPr>
      </w:pPr>
      <w:r w:rsidRPr="00B00DF6">
        <w:t>zabezpečena takovým způsobem, který znemožní vyjmutí jednotlivých listů nebo částí nabídky</w:t>
      </w:r>
    </w:p>
    <w:p w:rsidR="00B00DF6" w:rsidRPr="00B00DF6" w:rsidRDefault="00B00DF6" w:rsidP="00835C7E">
      <w:r w:rsidRPr="00B36AD4">
        <w:t>Nabídka bude zpracována v českém jazyce</w:t>
      </w:r>
      <w:r w:rsidR="003C5824">
        <w:t xml:space="preserve">. </w:t>
      </w:r>
      <w:r w:rsidRPr="00B00DF6">
        <w:t>Nabídka bude podeps</w:t>
      </w:r>
      <w:r>
        <w:t>á</w:t>
      </w:r>
      <w:r w:rsidRPr="00B00DF6">
        <w:t>n</w:t>
      </w:r>
      <w:r>
        <w:t>a</w:t>
      </w:r>
      <w:r w:rsidRPr="00B00DF6">
        <w:t xml:space="preserve"> statutárním zástupcem nebo zmocněncem </w:t>
      </w:r>
      <w:r w:rsidR="00417F14">
        <w:t>účastníka</w:t>
      </w:r>
      <w:r w:rsidRPr="00B00DF6">
        <w:t>.</w:t>
      </w:r>
    </w:p>
    <w:p w:rsidR="00B00DF6" w:rsidRPr="00E6519C" w:rsidRDefault="00B00DF6" w:rsidP="00835C7E">
      <w:r w:rsidRPr="00E6519C">
        <w:t xml:space="preserve">Nabídky </w:t>
      </w:r>
      <w:r w:rsidR="00417F14">
        <w:t>účastníků</w:t>
      </w:r>
      <w:r w:rsidRPr="00E6519C">
        <w:t xml:space="preserve"> budou zpracovány v následujícím členění: </w:t>
      </w:r>
    </w:p>
    <w:p w:rsidR="00E6519C" w:rsidRPr="00E6519C" w:rsidRDefault="00E6519C" w:rsidP="00372CD2">
      <w:pPr>
        <w:pStyle w:val="Odstavecseseznamem"/>
        <w:numPr>
          <w:ilvl w:val="0"/>
          <w:numId w:val="2"/>
        </w:numPr>
      </w:pPr>
      <w:r w:rsidRPr="00E6519C">
        <w:t>Obsah nabídky</w:t>
      </w:r>
    </w:p>
    <w:p w:rsidR="00B00DF6" w:rsidRPr="00E6519C" w:rsidRDefault="00B00DF6" w:rsidP="00372CD2">
      <w:pPr>
        <w:pStyle w:val="Odstavecseseznamem"/>
        <w:numPr>
          <w:ilvl w:val="0"/>
          <w:numId w:val="2"/>
        </w:numPr>
      </w:pPr>
      <w:r w:rsidRPr="00E6519C">
        <w:t>Krycí list nabídky</w:t>
      </w:r>
    </w:p>
    <w:p w:rsidR="00E6519C" w:rsidRPr="00E6519C" w:rsidRDefault="00B00DF6" w:rsidP="00372CD2">
      <w:pPr>
        <w:pStyle w:val="Odstavecseseznamem"/>
        <w:numPr>
          <w:ilvl w:val="0"/>
          <w:numId w:val="2"/>
        </w:numPr>
      </w:pPr>
      <w:r w:rsidRPr="00E6519C">
        <w:t xml:space="preserve">Čestné prohlášení </w:t>
      </w:r>
      <w:r w:rsidR="00417F14">
        <w:t>účastníka</w:t>
      </w:r>
      <w:r w:rsidRPr="00E6519C">
        <w:t xml:space="preserve"> potvrzující základní kvalifikační předpoklady</w:t>
      </w:r>
    </w:p>
    <w:p w:rsidR="00B00DF6" w:rsidRPr="00E6519C" w:rsidRDefault="00B00DF6" w:rsidP="00372CD2">
      <w:pPr>
        <w:pStyle w:val="Odstavecseseznamem"/>
        <w:numPr>
          <w:ilvl w:val="0"/>
          <w:numId w:val="2"/>
        </w:numPr>
      </w:pPr>
      <w:r w:rsidRPr="00E6519C">
        <w:t>Doklady potvrzující tec</w:t>
      </w:r>
      <w:r w:rsidR="00E6519C" w:rsidRPr="00E6519C">
        <w:t>hnické kvalifikační předpoklady</w:t>
      </w:r>
    </w:p>
    <w:p w:rsidR="00B00DF6" w:rsidRDefault="00B00DF6" w:rsidP="00372CD2">
      <w:pPr>
        <w:pStyle w:val="Odstavecseseznamem"/>
        <w:numPr>
          <w:ilvl w:val="0"/>
          <w:numId w:val="2"/>
        </w:numPr>
      </w:pPr>
      <w:r w:rsidRPr="00E6519C">
        <w:t>Návrh smlouvy o dílo podep</w:t>
      </w:r>
      <w:r w:rsidR="00E6519C" w:rsidRPr="00E6519C">
        <w:t xml:space="preserve">saný statutárním zástupcem nebo zmocněncem </w:t>
      </w:r>
      <w:r w:rsidR="00417F14">
        <w:t>účastníka</w:t>
      </w:r>
    </w:p>
    <w:p w:rsidR="00350BE1" w:rsidRDefault="00350BE1" w:rsidP="00350BE1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Technick</w:t>
      </w:r>
      <w:r w:rsidR="00613460">
        <w:rPr>
          <w:lang w:eastAsia="cs-CZ"/>
        </w:rPr>
        <w:t>á</w:t>
      </w:r>
      <w:r>
        <w:rPr>
          <w:lang w:eastAsia="cs-CZ"/>
        </w:rPr>
        <w:t xml:space="preserve"> zpráva návrhu, která bude obsahovat specifikaci materiálového složení jednotlivých herních prvků, provedení antikorozní úpravy, povrchové úpravy, rozměry, způsob instalace, ukotvení</w:t>
      </w:r>
    </w:p>
    <w:p w:rsidR="00350BE1" w:rsidRDefault="00350BE1" w:rsidP="00350BE1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 xml:space="preserve">Doklad </w:t>
      </w:r>
      <w:r w:rsidR="00613460">
        <w:rPr>
          <w:lang w:eastAsia="cs-CZ"/>
        </w:rPr>
        <w:t xml:space="preserve">o </w:t>
      </w:r>
      <w:r>
        <w:rPr>
          <w:lang w:eastAsia="cs-CZ"/>
        </w:rPr>
        <w:t>splnění norem (certifikát)</w:t>
      </w:r>
    </w:p>
    <w:p w:rsidR="003D33FA" w:rsidRPr="0004162E" w:rsidRDefault="0004162E" w:rsidP="00005B6B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N</w:t>
      </w:r>
      <w:r w:rsidR="003D33FA" w:rsidRPr="0004162E">
        <w:rPr>
          <w:lang w:eastAsia="cs-CZ"/>
        </w:rPr>
        <w:t>ávrh umístění prvků na území parku (situace)</w:t>
      </w:r>
    </w:p>
    <w:p w:rsidR="00350BE1" w:rsidRDefault="00350BE1" w:rsidP="00350BE1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Grafick</w:t>
      </w:r>
      <w:r w:rsidR="00613460">
        <w:rPr>
          <w:lang w:eastAsia="cs-CZ"/>
        </w:rPr>
        <w:t>á</w:t>
      </w:r>
      <w:r>
        <w:rPr>
          <w:lang w:eastAsia="cs-CZ"/>
        </w:rPr>
        <w:t xml:space="preserve"> vizualizac</w:t>
      </w:r>
      <w:r w:rsidR="00613460">
        <w:rPr>
          <w:lang w:eastAsia="cs-CZ"/>
        </w:rPr>
        <w:t>e</w:t>
      </w:r>
      <w:r>
        <w:rPr>
          <w:lang w:eastAsia="cs-CZ"/>
        </w:rPr>
        <w:t xml:space="preserve"> návrhu</w:t>
      </w:r>
      <w:r w:rsidR="003D33FA">
        <w:rPr>
          <w:lang w:eastAsia="cs-CZ"/>
        </w:rPr>
        <w:t xml:space="preserve"> (výkresy, fotografie)</w:t>
      </w:r>
    </w:p>
    <w:p w:rsidR="00C20F56" w:rsidRDefault="00C20F56" w:rsidP="00C20F56">
      <w:pPr>
        <w:pStyle w:val="Nadpis1"/>
      </w:pPr>
      <w:r>
        <w:t>Pokyny pro vypracování návrhu smlouvy</w:t>
      </w:r>
    </w:p>
    <w:p w:rsidR="00C20F56" w:rsidRDefault="00C20F56" w:rsidP="00C20F56">
      <w:r>
        <w:t xml:space="preserve">Zadavatel předepisuje znění Smlouvy o dílo obsažené v zadávací dokumentaci jako závazné a neměnné. Návrh smlouvy musí být vypracován v souladu s tímto vzorovým zněním a podepsán osobou oprávněnou jednat jménem či za účastníka zadávacího řízení. </w:t>
      </w:r>
    </w:p>
    <w:p w:rsidR="00C20F56" w:rsidRDefault="00C20F56" w:rsidP="00C20F56">
      <w:r>
        <w:t xml:space="preserve">Vzorové znění smlouvy o dílo nesmí účastník zadávacího řízení měnit, doplňovat ani jinak upravovat, pokud v zadávacích podmínkách není výslovně stanoveno jinak (např. nabídková cena či předepsané údaje o dodavateli jako smluvní straně.). </w:t>
      </w:r>
    </w:p>
    <w:p w:rsidR="00C20F56" w:rsidRDefault="00C20F56" w:rsidP="00C20F56">
      <w:r>
        <w:lastRenderedPageBreak/>
        <w:t xml:space="preserve">V případě, že účastník zadávacího řízení vypracuje návrh smlouvy v rozporu s tímto ustanovením, bude účastník vyloučen pro rozpor se zadávacími podmínkami z další účasti v zadávacím řízení.  </w:t>
      </w:r>
    </w:p>
    <w:p w:rsidR="00C20F56" w:rsidRPr="00080255" w:rsidRDefault="00C20F56" w:rsidP="00C20F56">
      <w:pPr>
        <w:pStyle w:val="Nadpis1"/>
      </w:pPr>
      <w:r w:rsidRPr="00080255">
        <w:t>Požadav</w:t>
      </w:r>
      <w:r>
        <w:t>ky na zpracování nabídkové ceny</w:t>
      </w:r>
    </w:p>
    <w:p w:rsidR="00C20F56" w:rsidRDefault="00C20F56" w:rsidP="00C20F56">
      <w:r w:rsidRPr="00D25739">
        <w:t>Nabídková cena musí zahrnovat veškeré náklady nezbytné k řádnému, úplnému a kvalitnímu provedení předmětu zakázky.</w:t>
      </w:r>
    </w:p>
    <w:p w:rsidR="00C20F56" w:rsidRDefault="00C20F56" w:rsidP="00C20F56">
      <w:r>
        <w:t>Nabídková cena bude uvedena v návrhu smlouvy o dílo v členění dle tohoto návrhu v Kč.</w:t>
      </w:r>
    </w:p>
    <w:p w:rsidR="00C20F56" w:rsidRDefault="00C20F56" w:rsidP="00C20F56"/>
    <w:p w:rsidR="00BA4D24" w:rsidRPr="00080255" w:rsidRDefault="00BA4D24" w:rsidP="00BA4D24">
      <w:pPr>
        <w:pStyle w:val="Nadpis1"/>
      </w:pPr>
      <w:r>
        <w:t>Termín</w:t>
      </w:r>
      <w:r w:rsidRPr="00080255">
        <w:t xml:space="preserve"> a </w:t>
      </w:r>
      <w:r w:rsidR="00417F14">
        <w:t>způsob</w:t>
      </w:r>
      <w:r w:rsidRPr="00080255">
        <w:t xml:space="preserve"> podání nabídek:</w:t>
      </w:r>
    </w:p>
    <w:p w:rsidR="00BA4D24" w:rsidRPr="00455292" w:rsidRDefault="00BA4D24" w:rsidP="00BA4D24">
      <w:r w:rsidRPr="00080255">
        <w:t xml:space="preserve">Termín pro </w:t>
      </w:r>
      <w:r w:rsidR="002A66DB">
        <w:t>podání</w:t>
      </w:r>
      <w:r w:rsidRPr="00080255">
        <w:t xml:space="preserve"> </w:t>
      </w:r>
      <w:r w:rsidR="002A66DB" w:rsidRPr="00455292">
        <w:t>nabídek: do</w:t>
      </w:r>
      <w:r w:rsidRPr="00455292">
        <w:t xml:space="preserve"> </w:t>
      </w:r>
      <w:r w:rsidR="00613460" w:rsidRPr="00613460">
        <w:t>15</w:t>
      </w:r>
      <w:r w:rsidRPr="00613460">
        <w:t>.</w:t>
      </w:r>
      <w:r w:rsidR="003062A5" w:rsidRPr="00613460">
        <w:t xml:space="preserve"> </w:t>
      </w:r>
      <w:r w:rsidR="003C5824" w:rsidRPr="00613460">
        <w:t>3</w:t>
      </w:r>
      <w:r w:rsidR="00A05976" w:rsidRPr="00613460">
        <w:t>.</w:t>
      </w:r>
      <w:r w:rsidRPr="00613460">
        <w:t xml:space="preserve"> 20</w:t>
      </w:r>
      <w:r w:rsidR="003C5824" w:rsidRPr="00613460">
        <w:t>21</w:t>
      </w:r>
      <w:r w:rsidRPr="00613460">
        <w:t xml:space="preserve">, </w:t>
      </w:r>
      <w:r w:rsidR="00455292" w:rsidRPr="00613460">
        <w:t>17</w:t>
      </w:r>
      <w:r w:rsidR="00A05976" w:rsidRPr="00613460">
        <w:t>,</w:t>
      </w:r>
      <w:r w:rsidR="00C334AF" w:rsidRPr="00613460">
        <w:t>45</w:t>
      </w:r>
      <w:r w:rsidRPr="00613460">
        <w:t xml:space="preserve"> hodin.</w:t>
      </w:r>
    </w:p>
    <w:p w:rsidR="00BA4D24" w:rsidRPr="00455292" w:rsidRDefault="00BA4D24" w:rsidP="00BA4D24">
      <w:r w:rsidRPr="00455292">
        <w:t>Místo pro podávání nabídek: Obecní úřad Zbuzany, Na Návsi čp. 1, 252 25 Zbuzany, pošta Jinočany</w:t>
      </w:r>
    </w:p>
    <w:p w:rsidR="00BA4D24" w:rsidRPr="00455292" w:rsidRDefault="003C5824" w:rsidP="00BA4D24">
      <w:r>
        <w:t>N</w:t>
      </w:r>
      <w:r w:rsidR="00BA4D24" w:rsidRPr="00455292">
        <w:t xml:space="preserve">abídky </w:t>
      </w:r>
      <w:r>
        <w:t xml:space="preserve">v listinné podobě </w:t>
      </w:r>
      <w:r w:rsidR="00BA4D24" w:rsidRPr="00455292">
        <w:t>musejí být doručeny</w:t>
      </w:r>
      <w:r w:rsidR="002A66DB" w:rsidRPr="00455292">
        <w:t>:</w:t>
      </w:r>
    </w:p>
    <w:p w:rsidR="00BA4D24" w:rsidRPr="00455292" w:rsidRDefault="00BA4D24" w:rsidP="00372CD2">
      <w:pPr>
        <w:pStyle w:val="Odstavecseseznamem"/>
        <w:numPr>
          <w:ilvl w:val="0"/>
          <w:numId w:val="3"/>
        </w:numPr>
      </w:pPr>
      <w:r w:rsidRPr="00455292">
        <w:t>osobně v úředních hodinác</w:t>
      </w:r>
      <w:r w:rsidR="00D36E94" w:rsidRPr="00455292">
        <w:t>h do podatelny OÚ Zbuzany, nebo</w:t>
      </w:r>
    </w:p>
    <w:p w:rsidR="00BA4D24" w:rsidRPr="00455292" w:rsidRDefault="00BA4D24" w:rsidP="00372CD2">
      <w:pPr>
        <w:pStyle w:val="Odstavecseseznamem"/>
        <w:numPr>
          <w:ilvl w:val="0"/>
          <w:numId w:val="3"/>
        </w:numPr>
      </w:pPr>
      <w:r w:rsidRPr="00455292">
        <w:t>poštou či jiným smluvním dopravcem na adresu místa pro podání nabídek</w:t>
      </w:r>
    </w:p>
    <w:p w:rsidR="00BA4D24" w:rsidRPr="00455292" w:rsidRDefault="00BA4D24" w:rsidP="00BA4D24">
      <w:r w:rsidRPr="00455292">
        <w:t>Na nabídku doručenou po lhůtě se pohlíží, jako by nebyla podána.</w:t>
      </w:r>
    </w:p>
    <w:p w:rsidR="00BA4D24" w:rsidRDefault="00BA4D24" w:rsidP="00BA4D24">
      <w:r w:rsidRPr="00455292">
        <w:t xml:space="preserve">Otevírání obálek proběhne </w:t>
      </w:r>
      <w:r w:rsidRPr="00613460">
        <w:t>dne</w:t>
      </w:r>
      <w:r w:rsidR="003062A5" w:rsidRPr="00613460">
        <w:t xml:space="preserve"> </w:t>
      </w:r>
      <w:r w:rsidR="00613460" w:rsidRPr="00613460">
        <w:t>16</w:t>
      </w:r>
      <w:r w:rsidRPr="00613460">
        <w:t>.</w:t>
      </w:r>
      <w:r w:rsidR="00C334AF" w:rsidRPr="00613460">
        <w:t xml:space="preserve"> </w:t>
      </w:r>
      <w:r w:rsidR="003C5824" w:rsidRPr="00613460">
        <w:t>3</w:t>
      </w:r>
      <w:r w:rsidR="00BC7711" w:rsidRPr="00613460">
        <w:t>.</w:t>
      </w:r>
      <w:r w:rsidRPr="00613460">
        <w:t xml:space="preserve"> 20</w:t>
      </w:r>
      <w:r w:rsidR="003C5824" w:rsidRPr="00613460">
        <w:t>21</w:t>
      </w:r>
      <w:r w:rsidRPr="00613460">
        <w:t xml:space="preserve"> v</w:t>
      </w:r>
      <w:r w:rsidR="00613460" w:rsidRPr="00613460">
        <w:t> 8,30</w:t>
      </w:r>
      <w:r w:rsidRPr="00613460">
        <w:t xml:space="preserve"> hodin na</w:t>
      </w:r>
      <w:r w:rsidRPr="00455292">
        <w:t xml:space="preserve"> </w:t>
      </w:r>
      <w:r w:rsidR="00843260" w:rsidRPr="00455292">
        <w:t>Obecním</w:t>
      </w:r>
      <w:r w:rsidR="00843260">
        <w:t xml:space="preserve"> úřadě Zbuzany, Na Návsi </w:t>
      </w:r>
      <w:r w:rsidRPr="00080255">
        <w:t>1, 252 25 Zbuzany</w:t>
      </w:r>
      <w:r w:rsidR="00C07ADC">
        <w:t>.</w:t>
      </w:r>
    </w:p>
    <w:p w:rsidR="00F91489" w:rsidRPr="00080255" w:rsidRDefault="00F91489" w:rsidP="00F91489">
      <w:pPr>
        <w:pStyle w:val="Nadpis1"/>
      </w:pPr>
      <w:r>
        <w:t>Ostatní podmínky</w:t>
      </w:r>
      <w:r w:rsidRPr="00080255">
        <w:t xml:space="preserve"> </w:t>
      </w:r>
    </w:p>
    <w:p w:rsidR="00F91489" w:rsidRDefault="00417F14" w:rsidP="00F91489">
      <w:r>
        <w:t>Účastník</w:t>
      </w:r>
      <w:r w:rsidR="00F91489" w:rsidRPr="00080255">
        <w:t xml:space="preserve"> </w:t>
      </w:r>
      <w:r w:rsidR="00F91489">
        <w:t xml:space="preserve">souhlasí s tím, že </w:t>
      </w:r>
      <w:r w:rsidR="00F91489" w:rsidRPr="00080255">
        <w:t>osob</w:t>
      </w:r>
      <w:r w:rsidR="00F91489">
        <w:t>y</w:t>
      </w:r>
      <w:r w:rsidR="00F91489" w:rsidRPr="00080255">
        <w:t xml:space="preserve"> oprávněn</w:t>
      </w:r>
      <w:r w:rsidR="00F91489">
        <w:t>é</w:t>
      </w:r>
      <w:r w:rsidR="00F91489" w:rsidRPr="00080255">
        <w:t xml:space="preserve"> k výkonu kontroly </w:t>
      </w:r>
      <w:r w:rsidR="00F91489">
        <w:t xml:space="preserve">hospodaření Zadavatele </w:t>
      </w:r>
      <w:r w:rsidR="00F91489" w:rsidRPr="00080255">
        <w:t xml:space="preserve">(zejména Krajský úřad Středočeského kraje), </w:t>
      </w:r>
      <w:r w:rsidR="00F91489">
        <w:t xml:space="preserve">mohou </w:t>
      </w:r>
      <w:r w:rsidR="00F91489" w:rsidRPr="00080255">
        <w:t xml:space="preserve">provést kontrolu </w:t>
      </w:r>
      <w:r w:rsidR="002B1C60">
        <w:t xml:space="preserve">zadání i </w:t>
      </w:r>
      <w:r w:rsidR="00F91489" w:rsidRPr="00080255">
        <w:t>plnění zakázky</w:t>
      </w:r>
      <w:r w:rsidR="00F91489">
        <w:t>.</w:t>
      </w:r>
    </w:p>
    <w:p w:rsidR="00F91489" w:rsidRDefault="00417F14" w:rsidP="00F91489">
      <w:r>
        <w:t>Účastník</w:t>
      </w:r>
      <w:r w:rsidR="00C07ADC">
        <w:t xml:space="preserve"> </w:t>
      </w:r>
      <w:r w:rsidR="00F91489">
        <w:t xml:space="preserve">souhlasí se zveřejněním smlouvy </w:t>
      </w:r>
      <w:r w:rsidR="001C43FD">
        <w:t xml:space="preserve">na webových stránkách </w:t>
      </w:r>
      <w:r w:rsidR="002B1C60">
        <w:t>Zadavatele</w:t>
      </w:r>
      <w:r w:rsidR="001C43FD">
        <w:t xml:space="preserve"> a bere na vědomí, že veškeré </w:t>
      </w:r>
      <w:r w:rsidR="00F91489">
        <w:t>dokument</w:t>
      </w:r>
      <w:r w:rsidR="001C43FD">
        <w:t xml:space="preserve">y </w:t>
      </w:r>
      <w:r w:rsidR="00F91489">
        <w:t>poskytnut</w:t>
      </w:r>
      <w:r w:rsidR="001C43FD">
        <w:t>é</w:t>
      </w:r>
      <w:r w:rsidR="00F91489">
        <w:t xml:space="preserve"> Zadavateli </w:t>
      </w:r>
      <w:r w:rsidR="001C43FD">
        <w:t xml:space="preserve">mohou být zveřejněny </w:t>
      </w:r>
      <w:r w:rsidR="00F91489">
        <w:t>dle zákona č. 106</w:t>
      </w:r>
      <w:r w:rsidR="00F91489">
        <w:rPr>
          <w:lang w:val="en-US"/>
        </w:rPr>
        <w:t>/</w:t>
      </w:r>
      <w:r w:rsidR="00F91489">
        <w:t>1999, o svobodném přístupu k informacím.</w:t>
      </w:r>
    </w:p>
    <w:p w:rsidR="0041250E" w:rsidRDefault="00F91489" w:rsidP="00F91489">
      <w:r w:rsidRPr="00F91489">
        <w:t>Zadavatel si vyhrazu</w:t>
      </w:r>
      <w:r w:rsidR="008602EA">
        <w:t xml:space="preserve">je právo </w:t>
      </w:r>
    </w:p>
    <w:p w:rsidR="0041250E" w:rsidRDefault="008602EA" w:rsidP="00372CD2">
      <w:pPr>
        <w:pStyle w:val="Odstavecseseznamem"/>
        <w:numPr>
          <w:ilvl w:val="0"/>
          <w:numId w:val="6"/>
        </w:numPr>
      </w:pPr>
      <w:r>
        <w:t>zadávací řízení zrušit</w:t>
      </w:r>
      <w:r w:rsidR="0041250E">
        <w:t xml:space="preserve">, </w:t>
      </w:r>
    </w:p>
    <w:p w:rsidR="00F91489" w:rsidRDefault="0041250E" w:rsidP="00372CD2">
      <w:pPr>
        <w:pStyle w:val="Odstavecseseznamem"/>
        <w:numPr>
          <w:ilvl w:val="0"/>
          <w:numId w:val="6"/>
        </w:numPr>
      </w:pPr>
      <w:r>
        <w:t>změnit podmínky tohoto zadávacího řízení,</w:t>
      </w:r>
    </w:p>
    <w:p w:rsidR="0041250E" w:rsidRPr="00F91489" w:rsidRDefault="0041250E" w:rsidP="00372CD2">
      <w:pPr>
        <w:pStyle w:val="Odstavecseseznamem"/>
        <w:numPr>
          <w:ilvl w:val="0"/>
          <w:numId w:val="6"/>
        </w:numPr>
      </w:pPr>
      <w:r>
        <w:t>odmítnout všechny nabídky a neuzavřít smlouvu s žádným účastníkem.</w:t>
      </w:r>
    </w:p>
    <w:p w:rsidR="00F91489" w:rsidRDefault="00417F14" w:rsidP="00F91489">
      <w:r>
        <w:t>Účastník</w:t>
      </w:r>
      <w:r w:rsidR="00F91489" w:rsidRPr="00F91489">
        <w:t xml:space="preserve"> nemá nárok na úhradu nákladů spojených s účastí v tomto zadávacím řízení, nabídky se nevracejí.</w:t>
      </w:r>
    </w:p>
    <w:p w:rsidR="007E6C0C" w:rsidRDefault="001B79D8" w:rsidP="001B79D8">
      <w:pPr>
        <w:pStyle w:val="Nadpis1"/>
      </w:pPr>
      <w:r>
        <w:t>Přílohy</w:t>
      </w:r>
    </w:p>
    <w:p w:rsidR="001B79D8" w:rsidRDefault="001B79D8" w:rsidP="001B79D8">
      <w:r>
        <w:t>Přílohou této výzvy je:</w:t>
      </w:r>
    </w:p>
    <w:p w:rsidR="001B79D8" w:rsidRDefault="001B79D8" w:rsidP="00372CD2">
      <w:pPr>
        <w:pStyle w:val="Odstavecseseznamem"/>
        <w:numPr>
          <w:ilvl w:val="0"/>
          <w:numId w:val="4"/>
        </w:numPr>
      </w:pPr>
      <w:r>
        <w:lastRenderedPageBreak/>
        <w:t>Krycí list nabídky</w:t>
      </w:r>
      <w:r w:rsidR="00896FFF">
        <w:t xml:space="preserve"> (vzor)</w:t>
      </w:r>
    </w:p>
    <w:p w:rsidR="001B79D8" w:rsidRDefault="001B79D8" w:rsidP="00372CD2">
      <w:pPr>
        <w:pStyle w:val="Odstavecseseznamem"/>
        <w:numPr>
          <w:ilvl w:val="0"/>
          <w:numId w:val="4"/>
        </w:numPr>
      </w:pPr>
      <w:r>
        <w:t>Čestné prohlášení o způsobilosti</w:t>
      </w:r>
      <w:r w:rsidR="00896FFF">
        <w:t xml:space="preserve"> (vzor)</w:t>
      </w:r>
    </w:p>
    <w:p w:rsidR="00896FFF" w:rsidRDefault="00896FFF" w:rsidP="00372CD2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Návrh smlouvy o dílo</w:t>
      </w:r>
    </w:p>
    <w:p w:rsidR="00D26655" w:rsidRPr="001B79D8" w:rsidRDefault="00D26655" w:rsidP="002C7C9A"/>
    <w:sectPr w:rsidR="00D26655" w:rsidRPr="001B79D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18" w:rsidRDefault="00BA1F18" w:rsidP="00E858DA">
      <w:pPr>
        <w:spacing w:after="0" w:line="240" w:lineRule="auto"/>
      </w:pPr>
      <w:r>
        <w:separator/>
      </w:r>
    </w:p>
  </w:endnote>
  <w:endnote w:type="continuationSeparator" w:id="0">
    <w:p w:rsidR="00BA1F18" w:rsidRDefault="00BA1F18" w:rsidP="00E8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331071"/>
      <w:docPartObj>
        <w:docPartGallery w:val="Page Numbers (Bottom of Page)"/>
        <w:docPartUnique/>
      </w:docPartObj>
    </w:sdtPr>
    <w:sdtEndPr/>
    <w:sdtContent>
      <w:p w:rsidR="008602EA" w:rsidRDefault="008602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99D">
          <w:rPr>
            <w:noProof/>
          </w:rPr>
          <w:t>2</w:t>
        </w:r>
        <w:r>
          <w:fldChar w:fldCharType="end"/>
        </w:r>
      </w:p>
    </w:sdtContent>
  </w:sdt>
  <w:p w:rsidR="008602EA" w:rsidRDefault="00860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18" w:rsidRDefault="00BA1F18" w:rsidP="00E858DA">
      <w:pPr>
        <w:spacing w:after="0" w:line="240" w:lineRule="auto"/>
      </w:pPr>
      <w:r>
        <w:separator/>
      </w:r>
    </w:p>
  </w:footnote>
  <w:footnote w:type="continuationSeparator" w:id="0">
    <w:p w:rsidR="00BA1F18" w:rsidRDefault="00BA1F18" w:rsidP="00E8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8280"/>
    </w:tblGrid>
    <w:tr w:rsidR="008602EA" w:rsidTr="00B00DF6">
      <w:tc>
        <w:tcPr>
          <w:tcW w:w="1800" w:type="dxa"/>
        </w:tcPr>
        <w:p w:rsidR="008602EA" w:rsidRDefault="008602EA" w:rsidP="00B00DF6">
          <w:pPr>
            <w:snapToGrid w:val="0"/>
            <w:rPr>
              <w:b/>
              <w:bCs/>
              <w:sz w:val="20"/>
            </w:rPr>
          </w:pPr>
          <w:r w:rsidRPr="00996F65">
            <w:rPr>
              <w:sz w:val="24"/>
              <w:szCs w:val="24"/>
            </w:rPr>
            <w:object w:dxaOrig="126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55pt;height:72.75pt" o:ole="">
                <v:imagedata r:id="rId1" o:title=""/>
              </v:shape>
              <o:OLEObject Type="Embed" ProgID="PBrush" ShapeID="_x0000_i1025" DrawAspect="Content" ObjectID="_1674901772" r:id="rId2"/>
            </w:object>
          </w:r>
        </w:p>
      </w:tc>
      <w:tc>
        <w:tcPr>
          <w:tcW w:w="8280" w:type="dxa"/>
        </w:tcPr>
        <w:p w:rsidR="008602EA" w:rsidRPr="00E858DA" w:rsidRDefault="008602EA" w:rsidP="00E858DA">
          <w:pPr>
            <w:snapToGrid w:val="0"/>
            <w:rPr>
              <w:rFonts w:ascii="Arial" w:hAnsi="Arial" w:cs="Arial"/>
              <w:sz w:val="32"/>
            </w:rPr>
          </w:pPr>
          <w:r w:rsidRPr="00E858DA">
            <w:rPr>
              <w:rFonts w:ascii="Arial" w:hAnsi="Arial" w:cs="Arial"/>
              <w:b/>
              <w:bCs/>
              <w:sz w:val="32"/>
            </w:rPr>
            <w:t>Obec Zbuzany</w:t>
          </w:r>
        </w:p>
        <w:p w:rsidR="008602EA" w:rsidRPr="00E858DA" w:rsidRDefault="008602EA" w:rsidP="00E858DA">
          <w:pPr>
            <w:rPr>
              <w:rFonts w:ascii="Arial" w:hAnsi="Arial" w:cs="Arial"/>
              <w:sz w:val="40"/>
            </w:rPr>
          </w:pPr>
          <w:r w:rsidRPr="00E858DA">
            <w:rPr>
              <w:rFonts w:ascii="Arial" w:hAnsi="Arial" w:cs="Arial"/>
              <w:sz w:val="32"/>
            </w:rPr>
            <w:t xml:space="preserve">Na Návsi 1,  252 25 Zbuzany </w:t>
          </w:r>
        </w:p>
        <w:p w:rsidR="008602EA" w:rsidRDefault="008602EA" w:rsidP="00B00DF6">
          <w:pPr>
            <w:jc w:val="right"/>
          </w:pPr>
        </w:p>
      </w:tc>
    </w:tr>
  </w:tbl>
  <w:p w:rsidR="008602EA" w:rsidRDefault="008602EA">
    <w:pPr>
      <w:pStyle w:val="Zhlav"/>
    </w:pPr>
    <w:r w:rsidRPr="00E858DA">
      <w:tab/>
    </w:r>
  </w:p>
  <w:p w:rsidR="008602EA" w:rsidRDefault="00860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FE5"/>
    <w:multiLevelType w:val="hybridMultilevel"/>
    <w:tmpl w:val="B4EAF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064"/>
    <w:multiLevelType w:val="hybridMultilevel"/>
    <w:tmpl w:val="228A6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6D6E"/>
    <w:multiLevelType w:val="hybridMultilevel"/>
    <w:tmpl w:val="EB104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249"/>
    <w:multiLevelType w:val="hybridMultilevel"/>
    <w:tmpl w:val="657C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34BF1"/>
    <w:multiLevelType w:val="hybridMultilevel"/>
    <w:tmpl w:val="207ED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D606A"/>
    <w:multiLevelType w:val="hybridMultilevel"/>
    <w:tmpl w:val="51D23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F48A2"/>
    <w:multiLevelType w:val="hybridMultilevel"/>
    <w:tmpl w:val="872E6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B6D5A"/>
    <w:multiLevelType w:val="hybridMultilevel"/>
    <w:tmpl w:val="D56AF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96834"/>
    <w:multiLevelType w:val="hybridMultilevel"/>
    <w:tmpl w:val="BC72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F14DA"/>
    <w:multiLevelType w:val="hybridMultilevel"/>
    <w:tmpl w:val="6D605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057DE"/>
    <w:multiLevelType w:val="hybridMultilevel"/>
    <w:tmpl w:val="5AE0A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83953"/>
    <w:multiLevelType w:val="hybridMultilevel"/>
    <w:tmpl w:val="EC9E0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67EF5"/>
    <w:multiLevelType w:val="multilevel"/>
    <w:tmpl w:val="2F6ED97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0C"/>
    <w:rsid w:val="0000762A"/>
    <w:rsid w:val="00025AC7"/>
    <w:rsid w:val="00033E32"/>
    <w:rsid w:val="0004162E"/>
    <w:rsid w:val="00072A9A"/>
    <w:rsid w:val="00080255"/>
    <w:rsid w:val="00082D0C"/>
    <w:rsid w:val="00083A18"/>
    <w:rsid w:val="00084A5B"/>
    <w:rsid w:val="0008646E"/>
    <w:rsid w:val="00093AE1"/>
    <w:rsid w:val="00093ED3"/>
    <w:rsid w:val="000A0C3A"/>
    <w:rsid w:val="000A4933"/>
    <w:rsid w:val="000B1DC0"/>
    <w:rsid w:val="000C19F0"/>
    <w:rsid w:val="000C3919"/>
    <w:rsid w:val="000D1495"/>
    <w:rsid w:val="000D64F2"/>
    <w:rsid w:val="000E64D1"/>
    <w:rsid w:val="000E7EAD"/>
    <w:rsid w:val="000F057F"/>
    <w:rsid w:val="000F3BB0"/>
    <w:rsid w:val="000F63E7"/>
    <w:rsid w:val="00101FDA"/>
    <w:rsid w:val="001030C1"/>
    <w:rsid w:val="001151BC"/>
    <w:rsid w:val="001413DC"/>
    <w:rsid w:val="001427A3"/>
    <w:rsid w:val="0015727A"/>
    <w:rsid w:val="00167984"/>
    <w:rsid w:val="0018638A"/>
    <w:rsid w:val="0019549F"/>
    <w:rsid w:val="001958F0"/>
    <w:rsid w:val="001B213D"/>
    <w:rsid w:val="001B70F5"/>
    <w:rsid w:val="001B79D8"/>
    <w:rsid w:val="001C280F"/>
    <w:rsid w:val="001C2FCF"/>
    <w:rsid w:val="001C34B8"/>
    <w:rsid w:val="001C43FD"/>
    <w:rsid w:val="001D15C1"/>
    <w:rsid w:val="001D431B"/>
    <w:rsid w:val="001D762B"/>
    <w:rsid w:val="001F3496"/>
    <w:rsid w:val="00203FFB"/>
    <w:rsid w:val="002163DE"/>
    <w:rsid w:val="002228DB"/>
    <w:rsid w:val="00222E8D"/>
    <w:rsid w:val="00223E6D"/>
    <w:rsid w:val="00227BF1"/>
    <w:rsid w:val="00234012"/>
    <w:rsid w:val="00247902"/>
    <w:rsid w:val="0026540B"/>
    <w:rsid w:val="0027117F"/>
    <w:rsid w:val="00274FBE"/>
    <w:rsid w:val="002779EE"/>
    <w:rsid w:val="00280E5C"/>
    <w:rsid w:val="0029089D"/>
    <w:rsid w:val="00291303"/>
    <w:rsid w:val="0029568A"/>
    <w:rsid w:val="002A66DB"/>
    <w:rsid w:val="002B1C60"/>
    <w:rsid w:val="002B5B4C"/>
    <w:rsid w:val="002C14E0"/>
    <w:rsid w:val="002C7C9A"/>
    <w:rsid w:val="002D30BB"/>
    <w:rsid w:val="002D35BB"/>
    <w:rsid w:val="002F7465"/>
    <w:rsid w:val="00301AF5"/>
    <w:rsid w:val="003062A5"/>
    <w:rsid w:val="00317B54"/>
    <w:rsid w:val="00324945"/>
    <w:rsid w:val="00324ECD"/>
    <w:rsid w:val="00330D24"/>
    <w:rsid w:val="00330FB8"/>
    <w:rsid w:val="00350BE1"/>
    <w:rsid w:val="003547C5"/>
    <w:rsid w:val="00354821"/>
    <w:rsid w:val="00363CE1"/>
    <w:rsid w:val="00372CD2"/>
    <w:rsid w:val="00375C97"/>
    <w:rsid w:val="00376D86"/>
    <w:rsid w:val="003A1CB4"/>
    <w:rsid w:val="003A66AE"/>
    <w:rsid w:val="003B5732"/>
    <w:rsid w:val="003C5824"/>
    <w:rsid w:val="003D33FA"/>
    <w:rsid w:val="003D35DA"/>
    <w:rsid w:val="003D606B"/>
    <w:rsid w:val="0041250E"/>
    <w:rsid w:val="004128CD"/>
    <w:rsid w:val="00417F14"/>
    <w:rsid w:val="004243E6"/>
    <w:rsid w:val="00431896"/>
    <w:rsid w:val="0043592E"/>
    <w:rsid w:val="00445585"/>
    <w:rsid w:val="00452FD5"/>
    <w:rsid w:val="00453B4F"/>
    <w:rsid w:val="004550FF"/>
    <w:rsid w:val="00455292"/>
    <w:rsid w:val="00460F0C"/>
    <w:rsid w:val="00462993"/>
    <w:rsid w:val="004842E4"/>
    <w:rsid w:val="00497588"/>
    <w:rsid w:val="004B0B29"/>
    <w:rsid w:val="004B773A"/>
    <w:rsid w:val="004E375F"/>
    <w:rsid w:val="004E487D"/>
    <w:rsid w:val="004F4E10"/>
    <w:rsid w:val="00502484"/>
    <w:rsid w:val="00514EC8"/>
    <w:rsid w:val="00524AA6"/>
    <w:rsid w:val="00531E1B"/>
    <w:rsid w:val="00532751"/>
    <w:rsid w:val="00533480"/>
    <w:rsid w:val="005572EA"/>
    <w:rsid w:val="0056765E"/>
    <w:rsid w:val="0057025B"/>
    <w:rsid w:val="00571CC3"/>
    <w:rsid w:val="00575697"/>
    <w:rsid w:val="00585DFC"/>
    <w:rsid w:val="00590A4E"/>
    <w:rsid w:val="005A3DBE"/>
    <w:rsid w:val="005E01F1"/>
    <w:rsid w:val="005E2648"/>
    <w:rsid w:val="005E64B5"/>
    <w:rsid w:val="00600BA8"/>
    <w:rsid w:val="00613460"/>
    <w:rsid w:val="00620449"/>
    <w:rsid w:val="00620617"/>
    <w:rsid w:val="0062709D"/>
    <w:rsid w:val="00633985"/>
    <w:rsid w:val="0063463D"/>
    <w:rsid w:val="00641EA0"/>
    <w:rsid w:val="006472D1"/>
    <w:rsid w:val="006605F9"/>
    <w:rsid w:val="00664BE7"/>
    <w:rsid w:val="00673EFD"/>
    <w:rsid w:val="00674B1B"/>
    <w:rsid w:val="00681416"/>
    <w:rsid w:val="00682959"/>
    <w:rsid w:val="006A237E"/>
    <w:rsid w:val="006B382F"/>
    <w:rsid w:val="006B4CD3"/>
    <w:rsid w:val="006B551D"/>
    <w:rsid w:val="006C6760"/>
    <w:rsid w:val="006D683C"/>
    <w:rsid w:val="006D7885"/>
    <w:rsid w:val="006E1AC5"/>
    <w:rsid w:val="006E4C41"/>
    <w:rsid w:val="006F4771"/>
    <w:rsid w:val="00705160"/>
    <w:rsid w:val="00705DD4"/>
    <w:rsid w:val="007104CA"/>
    <w:rsid w:val="00716A8F"/>
    <w:rsid w:val="007306D7"/>
    <w:rsid w:val="00736A9A"/>
    <w:rsid w:val="00742956"/>
    <w:rsid w:val="007512EF"/>
    <w:rsid w:val="00773002"/>
    <w:rsid w:val="00785C7C"/>
    <w:rsid w:val="00797FD5"/>
    <w:rsid w:val="007A1484"/>
    <w:rsid w:val="007B7035"/>
    <w:rsid w:val="007C1BD8"/>
    <w:rsid w:val="007D5BAD"/>
    <w:rsid w:val="007E6C0C"/>
    <w:rsid w:val="007F12AA"/>
    <w:rsid w:val="007F17BF"/>
    <w:rsid w:val="007F22E5"/>
    <w:rsid w:val="007F4F09"/>
    <w:rsid w:val="00805A82"/>
    <w:rsid w:val="008141B9"/>
    <w:rsid w:val="00835C7E"/>
    <w:rsid w:val="0084152A"/>
    <w:rsid w:val="0084299D"/>
    <w:rsid w:val="00843260"/>
    <w:rsid w:val="0084610F"/>
    <w:rsid w:val="008469F0"/>
    <w:rsid w:val="008602EA"/>
    <w:rsid w:val="0086255B"/>
    <w:rsid w:val="00884BC7"/>
    <w:rsid w:val="00885726"/>
    <w:rsid w:val="0089537D"/>
    <w:rsid w:val="00896FFF"/>
    <w:rsid w:val="008A0FA2"/>
    <w:rsid w:val="008C2E1E"/>
    <w:rsid w:val="008C7EB7"/>
    <w:rsid w:val="008F411C"/>
    <w:rsid w:val="00904642"/>
    <w:rsid w:val="00907AD3"/>
    <w:rsid w:val="009112DA"/>
    <w:rsid w:val="00911884"/>
    <w:rsid w:val="00915736"/>
    <w:rsid w:val="0091677E"/>
    <w:rsid w:val="00931EB1"/>
    <w:rsid w:val="00946A9A"/>
    <w:rsid w:val="0095736C"/>
    <w:rsid w:val="00963220"/>
    <w:rsid w:val="00966C83"/>
    <w:rsid w:val="00971066"/>
    <w:rsid w:val="0097590B"/>
    <w:rsid w:val="009832FB"/>
    <w:rsid w:val="009B0EAC"/>
    <w:rsid w:val="009C0658"/>
    <w:rsid w:val="009C0A0D"/>
    <w:rsid w:val="009D1544"/>
    <w:rsid w:val="009D3653"/>
    <w:rsid w:val="009D37BF"/>
    <w:rsid w:val="009D6AA0"/>
    <w:rsid w:val="009E226E"/>
    <w:rsid w:val="009F24E3"/>
    <w:rsid w:val="009F2CBB"/>
    <w:rsid w:val="009F52F9"/>
    <w:rsid w:val="009F6F4B"/>
    <w:rsid w:val="00A04F00"/>
    <w:rsid w:val="00A05976"/>
    <w:rsid w:val="00A12EE1"/>
    <w:rsid w:val="00A210F5"/>
    <w:rsid w:val="00A21308"/>
    <w:rsid w:val="00A409AC"/>
    <w:rsid w:val="00A4753B"/>
    <w:rsid w:val="00A61B4C"/>
    <w:rsid w:val="00A75905"/>
    <w:rsid w:val="00A85551"/>
    <w:rsid w:val="00AB7BCF"/>
    <w:rsid w:val="00AC40B2"/>
    <w:rsid w:val="00AD2689"/>
    <w:rsid w:val="00AE42C2"/>
    <w:rsid w:val="00AE67E7"/>
    <w:rsid w:val="00B00DF6"/>
    <w:rsid w:val="00B12418"/>
    <w:rsid w:val="00B15B4D"/>
    <w:rsid w:val="00B307E5"/>
    <w:rsid w:val="00B32011"/>
    <w:rsid w:val="00B345D9"/>
    <w:rsid w:val="00B36AD4"/>
    <w:rsid w:val="00B47034"/>
    <w:rsid w:val="00B47102"/>
    <w:rsid w:val="00B60183"/>
    <w:rsid w:val="00B76A34"/>
    <w:rsid w:val="00B81C33"/>
    <w:rsid w:val="00B964B0"/>
    <w:rsid w:val="00BA06F5"/>
    <w:rsid w:val="00BA1F18"/>
    <w:rsid w:val="00BA2FB2"/>
    <w:rsid w:val="00BA4D24"/>
    <w:rsid w:val="00BA4E68"/>
    <w:rsid w:val="00BC5D71"/>
    <w:rsid w:val="00BC7711"/>
    <w:rsid w:val="00BC7F19"/>
    <w:rsid w:val="00BD48F2"/>
    <w:rsid w:val="00BD666A"/>
    <w:rsid w:val="00BE4C5E"/>
    <w:rsid w:val="00BE7AE7"/>
    <w:rsid w:val="00BF0716"/>
    <w:rsid w:val="00BF79E8"/>
    <w:rsid w:val="00C0073A"/>
    <w:rsid w:val="00C07ADC"/>
    <w:rsid w:val="00C158DD"/>
    <w:rsid w:val="00C20F56"/>
    <w:rsid w:val="00C21430"/>
    <w:rsid w:val="00C27F58"/>
    <w:rsid w:val="00C316CF"/>
    <w:rsid w:val="00C31CFE"/>
    <w:rsid w:val="00C334AF"/>
    <w:rsid w:val="00C431D8"/>
    <w:rsid w:val="00C47C12"/>
    <w:rsid w:val="00C5269D"/>
    <w:rsid w:val="00C64B23"/>
    <w:rsid w:val="00C6716F"/>
    <w:rsid w:val="00CC0AA9"/>
    <w:rsid w:val="00CD3F5B"/>
    <w:rsid w:val="00D13EE1"/>
    <w:rsid w:val="00D20871"/>
    <w:rsid w:val="00D253F6"/>
    <w:rsid w:val="00D25739"/>
    <w:rsid w:val="00D26655"/>
    <w:rsid w:val="00D331D0"/>
    <w:rsid w:val="00D35D66"/>
    <w:rsid w:val="00D36E94"/>
    <w:rsid w:val="00D50B02"/>
    <w:rsid w:val="00D536F8"/>
    <w:rsid w:val="00D661B3"/>
    <w:rsid w:val="00D66872"/>
    <w:rsid w:val="00D7135C"/>
    <w:rsid w:val="00D7323E"/>
    <w:rsid w:val="00D83AF6"/>
    <w:rsid w:val="00DA0234"/>
    <w:rsid w:val="00DA1A1D"/>
    <w:rsid w:val="00DA5BBF"/>
    <w:rsid w:val="00DB7F3C"/>
    <w:rsid w:val="00DC60CF"/>
    <w:rsid w:val="00DD58AB"/>
    <w:rsid w:val="00DE1BE6"/>
    <w:rsid w:val="00DF2F0D"/>
    <w:rsid w:val="00E04351"/>
    <w:rsid w:val="00E10E6A"/>
    <w:rsid w:val="00E15B5A"/>
    <w:rsid w:val="00E20DE4"/>
    <w:rsid w:val="00E2387E"/>
    <w:rsid w:val="00E23D23"/>
    <w:rsid w:val="00E31232"/>
    <w:rsid w:val="00E3588E"/>
    <w:rsid w:val="00E6519C"/>
    <w:rsid w:val="00E65860"/>
    <w:rsid w:val="00E72539"/>
    <w:rsid w:val="00E774CB"/>
    <w:rsid w:val="00E8061D"/>
    <w:rsid w:val="00E823DA"/>
    <w:rsid w:val="00E82DBD"/>
    <w:rsid w:val="00E83BD0"/>
    <w:rsid w:val="00E83C75"/>
    <w:rsid w:val="00E858DA"/>
    <w:rsid w:val="00EA0DBA"/>
    <w:rsid w:val="00EA70DD"/>
    <w:rsid w:val="00EC04D4"/>
    <w:rsid w:val="00ED59C2"/>
    <w:rsid w:val="00EF6F4C"/>
    <w:rsid w:val="00F21A82"/>
    <w:rsid w:val="00F25855"/>
    <w:rsid w:val="00F61504"/>
    <w:rsid w:val="00F747C3"/>
    <w:rsid w:val="00F768AD"/>
    <w:rsid w:val="00F83DDC"/>
    <w:rsid w:val="00F86859"/>
    <w:rsid w:val="00F901DB"/>
    <w:rsid w:val="00F91489"/>
    <w:rsid w:val="00F952C5"/>
    <w:rsid w:val="00FB3EEE"/>
    <w:rsid w:val="00FD2866"/>
    <w:rsid w:val="00FD4B64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E1B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C6716F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6A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5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8DA"/>
  </w:style>
  <w:style w:type="paragraph" w:styleId="Zpat">
    <w:name w:val="footer"/>
    <w:basedOn w:val="Normln"/>
    <w:link w:val="Zpat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8DA"/>
  </w:style>
  <w:style w:type="paragraph" w:styleId="Textbubliny">
    <w:name w:val="Balloon Text"/>
    <w:basedOn w:val="Normln"/>
    <w:link w:val="TextbublinyChar"/>
    <w:uiPriority w:val="99"/>
    <w:semiHidden/>
    <w:unhideWhenUsed/>
    <w:rsid w:val="00E8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8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3E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3E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3E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3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7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7BF"/>
    <w:rPr>
      <w:b/>
      <w:bCs/>
      <w:sz w:val="20"/>
      <w:szCs w:val="20"/>
    </w:rPr>
  </w:style>
  <w:style w:type="character" w:customStyle="1" w:styleId="rf-trn-lbl">
    <w:name w:val="rf-trn-lbl"/>
    <w:basedOn w:val="Standardnpsmoodstavce"/>
    <w:rsid w:val="00BD666A"/>
  </w:style>
  <w:style w:type="character" w:styleId="Hypertextovodkaz">
    <w:name w:val="Hyperlink"/>
    <w:basedOn w:val="Standardnpsmoodstavce"/>
    <w:uiPriority w:val="99"/>
    <w:unhideWhenUsed/>
    <w:rsid w:val="00BE4C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671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A66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C67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A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243E6"/>
    <w:rPr>
      <w:i/>
      <w:iCs/>
    </w:rPr>
  </w:style>
  <w:style w:type="paragraph" w:customStyle="1" w:styleId="l7">
    <w:name w:val="l7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E1B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C6716F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6A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5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8DA"/>
  </w:style>
  <w:style w:type="paragraph" w:styleId="Zpat">
    <w:name w:val="footer"/>
    <w:basedOn w:val="Normln"/>
    <w:link w:val="Zpat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8DA"/>
  </w:style>
  <w:style w:type="paragraph" w:styleId="Textbubliny">
    <w:name w:val="Balloon Text"/>
    <w:basedOn w:val="Normln"/>
    <w:link w:val="TextbublinyChar"/>
    <w:uiPriority w:val="99"/>
    <w:semiHidden/>
    <w:unhideWhenUsed/>
    <w:rsid w:val="00E8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8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3E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3E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3E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3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7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7BF"/>
    <w:rPr>
      <w:b/>
      <w:bCs/>
      <w:sz w:val="20"/>
      <w:szCs w:val="20"/>
    </w:rPr>
  </w:style>
  <w:style w:type="character" w:customStyle="1" w:styleId="rf-trn-lbl">
    <w:name w:val="rf-trn-lbl"/>
    <w:basedOn w:val="Standardnpsmoodstavce"/>
    <w:rsid w:val="00BD666A"/>
  </w:style>
  <w:style w:type="character" w:styleId="Hypertextovodkaz">
    <w:name w:val="Hyperlink"/>
    <w:basedOn w:val="Standardnpsmoodstavce"/>
    <w:uiPriority w:val="99"/>
    <w:unhideWhenUsed/>
    <w:rsid w:val="00BE4C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671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A66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C67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A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243E6"/>
    <w:rPr>
      <w:i/>
      <w:iCs/>
    </w:rPr>
  </w:style>
  <w:style w:type="paragraph" w:customStyle="1" w:styleId="l7">
    <w:name w:val="l7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574A-78F6-4479-9589-B3F1E9E4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1282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Landova</dc:creator>
  <cp:lastModifiedBy>Petr Čáp</cp:lastModifiedBy>
  <cp:revision>72</cp:revision>
  <cp:lastPrinted>2016-11-22T09:32:00Z</cp:lastPrinted>
  <dcterms:created xsi:type="dcterms:W3CDTF">2018-11-22T13:46:00Z</dcterms:created>
  <dcterms:modified xsi:type="dcterms:W3CDTF">2021-02-15T12:43:00Z</dcterms:modified>
</cp:coreProperties>
</file>