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A5C77" w14:textId="77777777" w:rsidR="002E541E" w:rsidRPr="00D025C9" w:rsidRDefault="002E541E" w:rsidP="002E541E">
      <w:pPr>
        <w:jc w:val="center"/>
        <w:rPr>
          <w:rFonts w:ascii="Verdana" w:hAnsi="Verdana" w:cs="Arial"/>
          <w:b/>
          <w:sz w:val="18"/>
          <w:szCs w:val="18"/>
        </w:rPr>
      </w:pPr>
      <w:r w:rsidRPr="00D025C9">
        <w:rPr>
          <w:rFonts w:ascii="Verdana" w:hAnsi="Verdana" w:cs="Arial"/>
          <w:b/>
          <w:sz w:val="18"/>
          <w:szCs w:val="18"/>
        </w:rPr>
        <w:t>Čestné prohlášení účastníka výběrového/zadávacího řízení či cenového marketingu</w:t>
      </w:r>
    </w:p>
    <w:p w14:paraId="4E57FF5E" w14:textId="77777777" w:rsidR="002E541E" w:rsidRPr="00D025C9" w:rsidRDefault="002E541E" w:rsidP="002E541E">
      <w:pPr>
        <w:jc w:val="both"/>
        <w:rPr>
          <w:rFonts w:ascii="Verdana" w:hAnsi="Verdana" w:cs="Arial"/>
          <w:b/>
          <w:sz w:val="18"/>
          <w:szCs w:val="18"/>
          <w:u w:val="single"/>
        </w:rPr>
      </w:pPr>
      <w:r w:rsidRPr="00D025C9">
        <w:rPr>
          <w:rFonts w:ascii="Verdana" w:hAnsi="Verdana" w:cs="Arial"/>
          <w:i/>
          <w:sz w:val="18"/>
          <w:szCs w:val="18"/>
          <w:u w:val="single"/>
        </w:rPr>
        <w:t>Povinnost doložit v rámci příloh od vybraného dodavatele</w:t>
      </w:r>
      <w:r w:rsidRPr="00D025C9">
        <w:rPr>
          <w:rStyle w:val="Znakapoznpodarou"/>
          <w:rFonts w:ascii="Verdana" w:hAnsi="Verdana" w:cs="Arial"/>
          <w:i/>
          <w:sz w:val="18"/>
          <w:szCs w:val="18"/>
          <w:u w:val="single"/>
        </w:rPr>
        <w:footnoteReference w:id="1"/>
      </w:r>
      <w:r w:rsidRPr="00D025C9">
        <w:rPr>
          <w:rFonts w:ascii="Verdana" w:hAnsi="Verdana" w:cs="Arial"/>
          <w:i/>
          <w:sz w:val="18"/>
          <w:szCs w:val="18"/>
          <w:u w:val="single"/>
        </w:rPr>
        <w:t xml:space="preserve">. </w:t>
      </w:r>
    </w:p>
    <w:p w14:paraId="20ECAB0B" w14:textId="77777777" w:rsidR="002E541E" w:rsidRPr="00D025C9" w:rsidRDefault="002E541E" w:rsidP="002E541E">
      <w:pPr>
        <w:spacing w:line="240" w:lineRule="exact"/>
        <w:jc w:val="both"/>
        <w:rPr>
          <w:rFonts w:ascii="Verdana" w:hAnsi="Verdana" w:cs="Arial"/>
          <w:b/>
          <w:sz w:val="18"/>
          <w:szCs w:val="18"/>
          <w:u w:val="single"/>
        </w:rPr>
      </w:pPr>
      <w:r w:rsidRPr="00D025C9">
        <w:rPr>
          <w:rFonts w:ascii="Verdana" w:hAnsi="Verdana" w:cs="Arial"/>
          <w:b/>
          <w:sz w:val="18"/>
          <w:szCs w:val="18"/>
          <w:u w:val="single"/>
        </w:rPr>
        <w:t>Účastník čestně prohlašuje, že:</w:t>
      </w:r>
    </w:p>
    <w:p w14:paraId="326A7C12" w14:textId="77777777" w:rsidR="002E541E" w:rsidRDefault="002E541E" w:rsidP="002E541E">
      <w:pPr>
        <w:pStyle w:val="Odstavecseseznamem"/>
        <w:numPr>
          <w:ilvl w:val="0"/>
          <w:numId w:val="1"/>
        </w:numPr>
        <w:spacing w:after="160" w:line="240" w:lineRule="exact"/>
        <w:ind w:left="426"/>
        <w:jc w:val="both"/>
        <w:rPr>
          <w:rFonts w:ascii="Verdana" w:hAnsi="Verdana"/>
          <w:sz w:val="18"/>
          <w:szCs w:val="18"/>
        </w:rPr>
      </w:pPr>
      <w:r w:rsidRPr="00D025C9">
        <w:rPr>
          <w:rFonts w:ascii="Verdana" w:hAnsi="Verdana"/>
          <w:b/>
          <w:sz w:val="18"/>
          <w:szCs w:val="18"/>
        </w:rPr>
        <w:t>není</w:t>
      </w:r>
      <w:r w:rsidRPr="00D025C9">
        <w:rPr>
          <w:rFonts w:ascii="Verdana" w:hAnsi="Verdana"/>
          <w:sz w:val="18"/>
          <w:szCs w:val="18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 w:rsidRPr="00D025C9">
        <w:rPr>
          <w:rStyle w:val="Znakapoznpodarou"/>
          <w:rFonts w:ascii="Verdana" w:hAnsi="Verdana"/>
          <w:sz w:val="18"/>
          <w:szCs w:val="18"/>
        </w:rPr>
        <w:footnoteReference w:id="2"/>
      </w:r>
      <w:r w:rsidRPr="00D025C9">
        <w:rPr>
          <w:rFonts w:ascii="Verdana" w:hAnsi="Verdana"/>
          <w:sz w:val="18"/>
          <w:szCs w:val="18"/>
        </w:rPr>
        <w:t>;</w:t>
      </w:r>
    </w:p>
    <w:p w14:paraId="3A26856C" w14:textId="77777777" w:rsidR="002E541E" w:rsidRPr="00D025C9" w:rsidRDefault="002E541E" w:rsidP="002E541E">
      <w:pPr>
        <w:pStyle w:val="Odstavecseseznamem"/>
        <w:spacing w:line="240" w:lineRule="exact"/>
        <w:ind w:left="426"/>
        <w:jc w:val="both"/>
        <w:rPr>
          <w:rFonts w:ascii="Verdana" w:hAnsi="Verdana"/>
          <w:sz w:val="18"/>
          <w:szCs w:val="18"/>
        </w:rPr>
      </w:pPr>
    </w:p>
    <w:p w14:paraId="72D953A0" w14:textId="77777777" w:rsidR="002E541E" w:rsidRDefault="002E541E" w:rsidP="002E541E">
      <w:pPr>
        <w:pStyle w:val="Odstavecseseznamem"/>
        <w:numPr>
          <w:ilvl w:val="0"/>
          <w:numId w:val="1"/>
        </w:numPr>
        <w:spacing w:after="160" w:line="240" w:lineRule="exact"/>
        <w:ind w:left="426"/>
        <w:jc w:val="both"/>
        <w:rPr>
          <w:rFonts w:ascii="Verdana" w:hAnsi="Verdana"/>
          <w:sz w:val="18"/>
          <w:szCs w:val="18"/>
        </w:rPr>
      </w:pPr>
      <w:r w:rsidRPr="00D025C9">
        <w:rPr>
          <w:rFonts w:ascii="Verdana" w:hAnsi="Verdana"/>
          <w:sz w:val="18"/>
          <w:szCs w:val="18"/>
        </w:rPr>
        <w:t xml:space="preserve">poddodavatel, prostřednictvím kterého dodavatel prokazuje kvalifikaci (existuje-li takový), </w:t>
      </w:r>
      <w:r w:rsidRPr="00D025C9">
        <w:rPr>
          <w:rFonts w:ascii="Verdana" w:hAnsi="Verdana"/>
          <w:b/>
          <w:sz w:val="18"/>
          <w:szCs w:val="18"/>
        </w:rPr>
        <w:t>není</w:t>
      </w:r>
      <w:r w:rsidRPr="00D025C9">
        <w:rPr>
          <w:rFonts w:ascii="Verdana" w:hAnsi="Verdana"/>
          <w:sz w:val="18"/>
          <w:szCs w:val="18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 w:rsidRPr="00D025C9">
        <w:rPr>
          <w:rStyle w:val="Znakapoznpodarou"/>
          <w:rFonts w:ascii="Verdana" w:hAnsi="Verdana"/>
          <w:sz w:val="18"/>
          <w:szCs w:val="18"/>
        </w:rPr>
        <w:footnoteReference w:id="3"/>
      </w:r>
      <w:r w:rsidRPr="00D025C9">
        <w:rPr>
          <w:rFonts w:ascii="Verdana" w:hAnsi="Verdana"/>
          <w:sz w:val="18"/>
          <w:szCs w:val="18"/>
        </w:rPr>
        <w:t>;</w:t>
      </w:r>
    </w:p>
    <w:p w14:paraId="166A27B3" w14:textId="77777777" w:rsidR="002E541E" w:rsidRPr="00D025C9" w:rsidRDefault="002E541E" w:rsidP="002E541E">
      <w:pPr>
        <w:pStyle w:val="Odstavecseseznamem"/>
        <w:spacing w:line="240" w:lineRule="exact"/>
        <w:rPr>
          <w:rFonts w:ascii="Verdana" w:hAnsi="Verdana"/>
          <w:sz w:val="18"/>
          <w:szCs w:val="18"/>
        </w:rPr>
      </w:pPr>
    </w:p>
    <w:p w14:paraId="0181BA33" w14:textId="77777777" w:rsidR="002E541E" w:rsidRDefault="002E541E" w:rsidP="002E541E">
      <w:pPr>
        <w:pStyle w:val="Odstavecseseznamem"/>
        <w:numPr>
          <w:ilvl w:val="0"/>
          <w:numId w:val="1"/>
        </w:numPr>
        <w:spacing w:after="160" w:line="240" w:lineRule="exact"/>
        <w:ind w:left="426"/>
        <w:jc w:val="both"/>
        <w:rPr>
          <w:rFonts w:ascii="Verdana" w:hAnsi="Verdana"/>
          <w:sz w:val="18"/>
          <w:szCs w:val="18"/>
        </w:rPr>
      </w:pPr>
      <w:r w:rsidRPr="00D025C9">
        <w:rPr>
          <w:rFonts w:ascii="Verdana" w:hAnsi="Verdana"/>
          <w:sz w:val="18"/>
          <w:szCs w:val="18"/>
        </w:rPr>
        <w:t xml:space="preserve">odpovídá </w:t>
      </w:r>
      <w:r w:rsidRPr="005B05A8">
        <w:rPr>
          <w:rFonts w:ascii="Verdana" w:hAnsi="Verdana"/>
          <w:sz w:val="18"/>
          <w:szCs w:val="18"/>
        </w:rPr>
        <w:t xml:space="preserve">za to, že on sám ani žádný z jeho poddodavatelů </w:t>
      </w:r>
      <w:r w:rsidRPr="005B05A8">
        <w:rPr>
          <w:rFonts w:ascii="Verdana" w:hAnsi="Verdana"/>
          <w:b/>
          <w:sz w:val="18"/>
          <w:szCs w:val="18"/>
        </w:rPr>
        <w:t>není</w:t>
      </w:r>
      <w:r w:rsidRPr="005B05A8">
        <w:rPr>
          <w:rFonts w:ascii="Verdana" w:hAnsi="Verdana"/>
          <w:sz w:val="18"/>
          <w:szCs w:val="18"/>
        </w:rPr>
        <w:t xml:space="preserve"> po celou dobu trvání zakázky osobou (i)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(ii) na níž by se vztahovaly české právní předpisy, zejména zákon č. 69/2006 Sb., o provádění mezinárodních sankcí, v platném znění, navazující na nařízení EU uvedená v bodě (i); (iii) fyzickou či právnickou osobou, subjektem nebo orgánem, na který se vztahují podmínky nařízení Rady (EU) 2022/576 ze dne 8. dubna 2022, kterým se mění nařízení (EU) č. 833/2014 o omezujících opatřeních vzhledem k činnostem Ruska destabilizujícím situaci na Ukrajině, v platném zněn</w:t>
      </w:r>
      <w:r w:rsidRPr="00D025C9">
        <w:rPr>
          <w:rFonts w:ascii="Verdana" w:hAnsi="Verdana"/>
          <w:sz w:val="18"/>
          <w:szCs w:val="18"/>
        </w:rPr>
        <w:t>;</w:t>
      </w:r>
    </w:p>
    <w:p w14:paraId="68D0E488" w14:textId="77777777" w:rsidR="002E541E" w:rsidRPr="00D025C9" w:rsidRDefault="002E541E" w:rsidP="002E541E">
      <w:pPr>
        <w:pStyle w:val="Odstavecseseznamem"/>
        <w:spacing w:line="240" w:lineRule="exact"/>
        <w:ind w:left="426"/>
        <w:rPr>
          <w:rFonts w:ascii="Verdana" w:hAnsi="Verdana"/>
          <w:sz w:val="18"/>
          <w:szCs w:val="18"/>
        </w:rPr>
      </w:pPr>
    </w:p>
    <w:p w14:paraId="30DC237A" w14:textId="77777777" w:rsidR="002E541E" w:rsidRPr="00D025C9" w:rsidRDefault="002E541E" w:rsidP="002E541E">
      <w:pPr>
        <w:pStyle w:val="Odstavecseseznamem"/>
        <w:numPr>
          <w:ilvl w:val="0"/>
          <w:numId w:val="1"/>
        </w:numPr>
        <w:spacing w:after="160" w:line="240" w:lineRule="exact"/>
        <w:ind w:left="426"/>
        <w:jc w:val="both"/>
        <w:rPr>
          <w:rFonts w:ascii="Verdana" w:hAnsi="Verdana"/>
          <w:sz w:val="18"/>
          <w:szCs w:val="18"/>
        </w:rPr>
      </w:pPr>
      <w:r w:rsidRPr="00D025C9">
        <w:rPr>
          <w:rFonts w:ascii="Verdana" w:hAnsi="Verdana"/>
          <w:sz w:val="18"/>
          <w:szCs w:val="18"/>
        </w:rPr>
        <w:t xml:space="preserve">žádné </w:t>
      </w:r>
      <w:r w:rsidRPr="005B05A8">
        <w:rPr>
          <w:rFonts w:ascii="Verdana" w:hAnsi="Verdana"/>
          <w:sz w:val="18"/>
          <w:szCs w:val="18"/>
        </w:rPr>
        <w:t xml:space="preserve">finanční prostředky, které obdrží za plnění veřejné zakázky, přímo ani nepřímo </w:t>
      </w:r>
      <w:r w:rsidRPr="005B05A8">
        <w:rPr>
          <w:rFonts w:ascii="Verdana" w:hAnsi="Verdana"/>
          <w:b/>
          <w:sz w:val="18"/>
          <w:szCs w:val="18"/>
        </w:rPr>
        <w:t>nezpřístupní</w:t>
      </w:r>
      <w:r w:rsidRPr="005B05A8">
        <w:rPr>
          <w:rFonts w:ascii="Verdana" w:hAnsi="Verdana"/>
          <w:sz w:val="18"/>
          <w:szCs w:val="18"/>
        </w:rPr>
        <w:t xml:space="preserve"> fyzickým nebo právnickým osobám, subjektům či orgánům s nimi spojeným nebo v jejich prospěch (i)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(ii) osobě, na níž by se vztahovaly české právní předpisy, zejména zákon č. 69/2006 Sb., o provádění mezinárodních sankcí, v platném znění, navazující na nařízení EU uvedená v bodě (i); (iii) na které se vztahují podmínky nařízení Rady (EU) 2022/576 ze dne 8. dubna 2022, kterým se mění nařízení (EU) č. 833/2014 o omezujících opatřeních vzhledem k činnostem Ruska destabilizujícím situaci na Ukrajině, v platném znění</w:t>
      </w:r>
      <w:r w:rsidRPr="00D025C9">
        <w:rPr>
          <w:rFonts w:ascii="Verdana" w:hAnsi="Verdana"/>
          <w:sz w:val="18"/>
          <w:szCs w:val="18"/>
        </w:rPr>
        <w:t>.</w:t>
      </w:r>
    </w:p>
    <w:p w14:paraId="0849DE1C" w14:textId="77777777" w:rsidR="002E541E" w:rsidRPr="00D025C9" w:rsidRDefault="002E541E" w:rsidP="002E541E">
      <w:pPr>
        <w:jc w:val="both"/>
        <w:rPr>
          <w:rFonts w:ascii="Verdana" w:hAnsi="Verdana" w:cs="Arial"/>
          <w:sz w:val="18"/>
          <w:szCs w:val="18"/>
        </w:rPr>
      </w:pPr>
    </w:p>
    <w:p w14:paraId="5123252E" w14:textId="14DA8309" w:rsidR="00DF3477" w:rsidRDefault="002E541E" w:rsidP="002E541E">
      <w:r w:rsidRPr="00D025C9">
        <w:rPr>
          <w:rFonts w:ascii="Verdana" w:hAnsi="Verdana" w:cs="Arial"/>
          <w:sz w:val="18"/>
          <w:szCs w:val="18"/>
        </w:rPr>
        <w:t>V ......................................dne ……………………</w:t>
      </w:r>
      <w:r>
        <w:rPr>
          <w:rFonts w:ascii="Verdana" w:hAnsi="Verdana" w:cs="Arial"/>
          <w:sz w:val="18"/>
          <w:szCs w:val="18"/>
        </w:rPr>
        <w:t xml:space="preserve">                      </w:t>
      </w:r>
      <w:r w:rsidRPr="00D025C9">
        <w:rPr>
          <w:rFonts w:ascii="Verdana" w:hAnsi="Verdana" w:cs="Arial"/>
          <w:sz w:val="18"/>
          <w:szCs w:val="18"/>
        </w:rPr>
        <w:t>____________________________</w:t>
      </w:r>
    </w:p>
    <w:sectPr w:rsidR="00DF34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9E433" w14:textId="77777777" w:rsidR="00417E45" w:rsidRDefault="00417E45" w:rsidP="002E541E">
      <w:pPr>
        <w:spacing w:after="0" w:line="240" w:lineRule="auto"/>
      </w:pPr>
      <w:r>
        <w:separator/>
      </w:r>
    </w:p>
  </w:endnote>
  <w:endnote w:type="continuationSeparator" w:id="0">
    <w:p w14:paraId="4F40A98B" w14:textId="77777777" w:rsidR="00417E45" w:rsidRDefault="00417E45" w:rsidP="002E5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5BB69" w14:textId="77777777" w:rsidR="002E541E" w:rsidRDefault="002E541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71D74" w14:textId="77777777" w:rsidR="002E541E" w:rsidRDefault="002E541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8EAC9" w14:textId="77777777" w:rsidR="002E541E" w:rsidRDefault="002E541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D3A7C" w14:textId="77777777" w:rsidR="00417E45" w:rsidRDefault="00417E45" w:rsidP="002E541E">
      <w:pPr>
        <w:spacing w:after="0" w:line="240" w:lineRule="auto"/>
      </w:pPr>
      <w:r>
        <w:separator/>
      </w:r>
    </w:p>
  </w:footnote>
  <w:footnote w:type="continuationSeparator" w:id="0">
    <w:p w14:paraId="2A7ECE61" w14:textId="77777777" w:rsidR="00417E45" w:rsidRDefault="00417E45" w:rsidP="002E541E">
      <w:pPr>
        <w:spacing w:after="0" w:line="240" w:lineRule="auto"/>
      </w:pPr>
      <w:r>
        <w:continuationSeparator/>
      </w:r>
    </w:p>
  </w:footnote>
  <w:footnote w:id="1">
    <w:p w14:paraId="1DE19FDA" w14:textId="77777777" w:rsidR="002E541E" w:rsidRPr="00D025C9" w:rsidRDefault="002E541E" w:rsidP="002E541E">
      <w:pPr>
        <w:pStyle w:val="Textpoznpodarou"/>
        <w:rPr>
          <w:rFonts w:ascii="Verdana" w:hAnsi="Verdana"/>
          <w:sz w:val="16"/>
          <w:szCs w:val="16"/>
        </w:rPr>
      </w:pPr>
      <w:r w:rsidRPr="00D025C9">
        <w:rPr>
          <w:rStyle w:val="Znakapoznpodarou"/>
          <w:rFonts w:ascii="Verdana" w:hAnsi="Verdana"/>
          <w:sz w:val="16"/>
          <w:szCs w:val="16"/>
        </w:rPr>
        <w:footnoteRef/>
      </w:r>
      <w:r w:rsidRPr="00D025C9">
        <w:rPr>
          <w:rFonts w:ascii="Verdana" w:hAnsi="Verdana"/>
          <w:sz w:val="16"/>
          <w:szCs w:val="16"/>
        </w:rPr>
        <w:t xml:space="preserve"> Doporučuje se vyžádat si v rámci nabídek od všech účastníků.  </w:t>
      </w:r>
    </w:p>
  </w:footnote>
  <w:footnote w:id="2">
    <w:p w14:paraId="73BE2EC8" w14:textId="77777777" w:rsidR="002E541E" w:rsidRPr="00D025C9" w:rsidRDefault="002E541E" w:rsidP="002E541E">
      <w:pPr>
        <w:pStyle w:val="Textpoznpodarou"/>
        <w:rPr>
          <w:rFonts w:ascii="Verdana" w:hAnsi="Verdana"/>
          <w:sz w:val="16"/>
          <w:szCs w:val="16"/>
        </w:rPr>
      </w:pPr>
      <w:r w:rsidRPr="00D025C9">
        <w:rPr>
          <w:rStyle w:val="Znakapoznpodarou"/>
          <w:rFonts w:ascii="Verdana" w:hAnsi="Verdana"/>
          <w:sz w:val="16"/>
          <w:szCs w:val="16"/>
        </w:rPr>
        <w:footnoteRef/>
      </w:r>
      <w:r w:rsidRPr="00D025C9">
        <w:rPr>
          <w:rFonts w:ascii="Verdana" w:hAnsi="Verdana"/>
          <w:sz w:val="16"/>
          <w:szCs w:val="16"/>
        </w:rPr>
        <w:t xml:space="preserve"> Platí pouze pro účastníky zadávacího řízení (zadáváno dle ZZVZ) a veřejné zakázky malého rozsahu</w:t>
      </w:r>
    </w:p>
  </w:footnote>
  <w:footnote w:id="3">
    <w:p w14:paraId="62159E86" w14:textId="77777777" w:rsidR="002E541E" w:rsidRDefault="002E541E" w:rsidP="002E541E">
      <w:pPr>
        <w:pStyle w:val="Textpoznpodarou"/>
      </w:pPr>
      <w:r w:rsidRPr="00D025C9">
        <w:rPr>
          <w:rStyle w:val="Znakapoznpodarou"/>
          <w:rFonts w:ascii="Verdana" w:hAnsi="Verdana"/>
          <w:sz w:val="16"/>
          <w:szCs w:val="16"/>
        </w:rPr>
        <w:footnoteRef/>
      </w:r>
      <w:r w:rsidRPr="00D025C9">
        <w:rPr>
          <w:rFonts w:ascii="Verdana" w:hAnsi="Verdana"/>
          <w:sz w:val="16"/>
          <w:szCs w:val="16"/>
        </w:rPr>
        <w:t xml:space="preserve"> Platí pouze pro účastníky zadávacího řízení (zadáváno dle ZZVZ) a veřejné zakázky malého rozsahu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92E9B" w14:textId="77777777" w:rsidR="002E541E" w:rsidRDefault="002E541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93A60" w14:textId="20806DA1" w:rsidR="002E541E" w:rsidRDefault="002E541E" w:rsidP="002E541E">
    <w:pPr>
      <w:pStyle w:val="Zhlav"/>
      <w:jc w:val="right"/>
      <w:rPr>
        <w:b/>
        <w:bCs/>
      </w:rPr>
    </w:pPr>
    <w:r>
      <w:rPr>
        <w:b/>
        <w:bCs/>
      </w:rPr>
      <w:t>Příloha č. 4</w:t>
    </w:r>
  </w:p>
  <w:p w14:paraId="4F82DCE5" w14:textId="0ABC7BC3" w:rsidR="00491205" w:rsidRPr="002E541E" w:rsidRDefault="00491205" w:rsidP="00491205">
    <w:pPr>
      <w:pStyle w:val="Zhlav"/>
      <w:rPr>
        <w:b/>
        <w:bCs/>
      </w:rPr>
    </w:pPr>
    <w:r>
      <w:rPr>
        <w:b/>
        <w:bCs/>
      </w:rPr>
      <w:t>Oprava místní komunikace, Bílenec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836F9" w14:textId="77777777" w:rsidR="002E541E" w:rsidRDefault="002E541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46172"/>
    <w:multiLevelType w:val="hybridMultilevel"/>
    <w:tmpl w:val="4A2E2A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2906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41E"/>
    <w:rsid w:val="000E1491"/>
    <w:rsid w:val="001C6506"/>
    <w:rsid w:val="002E541E"/>
    <w:rsid w:val="00417E45"/>
    <w:rsid w:val="00491205"/>
    <w:rsid w:val="006977E6"/>
    <w:rsid w:val="00D131F4"/>
    <w:rsid w:val="00DF3477"/>
    <w:rsid w:val="00E4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821C25"/>
  <w15:chartTrackingRefBased/>
  <w15:docId w15:val="{D704E8DA-5D67-4463-8155-36B350EC1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541E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E54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E54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E54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E54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E54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E54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E54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E54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E54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E54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E54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E54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E541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E541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E541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E541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E541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E541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E54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E54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E54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E54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E54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E541E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2E541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E541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E54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E541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E541E"/>
    <w:rPr>
      <w:b/>
      <w:bCs/>
      <w:smallCaps/>
      <w:color w:val="2F5496" w:themeColor="accent1" w:themeShade="BF"/>
      <w:spacing w:val="5"/>
    </w:rPr>
  </w:style>
  <w:style w:type="paragraph" w:styleId="Textpoznpodarou">
    <w:name w:val="footnote text"/>
    <w:basedOn w:val="Normln"/>
    <w:link w:val="TextpoznpodarouChar"/>
    <w:semiHidden/>
    <w:unhideWhenUsed/>
    <w:rsid w:val="002E541E"/>
    <w:pPr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E541E"/>
    <w:rPr>
      <w:rFonts w:ascii="Arial" w:eastAsia="Calibri" w:hAnsi="Arial" w:cs="Times New Roman"/>
      <w:kern w:val="0"/>
      <w:sz w:val="20"/>
      <w:szCs w:val="20"/>
      <w14:ligatures w14:val="none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2E541E"/>
  </w:style>
  <w:style w:type="character" w:styleId="Znakapoznpodarou">
    <w:name w:val="footnote reference"/>
    <w:semiHidden/>
    <w:unhideWhenUsed/>
    <w:rsid w:val="002E541E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E5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541E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2E5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541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507</Words>
  <Characters>2994</Characters>
  <Application>Microsoft Office Word</Application>
  <DocSecurity>0</DocSecurity>
  <Lines>24</Lines>
  <Paragraphs>6</Paragraphs>
  <ScaleCrop>false</ScaleCrop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ProBook</dc:creator>
  <cp:keywords/>
  <dc:description/>
  <cp:lastModifiedBy>HP ProBook</cp:lastModifiedBy>
  <cp:revision>3</cp:revision>
  <dcterms:created xsi:type="dcterms:W3CDTF">2025-01-15T10:57:00Z</dcterms:created>
  <dcterms:modified xsi:type="dcterms:W3CDTF">2025-10-13T05:55:00Z</dcterms:modified>
</cp:coreProperties>
</file>