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D7EF" w14:textId="16F3FEDE" w:rsidR="00702ED1" w:rsidRPr="008C57B1" w:rsidRDefault="00227AF2" w:rsidP="00EB2C6A">
      <w:pPr>
        <w:spacing w:after="240"/>
        <w:rPr>
          <w:rFonts w:ascii="Arial" w:hAnsi="Arial" w:cs="Arial"/>
          <w:b/>
          <w:bCs/>
        </w:rPr>
      </w:pPr>
      <w:r w:rsidRPr="008C57B1">
        <w:rPr>
          <w:rFonts w:ascii="Arial" w:hAnsi="Arial" w:cs="Arial"/>
          <w:b/>
          <w:bCs/>
        </w:rPr>
        <w:t>P</w:t>
      </w:r>
      <w:r w:rsidR="008C57B1" w:rsidRPr="008C57B1">
        <w:rPr>
          <w:rFonts w:ascii="Arial" w:hAnsi="Arial" w:cs="Arial"/>
          <w:b/>
          <w:bCs/>
        </w:rPr>
        <w:t xml:space="preserve">ozvánka k účasti </w:t>
      </w:r>
      <w:r w:rsidR="000427A3">
        <w:rPr>
          <w:rFonts w:ascii="Arial" w:hAnsi="Arial" w:cs="Arial"/>
          <w:b/>
          <w:bCs/>
        </w:rPr>
        <w:t>na</w:t>
      </w:r>
      <w:r w:rsidR="008C57B1" w:rsidRPr="008C57B1">
        <w:rPr>
          <w:rFonts w:ascii="Arial" w:hAnsi="Arial" w:cs="Arial"/>
          <w:b/>
          <w:bCs/>
        </w:rPr>
        <w:t xml:space="preserve"> p</w:t>
      </w:r>
      <w:r w:rsidR="000445B7" w:rsidRPr="008C57B1">
        <w:rPr>
          <w:rFonts w:ascii="Arial" w:hAnsi="Arial" w:cs="Arial"/>
          <w:b/>
          <w:bCs/>
        </w:rPr>
        <w:t>ředběžn</w:t>
      </w:r>
      <w:r w:rsidR="008C57B1" w:rsidRPr="008C57B1">
        <w:rPr>
          <w:rFonts w:ascii="Arial" w:hAnsi="Arial" w:cs="Arial"/>
          <w:b/>
          <w:bCs/>
        </w:rPr>
        <w:t>é</w:t>
      </w:r>
      <w:r w:rsidR="000445B7" w:rsidRPr="008C57B1">
        <w:rPr>
          <w:rFonts w:ascii="Arial" w:hAnsi="Arial" w:cs="Arial"/>
          <w:b/>
          <w:bCs/>
        </w:rPr>
        <w:t xml:space="preserve"> tržní konzultac</w:t>
      </w:r>
      <w:r w:rsidR="008C57B1" w:rsidRPr="008C57B1">
        <w:rPr>
          <w:rFonts w:ascii="Arial" w:hAnsi="Arial" w:cs="Arial"/>
          <w:b/>
          <w:bCs/>
        </w:rPr>
        <w:t>i (PTK)</w:t>
      </w:r>
    </w:p>
    <w:p w14:paraId="26932D48" w14:textId="77777777" w:rsidR="008C57B1" w:rsidRDefault="008C57B1" w:rsidP="00227AF2">
      <w:pPr>
        <w:jc w:val="both"/>
        <w:rPr>
          <w:rFonts w:ascii="Arial" w:hAnsi="Arial" w:cs="Arial"/>
        </w:rPr>
      </w:pPr>
      <w:r w:rsidRPr="008C57B1">
        <w:rPr>
          <w:rFonts w:ascii="Arial" w:hAnsi="Arial" w:cs="Arial"/>
        </w:rPr>
        <w:t xml:space="preserve">Vážená paní, vážený pane, </w:t>
      </w:r>
    </w:p>
    <w:p w14:paraId="28AB059C" w14:textId="42997F8B" w:rsidR="00600C6F" w:rsidRDefault="008C57B1" w:rsidP="00227AF2">
      <w:pPr>
        <w:jc w:val="both"/>
        <w:rPr>
          <w:rFonts w:ascii="Arial" w:hAnsi="Arial" w:cs="Arial"/>
        </w:rPr>
      </w:pPr>
      <w:r w:rsidRPr="008C57B1">
        <w:rPr>
          <w:rFonts w:ascii="Arial" w:hAnsi="Arial" w:cs="Arial"/>
        </w:rPr>
        <w:t xml:space="preserve">dovolujeme si Vás jako potenciálního dodavatele oslovit jménem </w:t>
      </w:r>
      <w:r>
        <w:rPr>
          <w:rFonts w:ascii="Arial" w:hAnsi="Arial" w:cs="Arial"/>
        </w:rPr>
        <w:t>Zdravotní pojišťovny Ministerstva vnitra ČR</w:t>
      </w:r>
      <w:r w:rsidRPr="008C57B1">
        <w:rPr>
          <w:rFonts w:ascii="Arial" w:hAnsi="Arial" w:cs="Arial"/>
        </w:rPr>
        <w:t xml:space="preserve"> (dále jen</w:t>
      </w:r>
      <w:r>
        <w:rPr>
          <w:rFonts w:ascii="Arial" w:hAnsi="Arial" w:cs="Arial"/>
        </w:rPr>
        <w:t xml:space="preserve"> jako</w:t>
      </w:r>
      <w:r w:rsidRPr="008C57B1">
        <w:rPr>
          <w:rFonts w:ascii="Arial" w:hAnsi="Arial" w:cs="Arial"/>
        </w:rPr>
        <w:t xml:space="preserve"> „</w:t>
      </w:r>
      <w:r w:rsidRPr="008C57B1">
        <w:rPr>
          <w:rFonts w:ascii="Arial" w:hAnsi="Arial" w:cs="Arial"/>
          <w:b/>
          <w:bCs/>
        </w:rPr>
        <w:t>ZP MV ČR</w:t>
      </w:r>
      <w:r w:rsidRPr="008C57B1">
        <w:rPr>
          <w:rFonts w:ascii="Arial" w:hAnsi="Arial" w:cs="Arial"/>
        </w:rPr>
        <w:t xml:space="preserve">“), </w:t>
      </w:r>
      <w:r w:rsidR="00082A06">
        <w:rPr>
          <w:rFonts w:ascii="Arial" w:hAnsi="Arial" w:cs="Arial"/>
        </w:rPr>
        <w:t xml:space="preserve">která jakožto zadavatel </w:t>
      </w:r>
      <w:r w:rsidR="00F42F1D">
        <w:rPr>
          <w:rFonts w:ascii="Arial" w:hAnsi="Arial" w:cs="Arial"/>
        </w:rPr>
        <w:t>má záměr zahájit</w:t>
      </w:r>
      <w:r w:rsidR="00082A06">
        <w:rPr>
          <w:rFonts w:ascii="Arial" w:hAnsi="Arial" w:cs="Arial"/>
        </w:rPr>
        <w:t xml:space="preserve"> veřejnou zakázku</w:t>
      </w:r>
      <w:r w:rsidR="00F42F1D">
        <w:rPr>
          <w:rFonts w:ascii="Arial" w:hAnsi="Arial" w:cs="Arial"/>
        </w:rPr>
        <w:t>, jejíž cílem bude zavedení nového atestovan</w:t>
      </w:r>
      <w:r w:rsidR="00193C5C">
        <w:rPr>
          <w:rFonts w:ascii="Arial" w:hAnsi="Arial" w:cs="Arial"/>
        </w:rPr>
        <w:t>ého</w:t>
      </w:r>
      <w:r w:rsidR="00F42F1D">
        <w:rPr>
          <w:rFonts w:ascii="Arial" w:hAnsi="Arial" w:cs="Arial"/>
        </w:rPr>
        <w:t xml:space="preserve"> elektronick</w:t>
      </w:r>
      <w:r w:rsidR="00193C5C">
        <w:rPr>
          <w:rFonts w:ascii="Arial" w:hAnsi="Arial" w:cs="Arial"/>
        </w:rPr>
        <w:t>ého</w:t>
      </w:r>
      <w:r w:rsidR="00F42F1D">
        <w:rPr>
          <w:rFonts w:ascii="Arial" w:hAnsi="Arial" w:cs="Arial"/>
        </w:rPr>
        <w:t xml:space="preserve"> systém</w:t>
      </w:r>
      <w:r w:rsidR="00C62692">
        <w:rPr>
          <w:rFonts w:ascii="Arial" w:hAnsi="Arial" w:cs="Arial"/>
        </w:rPr>
        <w:t>u</w:t>
      </w:r>
      <w:r w:rsidR="00F42F1D">
        <w:rPr>
          <w:rFonts w:ascii="Arial" w:hAnsi="Arial" w:cs="Arial"/>
        </w:rPr>
        <w:t xml:space="preserve"> spisové služby</w:t>
      </w:r>
      <w:r w:rsidR="00082A06">
        <w:rPr>
          <w:rFonts w:ascii="Arial" w:hAnsi="Arial" w:cs="Arial"/>
        </w:rPr>
        <w:t xml:space="preserve"> (dále jen jako „</w:t>
      </w:r>
      <w:proofErr w:type="spellStart"/>
      <w:r w:rsidR="00082A06" w:rsidRPr="00082A06">
        <w:rPr>
          <w:rFonts w:ascii="Arial" w:hAnsi="Arial" w:cs="Arial"/>
          <w:b/>
          <w:bCs/>
        </w:rPr>
        <w:t>eSSL</w:t>
      </w:r>
      <w:proofErr w:type="spellEnd"/>
      <w:r w:rsidR="00082A06">
        <w:rPr>
          <w:rFonts w:ascii="Arial" w:hAnsi="Arial" w:cs="Arial"/>
        </w:rPr>
        <w:t xml:space="preserve">“). </w:t>
      </w:r>
      <w:r w:rsidR="00F42F1D">
        <w:rPr>
          <w:rFonts w:ascii="Arial" w:hAnsi="Arial" w:cs="Arial"/>
        </w:rPr>
        <w:t xml:space="preserve">Uvažovaná </w:t>
      </w:r>
      <w:proofErr w:type="spellStart"/>
      <w:r w:rsidR="00F42F1D">
        <w:rPr>
          <w:rFonts w:ascii="Arial" w:hAnsi="Arial" w:cs="Arial"/>
        </w:rPr>
        <w:t>eSSL</w:t>
      </w:r>
      <w:proofErr w:type="spellEnd"/>
      <w:r w:rsidR="00F42F1D">
        <w:rPr>
          <w:rFonts w:ascii="Arial" w:hAnsi="Arial" w:cs="Arial"/>
        </w:rPr>
        <w:t xml:space="preserve"> by měla sloužit zhruba pro</w:t>
      </w:r>
      <w:r w:rsidR="00600C6F" w:rsidRPr="00380D60">
        <w:rPr>
          <w:rFonts w:ascii="Arial" w:hAnsi="Arial" w:cs="Arial"/>
        </w:rPr>
        <w:t xml:space="preserve"> 8</w:t>
      </w:r>
      <w:r w:rsidR="00082A06">
        <w:rPr>
          <w:rFonts w:ascii="Arial" w:hAnsi="Arial" w:cs="Arial"/>
        </w:rPr>
        <w:t>5</w:t>
      </w:r>
      <w:r w:rsidR="00600C6F" w:rsidRPr="00380D60">
        <w:rPr>
          <w:rFonts w:ascii="Arial" w:hAnsi="Arial" w:cs="Arial"/>
        </w:rPr>
        <w:t>0 zaměstnanců</w:t>
      </w:r>
      <w:r w:rsidR="00F42F1D">
        <w:rPr>
          <w:rFonts w:ascii="Arial" w:hAnsi="Arial" w:cs="Arial"/>
        </w:rPr>
        <w:t xml:space="preserve"> při potřebě zpracovat</w:t>
      </w:r>
      <w:r w:rsidR="00193C5C">
        <w:rPr>
          <w:rFonts w:ascii="Arial" w:hAnsi="Arial" w:cs="Arial"/>
        </w:rPr>
        <w:t xml:space="preserve"> </w:t>
      </w:r>
      <w:r w:rsidR="00227AF2">
        <w:rPr>
          <w:rFonts w:ascii="Arial" w:hAnsi="Arial" w:cs="Arial"/>
        </w:rPr>
        <w:t>do 10 000 000 příchozích dokumentů ročně.</w:t>
      </w:r>
      <w:r w:rsidR="00082A06">
        <w:rPr>
          <w:rFonts w:ascii="Arial" w:hAnsi="Arial" w:cs="Arial"/>
        </w:rPr>
        <w:t xml:space="preserve"> V rámci řešení </w:t>
      </w:r>
      <w:proofErr w:type="spellStart"/>
      <w:r w:rsidR="00082A06">
        <w:rPr>
          <w:rFonts w:ascii="Arial" w:hAnsi="Arial" w:cs="Arial"/>
        </w:rPr>
        <w:t>eSSL</w:t>
      </w:r>
      <w:proofErr w:type="spellEnd"/>
      <w:r w:rsidR="00082A06">
        <w:rPr>
          <w:rFonts w:ascii="Arial" w:hAnsi="Arial" w:cs="Arial"/>
        </w:rPr>
        <w:t xml:space="preserve"> bude kladen důraz na automatizaci s možností editovat pravidla automatizace. v počtu </w:t>
      </w:r>
      <w:r w:rsidR="007432C2">
        <w:rPr>
          <w:rFonts w:ascii="Arial" w:hAnsi="Arial" w:cs="Arial"/>
        </w:rPr>
        <w:t xml:space="preserve">vyšších desítek </w:t>
      </w:r>
      <w:r w:rsidR="00082A06">
        <w:rPr>
          <w:rFonts w:ascii="Arial" w:hAnsi="Arial" w:cs="Arial"/>
        </w:rPr>
        <w:t>pravidel a integrac</w:t>
      </w:r>
      <w:r w:rsidR="007432C2">
        <w:rPr>
          <w:rFonts w:ascii="Arial" w:hAnsi="Arial" w:cs="Arial"/>
        </w:rPr>
        <w:t>í</w:t>
      </w:r>
      <w:r w:rsidR="00082A06">
        <w:rPr>
          <w:rFonts w:ascii="Arial" w:hAnsi="Arial" w:cs="Arial"/>
        </w:rPr>
        <w:t>.</w:t>
      </w:r>
    </w:p>
    <w:p w14:paraId="6C105F4B" w14:textId="5AFF4EB2" w:rsidR="00227AF2" w:rsidRDefault="00E371D6" w:rsidP="0022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disponujete vhodným řešení </w:t>
      </w:r>
      <w:proofErr w:type="spellStart"/>
      <w:r>
        <w:rPr>
          <w:rFonts w:ascii="Arial" w:hAnsi="Arial" w:cs="Arial"/>
        </w:rPr>
        <w:t>eSSL</w:t>
      </w:r>
      <w:proofErr w:type="spellEnd"/>
      <w:r>
        <w:rPr>
          <w:rFonts w:ascii="Arial" w:hAnsi="Arial" w:cs="Arial"/>
        </w:rPr>
        <w:t xml:space="preserve">, </w:t>
      </w:r>
      <w:r w:rsidR="008A3F93">
        <w:rPr>
          <w:rFonts w:ascii="Arial" w:hAnsi="Arial" w:cs="Arial"/>
        </w:rPr>
        <w:t>dovoluje</w:t>
      </w:r>
      <w:r w:rsidR="002710B1">
        <w:rPr>
          <w:rFonts w:ascii="Arial" w:hAnsi="Arial" w:cs="Arial"/>
        </w:rPr>
        <w:t>me</w:t>
      </w:r>
      <w:r w:rsidR="008A3F93">
        <w:rPr>
          <w:rFonts w:ascii="Arial" w:hAnsi="Arial" w:cs="Arial"/>
        </w:rPr>
        <w:t xml:space="preserve"> si Vás po</w:t>
      </w:r>
      <w:r>
        <w:rPr>
          <w:rFonts w:ascii="Arial" w:hAnsi="Arial" w:cs="Arial"/>
        </w:rPr>
        <w:t>žád</w:t>
      </w:r>
      <w:r w:rsidR="008A3F93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v</w:t>
      </w:r>
      <w:r w:rsidR="00082A06">
        <w:rPr>
          <w:rFonts w:ascii="Arial" w:hAnsi="Arial" w:cs="Arial"/>
        </w:rPr>
        <w:t xml:space="preserve"> rámci této PTK </w:t>
      </w:r>
      <w:r w:rsidR="00F42F1D">
        <w:rPr>
          <w:rFonts w:ascii="Arial" w:hAnsi="Arial" w:cs="Arial"/>
        </w:rPr>
        <w:t>o</w:t>
      </w:r>
      <w:r w:rsidR="008A3F93">
        <w:rPr>
          <w:rFonts w:ascii="Arial" w:hAnsi="Arial" w:cs="Arial"/>
        </w:rPr>
        <w:t> </w:t>
      </w:r>
      <w:r w:rsidR="00F42F1D">
        <w:rPr>
          <w:rFonts w:ascii="Arial" w:hAnsi="Arial" w:cs="Arial"/>
        </w:rPr>
        <w:t>vyjádření k následujícím tématům:</w:t>
      </w:r>
    </w:p>
    <w:p w14:paraId="4B4A4FFF" w14:textId="3C333ADB" w:rsidR="00227AF2" w:rsidRPr="00380D60" w:rsidRDefault="00227AF2" w:rsidP="00216D5A">
      <w:pPr>
        <w:pStyle w:val="Odstavecseseznamem"/>
        <w:numPr>
          <w:ilvl w:val="0"/>
          <w:numId w:val="17"/>
        </w:numPr>
        <w:spacing w:after="60"/>
        <w:ind w:left="567" w:hanging="567"/>
        <w:contextualSpacing w:val="0"/>
        <w:jc w:val="both"/>
        <w:rPr>
          <w:rFonts w:ascii="Arial" w:hAnsi="Arial" w:cs="Arial"/>
        </w:rPr>
      </w:pPr>
      <w:r w:rsidRPr="00380D60">
        <w:rPr>
          <w:rFonts w:ascii="Arial" w:hAnsi="Arial" w:cs="Arial"/>
        </w:rPr>
        <w:t>Atestace</w:t>
      </w:r>
      <w:r w:rsidR="00E371D6">
        <w:rPr>
          <w:rFonts w:ascii="Arial" w:hAnsi="Arial" w:cs="Arial"/>
        </w:rPr>
        <w:t xml:space="preserve"> dle </w:t>
      </w:r>
      <w:r w:rsidR="00E371D6" w:rsidRPr="00E371D6">
        <w:rPr>
          <w:rFonts w:ascii="Arial" w:hAnsi="Arial" w:cs="Arial"/>
        </w:rPr>
        <w:t>zákona č. 499/2004 Sb., o archivnictví a spisové službě, Vyhlášky č.</w:t>
      </w:r>
      <w:r w:rsidR="008A3F93">
        <w:rPr>
          <w:rFonts w:ascii="Arial" w:hAnsi="Arial" w:cs="Arial"/>
        </w:rPr>
        <w:t> </w:t>
      </w:r>
      <w:r w:rsidR="00E371D6" w:rsidRPr="00E371D6">
        <w:rPr>
          <w:rFonts w:ascii="Arial" w:hAnsi="Arial" w:cs="Arial"/>
        </w:rPr>
        <w:t>259/2012 Sb., o podrobnostech výkonu spisové služby a Národního standardu pro elektronické systémy spisové služby</w:t>
      </w:r>
      <w:r w:rsidRPr="00380D60">
        <w:rPr>
          <w:rFonts w:ascii="Arial" w:hAnsi="Arial" w:cs="Arial"/>
        </w:rPr>
        <w:t>: ANO /NE</w:t>
      </w:r>
    </w:p>
    <w:p w14:paraId="7CEBB742" w14:textId="519D4281" w:rsidR="00227AF2" w:rsidRPr="00082A06" w:rsidRDefault="00227AF2" w:rsidP="00216D5A">
      <w:pPr>
        <w:pStyle w:val="Odstavecseseznamem"/>
        <w:numPr>
          <w:ilvl w:val="1"/>
          <w:numId w:val="17"/>
        </w:numPr>
        <w:spacing w:after="120"/>
        <w:ind w:left="1134" w:hanging="567"/>
        <w:contextualSpacing w:val="0"/>
        <w:rPr>
          <w:rFonts w:ascii="Arial" w:hAnsi="Arial" w:cs="Arial"/>
        </w:rPr>
      </w:pPr>
      <w:r w:rsidRPr="00082A06">
        <w:rPr>
          <w:rFonts w:ascii="Arial" w:hAnsi="Arial" w:cs="Arial"/>
        </w:rPr>
        <w:t>Pokud NE, v jakém stádiu je proces</w:t>
      </w:r>
      <w:r w:rsidR="00CA0856">
        <w:rPr>
          <w:rFonts w:ascii="Arial" w:hAnsi="Arial" w:cs="Arial"/>
        </w:rPr>
        <w:t xml:space="preserve"> </w:t>
      </w:r>
      <w:r w:rsidR="00CA0856" w:rsidRPr="00082A06">
        <w:rPr>
          <w:rFonts w:ascii="Arial" w:hAnsi="Arial" w:cs="Arial"/>
        </w:rPr>
        <w:t>atestace</w:t>
      </w:r>
      <w:r w:rsidR="00CA0856">
        <w:rPr>
          <w:rFonts w:ascii="Arial" w:hAnsi="Arial" w:cs="Arial"/>
        </w:rPr>
        <w:t xml:space="preserve"> (objednaná atestace, pokud ne, kdy ji plánujete objednat)</w:t>
      </w:r>
      <w:r w:rsidR="00C62692">
        <w:rPr>
          <w:rFonts w:ascii="Arial" w:hAnsi="Arial" w:cs="Arial"/>
        </w:rPr>
        <w:t>.</w:t>
      </w:r>
    </w:p>
    <w:p w14:paraId="63E919E4" w14:textId="59DA0E39" w:rsidR="000E0DC5" w:rsidRDefault="000E0DC5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architektury nabízené </w:t>
      </w:r>
      <w:proofErr w:type="spellStart"/>
      <w:r>
        <w:rPr>
          <w:rFonts w:ascii="Arial" w:hAnsi="Arial" w:cs="Arial"/>
        </w:rPr>
        <w:t>eSSL</w:t>
      </w:r>
      <w:proofErr w:type="spellEnd"/>
      <w:r>
        <w:rPr>
          <w:rFonts w:ascii="Arial" w:hAnsi="Arial" w:cs="Arial"/>
        </w:rPr>
        <w:t xml:space="preserve"> a jejich modulů včetně dalších doplňkových modulů</w:t>
      </w:r>
      <w:r w:rsidR="007432C2">
        <w:rPr>
          <w:rFonts w:ascii="Arial" w:hAnsi="Arial" w:cs="Arial"/>
        </w:rPr>
        <w:t>.</w:t>
      </w:r>
    </w:p>
    <w:p w14:paraId="27A154F0" w14:textId="29358F2F" w:rsidR="000E0DC5" w:rsidRDefault="000E0DC5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Stručný popis funkcionalit </w:t>
      </w:r>
      <w:proofErr w:type="spellStart"/>
      <w:r>
        <w:rPr>
          <w:rFonts w:ascii="Arial" w:hAnsi="Arial" w:cs="Arial"/>
        </w:rPr>
        <w:t>eSSL</w:t>
      </w:r>
      <w:proofErr w:type="spellEnd"/>
      <w:r>
        <w:rPr>
          <w:rFonts w:ascii="Arial" w:hAnsi="Arial" w:cs="Arial"/>
        </w:rPr>
        <w:t xml:space="preserve"> a jej</w:t>
      </w:r>
      <w:r w:rsidR="00C62692">
        <w:rPr>
          <w:rFonts w:ascii="Arial" w:hAnsi="Arial" w:cs="Arial"/>
        </w:rPr>
        <w:t>í</w:t>
      </w:r>
      <w:r>
        <w:rPr>
          <w:rFonts w:ascii="Arial" w:hAnsi="Arial" w:cs="Arial"/>
        </w:rPr>
        <w:t>ch modulů</w:t>
      </w:r>
      <w:r w:rsidR="007432C2">
        <w:rPr>
          <w:rFonts w:ascii="Arial" w:hAnsi="Arial" w:cs="Arial"/>
        </w:rPr>
        <w:t>.</w:t>
      </w:r>
    </w:p>
    <w:p w14:paraId="15326A91" w14:textId="1654C089" w:rsidR="000E0DC5" w:rsidRDefault="000E0DC5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Str</w:t>
      </w:r>
      <w:r w:rsidR="00253B2E">
        <w:rPr>
          <w:rFonts w:ascii="Arial" w:hAnsi="Arial" w:cs="Arial"/>
        </w:rPr>
        <w:t>učný</w:t>
      </w:r>
      <w:r>
        <w:rPr>
          <w:rFonts w:ascii="Arial" w:hAnsi="Arial" w:cs="Arial"/>
        </w:rPr>
        <w:t xml:space="preserve"> popis dalších doplňkových modulů k </w:t>
      </w:r>
      <w:proofErr w:type="spellStart"/>
      <w:r>
        <w:rPr>
          <w:rFonts w:ascii="Arial" w:hAnsi="Arial" w:cs="Arial"/>
        </w:rPr>
        <w:t>eSSL</w:t>
      </w:r>
      <w:proofErr w:type="spellEnd"/>
      <w:r>
        <w:rPr>
          <w:rFonts w:ascii="Arial" w:hAnsi="Arial" w:cs="Arial"/>
        </w:rPr>
        <w:t xml:space="preserve"> </w:t>
      </w:r>
      <w:r w:rsidR="00BE067E">
        <w:rPr>
          <w:rFonts w:ascii="Arial" w:hAnsi="Arial" w:cs="Arial"/>
        </w:rPr>
        <w:t xml:space="preserve">s důrazem na automatizaci vstupů, přidělení, zpracování a výstupu dat </w:t>
      </w:r>
      <w:r>
        <w:rPr>
          <w:rFonts w:ascii="Arial" w:hAnsi="Arial" w:cs="Arial"/>
        </w:rPr>
        <w:t xml:space="preserve">(např. jmenný rejstřík, </w:t>
      </w:r>
      <w:r w:rsidR="00BE067E">
        <w:rPr>
          <w:rFonts w:ascii="Arial" w:hAnsi="Arial" w:cs="Arial"/>
        </w:rPr>
        <w:t>digitalizace</w:t>
      </w:r>
      <w:r>
        <w:rPr>
          <w:rFonts w:ascii="Arial" w:hAnsi="Arial" w:cs="Arial"/>
        </w:rPr>
        <w:t>, EIDAS, …)</w:t>
      </w:r>
      <w:r w:rsidR="007432C2">
        <w:rPr>
          <w:rFonts w:ascii="Arial" w:hAnsi="Arial" w:cs="Arial"/>
        </w:rPr>
        <w:t>.</w:t>
      </w:r>
    </w:p>
    <w:p w14:paraId="56879DA9" w14:textId="12C2AAEB" w:rsidR="00BE067E" w:rsidRDefault="00BE067E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Integrace </w:t>
      </w:r>
      <w:proofErr w:type="spellStart"/>
      <w:r>
        <w:rPr>
          <w:rFonts w:ascii="Arial" w:hAnsi="Arial" w:cs="Arial"/>
        </w:rPr>
        <w:t>eSSL</w:t>
      </w:r>
      <w:proofErr w:type="spellEnd"/>
      <w:r>
        <w:rPr>
          <w:rFonts w:ascii="Arial" w:hAnsi="Arial" w:cs="Arial"/>
        </w:rPr>
        <w:t xml:space="preserve"> a doplňkových modulů na okolní systémy a komunikační kanály (</w:t>
      </w:r>
      <w:r w:rsidR="00253B2E">
        <w:rPr>
          <w:rFonts w:ascii="Arial" w:hAnsi="Arial" w:cs="Arial"/>
        </w:rPr>
        <w:t xml:space="preserve">integrační platforma, </w:t>
      </w:r>
      <w:r>
        <w:rPr>
          <w:rFonts w:ascii="Arial" w:hAnsi="Arial" w:cs="Arial"/>
        </w:rPr>
        <w:t>datov</w:t>
      </w:r>
      <w:r w:rsidR="00C6269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schránky, </w:t>
      </w:r>
      <w:r w:rsidR="00C62692">
        <w:rPr>
          <w:rFonts w:ascii="Arial" w:hAnsi="Arial" w:cs="Arial"/>
        </w:rPr>
        <w:t>Checkpoint</w:t>
      </w:r>
      <w:r>
        <w:rPr>
          <w:rFonts w:ascii="Arial" w:hAnsi="Arial" w:cs="Arial"/>
        </w:rPr>
        <w:t xml:space="preserve">, základní registry, e-mail, ERP – FIS, REZA, personální systém, infolinka, CRM, </w:t>
      </w:r>
      <w:r w:rsidR="00253B2E">
        <w:rPr>
          <w:rFonts w:ascii="Arial" w:hAnsi="Arial" w:cs="Arial"/>
        </w:rPr>
        <w:t>..</w:t>
      </w:r>
      <w:r>
        <w:rPr>
          <w:rFonts w:ascii="Arial" w:hAnsi="Arial" w:cs="Arial"/>
        </w:rPr>
        <w:t>.)</w:t>
      </w:r>
      <w:r w:rsidR="007432C2">
        <w:rPr>
          <w:rFonts w:ascii="Arial" w:hAnsi="Arial" w:cs="Arial"/>
        </w:rPr>
        <w:t>.</w:t>
      </w:r>
    </w:p>
    <w:p w14:paraId="335FD3B4" w14:textId="777DE613" w:rsidR="00BE067E" w:rsidRDefault="00BE067E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Možnosti napojení na monitorovací, dohledové a logovac</w:t>
      </w:r>
      <w:r w:rsidR="00995BAA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systémy</w:t>
      </w:r>
      <w:r w:rsidR="007432C2">
        <w:rPr>
          <w:rFonts w:ascii="Arial" w:hAnsi="Arial" w:cs="Arial"/>
        </w:rPr>
        <w:t>.</w:t>
      </w:r>
    </w:p>
    <w:p w14:paraId="640E8702" w14:textId="6B99BE52" w:rsidR="00BE067E" w:rsidRDefault="00BE067E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Stručný popis implementace</w:t>
      </w:r>
      <w:r w:rsidR="007432C2">
        <w:rPr>
          <w:rFonts w:ascii="Arial" w:hAnsi="Arial" w:cs="Arial"/>
        </w:rPr>
        <w:t>.</w:t>
      </w:r>
    </w:p>
    <w:p w14:paraId="2BF13F03" w14:textId="39BFEB34" w:rsidR="00BE067E" w:rsidRDefault="00BE067E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Možnost migrace dat do </w:t>
      </w:r>
      <w:proofErr w:type="spellStart"/>
      <w:r>
        <w:rPr>
          <w:rFonts w:ascii="Arial" w:hAnsi="Arial" w:cs="Arial"/>
        </w:rPr>
        <w:t>eSSL</w:t>
      </w:r>
      <w:proofErr w:type="spellEnd"/>
      <w:r w:rsidR="007432C2">
        <w:rPr>
          <w:rFonts w:ascii="Arial" w:hAnsi="Arial" w:cs="Arial"/>
        </w:rPr>
        <w:t>.</w:t>
      </w:r>
    </w:p>
    <w:p w14:paraId="65E89ECA" w14:textId="56C31FC1" w:rsidR="00BE067E" w:rsidRDefault="00BE067E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Popis způsob</w:t>
      </w:r>
      <w:r w:rsidR="008A3F93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licencování a maintenance </w:t>
      </w:r>
      <w:r w:rsidR="008A3F93">
        <w:rPr>
          <w:rFonts w:ascii="Arial" w:hAnsi="Arial" w:cs="Arial"/>
        </w:rPr>
        <w:t>včetně</w:t>
      </w:r>
      <w:r>
        <w:rPr>
          <w:rFonts w:ascii="Arial" w:hAnsi="Arial" w:cs="Arial"/>
        </w:rPr>
        <w:t xml:space="preserve"> orientační</w:t>
      </w:r>
      <w:r w:rsidR="008A3F93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cen</w:t>
      </w:r>
      <w:r w:rsidR="007432C2">
        <w:rPr>
          <w:rFonts w:ascii="Arial" w:hAnsi="Arial" w:cs="Arial"/>
        </w:rPr>
        <w:t>.</w:t>
      </w:r>
    </w:p>
    <w:p w14:paraId="21E90BFE" w14:textId="45DCF934" w:rsidR="00BE067E" w:rsidRDefault="00BE067E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Popis rozsahu technické podpory SLA </w:t>
      </w:r>
      <w:r w:rsidR="008A3F93">
        <w:rPr>
          <w:rFonts w:ascii="Arial" w:hAnsi="Arial" w:cs="Arial"/>
        </w:rPr>
        <w:t>včetně</w:t>
      </w:r>
      <w:r>
        <w:rPr>
          <w:rFonts w:ascii="Arial" w:hAnsi="Arial" w:cs="Arial"/>
        </w:rPr>
        <w:t xml:space="preserve"> orientační cen</w:t>
      </w:r>
      <w:r w:rsidR="008A3F93">
        <w:rPr>
          <w:rFonts w:ascii="Arial" w:hAnsi="Arial" w:cs="Arial"/>
        </w:rPr>
        <w:t>y</w:t>
      </w:r>
      <w:r w:rsidR="007432C2">
        <w:rPr>
          <w:rFonts w:ascii="Arial" w:hAnsi="Arial" w:cs="Arial"/>
        </w:rPr>
        <w:t>.</w:t>
      </w:r>
    </w:p>
    <w:p w14:paraId="5F9DD021" w14:textId="74737CE4" w:rsidR="00BE067E" w:rsidRDefault="00BE067E" w:rsidP="00216D5A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Stručný popis prostředí </w:t>
      </w:r>
      <w:proofErr w:type="spellStart"/>
      <w:r>
        <w:rPr>
          <w:rFonts w:ascii="Arial" w:hAnsi="Arial" w:cs="Arial"/>
        </w:rPr>
        <w:t>eSSL</w:t>
      </w:r>
      <w:proofErr w:type="spellEnd"/>
      <w:r>
        <w:rPr>
          <w:rFonts w:ascii="Arial" w:hAnsi="Arial" w:cs="Arial"/>
        </w:rPr>
        <w:t xml:space="preserve"> (testovací, vývojové, produkční)</w:t>
      </w:r>
      <w:r w:rsidR="007432C2">
        <w:rPr>
          <w:rFonts w:ascii="Arial" w:hAnsi="Arial" w:cs="Arial"/>
        </w:rPr>
        <w:t>.</w:t>
      </w:r>
    </w:p>
    <w:p w14:paraId="1DE31C4D" w14:textId="5D8CFD0A" w:rsidR="00380D60" w:rsidRPr="00082A06" w:rsidRDefault="008C57B1" w:rsidP="00EB2C6A">
      <w:pPr>
        <w:spacing w:before="240" w:after="240"/>
        <w:rPr>
          <w:rFonts w:ascii="Arial" w:hAnsi="Arial" w:cs="Arial"/>
          <w:u w:val="single"/>
        </w:rPr>
      </w:pPr>
      <w:r w:rsidRPr="00082A06">
        <w:rPr>
          <w:rFonts w:ascii="Arial" w:hAnsi="Arial" w:cs="Arial"/>
          <w:u w:val="single"/>
        </w:rPr>
        <w:t>Po zpracování obdržených informací může následovat další</w:t>
      </w:r>
      <w:r w:rsidR="00082A06">
        <w:rPr>
          <w:rFonts w:ascii="Arial" w:hAnsi="Arial" w:cs="Arial"/>
          <w:u w:val="single"/>
        </w:rPr>
        <w:t>, tzv. II</w:t>
      </w:r>
      <w:r w:rsidRPr="00082A06">
        <w:rPr>
          <w:rFonts w:ascii="Arial" w:hAnsi="Arial" w:cs="Arial"/>
          <w:u w:val="single"/>
        </w:rPr>
        <w:t xml:space="preserve"> kol</w:t>
      </w:r>
      <w:r w:rsidR="00082A06">
        <w:rPr>
          <w:rFonts w:ascii="Arial" w:hAnsi="Arial" w:cs="Arial"/>
          <w:u w:val="single"/>
        </w:rPr>
        <w:t>o</w:t>
      </w:r>
      <w:r w:rsidRPr="00082A06">
        <w:rPr>
          <w:rFonts w:ascii="Arial" w:hAnsi="Arial" w:cs="Arial"/>
          <w:u w:val="single"/>
        </w:rPr>
        <w:t xml:space="preserve"> PTK.</w:t>
      </w:r>
    </w:p>
    <w:p w14:paraId="6DE75F75" w14:textId="64AB1CD7" w:rsidR="00C62692" w:rsidRPr="00C62692" w:rsidRDefault="00082A06" w:rsidP="00C62692">
      <w:pPr>
        <w:jc w:val="both"/>
        <w:rPr>
          <w:rFonts w:ascii="Arial" w:hAnsi="Arial" w:cs="Arial"/>
        </w:rPr>
      </w:pPr>
      <w:r w:rsidRPr="00082A06">
        <w:rPr>
          <w:rFonts w:ascii="Arial" w:hAnsi="Arial" w:cs="Arial"/>
        </w:rPr>
        <w:t xml:space="preserve">Vaše odpovědi prosím zasílejte do </w:t>
      </w:r>
      <w:r w:rsidR="007432C2" w:rsidRPr="00216D5A">
        <w:rPr>
          <w:rFonts w:ascii="Arial" w:hAnsi="Arial" w:cs="Arial"/>
          <w:b/>
          <w:bCs/>
        </w:rPr>
        <w:t>29.</w:t>
      </w:r>
      <w:r w:rsidR="00C62692">
        <w:rPr>
          <w:rFonts w:ascii="Arial" w:hAnsi="Arial" w:cs="Arial"/>
          <w:b/>
          <w:bCs/>
        </w:rPr>
        <w:t xml:space="preserve"> </w:t>
      </w:r>
      <w:r w:rsidR="007432C2" w:rsidRPr="00216D5A">
        <w:rPr>
          <w:rFonts w:ascii="Arial" w:hAnsi="Arial" w:cs="Arial"/>
          <w:b/>
          <w:bCs/>
        </w:rPr>
        <w:t>01</w:t>
      </w:r>
      <w:r w:rsidRPr="00216D5A">
        <w:rPr>
          <w:rFonts w:ascii="Arial" w:hAnsi="Arial" w:cs="Arial"/>
          <w:b/>
          <w:bCs/>
        </w:rPr>
        <w:t>. 2026</w:t>
      </w:r>
      <w:r w:rsidRPr="00216D5A">
        <w:rPr>
          <w:rFonts w:ascii="Arial" w:hAnsi="Arial" w:cs="Arial"/>
        </w:rPr>
        <w:t xml:space="preserve"> prostřednictvím</w:t>
      </w:r>
      <w:r w:rsidRPr="00082A06">
        <w:rPr>
          <w:rFonts w:ascii="Arial" w:hAnsi="Arial" w:cs="Arial"/>
        </w:rPr>
        <w:t xml:space="preserve"> </w:t>
      </w:r>
      <w:r w:rsidR="00C62692" w:rsidRPr="00C62692">
        <w:rPr>
          <w:rFonts w:ascii="Arial" w:hAnsi="Arial" w:cs="Arial"/>
          <w:b/>
          <w:bCs/>
        </w:rPr>
        <w:t>elektronického nástroje zadavatele e-</w:t>
      </w:r>
      <w:proofErr w:type="spellStart"/>
      <w:r w:rsidR="00C62692" w:rsidRPr="00C62692">
        <w:rPr>
          <w:rFonts w:ascii="Arial" w:hAnsi="Arial" w:cs="Arial"/>
          <w:b/>
          <w:bCs/>
        </w:rPr>
        <w:t>zakazky</w:t>
      </w:r>
      <w:proofErr w:type="spellEnd"/>
      <w:r w:rsidR="00C62692" w:rsidRPr="00C62692">
        <w:rPr>
          <w:rFonts w:ascii="Arial" w:hAnsi="Arial" w:cs="Arial"/>
          <w:b/>
          <w:bCs/>
        </w:rPr>
        <w:t xml:space="preserve"> </w:t>
      </w:r>
      <w:r w:rsidR="00C62692" w:rsidRPr="00C62692">
        <w:rPr>
          <w:rFonts w:ascii="Arial" w:hAnsi="Arial" w:cs="Arial"/>
        </w:rPr>
        <w:t>dostupného na adrese:</w:t>
      </w:r>
    </w:p>
    <w:p w14:paraId="60460676" w14:textId="77777777" w:rsidR="00C62692" w:rsidRPr="00C62692" w:rsidRDefault="00C62692" w:rsidP="00C62692">
      <w:pPr>
        <w:jc w:val="both"/>
        <w:rPr>
          <w:rFonts w:ascii="Arial" w:hAnsi="Arial" w:cs="Arial"/>
        </w:rPr>
      </w:pPr>
      <w:r w:rsidRPr="00C62692">
        <w:rPr>
          <w:rFonts w:ascii="Arial" w:hAnsi="Arial" w:cs="Arial"/>
        </w:rPr>
        <w:t>https://www.e-zakazky.cz/Profil-Zadavatele/9efb23ac-d9c4-4349-b453-2462359b0cba</w:t>
      </w:r>
    </w:p>
    <w:p w14:paraId="3E903E3B" w14:textId="137E437E" w:rsidR="00C62692" w:rsidRDefault="00C62692" w:rsidP="00C62692">
      <w:pPr>
        <w:jc w:val="both"/>
        <w:rPr>
          <w:rFonts w:ascii="Arial" w:hAnsi="Arial" w:cs="Arial"/>
        </w:rPr>
      </w:pPr>
      <w:r w:rsidRPr="00C62692">
        <w:rPr>
          <w:rFonts w:ascii="Arial" w:hAnsi="Arial" w:cs="Arial"/>
        </w:rPr>
        <w:t>Systémové požadavky a podrobné informace o ovládání elektronického nástroje jsou uvedeny v dokumentu „Manuál dodavatel“, který je přístupný na výše uvedené adrese profilu zadavatele a odkaz na něj se nachází ve spodní liště obrazovky pod seznamem zakázek zadavatele.</w:t>
      </w:r>
    </w:p>
    <w:p w14:paraId="1F2A4782" w14:textId="01B3B072" w:rsidR="00082A06" w:rsidRDefault="00C62692" w:rsidP="00082A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2A06" w:rsidRPr="00082A06">
        <w:rPr>
          <w:rFonts w:ascii="Arial" w:hAnsi="Arial" w:cs="Arial"/>
        </w:rPr>
        <w:t xml:space="preserve">řípadně </w:t>
      </w:r>
      <w:r>
        <w:rPr>
          <w:rFonts w:ascii="Arial" w:hAnsi="Arial" w:cs="Arial"/>
        </w:rPr>
        <w:t xml:space="preserve">též </w:t>
      </w:r>
      <w:r w:rsidR="00082A06" w:rsidRPr="00C62692">
        <w:rPr>
          <w:rFonts w:ascii="Arial" w:hAnsi="Arial" w:cs="Arial"/>
          <w:b/>
          <w:bCs/>
        </w:rPr>
        <w:t>e-mailem</w:t>
      </w:r>
      <w:r w:rsidR="00082A06" w:rsidRPr="00082A06">
        <w:rPr>
          <w:rFonts w:ascii="Arial" w:hAnsi="Arial" w:cs="Arial"/>
        </w:rPr>
        <w:t xml:space="preserve"> na adresu: </w:t>
      </w:r>
      <w:hyperlink r:id="rId7" w:history="1">
        <w:r w:rsidR="002710B1" w:rsidRPr="00AD08FA">
          <w:rPr>
            <w:rStyle w:val="Hypertextovodkaz"/>
            <w:rFonts w:ascii="Arial" w:hAnsi="Arial" w:cs="Arial"/>
          </w:rPr>
          <w:t>jana.velicka@zpmvcr.cz</w:t>
        </w:r>
      </w:hyperlink>
      <w:r w:rsidR="00082A06" w:rsidRPr="00082A06">
        <w:rPr>
          <w:rFonts w:ascii="Arial" w:hAnsi="Arial" w:cs="Arial"/>
        </w:rPr>
        <w:t>.</w:t>
      </w:r>
    </w:p>
    <w:p w14:paraId="35939D81" w14:textId="7D3D9937" w:rsidR="00082A06" w:rsidRDefault="00082A06" w:rsidP="00082A06">
      <w:pPr>
        <w:jc w:val="both"/>
        <w:rPr>
          <w:rFonts w:ascii="Arial" w:hAnsi="Arial" w:cs="Arial"/>
        </w:rPr>
      </w:pPr>
      <w:r w:rsidRPr="00082A06">
        <w:rPr>
          <w:rFonts w:ascii="Arial" w:hAnsi="Arial" w:cs="Arial"/>
        </w:rPr>
        <w:t xml:space="preserve">Aktivní účast </w:t>
      </w:r>
      <w:r w:rsidR="000427A3">
        <w:rPr>
          <w:rFonts w:ascii="Arial" w:hAnsi="Arial" w:cs="Arial"/>
        </w:rPr>
        <w:t>na</w:t>
      </w:r>
      <w:r w:rsidRPr="00082A06">
        <w:rPr>
          <w:rFonts w:ascii="Arial" w:hAnsi="Arial" w:cs="Arial"/>
        </w:rPr>
        <w:t xml:space="preserve"> PTK nemá vliv na následnou účast v zadávacím řízení. Pokud budou zadávací podmínky k výše uvedené plánované veřejné zakázce obsahovat informace, které budou </w:t>
      </w:r>
      <w:r w:rsidRPr="00082A06">
        <w:rPr>
          <w:rFonts w:ascii="Arial" w:hAnsi="Arial" w:cs="Arial"/>
        </w:rPr>
        <w:lastRenderedPageBreak/>
        <w:t>výsledkem PTK, označí zadavatel tyto informace a v zadávací dokumentaci identifikuje osoby, které se na PTK podílely.</w:t>
      </w:r>
    </w:p>
    <w:p w14:paraId="1AD6564D" w14:textId="49188CE5" w:rsidR="00082A06" w:rsidRDefault="00082A06" w:rsidP="00584693">
      <w:pPr>
        <w:spacing w:after="480"/>
        <w:jc w:val="both"/>
        <w:rPr>
          <w:rFonts w:ascii="Arial" w:hAnsi="Arial" w:cs="Arial"/>
        </w:rPr>
      </w:pPr>
      <w:r w:rsidRPr="00082A06">
        <w:rPr>
          <w:rFonts w:ascii="Arial" w:hAnsi="Arial" w:cs="Arial"/>
        </w:rPr>
        <w:t>V případě jakýchkoliv dotazů se na nás, prosím, neváhejte obrátit.</w:t>
      </w:r>
    </w:p>
    <w:p w14:paraId="09C1F654" w14:textId="2A7FE222" w:rsidR="00584693" w:rsidRDefault="00584693" w:rsidP="00584693">
      <w:pPr>
        <w:spacing w:after="0"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Miroslav Tůma</w:t>
      </w:r>
    </w:p>
    <w:p w14:paraId="14E96D93" w14:textId="18D58A7A" w:rsidR="00584693" w:rsidRDefault="00584693" w:rsidP="00584693">
      <w:pPr>
        <w:spacing w:after="0"/>
        <w:ind w:left="4956"/>
        <w:jc w:val="center"/>
        <w:rPr>
          <w:rFonts w:ascii="Arial" w:hAnsi="Arial" w:cs="Arial"/>
        </w:rPr>
      </w:pPr>
      <w:r w:rsidRPr="00584693">
        <w:rPr>
          <w:rFonts w:ascii="Arial" w:hAnsi="Arial" w:cs="Arial"/>
        </w:rPr>
        <w:t>ředitel odboru informačních systémů</w:t>
      </w:r>
    </w:p>
    <w:p w14:paraId="6AF79571" w14:textId="153412CD" w:rsidR="00082A06" w:rsidRDefault="00082A06" w:rsidP="00584693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ZP MV ČR</w:t>
      </w:r>
    </w:p>
    <w:sectPr w:rsidR="00082A06" w:rsidSect="00EB2C6A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EE5E" w14:textId="77777777" w:rsidR="00F93A07" w:rsidRDefault="00F93A07" w:rsidP="00EB2C6A">
      <w:pPr>
        <w:spacing w:after="0" w:line="240" w:lineRule="auto"/>
      </w:pPr>
      <w:r>
        <w:separator/>
      </w:r>
    </w:p>
  </w:endnote>
  <w:endnote w:type="continuationSeparator" w:id="0">
    <w:p w14:paraId="1678B510" w14:textId="77777777" w:rsidR="00F93A07" w:rsidRDefault="00F93A07" w:rsidP="00EB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94AA" w14:textId="77777777" w:rsidR="00F93A07" w:rsidRDefault="00F93A07" w:rsidP="00EB2C6A">
      <w:pPr>
        <w:spacing w:after="0" w:line="240" w:lineRule="auto"/>
      </w:pPr>
      <w:r>
        <w:separator/>
      </w:r>
    </w:p>
  </w:footnote>
  <w:footnote w:type="continuationSeparator" w:id="0">
    <w:p w14:paraId="7C170BB6" w14:textId="77777777" w:rsidR="00F93A07" w:rsidRDefault="00F93A07" w:rsidP="00EB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8456" w14:textId="77777777" w:rsidR="00EB2C6A" w:rsidRPr="00763C46" w:rsidRDefault="00EB2C6A" w:rsidP="00EB2C6A">
    <w:pPr>
      <w:pStyle w:val="Zpat"/>
      <w:jc w:val="right"/>
    </w:pPr>
    <w:r w:rsidRPr="00763C46">
      <w:t>Zdravotní pojišťovna ministerstva vnitra České republiky,</w:t>
    </w:r>
  </w:p>
  <w:p w14:paraId="38A7AC10" w14:textId="77777777" w:rsidR="00EB2C6A" w:rsidRPr="00763C46" w:rsidRDefault="00EB2C6A" w:rsidP="00EB2C6A">
    <w:pPr>
      <w:pStyle w:val="Zpat"/>
      <w:jc w:val="right"/>
    </w:pPr>
    <w:r w:rsidRPr="00763C46">
      <w:t>sídlo Vinohradská 2577/178, 130 00 Praha 3, kód pojišťovny 211, IČO 47114304,</w:t>
    </w:r>
  </w:p>
  <w:p w14:paraId="248A9BF1" w14:textId="77777777" w:rsidR="00EB2C6A" w:rsidRDefault="00EB2C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4B0"/>
    <w:multiLevelType w:val="hybridMultilevel"/>
    <w:tmpl w:val="EA1E2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1BCE"/>
    <w:multiLevelType w:val="multilevel"/>
    <w:tmpl w:val="2438C77C"/>
    <w:lvl w:ilvl="0">
      <w:start w:val="1"/>
      <w:numFmt w:val="none"/>
      <w:lvlText w:val="2.2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D2F43D9"/>
    <w:multiLevelType w:val="hybridMultilevel"/>
    <w:tmpl w:val="F072D7D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D22200"/>
    <w:multiLevelType w:val="multilevel"/>
    <w:tmpl w:val="1EAE5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C55532"/>
    <w:multiLevelType w:val="hybridMultilevel"/>
    <w:tmpl w:val="621C4ECA"/>
    <w:lvl w:ilvl="0" w:tplc="087E20F0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7D7DA1"/>
    <w:multiLevelType w:val="hybridMultilevel"/>
    <w:tmpl w:val="AEFA6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E04D4"/>
    <w:multiLevelType w:val="hybridMultilevel"/>
    <w:tmpl w:val="A6360176"/>
    <w:lvl w:ilvl="0" w:tplc="86F62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53B7"/>
    <w:multiLevelType w:val="multilevel"/>
    <w:tmpl w:val="07CC6006"/>
    <w:lvl w:ilvl="0">
      <w:start w:val="1"/>
      <w:numFmt w:val="none"/>
      <w:lvlText w:val="2.1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12E3898"/>
    <w:multiLevelType w:val="hybridMultilevel"/>
    <w:tmpl w:val="9C944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1B27"/>
    <w:multiLevelType w:val="multilevel"/>
    <w:tmpl w:val="854A0582"/>
    <w:lvl w:ilvl="0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C0B0F97"/>
    <w:multiLevelType w:val="hybridMultilevel"/>
    <w:tmpl w:val="215E96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AD2578"/>
    <w:multiLevelType w:val="hybridMultilevel"/>
    <w:tmpl w:val="8ED86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0B46"/>
    <w:multiLevelType w:val="hybridMultilevel"/>
    <w:tmpl w:val="FFBE9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23005"/>
    <w:multiLevelType w:val="hybridMultilevel"/>
    <w:tmpl w:val="FBB633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D45C14"/>
    <w:multiLevelType w:val="hybridMultilevel"/>
    <w:tmpl w:val="24C62BD0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363144"/>
    <w:multiLevelType w:val="multilevel"/>
    <w:tmpl w:val="2438C77C"/>
    <w:lvl w:ilvl="0">
      <w:start w:val="1"/>
      <w:numFmt w:val="none"/>
      <w:lvlText w:val="2.2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F46656D"/>
    <w:multiLevelType w:val="multilevel"/>
    <w:tmpl w:val="6B061F6A"/>
    <w:lvl w:ilvl="0">
      <w:start w:val="1"/>
      <w:numFmt w:val="decimal"/>
      <w:lvlText w:val="1.%1"/>
      <w:lvlJc w:val="righ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 w16cid:durableId="1537959749">
    <w:abstractNumId w:val="0"/>
  </w:num>
  <w:num w:numId="2" w16cid:durableId="1020593929">
    <w:abstractNumId w:val="2"/>
  </w:num>
  <w:num w:numId="3" w16cid:durableId="906454755">
    <w:abstractNumId w:val="13"/>
  </w:num>
  <w:num w:numId="4" w16cid:durableId="1545678919">
    <w:abstractNumId w:val="11"/>
  </w:num>
  <w:num w:numId="5" w16cid:durableId="977148359">
    <w:abstractNumId w:val="14"/>
  </w:num>
  <w:num w:numId="6" w16cid:durableId="1434014864">
    <w:abstractNumId w:val="8"/>
  </w:num>
  <w:num w:numId="7" w16cid:durableId="2136285717">
    <w:abstractNumId w:val="5"/>
  </w:num>
  <w:num w:numId="8" w16cid:durableId="2100592328">
    <w:abstractNumId w:val="12"/>
  </w:num>
  <w:num w:numId="9" w16cid:durableId="1704594089">
    <w:abstractNumId w:val="4"/>
  </w:num>
  <w:num w:numId="10" w16cid:durableId="1186333924">
    <w:abstractNumId w:val="7"/>
  </w:num>
  <w:num w:numId="11" w16cid:durableId="797114591">
    <w:abstractNumId w:val="1"/>
  </w:num>
  <w:num w:numId="12" w16cid:durableId="1645743284">
    <w:abstractNumId w:val="15"/>
  </w:num>
  <w:num w:numId="13" w16cid:durableId="189730036">
    <w:abstractNumId w:val="3"/>
  </w:num>
  <w:num w:numId="14" w16cid:durableId="128939998">
    <w:abstractNumId w:val="9"/>
  </w:num>
  <w:num w:numId="15" w16cid:durableId="1324047301">
    <w:abstractNumId w:val="16"/>
  </w:num>
  <w:num w:numId="16" w16cid:durableId="1813474716">
    <w:abstractNumId w:val="6"/>
  </w:num>
  <w:num w:numId="17" w16cid:durableId="443040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47"/>
    <w:rsid w:val="00030BBD"/>
    <w:rsid w:val="000427A3"/>
    <w:rsid w:val="000445B7"/>
    <w:rsid w:val="00082A06"/>
    <w:rsid w:val="000E0DC5"/>
    <w:rsid w:val="000E2D57"/>
    <w:rsid w:val="00193C5C"/>
    <w:rsid w:val="001A09DF"/>
    <w:rsid w:val="00216D5A"/>
    <w:rsid w:val="00227AF2"/>
    <w:rsid w:val="00253B2E"/>
    <w:rsid w:val="0026110E"/>
    <w:rsid w:val="002710B1"/>
    <w:rsid w:val="002E6ADF"/>
    <w:rsid w:val="002F69B8"/>
    <w:rsid w:val="0032237B"/>
    <w:rsid w:val="00380D60"/>
    <w:rsid w:val="00385A1D"/>
    <w:rsid w:val="003929A6"/>
    <w:rsid w:val="003E2428"/>
    <w:rsid w:val="004123AC"/>
    <w:rsid w:val="00512185"/>
    <w:rsid w:val="005409D9"/>
    <w:rsid w:val="00584693"/>
    <w:rsid w:val="00600C6F"/>
    <w:rsid w:val="00612A33"/>
    <w:rsid w:val="006C2A94"/>
    <w:rsid w:val="006F7A3D"/>
    <w:rsid w:val="00702ED1"/>
    <w:rsid w:val="007432C2"/>
    <w:rsid w:val="00786114"/>
    <w:rsid w:val="007A5BF8"/>
    <w:rsid w:val="007B7AF5"/>
    <w:rsid w:val="00825BD7"/>
    <w:rsid w:val="00830228"/>
    <w:rsid w:val="00862163"/>
    <w:rsid w:val="008A3F93"/>
    <w:rsid w:val="008C57B1"/>
    <w:rsid w:val="009549D5"/>
    <w:rsid w:val="00975C9D"/>
    <w:rsid w:val="00995BAA"/>
    <w:rsid w:val="009F70B5"/>
    <w:rsid w:val="00A64BFD"/>
    <w:rsid w:val="00AB7D8A"/>
    <w:rsid w:val="00B0342F"/>
    <w:rsid w:val="00B156F4"/>
    <w:rsid w:val="00B37979"/>
    <w:rsid w:val="00B83018"/>
    <w:rsid w:val="00B97270"/>
    <w:rsid w:val="00BE067E"/>
    <w:rsid w:val="00BF75F0"/>
    <w:rsid w:val="00C17B4F"/>
    <w:rsid w:val="00C35BFA"/>
    <w:rsid w:val="00C62692"/>
    <w:rsid w:val="00C9445A"/>
    <w:rsid w:val="00CA0856"/>
    <w:rsid w:val="00D3577F"/>
    <w:rsid w:val="00D77788"/>
    <w:rsid w:val="00D973B3"/>
    <w:rsid w:val="00DB1647"/>
    <w:rsid w:val="00E3129F"/>
    <w:rsid w:val="00E371D6"/>
    <w:rsid w:val="00E90B8D"/>
    <w:rsid w:val="00EB2C6A"/>
    <w:rsid w:val="00F32705"/>
    <w:rsid w:val="00F42F1D"/>
    <w:rsid w:val="00F93A07"/>
    <w:rsid w:val="00F94AAE"/>
    <w:rsid w:val="00FD1ED3"/>
    <w:rsid w:val="00FE0A8F"/>
    <w:rsid w:val="00FE2E04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499A"/>
  <w15:chartTrackingRefBased/>
  <w15:docId w15:val="{81B891AC-E9C8-4B12-98D4-889C81FA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1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1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16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16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16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6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16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16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1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1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1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1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16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16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16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16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164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64BF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A5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B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5B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F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B2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C6A"/>
  </w:style>
  <w:style w:type="paragraph" w:styleId="Zpat">
    <w:name w:val="footer"/>
    <w:basedOn w:val="Normln"/>
    <w:link w:val="ZpatChar"/>
    <w:uiPriority w:val="99"/>
    <w:unhideWhenUsed/>
    <w:qFormat/>
    <w:rsid w:val="00EB2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C6A"/>
  </w:style>
  <w:style w:type="character" w:styleId="Hypertextovodkaz">
    <w:name w:val="Hyperlink"/>
    <w:basedOn w:val="Standardnpsmoodstavce"/>
    <w:uiPriority w:val="99"/>
    <w:unhideWhenUsed/>
    <w:rsid w:val="00EB2C6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velicka@zpm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Tauber</dc:creator>
  <cp:keywords/>
  <dc:description/>
  <cp:lastModifiedBy>Kristýna Štorková</cp:lastModifiedBy>
  <cp:revision>5</cp:revision>
  <dcterms:created xsi:type="dcterms:W3CDTF">2026-01-14T13:56:00Z</dcterms:created>
  <dcterms:modified xsi:type="dcterms:W3CDTF">2026-01-16T13:28:00Z</dcterms:modified>
</cp:coreProperties>
</file>