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6DB" w:rsidRPr="000458C6" w:rsidRDefault="004466DB" w:rsidP="004466DB">
      <w:pPr>
        <w:jc w:val="center"/>
        <w:rPr>
          <w:rFonts w:ascii="Arial" w:hAnsi="Arial" w:cs="Arial"/>
          <w:b/>
        </w:rPr>
      </w:pPr>
      <w:r w:rsidRPr="000458C6">
        <w:rPr>
          <w:rFonts w:ascii="Arial" w:hAnsi="Arial" w:cs="Arial"/>
          <w:b/>
        </w:rPr>
        <w:t xml:space="preserve">Příloha č. 5.1 – Technická specifikace (pro dílčí zakázku </w:t>
      </w:r>
      <w:proofErr w:type="gramStart"/>
      <w:r w:rsidRPr="000458C6">
        <w:rPr>
          <w:rFonts w:ascii="Arial" w:hAnsi="Arial" w:cs="Arial"/>
          <w:b/>
        </w:rPr>
        <w:t>č. 1 )</w:t>
      </w:r>
      <w:proofErr w:type="gramEnd"/>
    </w:p>
    <w:p w:rsidR="004466DB" w:rsidRPr="000458C6" w:rsidRDefault="004466DB" w:rsidP="004466DB">
      <w:pPr>
        <w:rPr>
          <w:rFonts w:ascii="Arial" w:hAnsi="Arial" w:cs="Arial"/>
        </w:rPr>
      </w:pPr>
      <w:r w:rsidRPr="000458C6">
        <w:rPr>
          <w:rFonts w:ascii="Arial" w:hAnsi="Arial" w:cs="Arial"/>
        </w:rPr>
        <w:t xml:space="preserve"> </w:t>
      </w:r>
    </w:p>
    <w:p w:rsidR="004466DB" w:rsidRPr="000458C6" w:rsidRDefault="004466DB" w:rsidP="0032769A">
      <w:pPr>
        <w:jc w:val="both"/>
        <w:rPr>
          <w:rFonts w:ascii="Arial" w:hAnsi="Arial" w:cs="Arial"/>
        </w:rPr>
      </w:pPr>
      <w:r w:rsidRPr="000458C6">
        <w:rPr>
          <w:rFonts w:ascii="Arial" w:hAnsi="Arial" w:cs="Arial"/>
        </w:rPr>
        <w:t xml:space="preserve">Předmětem dílčí zakázky č. 1 je nákup reklamního prostoru ve formě OOH reklamy, konkrétně </w:t>
      </w:r>
      <w:r w:rsidR="008D4C0F" w:rsidRPr="000458C6">
        <w:rPr>
          <w:rFonts w:ascii="Arial" w:hAnsi="Arial" w:cs="Arial"/>
        </w:rPr>
        <w:t xml:space="preserve">se jedná o </w:t>
      </w:r>
      <w:r w:rsidRPr="000458C6">
        <w:rPr>
          <w:rFonts w:ascii="Arial" w:hAnsi="Arial" w:cs="Arial"/>
        </w:rPr>
        <w:t>polepy MHD v krajských městech ČR. Formát plochy je min</w:t>
      </w:r>
      <w:r w:rsidR="008D4C0F" w:rsidRPr="000458C6">
        <w:rPr>
          <w:rFonts w:ascii="Arial" w:hAnsi="Arial" w:cs="Arial"/>
        </w:rPr>
        <w:t>.</w:t>
      </w:r>
      <w:r w:rsidRPr="000458C6">
        <w:rPr>
          <w:rFonts w:ascii="Arial" w:hAnsi="Arial" w:cs="Arial"/>
        </w:rPr>
        <w:t xml:space="preserve"> 220 x </w:t>
      </w:r>
      <w:r w:rsidR="00EA7A01" w:rsidRPr="000458C6">
        <w:rPr>
          <w:rFonts w:ascii="Arial" w:hAnsi="Arial" w:cs="Arial"/>
        </w:rPr>
        <w:t xml:space="preserve">60 cm. </w:t>
      </w:r>
      <w:r w:rsidRPr="000458C6">
        <w:rPr>
          <w:rFonts w:ascii="Arial" w:hAnsi="Arial" w:cs="Arial"/>
        </w:rPr>
        <w:t>Součástí ceny jsou také produkční náklady zahrnu</w:t>
      </w:r>
      <w:r w:rsidR="00D90722">
        <w:rPr>
          <w:rFonts w:ascii="Arial" w:hAnsi="Arial" w:cs="Arial"/>
        </w:rPr>
        <w:t>jící tisk, dopravu, instalaci a </w:t>
      </w:r>
      <w:proofErr w:type="spellStart"/>
      <w:r w:rsidR="00EA7A01" w:rsidRPr="000458C6">
        <w:rPr>
          <w:rFonts w:ascii="Arial" w:hAnsi="Arial" w:cs="Arial"/>
        </w:rPr>
        <w:t>deinstalaci</w:t>
      </w:r>
      <w:proofErr w:type="spellEnd"/>
      <w:r w:rsidR="00EA7A01" w:rsidRPr="000458C6">
        <w:rPr>
          <w:rFonts w:ascii="Arial" w:hAnsi="Arial" w:cs="Arial"/>
        </w:rPr>
        <w:t xml:space="preserve"> a ostatní náklady. Nabídková c</w:t>
      </w:r>
      <w:r w:rsidRPr="000458C6">
        <w:rPr>
          <w:rFonts w:ascii="Arial" w:hAnsi="Arial" w:cs="Arial"/>
        </w:rPr>
        <w:t xml:space="preserve">ena je stanovena jako celková a konečná.  </w:t>
      </w:r>
    </w:p>
    <w:p w:rsidR="004466DB" w:rsidRPr="000458C6" w:rsidRDefault="004466DB" w:rsidP="0032769A">
      <w:pPr>
        <w:jc w:val="both"/>
        <w:rPr>
          <w:rFonts w:ascii="Arial" w:hAnsi="Arial" w:cs="Arial"/>
        </w:rPr>
      </w:pPr>
      <w:r w:rsidRPr="000458C6">
        <w:rPr>
          <w:rFonts w:ascii="Arial" w:hAnsi="Arial" w:cs="Arial"/>
        </w:rPr>
        <w:t xml:space="preserve">Konkrétní parametry zadání: </w:t>
      </w:r>
    </w:p>
    <w:p w:rsidR="004466DB" w:rsidRPr="000458C6" w:rsidRDefault="004466DB" w:rsidP="000458C6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rFonts w:ascii="Arial" w:hAnsi="Arial" w:cs="Arial"/>
        </w:rPr>
      </w:pPr>
      <w:r w:rsidRPr="000458C6">
        <w:rPr>
          <w:rFonts w:ascii="Arial" w:hAnsi="Arial" w:cs="Arial"/>
        </w:rPr>
        <w:t xml:space="preserve">termín: 1. </w:t>
      </w:r>
      <w:r w:rsidR="00EA7A01" w:rsidRPr="000458C6">
        <w:rPr>
          <w:rFonts w:ascii="Arial" w:hAnsi="Arial" w:cs="Arial"/>
        </w:rPr>
        <w:t>3</w:t>
      </w:r>
      <w:r w:rsidRPr="000458C6">
        <w:rPr>
          <w:rFonts w:ascii="Arial" w:hAnsi="Arial" w:cs="Arial"/>
        </w:rPr>
        <w:t>. 20</w:t>
      </w:r>
      <w:r w:rsidR="00EA7A01" w:rsidRPr="000458C6">
        <w:rPr>
          <w:rFonts w:ascii="Arial" w:hAnsi="Arial" w:cs="Arial"/>
        </w:rPr>
        <w:t>21</w:t>
      </w:r>
      <w:r w:rsidRPr="000458C6">
        <w:rPr>
          <w:rFonts w:ascii="Arial" w:hAnsi="Arial" w:cs="Arial"/>
        </w:rPr>
        <w:t xml:space="preserve"> – </w:t>
      </w:r>
      <w:r w:rsidR="00EA7A01" w:rsidRPr="000458C6">
        <w:rPr>
          <w:rFonts w:ascii="Arial" w:hAnsi="Arial" w:cs="Arial"/>
        </w:rPr>
        <w:t>31</w:t>
      </w:r>
      <w:r w:rsidRPr="000458C6">
        <w:rPr>
          <w:rFonts w:ascii="Arial" w:hAnsi="Arial" w:cs="Arial"/>
        </w:rPr>
        <w:t xml:space="preserve">. </w:t>
      </w:r>
      <w:r w:rsidR="00EA7A01" w:rsidRPr="000458C6">
        <w:rPr>
          <w:rFonts w:ascii="Arial" w:hAnsi="Arial" w:cs="Arial"/>
        </w:rPr>
        <w:t>3</w:t>
      </w:r>
      <w:r w:rsidRPr="000458C6">
        <w:rPr>
          <w:rFonts w:ascii="Arial" w:hAnsi="Arial" w:cs="Arial"/>
        </w:rPr>
        <w:t>. 20</w:t>
      </w:r>
      <w:r w:rsidR="00EA7A01" w:rsidRPr="000458C6">
        <w:rPr>
          <w:rFonts w:ascii="Arial" w:hAnsi="Arial" w:cs="Arial"/>
        </w:rPr>
        <w:t>21</w:t>
      </w:r>
    </w:p>
    <w:p w:rsidR="004466DB" w:rsidRPr="000458C6" w:rsidRDefault="004466DB" w:rsidP="000458C6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rFonts w:ascii="Arial" w:hAnsi="Arial" w:cs="Arial"/>
        </w:rPr>
      </w:pPr>
      <w:r w:rsidRPr="000458C6">
        <w:rPr>
          <w:rFonts w:ascii="Arial" w:hAnsi="Arial" w:cs="Arial"/>
        </w:rPr>
        <w:t xml:space="preserve">maximální cena za kampaň: </w:t>
      </w:r>
      <w:r w:rsidR="00EA7A01" w:rsidRPr="000458C6">
        <w:rPr>
          <w:rFonts w:ascii="Arial" w:hAnsi="Arial" w:cs="Arial"/>
        </w:rPr>
        <w:t>500 000</w:t>
      </w:r>
      <w:r w:rsidRPr="000458C6">
        <w:rPr>
          <w:rFonts w:ascii="Arial" w:hAnsi="Arial" w:cs="Arial"/>
        </w:rPr>
        <w:t xml:space="preserve"> Kč bez DPH </w:t>
      </w:r>
    </w:p>
    <w:p w:rsidR="004466DB" w:rsidRPr="000458C6" w:rsidRDefault="004466DB" w:rsidP="000458C6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rFonts w:ascii="Arial" w:hAnsi="Arial" w:cs="Arial"/>
        </w:rPr>
      </w:pPr>
      <w:proofErr w:type="spellStart"/>
      <w:r w:rsidRPr="000458C6">
        <w:rPr>
          <w:rFonts w:ascii="Arial" w:hAnsi="Arial" w:cs="Arial"/>
        </w:rPr>
        <w:t>mediatyp</w:t>
      </w:r>
      <w:proofErr w:type="spellEnd"/>
      <w:r w:rsidRPr="000458C6">
        <w:rPr>
          <w:rFonts w:ascii="Arial" w:hAnsi="Arial" w:cs="Arial"/>
        </w:rPr>
        <w:t xml:space="preserve">: </w:t>
      </w:r>
      <w:proofErr w:type="spellStart"/>
      <w:r w:rsidR="00EA7A01" w:rsidRPr="000458C6">
        <w:rPr>
          <w:rFonts w:ascii="Arial" w:hAnsi="Arial" w:cs="Arial"/>
        </w:rPr>
        <w:t>polepová</w:t>
      </w:r>
      <w:proofErr w:type="spellEnd"/>
      <w:r w:rsidR="00EA7A01" w:rsidRPr="000458C6">
        <w:rPr>
          <w:rFonts w:ascii="Arial" w:hAnsi="Arial" w:cs="Arial"/>
        </w:rPr>
        <w:t xml:space="preserve"> folie na bocích dopravních prostředků MHD (autobus, tramvaj, trolejbus), </w:t>
      </w:r>
      <w:r w:rsidR="00082351" w:rsidRPr="000458C6">
        <w:rPr>
          <w:rFonts w:ascii="Arial" w:hAnsi="Arial" w:cs="Arial"/>
        </w:rPr>
        <w:t xml:space="preserve">minimálně </w:t>
      </w:r>
      <w:r w:rsidR="00EA7A01" w:rsidRPr="000458C6">
        <w:rPr>
          <w:rFonts w:ascii="Arial" w:hAnsi="Arial" w:cs="Arial"/>
        </w:rPr>
        <w:t xml:space="preserve">rozměr QUEEN SIZE </w:t>
      </w:r>
      <w:r w:rsidRPr="000458C6">
        <w:rPr>
          <w:rFonts w:ascii="Arial" w:hAnsi="Arial" w:cs="Arial"/>
        </w:rPr>
        <w:t xml:space="preserve"> </w:t>
      </w:r>
      <w:r w:rsidR="00EA7A01" w:rsidRPr="000458C6">
        <w:rPr>
          <w:rFonts w:ascii="Arial" w:hAnsi="Arial" w:cs="Arial"/>
        </w:rPr>
        <w:t xml:space="preserve"> 220 x 60 cm</w:t>
      </w:r>
      <w:r w:rsidR="00EA6AFE" w:rsidRPr="000458C6">
        <w:rPr>
          <w:rFonts w:ascii="Arial" w:hAnsi="Arial" w:cs="Arial"/>
        </w:rPr>
        <w:t>, CMYK 4/0</w:t>
      </w:r>
      <w:r w:rsidR="00082351" w:rsidRPr="000458C6">
        <w:rPr>
          <w:rFonts w:ascii="Arial" w:hAnsi="Arial" w:cs="Arial"/>
        </w:rPr>
        <w:t>,</w:t>
      </w:r>
      <w:r w:rsidRPr="000458C6">
        <w:rPr>
          <w:rFonts w:ascii="Arial" w:hAnsi="Arial" w:cs="Arial"/>
        </w:rPr>
        <w:t xml:space="preserve"> </w:t>
      </w:r>
    </w:p>
    <w:p w:rsidR="004466DB" w:rsidRPr="000458C6" w:rsidRDefault="004466DB" w:rsidP="000458C6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rFonts w:ascii="Arial" w:hAnsi="Arial" w:cs="Arial"/>
        </w:rPr>
      </w:pPr>
      <w:r w:rsidRPr="000458C6">
        <w:rPr>
          <w:rFonts w:ascii="Arial" w:hAnsi="Arial" w:cs="Arial"/>
        </w:rPr>
        <w:t xml:space="preserve">lokace a počty kusů: </w:t>
      </w:r>
      <w:r w:rsidR="00EA7A01" w:rsidRPr="000458C6">
        <w:rPr>
          <w:rFonts w:ascii="Arial" w:hAnsi="Arial" w:cs="Arial"/>
        </w:rPr>
        <w:t>min</w:t>
      </w:r>
      <w:r w:rsidR="00EA6AFE" w:rsidRPr="000458C6">
        <w:rPr>
          <w:rFonts w:ascii="Arial" w:hAnsi="Arial" w:cs="Arial"/>
        </w:rPr>
        <w:t>.</w:t>
      </w:r>
      <w:r w:rsidR="00EA7A01" w:rsidRPr="000458C6">
        <w:rPr>
          <w:rFonts w:ascii="Arial" w:hAnsi="Arial" w:cs="Arial"/>
        </w:rPr>
        <w:t xml:space="preserve"> počet nabízených ploch</w:t>
      </w:r>
      <w:r w:rsidRPr="000458C6">
        <w:rPr>
          <w:rFonts w:ascii="Arial" w:hAnsi="Arial" w:cs="Arial"/>
        </w:rPr>
        <w:t xml:space="preserve"> </w:t>
      </w:r>
      <w:r w:rsidR="00EA6AFE" w:rsidRPr="000458C6">
        <w:rPr>
          <w:rFonts w:ascii="Arial" w:hAnsi="Arial" w:cs="Arial"/>
        </w:rPr>
        <w:t>60, krajská města ČR kromě hl. města Prahy</w:t>
      </w:r>
      <w:r w:rsidR="00082351" w:rsidRPr="000458C6">
        <w:rPr>
          <w:rFonts w:ascii="Arial" w:hAnsi="Arial" w:cs="Arial"/>
        </w:rPr>
        <w:t>, maximální počet ploch v jednom krajském městě 10</w:t>
      </w:r>
      <w:r w:rsidR="000458C6">
        <w:rPr>
          <w:rFonts w:ascii="Arial" w:hAnsi="Arial" w:cs="Arial"/>
        </w:rPr>
        <w:t>.</w:t>
      </w:r>
    </w:p>
    <w:p w:rsidR="00EA6AFE" w:rsidRPr="000458C6" w:rsidRDefault="00770A91" w:rsidP="000458C6">
      <w:pPr>
        <w:tabs>
          <w:tab w:val="left" w:pos="426"/>
        </w:tabs>
        <w:jc w:val="both"/>
        <w:rPr>
          <w:rFonts w:ascii="Arial" w:hAnsi="Arial" w:cs="Arial"/>
        </w:rPr>
      </w:pPr>
      <w:r w:rsidRPr="000458C6">
        <w:rPr>
          <w:rFonts w:ascii="Arial" w:hAnsi="Arial" w:cs="Arial"/>
        </w:rPr>
        <w:t xml:space="preserve">Účastník </w:t>
      </w:r>
      <w:r w:rsidR="00EA6AFE" w:rsidRPr="000458C6">
        <w:rPr>
          <w:rFonts w:ascii="Arial" w:hAnsi="Arial" w:cs="Arial"/>
        </w:rPr>
        <w:t>specifikuje nabídkovou cenu, typy a umístění v</w:t>
      </w:r>
      <w:r w:rsidRPr="000458C6">
        <w:rPr>
          <w:rFonts w:ascii="Arial" w:hAnsi="Arial" w:cs="Arial"/>
        </w:rPr>
        <w:t xml:space="preserve"> dokumentu</w:t>
      </w:r>
      <w:r w:rsidR="00EA6AFE" w:rsidRPr="000458C6">
        <w:rPr>
          <w:rFonts w:ascii="Arial" w:hAnsi="Arial" w:cs="Arial"/>
        </w:rPr>
        <w:t xml:space="preserve"> </w:t>
      </w:r>
      <w:r w:rsidR="00EA6AFE" w:rsidRPr="000458C6">
        <w:rPr>
          <w:rFonts w:ascii="Arial" w:hAnsi="Arial" w:cs="Arial"/>
          <w:i/>
        </w:rPr>
        <w:t>Tabulka pro výp</w:t>
      </w:r>
      <w:r w:rsidR="00D43FC0">
        <w:rPr>
          <w:rFonts w:ascii="Arial" w:hAnsi="Arial" w:cs="Arial"/>
          <w:i/>
        </w:rPr>
        <w:t>očet nabídkové ceny pro (část 2</w:t>
      </w:r>
      <w:bookmarkStart w:id="0" w:name="_GoBack"/>
      <w:bookmarkEnd w:id="0"/>
      <w:r w:rsidR="00EA6AFE" w:rsidRPr="000458C6">
        <w:rPr>
          <w:rFonts w:ascii="Arial" w:hAnsi="Arial" w:cs="Arial"/>
          <w:i/>
        </w:rPr>
        <w:t>)</w:t>
      </w:r>
      <w:r w:rsidR="00B03C37" w:rsidRPr="000458C6">
        <w:rPr>
          <w:rFonts w:ascii="Arial" w:hAnsi="Arial" w:cs="Arial"/>
          <w:i/>
        </w:rPr>
        <w:t>,</w:t>
      </w:r>
      <w:r w:rsidR="00EA6AFE" w:rsidRPr="000458C6">
        <w:rPr>
          <w:rFonts w:ascii="Arial" w:hAnsi="Arial" w:cs="Arial"/>
          <w:i/>
        </w:rPr>
        <w:t xml:space="preserve"> </w:t>
      </w:r>
      <w:r w:rsidR="00EA6AFE" w:rsidRPr="000458C6">
        <w:rPr>
          <w:rFonts w:ascii="Arial" w:hAnsi="Arial" w:cs="Arial"/>
          <w:i/>
          <w:szCs w:val="21"/>
          <w:shd w:val="clear" w:color="auto" w:fill="FFFFFF"/>
        </w:rPr>
        <w:t>příloh</w:t>
      </w:r>
      <w:r w:rsidR="00B03C37" w:rsidRPr="000458C6">
        <w:rPr>
          <w:rFonts w:ascii="Arial" w:hAnsi="Arial" w:cs="Arial"/>
          <w:i/>
          <w:szCs w:val="21"/>
          <w:shd w:val="clear" w:color="auto" w:fill="FFFFFF"/>
        </w:rPr>
        <w:t>a</w:t>
      </w:r>
      <w:r w:rsidR="00EA6AFE" w:rsidRPr="000458C6">
        <w:rPr>
          <w:rFonts w:ascii="Arial" w:hAnsi="Arial" w:cs="Arial"/>
          <w:i/>
          <w:szCs w:val="21"/>
          <w:shd w:val="clear" w:color="auto" w:fill="FFFFFF"/>
        </w:rPr>
        <w:t xml:space="preserve"> č. 4.2 ZD</w:t>
      </w:r>
      <w:r w:rsidR="000458C6" w:rsidRPr="000458C6">
        <w:rPr>
          <w:rFonts w:ascii="Arial" w:hAnsi="Arial" w:cs="Arial"/>
          <w:i/>
          <w:szCs w:val="21"/>
          <w:shd w:val="clear" w:color="auto" w:fill="FFFFFF"/>
        </w:rPr>
        <w:t>.</w:t>
      </w:r>
    </w:p>
    <w:p w:rsidR="004466DB" w:rsidRPr="000458C6" w:rsidRDefault="004466DB" w:rsidP="004466DB">
      <w:pPr>
        <w:rPr>
          <w:rFonts w:ascii="Arial" w:hAnsi="Arial" w:cs="Arial"/>
        </w:rPr>
      </w:pPr>
      <w:r w:rsidRPr="000458C6">
        <w:rPr>
          <w:rFonts w:ascii="Arial" w:hAnsi="Arial" w:cs="Arial"/>
        </w:rPr>
        <w:t xml:space="preserve"> </w:t>
      </w:r>
    </w:p>
    <w:p w:rsidR="004466DB" w:rsidRDefault="004466DB" w:rsidP="00EA7A01"/>
    <w:p w:rsidR="006E3587" w:rsidRPr="004466DB" w:rsidRDefault="00D43FC0" w:rsidP="004466DB"/>
    <w:sectPr w:rsidR="006E3587" w:rsidRPr="004466D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8C6" w:rsidRDefault="000458C6" w:rsidP="000458C6">
      <w:pPr>
        <w:spacing w:after="0" w:line="240" w:lineRule="auto"/>
      </w:pPr>
      <w:r>
        <w:separator/>
      </w:r>
    </w:p>
  </w:endnote>
  <w:endnote w:type="continuationSeparator" w:id="0">
    <w:p w:rsidR="000458C6" w:rsidRDefault="000458C6" w:rsidP="00045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29072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0458C6" w:rsidRPr="000458C6" w:rsidRDefault="000458C6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0458C6">
          <w:rPr>
            <w:rFonts w:ascii="Arial" w:hAnsi="Arial" w:cs="Arial"/>
            <w:sz w:val="16"/>
            <w:szCs w:val="16"/>
          </w:rPr>
          <w:fldChar w:fldCharType="begin"/>
        </w:r>
        <w:r w:rsidRPr="000458C6">
          <w:rPr>
            <w:rFonts w:ascii="Arial" w:hAnsi="Arial" w:cs="Arial"/>
            <w:sz w:val="16"/>
            <w:szCs w:val="16"/>
          </w:rPr>
          <w:instrText>PAGE   \* MERGEFORMAT</w:instrText>
        </w:r>
        <w:r w:rsidRPr="000458C6">
          <w:rPr>
            <w:rFonts w:ascii="Arial" w:hAnsi="Arial" w:cs="Arial"/>
            <w:sz w:val="16"/>
            <w:szCs w:val="16"/>
          </w:rPr>
          <w:fldChar w:fldCharType="separate"/>
        </w:r>
        <w:r w:rsidR="00D43FC0">
          <w:rPr>
            <w:rFonts w:ascii="Arial" w:hAnsi="Arial" w:cs="Arial"/>
            <w:noProof/>
            <w:sz w:val="16"/>
            <w:szCs w:val="16"/>
          </w:rPr>
          <w:t>1</w:t>
        </w:r>
        <w:r w:rsidRPr="000458C6">
          <w:rPr>
            <w:rFonts w:ascii="Arial" w:hAnsi="Arial" w:cs="Arial"/>
            <w:sz w:val="16"/>
            <w:szCs w:val="16"/>
          </w:rPr>
          <w:fldChar w:fldCharType="end"/>
        </w:r>
        <w:r w:rsidRPr="000458C6">
          <w:rPr>
            <w:rFonts w:ascii="Arial" w:hAnsi="Arial" w:cs="Arial"/>
            <w:sz w:val="16"/>
            <w:szCs w:val="16"/>
          </w:rPr>
          <w:t>/1</w:t>
        </w:r>
      </w:p>
    </w:sdtContent>
  </w:sdt>
  <w:p w:rsidR="000458C6" w:rsidRDefault="000458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8C6" w:rsidRDefault="000458C6" w:rsidP="000458C6">
      <w:pPr>
        <w:spacing w:after="0" w:line="240" w:lineRule="auto"/>
      </w:pPr>
      <w:r>
        <w:separator/>
      </w:r>
    </w:p>
  </w:footnote>
  <w:footnote w:type="continuationSeparator" w:id="0">
    <w:p w:rsidR="000458C6" w:rsidRDefault="000458C6" w:rsidP="00045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463CA"/>
    <w:multiLevelType w:val="hybridMultilevel"/>
    <w:tmpl w:val="8AFA3116"/>
    <w:lvl w:ilvl="0" w:tplc="5D4EFC8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0221"/>
    <w:multiLevelType w:val="hybridMultilevel"/>
    <w:tmpl w:val="A4525BDE"/>
    <w:lvl w:ilvl="0" w:tplc="5F6C46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165ED"/>
    <w:multiLevelType w:val="hybridMultilevel"/>
    <w:tmpl w:val="F83CC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DB"/>
    <w:rsid w:val="000458C6"/>
    <w:rsid w:val="00082351"/>
    <w:rsid w:val="0032769A"/>
    <w:rsid w:val="004466DB"/>
    <w:rsid w:val="00520803"/>
    <w:rsid w:val="00770A91"/>
    <w:rsid w:val="008C2689"/>
    <w:rsid w:val="008D4C0F"/>
    <w:rsid w:val="00A4315B"/>
    <w:rsid w:val="00B03C37"/>
    <w:rsid w:val="00D43FC0"/>
    <w:rsid w:val="00D90722"/>
    <w:rsid w:val="00EA6AFE"/>
    <w:rsid w:val="00EA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66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A9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70A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0A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0A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A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A9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D4C0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45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58C6"/>
  </w:style>
  <w:style w:type="paragraph" w:styleId="Zpat">
    <w:name w:val="footer"/>
    <w:basedOn w:val="Normln"/>
    <w:link w:val="ZpatChar"/>
    <w:uiPriority w:val="99"/>
    <w:unhideWhenUsed/>
    <w:rsid w:val="00045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5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66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A9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70A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0A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0A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A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A9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D4C0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45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58C6"/>
  </w:style>
  <w:style w:type="paragraph" w:styleId="Zpat">
    <w:name w:val="footer"/>
    <w:basedOn w:val="Normln"/>
    <w:link w:val="ZpatChar"/>
    <w:uiPriority w:val="99"/>
    <w:unhideWhenUsed/>
    <w:rsid w:val="00045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5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Kristyna Hlobilova</cp:lastModifiedBy>
  <cp:revision>7</cp:revision>
  <dcterms:created xsi:type="dcterms:W3CDTF">2020-09-22T14:49:00Z</dcterms:created>
  <dcterms:modified xsi:type="dcterms:W3CDTF">2020-10-15T19:18:00Z</dcterms:modified>
</cp:coreProperties>
</file>