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DAE" w:rsidRPr="008B57FC" w:rsidRDefault="00861DAE" w:rsidP="00EF6A97">
      <w:pPr>
        <w:jc w:val="center"/>
        <w:rPr>
          <w:rFonts w:ascii="Calibri" w:eastAsia="Calibri" w:hAnsi="Calibri" w:cs="Calibri"/>
          <w:b/>
          <w:bCs/>
          <w:color w:val="000000"/>
          <w:sz w:val="36"/>
          <w:szCs w:val="36"/>
          <w:lang w:eastAsia="cs-CZ"/>
        </w:rPr>
      </w:pPr>
      <w:bookmarkStart w:id="0" w:name="_GoBack"/>
      <w:bookmarkEnd w:id="0"/>
    </w:p>
    <w:p w:rsidR="00861DAE" w:rsidRPr="008B57FC" w:rsidRDefault="00640756" w:rsidP="00861DAE">
      <w:pPr>
        <w:spacing w:after="0"/>
        <w:jc w:val="center"/>
        <w:rPr>
          <w:rFonts w:ascii="Calibri" w:eastAsia="Calibri" w:hAnsi="Calibri" w:cs="Times New Roman"/>
          <w:color w:val="FFC000"/>
          <w:sz w:val="44"/>
          <w:lang w:eastAsia="cs-CZ"/>
        </w:rPr>
      </w:pPr>
      <w:r w:rsidRPr="008B57FC">
        <w:rPr>
          <w:rFonts w:ascii="Calibri" w:eastAsia="Calibri" w:hAnsi="Calibri" w:cs="Times New Roman"/>
          <w:color w:val="FFC000"/>
          <w:sz w:val="44"/>
          <w:lang w:eastAsia="cs-CZ"/>
        </w:rPr>
        <w:t>Návrh smlouvy</w:t>
      </w:r>
      <w:r w:rsidR="00861DAE" w:rsidRPr="008B57FC">
        <w:rPr>
          <w:rFonts w:ascii="Calibri" w:eastAsia="Calibri" w:hAnsi="Calibri" w:cs="Times New Roman"/>
          <w:color w:val="FFC000"/>
          <w:sz w:val="44"/>
          <w:lang w:eastAsia="cs-CZ"/>
        </w:rPr>
        <w:t xml:space="preserve"> o </w:t>
      </w:r>
      <w:r w:rsidR="00CA14BF" w:rsidRPr="008B57FC">
        <w:rPr>
          <w:rFonts w:ascii="Calibri" w:eastAsia="Calibri" w:hAnsi="Calibri" w:cs="Times New Roman"/>
          <w:color w:val="FFC000"/>
          <w:sz w:val="44"/>
          <w:lang w:eastAsia="cs-CZ"/>
        </w:rPr>
        <w:t>poskytování služeb</w:t>
      </w:r>
    </w:p>
    <w:p w:rsidR="00861DAE" w:rsidRPr="008B57FC" w:rsidRDefault="00861DAE" w:rsidP="00861DAE">
      <w:pPr>
        <w:spacing w:after="0"/>
        <w:jc w:val="center"/>
        <w:rPr>
          <w:rFonts w:ascii="Calibri" w:eastAsia="Times New Roman" w:hAnsi="Calibri" w:cs="Calibri"/>
          <w:color w:val="1F497D"/>
          <w:lang w:eastAsia="cs-CZ"/>
        </w:rPr>
      </w:pPr>
      <w:r w:rsidRPr="008B57FC">
        <w:rPr>
          <w:rFonts w:ascii="Calibri" w:eastAsia="Times New Roman" w:hAnsi="Calibri" w:cs="Calibri"/>
          <w:color w:val="1F497D"/>
          <w:lang w:eastAsia="cs-CZ"/>
        </w:rPr>
        <w:t xml:space="preserve">uzavřená dle </w:t>
      </w:r>
      <w:proofErr w:type="spellStart"/>
      <w:r w:rsidR="002B6AD6" w:rsidRPr="008B57FC">
        <w:rPr>
          <w:rFonts w:ascii="Calibri" w:eastAsia="Times New Roman" w:hAnsi="Calibri" w:cs="Calibri"/>
          <w:color w:val="1F497D"/>
          <w:lang w:eastAsia="cs-CZ"/>
        </w:rPr>
        <w:t>ust</w:t>
      </w:r>
      <w:proofErr w:type="spellEnd"/>
      <w:r w:rsidR="002B6AD6" w:rsidRPr="008B57FC">
        <w:rPr>
          <w:rFonts w:ascii="Calibri" w:eastAsia="Times New Roman" w:hAnsi="Calibri" w:cs="Calibri"/>
          <w:color w:val="1F497D"/>
          <w:lang w:eastAsia="cs-CZ"/>
        </w:rPr>
        <w:t xml:space="preserve">. § </w:t>
      </w:r>
      <w:r w:rsidR="00D460AD" w:rsidRPr="008B57FC">
        <w:rPr>
          <w:rFonts w:ascii="Calibri" w:eastAsia="Times New Roman" w:hAnsi="Calibri" w:cs="Calibri"/>
          <w:color w:val="1F497D"/>
          <w:lang w:eastAsia="cs-CZ"/>
        </w:rPr>
        <w:t>1 746</w:t>
      </w:r>
      <w:r w:rsidR="002B6AD6" w:rsidRPr="008B57FC">
        <w:rPr>
          <w:rFonts w:ascii="Calibri" w:eastAsia="Times New Roman" w:hAnsi="Calibri" w:cs="Calibri"/>
          <w:color w:val="1F497D"/>
          <w:lang w:eastAsia="cs-CZ"/>
        </w:rPr>
        <w:t xml:space="preserve"> odst. 2 </w:t>
      </w:r>
      <w:r w:rsidR="00A57EEC" w:rsidRPr="008B57FC">
        <w:rPr>
          <w:rFonts w:ascii="Calibri" w:eastAsia="Times New Roman" w:hAnsi="Calibri" w:cs="Calibri"/>
          <w:color w:val="1F497D"/>
          <w:lang w:eastAsia="cs-CZ"/>
        </w:rPr>
        <w:t xml:space="preserve">zákona č. </w:t>
      </w:r>
      <w:r w:rsidR="00D460AD" w:rsidRPr="008B57FC">
        <w:rPr>
          <w:rFonts w:ascii="Calibri" w:eastAsia="Times New Roman" w:hAnsi="Calibri" w:cs="Calibri"/>
          <w:color w:val="1F497D"/>
          <w:lang w:eastAsia="cs-CZ"/>
        </w:rPr>
        <w:t>89</w:t>
      </w:r>
      <w:r w:rsidR="00A57EEC" w:rsidRPr="008B57FC">
        <w:rPr>
          <w:rFonts w:ascii="Calibri" w:eastAsia="Times New Roman" w:hAnsi="Calibri" w:cs="Calibri"/>
          <w:color w:val="1F497D"/>
          <w:lang w:eastAsia="cs-CZ"/>
        </w:rPr>
        <w:t>/</w:t>
      </w:r>
      <w:r w:rsidR="00D460AD" w:rsidRPr="008B57FC">
        <w:rPr>
          <w:rFonts w:ascii="Calibri" w:eastAsia="Times New Roman" w:hAnsi="Calibri" w:cs="Calibri"/>
          <w:color w:val="1F497D"/>
          <w:lang w:eastAsia="cs-CZ"/>
        </w:rPr>
        <w:t>2012</w:t>
      </w:r>
      <w:r w:rsidR="00A57EEC" w:rsidRPr="008B57FC">
        <w:rPr>
          <w:rFonts w:ascii="Calibri" w:eastAsia="Times New Roman" w:hAnsi="Calibri" w:cs="Calibri"/>
          <w:color w:val="1F497D"/>
          <w:lang w:eastAsia="cs-CZ"/>
        </w:rPr>
        <w:t xml:space="preserve"> Sb., </w:t>
      </w:r>
      <w:r w:rsidR="00D460AD" w:rsidRPr="008B57FC">
        <w:rPr>
          <w:rFonts w:ascii="Calibri" w:eastAsia="Times New Roman" w:hAnsi="Calibri" w:cs="Calibri"/>
          <w:color w:val="1F497D"/>
          <w:lang w:eastAsia="cs-CZ"/>
        </w:rPr>
        <w:t xml:space="preserve">občanský </w:t>
      </w:r>
      <w:r w:rsidR="00CF61B8">
        <w:rPr>
          <w:rFonts w:ascii="Calibri" w:eastAsia="Times New Roman" w:hAnsi="Calibri" w:cs="Calibri"/>
          <w:color w:val="1F497D"/>
          <w:lang w:eastAsia="cs-CZ"/>
        </w:rPr>
        <w:t>zákoník</w:t>
      </w:r>
      <w:r w:rsidR="00A57EEC" w:rsidRPr="008B57FC">
        <w:rPr>
          <w:rFonts w:ascii="Calibri" w:eastAsia="Times New Roman" w:hAnsi="Calibri" w:cs="Calibri"/>
          <w:color w:val="1F497D"/>
          <w:lang w:eastAsia="cs-CZ"/>
        </w:rPr>
        <w:br/>
      </w:r>
      <w:r w:rsidRPr="008B57FC">
        <w:rPr>
          <w:rFonts w:ascii="Calibri" w:eastAsia="Times New Roman" w:hAnsi="Calibri" w:cs="Calibri"/>
          <w:color w:val="1F497D"/>
          <w:lang w:eastAsia="cs-CZ"/>
        </w:rPr>
        <w:t>(„o</w:t>
      </w:r>
      <w:r w:rsidR="00D460AD" w:rsidRPr="008B57FC">
        <w:rPr>
          <w:rFonts w:ascii="Calibri" w:eastAsia="Times New Roman" w:hAnsi="Calibri" w:cs="Calibri"/>
          <w:color w:val="1F497D"/>
          <w:lang w:eastAsia="cs-CZ"/>
        </w:rPr>
        <w:t xml:space="preserve">bčanský </w:t>
      </w:r>
      <w:r w:rsidRPr="008B57FC">
        <w:rPr>
          <w:rFonts w:ascii="Calibri" w:eastAsia="Times New Roman" w:hAnsi="Calibri" w:cs="Calibri"/>
          <w:color w:val="1F497D"/>
          <w:lang w:eastAsia="cs-CZ"/>
        </w:rPr>
        <w:t>zákoník“)</w:t>
      </w:r>
    </w:p>
    <w:p w:rsidR="00640756" w:rsidRPr="008B57FC" w:rsidRDefault="00640756" w:rsidP="00861DAE">
      <w:pPr>
        <w:spacing w:after="0"/>
        <w:jc w:val="center"/>
        <w:rPr>
          <w:rFonts w:ascii="Calibri" w:eastAsia="Times New Roman" w:hAnsi="Calibri" w:cs="Calibri"/>
          <w:lang w:eastAsia="cs-CZ"/>
        </w:rPr>
      </w:pPr>
    </w:p>
    <w:p w:rsidR="00EF6A97" w:rsidRPr="008B57FC" w:rsidRDefault="00A0675A" w:rsidP="00A57EEC">
      <w:pPr>
        <w:spacing w:before="120"/>
        <w:jc w:val="center"/>
        <w:rPr>
          <w:b/>
          <w:caps/>
          <w:color w:val="1F497D"/>
          <w:sz w:val="24"/>
          <w:szCs w:val="24"/>
        </w:rPr>
      </w:pPr>
      <w:r w:rsidRPr="008B57FC">
        <w:rPr>
          <w:b/>
          <w:caps/>
          <w:color w:val="1F497D"/>
          <w:sz w:val="24"/>
          <w:szCs w:val="24"/>
        </w:rPr>
        <w:t>Sběr, přeprava a odstraňování odpadu v obci</w:t>
      </w:r>
    </w:p>
    <w:p w:rsidR="00640756" w:rsidRPr="008B57FC" w:rsidRDefault="00640756" w:rsidP="00A57EEC">
      <w:pPr>
        <w:spacing w:before="120"/>
        <w:jc w:val="center"/>
        <w:rPr>
          <w:b/>
          <w:caps/>
          <w:color w:val="1F497D"/>
          <w:sz w:val="24"/>
          <w:szCs w:val="24"/>
        </w:rPr>
      </w:pPr>
    </w:p>
    <w:p w:rsidR="00EF6A97" w:rsidRPr="008B57FC" w:rsidRDefault="00640756" w:rsidP="00640756">
      <w:pPr>
        <w:spacing w:after="0"/>
        <w:rPr>
          <w:rFonts w:ascii="Calibri" w:eastAsia="Times New Roman" w:hAnsi="Calibri" w:cs="Calibri"/>
          <w:color w:val="1F497D"/>
          <w:lang w:eastAsia="cs-CZ"/>
        </w:rPr>
      </w:pPr>
      <w:r w:rsidRPr="008B57FC">
        <w:rPr>
          <w:rFonts w:ascii="Calibri" w:eastAsia="Times New Roman" w:hAnsi="Calibri" w:cs="Calibri"/>
          <w:color w:val="1F497D"/>
          <w:lang w:eastAsia="cs-CZ"/>
        </w:rPr>
        <w:t>Objednatel:</w:t>
      </w:r>
    </w:p>
    <w:tbl>
      <w:tblPr>
        <w:tblW w:w="0" w:type="auto"/>
        <w:tblInd w:w="57"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Layout w:type="fixed"/>
        <w:tblCellMar>
          <w:top w:w="28" w:type="dxa"/>
          <w:left w:w="57" w:type="dxa"/>
          <w:bottom w:w="28" w:type="dxa"/>
          <w:right w:w="57" w:type="dxa"/>
        </w:tblCellMar>
        <w:tblLook w:val="01E0" w:firstRow="1" w:lastRow="1" w:firstColumn="1" w:lastColumn="1" w:noHBand="0" w:noVBand="0"/>
      </w:tblPr>
      <w:tblGrid>
        <w:gridCol w:w="2977"/>
        <w:gridCol w:w="6095"/>
      </w:tblGrid>
      <w:tr w:rsidR="00640756" w:rsidRPr="008B57FC" w:rsidTr="00830E7D">
        <w:trPr>
          <w:trHeight w:val="284"/>
        </w:trPr>
        <w:tc>
          <w:tcPr>
            <w:tcW w:w="2977" w:type="dxa"/>
            <w:vAlign w:val="center"/>
            <w:hideMark/>
          </w:tcPr>
          <w:p w:rsidR="00640756" w:rsidRPr="008B57FC" w:rsidRDefault="00640756" w:rsidP="00640756">
            <w:pPr>
              <w:spacing w:after="0" w:line="240" w:lineRule="auto"/>
              <w:rPr>
                <w:rFonts w:ascii="Calibri" w:eastAsia="Times New Roman" w:hAnsi="Calibri" w:cs="Calibri"/>
                <w:b/>
                <w:color w:val="1F497D"/>
                <w:lang w:eastAsia="cs-CZ"/>
              </w:rPr>
            </w:pPr>
            <w:r w:rsidRPr="008B57FC">
              <w:rPr>
                <w:rFonts w:ascii="Calibri" w:eastAsia="Times New Roman" w:hAnsi="Calibri" w:cs="Calibri"/>
                <w:b/>
                <w:color w:val="1F497D"/>
                <w:lang w:eastAsia="cs-CZ"/>
              </w:rPr>
              <w:t>Název objednatele</w:t>
            </w:r>
          </w:p>
        </w:tc>
        <w:tc>
          <w:tcPr>
            <w:tcW w:w="6095" w:type="dxa"/>
            <w:vAlign w:val="center"/>
            <w:hideMark/>
          </w:tcPr>
          <w:p w:rsidR="00640756" w:rsidRPr="008B57FC" w:rsidRDefault="00640756" w:rsidP="00D460AD">
            <w:pPr>
              <w:spacing w:after="0" w:line="240" w:lineRule="auto"/>
              <w:rPr>
                <w:rFonts w:ascii="Calibri" w:eastAsia="Times New Roman" w:hAnsi="Calibri" w:cs="Calibri"/>
                <w:b/>
                <w:color w:val="1F497D"/>
                <w:highlight w:val="yellow"/>
                <w:lang w:eastAsia="cs-CZ"/>
              </w:rPr>
            </w:pPr>
            <w:r w:rsidRPr="008B57FC">
              <w:rPr>
                <w:rFonts w:ascii="Calibri" w:eastAsia="Times New Roman" w:hAnsi="Calibri" w:cs="Calibri"/>
                <w:b/>
                <w:color w:val="1F497D"/>
                <w:lang w:eastAsia="cs-CZ"/>
              </w:rPr>
              <w:t xml:space="preserve">Obec </w:t>
            </w:r>
            <w:r w:rsidR="00D460AD" w:rsidRPr="008B57FC">
              <w:rPr>
                <w:rFonts w:ascii="Calibri" w:eastAsia="Times New Roman" w:hAnsi="Calibri" w:cs="Calibri"/>
                <w:b/>
                <w:color w:val="1F497D"/>
                <w:lang w:eastAsia="cs-CZ"/>
              </w:rPr>
              <w:t>Stříbrná Skalice</w:t>
            </w:r>
          </w:p>
        </w:tc>
      </w:tr>
      <w:tr w:rsidR="00640756" w:rsidRPr="008B57FC" w:rsidTr="00830E7D">
        <w:trPr>
          <w:trHeight w:val="284"/>
        </w:trPr>
        <w:tc>
          <w:tcPr>
            <w:tcW w:w="2977" w:type="dxa"/>
            <w:vAlign w:val="center"/>
            <w:hideMark/>
          </w:tcPr>
          <w:p w:rsidR="00640756" w:rsidRPr="008B57FC" w:rsidRDefault="00640756" w:rsidP="00640756">
            <w:pPr>
              <w:spacing w:after="0" w:line="240" w:lineRule="auto"/>
              <w:rPr>
                <w:rFonts w:ascii="Calibri" w:eastAsia="Times New Roman" w:hAnsi="Calibri" w:cs="Calibri"/>
                <w:color w:val="1F497D"/>
                <w:lang w:eastAsia="cs-CZ"/>
              </w:rPr>
            </w:pPr>
            <w:r w:rsidRPr="008B57FC">
              <w:rPr>
                <w:rFonts w:ascii="Calibri" w:eastAsia="Times New Roman" w:hAnsi="Calibri" w:cs="Calibri"/>
                <w:color w:val="1F497D"/>
                <w:lang w:eastAsia="cs-CZ"/>
              </w:rPr>
              <w:t>IČO</w:t>
            </w:r>
          </w:p>
        </w:tc>
        <w:tc>
          <w:tcPr>
            <w:tcW w:w="6095" w:type="dxa"/>
            <w:vAlign w:val="center"/>
            <w:hideMark/>
          </w:tcPr>
          <w:p w:rsidR="00640756" w:rsidRPr="008B57FC" w:rsidRDefault="00D460AD" w:rsidP="00640756">
            <w:pPr>
              <w:spacing w:after="0" w:line="240" w:lineRule="auto"/>
              <w:rPr>
                <w:rFonts w:ascii="Calibri" w:eastAsia="Times New Roman" w:hAnsi="Calibri" w:cs="Calibri"/>
                <w:color w:val="1F497D"/>
                <w:lang w:eastAsia="cs-CZ"/>
              </w:rPr>
            </w:pPr>
            <w:r w:rsidRPr="008B57FC">
              <w:rPr>
                <w:rFonts w:cs="Calibri"/>
                <w:bCs/>
                <w:color w:val="1F497D"/>
                <w:lang w:eastAsia="cs-CZ"/>
              </w:rPr>
              <w:t>00235750</w:t>
            </w:r>
          </w:p>
        </w:tc>
      </w:tr>
      <w:tr w:rsidR="00640756" w:rsidRPr="008B57FC" w:rsidTr="00830E7D">
        <w:trPr>
          <w:trHeight w:val="284"/>
        </w:trPr>
        <w:tc>
          <w:tcPr>
            <w:tcW w:w="2977" w:type="dxa"/>
            <w:vAlign w:val="center"/>
            <w:hideMark/>
          </w:tcPr>
          <w:p w:rsidR="00640756" w:rsidRPr="008B57FC" w:rsidRDefault="00640756" w:rsidP="00640756">
            <w:pPr>
              <w:spacing w:after="0" w:line="240" w:lineRule="auto"/>
              <w:rPr>
                <w:rFonts w:ascii="Calibri" w:eastAsia="Times New Roman" w:hAnsi="Calibri" w:cs="Calibri"/>
                <w:color w:val="1F497D"/>
                <w:lang w:eastAsia="cs-CZ"/>
              </w:rPr>
            </w:pPr>
            <w:r w:rsidRPr="008B57FC">
              <w:rPr>
                <w:rFonts w:ascii="Calibri" w:eastAsia="Times New Roman" w:hAnsi="Calibri" w:cs="Calibri"/>
                <w:color w:val="1F497D"/>
                <w:lang w:eastAsia="cs-CZ"/>
              </w:rPr>
              <w:t>DIČ</w:t>
            </w:r>
          </w:p>
        </w:tc>
        <w:tc>
          <w:tcPr>
            <w:tcW w:w="6095" w:type="dxa"/>
            <w:vAlign w:val="center"/>
            <w:hideMark/>
          </w:tcPr>
          <w:p w:rsidR="00640756" w:rsidRPr="008B57FC" w:rsidRDefault="00D460AD" w:rsidP="00640756">
            <w:pPr>
              <w:spacing w:after="0" w:line="240" w:lineRule="auto"/>
              <w:rPr>
                <w:rFonts w:ascii="Calibri" w:eastAsia="Times New Roman" w:hAnsi="Calibri" w:cs="Calibri"/>
                <w:bCs/>
                <w:color w:val="1F497D"/>
                <w:lang w:eastAsia="cs-CZ"/>
              </w:rPr>
            </w:pPr>
            <w:r w:rsidRPr="008B57FC">
              <w:rPr>
                <w:rFonts w:ascii="Calibri" w:eastAsia="Times New Roman" w:hAnsi="Calibri" w:cs="Calibri"/>
                <w:bCs/>
                <w:color w:val="1F497D"/>
                <w:lang w:eastAsia="cs-CZ"/>
              </w:rPr>
              <w:t>CZ</w:t>
            </w:r>
            <w:r w:rsidRPr="008B57FC">
              <w:rPr>
                <w:rFonts w:cs="Calibri"/>
                <w:bCs/>
                <w:color w:val="1F497D"/>
                <w:lang w:eastAsia="cs-CZ"/>
              </w:rPr>
              <w:t>00235750</w:t>
            </w:r>
          </w:p>
        </w:tc>
      </w:tr>
      <w:tr w:rsidR="00640756" w:rsidRPr="008B57FC" w:rsidTr="00830E7D">
        <w:trPr>
          <w:trHeight w:val="284"/>
        </w:trPr>
        <w:tc>
          <w:tcPr>
            <w:tcW w:w="2977" w:type="dxa"/>
            <w:vAlign w:val="center"/>
            <w:hideMark/>
          </w:tcPr>
          <w:p w:rsidR="00640756" w:rsidRPr="008B57FC" w:rsidRDefault="00640756" w:rsidP="00640756">
            <w:pPr>
              <w:spacing w:after="0" w:line="240" w:lineRule="auto"/>
              <w:rPr>
                <w:rFonts w:ascii="Calibri" w:eastAsia="Times New Roman" w:hAnsi="Calibri" w:cs="Calibri"/>
                <w:color w:val="1F497D"/>
                <w:lang w:eastAsia="cs-CZ"/>
              </w:rPr>
            </w:pPr>
            <w:r w:rsidRPr="008B57FC">
              <w:rPr>
                <w:rFonts w:ascii="Calibri" w:eastAsia="Times New Roman" w:hAnsi="Calibri" w:cs="Calibri"/>
                <w:color w:val="1F497D"/>
                <w:lang w:eastAsia="cs-CZ"/>
              </w:rPr>
              <w:t>Adresa sídla</w:t>
            </w:r>
          </w:p>
        </w:tc>
        <w:tc>
          <w:tcPr>
            <w:tcW w:w="6095" w:type="dxa"/>
            <w:vAlign w:val="center"/>
            <w:hideMark/>
          </w:tcPr>
          <w:p w:rsidR="00640756" w:rsidRPr="008B57FC" w:rsidRDefault="00D460AD" w:rsidP="00640756">
            <w:pPr>
              <w:spacing w:after="0" w:line="240" w:lineRule="auto"/>
              <w:rPr>
                <w:rFonts w:ascii="Calibri" w:eastAsia="Times New Roman" w:hAnsi="Calibri" w:cs="Calibri"/>
                <w:color w:val="1F497D"/>
                <w:lang w:eastAsia="cs-CZ"/>
              </w:rPr>
            </w:pPr>
            <w:r w:rsidRPr="008B57FC">
              <w:rPr>
                <w:rFonts w:cs="Calibri"/>
                <w:color w:val="1F497D"/>
                <w:lang w:eastAsia="cs-CZ"/>
              </w:rPr>
              <w:t>28167 Stříbrná Skalice, Sázavská 323</w:t>
            </w:r>
          </w:p>
        </w:tc>
      </w:tr>
      <w:tr w:rsidR="00640756" w:rsidRPr="008B57FC" w:rsidTr="00830E7D">
        <w:trPr>
          <w:trHeight w:val="284"/>
        </w:trPr>
        <w:tc>
          <w:tcPr>
            <w:tcW w:w="2977" w:type="dxa"/>
            <w:hideMark/>
          </w:tcPr>
          <w:p w:rsidR="00640756" w:rsidRPr="008B57FC" w:rsidRDefault="00640756" w:rsidP="00640756">
            <w:pPr>
              <w:spacing w:after="0" w:line="240" w:lineRule="auto"/>
              <w:rPr>
                <w:rFonts w:ascii="Calibri" w:eastAsia="Times New Roman" w:hAnsi="Calibri" w:cs="Calibri"/>
                <w:color w:val="1F497D"/>
                <w:lang w:eastAsia="cs-CZ"/>
              </w:rPr>
            </w:pPr>
            <w:r w:rsidRPr="008B57FC">
              <w:rPr>
                <w:rFonts w:ascii="Calibri" w:eastAsia="Times New Roman" w:hAnsi="Calibri" w:cs="Calibri"/>
                <w:color w:val="1F497D"/>
                <w:lang w:eastAsia="cs-CZ"/>
              </w:rPr>
              <w:t>Osoba oprávněná jednat jménem zadavatele</w:t>
            </w:r>
          </w:p>
        </w:tc>
        <w:tc>
          <w:tcPr>
            <w:tcW w:w="6095" w:type="dxa"/>
            <w:vAlign w:val="center"/>
            <w:hideMark/>
          </w:tcPr>
          <w:p w:rsidR="00640756" w:rsidRDefault="00747E22" w:rsidP="00640756">
            <w:pPr>
              <w:spacing w:after="0" w:line="240" w:lineRule="auto"/>
              <w:rPr>
                <w:rFonts w:ascii="Calibri" w:eastAsia="Times New Roman" w:hAnsi="Calibri" w:cs="Calibri"/>
                <w:color w:val="1F497D"/>
                <w:lang w:eastAsia="cs-CZ"/>
              </w:rPr>
            </w:pPr>
            <w:r>
              <w:rPr>
                <w:rFonts w:ascii="Calibri" w:eastAsia="Times New Roman" w:hAnsi="Calibri" w:cs="Calibri"/>
                <w:color w:val="1F497D"/>
                <w:lang w:eastAsia="cs-CZ"/>
              </w:rPr>
              <w:t xml:space="preserve">Jiří </w:t>
            </w:r>
            <w:r w:rsidR="00D460AD" w:rsidRPr="008B57FC">
              <w:rPr>
                <w:rFonts w:ascii="Calibri" w:eastAsia="Times New Roman" w:hAnsi="Calibri" w:cs="Calibri"/>
                <w:color w:val="1F497D"/>
                <w:lang w:eastAsia="cs-CZ"/>
              </w:rPr>
              <w:t>Procházka, starosta</w:t>
            </w:r>
          </w:p>
          <w:p w:rsidR="00747E22" w:rsidRPr="008B57FC" w:rsidRDefault="00747E22" w:rsidP="00640756">
            <w:pPr>
              <w:spacing w:after="0" w:line="240" w:lineRule="auto"/>
              <w:rPr>
                <w:rFonts w:ascii="Calibri" w:eastAsia="Times New Roman" w:hAnsi="Calibri" w:cs="Calibri"/>
                <w:color w:val="1F497D"/>
                <w:lang w:eastAsia="cs-CZ"/>
              </w:rPr>
            </w:pPr>
            <w:r>
              <w:rPr>
                <w:rFonts w:ascii="Calibri" w:eastAsia="Times New Roman" w:hAnsi="Calibri" w:cs="Calibri"/>
                <w:color w:val="1F497D"/>
                <w:lang w:eastAsia="cs-CZ"/>
              </w:rPr>
              <w:t xml:space="preserve">Ing. Zbyšek </w:t>
            </w:r>
            <w:proofErr w:type="spellStart"/>
            <w:r>
              <w:rPr>
                <w:rFonts w:ascii="Calibri" w:eastAsia="Times New Roman" w:hAnsi="Calibri" w:cs="Calibri"/>
                <w:color w:val="1F497D"/>
                <w:lang w:eastAsia="cs-CZ"/>
              </w:rPr>
              <w:t>Zelík</w:t>
            </w:r>
            <w:proofErr w:type="spellEnd"/>
            <w:r>
              <w:rPr>
                <w:rFonts w:ascii="Calibri" w:eastAsia="Times New Roman" w:hAnsi="Calibri" w:cs="Calibri"/>
                <w:color w:val="1F497D"/>
                <w:lang w:eastAsia="cs-CZ"/>
              </w:rPr>
              <w:t>, místostarosta</w:t>
            </w:r>
          </w:p>
        </w:tc>
      </w:tr>
      <w:tr w:rsidR="00640756" w:rsidRPr="008B57FC" w:rsidTr="00830E7D">
        <w:trPr>
          <w:trHeight w:val="284"/>
        </w:trPr>
        <w:tc>
          <w:tcPr>
            <w:tcW w:w="2977" w:type="dxa"/>
            <w:hideMark/>
          </w:tcPr>
          <w:p w:rsidR="00640756" w:rsidRPr="008B57FC" w:rsidRDefault="00640756" w:rsidP="00640756">
            <w:pPr>
              <w:spacing w:after="0" w:line="240" w:lineRule="auto"/>
              <w:rPr>
                <w:rFonts w:ascii="Calibri" w:eastAsia="Times New Roman" w:hAnsi="Calibri" w:cs="Calibri"/>
                <w:color w:val="1F497D"/>
                <w:lang w:eastAsia="cs-CZ"/>
              </w:rPr>
            </w:pPr>
            <w:r w:rsidRPr="008B57FC">
              <w:rPr>
                <w:rFonts w:ascii="Calibri" w:eastAsia="Times New Roman" w:hAnsi="Calibri" w:cs="Calibri"/>
                <w:color w:val="1F497D"/>
                <w:lang w:eastAsia="cs-CZ"/>
              </w:rPr>
              <w:t>Bankovní spojení</w:t>
            </w:r>
          </w:p>
        </w:tc>
        <w:tc>
          <w:tcPr>
            <w:tcW w:w="6095" w:type="dxa"/>
            <w:vAlign w:val="center"/>
            <w:hideMark/>
          </w:tcPr>
          <w:p w:rsidR="00640756" w:rsidRPr="008B57FC" w:rsidRDefault="00D460AD" w:rsidP="00640756">
            <w:pPr>
              <w:spacing w:after="0" w:line="240" w:lineRule="auto"/>
              <w:rPr>
                <w:rFonts w:ascii="Calibri" w:eastAsia="Times New Roman" w:hAnsi="Calibri" w:cs="Calibri"/>
                <w:color w:val="1F497D"/>
                <w:lang w:eastAsia="cs-CZ"/>
              </w:rPr>
            </w:pPr>
            <w:r w:rsidRPr="008B57FC">
              <w:rPr>
                <w:rFonts w:ascii="Calibri" w:eastAsia="Times New Roman" w:hAnsi="Calibri" w:cs="Calibri"/>
                <w:color w:val="1F497D"/>
                <w:lang w:eastAsia="cs-CZ"/>
              </w:rPr>
              <w:t>Komerční banka</w:t>
            </w:r>
            <w:r w:rsidR="00640756" w:rsidRPr="008B57FC">
              <w:rPr>
                <w:rFonts w:ascii="Calibri" w:eastAsia="Times New Roman" w:hAnsi="Calibri" w:cs="Calibri"/>
                <w:color w:val="1F497D"/>
                <w:lang w:eastAsia="cs-CZ"/>
              </w:rPr>
              <w:t>, a.s.</w:t>
            </w:r>
          </w:p>
        </w:tc>
      </w:tr>
      <w:tr w:rsidR="00640756" w:rsidRPr="008B57FC" w:rsidTr="00830E7D">
        <w:trPr>
          <w:trHeight w:val="284"/>
        </w:trPr>
        <w:tc>
          <w:tcPr>
            <w:tcW w:w="2977" w:type="dxa"/>
            <w:hideMark/>
          </w:tcPr>
          <w:p w:rsidR="00640756" w:rsidRPr="008B57FC" w:rsidRDefault="00640756" w:rsidP="00640756">
            <w:pPr>
              <w:spacing w:after="0" w:line="240" w:lineRule="auto"/>
              <w:rPr>
                <w:rFonts w:ascii="Calibri" w:eastAsia="Times New Roman" w:hAnsi="Calibri" w:cs="Calibri"/>
                <w:color w:val="1F497D"/>
                <w:lang w:eastAsia="cs-CZ"/>
              </w:rPr>
            </w:pPr>
            <w:r w:rsidRPr="008B57FC">
              <w:rPr>
                <w:rFonts w:ascii="Calibri" w:eastAsia="Times New Roman" w:hAnsi="Calibri" w:cs="Calibri"/>
                <w:color w:val="1F497D"/>
                <w:lang w:eastAsia="cs-CZ"/>
              </w:rPr>
              <w:t>Číslo účtu</w:t>
            </w:r>
          </w:p>
        </w:tc>
        <w:tc>
          <w:tcPr>
            <w:tcW w:w="6095" w:type="dxa"/>
            <w:vAlign w:val="center"/>
            <w:hideMark/>
          </w:tcPr>
          <w:p w:rsidR="00640756" w:rsidRPr="008B57FC" w:rsidRDefault="00D460AD" w:rsidP="00D460AD">
            <w:pPr>
              <w:spacing w:after="0" w:line="240" w:lineRule="auto"/>
              <w:rPr>
                <w:rFonts w:ascii="Calibri" w:eastAsia="Times New Roman" w:hAnsi="Calibri" w:cs="Calibri"/>
                <w:color w:val="1F497D"/>
                <w:lang w:eastAsia="cs-CZ"/>
              </w:rPr>
            </w:pPr>
            <w:r w:rsidRPr="008B57FC">
              <w:rPr>
                <w:rFonts w:ascii="Calibri" w:eastAsia="Times New Roman" w:hAnsi="Calibri" w:cs="Calibri"/>
                <w:bCs/>
                <w:color w:val="1F497D"/>
                <w:lang w:eastAsia="cs-CZ"/>
              </w:rPr>
              <w:t>1227151</w:t>
            </w:r>
            <w:r w:rsidR="00640756" w:rsidRPr="008B57FC">
              <w:rPr>
                <w:rFonts w:ascii="Calibri" w:eastAsia="Times New Roman" w:hAnsi="Calibri" w:cs="Calibri"/>
                <w:bCs/>
                <w:color w:val="1F497D"/>
                <w:lang w:eastAsia="cs-CZ"/>
              </w:rPr>
              <w:t>/0</w:t>
            </w:r>
            <w:r w:rsidRPr="008B57FC">
              <w:rPr>
                <w:rFonts w:ascii="Calibri" w:eastAsia="Times New Roman" w:hAnsi="Calibri" w:cs="Calibri"/>
                <w:bCs/>
                <w:color w:val="1F497D"/>
                <w:lang w:eastAsia="cs-CZ"/>
              </w:rPr>
              <w:t>1</w:t>
            </w:r>
            <w:r w:rsidR="00640756" w:rsidRPr="008B57FC">
              <w:rPr>
                <w:rFonts w:ascii="Calibri" w:eastAsia="Times New Roman" w:hAnsi="Calibri" w:cs="Calibri"/>
                <w:bCs/>
                <w:color w:val="1F497D"/>
                <w:lang w:eastAsia="cs-CZ"/>
              </w:rPr>
              <w:t>00</w:t>
            </w:r>
          </w:p>
        </w:tc>
      </w:tr>
    </w:tbl>
    <w:p w:rsidR="00EF6A97" w:rsidRPr="008B57FC" w:rsidRDefault="00EF6A97" w:rsidP="00640756">
      <w:pPr>
        <w:spacing w:after="0" w:line="240" w:lineRule="auto"/>
        <w:rPr>
          <w:rFonts w:ascii="Calibri" w:eastAsia="Times New Roman" w:hAnsi="Calibri" w:cs="Calibri"/>
          <w:bCs/>
          <w:color w:val="1F497D"/>
          <w:lang w:eastAsia="cs-CZ"/>
        </w:rPr>
      </w:pPr>
      <w:r w:rsidRPr="008B57FC">
        <w:rPr>
          <w:rFonts w:ascii="Calibri" w:eastAsia="Times New Roman" w:hAnsi="Calibri" w:cs="Calibri"/>
          <w:bCs/>
          <w:i/>
          <w:color w:val="1F497D"/>
          <w:lang w:eastAsia="cs-CZ"/>
        </w:rPr>
        <w:t xml:space="preserve">dále jen </w:t>
      </w:r>
      <w:r w:rsidR="00BD3D14" w:rsidRPr="008B57FC">
        <w:rPr>
          <w:rFonts w:ascii="Calibri" w:eastAsia="Times New Roman" w:hAnsi="Calibri" w:cs="Calibri"/>
          <w:bCs/>
          <w:i/>
          <w:color w:val="1F497D"/>
          <w:lang w:eastAsia="cs-CZ"/>
        </w:rPr>
        <w:t>„</w:t>
      </w:r>
      <w:r w:rsidRPr="008B57FC">
        <w:rPr>
          <w:rFonts w:ascii="Calibri" w:eastAsia="Times New Roman" w:hAnsi="Calibri" w:cs="Calibri"/>
          <w:bCs/>
          <w:i/>
          <w:color w:val="1F497D"/>
          <w:lang w:eastAsia="cs-CZ"/>
        </w:rPr>
        <w:t>objednatel</w:t>
      </w:r>
      <w:r w:rsidR="00BD3D14" w:rsidRPr="008B57FC">
        <w:rPr>
          <w:rFonts w:ascii="Calibri" w:eastAsia="Times New Roman" w:hAnsi="Calibri" w:cs="Calibri"/>
          <w:bCs/>
          <w:i/>
          <w:color w:val="1F497D"/>
          <w:lang w:eastAsia="cs-CZ"/>
        </w:rPr>
        <w:t>“</w:t>
      </w:r>
      <w:r w:rsidRPr="008B57FC">
        <w:rPr>
          <w:rFonts w:ascii="Calibri" w:eastAsia="Times New Roman" w:hAnsi="Calibri" w:cs="Calibri"/>
          <w:bCs/>
          <w:color w:val="1F497D"/>
          <w:lang w:eastAsia="cs-CZ"/>
        </w:rPr>
        <w:t xml:space="preserve"> – na straně jedné</w:t>
      </w:r>
    </w:p>
    <w:p w:rsidR="00640756" w:rsidRPr="008B57FC" w:rsidRDefault="00640756" w:rsidP="00640756">
      <w:pPr>
        <w:spacing w:after="0" w:line="240" w:lineRule="auto"/>
        <w:rPr>
          <w:rFonts w:ascii="Calibri" w:eastAsia="Times New Roman" w:hAnsi="Calibri" w:cs="Calibri"/>
          <w:bCs/>
          <w:color w:val="1F497D"/>
          <w:lang w:eastAsia="cs-CZ"/>
        </w:rPr>
      </w:pPr>
    </w:p>
    <w:p w:rsidR="00EF6A97" w:rsidRPr="008B57FC" w:rsidRDefault="00EF6A97" w:rsidP="00640756">
      <w:pPr>
        <w:spacing w:after="0" w:line="240" w:lineRule="auto"/>
        <w:rPr>
          <w:rFonts w:ascii="Calibri" w:eastAsia="Times New Roman" w:hAnsi="Calibri" w:cs="Calibri"/>
          <w:bCs/>
          <w:color w:val="1F497D"/>
          <w:lang w:eastAsia="cs-CZ"/>
        </w:rPr>
      </w:pPr>
      <w:r w:rsidRPr="008B57FC">
        <w:rPr>
          <w:rFonts w:ascii="Calibri" w:eastAsia="Times New Roman" w:hAnsi="Calibri" w:cs="Calibri"/>
          <w:bCs/>
          <w:color w:val="1F497D"/>
          <w:lang w:eastAsia="cs-CZ"/>
        </w:rPr>
        <w:t>a</w:t>
      </w:r>
    </w:p>
    <w:p w:rsidR="00640756" w:rsidRPr="008B57FC" w:rsidRDefault="00640756" w:rsidP="00640756">
      <w:pPr>
        <w:spacing w:after="0" w:line="240" w:lineRule="auto"/>
        <w:rPr>
          <w:rFonts w:ascii="Calibri" w:eastAsia="Times New Roman" w:hAnsi="Calibri" w:cs="Calibri"/>
          <w:bCs/>
          <w:color w:val="1F497D"/>
          <w:lang w:eastAsia="cs-CZ"/>
        </w:rPr>
      </w:pPr>
    </w:p>
    <w:p w:rsidR="00640756" w:rsidRPr="008B57FC" w:rsidRDefault="00190B99" w:rsidP="00640756">
      <w:pPr>
        <w:spacing w:after="0" w:line="240" w:lineRule="auto"/>
        <w:rPr>
          <w:rFonts w:ascii="Calibri" w:eastAsia="Times New Roman" w:hAnsi="Calibri" w:cs="Calibri"/>
          <w:bCs/>
          <w:color w:val="1F497D"/>
          <w:lang w:eastAsia="cs-CZ"/>
        </w:rPr>
      </w:pPr>
      <w:r w:rsidRPr="008B57FC">
        <w:rPr>
          <w:rFonts w:ascii="Calibri" w:eastAsia="Times New Roman" w:hAnsi="Calibri" w:cs="Calibri"/>
          <w:bCs/>
          <w:color w:val="1F497D"/>
          <w:lang w:eastAsia="cs-CZ"/>
        </w:rPr>
        <w:t>poskytovatel:</w:t>
      </w:r>
    </w:p>
    <w:tbl>
      <w:tblPr>
        <w:tblW w:w="0" w:type="auto"/>
        <w:tblInd w:w="57"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Layout w:type="fixed"/>
        <w:tblCellMar>
          <w:top w:w="28" w:type="dxa"/>
          <w:left w:w="57" w:type="dxa"/>
          <w:bottom w:w="28" w:type="dxa"/>
          <w:right w:w="57" w:type="dxa"/>
        </w:tblCellMar>
        <w:tblLook w:val="01E0" w:firstRow="1" w:lastRow="1" w:firstColumn="1" w:lastColumn="1" w:noHBand="0" w:noVBand="0"/>
      </w:tblPr>
      <w:tblGrid>
        <w:gridCol w:w="2977"/>
        <w:gridCol w:w="6095"/>
      </w:tblGrid>
      <w:tr w:rsidR="00640756" w:rsidRPr="008B57FC" w:rsidTr="00830E7D">
        <w:trPr>
          <w:trHeight w:val="284"/>
        </w:trPr>
        <w:tc>
          <w:tcPr>
            <w:tcW w:w="2977" w:type="dxa"/>
            <w:vAlign w:val="center"/>
            <w:hideMark/>
          </w:tcPr>
          <w:p w:rsidR="00640756" w:rsidRPr="008B57FC" w:rsidRDefault="00640756" w:rsidP="00640756">
            <w:pPr>
              <w:spacing w:after="0" w:line="240" w:lineRule="auto"/>
              <w:rPr>
                <w:rFonts w:ascii="Calibri" w:eastAsia="Times New Roman" w:hAnsi="Calibri" w:cs="Calibri"/>
                <w:b/>
                <w:color w:val="1F497D"/>
                <w:lang w:eastAsia="cs-CZ"/>
              </w:rPr>
            </w:pPr>
            <w:r w:rsidRPr="008B57FC">
              <w:rPr>
                <w:rFonts w:ascii="Calibri" w:eastAsia="Times New Roman" w:hAnsi="Calibri" w:cs="Calibri"/>
                <w:b/>
                <w:color w:val="1F497D"/>
                <w:lang w:eastAsia="cs-CZ"/>
              </w:rPr>
              <w:t xml:space="preserve">Název </w:t>
            </w:r>
            <w:r w:rsidR="00190B99" w:rsidRPr="008B57FC">
              <w:rPr>
                <w:rFonts w:ascii="Calibri" w:eastAsia="Times New Roman" w:hAnsi="Calibri" w:cs="Calibri"/>
                <w:b/>
                <w:color w:val="1F497D"/>
                <w:lang w:eastAsia="cs-CZ"/>
              </w:rPr>
              <w:t>poskytovatel</w:t>
            </w:r>
            <w:r w:rsidRPr="008B57FC">
              <w:rPr>
                <w:rFonts w:ascii="Calibri" w:eastAsia="Times New Roman" w:hAnsi="Calibri" w:cs="Calibri"/>
                <w:b/>
                <w:color w:val="1F497D"/>
                <w:lang w:eastAsia="cs-CZ"/>
              </w:rPr>
              <w:t>e</w:t>
            </w:r>
          </w:p>
        </w:tc>
        <w:tc>
          <w:tcPr>
            <w:tcW w:w="6095" w:type="dxa"/>
            <w:vAlign w:val="center"/>
            <w:hideMark/>
          </w:tcPr>
          <w:p w:rsidR="00640756" w:rsidRPr="008B57FC" w:rsidRDefault="00190B99" w:rsidP="00E23B2D">
            <w:pPr>
              <w:spacing w:after="0" w:line="240" w:lineRule="auto"/>
              <w:rPr>
                <w:rFonts w:ascii="Calibri" w:eastAsia="Times New Roman" w:hAnsi="Calibri" w:cs="Calibri"/>
                <w:b/>
                <w:color w:val="1F497D"/>
                <w:highlight w:val="yellow"/>
                <w:lang w:eastAsia="cs-CZ"/>
              </w:rPr>
            </w:pPr>
            <w:r w:rsidRPr="008B57FC">
              <w:rPr>
                <w:rFonts w:ascii="Calibri" w:eastAsia="Times New Roman" w:hAnsi="Calibri" w:cs="Calibri"/>
                <w:b/>
                <w:color w:val="1F497D"/>
                <w:highlight w:val="yellow"/>
                <w:lang w:eastAsia="cs-CZ"/>
              </w:rPr>
              <w:t>[</w:t>
            </w:r>
            <w:r w:rsidR="00E23B2D" w:rsidRPr="008B57FC">
              <w:rPr>
                <w:rFonts w:ascii="Calibri" w:eastAsia="Times New Roman" w:hAnsi="Calibri" w:cs="Calibri"/>
                <w:b/>
                <w:color w:val="1F497D"/>
                <w:highlight w:val="yellow"/>
                <w:lang w:eastAsia="cs-CZ"/>
              </w:rPr>
              <w:t>doplní uchazeč</w:t>
            </w:r>
            <w:r w:rsidRPr="008B57FC">
              <w:rPr>
                <w:rFonts w:ascii="Calibri" w:eastAsia="Times New Roman" w:hAnsi="Calibri" w:cs="Calibri"/>
                <w:b/>
                <w:color w:val="1F497D"/>
                <w:highlight w:val="yellow"/>
                <w:lang w:eastAsia="cs-CZ"/>
              </w:rPr>
              <w:t>]</w:t>
            </w:r>
          </w:p>
        </w:tc>
      </w:tr>
      <w:tr w:rsidR="00640756" w:rsidRPr="008B57FC" w:rsidTr="00830E7D">
        <w:trPr>
          <w:trHeight w:val="284"/>
        </w:trPr>
        <w:tc>
          <w:tcPr>
            <w:tcW w:w="2977" w:type="dxa"/>
            <w:vAlign w:val="center"/>
            <w:hideMark/>
          </w:tcPr>
          <w:p w:rsidR="00640756" w:rsidRPr="008B57FC" w:rsidRDefault="00640756" w:rsidP="00830E7D">
            <w:pPr>
              <w:spacing w:after="0" w:line="240" w:lineRule="auto"/>
              <w:rPr>
                <w:rFonts w:ascii="Calibri" w:eastAsia="Times New Roman" w:hAnsi="Calibri" w:cs="Calibri"/>
                <w:color w:val="1F497D"/>
                <w:lang w:eastAsia="cs-CZ"/>
              </w:rPr>
            </w:pPr>
            <w:r w:rsidRPr="008B57FC">
              <w:rPr>
                <w:rFonts w:ascii="Calibri" w:eastAsia="Times New Roman" w:hAnsi="Calibri" w:cs="Calibri"/>
                <w:color w:val="1F497D"/>
                <w:lang w:eastAsia="cs-CZ"/>
              </w:rPr>
              <w:t>IČO</w:t>
            </w:r>
          </w:p>
        </w:tc>
        <w:tc>
          <w:tcPr>
            <w:tcW w:w="6095" w:type="dxa"/>
            <w:vAlign w:val="center"/>
            <w:hideMark/>
          </w:tcPr>
          <w:p w:rsidR="00640756" w:rsidRPr="008B57FC" w:rsidRDefault="00190B99" w:rsidP="00E23B2D">
            <w:pPr>
              <w:spacing w:after="0" w:line="240" w:lineRule="auto"/>
              <w:rPr>
                <w:rFonts w:ascii="Calibri" w:eastAsia="Times New Roman" w:hAnsi="Calibri" w:cs="Calibri"/>
                <w:color w:val="1F497D"/>
                <w:lang w:eastAsia="cs-CZ"/>
              </w:rPr>
            </w:pPr>
            <w:r w:rsidRPr="008B57FC">
              <w:rPr>
                <w:rFonts w:ascii="Calibri" w:eastAsia="Times New Roman" w:hAnsi="Calibri" w:cs="Calibri"/>
                <w:color w:val="1F497D"/>
                <w:highlight w:val="yellow"/>
                <w:lang w:eastAsia="cs-CZ"/>
              </w:rPr>
              <w:t>[</w:t>
            </w:r>
            <w:r w:rsidR="00E23B2D" w:rsidRPr="008B57FC">
              <w:rPr>
                <w:rFonts w:ascii="Calibri" w:eastAsia="Times New Roman" w:hAnsi="Calibri" w:cs="Calibri"/>
                <w:color w:val="1F497D"/>
                <w:highlight w:val="yellow"/>
                <w:lang w:eastAsia="cs-CZ"/>
              </w:rPr>
              <w:t>doplní uchazeč</w:t>
            </w:r>
            <w:r w:rsidRPr="008B57FC">
              <w:rPr>
                <w:rFonts w:ascii="Calibri" w:eastAsia="Times New Roman" w:hAnsi="Calibri" w:cs="Calibri"/>
                <w:color w:val="1F497D"/>
                <w:highlight w:val="yellow"/>
                <w:lang w:eastAsia="cs-CZ"/>
              </w:rPr>
              <w:t>]</w:t>
            </w:r>
          </w:p>
        </w:tc>
      </w:tr>
      <w:tr w:rsidR="00640756" w:rsidRPr="008B57FC" w:rsidTr="00830E7D">
        <w:trPr>
          <w:trHeight w:val="284"/>
        </w:trPr>
        <w:tc>
          <w:tcPr>
            <w:tcW w:w="2977" w:type="dxa"/>
            <w:vAlign w:val="center"/>
            <w:hideMark/>
          </w:tcPr>
          <w:p w:rsidR="00640756" w:rsidRPr="008B57FC" w:rsidRDefault="00640756" w:rsidP="00830E7D">
            <w:pPr>
              <w:spacing w:after="0" w:line="240" w:lineRule="auto"/>
              <w:rPr>
                <w:rFonts w:ascii="Calibri" w:eastAsia="Times New Roman" w:hAnsi="Calibri" w:cs="Calibri"/>
                <w:color w:val="1F497D"/>
                <w:lang w:eastAsia="cs-CZ"/>
              </w:rPr>
            </w:pPr>
            <w:r w:rsidRPr="008B57FC">
              <w:rPr>
                <w:rFonts w:ascii="Calibri" w:eastAsia="Times New Roman" w:hAnsi="Calibri" w:cs="Calibri"/>
                <w:color w:val="1F497D"/>
                <w:lang w:eastAsia="cs-CZ"/>
              </w:rPr>
              <w:t>DIČ</w:t>
            </w:r>
          </w:p>
        </w:tc>
        <w:tc>
          <w:tcPr>
            <w:tcW w:w="6095" w:type="dxa"/>
            <w:vAlign w:val="center"/>
            <w:hideMark/>
          </w:tcPr>
          <w:p w:rsidR="00640756" w:rsidRPr="008B57FC" w:rsidRDefault="00E23B2D" w:rsidP="00830E7D">
            <w:pPr>
              <w:spacing w:after="0" w:line="240" w:lineRule="auto"/>
              <w:rPr>
                <w:rFonts w:ascii="Calibri" w:eastAsia="Times New Roman" w:hAnsi="Calibri" w:cs="Calibri"/>
                <w:bCs/>
                <w:color w:val="1F497D"/>
                <w:lang w:eastAsia="cs-CZ"/>
              </w:rPr>
            </w:pPr>
            <w:r w:rsidRPr="008B57FC">
              <w:rPr>
                <w:rFonts w:ascii="Calibri" w:eastAsia="Times New Roman" w:hAnsi="Calibri" w:cs="Calibri"/>
                <w:color w:val="1F497D"/>
                <w:highlight w:val="yellow"/>
                <w:lang w:eastAsia="cs-CZ"/>
              </w:rPr>
              <w:t>[doplní uchazeč]</w:t>
            </w:r>
          </w:p>
        </w:tc>
      </w:tr>
      <w:tr w:rsidR="00640756" w:rsidRPr="008B57FC" w:rsidTr="00830E7D">
        <w:trPr>
          <w:trHeight w:val="284"/>
        </w:trPr>
        <w:tc>
          <w:tcPr>
            <w:tcW w:w="2977" w:type="dxa"/>
            <w:vAlign w:val="center"/>
            <w:hideMark/>
          </w:tcPr>
          <w:p w:rsidR="00640756" w:rsidRPr="008B57FC" w:rsidRDefault="00640756" w:rsidP="00830E7D">
            <w:pPr>
              <w:spacing w:after="0" w:line="240" w:lineRule="auto"/>
              <w:rPr>
                <w:rFonts w:ascii="Calibri" w:eastAsia="Times New Roman" w:hAnsi="Calibri" w:cs="Calibri"/>
                <w:color w:val="1F497D"/>
                <w:lang w:eastAsia="cs-CZ"/>
              </w:rPr>
            </w:pPr>
            <w:r w:rsidRPr="008B57FC">
              <w:rPr>
                <w:rFonts w:ascii="Calibri" w:eastAsia="Times New Roman" w:hAnsi="Calibri" w:cs="Calibri"/>
                <w:color w:val="1F497D"/>
                <w:lang w:eastAsia="cs-CZ"/>
              </w:rPr>
              <w:t>Adresa sídla</w:t>
            </w:r>
          </w:p>
        </w:tc>
        <w:tc>
          <w:tcPr>
            <w:tcW w:w="6095" w:type="dxa"/>
            <w:vAlign w:val="center"/>
            <w:hideMark/>
          </w:tcPr>
          <w:p w:rsidR="00640756" w:rsidRPr="008B57FC" w:rsidRDefault="00E23B2D" w:rsidP="00830E7D">
            <w:pPr>
              <w:spacing w:after="0" w:line="240" w:lineRule="auto"/>
              <w:rPr>
                <w:rFonts w:ascii="Calibri" w:eastAsia="Times New Roman" w:hAnsi="Calibri" w:cs="Calibri"/>
                <w:color w:val="1F497D"/>
                <w:lang w:eastAsia="cs-CZ"/>
              </w:rPr>
            </w:pPr>
            <w:r w:rsidRPr="008B57FC">
              <w:rPr>
                <w:rFonts w:ascii="Calibri" w:eastAsia="Times New Roman" w:hAnsi="Calibri" w:cs="Calibri"/>
                <w:color w:val="1F497D"/>
                <w:highlight w:val="yellow"/>
                <w:lang w:eastAsia="cs-CZ"/>
              </w:rPr>
              <w:t>[doplní uchazeč]</w:t>
            </w:r>
          </w:p>
        </w:tc>
      </w:tr>
      <w:tr w:rsidR="00D460AD" w:rsidRPr="008B57FC" w:rsidTr="00830E7D">
        <w:trPr>
          <w:trHeight w:val="284"/>
        </w:trPr>
        <w:tc>
          <w:tcPr>
            <w:tcW w:w="2977" w:type="dxa"/>
            <w:vAlign w:val="center"/>
          </w:tcPr>
          <w:p w:rsidR="00D460AD" w:rsidRPr="008B57FC" w:rsidRDefault="00D460AD" w:rsidP="00830E7D">
            <w:pPr>
              <w:spacing w:after="0" w:line="240" w:lineRule="auto"/>
              <w:rPr>
                <w:rFonts w:ascii="Calibri" w:eastAsia="Times New Roman" w:hAnsi="Calibri" w:cs="Calibri"/>
                <w:color w:val="1F497D"/>
                <w:lang w:eastAsia="cs-CZ"/>
              </w:rPr>
            </w:pPr>
            <w:r w:rsidRPr="008B57FC">
              <w:rPr>
                <w:rFonts w:ascii="Calibri" w:eastAsia="Times New Roman" w:hAnsi="Calibri" w:cs="Calibri"/>
                <w:color w:val="1F497D"/>
                <w:lang w:eastAsia="cs-CZ"/>
              </w:rPr>
              <w:t>Zápis v obchodním rejstříku</w:t>
            </w:r>
          </w:p>
        </w:tc>
        <w:tc>
          <w:tcPr>
            <w:tcW w:w="6095" w:type="dxa"/>
            <w:vAlign w:val="center"/>
          </w:tcPr>
          <w:p w:rsidR="00D460AD" w:rsidRPr="008B57FC" w:rsidRDefault="00D460AD" w:rsidP="00830E7D">
            <w:pPr>
              <w:spacing w:after="0" w:line="240" w:lineRule="auto"/>
              <w:rPr>
                <w:rFonts w:ascii="Calibri" w:eastAsia="Times New Roman" w:hAnsi="Calibri" w:cs="Calibri"/>
                <w:color w:val="1F497D"/>
                <w:highlight w:val="yellow"/>
                <w:lang w:eastAsia="cs-CZ"/>
              </w:rPr>
            </w:pPr>
            <w:r w:rsidRPr="008B57FC">
              <w:rPr>
                <w:rFonts w:ascii="Calibri" w:eastAsia="Times New Roman" w:hAnsi="Calibri" w:cs="Calibri"/>
                <w:color w:val="1F497D"/>
                <w:highlight w:val="yellow"/>
                <w:lang w:eastAsia="cs-CZ"/>
              </w:rPr>
              <w:t xml:space="preserve">[doplní uchazeč – Krajský/Městský soud v …, </w:t>
            </w:r>
            <w:proofErr w:type="spellStart"/>
            <w:proofErr w:type="gramStart"/>
            <w:r w:rsidRPr="008B57FC">
              <w:rPr>
                <w:rFonts w:ascii="Calibri" w:eastAsia="Times New Roman" w:hAnsi="Calibri" w:cs="Calibri"/>
                <w:color w:val="1F497D"/>
                <w:highlight w:val="yellow"/>
                <w:lang w:eastAsia="cs-CZ"/>
              </w:rPr>
              <w:t>sp.zn</w:t>
            </w:r>
            <w:proofErr w:type="spellEnd"/>
            <w:r w:rsidRPr="008B57FC">
              <w:rPr>
                <w:rFonts w:ascii="Calibri" w:eastAsia="Times New Roman" w:hAnsi="Calibri" w:cs="Calibri"/>
                <w:color w:val="1F497D"/>
                <w:highlight w:val="yellow"/>
                <w:lang w:eastAsia="cs-CZ"/>
              </w:rPr>
              <w:t>.</w:t>
            </w:r>
            <w:proofErr w:type="gramEnd"/>
            <w:r w:rsidRPr="008B57FC">
              <w:rPr>
                <w:rFonts w:ascii="Calibri" w:eastAsia="Times New Roman" w:hAnsi="Calibri" w:cs="Calibri"/>
                <w:color w:val="1F497D"/>
                <w:highlight w:val="yellow"/>
                <w:lang w:eastAsia="cs-CZ"/>
              </w:rPr>
              <w:t xml:space="preserve"> …]</w:t>
            </w:r>
          </w:p>
        </w:tc>
      </w:tr>
      <w:tr w:rsidR="00640756" w:rsidRPr="008B57FC" w:rsidTr="00830E7D">
        <w:trPr>
          <w:trHeight w:val="284"/>
        </w:trPr>
        <w:tc>
          <w:tcPr>
            <w:tcW w:w="2977" w:type="dxa"/>
            <w:hideMark/>
          </w:tcPr>
          <w:p w:rsidR="00640756" w:rsidRPr="008B57FC" w:rsidRDefault="00640756" w:rsidP="00640756">
            <w:pPr>
              <w:spacing w:after="0" w:line="240" w:lineRule="auto"/>
              <w:rPr>
                <w:rFonts w:ascii="Calibri" w:eastAsia="Times New Roman" w:hAnsi="Calibri" w:cs="Calibri"/>
                <w:color w:val="1F497D"/>
                <w:lang w:eastAsia="cs-CZ"/>
              </w:rPr>
            </w:pPr>
            <w:r w:rsidRPr="008B57FC">
              <w:rPr>
                <w:rFonts w:ascii="Calibri" w:eastAsia="Times New Roman" w:hAnsi="Calibri" w:cs="Calibri"/>
                <w:color w:val="1F497D"/>
                <w:lang w:eastAsia="cs-CZ"/>
              </w:rPr>
              <w:t xml:space="preserve">Osoba oprávněná jednat jménem/za </w:t>
            </w:r>
            <w:r w:rsidR="00190B99" w:rsidRPr="008B57FC">
              <w:rPr>
                <w:rFonts w:ascii="Calibri" w:eastAsia="Times New Roman" w:hAnsi="Calibri" w:cs="Calibri"/>
                <w:color w:val="1F497D"/>
                <w:lang w:eastAsia="cs-CZ"/>
              </w:rPr>
              <w:t>poskytovatel</w:t>
            </w:r>
            <w:r w:rsidRPr="008B57FC">
              <w:rPr>
                <w:rFonts w:ascii="Calibri" w:eastAsia="Times New Roman" w:hAnsi="Calibri" w:cs="Calibri"/>
                <w:color w:val="1F497D"/>
                <w:lang w:eastAsia="cs-CZ"/>
              </w:rPr>
              <w:t>e</w:t>
            </w:r>
          </w:p>
        </w:tc>
        <w:tc>
          <w:tcPr>
            <w:tcW w:w="6095" w:type="dxa"/>
            <w:vAlign w:val="center"/>
            <w:hideMark/>
          </w:tcPr>
          <w:p w:rsidR="00640756" w:rsidRPr="008B57FC" w:rsidRDefault="00E23B2D" w:rsidP="00830E7D">
            <w:pPr>
              <w:spacing w:after="0" w:line="240" w:lineRule="auto"/>
              <w:rPr>
                <w:rFonts w:ascii="Calibri" w:eastAsia="Times New Roman" w:hAnsi="Calibri" w:cs="Calibri"/>
                <w:color w:val="1F497D"/>
                <w:lang w:eastAsia="cs-CZ"/>
              </w:rPr>
            </w:pPr>
            <w:r w:rsidRPr="008B57FC">
              <w:rPr>
                <w:rFonts w:ascii="Calibri" w:eastAsia="Times New Roman" w:hAnsi="Calibri" w:cs="Calibri"/>
                <w:color w:val="1F497D"/>
                <w:highlight w:val="yellow"/>
                <w:lang w:eastAsia="cs-CZ"/>
              </w:rPr>
              <w:t>[doplní uchazeč]</w:t>
            </w:r>
          </w:p>
        </w:tc>
      </w:tr>
      <w:tr w:rsidR="00640756" w:rsidRPr="008B57FC" w:rsidTr="00830E7D">
        <w:trPr>
          <w:trHeight w:val="284"/>
        </w:trPr>
        <w:tc>
          <w:tcPr>
            <w:tcW w:w="2977" w:type="dxa"/>
            <w:hideMark/>
          </w:tcPr>
          <w:p w:rsidR="00640756" w:rsidRPr="008B57FC" w:rsidRDefault="00640756" w:rsidP="00830E7D">
            <w:pPr>
              <w:spacing w:after="0" w:line="240" w:lineRule="auto"/>
              <w:rPr>
                <w:rFonts w:ascii="Calibri" w:eastAsia="Times New Roman" w:hAnsi="Calibri" w:cs="Calibri"/>
                <w:color w:val="1F497D"/>
                <w:lang w:eastAsia="cs-CZ"/>
              </w:rPr>
            </w:pPr>
            <w:r w:rsidRPr="008B57FC">
              <w:rPr>
                <w:rFonts w:ascii="Calibri" w:eastAsia="Times New Roman" w:hAnsi="Calibri" w:cs="Calibri"/>
                <w:color w:val="1F497D"/>
                <w:lang w:eastAsia="cs-CZ"/>
              </w:rPr>
              <w:t>Bankovní spojení</w:t>
            </w:r>
          </w:p>
        </w:tc>
        <w:tc>
          <w:tcPr>
            <w:tcW w:w="6095" w:type="dxa"/>
            <w:vAlign w:val="center"/>
            <w:hideMark/>
          </w:tcPr>
          <w:p w:rsidR="00640756" w:rsidRPr="008B57FC" w:rsidRDefault="00E23B2D" w:rsidP="00830E7D">
            <w:pPr>
              <w:spacing w:after="0" w:line="240" w:lineRule="auto"/>
              <w:rPr>
                <w:rFonts w:ascii="Calibri" w:eastAsia="Times New Roman" w:hAnsi="Calibri" w:cs="Calibri"/>
                <w:color w:val="1F497D"/>
                <w:lang w:eastAsia="cs-CZ"/>
              </w:rPr>
            </w:pPr>
            <w:r w:rsidRPr="008B57FC">
              <w:rPr>
                <w:rFonts w:ascii="Calibri" w:eastAsia="Times New Roman" w:hAnsi="Calibri" w:cs="Calibri"/>
                <w:color w:val="1F497D"/>
                <w:highlight w:val="yellow"/>
                <w:lang w:eastAsia="cs-CZ"/>
              </w:rPr>
              <w:t>[doplní uchazeč]</w:t>
            </w:r>
          </w:p>
        </w:tc>
      </w:tr>
      <w:tr w:rsidR="00640756" w:rsidRPr="008B57FC" w:rsidTr="00830E7D">
        <w:trPr>
          <w:trHeight w:val="284"/>
        </w:trPr>
        <w:tc>
          <w:tcPr>
            <w:tcW w:w="2977" w:type="dxa"/>
            <w:hideMark/>
          </w:tcPr>
          <w:p w:rsidR="00640756" w:rsidRPr="008B57FC" w:rsidRDefault="00640756" w:rsidP="00830E7D">
            <w:pPr>
              <w:spacing w:after="0" w:line="240" w:lineRule="auto"/>
              <w:rPr>
                <w:rFonts w:ascii="Calibri" w:eastAsia="Times New Roman" w:hAnsi="Calibri" w:cs="Calibri"/>
                <w:color w:val="1F497D"/>
                <w:lang w:eastAsia="cs-CZ"/>
              </w:rPr>
            </w:pPr>
            <w:r w:rsidRPr="008B57FC">
              <w:rPr>
                <w:rFonts w:ascii="Calibri" w:eastAsia="Times New Roman" w:hAnsi="Calibri" w:cs="Calibri"/>
                <w:color w:val="1F497D"/>
                <w:lang w:eastAsia="cs-CZ"/>
              </w:rPr>
              <w:t>Číslo účtu</w:t>
            </w:r>
          </w:p>
        </w:tc>
        <w:tc>
          <w:tcPr>
            <w:tcW w:w="6095" w:type="dxa"/>
            <w:vAlign w:val="center"/>
            <w:hideMark/>
          </w:tcPr>
          <w:p w:rsidR="00640756" w:rsidRPr="008B57FC" w:rsidRDefault="00E23B2D" w:rsidP="00830E7D">
            <w:pPr>
              <w:spacing w:after="0" w:line="240" w:lineRule="auto"/>
              <w:rPr>
                <w:rFonts w:ascii="Calibri" w:eastAsia="Times New Roman" w:hAnsi="Calibri" w:cs="Calibri"/>
                <w:color w:val="1F497D"/>
                <w:lang w:eastAsia="cs-CZ"/>
              </w:rPr>
            </w:pPr>
            <w:r w:rsidRPr="008B57FC">
              <w:rPr>
                <w:rFonts w:ascii="Calibri" w:eastAsia="Times New Roman" w:hAnsi="Calibri" w:cs="Calibri"/>
                <w:color w:val="1F497D"/>
                <w:highlight w:val="yellow"/>
                <w:lang w:eastAsia="cs-CZ"/>
              </w:rPr>
              <w:t>[doplní uchazeč]</w:t>
            </w:r>
          </w:p>
        </w:tc>
      </w:tr>
    </w:tbl>
    <w:p w:rsidR="00EF6A97" w:rsidRPr="008B57FC" w:rsidRDefault="00EF6A97" w:rsidP="00640756">
      <w:pPr>
        <w:spacing w:after="0" w:line="240" w:lineRule="auto"/>
        <w:rPr>
          <w:rFonts w:ascii="Calibri" w:eastAsia="Times New Roman" w:hAnsi="Calibri" w:cs="Calibri"/>
          <w:bCs/>
          <w:color w:val="1F497D"/>
          <w:lang w:eastAsia="cs-CZ"/>
        </w:rPr>
      </w:pPr>
      <w:r w:rsidRPr="008B57FC">
        <w:rPr>
          <w:rFonts w:ascii="Calibri" w:eastAsia="Times New Roman" w:hAnsi="Calibri" w:cs="Calibri"/>
          <w:bCs/>
          <w:i/>
          <w:color w:val="1F497D"/>
          <w:lang w:eastAsia="cs-CZ"/>
        </w:rPr>
        <w:t xml:space="preserve">dále jen </w:t>
      </w:r>
      <w:r w:rsidR="00BD3D14" w:rsidRPr="008B57FC">
        <w:rPr>
          <w:rFonts w:ascii="Calibri" w:eastAsia="Times New Roman" w:hAnsi="Calibri" w:cs="Calibri"/>
          <w:bCs/>
          <w:i/>
          <w:color w:val="1F497D"/>
          <w:lang w:eastAsia="cs-CZ"/>
        </w:rPr>
        <w:t>„</w:t>
      </w:r>
      <w:r w:rsidR="00190B99" w:rsidRPr="008B57FC">
        <w:rPr>
          <w:rFonts w:ascii="Calibri" w:eastAsia="Times New Roman" w:hAnsi="Calibri" w:cs="Calibri"/>
          <w:bCs/>
          <w:i/>
          <w:color w:val="1F497D"/>
          <w:lang w:eastAsia="cs-CZ"/>
        </w:rPr>
        <w:t>poskytovatel</w:t>
      </w:r>
      <w:r w:rsidR="00BD3D14" w:rsidRPr="008B57FC">
        <w:rPr>
          <w:rFonts w:ascii="Calibri" w:eastAsia="Times New Roman" w:hAnsi="Calibri" w:cs="Calibri"/>
          <w:bCs/>
          <w:i/>
          <w:color w:val="1F497D"/>
          <w:lang w:eastAsia="cs-CZ"/>
        </w:rPr>
        <w:t>“</w:t>
      </w:r>
      <w:r w:rsidRPr="008B57FC">
        <w:rPr>
          <w:rFonts w:ascii="Calibri" w:eastAsia="Times New Roman" w:hAnsi="Calibri" w:cs="Calibri"/>
          <w:bCs/>
          <w:color w:val="1F497D"/>
          <w:lang w:eastAsia="cs-CZ"/>
        </w:rPr>
        <w:t xml:space="preserve"> – na straně druhé</w:t>
      </w:r>
    </w:p>
    <w:p w:rsidR="00640756" w:rsidRPr="008B57FC" w:rsidRDefault="00640756" w:rsidP="00640756">
      <w:pPr>
        <w:spacing w:after="0" w:line="240" w:lineRule="auto"/>
        <w:rPr>
          <w:rFonts w:ascii="Calibri" w:eastAsia="Times New Roman" w:hAnsi="Calibri" w:cs="Calibri"/>
          <w:bCs/>
          <w:color w:val="1F497D"/>
          <w:lang w:eastAsia="cs-CZ"/>
        </w:rPr>
      </w:pPr>
    </w:p>
    <w:p w:rsidR="00640756" w:rsidRPr="008B57FC" w:rsidRDefault="00640756" w:rsidP="00640756">
      <w:pPr>
        <w:spacing w:after="0" w:line="240" w:lineRule="auto"/>
        <w:jc w:val="center"/>
        <w:rPr>
          <w:rFonts w:ascii="Calibri" w:eastAsia="Times New Roman" w:hAnsi="Calibri" w:cs="Calibri"/>
          <w:b/>
          <w:bCs/>
          <w:color w:val="1F497D"/>
          <w:lang w:eastAsia="cs-CZ"/>
        </w:rPr>
      </w:pPr>
    </w:p>
    <w:p w:rsidR="00640756" w:rsidRPr="008B57FC" w:rsidRDefault="00640756" w:rsidP="00640756">
      <w:pPr>
        <w:spacing w:after="0" w:line="240" w:lineRule="auto"/>
        <w:jc w:val="center"/>
        <w:rPr>
          <w:rFonts w:ascii="Calibri" w:eastAsia="Times New Roman" w:hAnsi="Calibri" w:cs="Calibri"/>
          <w:b/>
          <w:bCs/>
          <w:color w:val="1F497D"/>
          <w:lang w:eastAsia="cs-CZ"/>
        </w:rPr>
      </w:pPr>
    </w:p>
    <w:p w:rsidR="00640756" w:rsidRPr="008B57FC" w:rsidRDefault="00640756" w:rsidP="00640756">
      <w:pPr>
        <w:spacing w:after="0" w:line="240" w:lineRule="auto"/>
        <w:jc w:val="center"/>
        <w:rPr>
          <w:rFonts w:ascii="Calibri" w:eastAsia="Times New Roman" w:hAnsi="Calibri" w:cs="Calibri"/>
          <w:b/>
          <w:bCs/>
          <w:color w:val="1F497D"/>
          <w:lang w:eastAsia="cs-CZ"/>
        </w:rPr>
      </w:pPr>
      <w:r w:rsidRPr="008B57FC">
        <w:rPr>
          <w:rFonts w:ascii="Calibri" w:eastAsia="Times New Roman" w:hAnsi="Calibri" w:cs="Calibri"/>
          <w:b/>
          <w:bCs/>
          <w:color w:val="1F497D"/>
          <w:lang w:eastAsia="cs-CZ"/>
        </w:rPr>
        <w:t xml:space="preserve">uzavřeli níže uvedeného dne a roku tuto smlouvu o </w:t>
      </w:r>
      <w:r w:rsidR="002B6AD6" w:rsidRPr="008B57FC">
        <w:rPr>
          <w:rFonts w:ascii="Calibri" w:eastAsia="Times New Roman" w:hAnsi="Calibri" w:cs="Calibri"/>
          <w:b/>
          <w:bCs/>
          <w:color w:val="1F497D"/>
          <w:lang w:eastAsia="cs-CZ"/>
        </w:rPr>
        <w:t>poskytování služeb</w:t>
      </w:r>
      <w:r w:rsidR="00BD3D14" w:rsidRPr="008B57FC">
        <w:rPr>
          <w:rFonts w:ascii="Calibri" w:eastAsia="Times New Roman" w:hAnsi="Calibri" w:cs="Calibri"/>
          <w:b/>
          <w:bCs/>
          <w:color w:val="1F497D"/>
          <w:lang w:eastAsia="cs-CZ"/>
        </w:rPr>
        <w:t xml:space="preserve"> („smlouva“)</w:t>
      </w:r>
      <w:r w:rsidRPr="008B57FC">
        <w:rPr>
          <w:rFonts w:ascii="Calibri" w:eastAsia="Times New Roman" w:hAnsi="Calibri" w:cs="Calibri"/>
          <w:b/>
          <w:bCs/>
          <w:color w:val="1F497D"/>
          <w:lang w:eastAsia="cs-CZ"/>
        </w:rPr>
        <w:t>.</w:t>
      </w:r>
    </w:p>
    <w:p w:rsidR="00640756" w:rsidRPr="008B57FC" w:rsidRDefault="00EF6A97" w:rsidP="00EF6A97">
      <w:pPr>
        <w:spacing w:after="0" w:line="240" w:lineRule="auto"/>
        <w:rPr>
          <w:rFonts w:ascii="Calibri" w:eastAsia="Times New Roman" w:hAnsi="Calibri" w:cs="Calibri"/>
          <w:bCs/>
          <w:color w:val="1F497D"/>
          <w:lang w:eastAsia="cs-CZ"/>
        </w:rPr>
      </w:pPr>
      <w:r w:rsidRPr="008B57FC">
        <w:rPr>
          <w:rFonts w:ascii="Calibri" w:eastAsia="Times New Roman" w:hAnsi="Calibri" w:cs="Calibri"/>
          <w:bCs/>
          <w:color w:val="1F497D"/>
          <w:lang w:eastAsia="cs-CZ"/>
        </w:rPr>
        <w:br w:type="page"/>
      </w:r>
    </w:p>
    <w:p w:rsidR="00BD3D14" w:rsidRPr="008B57FC" w:rsidRDefault="00BD3D14" w:rsidP="00BD3D14">
      <w:pPr>
        <w:pStyle w:val="Nadpis1"/>
        <w:numPr>
          <w:ilvl w:val="0"/>
          <w:numId w:val="0"/>
        </w:numPr>
        <w:ind w:left="567" w:hanging="567"/>
      </w:pPr>
      <w:r w:rsidRPr="008B57FC">
        <w:lastRenderedPageBreak/>
        <w:t>Preambule</w:t>
      </w:r>
    </w:p>
    <w:p w:rsidR="00BD3D14" w:rsidRPr="008B57FC" w:rsidRDefault="00BD3D14" w:rsidP="00BD3D14">
      <w:pPr>
        <w:pStyle w:val="Odstavecseseznamem"/>
        <w:numPr>
          <w:ilvl w:val="0"/>
          <w:numId w:val="21"/>
        </w:numPr>
        <w:spacing w:after="120" w:line="240" w:lineRule="auto"/>
        <w:ind w:left="567" w:hanging="567"/>
        <w:contextualSpacing w:val="0"/>
        <w:jc w:val="both"/>
        <w:rPr>
          <w:rFonts w:cs="Calibri"/>
        </w:rPr>
      </w:pPr>
      <w:r w:rsidRPr="008B57FC">
        <w:rPr>
          <w:rFonts w:cs="Calibri"/>
        </w:rPr>
        <w:t xml:space="preserve">Poskytovatel se stal na základě výsledku zadávacího řízení dle zákona č. 137/2006 Sb., o veřejných zakázkách, ve znění pozdějších předpisů (dále jen „zákon o veřejných zakázkách“), dodavatelem služeb: </w:t>
      </w:r>
      <w:r w:rsidRPr="008B57FC">
        <w:rPr>
          <w:rFonts w:cs="Calibri"/>
          <w:b/>
        </w:rPr>
        <w:t>„</w:t>
      </w:r>
      <w:r w:rsidR="00A0675A" w:rsidRPr="008B57FC">
        <w:rPr>
          <w:rFonts w:cs="Arial"/>
          <w:b/>
        </w:rPr>
        <w:t>Sběr, přeprava a odstraňování odpadu v obci</w:t>
      </w:r>
      <w:r w:rsidRPr="008B57FC">
        <w:rPr>
          <w:rFonts w:cs="Calibri"/>
          <w:b/>
        </w:rPr>
        <w:t>“</w:t>
      </w:r>
      <w:r w:rsidRPr="008B57FC">
        <w:rPr>
          <w:rFonts w:cs="Calibri"/>
        </w:rPr>
        <w:t>.</w:t>
      </w:r>
    </w:p>
    <w:p w:rsidR="00BD3D14" w:rsidRPr="008B57FC" w:rsidRDefault="00BD3D14" w:rsidP="00BD3D14">
      <w:pPr>
        <w:numPr>
          <w:ilvl w:val="0"/>
          <w:numId w:val="21"/>
        </w:numPr>
        <w:spacing w:after="120" w:line="240" w:lineRule="auto"/>
        <w:ind w:left="567" w:hanging="567"/>
        <w:jc w:val="both"/>
        <w:rPr>
          <w:rFonts w:cs="Calibri"/>
        </w:rPr>
      </w:pPr>
      <w:r w:rsidRPr="008B57FC">
        <w:rPr>
          <w:rFonts w:cs="Calibri"/>
        </w:rPr>
        <w:t>Objednatel je původcem komunálního odpadu dle ustanovení zákona č. 185/2001 Sb., o odpadech a o změně některých dalších zákonů</w:t>
      </w:r>
      <w:r w:rsidR="00192471" w:rsidRPr="008B57FC">
        <w:rPr>
          <w:rFonts w:cs="Calibri"/>
        </w:rPr>
        <w:t>, ve znění pozdějších předpisů („zákon o </w:t>
      </w:r>
      <w:r w:rsidRPr="008B57FC">
        <w:rPr>
          <w:rFonts w:cs="Calibri"/>
        </w:rPr>
        <w:t>odpadech“), a touto smlouvou přenáší svou povinnost na poskytovatele</w:t>
      </w:r>
      <w:r w:rsidR="00A0675A" w:rsidRPr="008B57FC">
        <w:rPr>
          <w:rFonts w:cs="Calibri"/>
        </w:rPr>
        <w:t>,</w:t>
      </w:r>
      <w:r w:rsidRPr="008B57FC">
        <w:rPr>
          <w:rFonts w:cs="Calibri"/>
        </w:rPr>
        <w:t xml:space="preserve"> jako na oprávněnou osobu dle ustanovení zákona o odpadech, nakládat s komunálním odpadem, který </w:t>
      </w:r>
      <w:r w:rsidR="00685260">
        <w:rPr>
          <w:rFonts w:cs="Calibri"/>
        </w:rPr>
        <w:t>je</w:t>
      </w:r>
      <w:r w:rsidRPr="008B57FC">
        <w:rPr>
          <w:rFonts w:cs="Calibri"/>
        </w:rPr>
        <w:t xml:space="preserve"> ve vlastnictví objednatele. Objednatel se zavazuje předat poskytovateli odpady uvedené v předmětu této smlouvy, a to na všech správních územích objednatele.</w:t>
      </w:r>
      <w:r w:rsidR="007C1132">
        <w:rPr>
          <w:rFonts w:cs="Calibri"/>
        </w:rPr>
        <w:t xml:space="preserve"> </w:t>
      </w:r>
    </w:p>
    <w:p w:rsidR="00BD3D14" w:rsidRPr="008B57FC" w:rsidRDefault="00BD3D14" w:rsidP="00BD3D14">
      <w:pPr>
        <w:numPr>
          <w:ilvl w:val="0"/>
          <w:numId w:val="21"/>
        </w:numPr>
        <w:spacing w:after="120" w:line="240" w:lineRule="auto"/>
        <w:ind w:left="567" w:hanging="567"/>
        <w:jc w:val="both"/>
        <w:rPr>
          <w:rFonts w:cs="Calibri"/>
        </w:rPr>
      </w:pPr>
      <w:r w:rsidRPr="008B57FC">
        <w:rPr>
          <w:rFonts w:cs="Calibri"/>
        </w:rPr>
        <w:t>Poskytovatel je oprávněnou osobou k nakládání s komunálním odpadem ve smyslu zákona o odpadech. Poskytovatel se zavazuje, že zajistí v rozsahu a za podmínek sjednaných v této smlouvě nakládání s komunálními odpady, jež tvoří předmět této smlouvy.</w:t>
      </w:r>
    </w:p>
    <w:p w:rsidR="00EF6A97" w:rsidRPr="008B57FC" w:rsidRDefault="00EF6A97" w:rsidP="00BD3D14">
      <w:pPr>
        <w:pStyle w:val="Nadpis1"/>
      </w:pPr>
      <w:r w:rsidRPr="008B57FC">
        <w:t>Předmět smlouvy</w:t>
      </w:r>
    </w:p>
    <w:p w:rsidR="00EF6A97" w:rsidRPr="008B57FC" w:rsidRDefault="00EF6A97" w:rsidP="007C1132">
      <w:pPr>
        <w:pStyle w:val="Styl1"/>
        <w:rPr>
          <w:lang w:eastAsia="cs-CZ"/>
        </w:rPr>
      </w:pPr>
      <w:r w:rsidRPr="008B57FC">
        <w:rPr>
          <w:lang w:eastAsia="cs-CZ"/>
        </w:rPr>
        <w:t xml:space="preserve">Předmětem </w:t>
      </w:r>
      <w:r w:rsidRPr="007C1132">
        <w:t>smlouvy</w:t>
      </w:r>
      <w:r w:rsidRPr="008B57FC">
        <w:rPr>
          <w:lang w:eastAsia="cs-CZ"/>
        </w:rPr>
        <w:t xml:space="preserve"> </w:t>
      </w:r>
      <w:r w:rsidR="00640756" w:rsidRPr="008B57FC">
        <w:rPr>
          <w:lang w:eastAsia="cs-CZ"/>
        </w:rPr>
        <w:t xml:space="preserve">jsou služby spočívající </w:t>
      </w:r>
      <w:r w:rsidR="002677D8" w:rsidRPr="008B57FC">
        <w:rPr>
          <w:lang w:eastAsia="cs-CZ"/>
        </w:rPr>
        <w:t xml:space="preserve">zejména </w:t>
      </w:r>
      <w:r w:rsidR="00714840" w:rsidRPr="008B57FC">
        <w:rPr>
          <w:lang w:eastAsia="cs-CZ"/>
        </w:rPr>
        <w:t xml:space="preserve">ve </w:t>
      </w:r>
      <w:r w:rsidR="00670557" w:rsidRPr="008B57FC">
        <w:rPr>
          <w:lang w:eastAsia="cs-CZ"/>
        </w:rPr>
        <w:t xml:space="preserve">sběru, </w:t>
      </w:r>
      <w:r w:rsidR="00A0675A" w:rsidRPr="008B57FC">
        <w:rPr>
          <w:lang w:eastAsia="cs-CZ"/>
        </w:rPr>
        <w:t>přepravě, odstraňování</w:t>
      </w:r>
      <w:r w:rsidR="002677D8" w:rsidRPr="008B57FC">
        <w:rPr>
          <w:lang w:eastAsia="cs-CZ"/>
        </w:rPr>
        <w:t xml:space="preserve"> a </w:t>
      </w:r>
      <w:r w:rsidR="00670557" w:rsidRPr="008B57FC">
        <w:rPr>
          <w:lang w:eastAsia="cs-CZ"/>
        </w:rPr>
        <w:t>likvidaci</w:t>
      </w:r>
      <w:r w:rsidR="00AE7F12">
        <w:rPr>
          <w:lang w:eastAsia="cs-CZ"/>
        </w:rPr>
        <w:t xml:space="preserve"> směsného i </w:t>
      </w:r>
      <w:r w:rsidR="00714840" w:rsidRPr="008B57FC">
        <w:rPr>
          <w:lang w:eastAsia="cs-CZ"/>
        </w:rPr>
        <w:t>tříděného komunálního odpadu</w:t>
      </w:r>
      <w:r w:rsidR="00AE7F12">
        <w:rPr>
          <w:lang w:eastAsia="cs-CZ"/>
        </w:rPr>
        <w:t>, nebezpečného odpadu a pneumatik</w:t>
      </w:r>
      <w:r w:rsidR="00B55BCF" w:rsidRPr="008B57FC">
        <w:rPr>
          <w:lang w:eastAsia="cs-CZ"/>
        </w:rPr>
        <w:t xml:space="preserve"> </w:t>
      </w:r>
      <w:r w:rsidR="00871000">
        <w:rPr>
          <w:lang w:eastAsia="cs-CZ"/>
        </w:rPr>
        <w:t>a související služ</w:t>
      </w:r>
      <w:r w:rsidR="00685260">
        <w:rPr>
          <w:lang w:eastAsia="cs-CZ"/>
        </w:rPr>
        <w:t>b</w:t>
      </w:r>
      <w:r w:rsidR="00871000">
        <w:rPr>
          <w:lang w:eastAsia="cs-CZ"/>
        </w:rPr>
        <w:t>y</w:t>
      </w:r>
      <w:r w:rsidR="00685260">
        <w:rPr>
          <w:lang w:eastAsia="cs-CZ"/>
        </w:rPr>
        <w:t xml:space="preserve"> </w:t>
      </w:r>
      <w:r w:rsidR="00B55BCF" w:rsidRPr="008B57FC">
        <w:rPr>
          <w:lang w:eastAsia="cs-CZ"/>
        </w:rPr>
        <w:t>dle specifikace dále</w:t>
      </w:r>
      <w:r w:rsidR="00640756" w:rsidRPr="008B57FC">
        <w:rPr>
          <w:lang w:eastAsia="cs-CZ"/>
        </w:rPr>
        <w:t>.</w:t>
      </w:r>
    </w:p>
    <w:p w:rsidR="00EF6A97" w:rsidRPr="008B57FC" w:rsidRDefault="00190B99" w:rsidP="007C1132">
      <w:pPr>
        <w:pStyle w:val="Styl1"/>
        <w:rPr>
          <w:lang w:eastAsia="cs-CZ"/>
        </w:rPr>
      </w:pPr>
      <w:r w:rsidRPr="008B57FC">
        <w:rPr>
          <w:lang w:eastAsia="cs-CZ"/>
        </w:rPr>
        <w:t>Poskytovatel</w:t>
      </w:r>
      <w:r w:rsidR="00EF6A97" w:rsidRPr="008B57FC">
        <w:rPr>
          <w:lang w:eastAsia="cs-CZ"/>
        </w:rPr>
        <w:t xml:space="preserve"> se zavazuje, že provede </w:t>
      </w:r>
      <w:r w:rsidR="002B6AD6" w:rsidRPr="008B57FC">
        <w:rPr>
          <w:lang w:eastAsia="cs-CZ"/>
        </w:rPr>
        <w:t>služby</w:t>
      </w:r>
      <w:r w:rsidR="00EF6A97" w:rsidRPr="008B57FC">
        <w:rPr>
          <w:lang w:eastAsia="cs-CZ"/>
        </w:rPr>
        <w:t xml:space="preserve"> </w:t>
      </w:r>
      <w:r w:rsidR="00640756" w:rsidRPr="008B57FC">
        <w:rPr>
          <w:lang w:eastAsia="cs-CZ"/>
        </w:rPr>
        <w:t xml:space="preserve">řádně a odborně </w:t>
      </w:r>
      <w:r w:rsidR="00EF6A97" w:rsidRPr="008B57FC">
        <w:rPr>
          <w:lang w:eastAsia="cs-CZ"/>
        </w:rPr>
        <w:t>svým jménem</w:t>
      </w:r>
      <w:r w:rsidR="00192471" w:rsidRPr="008B57FC">
        <w:rPr>
          <w:lang w:eastAsia="cs-CZ"/>
        </w:rPr>
        <w:t>, na vlastní náklady</w:t>
      </w:r>
      <w:r w:rsidR="008455FB" w:rsidRPr="008B57FC">
        <w:rPr>
          <w:lang w:eastAsia="cs-CZ"/>
        </w:rPr>
        <w:t xml:space="preserve"> a </w:t>
      </w:r>
      <w:r w:rsidR="00EF6A97" w:rsidRPr="008B57FC">
        <w:rPr>
          <w:lang w:eastAsia="cs-CZ"/>
        </w:rPr>
        <w:t>na vlastní odpovědnost</w:t>
      </w:r>
      <w:r w:rsidR="008455FB" w:rsidRPr="008B57FC">
        <w:rPr>
          <w:lang w:eastAsia="cs-CZ"/>
        </w:rPr>
        <w:t xml:space="preserve"> a </w:t>
      </w:r>
      <w:r w:rsidR="00EF6A97" w:rsidRPr="008B57FC">
        <w:rPr>
          <w:lang w:eastAsia="cs-CZ"/>
        </w:rPr>
        <w:t>objednatel se zavazuje k zaplacení ceny.</w:t>
      </w:r>
    </w:p>
    <w:p w:rsidR="00EF6A97" w:rsidRPr="008B57FC" w:rsidRDefault="00190B99" w:rsidP="007C1132">
      <w:pPr>
        <w:pStyle w:val="Styl1"/>
        <w:rPr>
          <w:lang w:eastAsia="cs-CZ"/>
        </w:rPr>
      </w:pPr>
      <w:r w:rsidRPr="008B57FC">
        <w:rPr>
          <w:lang w:eastAsia="cs-CZ"/>
        </w:rPr>
        <w:t>Poskytovatel</w:t>
      </w:r>
      <w:r w:rsidR="00EF6A97" w:rsidRPr="008B57FC">
        <w:rPr>
          <w:lang w:eastAsia="cs-CZ"/>
        </w:rPr>
        <w:t xml:space="preserve"> není oprávněn převést celý závazek provedení </w:t>
      </w:r>
      <w:r w:rsidRPr="008B57FC">
        <w:rPr>
          <w:lang w:eastAsia="cs-CZ"/>
        </w:rPr>
        <w:t>služeb</w:t>
      </w:r>
      <w:r w:rsidR="00EF6A97" w:rsidRPr="008B57FC">
        <w:rPr>
          <w:lang w:eastAsia="cs-CZ"/>
        </w:rPr>
        <w:t xml:space="preserve"> na jiného </w:t>
      </w:r>
      <w:r w:rsidRPr="008B57FC">
        <w:rPr>
          <w:lang w:eastAsia="cs-CZ"/>
        </w:rPr>
        <w:t>poskytovatel</w:t>
      </w:r>
      <w:r w:rsidR="00EF6A97" w:rsidRPr="008B57FC">
        <w:rPr>
          <w:lang w:eastAsia="cs-CZ"/>
        </w:rPr>
        <w:t>e. V případě, že tak učiní, je po</w:t>
      </w:r>
      <w:r w:rsidR="00640756" w:rsidRPr="008B57FC">
        <w:rPr>
          <w:lang w:eastAsia="cs-CZ"/>
        </w:rPr>
        <w:t>vinen objednateli uhradit vzniklou škodu.</w:t>
      </w:r>
    </w:p>
    <w:p w:rsidR="00EF6A97" w:rsidRPr="008B57FC" w:rsidRDefault="00EF6A97" w:rsidP="00BD3D14">
      <w:pPr>
        <w:pStyle w:val="Nadpis1"/>
      </w:pPr>
      <w:r w:rsidRPr="008B57FC">
        <w:t xml:space="preserve">Předmět </w:t>
      </w:r>
      <w:r w:rsidR="002B6AD6" w:rsidRPr="008B57FC">
        <w:t>služeb</w:t>
      </w:r>
    </w:p>
    <w:p w:rsidR="00640756" w:rsidRPr="008B57FC" w:rsidRDefault="00EF6A97" w:rsidP="007C1132">
      <w:pPr>
        <w:pStyle w:val="Styl1"/>
        <w:rPr>
          <w:lang w:eastAsia="cs-CZ"/>
        </w:rPr>
      </w:pPr>
      <w:bookmarkStart w:id="1" w:name="_Ref379816052"/>
      <w:r w:rsidRPr="008B57FC">
        <w:t xml:space="preserve">Předmětem </w:t>
      </w:r>
      <w:r w:rsidR="00190B99" w:rsidRPr="008B57FC">
        <w:t>služeb</w:t>
      </w:r>
      <w:r w:rsidR="00640756" w:rsidRPr="008B57FC">
        <w:t xml:space="preserve"> je</w:t>
      </w:r>
      <w:r w:rsidR="00640756" w:rsidRPr="008B57FC">
        <w:rPr>
          <w:lang w:eastAsia="cs-CZ"/>
        </w:rPr>
        <w:t>:</w:t>
      </w:r>
      <w:bookmarkEnd w:id="1"/>
    </w:p>
    <w:p w:rsidR="00B55BCF" w:rsidRPr="008B57FC" w:rsidRDefault="00B55BCF" w:rsidP="00B55BCF">
      <w:pPr>
        <w:pStyle w:val="Psmena"/>
        <w:numPr>
          <w:ilvl w:val="0"/>
          <w:numId w:val="17"/>
        </w:numPr>
        <w:ind w:left="851" w:hanging="284"/>
        <w:rPr>
          <w:snapToGrid w:val="0"/>
          <w:color w:val="000000"/>
        </w:rPr>
      </w:pPr>
      <w:r w:rsidRPr="008B57FC">
        <w:t>Pravidelný svoz směsného komunálního odpadu a jeho využití (odpadové ná</w:t>
      </w:r>
      <w:r w:rsidR="008B57FC" w:rsidRPr="008B57FC">
        <w:t>doby o objemu 110-120 l a 240 l</w:t>
      </w:r>
      <w:r w:rsidRPr="008B57FC">
        <w:t>) s četností odvozu dle přílohy. Harmonogram je v průběhu poskytování služeb možno upravit.</w:t>
      </w:r>
    </w:p>
    <w:p w:rsidR="00B55BCF" w:rsidRPr="008B57FC" w:rsidRDefault="00B55BCF" w:rsidP="00B55BCF">
      <w:pPr>
        <w:pStyle w:val="Psmena"/>
        <w:numPr>
          <w:ilvl w:val="0"/>
          <w:numId w:val="17"/>
        </w:numPr>
        <w:ind w:left="851" w:hanging="284"/>
        <w:rPr>
          <w:snapToGrid w:val="0"/>
          <w:color w:val="000000"/>
        </w:rPr>
      </w:pPr>
      <w:r w:rsidRPr="008B57FC">
        <w:t>Pravidelný svoz tříděného komunálního odpadu (</w:t>
      </w:r>
      <w:r w:rsidR="007B03C2">
        <w:t xml:space="preserve">řádně označené </w:t>
      </w:r>
      <w:r w:rsidR="008B57FC" w:rsidRPr="008B57FC">
        <w:t>pytle o objemu 20 kg</w:t>
      </w:r>
      <w:r w:rsidRPr="008B57FC">
        <w:t>) s četností odvozu dle harmonogramu. Harmonogram je v průběhu poskytování služeb možno upravit.</w:t>
      </w:r>
    </w:p>
    <w:p w:rsidR="002677D8" w:rsidRPr="008B57FC" w:rsidRDefault="002677D8" w:rsidP="002677D8">
      <w:pPr>
        <w:pStyle w:val="Psmena"/>
        <w:numPr>
          <w:ilvl w:val="0"/>
          <w:numId w:val="17"/>
        </w:numPr>
        <w:ind w:left="851" w:hanging="284"/>
        <w:rPr>
          <w:snapToGrid w:val="0"/>
          <w:color w:val="000000"/>
        </w:rPr>
      </w:pPr>
      <w:r w:rsidRPr="008B57FC">
        <w:t>Svoz odpadu od rekreačních objektů a jeho využití dle předem sjednaného harmonogramu. Předmětem je výsyp a odvoz obsahu</w:t>
      </w:r>
      <w:r w:rsidR="007B03C2">
        <w:t xml:space="preserve"> řádně označených</w:t>
      </w:r>
      <w:r w:rsidRPr="008B57FC">
        <w:t xml:space="preserve"> odpadových nádob 110-120 l, 240 l a odvoz všech řádně označených pytlů na 20 kg odpadu</w:t>
      </w:r>
      <w:r w:rsidR="00CE5F29">
        <w:t xml:space="preserve"> z místních a účelových komunikací z rekreačních objektů spadajících pod Obecní úřad Stříbrná Skalice tj. Stříbrná Skalice, Hradové </w:t>
      </w:r>
      <w:proofErr w:type="spellStart"/>
      <w:r w:rsidR="00CE5F29">
        <w:t>Střimelice</w:t>
      </w:r>
      <w:proofErr w:type="spellEnd"/>
      <w:r w:rsidR="00CE5F29">
        <w:t xml:space="preserve">, Kostelní </w:t>
      </w:r>
      <w:proofErr w:type="spellStart"/>
      <w:r w:rsidR="00CE5F29">
        <w:t>Střimelice</w:t>
      </w:r>
      <w:proofErr w:type="spellEnd"/>
      <w:r w:rsidR="00CE5F29">
        <w:t xml:space="preserve"> a Hradec.</w:t>
      </w:r>
    </w:p>
    <w:p w:rsidR="00B55BCF" w:rsidRPr="008B57FC" w:rsidRDefault="00B55BCF" w:rsidP="00B55BCF">
      <w:pPr>
        <w:pStyle w:val="Psmena"/>
        <w:numPr>
          <w:ilvl w:val="0"/>
          <w:numId w:val="17"/>
        </w:numPr>
        <w:ind w:left="851" w:hanging="284"/>
        <w:rPr>
          <w:snapToGrid w:val="0"/>
          <w:color w:val="000000"/>
        </w:rPr>
      </w:pPr>
      <w:r w:rsidRPr="008B57FC">
        <w:t>2 x ročně mobilní svoz nebezpečného odpadu.</w:t>
      </w:r>
    </w:p>
    <w:p w:rsidR="00B55BCF" w:rsidRPr="008B57FC" w:rsidRDefault="00B55BCF" w:rsidP="00B55BCF">
      <w:pPr>
        <w:pStyle w:val="Psmena"/>
        <w:numPr>
          <w:ilvl w:val="0"/>
          <w:numId w:val="17"/>
        </w:numPr>
        <w:ind w:left="851" w:hanging="284"/>
        <w:rPr>
          <w:snapToGrid w:val="0"/>
          <w:color w:val="000000"/>
        </w:rPr>
      </w:pPr>
      <w:r w:rsidRPr="008B57FC">
        <w:t>Jedenkrát ročně svoz pneumatik.</w:t>
      </w:r>
    </w:p>
    <w:p w:rsidR="00B55BCF" w:rsidRPr="008B57FC" w:rsidRDefault="00B55BCF" w:rsidP="00B55BCF">
      <w:pPr>
        <w:pStyle w:val="Psmena"/>
        <w:numPr>
          <w:ilvl w:val="0"/>
          <w:numId w:val="17"/>
        </w:numPr>
        <w:ind w:left="851" w:hanging="284"/>
      </w:pPr>
      <w:bookmarkStart w:id="2" w:name="_Ref379816045"/>
      <w:r w:rsidRPr="008B57FC">
        <w:lastRenderedPageBreak/>
        <w:t xml:space="preserve">Zpracování výkazů pro autorizovanou obalovou společnost </w:t>
      </w:r>
      <w:r w:rsidRPr="008B57FC">
        <w:rPr>
          <w:bCs/>
        </w:rPr>
        <w:t xml:space="preserve">EKO-KOM, a.s. a jeho zaslání jednou </w:t>
      </w:r>
      <w:r w:rsidRPr="008B57FC">
        <w:t xml:space="preserve">za tři měsíce. Výkaz bude zároveň předkládán </w:t>
      </w:r>
      <w:r w:rsidR="000A3C67">
        <w:t>objednateli, objednatel je příjemcem odměny od AOS EKO-KOM, a.s.</w:t>
      </w:r>
      <w:bookmarkEnd w:id="2"/>
    </w:p>
    <w:p w:rsidR="00B55BCF" w:rsidRPr="008B57FC" w:rsidRDefault="00B55BCF" w:rsidP="00B55BCF">
      <w:pPr>
        <w:pStyle w:val="Psmena"/>
        <w:numPr>
          <w:ilvl w:val="0"/>
          <w:numId w:val="17"/>
        </w:numPr>
        <w:tabs>
          <w:tab w:val="left" w:pos="851"/>
        </w:tabs>
        <w:ind w:left="851" w:hanging="284"/>
      </w:pPr>
      <w:r w:rsidRPr="008B57FC">
        <w:t>Vedení průběžné evidence o produkci a nakládání s odpady obce. Tato evidence bude předložena zadavateli a zaslána jako hlášení o produkci odpadů a nakládání s odpady v datovém standardu ISPOP (včetně vedení evidencí a ohlašování PCB a zařízení obsahujících PCB a podléhajících evidenci vymezených v § 26 zákona o odpadech).</w:t>
      </w:r>
    </w:p>
    <w:p w:rsidR="00AE14A8" w:rsidRPr="008B57FC" w:rsidRDefault="00B55BCF" w:rsidP="0074003D">
      <w:pPr>
        <w:pStyle w:val="Psmena"/>
        <w:numPr>
          <w:ilvl w:val="0"/>
          <w:numId w:val="17"/>
        </w:numPr>
        <w:spacing w:line="240" w:lineRule="auto"/>
        <w:ind w:left="851" w:hanging="284"/>
      </w:pPr>
      <w:r w:rsidRPr="008B57FC">
        <w:t>V případě potřeby úklid stanovišť odpadových nádob a kontejnerů.</w:t>
      </w:r>
    </w:p>
    <w:p w:rsidR="00B55BCF" w:rsidRPr="008B57FC" w:rsidRDefault="00B55BCF" w:rsidP="0074003D">
      <w:pPr>
        <w:pStyle w:val="Psmena"/>
        <w:numPr>
          <w:ilvl w:val="0"/>
          <w:numId w:val="17"/>
        </w:numPr>
        <w:spacing w:line="240" w:lineRule="auto"/>
        <w:ind w:left="851" w:hanging="284"/>
      </w:pPr>
      <w:r w:rsidRPr="008B57FC">
        <w:t>Poradenství objednateli v oblasti odpadového hospodářství (v rozsahu do 10 hodin ročně).</w:t>
      </w:r>
    </w:p>
    <w:p w:rsidR="002677D8" w:rsidRPr="008B57FC" w:rsidRDefault="002677D8" w:rsidP="002677D8">
      <w:pPr>
        <w:pStyle w:val="Psmena"/>
        <w:numPr>
          <w:ilvl w:val="0"/>
          <w:numId w:val="17"/>
        </w:numPr>
        <w:spacing w:line="240" w:lineRule="auto"/>
        <w:ind w:left="851" w:hanging="284"/>
      </w:pPr>
      <w:r w:rsidRPr="008B57FC">
        <w:t>Dodávka řádně označených pytlů na 20 kg odpadu (na směsný odpad, plasty, sklo</w:t>
      </w:r>
      <w:r w:rsidR="00685260">
        <w:t>, nápojové kartony</w:t>
      </w:r>
      <w:r w:rsidRPr="008B57FC">
        <w:t>).</w:t>
      </w:r>
    </w:p>
    <w:p w:rsidR="00EF6A97" w:rsidRPr="008B57FC" w:rsidRDefault="00190B99" w:rsidP="007C1132">
      <w:pPr>
        <w:pStyle w:val="Styl1"/>
        <w:rPr>
          <w:lang w:eastAsia="cs-CZ"/>
        </w:rPr>
      </w:pPr>
      <w:r w:rsidRPr="008B57FC">
        <w:rPr>
          <w:lang w:eastAsia="cs-CZ"/>
        </w:rPr>
        <w:t>Poskytovatel</w:t>
      </w:r>
      <w:r w:rsidR="00EF6A97" w:rsidRPr="008B57FC">
        <w:rPr>
          <w:lang w:eastAsia="cs-CZ"/>
        </w:rPr>
        <w:t xml:space="preserve"> je povinen provést </w:t>
      </w:r>
      <w:r w:rsidR="002B6AD6" w:rsidRPr="008B57FC">
        <w:rPr>
          <w:lang w:eastAsia="cs-CZ"/>
        </w:rPr>
        <w:t>služby</w:t>
      </w:r>
      <w:r w:rsidR="00EF6A97" w:rsidRPr="008B57FC">
        <w:rPr>
          <w:lang w:eastAsia="cs-CZ"/>
        </w:rPr>
        <w:t xml:space="preserve"> v souladu s</w:t>
      </w:r>
      <w:r w:rsidR="00640756" w:rsidRPr="008B57FC">
        <w:rPr>
          <w:lang w:eastAsia="cs-CZ"/>
        </w:rPr>
        <w:t xml:space="preserve"> platnými právními předpisy České republiky </w:t>
      </w:r>
      <w:r w:rsidR="00192471" w:rsidRPr="008B57FC">
        <w:rPr>
          <w:lang w:eastAsia="cs-CZ"/>
        </w:rPr>
        <w:t xml:space="preserve">(zejména zákonem o odpadech a všemi dotčenými prováděcími </w:t>
      </w:r>
      <w:r w:rsidR="00B55BCF" w:rsidRPr="008B57FC">
        <w:rPr>
          <w:lang w:eastAsia="cs-CZ"/>
        </w:rPr>
        <w:t>právními předpisy</w:t>
      </w:r>
      <w:r w:rsidR="00192471" w:rsidRPr="008B57FC">
        <w:rPr>
          <w:lang w:eastAsia="cs-CZ"/>
        </w:rPr>
        <w:t xml:space="preserve">), obecně závaznými vyhláškami </w:t>
      </w:r>
      <w:r w:rsidR="000A39F3" w:rsidRPr="008B57FC">
        <w:rPr>
          <w:lang w:eastAsia="cs-CZ"/>
        </w:rPr>
        <w:t>objednatele, které objednatel poskytovateli poskytne,</w:t>
      </w:r>
      <w:r w:rsidR="00192471" w:rsidRPr="008B57FC">
        <w:rPr>
          <w:lang w:eastAsia="cs-CZ"/>
        </w:rPr>
        <w:t xml:space="preserve"> </w:t>
      </w:r>
      <w:r w:rsidR="00640756" w:rsidRPr="008B57FC">
        <w:rPr>
          <w:lang w:eastAsia="cs-CZ"/>
        </w:rPr>
        <w:t>a </w:t>
      </w:r>
      <w:r w:rsidR="00EF6A97" w:rsidRPr="008B57FC">
        <w:rPr>
          <w:lang w:eastAsia="cs-CZ"/>
        </w:rPr>
        <w:t>rozhodnutími</w:t>
      </w:r>
      <w:r w:rsidR="008455FB" w:rsidRPr="008B57FC">
        <w:rPr>
          <w:lang w:eastAsia="cs-CZ"/>
        </w:rPr>
        <w:t xml:space="preserve"> a </w:t>
      </w:r>
      <w:r w:rsidR="00EF6A97" w:rsidRPr="008B57FC">
        <w:rPr>
          <w:lang w:eastAsia="cs-CZ"/>
        </w:rPr>
        <w:t>vyjádřeními státní správy</w:t>
      </w:r>
      <w:r w:rsidR="008455FB" w:rsidRPr="008B57FC">
        <w:rPr>
          <w:lang w:eastAsia="cs-CZ"/>
        </w:rPr>
        <w:t xml:space="preserve"> a </w:t>
      </w:r>
      <w:r w:rsidR="00EF6A97" w:rsidRPr="008B57FC">
        <w:rPr>
          <w:lang w:eastAsia="cs-CZ"/>
        </w:rPr>
        <w:t>samosprávy</w:t>
      </w:r>
      <w:r w:rsidR="00640756" w:rsidRPr="008B57FC">
        <w:rPr>
          <w:lang w:eastAsia="cs-CZ"/>
        </w:rPr>
        <w:t>.</w:t>
      </w:r>
      <w:r w:rsidR="00EF6A97" w:rsidRPr="008B57FC">
        <w:rPr>
          <w:lang w:eastAsia="cs-CZ"/>
        </w:rPr>
        <w:t xml:space="preserve"> </w:t>
      </w:r>
    </w:p>
    <w:p w:rsidR="00EF6A97" w:rsidRPr="008B57FC" w:rsidRDefault="00EF6A97" w:rsidP="007C1132">
      <w:pPr>
        <w:pStyle w:val="Styl1"/>
        <w:rPr>
          <w:lang w:eastAsia="cs-CZ"/>
        </w:rPr>
      </w:pPr>
      <w:r w:rsidRPr="008B57FC">
        <w:rPr>
          <w:lang w:eastAsia="cs-CZ"/>
        </w:rPr>
        <w:t xml:space="preserve">Místem plnění je katastrální území </w:t>
      </w:r>
      <w:r w:rsidR="00B55BCF" w:rsidRPr="008B57FC">
        <w:t xml:space="preserve">obce Stříbrná Skalice (kód ZÚJ: 533718), Středočeský kraj (kód NUTS: CZ020) včetně všech částí obce (Stříbrná Skalice, Hradec, Hradové </w:t>
      </w:r>
      <w:proofErr w:type="spellStart"/>
      <w:r w:rsidR="00B55BCF" w:rsidRPr="008B57FC">
        <w:t>Střimelice</w:t>
      </w:r>
      <w:proofErr w:type="spellEnd"/>
      <w:r w:rsidR="00B55BCF" w:rsidRPr="008B57FC">
        <w:t xml:space="preserve">, Kostelní </w:t>
      </w:r>
      <w:proofErr w:type="spellStart"/>
      <w:r w:rsidR="00B55BCF" w:rsidRPr="008B57FC">
        <w:t>Střimelice</w:t>
      </w:r>
      <w:proofErr w:type="spellEnd"/>
      <w:r w:rsidR="00B55BCF" w:rsidRPr="008B57FC">
        <w:t>).</w:t>
      </w:r>
    </w:p>
    <w:p w:rsidR="00EF6A97" w:rsidRPr="00AE7F12" w:rsidRDefault="00EF6A97" w:rsidP="007C1132">
      <w:pPr>
        <w:pStyle w:val="Styl1"/>
        <w:rPr>
          <w:lang w:eastAsia="cs-CZ"/>
        </w:rPr>
      </w:pPr>
      <w:r w:rsidRPr="008B57FC">
        <w:rPr>
          <w:lang w:eastAsia="cs-CZ"/>
        </w:rPr>
        <w:t xml:space="preserve">Není-li v této smlouvě uvedeno jinak, není </w:t>
      </w:r>
      <w:r w:rsidR="00190B99" w:rsidRPr="008B57FC">
        <w:rPr>
          <w:lang w:eastAsia="cs-CZ"/>
        </w:rPr>
        <w:t>poskytovatel</w:t>
      </w:r>
      <w:r w:rsidRPr="008B57FC">
        <w:rPr>
          <w:lang w:eastAsia="cs-CZ"/>
        </w:rPr>
        <w:t xml:space="preserve"> </w:t>
      </w:r>
      <w:r w:rsidRPr="00AE7F12">
        <w:rPr>
          <w:lang w:eastAsia="cs-CZ"/>
        </w:rPr>
        <w:t xml:space="preserve">oprávněn ani povinen provést jakoukoliv změnu </w:t>
      </w:r>
      <w:r w:rsidR="00190B99" w:rsidRPr="00AE7F12">
        <w:rPr>
          <w:lang w:eastAsia="cs-CZ"/>
        </w:rPr>
        <w:t>služeb</w:t>
      </w:r>
      <w:r w:rsidRPr="00AE7F12">
        <w:rPr>
          <w:lang w:eastAsia="cs-CZ"/>
        </w:rPr>
        <w:t xml:space="preserve"> bez písemné dohody s objednat</w:t>
      </w:r>
      <w:r w:rsidR="00640756" w:rsidRPr="00AE7F12">
        <w:rPr>
          <w:lang w:eastAsia="cs-CZ"/>
        </w:rPr>
        <w:t>elem ve formě písemného dodatku, zejména změnu</w:t>
      </w:r>
      <w:r w:rsidR="002663AA" w:rsidRPr="00AE7F12">
        <w:rPr>
          <w:lang w:eastAsia="cs-CZ"/>
        </w:rPr>
        <w:t xml:space="preserve"> četnosti jednotlivých činností dle harmonogramu (kapitola </w:t>
      </w:r>
      <w:r w:rsidR="00516878" w:rsidRPr="00AE7F12">
        <w:rPr>
          <w:lang w:eastAsia="cs-CZ"/>
        </w:rPr>
        <w:fldChar w:fldCharType="begin"/>
      </w:r>
      <w:r w:rsidR="002663AA" w:rsidRPr="00AE7F12">
        <w:rPr>
          <w:lang w:eastAsia="cs-CZ"/>
        </w:rPr>
        <w:instrText xml:space="preserve"> REF _Ref371077462 \r \h </w:instrText>
      </w:r>
      <w:r w:rsidR="00B55BCF" w:rsidRPr="00AE7F12">
        <w:rPr>
          <w:lang w:eastAsia="cs-CZ"/>
        </w:rPr>
        <w:instrText xml:space="preserve"> \* MERGEFORMAT </w:instrText>
      </w:r>
      <w:r w:rsidR="00516878" w:rsidRPr="00AE7F12">
        <w:rPr>
          <w:lang w:eastAsia="cs-CZ"/>
        </w:rPr>
      </w:r>
      <w:r w:rsidR="00516878" w:rsidRPr="00AE7F12">
        <w:rPr>
          <w:lang w:eastAsia="cs-CZ"/>
        </w:rPr>
        <w:fldChar w:fldCharType="separate"/>
      </w:r>
      <w:r w:rsidR="000A4104">
        <w:rPr>
          <w:lang w:eastAsia="cs-CZ"/>
        </w:rPr>
        <w:t>8</w:t>
      </w:r>
      <w:r w:rsidR="00516878" w:rsidRPr="00AE7F12">
        <w:rPr>
          <w:lang w:eastAsia="cs-CZ"/>
        </w:rPr>
        <w:fldChar w:fldCharType="end"/>
      </w:r>
      <w:r w:rsidR="002663AA" w:rsidRPr="00AE7F12">
        <w:rPr>
          <w:lang w:eastAsia="cs-CZ"/>
        </w:rPr>
        <w:t xml:space="preserve"> smlouvy).</w:t>
      </w:r>
    </w:p>
    <w:p w:rsidR="00121979" w:rsidRDefault="00121979" w:rsidP="00BD3D14">
      <w:pPr>
        <w:pStyle w:val="Nadpis1"/>
      </w:pPr>
      <w:r>
        <w:t>Opční právo</w:t>
      </w:r>
    </w:p>
    <w:p w:rsidR="00121979" w:rsidRDefault="00121979" w:rsidP="00CE5F29">
      <w:pPr>
        <w:pStyle w:val="Styl1"/>
      </w:pPr>
      <w:r>
        <w:t>Objednatel je oprávněn u poskytovatele objednat další služby v oblasti odpadového hospodářství mimo služby specifikované v </w:t>
      </w:r>
      <w:proofErr w:type="gramStart"/>
      <w:r>
        <w:t xml:space="preserve">článku </w:t>
      </w:r>
      <w:r>
        <w:fldChar w:fldCharType="begin"/>
      </w:r>
      <w:r>
        <w:instrText xml:space="preserve"> REF _Ref379816052 \r \h </w:instrText>
      </w:r>
      <w:r>
        <w:fldChar w:fldCharType="separate"/>
      </w:r>
      <w:r w:rsidR="000A4104">
        <w:t>2.1</w:t>
      </w:r>
      <w:r>
        <w:fldChar w:fldCharType="end"/>
      </w:r>
      <w:r>
        <w:t>. smlouvy</w:t>
      </w:r>
      <w:proofErr w:type="gramEnd"/>
      <w:r>
        <w:t xml:space="preserve">. </w:t>
      </w:r>
    </w:p>
    <w:p w:rsidR="00121979" w:rsidRDefault="00121979" w:rsidP="00CE5F29">
      <w:pPr>
        <w:pStyle w:val="Styl1"/>
      </w:pPr>
      <w:r>
        <w:t xml:space="preserve">Další služby mohou spočívat zejména ve vývozu velkoobjemových kontejnerů ze dvora obecního úřadu </w:t>
      </w:r>
      <w:r w:rsidR="00871000">
        <w:t>objedna</w:t>
      </w:r>
      <w:r>
        <w:t>tele (papír, sklo, plast, kartony, oděvy).</w:t>
      </w:r>
    </w:p>
    <w:p w:rsidR="00121979" w:rsidRDefault="00121979" w:rsidP="00CE5F29">
      <w:pPr>
        <w:pStyle w:val="Styl1"/>
      </w:pPr>
      <w:r>
        <w:t>Objednatel je oprávněn využít opční právo po celou dobu platnosti smlouvy o poskytování služeb.</w:t>
      </w:r>
    </w:p>
    <w:p w:rsidR="00121979" w:rsidRDefault="00121979" w:rsidP="00CE5F29">
      <w:pPr>
        <w:pStyle w:val="Styl1"/>
      </w:pPr>
      <w:r>
        <w:t>Při využití opčního práva bude poskytovatel plnit objednateli na základě objednávky, přičemž bude uzavřen dodatek k této smlouvě.</w:t>
      </w:r>
    </w:p>
    <w:p w:rsidR="00121979" w:rsidRPr="00E166D6" w:rsidRDefault="00121979" w:rsidP="00CE5F29">
      <w:pPr>
        <w:pStyle w:val="Styl1"/>
      </w:pPr>
      <w:r>
        <w:t>Odměna poskytovateli vzniklá na základě využití opčního práva nepřekročí 100 tisíc Kč bez DPH ročně.</w:t>
      </w:r>
      <w:r w:rsidRPr="00870416">
        <w:t xml:space="preserve"> </w:t>
      </w:r>
    </w:p>
    <w:p w:rsidR="00EF6A97" w:rsidRPr="008B57FC" w:rsidRDefault="00EF6A97" w:rsidP="00BD3D14">
      <w:pPr>
        <w:pStyle w:val="Nadpis1"/>
      </w:pPr>
      <w:r w:rsidRPr="008B57FC">
        <w:t>Doba plnění</w:t>
      </w:r>
    </w:p>
    <w:p w:rsidR="00EF6A97" w:rsidRPr="008B57FC" w:rsidRDefault="00640756" w:rsidP="007C1132">
      <w:pPr>
        <w:pStyle w:val="Styl1"/>
        <w:rPr>
          <w:lang w:eastAsia="cs-CZ"/>
        </w:rPr>
      </w:pPr>
      <w:bookmarkStart w:id="3" w:name="_Ref382832928"/>
      <w:r w:rsidRPr="008B57FC">
        <w:rPr>
          <w:lang w:eastAsia="cs-CZ"/>
        </w:rPr>
        <w:t xml:space="preserve">K zahájení </w:t>
      </w:r>
      <w:r w:rsidR="00190B99" w:rsidRPr="008B57FC">
        <w:rPr>
          <w:lang w:eastAsia="cs-CZ"/>
        </w:rPr>
        <w:t>služeb</w:t>
      </w:r>
      <w:r w:rsidRPr="008B57FC">
        <w:rPr>
          <w:lang w:eastAsia="cs-CZ"/>
        </w:rPr>
        <w:t xml:space="preserve"> dojde </w:t>
      </w:r>
      <w:r w:rsidR="00121979">
        <w:rPr>
          <w:lang w:eastAsia="cs-CZ"/>
        </w:rPr>
        <w:t>1. 10. 2014</w:t>
      </w:r>
      <w:r w:rsidRPr="008B57FC">
        <w:rPr>
          <w:lang w:eastAsia="cs-CZ"/>
        </w:rPr>
        <w:t>.</w:t>
      </w:r>
      <w:r w:rsidR="00121979">
        <w:rPr>
          <w:lang w:eastAsia="cs-CZ"/>
        </w:rPr>
        <w:t xml:space="preserve"> </w:t>
      </w:r>
      <w:r w:rsidR="00121979" w:rsidRPr="00C9581D">
        <w:t xml:space="preserve">Pokud v důsledku okolností, které nemůže ovlivnit ani </w:t>
      </w:r>
      <w:r w:rsidR="00121979">
        <w:t>objednatel</w:t>
      </w:r>
      <w:r w:rsidR="00121979" w:rsidRPr="00C9581D">
        <w:t xml:space="preserve">, ani </w:t>
      </w:r>
      <w:r w:rsidR="00121979">
        <w:t>poskytovatel</w:t>
      </w:r>
      <w:r w:rsidR="00121979" w:rsidRPr="00C9581D">
        <w:t xml:space="preserve"> (např. prodloužení zadávacího řízení z důvodu podaných námitek</w:t>
      </w:r>
      <w:r w:rsidR="00121979" w:rsidRPr="0066427B">
        <w:t xml:space="preserve">, řízení před </w:t>
      </w:r>
      <w:r w:rsidR="00121979">
        <w:t>Ú</w:t>
      </w:r>
      <w:r w:rsidR="00121979" w:rsidRPr="0066427B">
        <w:t xml:space="preserve">OHS, klimatické podmínky, atp.) dojde k situaci, že předpokládaný termín zahájení </w:t>
      </w:r>
      <w:r w:rsidR="00121979">
        <w:t>služeb</w:t>
      </w:r>
      <w:r w:rsidR="00121979" w:rsidRPr="0066427B">
        <w:t xml:space="preserve"> nebude možné dodržet, posunuje se termín plnění o dobu, po kterou trvá překážka, pro kterou nelze plnění </w:t>
      </w:r>
      <w:r w:rsidR="00121979">
        <w:t>služeb</w:t>
      </w:r>
      <w:r w:rsidR="00121979" w:rsidRPr="0066427B">
        <w:t xml:space="preserve"> zahájit.</w:t>
      </w:r>
      <w:bookmarkEnd w:id="3"/>
    </w:p>
    <w:p w:rsidR="00EF6A97" w:rsidRPr="008B57FC" w:rsidRDefault="00640756" w:rsidP="007C1132">
      <w:pPr>
        <w:pStyle w:val="Styl1"/>
        <w:rPr>
          <w:lang w:eastAsia="cs-CZ"/>
        </w:rPr>
      </w:pPr>
      <w:r w:rsidRPr="008B57FC">
        <w:rPr>
          <w:lang w:eastAsia="cs-CZ"/>
        </w:rPr>
        <w:lastRenderedPageBreak/>
        <w:t>Smlouva se uzavírá na dobu neurčitou.</w:t>
      </w:r>
    </w:p>
    <w:p w:rsidR="00EF6A97" w:rsidRPr="008B57FC" w:rsidRDefault="00EF6A97" w:rsidP="00BD3D14">
      <w:pPr>
        <w:pStyle w:val="Nadpis1"/>
      </w:pPr>
      <w:r w:rsidRPr="008B57FC">
        <w:t xml:space="preserve">Cena </w:t>
      </w:r>
      <w:r w:rsidR="00190B99" w:rsidRPr="008B57FC">
        <w:t>služeb</w:t>
      </w:r>
    </w:p>
    <w:p w:rsidR="00830E7D" w:rsidRPr="008B57FC" w:rsidRDefault="00830E7D" w:rsidP="007C1132">
      <w:pPr>
        <w:pStyle w:val="Styl1"/>
        <w:rPr>
          <w:lang w:eastAsia="cs-CZ"/>
        </w:rPr>
      </w:pPr>
      <w:bookmarkStart w:id="4" w:name="_Ref368408333"/>
      <w:r w:rsidRPr="008B57FC">
        <w:rPr>
          <w:lang w:eastAsia="cs-CZ"/>
        </w:rPr>
        <w:t xml:space="preserve">Cena </w:t>
      </w:r>
      <w:r w:rsidR="00190B99" w:rsidRPr="008B57FC">
        <w:rPr>
          <w:lang w:eastAsia="cs-CZ"/>
        </w:rPr>
        <w:t>služeb</w:t>
      </w:r>
      <w:r w:rsidRPr="008B57FC">
        <w:rPr>
          <w:lang w:eastAsia="cs-CZ"/>
        </w:rPr>
        <w:t xml:space="preserve"> </w:t>
      </w:r>
      <w:r w:rsidR="002677D8" w:rsidRPr="008B57FC">
        <w:rPr>
          <w:lang w:eastAsia="cs-CZ"/>
        </w:rPr>
        <w:t xml:space="preserve">pro jednotlivé činnosti </w:t>
      </w:r>
      <w:r w:rsidRPr="008B57FC">
        <w:rPr>
          <w:lang w:eastAsia="cs-CZ"/>
        </w:rPr>
        <w:t xml:space="preserve">je stanovena </w:t>
      </w:r>
      <w:r w:rsidR="002677D8" w:rsidRPr="008B57FC">
        <w:rPr>
          <w:lang w:eastAsia="cs-CZ"/>
        </w:rPr>
        <w:t>v příloze č. 1</w:t>
      </w:r>
      <w:r w:rsidRPr="008B57FC">
        <w:rPr>
          <w:lang w:eastAsia="cs-CZ"/>
        </w:rPr>
        <w:t>.</w:t>
      </w:r>
      <w:bookmarkEnd w:id="4"/>
      <w:r w:rsidR="00EF6A97" w:rsidRPr="008B57FC">
        <w:rPr>
          <w:lang w:eastAsia="cs-CZ"/>
        </w:rPr>
        <w:t xml:space="preserve"> </w:t>
      </w:r>
    </w:p>
    <w:p w:rsidR="00EF6A97" w:rsidRPr="008B57FC" w:rsidRDefault="00EF6A97" w:rsidP="007C1132">
      <w:pPr>
        <w:pStyle w:val="Styl1"/>
        <w:rPr>
          <w:lang w:eastAsia="cs-CZ"/>
        </w:rPr>
      </w:pPr>
      <w:r w:rsidRPr="008B57FC">
        <w:rPr>
          <w:lang w:eastAsia="cs-CZ"/>
        </w:rPr>
        <w:t xml:space="preserve">Cena bez DPH je dohodnuta jako nejvýše přípustná po </w:t>
      </w:r>
      <w:r w:rsidR="0016038B" w:rsidRPr="008B57FC">
        <w:rPr>
          <w:lang w:eastAsia="cs-CZ"/>
        </w:rPr>
        <w:t>první 4 roky realizace služeb</w:t>
      </w:r>
      <w:r w:rsidR="009B5068" w:rsidRPr="008B57FC">
        <w:rPr>
          <w:lang w:eastAsia="cs-CZ"/>
        </w:rPr>
        <w:t xml:space="preserve">. Dojde-li v průběhu realizace </w:t>
      </w:r>
      <w:r w:rsidR="00190B99" w:rsidRPr="008B57FC">
        <w:rPr>
          <w:lang w:eastAsia="cs-CZ"/>
        </w:rPr>
        <w:t>služeb</w:t>
      </w:r>
      <w:r w:rsidR="009B5068" w:rsidRPr="008B57FC">
        <w:rPr>
          <w:lang w:eastAsia="cs-CZ"/>
        </w:rPr>
        <w:t xml:space="preserve"> </w:t>
      </w:r>
      <w:r w:rsidRPr="008B57FC">
        <w:rPr>
          <w:lang w:eastAsia="cs-CZ"/>
        </w:rPr>
        <w:t xml:space="preserve">ke změnám sazeb daně z přidané hodnoty, bude v takovém případě k ceně </w:t>
      </w:r>
      <w:r w:rsidR="00190B99" w:rsidRPr="008B57FC">
        <w:rPr>
          <w:lang w:eastAsia="cs-CZ"/>
        </w:rPr>
        <w:t>služeb</w:t>
      </w:r>
      <w:r w:rsidRPr="008B57FC">
        <w:rPr>
          <w:lang w:eastAsia="cs-CZ"/>
        </w:rPr>
        <w:t xml:space="preserve"> bez DPH připočtena DPH v aktuální sazbě platné v době vzniku zdanitelného plnění. </w:t>
      </w:r>
    </w:p>
    <w:p w:rsidR="00EF6A97" w:rsidRPr="008B57FC" w:rsidRDefault="00EF6A97" w:rsidP="007C1132">
      <w:pPr>
        <w:pStyle w:val="Styl1"/>
        <w:rPr>
          <w:lang w:eastAsia="cs-CZ"/>
        </w:rPr>
      </w:pPr>
      <w:r w:rsidRPr="008B57FC">
        <w:rPr>
          <w:lang w:eastAsia="cs-CZ"/>
        </w:rPr>
        <w:t xml:space="preserve">Cena obsahuje veškeré náklady </w:t>
      </w:r>
      <w:r w:rsidR="00190B99" w:rsidRPr="008B57FC">
        <w:rPr>
          <w:lang w:eastAsia="cs-CZ"/>
        </w:rPr>
        <w:t>poskytovatel</w:t>
      </w:r>
      <w:r w:rsidRPr="008B57FC">
        <w:rPr>
          <w:lang w:eastAsia="cs-CZ"/>
        </w:rPr>
        <w:t>e nutné k úplné</w:t>
      </w:r>
      <w:r w:rsidR="008455FB" w:rsidRPr="008B57FC">
        <w:rPr>
          <w:lang w:eastAsia="cs-CZ"/>
        </w:rPr>
        <w:t xml:space="preserve"> a </w:t>
      </w:r>
      <w:r w:rsidRPr="008B57FC">
        <w:rPr>
          <w:lang w:eastAsia="cs-CZ"/>
        </w:rPr>
        <w:t xml:space="preserve">řádné realizaci </w:t>
      </w:r>
      <w:r w:rsidR="00190B99" w:rsidRPr="008B57FC">
        <w:rPr>
          <w:lang w:eastAsia="cs-CZ"/>
        </w:rPr>
        <w:t>služeb</w:t>
      </w:r>
      <w:r w:rsidR="008455FB" w:rsidRPr="008B57FC">
        <w:rPr>
          <w:lang w:eastAsia="cs-CZ"/>
        </w:rPr>
        <w:t xml:space="preserve"> a </w:t>
      </w:r>
      <w:r w:rsidRPr="008B57FC">
        <w:rPr>
          <w:lang w:eastAsia="cs-CZ"/>
        </w:rPr>
        <w:t>předpokládaný vývoj cen</w:t>
      </w:r>
      <w:r w:rsidR="009B5068" w:rsidRPr="008B57FC">
        <w:rPr>
          <w:lang w:eastAsia="cs-CZ"/>
        </w:rPr>
        <w:t xml:space="preserve"> v následujících 4 letech</w:t>
      </w:r>
      <w:r w:rsidRPr="008B57FC">
        <w:rPr>
          <w:lang w:eastAsia="cs-CZ"/>
        </w:rPr>
        <w:t>, rovněž obsahuje i předpoklá</w:t>
      </w:r>
      <w:r w:rsidR="009B5068" w:rsidRPr="008B57FC">
        <w:rPr>
          <w:lang w:eastAsia="cs-CZ"/>
        </w:rPr>
        <w:t>daný vývoj kurzů české koruny k </w:t>
      </w:r>
      <w:r w:rsidRPr="008B57FC">
        <w:rPr>
          <w:lang w:eastAsia="cs-CZ"/>
        </w:rPr>
        <w:t xml:space="preserve">zahraničním měnám </w:t>
      </w:r>
      <w:r w:rsidR="009B5068" w:rsidRPr="008B57FC">
        <w:rPr>
          <w:lang w:eastAsia="cs-CZ"/>
        </w:rPr>
        <w:t>v následujících 4 letech</w:t>
      </w:r>
      <w:r w:rsidRPr="008B57FC">
        <w:rPr>
          <w:lang w:eastAsia="cs-CZ"/>
        </w:rPr>
        <w:t>.</w:t>
      </w:r>
    </w:p>
    <w:p w:rsidR="00EF6A97" w:rsidRPr="008B57FC" w:rsidRDefault="00190B99" w:rsidP="007C1132">
      <w:pPr>
        <w:pStyle w:val="Styl1"/>
        <w:rPr>
          <w:lang w:eastAsia="cs-CZ"/>
        </w:rPr>
      </w:pPr>
      <w:r w:rsidRPr="008B57FC">
        <w:rPr>
          <w:lang w:eastAsia="cs-CZ"/>
        </w:rPr>
        <w:t>Poskytovatel</w:t>
      </w:r>
      <w:r w:rsidR="00EF6A97" w:rsidRPr="008B57FC">
        <w:rPr>
          <w:lang w:eastAsia="cs-CZ"/>
        </w:rPr>
        <w:t xml:space="preserve"> odpovídá za to, že sazba daně z přidané hodnoty je stanovena v souladu s platnými právními předpisy.</w:t>
      </w:r>
    </w:p>
    <w:p w:rsidR="0016038B" w:rsidRPr="008B57FC" w:rsidRDefault="0016038B" w:rsidP="007C1132">
      <w:pPr>
        <w:pStyle w:val="Styl1"/>
        <w:rPr>
          <w:lang w:eastAsia="cs-CZ"/>
        </w:rPr>
      </w:pPr>
      <w:r w:rsidRPr="008B57FC">
        <w:rPr>
          <w:lang w:eastAsia="cs-CZ"/>
        </w:rPr>
        <w:t xml:space="preserve">Po uplynutí </w:t>
      </w:r>
      <w:r w:rsidR="00BD3D14" w:rsidRPr="008B57FC">
        <w:rPr>
          <w:lang w:eastAsia="cs-CZ"/>
        </w:rPr>
        <w:t xml:space="preserve">prvních </w:t>
      </w:r>
      <w:r w:rsidRPr="008B57FC">
        <w:rPr>
          <w:lang w:eastAsia="cs-CZ"/>
        </w:rPr>
        <w:t>4 let bude cena služeb každoročně</w:t>
      </w:r>
      <w:r w:rsidR="00BD3D14" w:rsidRPr="008B57FC">
        <w:rPr>
          <w:lang w:eastAsia="cs-CZ"/>
        </w:rPr>
        <w:t xml:space="preserve"> k </w:t>
      </w:r>
      <w:r w:rsidR="00192471" w:rsidRPr="008B57FC">
        <w:rPr>
          <w:lang w:eastAsia="cs-CZ"/>
        </w:rPr>
        <w:t>1</w:t>
      </w:r>
      <w:r w:rsidR="00BD3D14" w:rsidRPr="008B57FC">
        <w:rPr>
          <w:lang w:eastAsia="cs-CZ"/>
        </w:rPr>
        <w:t xml:space="preserve">. </w:t>
      </w:r>
      <w:r w:rsidR="00B55BCF" w:rsidRPr="008B57FC">
        <w:rPr>
          <w:lang w:eastAsia="cs-CZ"/>
        </w:rPr>
        <w:t>lednu</w:t>
      </w:r>
      <w:r w:rsidRPr="008B57FC">
        <w:rPr>
          <w:lang w:eastAsia="cs-CZ"/>
        </w:rPr>
        <w:t xml:space="preserve"> revidována a může být po</w:t>
      </w:r>
      <w:r w:rsidR="0066132B" w:rsidRPr="008B57FC">
        <w:rPr>
          <w:lang w:eastAsia="cs-CZ"/>
        </w:rPr>
        <w:t xml:space="preserve"> vzájemné</w:t>
      </w:r>
      <w:r w:rsidRPr="008B57FC">
        <w:rPr>
          <w:lang w:eastAsia="cs-CZ"/>
        </w:rPr>
        <w:t xml:space="preserve"> dohodě smluvních stran navýšena o </w:t>
      </w:r>
      <w:r w:rsidR="00BD3D14" w:rsidRPr="008B57FC">
        <w:rPr>
          <w:lang w:eastAsia="cs-CZ"/>
        </w:rPr>
        <w:t>inflaci</w:t>
      </w:r>
      <w:r w:rsidR="004E21D7" w:rsidRPr="008B57FC">
        <w:rPr>
          <w:lang w:eastAsia="cs-CZ"/>
        </w:rPr>
        <w:t xml:space="preserve"> (oficiálně vyhlášenou Českým statistickým úřadem)</w:t>
      </w:r>
      <w:r w:rsidR="00BD3D14" w:rsidRPr="008B57FC">
        <w:rPr>
          <w:lang w:eastAsia="cs-CZ"/>
        </w:rPr>
        <w:t>, případně snížena dle dohody.</w:t>
      </w:r>
    </w:p>
    <w:p w:rsidR="00EF6A97" w:rsidRPr="008B57FC" w:rsidRDefault="00EF6A97" w:rsidP="00BD3D14">
      <w:pPr>
        <w:pStyle w:val="Nadpis1"/>
      </w:pPr>
      <w:r w:rsidRPr="008B57FC">
        <w:t>Platební podmínky</w:t>
      </w:r>
    </w:p>
    <w:p w:rsidR="00EF6A97" w:rsidRPr="008B57FC" w:rsidRDefault="00EF6A97" w:rsidP="007C1132">
      <w:pPr>
        <w:pStyle w:val="Styl1"/>
        <w:rPr>
          <w:lang w:eastAsia="cs-CZ"/>
        </w:rPr>
      </w:pPr>
      <w:r w:rsidRPr="008B57FC">
        <w:rPr>
          <w:lang w:eastAsia="cs-CZ"/>
        </w:rPr>
        <w:t>Zálohové platby se nesjednávají.</w:t>
      </w:r>
    </w:p>
    <w:p w:rsidR="00EF6A97" w:rsidRPr="008B57FC" w:rsidRDefault="00EF6A97" w:rsidP="007C1132">
      <w:pPr>
        <w:pStyle w:val="Styl1"/>
        <w:rPr>
          <w:lang w:eastAsia="cs-CZ"/>
        </w:rPr>
      </w:pPr>
      <w:r w:rsidRPr="008B57FC">
        <w:rPr>
          <w:lang w:eastAsia="cs-CZ"/>
        </w:rPr>
        <w:t xml:space="preserve">Úhrada ceny </w:t>
      </w:r>
      <w:r w:rsidR="00190B99" w:rsidRPr="008B57FC">
        <w:rPr>
          <w:lang w:eastAsia="cs-CZ"/>
        </w:rPr>
        <w:t>služeb</w:t>
      </w:r>
      <w:r w:rsidRPr="008B57FC">
        <w:rPr>
          <w:lang w:eastAsia="cs-CZ"/>
        </w:rPr>
        <w:t xml:space="preserve"> bude realizována objednatelem</w:t>
      </w:r>
      <w:r w:rsidR="000A39F3" w:rsidRPr="008B57FC">
        <w:rPr>
          <w:lang w:eastAsia="cs-CZ"/>
        </w:rPr>
        <w:t xml:space="preserve"> jako měsíční odměna</w:t>
      </w:r>
      <w:r w:rsidRPr="008B57FC">
        <w:rPr>
          <w:lang w:eastAsia="cs-CZ"/>
        </w:rPr>
        <w:t xml:space="preserve"> na základě </w:t>
      </w:r>
      <w:r w:rsidR="000A39F3" w:rsidRPr="008B57FC">
        <w:rPr>
          <w:lang w:eastAsia="cs-CZ"/>
        </w:rPr>
        <w:t>měsíčních</w:t>
      </w:r>
      <w:r w:rsidR="009B5068" w:rsidRPr="008B57FC">
        <w:rPr>
          <w:lang w:eastAsia="cs-CZ"/>
        </w:rPr>
        <w:t xml:space="preserve"> </w:t>
      </w:r>
      <w:r w:rsidRPr="008B57FC">
        <w:rPr>
          <w:lang w:eastAsia="cs-CZ"/>
        </w:rPr>
        <w:t xml:space="preserve">faktur (dílčích daňových dokladů). Dílčí faktury (daňové doklady) budou vystavovány </w:t>
      </w:r>
      <w:r w:rsidR="004008E6" w:rsidRPr="008B57FC">
        <w:rPr>
          <w:lang w:eastAsia="cs-CZ"/>
        </w:rPr>
        <w:t>za uplynulý kalendářní měsíc do 15. dne následujícího</w:t>
      </w:r>
      <w:r w:rsidR="000A39F3" w:rsidRPr="008B57FC">
        <w:rPr>
          <w:lang w:eastAsia="cs-CZ"/>
        </w:rPr>
        <w:t xml:space="preserve"> kalendářního měsíce</w:t>
      </w:r>
      <w:r w:rsidR="009B5068" w:rsidRPr="008B57FC">
        <w:rPr>
          <w:lang w:eastAsia="cs-CZ"/>
        </w:rPr>
        <w:t>.</w:t>
      </w:r>
      <w:r w:rsidR="002677D8" w:rsidRPr="008B57FC">
        <w:rPr>
          <w:lang w:eastAsia="cs-CZ"/>
        </w:rPr>
        <w:t xml:space="preserve"> Z textu faktury nebo z přílohy faktury musí vyplývat přehled fakturovaných služeb.</w:t>
      </w:r>
    </w:p>
    <w:p w:rsidR="000A39F3" w:rsidRPr="008B57FC" w:rsidRDefault="002677D8" w:rsidP="007C1132">
      <w:pPr>
        <w:pStyle w:val="Styl1"/>
        <w:rPr>
          <w:lang w:eastAsia="cs-CZ"/>
        </w:rPr>
      </w:pPr>
      <w:r w:rsidRPr="008B57FC">
        <w:rPr>
          <w:lang w:eastAsia="cs-CZ"/>
        </w:rPr>
        <w:t>Odměna za činnosti uvedené v </w:t>
      </w:r>
      <w:proofErr w:type="gramStart"/>
      <w:r w:rsidRPr="008B57FC">
        <w:rPr>
          <w:lang w:eastAsia="cs-CZ"/>
        </w:rPr>
        <w:t xml:space="preserve">bodě </w:t>
      </w:r>
      <w:r w:rsidRPr="008B57FC">
        <w:rPr>
          <w:lang w:eastAsia="cs-CZ"/>
        </w:rPr>
        <w:fldChar w:fldCharType="begin"/>
      </w:r>
      <w:r w:rsidRPr="008B57FC">
        <w:rPr>
          <w:lang w:eastAsia="cs-CZ"/>
        </w:rPr>
        <w:instrText xml:space="preserve"> REF _Ref379816052 \r \h  \* MERGEFORMAT </w:instrText>
      </w:r>
      <w:r w:rsidRPr="008B57FC">
        <w:rPr>
          <w:lang w:eastAsia="cs-CZ"/>
        </w:rPr>
      </w:r>
      <w:r w:rsidRPr="008B57FC">
        <w:rPr>
          <w:lang w:eastAsia="cs-CZ"/>
        </w:rPr>
        <w:fldChar w:fldCharType="separate"/>
      </w:r>
      <w:r w:rsidR="000A4104">
        <w:rPr>
          <w:lang w:eastAsia="cs-CZ"/>
        </w:rPr>
        <w:t>2.1</w:t>
      </w:r>
      <w:r w:rsidRPr="008B57FC">
        <w:rPr>
          <w:lang w:eastAsia="cs-CZ"/>
        </w:rPr>
        <w:fldChar w:fldCharType="end"/>
      </w:r>
      <w:r w:rsidRPr="008B57FC">
        <w:rPr>
          <w:lang w:eastAsia="cs-CZ"/>
        </w:rPr>
        <w:t xml:space="preserve"> písm.</w:t>
      </w:r>
      <w:proofErr w:type="gramEnd"/>
      <w:r w:rsidRPr="008B57FC">
        <w:rPr>
          <w:lang w:eastAsia="cs-CZ"/>
        </w:rPr>
        <w:t xml:space="preserve"> f) až i) bude fakturována jednou ročně a zahrnuta do měsíční faktury za měsíc prosinec.</w:t>
      </w:r>
    </w:p>
    <w:p w:rsidR="009B5068" w:rsidRPr="008B57FC" w:rsidRDefault="00EF6A97" w:rsidP="007C1132">
      <w:pPr>
        <w:pStyle w:val="Styl1"/>
        <w:rPr>
          <w:lang w:eastAsia="cs-CZ"/>
        </w:rPr>
      </w:pPr>
      <w:r w:rsidRPr="008B57FC">
        <w:rPr>
          <w:lang w:eastAsia="cs-CZ"/>
        </w:rPr>
        <w:t>Splatnost dílčích daňových dokladů (faktur) je stanovena</w:t>
      </w:r>
      <w:r w:rsidR="00857CA9" w:rsidRPr="008B57FC">
        <w:rPr>
          <w:lang w:eastAsia="cs-CZ"/>
        </w:rPr>
        <w:t xml:space="preserve"> dohodou smluvních stran do 30</w:t>
      </w:r>
      <w:r w:rsidRPr="008B57FC">
        <w:rPr>
          <w:lang w:eastAsia="cs-CZ"/>
        </w:rPr>
        <w:t xml:space="preserve"> dnů od vystavení. Objednatel si vyhrazuje právo smluvního prodloužení splatnosti faktur</w:t>
      </w:r>
      <w:r w:rsidR="009B5068" w:rsidRPr="008B57FC">
        <w:rPr>
          <w:lang w:eastAsia="cs-CZ"/>
        </w:rPr>
        <w:t>.</w:t>
      </w:r>
    </w:p>
    <w:p w:rsidR="00EF6A97" w:rsidRPr="008B57FC" w:rsidRDefault="00EF6A97" w:rsidP="007C1132">
      <w:pPr>
        <w:pStyle w:val="Styl1"/>
        <w:rPr>
          <w:lang w:eastAsia="cs-CZ"/>
        </w:rPr>
      </w:pPr>
      <w:r w:rsidRPr="008B57FC">
        <w:rPr>
          <w:lang w:eastAsia="cs-CZ"/>
        </w:rPr>
        <w:t xml:space="preserve">Dílčí daňový doklad (faktura) je uhrazen dnem odepsání příslušné částky z účtu objednatele. Platba bude provedena na účet </w:t>
      </w:r>
      <w:r w:rsidR="00190B99" w:rsidRPr="008B57FC">
        <w:rPr>
          <w:lang w:eastAsia="cs-CZ"/>
        </w:rPr>
        <w:t>poskytovatel</w:t>
      </w:r>
      <w:r w:rsidRPr="008B57FC">
        <w:rPr>
          <w:lang w:eastAsia="cs-CZ"/>
        </w:rPr>
        <w:t xml:space="preserve">e uvedený </w:t>
      </w:r>
      <w:r w:rsidR="00B55BCF" w:rsidRPr="008B57FC">
        <w:rPr>
          <w:lang w:eastAsia="cs-CZ"/>
        </w:rPr>
        <w:t>v</w:t>
      </w:r>
      <w:r w:rsidR="002677D8" w:rsidRPr="008B57FC">
        <w:rPr>
          <w:lang w:eastAsia="cs-CZ"/>
        </w:rPr>
        <w:t>e</w:t>
      </w:r>
      <w:r w:rsidRPr="008B57FC">
        <w:rPr>
          <w:lang w:eastAsia="cs-CZ"/>
        </w:rPr>
        <w:t xml:space="preserve"> faktuře.</w:t>
      </w:r>
    </w:p>
    <w:p w:rsidR="009B5068" w:rsidRPr="008B57FC" w:rsidRDefault="00EF6A97" w:rsidP="007C1132">
      <w:pPr>
        <w:pStyle w:val="Styl1"/>
        <w:rPr>
          <w:lang w:eastAsia="cs-CZ"/>
        </w:rPr>
      </w:pPr>
      <w:r w:rsidRPr="008B57FC">
        <w:rPr>
          <w:lang w:eastAsia="cs-CZ"/>
        </w:rPr>
        <w:t>Dílčí daňový doklad (faktura) musí mít náležitosti dle §</w:t>
      </w:r>
      <w:r w:rsidR="00190B99" w:rsidRPr="008B57FC">
        <w:rPr>
          <w:lang w:eastAsia="cs-CZ"/>
        </w:rPr>
        <w:t xml:space="preserve"> </w:t>
      </w:r>
      <w:r w:rsidRPr="008B57FC">
        <w:rPr>
          <w:lang w:eastAsia="cs-CZ"/>
        </w:rPr>
        <w:t>29 zákona č. 235/2004</w:t>
      </w:r>
      <w:r w:rsidR="00E95EEC" w:rsidRPr="008B57FC">
        <w:rPr>
          <w:lang w:eastAsia="cs-CZ"/>
        </w:rPr>
        <w:t xml:space="preserve"> </w:t>
      </w:r>
      <w:r w:rsidRPr="008B57FC">
        <w:rPr>
          <w:lang w:eastAsia="cs-CZ"/>
        </w:rPr>
        <w:t xml:space="preserve">Sb., o dani z přidané hodnoty v platném znění. </w:t>
      </w:r>
    </w:p>
    <w:p w:rsidR="00EF6A97" w:rsidRPr="008B57FC" w:rsidRDefault="00EF6A97" w:rsidP="007C1132">
      <w:pPr>
        <w:pStyle w:val="Styl1"/>
        <w:rPr>
          <w:lang w:eastAsia="cs-CZ"/>
        </w:rPr>
      </w:pPr>
      <w:r w:rsidRPr="008B57FC">
        <w:rPr>
          <w:lang w:eastAsia="cs-CZ"/>
        </w:rPr>
        <w:t xml:space="preserve">V případě, že bude dílčí daňový doklad (faktura) obsahovat nesprávné nebo neúplné údaje, je objednatel oprávněn fakturu do 20 dnů od jejího doručení vrátit. </w:t>
      </w:r>
      <w:r w:rsidR="00190B99" w:rsidRPr="008B57FC">
        <w:rPr>
          <w:lang w:eastAsia="cs-CZ"/>
        </w:rPr>
        <w:t>Poskytovatel</w:t>
      </w:r>
      <w:r w:rsidRPr="008B57FC">
        <w:rPr>
          <w:lang w:eastAsia="cs-CZ"/>
        </w:rPr>
        <w:t xml:space="preserve"> podle charakteru nedostatků fakturu opraví nebo vystaví novou. Vrácením faktury přestává běžet půvo</w:t>
      </w:r>
      <w:r w:rsidR="00857CA9" w:rsidRPr="008B57FC">
        <w:rPr>
          <w:lang w:eastAsia="cs-CZ"/>
        </w:rPr>
        <w:t>dní lhůta splatnosti. Nová</w:t>
      </w:r>
      <w:r w:rsidR="008455FB" w:rsidRPr="008B57FC">
        <w:rPr>
          <w:lang w:eastAsia="cs-CZ"/>
        </w:rPr>
        <w:t xml:space="preserve"> </w:t>
      </w:r>
      <w:r w:rsidR="00857CA9" w:rsidRPr="008B57FC">
        <w:rPr>
          <w:lang w:eastAsia="cs-CZ"/>
        </w:rPr>
        <w:t>30</w:t>
      </w:r>
      <w:r w:rsidRPr="008B57FC">
        <w:rPr>
          <w:lang w:eastAsia="cs-CZ"/>
        </w:rPr>
        <w:t>denní lhůta splatnosti počíná běžet dnem vystavení</w:t>
      </w:r>
      <w:r w:rsidR="008455FB" w:rsidRPr="008B57FC">
        <w:rPr>
          <w:lang w:eastAsia="cs-CZ"/>
        </w:rPr>
        <w:t xml:space="preserve"> </w:t>
      </w:r>
      <w:r w:rsidRPr="008B57FC">
        <w:rPr>
          <w:lang w:eastAsia="cs-CZ"/>
        </w:rPr>
        <w:t>opravené nebo nové faktury objednateli.</w:t>
      </w:r>
    </w:p>
    <w:p w:rsidR="00EF6A97" w:rsidRPr="008B57FC" w:rsidRDefault="00A4405A" w:rsidP="00BD3D14">
      <w:pPr>
        <w:pStyle w:val="Nadpis1"/>
      </w:pPr>
      <w:r w:rsidRPr="008B57FC">
        <w:lastRenderedPageBreak/>
        <w:t>Práva a povinnosti smluvních stran</w:t>
      </w:r>
    </w:p>
    <w:p w:rsidR="00685260" w:rsidRDefault="00685260" w:rsidP="00BD34E3">
      <w:pPr>
        <w:pStyle w:val="Styl1"/>
        <w:rPr>
          <w:lang w:eastAsia="cs-CZ"/>
        </w:rPr>
      </w:pPr>
      <w:bookmarkStart w:id="5" w:name="_Ref382833994"/>
      <w:r>
        <w:rPr>
          <w:lang w:eastAsia="cs-CZ"/>
        </w:rPr>
        <w:t>Poskytovatel není oprávněn prostřednictvím subdodavatele plnit služby uvedené v </w:t>
      </w:r>
      <w:proofErr w:type="gramStart"/>
      <w:r>
        <w:rPr>
          <w:lang w:eastAsia="cs-CZ"/>
        </w:rPr>
        <w:t xml:space="preserve">bodě </w:t>
      </w:r>
      <w:r>
        <w:rPr>
          <w:lang w:eastAsia="cs-CZ"/>
        </w:rPr>
        <w:fldChar w:fldCharType="begin"/>
      </w:r>
      <w:r>
        <w:rPr>
          <w:lang w:eastAsia="cs-CZ"/>
        </w:rPr>
        <w:instrText xml:space="preserve"> REF _Ref379816052 \r \h </w:instrText>
      </w:r>
      <w:r>
        <w:rPr>
          <w:lang w:eastAsia="cs-CZ"/>
        </w:rPr>
      </w:r>
      <w:r>
        <w:rPr>
          <w:lang w:eastAsia="cs-CZ"/>
        </w:rPr>
        <w:fldChar w:fldCharType="separate"/>
      </w:r>
      <w:r w:rsidR="000A4104">
        <w:rPr>
          <w:lang w:eastAsia="cs-CZ"/>
        </w:rPr>
        <w:t>2.1</w:t>
      </w:r>
      <w:r>
        <w:rPr>
          <w:lang w:eastAsia="cs-CZ"/>
        </w:rPr>
        <w:fldChar w:fldCharType="end"/>
      </w:r>
      <w:r>
        <w:rPr>
          <w:lang w:eastAsia="cs-CZ"/>
        </w:rPr>
        <w:t>. písm.</w:t>
      </w:r>
      <w:proofErr w:type="gramEnd"/>
      <w:r>
        <w:rPr>
          <w:lang w:eastAsia="cs-CZ"/>
        </w:rPr>
        <w:t xml:space="preserve"> a), b) a c).</w:t>
      </w:r>
      <w:bookmarkEnd w:id="5"/>
      <w:r w:rsidR="00B31D7A">
        <w:rPr>
          <w:lang w:eastAsia="cs-CZ"/>
        </w:rPr>
        <w:t xml:space="preserve"> </w:t>
      </w:r>
      <w:r w:rsidR="00BD34E3" w:rsidRPr="00BD34E3">
        <w:t>Dceřiné společnosti, jejichž zdroji poskytovatel disponuje, se nepovažují za subdodavatele ve smyslu tohoto ustanovení.</w:t>
      </w:r>
    </w:p>
    <w:p w:rsidR="00EF6A97" w:rsidRPr="008B57FC" w:rsidRDefault="00190B99" w:rsidP="007C1132">
      <w:pPr>
        <w:pStyle w:val="Styl1"/>
        <w:rPr>
          <w:lang w:eastAsia="cs-CZ"/>
        </w:rPr>
      </w:pPr>
      <w:r w:rsidRPr="008B57FC">
        <w:rPr>
          <w:lang w:eastAsia="cs-CZ"/>
        </w:rPr>
        <w:t>Poskytovatel</w:t>
      </w:r>
      <w:r w:rsidR="00EF6A97" w:rsidRPr="008B57FC">
        <w:rPr>
          <w:lang w:eastAsia="cs-CZ"/>
        </w:rPr>
        <w:t xml:space="preserve"> není oprávněn při </w:t>
      </w:r>
      <w:r w:rsidR="00884C86" w:rsidRPr="008B57FC">
        <w:rPr>
          <w:lang w:eastAsia="cs-CZ"/>
        </w:rPr>
        <w:t>plnění této smlouvy</w:t>
      </w:r>
      <w:r w:rsidR="00EF6A97" w:rsidRPr="008B57FC">
        <w:rPr>
          <w:lang w:eastAsia="cs-CZ"/>
        </w:rPr>
        <w:t xml:space="preserve"> používat jiné </w:t>
      </w:r>
      <w:r w:rsidR="009B5068" w:rsidRPr="008B57FC">
        <w:rPr>
          <w:lang w:eastAsia="cs-CZ"/>
        </w:rPr>
        <w:t>subdodavatele</w:t>
      </w:r>
      <w:r w:rsidR="00EF6A97" w:rsidRPr="008B57FC">
        <w:rPr>
          <w:lang w:eastAsia="cs-CZ"/>
        </w:rPr>
        <w:t>, než byli uvedeni v</w:t>
      </w:r>
      <w:r w:rsidR="00B55BCF" w:rsidRPr="008B57FC">
        <w:rPr>
          <w:lang w:eastAsia="cs-CZ"/>
        </w:rPr>
        <w:t> </w:t>
      </w:r>
      <w:r w:rsidR="00EF6A97" w:rsidRPr="008B57FC">
        <w:rPr>
          <w:lang w:eastAsia="cs-CZ"/>
        </w:rPr>
        <w:t>nabídce</w:t>
      </w:r>
      <w:r w:rsidR="00B55BCF" w:rsidRPr="008B57FC">
        <w:rPr>
          <w:lang w:eastAsia="cs-CZ"/>
        </w:rPr>
        <w:t xml:space="preserve"> podané v zadávacím řízení</w:t>
      </w:r>
      <w:r w:rsidR="00EF6A97" w:rsidRPr="008B57FC">
        <w:rPr>
          <w:lang w:eastAsia="cs-CZ"/>
        </w:rPr>
        <w:t xml:space="preserve">. Změna </w:t>
      </w:r>
      <w:r w:rsidR="009B5068" w:rsidRPr="008B57FC">
        <w:rPr>
          <w:lang w:eastAsia="cs-CZ"/>
        </w:rPr>
        <w:t>subdodavatelů</w:t>
      </w:r>
      <w:r w:rsidR="00EF6A97" w:rsidRPr="008B57FC">
        <w:rPr>
          <w:lang w:eastAsia="cs-CZ"/>
        </w:rPr>
        <w:t xml:space="preserve"> uvedených v nabídce musí být předem písemně odsouhlasena objednatelem.</w:t>
      </w:r>
      <w:r w:rsidR="004E21D7" w:rsidRPr="008B57FC">
        <w:rPr>
          <w:lang w:eastAsia="cs-CZ"/>
        </w:rPr>
        <w:t xml:space="preserve"> Pokud by se jednalo o změnu subdodavatele, jehož prostřednictvím poskytovatel prokázal v nabídce splnění části kvalifikace, musí nový subdodavatel tuto prokázanou část kvalifik</w:t>
      </w:r>
      <w:r w:rsidR="006349CD" w:rsidRPr="008B57FC">
        <w:rPr>
          <w:lang w:eastAsia="cs-CZ"/>
        </w:rPr>
        <w:t>ace rovněž splňovat.</w:t>
      </w:r>
    </w:p>
    <w:p w:rsidR="00E453A4" w:rsidRPr="008B57FC" w:rsidRDefault="006349CD" w:rsidP="007C1132">
      <w:pPr>
        <w:pStyle w:val="Styl1"/>
        <w:rPr>
          <w:lang w:eastAsia="cs-CZ"/>
        </w:rPr>
      </w:pPr>
      <w:r w:rsidRPr="008B57FC">
        <w:rPr>
          <w:lang w:eastAsia="cs-CZ"/>
        </w:rPr>
        <w:t>Poskytovatel je</w:t>
      </w:r>
      <w:r w:rsidR="002677D8" w:rsidRPr="008B57FC">
        <w:rPr>
          <w:lang w:eastAsia="cs-CZ"/>
        </w:rPr>
        <w:t xml:space="preserve"> zejména</w:t>
      </w:r>
      <w:r w:rsidRPr="008B57FC">
        <w:rPr>
          <w:lang w:eastAsia="cs-CZ"/>
        </w:rPr>
        <w:t xml:space="preserve"> povinen</w:t>
      </w:r>
      <w:r w:rsidR="00E453A4" w:rsidRPr="008B57FC">
        <w:rPr>
          <w:lang w:eastAsia="cs-CZ"/>
        </w:rPr>
        <w:t>:</w:t>
      </w:r>
    </w:p>
    <w:p w:rsidR="006349CD" w:rsidRPr="008B57FC" w:rsidRDefault="006349CD" w:rsidP="00E453A4">
      <w:pPr>
        <w:pStyle w:val="Styl2"/>
        <w:rPr>
          <w:lang w:eastAsia="cs-CZ"/>
        </w:rPr>
      </w:pPr>
      <w:r w:rsidRPr="008B57FC">
        <w:rPr>
          <w:lang w:eastAsia="cs-CZ"/>
        </w:rPr>
        <w:t xml:space="preserve">provádět </w:t>
      </w:r>
      <w:r w:rsidR="001E1BE0">
        <w:rPr>
          <w:lang w:eastAsia="cs-CZ"/>
        </w:rPr>
        <w:t>sběr</w:t>
      </w:r>
      <w:r w:rsidR="001E1BE0" w:rsidRPr="008B57FC">
        <w:rPr>
          <w:lang w:eastAsia="cs-CZ"/>
        </w:rPr>
        <w:t>, přeprav</w:t>
      </w:r>
      <w:r w:rsidR="001E1BE0">
        <w:rPr>
          <w:lang w:eastAsia="cs-CZ"/>
        </w:rPr>
        <w:t>u</w:t>
      </w:r>
      <w:r w:rsidR="001E1BE0" w:rsidRPr="008B57FC">
        <w:rPr>
          <w:lang w:eastAsia="cs-CZ"/>
        </w:rPr>
        <w:t>, odstraňování a likvidaci</w:t>
      </w:r>
      <w:r w:rsidR="001E1BE0">
        <w:rPr>
          <w:lang w:eastAsia="cs-CZ"/>
        </w:rPr>
        <w:t xml:space="preserve"> veškerého </w:t>
      </w:r>
      <w:r w:rsidRPr="008B57FC">
        <w:rPr>
          <w:lang w:eastAsia="cs-CZ"/>
        </w:rPr>
        <w:t>komunálního odpadu</w:t>
      </w:r>
      <w:r w:rsidR="001E1BE0">
        <w:rPr>
          <w:lang w:eastAsia="cs-CZ"/>
        </w:rPr>
        <w:t>, pneumatik</w:t>
      </w:r>
      <w:r w:rsidRPr="008B57FC">
        <w:rPr>
          <w:lang w:eastAsia="cs-CZ"/>
        </w:rPr>
        <w:t xml:space="preserve"> a</w:t>
      </w:r>
      <w:r w:rsidR="001E1BE0">
        <w:rPr>
          <w:lang w:eastAsia="cs-CZ"/>
        </w:rPr>
        <w:t> </w:t>
      </w:r>
      <w:r w:rsidRPr="008B57FC">
        <w:rPr>
          <w:lang w:eastAsia="cs-CZ"/>
        </w:rPr>
        <w:t>nebezpečného odpadu vzni</w:t>
      </w:r>
      <w:r w:rsidR="00E453A4" w:rsidRPr="008B57FC">
        <w:rPr>
          <w:lang w:eastAsia="cs-CZ"/>
        </w:rPr>
        <w:t>klého na území obce objednatele dle sjednaného harmonogramu</w:t>
      </w:r>
      <w:r w:rsidR="001E1BE0">
        <w:rPr>
          <w:lang w:eastAsia="cs-CZ"/>
        </w:rPr>
        <w:t xml:space="preserve"> a řádně platit poplatky za uložení odpadů</w:t>
      </w:r>
      <w:r w:rsidR="00E453A4" w:rsidRPr="008B57FC">
        <w:rPr>
          <w:lang w:eastAsia="cs-CZ"/>
        </w:rPr>
        <w:t>;</w:t>
      </w:r>
    </w:p>
    <w:p w:rsidR="00E453A4" w:rsidRPr="008B57FC" w:rsidRDefault="00E453A4" w:rsidP="00C17195">
      <w:pPr>
        <w:pStyle w:val="Styl2"/>
        <w:rPr>
          <w:lang w:eastAsia="cs-CZ"/>
        </w:rPr>
      </w:pPr>
      <w:r w:rsidRPr="008B57FC">
        <w:t>zpracovat řádně a včas výkazy pro autorizovanou obalovou společnost EKO-KOM, a.s. a jeho zaslání jednou za tři měsíce, výkaz bude zároveň předkládán objednateli;</w:t>
      </w:r>
    </w:p>
    <w:p w:rsidR="00E453A4" w:rsidRPr="008B57FC" w:rsidRDefault="00E453A4" w:rsidP="00C17195">
      <w:pPr>
        <w:pStyle w:val="Styl2"/>
        <w:rPr>
          <w:lang w:eastAsia="cs-CZ"/>
        </w:rPr>
      </w:pPr>
      <w:r w:rsidRPr="008B57FC">
        <w:rPr>
          <w:lang w:eastAsia="cs-CZ"/>
        </w:rPr>
        <w:t>průběžně vést evidenci o produkci a nakládání s odpady obce</w:t>
      </w:r>
      <w:r w:rsidR="00C17195" w:rsidRPr="008B57FC">
        <w:rPr>
          <w:lang w:eastAsia="cs-CZ"/>
        </w:rPr>
        <w:t xml:space="preserve"> objednatele a řádně a včas ji zasílat jako hlášení o produkci odpadů a nakládání s odpady v datovém standardu ISPOP;</w:t>
      </w:r>
    </w:p>
    <w:p w:rsidR="003440DB" w:rsidRPr="008B57FC" w:rsidRDefault="003440DB" w:rsidP="00C17195">
      <w:pPr>
        <w:pStyle w:val="Styl2"/>
        <w:rPr>
          <w:lang w:eastAsia="cs-CZ"/>
        </w:rPr>
      </w:pPr>
      <w:r w:rsidRPr="008B57FC">
        <w:rPr>
          <w:lang w:eastAsia="cs-CZ"/>
        </w:rPr>
        <w:t>dodržovat veškeré platné technické a právní předpisy týka</w:t>
      </w:r>
      <w:r w:rsidR="009B174A" w:rsidRPr="008B57FC">
        <w:rPr>
          <w:lang w:eastAsia="cs-CZ"/>
        </w:rPr>
        <w:t>jící se zajištění bezpečnosti a </w:t>
      </w:r>
      <w:r w:rsidRPr="008B57FC">
        <w:rPr>
          <w:lang w:eastAsia="cs-CZ"/>
        </w:rPr>
        <w:t>ochrany zdraví při práci a bezpečnosti technických zařízení, požární ochrany, apod.;</w:t>
      </w:r>
    </w:p>
    <w:p w:rsidR="003440DB" w:rsidRPr="008B57FC" w:rsidRDefault="009B174A" w:rsidP="00C17195">
      <w:pPr>
        <w:pStyle w:val="Styl2"/>
        <w:rPr>
          <w:lang w:eastAsia="cs-CZ"/>
        </w:rPr>
      </w:pPr>
      <w:r w:rsidRPr="008B57FC">
        <w:rPr>
          <w:lang w:eastAsia="cs-CZ"/>
        </w:rPr>
        <w:t>zjistí-li během realizace služeb jakékoli překážky bránící řádnému poskytování služeb, je povinen tuto skutečnost bezodkladně oznámit objed</w:t>
      </w:r>
      <w:r w:rsidR="00B55BCF" w:rsidRPr="008B57FC">
        <w:rPr>
          <w:lang w:eastAsia="cs-CZ"/>
        </w:rPr>
        <w:t>nateli a navrhnout další postup;</w:t>
      </w:r>
    </w:p>
    <w:p w:rsidR="00F46F5C" w:rsidRPr="008B57FC" w:rsidRDefault="00F46F5C" w:rsidP="00F46F5C">
      <w:pPr>
        <w:pStyle w:val="Styl2"/>
      </w:pPr>
      <w:r w:rsidRPr="008B57FC">
        <w:t>v případě, že dojde k poškození odpadové nádoby prokazatelně ze strany poskytovatele, zajistit opravu poškozené odpadové nádoby; v případě, že by došlo k neodstranitelnému poškození nádoby</w:t>
      </w:r>
      <w:r w:rsidR="00B55BCF" w:rsidRPr="008B57FC">
        <w:t>,</w:t>
      </w:r>
      <w:r w:rsidRPr="008B57FC">
        <w:t xml:space="preserve"> je poskytovatel povinen zajistit náhradní nádobu, jejíž stav bude odpovídat stavu nádoby původní před poškozením;</w:t>
      </w:r>
    </w:p>
    <w:p w:rsidR="00F46F5C" w:rsidRPr="008B57FC" w:rsidRDefault="00F46F5C" w:rsidP="00C17195">
      <w:pPr>
        <w:pStyle w:val="Styl2"/>
        <w:rPr>
          <w:lang w:eastAsia="cs-CZ"/>
        </w:rPr>
      </w:pPr>
      <w:r w:rsidRPr="008B57FC">
        <w:t>v případě zjištění poškození odpadové nádoby upozornit na stav věci vlastníka svozové nádoby a vyzvat jej k nápravě;</w:t>
      </w:r>
    </w:p>
    <w:p w:rsidR="00946DF6" w:rsidRPr="008B57FC" w:rsidRDefault="00946DF6" w:rsidP="00C17195">
      <w:pPr>
        <w:pStyle w:val="Styl2"/>
        <w:rPr>
          <w:lang w:eastAsia="cs-CZ"/>
        </w:rPr>
      </w:pPr>
      <w:r w:rsidRPr="008B57FC">
        <w:t>neprodleně odstranit znečištění komunikace, k němuž došlo při vyprazdňování odpadových nádob;</w:t>
      </w:r>
    </w:p>
    <w:p w:rsidR="00946DF6" w:rsidRPr="008B57FC" w:rsidRDefault="00946DF6" w:rsidP="00C17195">
      <w:pPr>
        <w:pStyle w:val="Styl2"/>
        <w:rPr>
          <w:lang w:eastAsia="cs-CZ"/>
        </w:rPr>
      </w:pPr>
      <w:r w:rsidRPr="008B57FC">
        <w:t>v místě stání odpadových nádob zajistit odstranění takového odpadu, který byl v důsledku přeplnění odpadových nádob volně uložen mimo tyto nádoby;</w:t>
      </w:r>
    </w:p>
    <w:p w:rsidR="00946DF6" w:rsidRDefault="00946DF6" w:rsidP="00C17195">
      <w:pPr>
        <w:pStyle w:val="Styl2"/>
        <w:rPr>
          <w:lang w:eastAsia="cs-CZ"/>
        </w:rPr>
      </w:pPr>
      <w:r w:rsidRPr="008B57FC">
        <w:t>uvědomit objednatele o závadném obsahu odpadové nádoby nebo o nemožnosti jejího vysypání, v takovém případě, nebude-li závada odstraněna, nebude nádoba vysypána;</w:t>
      </w:r>
    </w:p>
    <w:p w:rsidR="00685260" w:rsidRPr="008B57FC" w:rsidRDefault="00C1618F" w:rsidP="00C17195">
      <w:pPr>
        <w:pStyle w:val="Styl2"/>
        <w:rPr>
          <w:lang w:eastAsia="cs-CZ"/>
        </w:rPr>
      </w:pPr>
      <w:bookmarkStart w:id="6" w:name="_Ref382831683"/>
      <w:r>
        <w:t>předkládat objednateli přehled o nakládání s tříděným odpadem a vyplácet objednateli výnosy z v</w:t>
      </w:r>
      <w:r w:rsidR="001E1BE0">
        <w:t>ýkupu</w:t>
      </w:r>
      <w:r>
        <w:t xml:space="preserve"> tříděného odpadu, a to </w:t>
      </w:r>
      <w:r w:rsidR="00121979">
        <w:t>za každé kalendářní čtvrtletí do konce měsíce následujícího po posledním měsíci příslušného kalendářního čtvrtletí</w:t>
      </w:r>
      <w:r>
        <w:t>;</w:t>
      </w:r>
      <w:bookmarkEnd w:id="6"/>
    </w:p>
    <w:p w:rsidR="00A4405A" w:rsidRPr="008B57FC" w:rsidRDefault="00A4405A" w:rsidP="00E95EEC">
      <w:pPr>
        <w:pStyle w:val="Styl2"/>
        <w:rPr>
          <w:lang w:eastAsia="cs-CZ"/>
        </w:rPr>
      </w:pPr>
      <w:r w:rsidRPr="008B57FC">
        <w:t xml:space="preserve">být po celou dobu plnění zakázky pojištěn; předmětem pojistné smlouvy poskytovatele je pojištění odpovědnosti za škodu způsobenou poskytovatelem třetí osobě. Výše pojistné částky </w:t>
      </w:r>
      <w:r w:rsidRPr="008B57FC">
        <w:lastRenderedPageBreak/>
        <w:t>pro tento druh pojištění je v minimální výši 1.000.000 Kč (slovy: jeden milion korun českých) pro jednu pojistnou událost.</w:t>
      </w:r>
    </w:p>
    <w:p w:rsidR="00C17195" w:rsidRPr="008B57FC" w:rsidRDefault="00C17195" w:rsidP="007C1132">
      <w:pPr>
        <w:pStyle w:val="Styl1"/>
        <w:rPr>
          <w:lang w:eastAsia="cs-CZ"/>
        </w:rPr>
      </w:pPr>
      <w:r w:rsidRPr="008B57FC">
        <w:rPr>
          <w:lang w:eastAsia="cs-CZ"/>
        </w:rPr>
        <w:t>Poskytovatel je oprávněn:</w:t>
      </w:r>
    </w:p>
    <w:p w:rsidR="00C17195" w:rsidRDefault="00CE5F29" w:rsidP="00C17195">
      <w:pPr>
        <w:pStyle w:val="Styl2"/>
        <w:rPr>
          <w:lang w:eastAsia="cs-CZ"/>
        </w:rPr>
      </w:pPr>
      <w:r>
        <w:rPr>
          <w:lang w:eastAsia="cs-CZ"/>
        </w:rPr>
        <w:t>z</w:t>
      </w:r>
      <w:r w:rsidR="00C17195" w:rsidRPr="008B57FC">
        <w:rPr>
          <w:lang w:eastAsia="cs-CZ"/>
        </w:rPr>
        <w:t>pracovat</w:t>
      </w:r>
      <w:r w:rsidR="00C1618F">
        <w:rPr>
          <w:lang w:eastAsia="cs-CZ"/>
        </w:rPr>
        <w:t xml:space="preserve"> </w:t>
      </w:r>
      <w:r w:rsidR="00C17195" w:rsidRPr="008B57FC">
        <w:rPr>
          <w:lang w:eastAsia="cs-CZ"/>
        </w:rPr>
        <w:t xml:space="preserve">a využít svezený tříděný komunální odpad v souladu s platnými právními předpisy </w:t>
      </w:r>
      <w:r w:rsidR="00C1618F">
        <w:rPr>
          <w:lang w:eastAsia="cs-CZ"/>
        </w:rPr>
        <w:t>(zejména dle hierarchie způsobů nakládání s odpady dle § 9a zákona o odp</w:t>
      </w:r>
      <w:r w:rsidR="00121979">
        <w:rPr>
          <w:lang w:eastAsia="cs-CZ"/>
        </w:rPr>
        <w:t>adech)</w:t>
      </w:r>
      <w:r w:rsidR="00AE7F12">
        <w:rPr>
          <w:lang w:eastAsia="cs-CZ"/>
        </w:rPr>
        <w:t>;</w:t>
      </w:r>
    </w:p>
    <w:p w:rsidR="00CE5F29" w:rsidRDefault="00CE5F29" w:rsidP="00CE5F29">
      <w:pPr>
        <w:pStyle w:val="Styl2"/>
        <w:rPr>
          <w:lang w:eastAsia="cs-CZ"/>
        </w:rPr>
      </w:pPr>
      <w:r w:rsidRPr="00AE7F12">
        <w:t>jako přílohu této smlouvy přiložit své obchodní podmínky. V případě, že obchodní podmínky poskytovatele stanoví něco jiného než tato smlouva, použije se tato smlouva.</w:t>
      </w:r>
    </w:p>
    <w:p w:rsidR="00810F79" w:rsidRPr="008B57FC" w:rsidRDefault="00810F79" w:rsidP="007C1132">
      <w:pPr>
        <w:pStyle w:val="Styl1"/>
        <w:rPr>
          <w:lang w:eastAsia="cs-CZ"/>
        </w:rPr>
      </w:pPr>
      <w:r w:rsidRPr="008B57FC">
        <w:rPr>
          <w:lang w:eastAsia="cs-CZ"/>
        </w:rPr>
        <w:t xml:space="preserve">Objednatel je oprávněn kontrolovat provádění služeb a zjistí-li, že poskytovatel provádí služby v rozporu se svými povinnostmi, je oprávněn žádat po poskytovateli odstranění vad vzniklých vadným prováděním </w:t>
      </w:r>
      <w:r w:rsidR="002677D8" w:rsidRPr="008B57FC">
        <w:rPr>
          <w:lang w:eastAsia="cs-CZ"/>
        </w:rPr>
        <w:t xml:space="preserve">služeb </w:t>
      </w:r>
      <w:r w:rsidRPr="008B57FC">
        <w:rPr>
          <w:lang w:eastAsia="cs-CZ"/>
        </w:rPr>
        <w:t>a provádění služeb řádným způsobem.</w:t>
      </w:r>
    </w:p>
    <w:p w:rsidR="00810F79" w:rsidRPr="008B57FC" w:rsidRDefault="00810F79" w:rsidP="007C1132">
      <w:pPr>
        <w:pStyle w:val="Styl1"/>
        <w:rPr>
          <w:lang w:eastAsia="cs-CZ"/>
        </w:rPr>
      </w:pPr>
      <w:r w:rsidRPr="008B57FC">
        <w:rPr>
          <w:lang w:eastAsia="cs-CZ"/>
        </w:rPr>
        <w:t>Poskytovatel se zavazuje k bezplatnému odstranění všech vad reklamovaných objednatelem v době, kdy odstranění těchto vad má ještě význam z hlediska technického nebo ekonomického.</w:t>
      </w:r>
    </w:p>
    <w:p w:rsidR="00F46F5C" w:rsidRPr="008B57FC" w:rsidRDefault="00F46F5C" w:rsidP="007C1132">
      <w:pPr>
        <w:pStyle w:val="Styl1"/>
        <w:rPr>
          <w:lang w:eastAsia="cs-CZ"/>
        </w:rPr>
      </w:pPr>
      <w:r w:rsidRPr="008B57FC">
        <w:rPr>
          <w:lang w:eastAsia="cs-CZ"/>
        </w:rPr>
        <w:t>Objednatel je povinen na základě žádosti poskytovatele vymezit ulice</w:t>
      </w:r>
      <w:r w:rsidR="002677D8" w:rsidRPr="008B57FC">
        <w:rPr>
          <w:lang w:eastAsia="cs-CZ"/>
        </w:rPr>
        <w:t>/cesty,</w:t>
      </w:r>
      <w:r w:rsidRPr="008B57FC">
        <w:rPr>
          <w:lang w:eastAsia="cs-CZ"/>
        </w:rPr>
        <w:t xml:space="preserve"> obytné budovy</w:t>
      </w:r>
      <w:r w:rsidR="002677D8" w:rsidRPr="008B57FC">
        <w:rPr>
          <w:lang w:eastAsia="cs-CZ"/>
        </w:rPr>
        <w:t xml:space="preserve"> a</w:t>
      </w:r>
      <w:r w:rsidR="00121979">
        <w:rPr>
          <w:lang w:eastAsia="cs-CZ"/>
        </w:rPr>
        <w:t> </w:t>
      </w:r>
      <w:r w:rsidR="002677D8" w:rsidRPr="008B57FC">
        <w:rPr>
          <w:lang w:eastAsia="cs-CZ"/>
        </w:rPr>
        <w:t>rekreační budovy</w:t>
      </w:r>
      <w:r w:rsidRPr="008B57FC">
        <w:rPr>
          <w:lang w:eastAsia="cs-CZ"/>
        </w:rPr>
        <w:t xml:space="preserve"> pro svoz komunálního odpadu a stanoviště pro </w:t>
      </w:r>
      <w:r w:rsidR="002677D8" w:rsidRPr="008B57FC">
        <w:rPr>
          <w:lang w:eastAsia="cs-CZ"/>
        </w:rPr>
        <w:t>nebezpečný odpad, pneumatiky a tříděný odpad</w:t>
      </w:r>
      <w:r w:rsidRPr="008B57FC">
        <w:rPr>
          <w:lang w:eastAsia="cs-CZ"/>
        </w:rPr>
        <w:t>.</w:t>
      </w:r>
    </w:p>
    <w:p w:rsidR="00810F79" w:rsidRPr="008B57FC" w:rsidRDefault="00810F79" w:rsidP="007C1132">
      <w:pPr>
        <w:pStyle w:val="Styl1"/>
        <w:rPr>
          <w:lang w:eastAsia="cs-CZ"/>
        </w:rPr>
      </w:pPr>
      <w:r w:rsidRPr="008B57FC">
        <w:rPr>
          <w:lang w:eastAsia="cs-CZ"/>
        </w:rPr>
        <w:t>Objednatel bude poskytovateli nápomocen při vstupu na dotčené pozemky.</w:t>
      </w:r>
    </w:p>
    <w:p w:rsidR="009B174A" w:rsidRPr="008B57FC" w:rsidRDefault="009B174A" w:rsidP="007C1132">
      <w:pPr>
        <w:pStyle w:val="Styl1"/>
        <w:rPr>
          <w:lang w:eastAsia="cs-CZ"/>
        </w:rPr>
      </w:pPr>
      <w:r w:rsidRPr="008B57FC">
        <w:rPr>
          <w:lang w:eastAsia="cs-CZ"/>
        </w:rPr>
        <w:t>V případě nemožnosti provést svoz odpadové nádoby</w:t>
      </w:r>
      <w:r w:rsidR="002677D8" w:rsidRPr="008B57FC">
        <w:rPr>
          <w:lang w:eastAsia="cs-CZ"/>
        </w:rPr>
        <w:t>/pytle</w:t>
      </w:r>
      <w:r w:rsidRPr="008B57FC">
        <w:rPr>
          <w:lang w:eastAsia="cs-CZ"/>
        </w:rPr>
        <w:t xml:space="preserve"> z důvodu neprůjezdnosti komunikace se smluvní strany dohodly na nalezení společného řešení. Poskytovatel v tomto případě neporušil ustanovení této smlouvy a není tak vystaven sankci.</w:t>
      </w:r>
    </w:p>
    <w:p w:rsidR="00DE2C61" w:rsidRPr="008B57FC" w:rsidRDefault="00DE2C61" w:rsidP="007C1132">
      <w:pPr>
        <w:pStyle w:val="Styl1"/>
        <w:rPr>
          <w:lang w:eastAsia="cs-CZ"/>
        </w:rPr>
      </w:pPr>
      <w:r w:rsidRPr="008B57FC">
        <w:rPr>
          <w:lang w:eastAsia="cs-CZ"/>
        </w:rPr>
        <w:t>V případě, že ze závažných objektivních důvodů není dočasně možno plnit některé ustanovení této smlouvy, smluvní strany jsou povinny se vzájemně bezodkladně informovat a domluvit se na dalším postupu.</w:t>
      </w:r>
    </w:p>
    <w:p w:rsidR="00DE2C61" w:rsidRPr="008B57FC" w:rsidRDefault="00DE2C61" w:rsidP="00DE2C61">
      <w:pPr>
        <w:pStyle w:val="Styl2"/>
        <w:rPr>
          <w:lang w:eastAsia="cs-CZ"/>
        </w:rPr>
      </w:pPr>
      <w:r w:rsidRPr="008B57FC">
        <w:rPr>
          <w:lang w:eastAsia="cs-CZ"/>
        </w:rPr>
        <w:t xml:space="preserve">Kontaktní osobou objednatele je </w:t>
      </w:r>
      <w:r w:rsidR="00B55BCF" w:rsidRPr="008B57FC">
        <w:rPr>
          <w:lang w:eastAsia="cs-CZ"/>
        </w:rPr>
        <w:t>J</w:t>
      </w:r>
      <w:r w:rsidR="00822FF3" w:rsidRPr="008B57FC">
        <w:rPr>
          <w:lang w:eastAsia="cs-CZ"/>
        </w:rPr>
        <w:t>iří</w:t>
      </w:r>
      <w:r w:rsidR="00B55BCF" w:rsidRPr="008B57FC">
        <w:rPr>
          <w:lang w:eastAsia="cs-CZ"/>
        </w:rPr>
        <w:t xml:space="preserve"> Procházka</w:t>
      </w:r>
      <w:r w:rsidRPr="008B57FC">
        <w:rPr>
          <w:lang w:eastAsia="cs-CZ"/>
        </w:rPr>
        <w:t>, starosta, tel.:</w:t>
      </w:r>
      <w:r w:rsidR="00822FF3" w:rsidRPr="008B57FC">
        <w:rPr>
          <w:lang w:eastAsia="cs-CZ"/>
        </w:rPr>
        <w:t xml:space="preserve"> +420 321 693 131</w:t>
      </w:r>
      <w:r w:rsidRPr="008B57FC">
        <w:t xml:space="preserve">, e-mail: </w:t>
      </w:r>
      <w:hyperlink r:id="rId8" w:history="1">
        <w:r w:rsidR="00822FF3" w:rsidRPr="008B57FC">
          <w:rPr>
            <w:rStyle w:val="Hypertextovodkaz"/>
          </w:rPr>
          <w:t>obec@</w:t>
        </w:r>
      </w:hyperlink>
      <w:r w:rsidR="00822FF3" w:rsidRPr="008B57FC">
        <w:rPr>
          <w:rStyle w:val="Hypertextovodkaz"/>
        </w:rPr>
        <w:t>stribrnaskalice.cz</w:t>
      </w:r>
      <w:r w:rsidRPr="008B57FC">
        <w:t>.</w:t>
      </w:r>
    </w:p>
    <w:p w:rsidR="00DE2C61" w:rsidRPr="008B57FC" w:rsidRDefault="00DE2C61" w:rsidP="00DE2C61">
      <w:pPr>
        <w:pStyle w:val="Styl2"/>
        <w:rPr>
          <w:lang w:eastAsia="cs-CZ"/>
        </w:rPr>
      </w:pPr>
      <w:r w:rsidRPr="008B57FC">
        <w:t xml:space="preserve">Kontaktní osobou poskytovatele je </w:t>
      </w:r>
      <w:r w:rsidRPr="008B57FC">
        <w:rPr>
          <w:highlight w:val="yellow"/>
        </w:rPr>
        <w:t>[doplní uchazeč – jméno, tel. a e-mail]</w:t>
      </w:r>
      <w:r w:rsidRPr="008B57FC">
        <w:t>.</w:t>
      </w:r>
    </w:p>
    <w:p w:rsidR="004E21D7" w:rsidRPr="008B57FC" w:rsidRDefault="004E21D7" w:rsidP="00BD3D14">
      <w:pPr>
        <w:pStyle w:val="Nadpis1"/>
      </w:pPr>
      <w:bookmarkStart w:id="7" w:name="_Ref371077462"/>
      <w:r w:rsidRPr="008B57FC">
        <w:t>Harmonogram provádění služeb</w:t>
      </w:r>
      <w:bookmarkEnd w:id="7"/>
    </w:p>
    <w:p w:rsidR="00D46EE9" w:rsidRPr="008B57FC" w:rsidRDefault="002677D8" w:rsidP="00C06B97">
      <w:pPr>
        <w:pStyle w:val="Styl2"/>
        <w:rPr>
          <w:lang w:eastAsia="cs-CZ"/>
        </w:rPr>
      </w:pPr>
      <w:r w:rsidRPr="008B57FC">
        <w:rPr>
          <w:lang w:eastAsia="cs-CZ"/>
        </w:rPr>
        <w:t>Harmonogram provádění služeb tvoří přílohu č. 2 smlouvy.</w:t>
      </w:r>
    </w:p>
    <w:p w:rsidR="00A4405A" w:rsidRPr="008B57FC" w:rsidRDefault="00A4405A" w:rsidP="007C1132">
      <w:pPr>
        <w:pStyle w:val="Styl1"/>
      </w:pPr>
      <w:r w:rsidRPr="008B57FC">
        <w:t xml:space="preserve">Připadne-li datum svozu dle </w:t>
      </w:r>
      <w:r w:rsidR="002677D8" w:rsidRPr="008B57FC">
        <w:t xml:space="preserve">harmonogramu provádění služeb </w:t>
      </w:r>
      <w:r w:rsidRPr="008B57FC">
        <w:t>na</w:t>
      </w:r>
      <w:r w:rsidR="00AF38DF" w:rsidRPr="008B57FC">
        <w:t xml:space="preserve"> státní svátek</w:t>
      </w:r>
      <w:r w:rsidRPr="008B57FC">
        <w:t xml:space="preserve">, je poskytovatel </w:t>
      </w:r>
      <w:r w:rsidR="00121979">
        <w:t>povinen provést služby dle harmonogramu, pokud se smluvní strany v konkrétním případě nedohodnou jinak.</w:t>
      </w:r>
    </w:p>
    <w:p w:rsidR="00D46EE9" w:rsidRPr="008B57FC" w:rsidRDefault="00D46EE9" w:rsidP="007C1132">
      <w:pPr>
        <w:pStyle w:val="Styl1"/>
        <w:rPr>
          <w:lang w:eastAsia="cs-CZ"/>
        </w:rPr>
      </w:pPr>
      <w:r w:rsidRPr="008B57FC">
        <w:rPr>
          <w:lang w:eastAsia="cs-CZ"/>
        </w:rPr>
        <w:t>Harmonogram je možno upravit</w:t>
      </w:r>
      <w:r w:rsidR="00220718" w:rsidRPr="008B57FC">
        <w:rPr>
          <w:lang w:eastAsia="cs-CZ"/>
        </w:rPr>
        <w:t xml:space="preserve"> dle potřeby</w:t>
      </w:r>
      <w:r w:rsidRPr="008B57FC">
        <w:rPr>
          <w:lang w:eastAsia="cs-CZ"/>
        </w:rPr>
        <w:t xml:space="preserve"> formou dodatku k této smlouvě na základě revize</w:t>
      </w:r>
      <w:r w:rsidR="00220718" w:rsidRPr="008B57FC">
        <w:rPr>
          <w:lang w:eastAsia="cs-CZ"/>
        </w:rPr>
        <w:t xml:space="preserve"> harmonogramu oběma smluvními stranami</w:t>
      </w:r>
      <w:r w:rsidRPr="008B57FC">
        <w:rPr>
          <w:lang w:eastAsia="cs-CZ"/>
        </w:rPr>
        <w:t>.</w:t>
      </w:r>
    </w:p>
    <w:p w:rsidR="00D46EE9" w:rsidRPr="008B57FC" w:rsidRDefault="00D46EE9" w:rsidP="007C1132">
      <w:pPr>
        <w:pStyle w:val="Styl1"/>
        <w:rPr>
          <w:lang w:eastAsia="cs-CZ"/>
        </w:rPr>
      </w:pPr>
      <w:r w:rsidRPr="008B57FC">
        <w:rPr>
          <w:lang w:eastAsia="cs-CZ"/>
        </w:rPr>
        <w:t>Revize harmonogramu proběhne:</w:t>
      </w:r>
    </w:p>
    <w:p w:rsidR="00D46EE9" w:rsidRPr="008B57FC" w:rsidRDefault="00220718" w:rsidP="00D46EE9">
      <w:pPr>
        <w:pStyle w:val="Styl2"/>
        <w:rPr>
          <w:lang w:eastAsia="cs-CZ"/>
        </w:rPr>
      </w:pPr>
      <w:r w:rsidRPr="008B57FC">
        <w:rPr>
          <w:lang w:eastAsia="cs-CZ"/>
        </w:rPr>
        <w:t xml:space="preserve">pravidelně </w:t>
      </w:r>
      <w:r w:rsidR="00A9307F" w:rsidRPr="008B57FC">
        <w:rPr>
          <w:lang w:eastAsia="cs-CZ"/>
        </w:rPr>
        <w:t>každý rok k 1. lednu;</w:t>
      </w:r>
    </w:p>
    <w:p w:rsidR="00220718" w:rsidRPr="008B57FC" w:rsidRDefault="00220718" w:rsidP="00D46EE9">
      <w:pPr>
        <w:pStyle w:val="Styl2"/>
        <w:rPr>
          <w:lang w:eastAsia="cs-CZ"/>
        </w:rPr>
      </w:pPr>
      <w:r w:rsidRPr="008B57FC">
        <w:rPr>
          <w:lang w:eastAsia="cs-CZ"/>
        </w:rPr>
        <w:t xml:space="preserve">na základě písemné výzvy jedné ze smluvních stran v případě, že četnost svozu nebude odpovídat </w:t>
      </w:r>
      <w:r w:rsidR="00A4405A" w:rsidRPr="008B57FC">
        <w:rPr>
          <w:lang w:eastAsia="cs-CZ"/>
        </w:rPr>
        <w:t xml:space="preserve">aktuální </w:t>
      </w:r>
      <w:r w:rsidRPr="008B57FC">
        <w:rPr>
          <w:lang w:eastAsia="cs-CZ"/>
        </w:rPr>
        <w:t>potřebě.</w:t>
      </w:r>
    </w:p>
    <w:p w:rsidR="00EF6A97" w:rsidRPr="008B57FC" w:rsidRDefault="00EF6A97" w:rsidP="00BD3D14">
      <w:pPr>
        <w:pStyle w:val="Nadpis1"/>
      </w:pPr>
      <w:r w:rsidRPr="008B57FC">
        <w:lastRenderedPageBreak/>
        <w:t>Odpovědnost za škodu</w:t>
      </w:r>
    </w:p>
    <w:p w:rsidR="004E21D7" w:rsidRPr="008B57FC" w:rsidRDefault="004E21D7" w:rsidP="007C1132">
      <w:pPr>
        <w:pStyle w:val="Styl1"/>
        <w:rPr>
          <w:lang w:eastAsia="cs-CZ"/>
        </w:rPr>
      </w:pPr>
      <w:r w:rsidRPr="008B57FC">
        <w:rPr>
          <w:lang w:eastAsia="cs-CZ"/>
        </w:rPr>
        <w:t>Pokud činností poskytovatele dojde ke způsobení škody objednateli nebo třetím osobám v důsledku opomenutí, nedbalosti nebo neplnění podmínek vyplývajících ze zákona, technických či jiných norem případně této smlouvy, je poskytovatel povinen nejpozději do 14 dnů od oznámení rozsahu a charakteru škod tuto škodu odstranit a není-li to možné, škodu finančně nahradit.</w:t>
      </w:r>
    </w:p>
    <w:p w:rsidR="00EF6A97" w:rsidRPr="008B57FC" w:rsidRDefault="00190B99" w:rsidP="007C1132">
      <w:pPr>
        <w:pStyle w:val="Styl1"/>
        <w:rPr>
          <w:lang w:eastAsia="cs-CZ"/>
        </w:rPr>
      </w:pPr>
      <w:r w:rsidRPr="008B57FC">
        <w:rPr>
          <w:lang w:eastAsia="cs-CZ"/>
        </w:rPr>
        <w:t>Poskytovatel</w:t>
      </w:r>
      <w:r w:rsidR="00EF6A97" w:rsidRPr="008B57FC">
        <w:rPr>
          <w:lang w:eastAsia="cs-CZ"/>
        </w:rPr>
        <w:t xml:space="preserve"> je povinen nahradit objednateli v plné výši škodu, která vznikla při realizaci </w:t>
      </w:r>
      <w:r w:rsidRPr="008B57FC">
        <w:rPr>
          <w:lang w:eastAsia="cs-CZ"/>
        </w:rPr>
        <w:t>služeb</w:t>
      </w:r>
      <w:r w:rsidR="00EF6A97" w:rsidRPr="008B57FC">
        <w:rPr>
          <w:lang w:eastAsia="cs-CZ"/>
        </w:rPr>
        <w:t xml:space="preserve"> v souvislosti nebo jako důsledek porušení povinností</w:t>
      </w:r>
      <w:r w:rsidR="008455FB" w:rsidRPr="008B57FC">
        <w:rPr>
          <w:lang w:eastAsia="cs-CZ"/>
        </w:rPr>
        <w:t xml:space="preserve"> a </w:t>
      </w:r>
      <w:r w:rsidR="00EF6A97" w:rsidRPr="008B57FC">
        <w:rPr>
          <w:lang w:eastAsia="cs-CZ"/>
        </w:rPr>
        <w:t xml:space="preserve">závazků </w:t>
      </w:r>
      <w:r w:rsidRPr="008B57FC">
        <w:rPr>
          <w:lang w:eastAsia="cs-CZ"/>
        </w:rPr>
        <w:t>poskytovatel</w:t>
      </w:r>
      <w:r w:rsidR="00EF6A97" w:rsidRPr="008B57FC">
        <w:rPr>
          <w:lang w:eastAsia="cs-CZ"/>
        </w:rPr>
        <w:t>e dle této smlouvy.</w:t>
      </w:r>
    </w:p>
    <w:p w:rsidR="00EF6A97" w:rsidRPr="008B57FC" w:rsidRDefault="005B1318" w:rsidP="00BD3D14">
      <w:pPr>
        <w:pStyle w:val="Nadpis1"/>
      </w:pPr>
      <w:r w:rsidRPr="008B57FC">
        <w:t>Ukončení</w:t>
      </w:r>
      <w:r w:rsidR="00EF6A97" w:rsidRPr="008B57FC">
        <w:t xml:space="preserve"> smlouvy</w:t>
      </w:r>
    </w:p>
    <w:p w:rsidR="005B1318" w:rsidRPr="008B57FC" w:rsidRDefault="005B1318" w:rsidP="007C1132">
      <w:pPr>
        <w:pStyle w:val="Styl1"/>
        <w:rPr>
          <w:lang w:eastAsia="cs-CZ"/>
        </w:rPr>
      </w:pPr>
      <w:bookmarkStart w:id="8" w:name="_Ref367436300"/>
      <w:r w:rsidRPr="008B57FC">
        <w:rPr>
          <w:lang w:eastAsia="cs-CZ"/>
        </w:rPr>
        <w:t>Smluvní vztah vzniklý na základě této smlouvy lze ukončit těmito způsoby:</w:t>
      </w:r>
    </w:p>
    <w:p w:rsidR="005B1318" w:rsidRPr="008B57FC" w:rsidRDefault="005B1318" w:rsidP="005B1318">
      <w:pPr>
        <w:pStyle w:val="sla"/>
        <w:rPr>
          <w:rFonts w:eastAsia="Calibri"/>
        </w:rPr>
      </w:pPr>
      <w:r w:rsidRPr="008B57FC">
        <w:rPr>
          <w:rFonts w:eastAsia="Calibri"/>
        </w:rPr>
        <w:t xml:space="preserve">písemným odstoupením od smlouvy za podmínek uvedených v § </w:t>
      </w:r>
      <w:r w:rsidR="00A9307F" w:rsidRPr="008B57FC">
        <w:rPr>
          <w:rFonts w:eastAsia="Calibri"/>
        </w:rPr>
        <w:t>2001</w:t>
      </w:r>
      <w:r w:rsidRPr="008B57FC">
        <w:rPr>
          <w:rFonts w:eastAsia="Calibri"/>
        </w:rPr>
        <w:t xml:space="preserve"> a násl. </w:t>
      </w:r>
      <w:r w:rsidR="00A9307F" w:rsidRPr="008B57FC">
        <w:rPr>
          <w:rFonts w:eastAsia="Calibri"/>
        </w:rPr>
        <w:t>občanského</w:t>
      </w:r>
      <w:r w:rsidRPr="008B57FC">
        <w:rPr>
          <w:rFonts w:eastAsia="Calibri"/>
        </w:rPr>
        <w:t xml:space="preserve"> zákoníku v případě porušení smlouvy </w:t>
      </w:r>
      <w:r w:rsidR="00A9307F" w:rsidRPr="008B57FC">
        <w:rPr>
          <w:rFonts w:eastAsia="Calibri"/>
        </w:rPr>
        <w:t xml:space="preserve">podstatným způsobem </w:t>
      </w:r>
      <w:r w:rsidRPr="008B57FC">
        <w:rPr>
          <w:rFonts w:eastAsia="Calibri"/>
        </w:rPr>
        <w:t>druhou smluvní stranou,</w:t>
      </w:r>
    </w:p>
    <w:p w:rsidR="005B1318" w:rsidRPr="008B57FC" w:rsidRDefault="005B1318" w:rsidP="005B1318">
      <w:pPr>
        <w:pStyle w:val="sla"/>
        <w:rPr>
          <w:rFonts w:eastAsia="Calibri"/>
        </w:rPr>
      </w:pPr>
      <w:r w:rsidRPr="008B57FC">
        <w:rPr>
          <w:rFonts w:eastAsia="Calibri"/>
        </w:rPr>
        <w:t>písemnou dohodou smluvních stran,</w:t>
      </w:r>
    </w:p>
    <w:p w:rsidR="005B1318" w:rsidRPr="008B57FC" w:rsidRDefault="0023322A" w:rsidP="005B1318">
      <w:pPr>
        <w:pStyle w:val="sla"/>
        <w:rPr>
          <w:rFonts w:eastAsia="Calibri"/>
        </w:rPr>
      </w:pPr>
      <w:r w:rsidRPr="008B57FC">
        <w:rPr>
          <w:rFonts w:eastAsia="Calibri"/>
        </w:rPr>
        <w:t>písemnou výpovědí s výpovědní lhůtou 6 měsíců.</w:t>
      </w:r>
    </w:p>
    <w:p w:rsidR="00EF6A97" w:rsidRPr="008B57FC" w:rsidRDefault="00EF6A97" w:rsidP="007C1132">
      <w:pPr>
        <w:pStyle w:val="Styl1"/>
        <w:rPr>
          <w:lang w:eastAsia="cs-CZ"/>
        </w:rPr>
      </w:pPr>
      <w:r w:rsidRPr="008B57FC">
        <w:rPr>
          <w:lang w:eastAsia="cs-CZ"/>
        </w:rPr>
        <w:t>Za podstatné porušení smlouvy, při kterém je druhá strana oprávněna odstoupit od smlouvy, se považuje zejména:</w:t>
      </w:r>
      <w:bookmarkEnd w:id="8"/>
    </w:p>
    <w:p w:rsidR="00EF6A97" w:rsidRPr="008B57FC" w:rsidRDefault="00EF6A97" w:rsidP="0085250D">
      <w:pPr>
        <w:pStyle w:val="sla"/>
        <w:numPr>
          <w:ilvl w:val="0"/>
          <w:numId w:val="13"/>
        </w:numPr>
        <w:ind w:left="851" w:hanging="284"/>
        <w:rPr>
          <w:rFonts w:eastAsia="Calibri"/>
        </w:rPr>
      </w:pPr>
      <w:r w:rsidRPr="008B57FC">
        <w:rPr>
          <w:rFonts w:eastAsia="Calibri"/>
        </w:rPr>
        <w:t xml:space="preserve">vadnost </w:t>
      </w:r>
      <w:r w:rsidR="00190B99" w:rsidRPr="008B57FC">
        <w:rPr>
          <w:rFonts w:eastAsia="Calibri"/>
        </w:rPr>
        <w:t>služeb</w:t>
      </w:r>
      <w:r w:rsidRPr="008B57FC">
        <w:rPr>
          <w:rFonts w:eastAsia="Calibri"/>
        </w:rPr>
        <w:t xml:space="preserve"> již v průběhu jeho provádění, pokud </w:t>
      </w:r>
      <w:r w:rsidR="00190B99" w:rsidRPr="008B57FC">
        <w:rPr>
          <w:rFonts w:eastAsia="Calibri"/>
        </w:rPr>
        <w:t>poskytovatel</w:t>
      </w:r>
      <w:r w:rsidRPr="008B57FC">
        <w:rPr>
          <w:rFonts w:eastAsia="Calibri"/>
        </w:rPr>
        <w:t xml:space="preserve"> na písemnou výzvu objednatele vady neodstraní </w:t>
      </w:r>
      <w:r w:rsidR="00FF3F9A" w:rsidRPr="008B57FC">
        <w:rPr>
          <w:rFonts w:eastAsia="Calibri"/>
        </w:rPr>
        <w:t>ve</w:t>
      </w:r>
      <w:r w:rsidRPr="008B57FC">
        <w:rPr>
          <w:rFonts w:eastAsia="Calibri"/>
        </w:rPr>
        <w:t> stanovené lhůtě</w:t>
      </w:r>
      <w:r w:rsidR="005B1318" w:rsidRPr="008B57FC">
        <w:rPr>
          <w:rFonts w:eastAsia="Calibri"/>
        </w:rPr>
        <w:t>;</w:t>
      </w:r>
    </w:p>
    <w:p w:rsidR="00EF6A97" w:rsidRPr="008B57FC" w:rsidRDefault="00EF6A97" w:rsidP="0085250D">
      <w:pPr>
        <w:pStyle w:val="sla"/>
        <w:rPr>
          <w:rFonts w:eastAsia="Calibri"/>
        </w:rPr>
      </w:pPr>
      <w:r w:rsidRPr="008B57FC">
        <w:rPr>
          <w:rFonts w:eastAsia="Calibri"/>
        </w:rPr>
        <w:t xml:space="preserve">prodlení </w:t>
      </w:r>
      <w:r w:rsidR="00190B99" w:rsidRPr="008B57FC">
        <w:rPr>
          <w:rFonts w:eastAsia="Calibri"/>
        </w:rPr>
        <w:t>poskytovatel</w:t>
      </w:r>
      <w:r w:rsidRPr="008B57FC">
        <w:rPr>
          <w:rFonts w:eastAsia="Calibri"/>
        </w:rPr>
        <w:t xml:space="preserve">e </w:t>
      </w:r>
      <w:r w:rsidR="005B1318" w:rsidRPr="008B57FC">
        <w:rPr>
          <w:rFonts w:eastAsia="Calibri"/>
        </w:rPr>
        <w:t xml:space="preserve">s poskytnutím </w:t>
      </w:r>
      <w:r w:rsidR="00190B99" w:rsidRPr="008B57FC">
        <w:rPr>
          <w:rFonts w:eastAsia="Calibri"/>
        </w:rPr>
        <w:t>služeb</w:t>
      </w:r>
      <w:r w:rsidRPr="008B57FC">
        <w:rPr>
          <w:rFonts w:eastAsia="Calibri"/>
        </w:rPr>
        <w:t xml:space="preserve"> o více než </w:t>
      </w:r>
      <w:r w:rsidR="00121979">
        <w:rPr>
          <w:rFonts w:eastAsia="Calibri"/>
        </w:rPr>
        <w:t>14</w:t>
      </w:r>
      <w:r w:rsidR="00121979" w:rsidRPr="008B57FC">
        <w:rPr>
          <w:rFonts w:eastAsia="Calibri"/>
        </w:rPr>
        <w:t xml:space="preserve"> </w:t>
      </w:r>
      <w:r w:rsidRPr="008B57FC">
        <w:rPr>
          <w:rFonts w:eastAsia="Calibri"/>
        </w:rPr>
        <w:t>dnů</w:t>
      </w:r>
      <w:r w:rsidR="005B1318" w:rsidRPr="008B57FC">
        <w:rPr>
          <w:rFonts w:eastAsia="Calibri"/>
        </w:rPr>
        <w:t>;</w:t>
      </w:r>
    </w:p>
    <w:p w:rsidR="00EF6A97" w:rsidRPr="008B57FC" w:rsidRDefault="00EF6A97" w:rsidP="0085250D">
      <w:pPr>
        <w:pStyle w:val="sla"/>
        <w:rPr>
          <w:rFonts w:eastAsia="Calibri"/>
        </w:rPr>
      </w:pPr>
      <w:r w:rsidRPr="008B57FC">
        <w:rPr>
          <w:rFonts w:eastAsia="Calibri"/>
        </w:rPr>
        <w:t xml:space="preserve">úpadek objednatele nebo </w:t>
      </w:r>
      <w:r w:rsidR="00190B99" w:rsidRPr="008B57FC">
        <w:rPr>
          <w:rFonts w:eastAsia="Calibri"/>
        </w:rPr>
        <w:t>poskytovatel</w:t>
      </w:r>
      <w:r w:rsidRPr="008B57FC">
        <w:rPr>
          <w:rFonts w:eastAsia="Calibri"/>
        </w:rPr>
        <w:t>e ve smyslu zák.</w:t>
      </w:r>
      <w:r w:rsidR="00121979">
        <w:rPr>
          <w:rFonts w:eastAsia="Calibri"/>
        </w:rPr>
        <w:t xml:space="preserve"> </w:t>
      </w:r>
      <w:r w:rsidRPr="008B57FC">
        <w:rPr>
          <w:rFonts w:eastAsia="Calibri"/>
        </w:rPr>
        <w:t>č. 182/2006</w:t>
      </w:r>
      <w:r w:rsidR="005B1318" w:rsidRPr="008B57FC">
        <w:rPr>
          <w:rFonts w:eastAsia="Calibri"/>
        </w:rPr>
        <w:t xml:space="preserve"> </w:t>
      </w:r>
      <w:r w:rsidRPr="008B57FC">
        <w:rPr>
          <w:rFonts w:eastAsia="Calibri"/>
        </w:rPr>
        <w:t>Sb., insolvenčního zákona</w:t>
      </w:r>
      <w:r w:rsidR="005B1318" w:rsidRPr="008B57FC">
        <w:rPr>
          <w:rFonts w:eastAsia="Calibri"/>
        </w:rPr>
        <w:t>;</w:t>
      </w:r>
    </w:p>
    <w:p w:rsidR="00EF6A97" w:rsidRPr="008B57FC" w:rsidRDefault="00EF6A97" w:rsidP="0085250D">
      <w:pPr>
        <w:pStyle w:val="sla"/>
        <w:rPr>
          <w:rFonts w:eastAsia="Calibri"/>
        </w:rPr>
      </w:pPr>
      <w:r w:rsidRPr="008B57FC">
        <w:rPr>
          <w:rFonts w:eastAsia="Calibri"/>
        </w:rPr>
        <w:t>porušování předpisů bezpečnosti práce.</w:t>
      </w:r>
    </w:p>
    <w:p w:rsidR="00EF6A97" w:rsidRPr="008B57FC" w:rsidRDefault="00EF6A97" w:rsidP="007C1132">
      <w:pPr>
        <w:pStyle w:val="Styl1"/>
      </w:pPr>
      <w:r w:rsidRPr="008B57FC">
        <w:rPr>
          <w:lang w:eastAsia="cs-CZ"/>
        </w:rPr>
        <w:t xml:space="preserve"> </w:t>
      </w:r>
      <w:r w:rsidRPr="008B57FC">
        <w:t>Účinky odstoupení od smlouvy nastávají dnem doručení oznámení o odstoupení druhé straně smlouvy.</w:t>
      </w:r>
      <w:r w:rsidR="005B1318" w:rsidRPr="008B57FC">
        <w:t xml:space="preserve"> Odstoupením od smlouvy není dotčen případný nárok na náhradu škody.</w:t>
      </w:r>
    </w:p>
    <w:p w:rsidR="005B1318" w:rsidRPr="008B57FC" w:rsidRDefault="0023322A" w:rsidP="007C1132">
      <w:pPr>
        <w:pStyle w:val="Styl1"/>
      </w:pPr>
      <w:r w:rsidRPr="008B57FC">
        <w:t>Smluvní strany jsou</w:t>
      </w:r>
      <w:r w:rsidR="005B1318" w:rsidRPr="008B57FC">
        <w:t xml:space="preserve"> oprávněn</w:t>
      </w:r>
      <w:r w:rsidRPr="008B57FC">
        <w:t>y</w:t>
      </w:r>
      <w:r w:rsidR="005B1318" w:rsidRPr="008B57FC">
        <w:t xml:space="preserve"> tuto smlouvu vypovědět i bez uvedení důvo</w:t>
      </w:r>
      <w:r w:rsidRPr="008B57FC">
        <w:t>du</w:t>
      </w:r>
      <w:r w:rsidR="005B1318" w:rsidRPr="008B57FC">
        <w:t xml:space="preserve"> na základě písemné výpovědi. Výpovědní doba činí </w:t>
      </w:r>
      <w:r w:rsidRPr="008B57FC">
        <w:t>6</w:t>
      </w:r>
      <w:r w:rsidR="005B1318" w:rsidRPr="008B57FC">
        <w:t xml:space="preserve"> měsíc</w:t>
      </w:r>
      <w:r w:rsidRPr="008B57FC">
        <w:t>ů</w:t>
      </w:r>
      <w:r w:rsidR="005B1318" w:rsidRPr="008B57FC">
        <w:t xml:space="preserve"> a </w:t>
      </w:r>
      <w:r w:rsidR="005B1318" w:rsidRPr="008B57FC">
        <w:rPr>
          <w:lang w:eastAsia="cs-CZ"/>
        </w:rPr>
        <w:t xml:space="preserve">počíná běžet prvním dnem kalendářního měsíce následujícího po kalendářním měsíci, v němž byla výpověď doručena </w:t>
      </w:r>
      <w:r w:rsidRPr="008B57FC">
        <w:rPr>
          <w:lang w:eastAsia="cs-CZ"/>
        </w:rPr>
        <w:t>druhé smluvní straně</w:t>
      </w:r>
      <w:r w:rsidR="005B1318" w:rsidRPr="008B57FC">
        <w:t>. Poskytovateli v takovém případě přísluší nárok na úhradu té části ceny, která byla do okamžiku ukončení smlouvy poskytovatelem vyúčtována v souladu se smlouvou.</w:t>
      </w:r>
    </w:p>
    <w:p w:rsidR="005B1318" w:rsidRPr="008B57FC" w:rsidRDefault="005B1318" w:rsidP="007C1132">
      <w:pPr>
        <w:pStyle w:val="Styl1"/>
        <w:rPr>
          <w:b/>
        </w:rPr>
      </w:pPr>
      <w:bookmarkStart w:id="9" w:name="_Ref371078611"/>
      <w:r w:rsidRPr="008B57FC">
        <w:t>V případě ukončení této smlouvy je poskytovatel povinen poskytovat objednateli po</w:t>
      </w:r>
      <w:r w:rsidR="002663AA" w:rsidRPr="008B57FC">
        <w:t xml:space="preserve"> nezbytně dlouhou</w:t>
      </w:r>
      <w:r w:rsidRPr="008B57FC">
        <w:t xml:space="preserve"> dobu od dne ukončení smlouvy nezbytnou součinnost</w:t>
      </w:r>
      <w:r w:rsidR="002663AA" w:rsidRPr="008B57FC">
        <w:t xml:space="preserve"> či služby dle této smlouvy</w:t>
      </w:r>
      <w:r w:rsidRPr="008B57FC">
        <w:t xml:space="preserve"> tak, aby objednateli nevznikla škoda</w:t>
      </w:r>
      <w:r w:rsidR="002663AA" w:rsidRPr="008B57FC">
        <w:t>, a to za podmínek stanovených touto smlouvou. To platí zejména do doby, než objednatel vybere nového poskytovatele služeb na základě zadávacího řízení.</w:t>
      </w:r>
      <w:r w:rsidR="00AC60E7" w:rsidRPr="008B57FC">
        <w:t xml:space="preserve"> V případě, že poskytovatel součinnost či služby neposkytne, odpovídá zadavateli za vzniklou škodu v plné výši.</w:t>
      </w:r>
      <w:bookmarkEnd w:id="9"/>
    </w:p>
    <w:p w:rsidR="00F46F5C" w:rsidRPr="008B57FC" w:rsidRDefault="00F46F5C" w:rsidP="00F46F5C">
      <w:pPr>
        <w:pStyle w:val="Nadpis1"/>
      </w:pPr>
      <w:r w:rsidRPr="008B57FC">
        <w:t>Smluvní pokuty</w:t>
      </w:r>
    </w:p>
    <w:p w:rsidR="00F46F5C" w:rsidRPr="008B57FC" w:rsidRDefault="00F46F5C" w:rsidP="007C1132">
      <w:pPr>
        <w:pStyle w:val="Styl1"/>
        <w:rPr>
          <w:lang w:eastAsia="cs-CZ"/>
        </w:rPr>
      </w:pPr>
      <w:r w:rsidRPr="008B57FC">
        <w:rPr>
          <w:lang w:eastAsia="cs-CZ"/>
        </w:rPr>
        <w:t xml:space="preserve">V případě, že objednatel neuhradí fakturu v termínu splatnosti, zavazuje se uhradit smluvní pokutu ve výši 0,05 % z fakturované částky za každý i jen započatý den prodlení, maximálně však </w:t>
      </w:r>
      <w:r w:rsidRPr="008B57FC">
        <w:rPr>
          <w:lang w:eastAsia="cs-CZ"/>
        </w:rPr>
        <w:lastRenderedPageBreak/>
        <w:t>do výše 20 % fakturované částky. Objednatel není povinen tuto smluvní pokutu zaplatit v případě prodlení s placením faktury, které nezavinil. Poskytovatel nebude uplatňovat vůči objednateli vedle této smluvní pokuty nárok na úroky z prodlení.</w:t>
      </w:r>
    </w:p>
    <w:p w:rsidR="00F46F5C" w:rsidRPr="008B57FC" w:rsidRDefault="00F46F5C" w:rsidP="007C1132">
      <w:pPr>
        <w:pStyle w:val="Styl1"/>
        <w:rPr>
          <w:lang w:eastAsia="cs-CZ"/>
        </w:rPr>
      </w:pPr>
      <w:r w:rsidRPr="008B57FC">
        <w:rPr>
          <w:lang w:eastAsia="cs-CZ"/>
        </w:rPr>
        <w:t xml:space="preserve">V případě prodlení poskytovatele s poskytováním služeb </w:t>
      </w:r>
      <w:r w:rsidR="00121979">
        <w:rPr>
          <w:lang w:eastAsia="cs-CZ"/>
        </w:rPr>
        <w:t xml:space="preserve">více než o jeden den </w:t>
      </w:r>
      <w:r w:rsidRPr="008B57FC">
        <w:rPr>
          <w:lang w:eastAsia="cs-CZ"/>
        </w:rPr>
        <w:t xml:space="preserve">zaplatí poskytovatel objednateli </w:t>
      </w:r>
      <w:r w:rsidR="00A9307F" w:rsidRPr="008B57FC">
        <w:rPr>
          <w:lang w:eastAsia="cs-CZ"/>
        </w:rPr>
        <w:t>5</w:t>
      </w:r>
      <w:r w:rsidR="00121979">
        <w:rPr>
          <w:lang w:eastAsia="cs-CZ"/>
        </w:rPr>
        <w:t> </w:t>
      </w:r>
      <w:r w:rsidRPr="008B57FC">
        <w:rPr>
          <w:lang w:eastAsia="cs-CZ"/>
        </w:rPr>
        <w:t>00</w:t>
      </w:r>
      <w:r w:rsidR="00121979">
        <w:rPr>
          <w:lang w:eastAsia="cs-CZ"/>
        </w:rPr>
        <w:t>0</w:t>
      </w:r>
      <w:r w:rsidRPr="008B57FC">
        <w:rPr>
          <w:lang w:eastAsia="cs-CZ"/>
        </w:rPr>
        <w:t> Kč za každý den prodlení.</w:t>
      </w:r>
    </w:p>
    <w:p w:rsidR="00F46F5C" w:rsidRDefault="00F46F5C" w:rsidP="007C1132">
      <w:pPr>
        <w:pStyle w:val="Styl1"/>
        <w:rPr>
          <w:lang w:eastAsia="cs-CZ"/>
        </w:rPr>
      </w:pPr>
      <w:r w:rsidRPr="008B57FC">
        <w:rPr>
          <w:lang w:eastAsia="cs-CZ"/>
        </w:rPr>
        <w:t xml:space="preserve">V případě neposkytnutí součinnosti či služeb dle článku </w:t>
      </w:r>
      <w:r w:rsidR="00516878" w:rsidRPr="008B57FC">
        <w:rPr>
          <w:lang w:eastAsia="cs-CZ"/>
        </w:rPr>
        <w:fldChar w:fldCharType="begin"/>
      </w:r>
      <w:r w:rsidRPr="008B57FC">
        <w:rPr>
          <w:lang w:eastAsia="cs-CZ"/>
        </w:rPr>
        <w:instrText xml:space="preserve"> REF _Ref371078611 \r \h </w:instrText>
      </w:r>
      <w:r w:rsidR="00516878" w:rsidRPr="008B57FC">
        <w:rPr>
          <w:lang w:eastAsia="cs-CZ"/>
        </w:rPr>
      </w:r>
      <w:r w:rsidR="00516878" w:rsidRPr="008B57FC">
        <w:rPr>
          <w:lang w:eastAsia="cs-CZ"/>
        </w:rPr>
        <w:fldChar w:fldCharType="separate"/>
      </w:r>
      <w:proofErr w:type="gramStart"/>
      <w:r w:rsidR="000A4104">
        <w:rPr>
          <w:lang w:eastAsia="cs-CZ"/>
        </w:rPr>
        <w:t>10.5</w:t>
      </w:r>
      <w:r w:rsidR="00516878" w:rsidRPr="008B57FC">
        <w:rPr>
          <w:lang w:eastAsia="cs-CZ"/>
        </w:rPr>
        <w:fldChar w:fldCharType="end"/>
      </w:r>
      <w:r w:rsidRPr="008B57FC">
        <w:rPr>
          <w:lang w:eastAsia="cs-CZ"/>
        </w:rPr>
        <w:t xml:space="preserve"> smlouvy</w:t>
      </w:r>
      <w:proofErr w:type="gramEnd"/>
      <w:r w:rsidRPr="008B57FC">
        <w:rPr>
          <w:lang w:eastAsia="cs-CZ"/>
        </w:rPr>
        <w:t xml:space="preserve"> zaplatí poskytovatel objednateli jednorázovou smluvní pokutu ve výši 300 tisíc Kč.</w:t>
      </w:r>
    </w:p>
    <w:p w:rsidR="00ED7F04" w:rsidRDefault="00ED7F04" w:rsidP="007C1132">
      <w:pPr>
        <w:pStyle w:val="Styl1"/>
        <w:rPr>
          <w:lang w:eastAsia="cs-CZ"/>
        </w:rPr>
      </w:pPr>
      <w:r>
        <w:rPr>
          <w:lang w:eastAsia="cs-CZ"/>
        </w:rPr>
        <w:t xml:space="preserve">V případě porušení </w:t>
      </w:r>
      <w:proofErr w:type="gramStart"/>
      <w:r>
        <w:rPr>
          <w:lang w:eastAsia="cs-CZ"/>
        </w:rPr>
        <w:t xml:space="preserve">článku </w:t>
      </w:r>
      <w:r>
        <w:rPr>
          <w:lang w:eastAsia="cs-CZ"/>
        </w:rPr>
        <w:fldChar w:fldCharType="begin"/>
      </w:r>
      <w:r>
        <w:rPr>
          <w:lang w:eastAsia="cs-CZ"/>
        </w:rPr>
        <w:instrText xml:space="preserve"> REF _Ref382833994 \r \h </w:instrText>
      </w:r>
      <w:r>
        <w:rPr>
          <w:lang w:eastAsia="cs-CZ"/>
        </w:rPr>
      </w:r>
      <w:r>
        <w:rPr>
          <w:lang w:eastAsia="cs-CZ"/>
        </w:rPr>
        <w:fldChar w:fldCharType="separate"/>
      </w:r>
      <w:r w:rsidR="000A4104">
        <w:rPr>
          <w:lang w:eastAsia="cs-CZ"/>
        </w:rPr>
        <w:t>7.1</w:t>
      </w:r>
      <w:r>
        <w:rPr>
          <w:lang w:eastAsia="cs-CZ"/>
        </w:rPr>
        <w:fldChar w:fldCharType="end"/>
      </w:r>
      <w:r>
        <w:rPr>
          <w:lang w:eastAsia="cs-CZ"/>
        </w:rPr>
        <w:t xml:space="preserve"> smlouvy</w:t>
      </w:r>
      <w:proofErr w:type="gramEnd"/>
      <w:r>
        <w:rPr>
          <w:lang w:eastAsia="cs-CZ"/>
        </w:rPr>
        <w:t xml:space="preserve"> zaplatí poskytovatel objednateli smluvní pokutu ve výši 300 tisíc Kč.</w:t>
      </w:r>
    </w:p>
    <w:p w:rsidR="00121979" w:rsidRPr="008B57FC" w:rsidRDefault="00121979" w:rsidP="007C1132">
      <w:pPr>
        <w:pStyle w:val="Styl1"/>
        <w:rPr>
          <w:lang w:eastAsia="cs-CZ"/>
        </w:rPr>
      </w:pPr>
      <w:r>
        <w:rPr>
          <w:lang w:eastAsia="cs-CZ"/>
        </w:rPr>
        <w:t xml:space="preserve">V případě neplnění povinnosti dle </w:t>
      </w:r>
      <w:proofErr w:type="gramStart"/>
      <w:r>
        <w:rPr>
          <w:lang w:eastAsia="cs-CZ"/>
        </w:rPr>
        <w:t xml:space="preserve">článku </w:t>
      </w:r>
      <w:r>
        <w:rPr>
          <w:lang w:eastAsia="cs-CZ"/>
        </w:rPr>
        <w:fldChar w:fldCharType="begin"/>
      </w:r>
      <w:r>
        <w:rPr>
          <w:lang w:eastAsia="cs-CZ"/>
        </w:rPr>
        <w:instrText xml:space="preserve"> REF _Ref382831683 \r \h </w:instrText>
      </w:r>
      <w:r>
        <w:rPr>
          <w:lang w:eastAsia="cs-CZ"/>
        </w:rPr>
      </w:r>
      <w:r>
        <w:rPr>
          <w:lang w:eastAsia="cs-CZ"/>
        </w:rPr>
        <w:fldChar w:fldCharType="separate"/>
      </w:r>
      <w:r w:rsidR="000A4104">
        <w:rPr>
          <w:lang w:eastAsia="cs-CZ"/>
        </w:rPr>
        <w:t>7.3.11</w:t>
      </w:r>
      <w:proofErr w:type="gramEnd"/>
      <w:r>
        <w:rPr>
          <w:lang w:eastAsia="cs-CZ"/>
        </w:rPr>
        <w:fldChar w:fldCharType="end"/>
      </w:r>
      <w:r>
        <w:rPr>
          <w:lang w:eastAsia="cs-CZ"/>
        </w:rPr>
        <w:t xml:space="preserve"> smlouvy za</w:t>
      </w:r>
      <w:r w:rsidR="00ED7F04">
        <w:rPr>
          <w:lang w:eastAsia="cs-CZ"/>
        </w:rPr>
        <w:t xml:space="preserve">platí poskytovatel objednateli </w:t>
      </w:r>
      <w:r>
        <w:rPr>
          <w:lang w:eastAsia="cs-CZ"/>
        </w:rPr>
        <w:t>smluvní pokutu ve výši 30 tisíc Kč.</w:t>
      </w:r>
    </w:p>
    <w:p w:rsidR="00F46F5C" w:rsidRPr="008B57FC" w:rsidRDefault="00F46F5C" w:rsidP="007C1132">
      <w:pPr>
        <w:pStyle w:val="Styl1"/>
        <w:rPr>
          <w:lang w:eastAsia="cs-CZ"/>
        </w:rPr>
      </w:pPr>
      <w:r w:rsidRPr="008B57FC">
        <w:rPr>
          <w:lang w:eastAsia="cs-CZ"/>
        </w:rPr>
        <w:t>Smluvní pokuty se nezapočítávají na náhradu případně vzniklé škody. Nárok na náhradu škody není smluvní pokutou dotčen.</w:t>
      </w:r>
    </w:p>
    <w:p w:rsidR="00F46F5C" w:rsidRPr="008B57FC" w:rsidRDefault="00F46F5C" w:rsidP="007C1132">
      <w:pPr>
        <w:pStyle w:val="Styl1"/>
        <w:rPr>
          <w:lang w:eastAsia="cs-CZ"/>
        </w:rPr>
      </w:pPr>
      <w:r w:rsidRPr="008B57FC">
        <w:rPr>
          <w:lang w:eastAsia="cs-CZ"/>
        </w:rPr>
        <w:t>Smluvní pokuty je objednatel oprávněn započítat proti pohledávce poskytovatele.</w:t>
      </w:r>
    </w:p>
    <w:p w:rsidR="00F46F5C" w:rsidRPr="008B57FC" w:rsidRDefault="00F46F5C" w:rsidP="007C1132">
      <w:pPr>
        <w:pStyle w:val="Styl1"/>
        <w:rPr>
          <w:lang w:eastAsia="cs-CZ"/>
        </w:rPr>
      </w:pPr>
      <w:r w:rsidRPr="008B57FC">
        <w:rPr>
          <w:lang w:eastAsia="cs-CZ"/>
        </w:rPr>
        <w:t>Splatnost smluvních pokut je dohodnuta na 30 dnů po obdržení daňového dokladu (faktury) s vyčíslením smluvní pokuty.</w:t>
      </w:r>
    </w:p>
    <w:p w:rsidR="00F46F5C" w:rsidRPr="008B57FC" w:rsidRDefault="00F46F5C" w:rsidP="007C1132">
      <w:pPr>
        <w:pStyle w:val="Styl1"/>
        <w:rPr>
          <w:lang w:eastAsia="cs-CZ"/>
        </w:rPr>
      </w:pPr>
      <w:r w:rsidRPr="008B57FC">
        <w:rPr>
          <w:lang w:eastAsia="cs-CZ"/>
        </w:rPr>
        <w:t xml:space="preserve">Smluvní pokutu lze uložit </w:t>
      </w:r>
      <w:r w:rsidRPr="008B57FC">
        <w:t>opakovaně</w:t>
      </w:r>
      <w:r w:rsidRPr="008B57FC">
        <w:rPr>
          <w:lang w:eastAsia="cs-CZ"/>
        </w:rPr>
        <w:t xml:space="preserve"> za každý jednotlivý případ porušení povinnosti. Ujednáním o smluvní pokutě není dotčeno právo stran na náhradu škody v plné výši a věřitel je oprávněn domáhat se náhrady škody v plné výši, i když přesahuje výši smluvní pokuty.</w:t>
      </w:r>
    </w:p>
    <w:p w:rsidR="00EF6A97" w:rsidRPr="008B57FC" w:rsidRDefault="00EF6A97" w:rsidP="00BD3D14">
      <w:pPr>
        <w:pStyle w:val="Nadpis1"/>
      </w:pPr>
      <w:r w:rsidRPr="008B57FC">
        <w:t>Závěrečná ustanovení</w:t>
      </w:r>
    </w:p>
    <w:p w:rsidR="002B6AD6" w:rsidRPr="008B57FC" w:rsidRDefault="002B6AD6" w:rsidP="007C1132">
      <w:pPr>
        <w:pStyle w:val="Styl1"/>
        <w:rPr>
          <w:lang w:eastAsia="cs-CZ"/>
        </w:rPr>
      </w:pPr>
      <w:r w:rsidRPr="008B57FC">
        <w:rPr>
          <w:lang w:eastAsia="cs-CZ"/>
        </w:rPr>
        <w:t xml:space="preserve">Tam, kde je to možné, se </w:t>
      </w:r>
      <w:r w:rsidR="00121979">
        <w:rPr>
          <w:lang w:eastAsia="cs-CZ"/>
        </w:rPr>
        <w:t xml:space="preserve">na </w:t>
      </w:r>
      <w:r w:rsidR="005B1318" w:rsidRPr="008B57FC">
        <w:rPr>
          <w:lang w:eastAsia="cs-CZ"/>
        </w:rPr>
        <w:t>smluvní vztah založený touto smlouvou</w:t>
      </w:r>
      <w:r w:rsidRPr="008B57FC">
        <w:rPr>
          <w:lang w:eastAsia="cs-CZ"/>
        </w:rPr>
        <w:t xml:space="preserve"> použijí analogicky ustanovení § </w:t>
      </w:r>
      <w:r w:rsidR="00822FF3" w:rsidRPr="008B57FC">
        <w:rPr>
          <w:lang w:eastAsia="cs-CZ"/>
        </w:rPr>
        <w:t>2586</w:t>
      </w:r>
      <w:r w:rsidRPr="008B57FC">
        <w:rPr>
          <w:lang w:eastAsia="cs-CZ"/>
        </w:rPr>
        <w:t xml:space="preserve"> a násl. ob</w:t>
      </w:r>
      <w:r w:rsidR="00822FF3" w:rsidRPr="008B57FC">
        <w:rPr>
          <w:lang w:eastAsia="cs-CZ"/>
        </w:rPr>
        <w:t>čanského</w:t>
      </w:r>
      <w:r w:rsidRPr="008B57FC">
        <w:rPr>
          <w:lang w:eastAsia="cs-CZ"/>
        </w:rPr>
        <w:t xml:space="preserve"> zákoníku týkající se smlouvy o dílo.</w:t>
      </w:r>
    </w:p>
    <w:p w:rsidR="00EF6A97" w:rsidRPr="008B57FC" w:rsidRDefault="00EF6A97" w:rsidP="007C1132">
      <w:pPr>
        <w:pStyle w:val="Styl1"/>
        <w:rPr>
          <w:lang w:eastAsia="cs-CZ"/>
        </w:rPr>
      </w:pPr>
      <w:bookmarkStart w:id="10" w:name="_Ref367436208"/>
      <w:r w:rsidRPr="008B57FC">
        <w:rPr>
          <w:lang w:eastAsia="cs-CZ"/>
        </w:rPr>
        <w:t>Tuto smlouvu lze měnit pouze číslovanými dodatky, podepsanými oběma smluvními stranami.</w:t>
      </w:r>
      <w:bookmarkEnd w:id="10"/>
    </w:p>
    <w:p w:rsidR="00EF6A97" w:rsidRPr="008B57FC" w:rsidRDefault="00190B99" w:rsidP="007C1132">
      <w:pPr>
        <w:pStyle w:val="Styl1"/>
        <w:rPr>
          <w:lang w:eastAsia="cs-CZ"/>
        </w:rPr>
      </w:pPr>
      <w:r w:rsidRPr="008B57FC">
        <w:rPr>
          <w:lang w:eastAsia="cs-CZ"/>
        </w:rPr>
        <w:t>Poskytovatel</w:t>
      </w:r>
      <w:r w:rsidR="00EF6A97" w:rsidRPr="008B57FC">
        <w:rPr>
          <w:lang w:eastAsia="cs-CZ"/>
        </w:rPr>
        <w:t xml:space="preserve"> není oprávněn bez souhlasu objednatele postoupit práva</w:t>
      </w:r>
      <w:r w:rsidR="008455FB" w:rsidRPr="008B57FC">
        <w:rPr>
          <w:lang w:eastAsia="cs-CZ"/>
        </w:rPr>
        <w:t xml:space="preserve"> a </w:t>
      </w:r>
      <w:r w:rsidR="00EF6A97" w:rsidRPr="008B57FC">
        <w:rPr>
          <w:lang w:eastAsia="cs-CZ"/>
        </w:rPr>
        <w:t>povinnosti vyplývající z této smlouvy třetí osobě.</w:t>
      </w:r>
    </w:p>
    <w:p w:rsidR="00EF6A97" w:rsidRPr="008B57FC" w:rsidRDefault="00EF6A97" w:rsidP="007C1132">
      <w:pPr>
        <w:pStyle w:val="Styl1"/>
        <w:rPr>
          <w:lang w:eastAsia="cs-CZ"/>
        </w:rPr>
      </w:pPr>
      <w:r w:rsidRPr="008B57FC">
        <w:rPr>
          <w:lang w:eastAsia="cs-CZ"/>
        </w:rPr>
        <w:t>Případná neplatnost některého ustanovení této smlouvy nemá za následek neplatnost ostatních ustanovení. Pro případ, že se kterékoliv ustanovení této smlouvy stane neúčinným nebo neplatným, se smluvní strany zavazují bez zbytečného odkladu nahradit takové ustanovení novým.</w:t>
      </w:r>
    </w:p>
    <w:p w:rsidR="00EF6A97" w:rsidRPr="008B57FC" w:rsidRDefault="00EF6A97" w:rsidP="007C1132">
      <w:pPr>
        <w:pStyle w:val="Styl1"/>
        <w:rPr>
          <w:lang w:eastAsia="cs-CZ"/>
        </w:rPr>
      </w:pPr>
      <w:r w:rsidRPr="008B57FC">
        <w:rPr>
          <w:lang w:eastAsia="cs-CZ"/>
        </w:rPr>
        <w:t>V případě, že některá ze smluvních stran odmítne převzít písemnost nebo její převzetí znemožní, se má za to, že písemnost byla doručena.</w:t>
      </w:r>
    </w:p>
    <w:p w:rsidR="00EF6A97" w:rsidRPr="008B57FC" w:rsidRDefault="00EF6A97" w:rsidP="007C1132">
      <w:pPr>
        <w:pStyle w:val="Styl1"/>
        <w:rPr>
          <w:lang w:eastAsia="cs-CZ"/>
        </w:rPr>
      </w:pPr>
      <w:r w:rsidRPr="008B57FC">
        <w:rPr>
          <w:lang w:eastAsia="cs-CZ"/>
        </w:rPr>
        <w:t xml:space="preserve">Smlouva se řídí českým právním řádem. Obě strany se dohodly, že pro neupravené vztahy plynoucí z této smlouvy platí příslušná ustanovení </w:t>
      </w:r>
      <w:r w:rsidR="00822FF3" w:rsidRPr="008B57FC">
        <w:rPr>
          <w:lang w:eastAsia="cs-CZ"/>
        </w:rPr>
        <w:t>občanského zákoníku</w:t>
      </w:r>
      <w:r w:rsidRPr="008B57FC">
        <w:rPr>
          <w:lang w:eastAsia="cs-CZ"/>
        </w:rPr>
        <w:t>.</w:t>
      </w:r>
    </w:p>
    <w:p w:rsidR="00EF6A97" w:rsidRPr="008B57FC" w:rsidRDefault="00EF6A97" w:rsidP="007C1132">
      <w:pPr>
        <w:pStyle w:val="Styl1"/>
        <w:rPr>
          <w:lang w:eastAsia="cs-CZ"/>
        </w:rPr>
      </w:pPr>
      <w:r w:rsidRPr="008B57FC">
        <w:rPr>
          <w:lang w:eastAsia="cs-CZ"/>
        </w:rPr>
        <w:t>Osoby podepisující tuto smlouvu svým podpisem stvrzují platnost svého oprávnění jednat za smluvní stranu.</w:t>
      </w:r>
    </w:p>
    <w:p w:rsidR="00EF6A97" w:rsidRPr="008B57FC" w:rsidRDefault="00EF6A97" w:rsidP="007C1132">
      <w:pPr>
        <w:pStyle w:val="Styl1"/>
        <w:rPr>
          <w:lang w:eastAsia="cs-CZ"/>
        </w:rPr>
      </w:pPr>
      <w:r w:rsidRPr="008B57FC">
        <w:rPr>
          <w:lang w:eastAsia="cs-CZ"/>
        </w:rPr>
        <w:t>Smluvní strany se dohodly, že případné spory budou přednostně řešeny dohodou. V případě, že nedojde k dohodě stran, bude spor řešen místně</w:t>
      </w:r>
      <w:r w:rsidR="008455FB" w:rsidRPr="008B57FC">
        <w:rPr>
          <w:lang w:eastAsia="cs-CZ"/>
        </w:rPr>
        <w:t xml:space="preserve"> a </w:t>
      </w:r>
      <w:r w:rsidRPr="008B57FC">
        <w:rPr>
          <w:lang w:eastAsia="cs-CZ"/>
        </w:rPr>
        <w:t>věcně příslušným soudem.</w:t>
      </w:r>
    </w:p>
    <w:p w:rsidR="0085250D" w:rsidRPr="008B57FC" w:rsidRDefault="00190B99" w:rsidP="007C1132">
      <w:pPr>
        <w:pStyle w:val="Styl1"/>
        <w:rPr>
          <w:lang w:eastAsia="cs-CZ"/>
        </w:rPr>
      </w:pPr>
      <w:r w:rsidRPr="008B57FC">
        <w:rPr>
          <w:lang w:eastAsia="cs-CZ"/>
        </w:rPr>
        <w:lastRenderedPageBreak/>
        <w:t>Poskytovatel</w:t>
      </w:r>
      <w:r w:rsidR="00EF6A97" w:rsidRPr="008B57FC">
        <w:rPr>
          <w:lang w:eastAsia="cs-CZ"/>
        </w:rPr>
        <w:t xml:space="preserve"> je na základě § 2e) zákona č. 320/2001 Sb. o finanční kontrole osobou povinnou spolupůsobit při výkonu finanční kontroly. </w:t>
      </w:r>
      <w:r w:rsidRPr="008B57FC">
        <w:rPr>
          <w:lang w:eastAsia="cs-CZ"/>
        </w:rPr>
        <w:t>Poskytovatel</w:t>
      </w:r>
      <w:r w:rsidR="00EF6A97" w:rsidRPr="008B57FC">
        <w:rPr>
          <w:lang w:eastAsia="cs-CZ"/>
        </w:rPr>
        <w:t xml:space="preserve"> je v tomto případě povinen vykonat veškerou součinnost s kontrolou.</w:t>
      </w:r>
    </w:p>
    <w:p w:rsidR="00810F79" w:rsidRPr="008B57FC" w:rsidRDefault="00810F79" w:rsidP="007C1132">
      <w:pPr>
        <w:pStyle w:val="Styl1"/>
        <w:rPr>
          <w:lang w:eastAsia="cs-CZ"/>
        </w:rPr>
      </w:pPr>
      <w:r w:rsidRPr="008B57FC">
        <w:rPr>
          <w:lang w:eastAsia="cs-CZ"/>
        </w:rPr>
        <w:t>Tato smlouva vstupuje v platnost dnem podpisu obou smluvních stran.</w:t>
      </w:r>
    </w:p>
    <w:p w:rsidR="00EF6A97" w:rsidRPr="008B57FC" w:rsidRDefault="00EF6A97" w:rsidP="007C1132">
      <w:pPr>
        <w:pStyle w:val="Styl1"/>
        <w:rPr>
          <w:lang w:eastAsia="cs-CZ"/>
        </w:rPr>
      </w:pPr>
      <w:r w:rsidRPr="008B57FC">
        <w:rPr>
          <w:lang w:eastAsia="cs-CZ"/>
        </w:rPr>
        <w:t>Obě strany smlouvy prohlašují, že si smlouvu přečetly, s jejím obsahem souhlasí</w:t>
      </w:r>
      <w:r w:rsidR="008455FB" w:rsidRPr="008B57FC">
        <w:rPr>
          <w:lang w:eastAsia="cs-CZ"/>
        </w:rPr>
        <w:t xml:space="preserve"> a </w:t>
      </w:r>
      <w:r w:rsidRPr="008B57FC">
        <w:rPr>
          <w:lang w:eastAsia="cs-CZ"/>
        </w:rPr>
        <w:t>že byla sepsána na základě jejich pravé</w:t>
      </w:r>
      <w:r w:rsidR="008455FB" w:rsidRPr="008B57FC">
        <w:rPr>
          <w:lang w:eastAsia="cs-CZ"/>
        </w:rPr>
        <w:t xml:space="preserve"> a </w:t>
      </w:r>
      <w:r w:rsidRPr="008B57FC">
        <w:rPr>
          <w:lang w:eastAsia="cs-CZ"/>
        </w:rPr>
        <w:t>svobodné vůle, prosté omylů.</w:t>
      </w:r>
    </w:p>
    <w:p w:rsidR="00EF6A97" w:rsidRPr="008B57FC" w:rsidRDefault="00EF6A97" w:rsidP="007C1132">
      <w:pPr>
        <w:pStyle w:val="Styl1"/>
        <w:rPr>
          <w:lang w:eastAsia="cs-CZ"/>
        </w:rPr>
      </w:pPr>
      <w:r w:rsidRPr="008B57FC">
        <w:rPr>
          <w:lang w:eastAsia="cs-CZ"/>
        </w:rPr>
        <w:t>Tato smlouva je vyhotovena ve čtyřech stejnopisech, z nichž každý má platnost originálu</w:t>
      </w:r>
      <w:r w:rsidR="008455FB" w:rsidRPr="008B57FC">
        <w:rPr>
          <w:lang w:eastAsia="cs-CZ"/>
        </w:rPr>
        <w:t xml:space="preserve"> a </w:t>
      </w:r>
      <w:r w:rsidRPr="008B57FC">
        <w:rPr>
          <w:lang w:eastAsia="cs-CZ"/>
        </w:rPr>
        <w:t>každá smluvní strana obdrží dva.</w:t>
      </w:r>
    </w:p>
    <w:p w:rsidR="00810F79" w:rsidRDefault="00810F79" w:rsidP="007C1132">
      <w:pPr>
        <w:pStyle w:val="Styl1"/>
        <w:rPr>
          <w:lang w:eastAsia="cs-CZ"/>
        </w:rPr>
      </w:pPr>
      <w:r w:rsidRPr="008B57FC">
        <w:rPr>
          <w:lang w:eastAsia="cs-CZ"/>
        </w:rPr>
        <w:t xml:space="preserve">Tato smlouva byla projednána a schválena zastupitelstvem obce dne …. </w:t>
      </w:r>
      <w:r w:rsidR="002663AA" w:rsidRPr="008B57FC">
        <w:rPr>
          <w:i/>
          <w:lang w:eastAsia="cs-CZ"/>
        </w:rPr>
        <w:t>[</w:t>
      </w:r>
      <w:r w:rsidRPr="008B57FC">
        <w:rPr>
          <w:i/>
          <w:lang w:eastAsia="cs-CZ"/>
        </w:rPr>
        <w:t>doplní objednatel</w:t>
      </w:r>
      <w:r w:rsidR="002663AA" w:rsidRPr="008B57FC">
        <w:rPr>
          <w:i/>
          <w:lang w:eastAsia="cs-CZ"/>
        </w:rPr>
        <w:t>]</w:t>
      </w:r>
      <w:r w:rsidRPr="008B57FC">
        <w:rPr>
          <w:lang w:eastAsia="cs-CZ"/>
        </w:rPr>
        <w:t xml:space="preserve"> nadpoloviční většinou členů zastupitelstva.</w:t>
      </w:r>
    </w:p>
    <w:p w:rsidR="00AE7F12" w:rsidRDefault="00AE7F12" w:rsidP="007C1132">
      <w:pPr>
        <w:pStyle w:val="Styl1"/>
        <w:rPr>
          <w:lang w:eastAsia="cs-CZ"/>
        </w:rPr>
      </w:pPr>
      <w:r>
        <w:rPr>
          <w:lang w:eastAsia="cs-CZ"/>
        </w:rPr>
        <w:t xml:space="preserve">Přílohy: </w:t>
      </w:r>
    </w:p>
    <w:p w:rsidR="00AE7F12" w:rsidRDefault="00AE7F12" w:rsidP="00AE7F12">
      <w:pPr>
        <w:pStyle w:val="Styl2"/>
        <w:numPr>
          <w:ilvl w:val="0"/>
          <w:numId w:val="0"/>
        </w:numPr>
        <w:ind w:left="567"/>
        <w:rPr>
          <w:lang w:eastAsia="cs-CZ"/>
        </w:rPr>
      </w:pPr>
      <w:r>
        <w:rPr>
          <w:lang w:eastAsia="cs-CZ"/>
        </w:rPr>
        <w:t>Příloha č. 1 – Ceny jednotlivých plnění</w:t>
      </w:r>
    </w:p>
    <w:p w:rsidR="00AE7F12" w:rsidRDefault="00AE7F12" w:rsidP="00AE7F12">
      <w:pPr>
        <w:pStyle w:val="Styl2"/>
        <w:numPr>
          <w:ilvl w:val="0"/>
          <w:numId w:val="0"/>
        </w:numPr>
        <w:ind w:left="567"/>
        <w:rPr>
          <w:lang w:eastAsia="cs-CZ"/>
        </w:rPr>
      </w:pPr>
      <w:r>
        <w:rPr>
          <w:lang w:eastAsia="cs-CZ"/>
        </w:rPr>
        <w:t>Příloha č. 2 – Harmonogram provádění služeb</w:t>
      </w:r>
    </w:p>
    <w:p w:rsidR="00AE7F12" w:rsidRDefault="00AE7F12" w:rsidP="00AE7F12">
      <w:pPr>
        <w:pStyle w:val="Styl2"/>
        <w:numPr>
          <w:ilvl w:val="0"/>
          <w:numId w:val="0"/>
        </w:numPr>
        <w:ind w:left="567"/>
        <w:rPr>
          <w:i/>
          <w:lang w:eastAsia="cs-CZ"/>
        </w:rPr>
      </w:pPr>
      <w:r>
        <w:rPr>
          <w:i/>
          <w:highlight w:val="yellow"/>
          <w:lang w:eastAsia="cs-CZ"/>
        </w:rPr>
        <w:t>[</w:t>
      </w:r>
      <w:r w:rsidRPr="00AE7F12">
        <w:rPr>
          <w:i/>
          <w:highlight w:val="yellow"/>
          <w:lang w:eastAsia="cs-CZ"/>
        </w:rPr>
        <w:t>Příloha č. 3 – Obchodní podmínky poskytovatele-poskytovatel může, ale nemusí přiložit</w:t>
      </w:r>
      <w:r>
        <w:rPr>
          <w:i/>
          <w:lang w:eastAsia="cs-CZ"/>
        </w:rPr>
        <w:t>]</w:t>
      </w:r>
    </w:p>
    <w:p w:rsidR="00AE7F12" w:rsidRPr="00AE7F12" w:rsidRDefault="00AE7F12" w:rsidP="00AE7F12">
      <w:pPr>
        <w:pStyle w:val="Styl2"/>
        <w:numPr>
          <w:ilvl w:val="0"/>
          <w:numId w:val="0"/>
        </w:numPr>
        <w:ind w:left="567"/>
        <w:rPr>
          <w:i/>
          <w:lang w:eastAsia="cs-CZ"/>
        </w:rPr>
      </w:pPr>
    </w:p>
    <w:p w:rsidR="00EF6A97" w:rsidRPr="008B57FC" w:rsidRDefault="00EF6A97" w:rsidP="00F03838">
      <w:pPr>
        <w:spacing w:before="240"/>
        <w:rPr>
          <w:rFonts w:ascii="Calibri" w:eastAsia="Calibri" w:hAnsi="Calibri" w:cs="Calibri"/>
          <w:lang w:eastAsia="cs-CZ"/>
        </w:rPr>
      </w:pPr>
      <w:r w:rsidRPr="008B57FC">
        <w:rPr>
          <w:rFonts w:ascii="Calibri" w:eastAsia="Calibri" w:hAnsi="Calibri" w:cs="Calibri"/>
          <w:lang w:eastAsia="cs-CZ"/>
        </w:rPr>
        <w:t xml:space="preserve">Ve </w:t>
      </w:r>
      <w:r w:rsidR="00822FF3" w:rsidRPr="008B57FC">
        <w:rPr>
          <w:rFonts w:ascii="Calibri" w:eastAsia="Calibri" w:hAnsi="Calibri" w:cs="Calibri"/>
          <w:lang w:eastAsia="cs-CZ"/>
        </w:rPr>
        <w:t>Stříbrné Skalici</w:t>
      </w:r>
      <w:r w:rsidR="002663AA" w:rsidRPr="008B57FC">
        <w:rPr>
          <w:rFonts w:ascii="Calibri" w:eastAsia="Calibri" w:hAnsi="Calibri" w:cs="Calibri"/>
          <w:lang w:eastAsia="cs-CZ"/>
        </w:rPr>
        <w:t xml:space="preserve"> </w:t>
      </w:r>
      <w:r w:rsidR="0042041D" w:rsidRPr="008B57FC">
        <w:rPr>
          <w:rFonts w:ascii="Calibri" w:eastAsia="Calibri" w:hAnsi="Calibri" w:cs="Calibri"/>
          <w:lang w:eastAsia="cs-CZ"/>
        </w:rPr>
        <w:t>dne _____</w:t>
      </w:r>
      <w:r w:rsidRPr="008B57FC">
        <w:rPr>
          <w:rFonts w:ascii="Calibri" w:eastAsia="Calibri" w:hAnsi="Calibri" w:cs="Calibri"/>
          <w:lang w:eastAsia="cs-CZ"/>
        </w:rPr>
        <w:t>__</w:t>
      </w:r>
      <w:r w:rsidR="0042041D" w:rsidRPr="008B57FC">
        <w:rPr>
          <w:rFonts w:ascii="Calibri" w:eastAsia="Calibri" w:hAnsi="Calibri" w:cs="Calibri"/>
          <w:lang w:eastAsia="cs-CZ"/>
        </w:rPr>
        <w:t>__</w:t>
      </w:r>
      <w:r w:rsidR="0042041D" w:rsidRPr="008B57FC">
        <w:rPr>
          <w:rFonts w:ascii="Calibri" w:eastAsia="Calibri" w:hAnsi="Calibri" w:cs="Calibri"/>
          <w:lang w:eastAsia="cs-CZ"/>
        </w:rPr>
        <w:tab/>
      </w:r>
      <w:r w:rsidR="0042041D" w:rsidRPr="008B57FC">
        <w:rPr>
          <w:rFonts w:ascii="Calibri" w:eastAsia="Calibri" w:hAnsi="Calibri" w:cs="Calibri"/>
          <w:lang w:eastAsia="cs-CZ"/>
        </w:rPr>
        <w:tab/>
      </w:r>
      <w:r w:rsidR="0042041D" w:rsidRPr="008B57FC">
        <w:rPr>
          <w:rFonts w:ascii="Calibri" w:eastAsia="Calibri" w:hAnsi="Calibri" w:cs="Calibri"/>
          <w:lang w:eastAsia="cs-CZ"/>
        </w:rPr>
        <w:tab/>
        <w:t xml:space="preserve">V </w:t>
      </w:r>
      <w:r w:rsidR="00976145">
        <w:rPr>
          <w:highlight w:val="yellow"/>
        </w:rPr>
        <w:t>[doplní uchazeč</w:t>
      </w:r>
      <w:r w:rsidR="00976145" w:rsidRPr="008B57FC">
        <w:rPr>
          <w:highlight w:val="yellow"/>
        </w:rPr>
        <w:t>]</w:t>
      </w:r>
      <w:r w:rsidR="0042041D" w:rsidRPr="008B57FC">
        <w:rPr>
          <w:rFonts w:ascii="Calibri" w:eastAsia="Calibri" w:hAnsi="Calibri" w:cs="Calibri"/>
          <w:lang w:eastAsia="cs-CZ"/>
        </w:rPr>
        <w:t xml:space="preserve"> dne </w:t>
      </w:r>
      <w:r w:rsidR="00976145">
        <w:rPr>
          <w:highlight w:val="yellow"/>
        </w:rPr>
        <w:t>[doplní uchazeč</w:t>
      </w:r>
      <w:r w:rsidR="00976145" w:rsidRPr="008B57FC">
        <w:rPr>
          <w:highlight w:val="yellow"/>
        </w:rPr>
        <w:t>]</w:t>
      </w:r>
    </w:p>
    <w:p w:rsidR="00F03838" w:rsidRPr="008B57FC" w:rsidRDefault="00F03838" w:rsidP="00EF6A97">
      <w:pPr>
        <w:rPr>
          <w:rFonts w:ascii="Calibri" w:eastAsia="Calibri" w:hAnsi="Calibri" w:cs="Calibri"/>
          <w:lang w:eastAsia="cs-CZ"/>
        </w:rPr>
      </w:pPr>
    </w:p>
    <w:p w:rsidR="00A9307F" w:rsidRPr="008B57FC" w:rsidRDefault="00A9307F" w:rsidP="00EF6A97">
      <w:pPr>
        <w:rPr>
          <w:rFonts w:ascii="Calibri" w:eastAsia="Calibri" w:hAnsi="Calibri" w:cs="Calibri"/>
          <w:lang w:eastAsia="cs-CZ"/>
        </w:rPr>
      </w:pPr>
    </w:p>
    <w:p w:rsidR="00822FF3" w:rsidRPr="008B57FC" w:rsidRDefault="00822FF3" w:rsidP="00EF6A97">
      <w:pPr>
        <w:rPr>
          <w:rFonts w:ascii="Calibri" w:eastAsia="Calibri" w:hAnsi="Calibri" w:cs="Calibri"/>
          <w:lang w:eastAsia="cs-CZ"/>
        </w:rPr>
      </w:pPr>
    </w:p>
    <w:p w:rsidR="00EF6A97" w:rsidRPr="008B57FC" w:rsidRDefault="00EF6A97" w:rsidP="0042041D">
      <w:pPr>
        <w:spacing w:after="0" w:line="240" w:lineRule="auto"/>
        <w:rPr>
          <w:rFonts w:ascii="Calibri" w:eastAsia="Calibri" w:hAnsi="Calibri" w:cs="Calibri"/>
          <w:lang w:eastAsia="cs-CZ"/>
        </w:rPr>
      </w:pPr>
      <w:r w:rsidRPr="008B57FC">
        <w:rPr>
          <w:rFonts w:ascii="Calibri" w:eastAsia="Calibri" w:hAnsi="Calibri" w:cs="Calibri"/>
          <w:lang w:eastAsia="cs-CZ"/>
        </w:rPr>
        <w:t>_____________</w:t>
      </w:r>
      <w:r w:rsidR="00A9307F" w:rsidRPr="008B57FC">
        <w:rPr>
          <w:rFonts w:ascii="Calibri" w:eastAsia="Calibri" w:hAnsi="Calibri" w:cs="Calibri"/>
          <w:lang w:eastAsia="cs-CZ"/>
        </w:rPr>
        <w:t>_____</w:t>
      </w:r>
      <w:r w:rsidRPr="008B57FC">
        <w:rPr>
          <w:rFonts w:ascii="Calibri" w:eastAsia="Calibri" w:hAnsi="Calibri" w:cs="Calibri"/>
          <w:lang w:eastAsia="cs-CZ"/>
        </w:rPr>
        <w:t>_______</w:t>
      </w:r>
      <w:r w:rsidRPr="008B57FC">
        <w:rPr>
          <w:rFonts w:ascii="Calibri" w:eastAsia="Calibri" w:hAnsi="Calibri" w:cs="Calibri"/>
          <w:lang w:eastAsia="cs-CZ"/>
        </w:rPr>
        <w:tab/>
      </w:r>
      <w:r w:rsidRPr="008B57FC">
        <w:rPr>
          <w:rFonts w:ascii="Calibri" w:eastAsia="Calibri" w:hAnsi="Calibri" w:cs="Calibri"/>
          <w:lang w:eastAsia="cs-CZ"/>
        </w:rPr>
        <w:tab/>
      </w:r>
      <w:r w:rsidRPr="008B57FC">
        <w:rPr>
          <w:rFonts w:ascii="Calibri" w:eastAsia="Calibri" w:hAnsi="Calibri" w:cs="Calibri"/>
          <w:lang w:eastAsia="cs-CZ"/>
        </w:rPr>
        <w:tab/>
      </w:r>
      <w:r w:rsidRPr="008B57FC">
        <w:rPr>
          <w:rFonts w:ascii="Calibri" w:eastAsia="Calibri" w:hAnsi="Calibri" w:cs="Calibri"/>
          <w:lang w:eastAsia="cs-CZ"/>
        </w:rPr>
        <w:tab/>
        <w:t>____________________</w:t>
      </w:r>
    </w:p>
    <w:p w:rsidR="0042041D" w:rsidRPr="008B57FC" w:rsidRDefault="00A9307F" w:rsidP="0042041D">
      <w:pPr>
        <w:spacing w:after="0" w:line="240" w:lineRule="auto"/>
        <w:rPr>
          <w:rFonts w:ascii="Calibri" w:eastAsia="Calibri" w:hAnsi="Calibri" w:cs="Calibri"/>
          <w:lang w:eastAsia="cs-CZ"/>
        </w:rPr>
      </w:pPr>
      <w:r w:rsidRPr="008B57FC">
        <w:rPr>
          <w:rFonts w:ascii="Calibri" w:eastAsia="Calibri" w:hAnsi="Calibri" w:cs="Calibri"/>
          <w:lang w:eastAsia="cs-CZ"/>
        </w:rPr>
        <w:t>Jiří Procházka</w:t>
      </w:r>
      <w:r w:rsidR="0042041D" w:rsidRPr="008B57FC">
        <w:rPr>
          <w:rFonts w:ascii="Calibri" w:eastAsia="Calibri" w:hAnsi="Calibri" w:cs="Calibri"/>
          <w:lang w:eastAsia="cs-CZ"/>
        </w:rPr>
        <w:tab/>
      </w:r>
      <w:r w:rsidR="0042041D" w:rsidRPr="008B57FC">
        <w:rPr>
          <w:rFonts w:ascii="Calibri" w:eastAsia="Calibri" w:hAnsi="Calibri" w:cs="Calibri"/>
          <w:lang w:eastAsia="cs-CZ"/>
        </w:rPr>
        <w:tab/>
      </w:r>
      <w:r w:rsidR="0042041D" w:rsidRPr="008B57FC">
        <w:rPr>
          <w:rFonts w:ascii="Calibri" w:eastAsia="Calibri" w:hAnsi="Calibri" w:cs="Calibri"/>
          <w:lang w:eastAsia="cs-CZ"/>
        </w:rPr>
        <w:tab/>
      </w:r>
      <w:r w:rsidR="0042041D" w:rsidRPr="008B57FC">
        <w:rPr>
          <w:rFonts w:ascii="Calibri" w:eastAsia="Calibri" w:hAnsi="Calibri" w:cs="Calibri"/>
          <w:lang w:eastAsia="cs-CZ"/>
        </w:rPr>
        <w:tab/>
      </w:r>
      <w:r w:rsidR="0042041D" w:rsidRPr="008B57FC">
        <w:rPr>
          <w:rFonts w:ascii="Calibri" w:eastAsia="Calibri" w:hAnsi="Calibri" w:cs="Calibri"/>
          <w:lang w:eastAsia="cs-CZ"/>
        </w:rPr>
        <w:tab/>
      </w:r>
      <w:r w:rsidR="0042041D" w:rsidRPr="008B57FC">
        <w:rPr>
          <w:rFonts w:ascii="Calibri" w:eastAsia="Calibri" w:hAnsi="Calibri" w:cs="Calibri"/>
          <w:lang w:eastAsia="cs-CZ"/>
        </w:rPr>
        <w:tab/>
      </w:r>
      <w:r w:rsidR="00976145">
        <w:rPr>
          <w:highlight w:val="yellow"/>
        </w:rPr>
        <w:t>[doplní uchazeč</w:t>
      </w:r>
      <w:r w:rsidR="00976145" w:rsidRPr="008B57FC">
        <w:rPr>
          <w:highlight w:val="yellow"/>
        </w:rPr>
        <w:t>]</w:t>
      </w:r>
    </w:p>
    <w:p w:rsidR="008B57FC" w:rsidRDefault="00A9307F" w:rsidP="0042041D">
      <w:pPr>
        <w:spacing w:after="0" w:line="240" w:lineRule="auto"/>
      </w:pPr>
      <w:r w:rsidRPr="008B57FC">
        <w:rPr>
          <w:rFonts w:ascii="Calibri" w:eastAsia="Calibri" w:hAnsi="Calibri" w:cs="Calibri"/>
          <w:lang w:eastAsia="cs-CZ"/>
        </w:rPr>
        <w:t>s</w:t>
      </w:r>
      <w:r w:rsidR="0042041D" w:rsidRPr="008B57FC">
        <w:rPr>
          <w:rFonts w:ascii="Calibri" w:eastAsia="Calibri" w:hAnsi="Calibri" w:cs="Calibri"/>
          <w:lang w:eastAsia="cs-CZ"/>
        </w:rPr>
        <w:t xml:space="preserve">tarosta obce </w:t>
      </w:r>
      <w:r w:rsidRPr="008B57FC">
        <w:rPr>
          <w:rFonts w:ascii="Calibri" w:eastAsia="Calibri" w:hAnsi="Calibri" w:cs="Calibri"/>
          <w:lang w:eastAsia="cs-CZ"/>
        </w:rPr>
        <w:t>Stříbrná Skalice</w:t>
      </w:r>
      <w:r w:rsidR="00976145">
        <w:rPr>
          <w:rFonts w:ascii="Calibri" w:eastAsia="Calibri" w:hAnsi="Calibri" w:cs="Calibri"/>
          <w:lang w:eastAsia="cs-CZ"/>
        </w:rPr>
        <w:tab/>
      </w:r>
      <w:r w:rsidR="00976145">
        <w:rPr>
          <w:rFonts w:ascii="Calibri" w:eastAsia="Calibri" w:hAnsi="Calibri" w:cs="Calibri"/>
          <w:lang w:eastAsia="cs-CZ"/>
        </w:rPr>
        <w:tab/>
      </w:r>
      <w:r w:rsidR="00976145">
        <w:rPr>
          <w:rFonts w:ascii="Calibri" w:eastAsia="Calibri" w:hAnsi="Calibri" w:cs="Calibri"/>
          <w:lang w:eastAsia="cs-CZ"/>
        </w:rPr>
        <w:tab/>
      </w:r>
      <w:r w:rsidR="00976145">
        <w:rPr>
          <w:rFonts w:ascii="Calibri" w:eastAsia="Calibri" w:hAnsi="Calibri" w:cs="Calibri"/>
          <w:lang w:eastAsia="cs-CZ"/>
        </w:rPr>
        <w:tab/>
      </w:r>
      <w:r w:rsidR="00976145">
        <w:rPr>
          <w:highlight w:val="yellow"/>
        </w:rPr>
        <w:t>[doplní uchazeč</w:t>
      </w:r>
      <w:r w:rsidR="00976145" w:rsidRPr="008B57FC">
        <w:rPr>
          <w:highlight w:val="yellow"/>
        </w:rPr>
        <w:t>]</w:t>
      </w:r>
    </w:p>
    <w:p w:rsidR="00747E22" w:rsidRDefault="00747E22" w:rsidP="0042041D">
      <w:pPr>
        <w:spacing w:after="0" w:line="240" w:lineRule="auto"/>
      </w:pPr>
    </w:p>
    <w:p w:rsidR="00747E22" w:rsidRDefault="00747E22" w:rsidP="0042041D">
      <w:pPr>
        <w:spacing w:after="0" w:line="240" w:lineRule="auto"/>
      </w:pPr>
    </w:p>
    <w:p w:rsidR="00CE5F29" w:rsidRDefault="00CE5F29" w:rsidP="0042041D">
      <w:pPr>
        <w:spacing w:after="0" w:line="240" w:lineRule="auto"/>
      </w:pPr>
    </w:p>
    <w:p w:rsidR="00CE5F29" w:rsidRDefault="00CE5F29" w:rsidP="0042041D">
      <w:pPr>
        <w:spacing w:after="0" w:line="240" w:lineRule="auto"/>
      </w:pPr>
    </w:p>
    <w:p w:rsidR="00CE5F29" w:rsidRDefault="00CE5F29" w:rsidP="0042041D">
      <w:pPr>
        <w:spacing w:after="0" w:line="240" w:lineRule="auto"/>
      </w:pPr>
    </w:p>
    <w:p w:rsidR="00747E22" w:rsidRDefault="00CE5F29" w:rsidP="0042041D">
      <w:pPr>
        <w:spacing w:after="0" w:line="240" w:lineRule="auto"/>
      </w:pPr>
      <w:r w:rsidRPr="008B57FC">
        <w:rPr>
          <w:rFonts w:ascii="Calibri" w:eastAsia="Calibri" w:hAnsi="Calibri" w:cs="Calibri"/>
          <w:lang w:eastAsia="cs-CZ"/>
        </w:rPr>
        <w:t>_________________________</w:t>
      </w:r>
    </w:p>
    <w:p w:rsidR="00747E22" w:rsidRDefault="00747E22" w:rsidP="0042041D">
      <w:pPr>
        <w:spacing w:after="0" w:line="240" w:lineRule="auto"/>
      </w:pPr>
      <w:r>
        <w:t xml:space="preserve">Ing. Zbyšek </w:t>
      </w:r>
      <w:proofErr w:type="spellStart"/>
      <w:r>
        <w:t>Zelík</w:t>
      </w:r>
      <w:proofErr w:type="spellEnd"/>
    </w:p>
    <w:p w:rsidR="00747E22" w:rsidRPr="008B57FC" w:rsidRDefault="00747E22" w:rsidP="0042041D">
      <w:pPr>
        <w:spacing w:after="0" w:line="240" w:lineRule="auto"/>
        <w:rPr>
          <w:rFonts w:ascii="Calibri" w:eastAsia="Calibri" w:hAnsi="Calibri" w:cs="Calibri"/>
          <w:lang w:eastAsia="cs-CZ"/>
        </w:rPr>
        <w:sectPr w:rsidR="00747E22" w:rsidRPr="008B57FC" w:rsidSect="006255AD">
          <w:headerReference w:type="default"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pPr>
      <w:r>
        <w:t>místostarosta obce Stříbrná Skalice</w:t>
      </w:r>
    </w:p>
    <w:p w:rsidR="00456577" w:rsidRDefault="00456577" w:rsidP="0042041D">
      <w:pPr>
        <w:spacing w:after="0" w:line="240" w:lineRule="auto"/>
      </w:pPr>
    </w:p>
    <w:p w:rsidR="006255AD" w:rsidRPr="008B57FC" w:rsidRDefault="008B57FC" w:rsidP="0042041D">
      <w:pPr>
        <w:spacing w:after="0" w:line="240" w:lineRule="auto"/>
      </w:pPr>
      <w:r w:rsidRPr="008B57FC">
        <w:t>Příloha č. 1 smlouvy o poskytování služeb</w:t>
      </w:r>
    </w:p>
    <w:p w:rsidR="008B57FC" w:rsidRPr="008B57FC" w:rsidRDefault="008B57FC" w:rsidP="0042041D">
      <w:pPr>
        <w:spacing w:after="0" w:line="240" w:lineRule="auto"/>
      </w:pPr>
    </w:p>
    <w:p w:rsidR="008B57FC" w:rsidRPr="008B57FC" w:rsidRDefault="008B57FC" w:rsidP="008B57FC">
      <w:pPr>
        <w:spacing w:after="0"/>
        <w:jc w:val="center"/>
        <w:rPr>
          <w:rFonts w:ascii="Calibri" w:eastAsia="Calibri" w:hAnsi="Calibri" w:cs="Times New Roman"/>
          <w:color w:val="FFC000"/>
          <w:sz w:val="44"/>
          <w:lang w:eastAsia="cs-CZ"/>
        </w:rPr>
      </w:pPr>
      <w:r w:rsidRPr="008B57FC">
        <w:rPr>
          <w:rFonts w:ascii="Calibri" w:eastAsia="Calibri" w:hAnsi="Calibri" w:cs="Times New Roman"/>
          <w:color w:val="FFC000"/>
          <w:sz w:val="44"/>
          <w:lang w:eastAsia="cs-CZ"/>
        </w:rPr>
        <w:t>Ceny jednotlivých plnění</w:t>
      </w:r>
    </w:p>
    <w:p w:rsidR="008B57FC" w:rsidRPr="008B57FC" w:rsidRDefault="008B57FC" w:rsidP="007B03C2">
      <w:pPr>
        <w:pStyle w:val="Styl1"/>
        <w:numPr>
          <w:ilvl w:val="1"/>
          <w:numId w:val="31"/>
        </w:numPr>
        <w:ind w:left="426"/>
        <w:rPr>
          <w:snapToGrid w:val="0"/>
          <w:color w:val="000000"/>
        </w:rPr>
      </w:pPr>
      <w:r w:rsidRPr="008B57FC">
        <w:t>Za pravidelný svoz směsného komunálního odpadu a jeho využití (odpadové nádoby o objemu 110-120 l a 240</w:t>
      </w:r>
      <w:r w:rsidR="00976145">
        <w:t>l)</w:t>
      </w:r>
      <w:r w:rsidRPr="008B57FC">
        <w:t xml:space="preserve"> s je poskytovatel oprávněn fakturovat:</w:t>
      </w:r>
    </w:p>
    <w:p w:rsidR="008B57FC" w:rsidRPr="008B57FC" w:rsidRDefault="008B57FC" w:rsidP="007B03C2">
      <w:pPr>
        <w:pStyle w:val="Styl1"/>
        <w:numPr>
          <w:ilvl w:val="0"/>
          <w:numId w:val="0"/>
        </w:numPr>
        <w:ind w:left="426"/>
      </w:pPr>
      <w:r w:rsidRPr="008B57FC">
        <w:rPr>
          <w:highlight w:val="yellow"/>
        </w:rPr>
        <w:t>[uchazeč doplní dle své nabídky]</w:t>
      </w:r>
      <w:r w:rsidRPr="008B57FC">
        <w:t xml:space="preserve"> Kč bez DPH za jeden svoz/výsyp a využití odpadu z jedné nádoby o objemu 110-120 l;</w:t>
      </w:r>
    </w:p>
    <w:p w:rsidR="008B57FC" w:rsidRPr="008B57FC" w:rsidRDefault="008B57FC" w:rsidP="007B03C2">
      <w:pPr>
        <w:pStyle w:val="Styl1"/>
        <w:numPr>
          <w:ilvl w:val="0"/>
          <w:numId w:val="0"/>
        </w:numPr>
        <w:ind w:left="426"/>
        <w:rPr>
          <w:snapToGrid w:val="0"/>
          <w:color w:val="000000"/>
        </w:rPr>
      </w:pPr>
      <w:r w:rsidRPr="008B57FC">
        <w:rPr>
          <w:highlight w:val="yellow"/>
        </w:rPr>
        <w:t>[uchazeč doplní dle své nabídky]</w:t>
      </w:r>
      <w:r w:rsidRPr="008B57FC">
        <w:t xml:space="preserve"> Kč bez DPH za jeden svoz/výsyp a využití odpadu z jedné nádoby o objemu 240 l;</w:t>
      </w:r>
    </w:p>
    <w:p w:rsidR="008B57FC" w:rsidRPr="008B57FC" w:rsidRDefault="008B57FC" w:rsidP="007B03C2">
      <w:pPr>
        <w:pStyle w:val="Styl1"/>
        <w:numPr>
          <w:ilvl w:val="1"/>
          <w:numId w:val="31"/>
        </w:numPr>
        <w:ind w:left="426"/>
        <w:rPr>
          <w:snapToGrid w:val="0"/>
          <w:color w:val="000000"/>
        </w:rPr>
      </w:pPr>
      <w:r w:rsidRPr="008B57FC">
        <w:t>Za svoz tříděného komunálního odpadu (pytle na 20 kg odpadu) je poskytovatel oprávněn fakturovat:</w:t>
      </w:r>
    </w:p>
    <w:p w:rsidR="008B57FC" w:rsidRPr="008B57FC" w:rsidRDefault="008B57FC" w:rsidP="007B03C2">
      <w:pPr>
        <w:pStyle w:val="Styl1"/>
        <w:numPr>
          <w:ilvl w:val="0"/>
          <w:numId w:val="0"/>
        </w:numPr>
        <w:ind w:left="426"/>
        <w:rPr>
          <w:snapToGrid w:val="0"/>
          <w:color w:val="000000"/>
        </w:rPr>
      </w:pPr>
      <w:r w:rsidRPr="008B57FC">
        <w:rPr>
          <w:highlight w:val="yellow"/>
        </w:rPr>
        <w:t>[uchazeč doplní dle své nabídky]</w:t>
      </w:r>
      <w:r w:rsidRPr="008B57FC">
        <w:t xml:space="preserve"> Kč bez DPH za jeden svoz a využití odpadu všech řádně označených pytlů obsahujících plasty </w:t>
      </w:r>
      <w:r w:rsidR="00106E59">
        <w:t xml:space="preserve">nebo nápojové kartony </w:t>
      </w:r>
      <w:r w:rsidRPr="008B57FC">
        <w:t xml:space="preserve">umístěných </w:t>
      </w:r>
      <w:r w:rsidR="00E166D6">
        <w:t>podél silnic na svozové trase</w:t>
      </w:r>
      <w:r w:rsidRPr="008B57FC">
        <w:t>;</w:t>
      </w:r>
    </w:p>
    <w:p w:rsidR="008B57FC" w:rsidRDefault="008B57FC" w:rsidP="007B03C2">
      <w:pPr>
        <w:pStyle w:val="Styl1"/>
        <w:numPr>
          <w:ilvl w:val="0"/>
          <w:numId w:val="0"/>
        </w:numPr>
        <w:ind w:left="426"/>
      </w:pPr>
      <w:r w:rsidRPr="008B57FC">
        <w:rPr>
          <w:highlight w:val="yellow"/>
        </w:rPr>
        <w:t>[uchazeč doplní dle své nabídky]</w:t>
      </w:r>
      <w:r w:rsidRPr="008B57FC">
        <w:t xml:space="preserve"> Kč bez DPH za jeden svoz a využití odpadu všech řádně označených pytlů obsahujících sklo umístěných </w:t>
      </w:r>
      <w:r w:rsidR="00E166D6">
        <w:t>podél silnic na svozové trase</w:t>
      </w:r>
      <w:r w:rsidRPr="008B57FC">
        <w:t>;</w:t>
      </w:r>
    </w:p>
    <w:p w:rsidR="008B57FC" w:rsidRPr="008B57FC" w:rsidRDefault="008B57FC" w:rsidP="007B03C2">
      <w:pPr>
        <w:pStyle w:val="Styl1"/>
        <w:numPr>
          <w:ilvl w:val="1"/>
          <w:numId w:val="31"/>
        </w:numPr>
        <w:ind w:left="426"/>
        <w:rPr>
          <w:snapToGrid w:val="0"/>
          <w:color w:val="000000"/>
        </w:rPr>
      </w:pPr>
      <w:r>
        <w:t>Za s</w:t>
      </w:r>
      <w:r w:rsidRPr="008B57FC">
        <w:t>voz odpadu od rekreačních objektů a jeho využití</w:t>
      </w:r>
      <w:r>
        <w:t xml:space="preserve"> je poskytovatel oprávněn fakturovat:</w:t>
      </w:r>
    </w:p>
    <w:p w:rsidR="008B57FC" w:rsidRPr="008B57FC" w:rsidRDefault="008B57FC" w:rsidP="007B03C2">
      <w:pPr>
        <w:pStyle w:val="Styl1"/>
        <w:numPr>
          <w:ilvl w:val="0"/>
          <w:numId w:val="0"/>
        </w:numPr>
        <w:ind w:left="426"/>
        <w:rPr>
          <w:snapToGrid w:val="0"/>
          <w:color w:val="000000"/>
        </w:rPr>
      </w:pPr>
      <w:r w:rsidRPr="008B57FC">
        <w:rPr>
          <w:highlight w:val="yellow"/>
        </w:rPr>
        <w:t>[uchazeč doplní dle své nabídky]</w:t>
      </w:r>
      <w:r w:rsidRPr="008B57FC">
        <w:t xml:space="preserve"> Kč bez DPH za jeden svoz a využití odpadu </w:t>
      </w:r>
      <w:r>
        <w:t xml:space="preserve">ze všech </w:t>
      </w:r>
      <w:r w:rsidRPr="008B57FC">
        <w:t xml:space="preserve">odpadových nádob 110-120 l, 240 l a </w:t>
      </w:r>
      <w:r>
        <w:t xml:space="preserve">za </w:t>
      </w:r>
      <w:r w:rsidRPr="008B57FC">
        <w:t>odvoz všech řádně označených pytlů na 20 kg odpadu</w:t>
      </w:r>
      <w:r>
        <w:t xml:space="preserve"> a využití tohoto odpadu</w:t>
      </w:r>
      <w:r w:rsidRPr="008B57FC">
        <w:t>.</w:t>
      </w:r>
      <w:r>
        <w:t xml:space="preserve"> Odpadové nádoby a pytle na odpad budou sváženy dle sjednaného harmonogramu</w:t>
      </w:r>
      <w:r w:rsidR="00976145">
        <w:t xml:space="preserve">; odpadové nádoby </w:t>
      </w:r>
      <w:r w:rsidR="00E166D6">
        <w:t xml:space="preserve">i odpadové pytle </w:t>
      </w:r>
      <w:r w:rsidR="00976145">
        <w:t xml:space="preserve">budou </w:t>
      </w:r>
      <w:r>
        <w:t xml:space="preserve">umístěny </w:t>
      </w:r>
      <w:r w:rsidR="00E166D6">
        <w:t xml:space="preserve">podél silnic </w:t>
      </w:r>
      <w:r w:rsidR="005138ED">
        <w:t xml:space="preserve">a místních komunikací </w:t>
      </w:r>
      <w:r w:rsidR="00E166D6">
        <w:t>na svozové trase</w:t>
      </w:r>
      <w:r w:rsidR="005138ED">
        <w:t xml:space="preserve"> katast</w:t>
      </w:r>
      <w:r w:rsidR="00E14402">
        <w:t>r</w:t>
      </w:r>
      <w:r w:rsidR="005138ED">
        <w:t xml:space="preserve">u celého území pod správou Obecního úřadu ve Stříbrné Skalici včetně </w:t>
      </w:r>
      <w:r w:rsidR="003500D8">
        <w:t>místních a </w:t>
      </w:r>
      <w:r w:rsidR="000752E3">
        <w:t>účelových komunikacích</w:t>
      </w:r>
      <w:r w:rsidR="005138ED">
        <w:t xml:space="preserve"> v rekreačních oblastech Stříbrná Skalice, Hradové Střimelice, Kostelní Střimelice a Hradec</w:t>
      </w:r>
      <w:r>
        <w:t>;</w:t>
      </w:r>
    </w:p>
    <w:p w:rsidR="008B57FC" w:rsidRPr="008B57FC" w:rsidRDefault="008B57FC" w:rsidP="007B03C2">
      <w:pPr>
        <w:pStyle w:val="Styl1"/>
        <w:numPr>
          <w:ilvl w:val="1"/>
          <w:numId w:val="31"/>
        </w:numPr>
        <w:ind w:left="426"/>
        <w:rPr>
          <w:snapToGrid w:val="0"/>
          <w:color w:val="000000"/>
        </w:rPr>
      </w:pPr>
      <w:r>
        <w:t xml:space="preserve">Za </w:t>
      </w:r>
      <w:r w:rsidRPr="008B57FC">
        <w:t>svoz</w:t>
      </w:r>
      <w:r>
        <w:t xml:space="preserve"> nebezpečného odpadu je poskytovatel oprávněn fakturovat:</w:t>
      </w:r>
    </w:p>
    <w:p w:rsidR="008B57FC" w:rsidRPr="008B57FC" w:rsidRDefault="008B57FC" w:rsidP="007B03C2">
      <w:pPr>
        <w:pStyle w:val="Styl1"/>
        <w:numPr>
          <w:ilvl w:val="0"/>
          <w:numId w:val="0"/>
        </w:numPr>
        <w:ind w:left="426"/>
        <w:rPr>
          <w:snapToGrid w:val="0"/>
          <w:color w:val="000000"/>
        </w:rPr>
      </w:pPr>
      <w:r w:rsidRPr="008B57FC">
        <w:rPr>
          <w:highlight w:val="yellow"/>
        </w:rPr>
        <w:t>[uchazeč doplní dle své nabídky]</w:t>
      </w:r>
      <w:r w:rsidRPr="008B57FC">
        <w:t xml:space="preserve"> Kč bez DPH za jeden svoz a </w:t>
      </w:r>
      <w:r>
        <w:t xml:space="preserve">likvidaci nebezpečného </w:t>
      </w:r>
      <w:r w:rsidRPr="008B57FC">
        <w:t>odpadu</w:t>
      </w:r>
      <w:r>
        <w:t xml:space="preserve"> z předem </w:t>
      </w:r>
      <w:r w:rsidR="00E166D6">
        <w:t xml:space="preserve">určených </w:t>
      </w:r>
      <w:r>
        <w:t>stanoviš</w:t>
      </w:r>
      <w:r w:rsidR="00E166D6">
        <w:t>ť</w:t>
      </w:r>
      <w:r w:rsidR="005138ED">
        <w:t xml:space="preserve"> (22 autobusových zastávek v obci Stříbrná Skalice, Hradové Střimelice, Kostelní Střimelice a Hradec)</w:t>
      </w:r>
      <w:r>
        <w:t>; přesáhne-li množství nebezpečného odpadu 0,5 t, je poskytovatel oprávněn fakturovat 20 % z ceny uvedené v tomto článku za každých započatých 100 kg váhy nebezpečného odpadu nad rámec 0,5 t;</w:t>
      </w:r>
    </w:p>
    <w:p w:rsidR="008B57FC" w:rsidRDefault="00456577" w:rsidP="007B03C2">
      <w:pPr>
        <w:pStyle w:val="Styl1"/>
        <w:numPr>
          <w:ilvl w:val="1"/>
          <w:numId w:val="31"/>
        </w:numPr>
        <w:ind w:left="426"/>
      </w:pPr>
      <w:r>
        <w:t xml:space="preserve">Za </w:t>
      </w:r>
      <w:r w:rsidR="008B57FC" w:rsidRPr="008B57FC">
        <w:t>svoz pneumatik</w:t>
      </w:r>
      <w:r>
        <w:t xml:space="preserve"> je poskytovatel oprávněn fakturovat:</w:t>
      </w:r>
    </w:p>
    <w:p w:rsidR="00456577" w:rsidRPr="00456577" w:rsidRDefault="00456577" w:rsidP="007B03C2">
      <w:pPr>
        <w:pStyle w:val="Styl1"/>
        <w:numPr>
          <w:ilvl w:val="0"/>
          <w:numId w:val="0"/>
        </w:numPr>
        <w:ind w:left="426"/>
      </w:pPr>
      <w:r w:rsidRPr="008B57FC">
        <w:rPr>
          <w:highlight w:val="yellow"/>
        </w:rPr>
        <w:t>[uchazeč doplní dle své nabídky]</w:t>
      </w:r>
      <w:r w:rsidRPr="008B57FC">
        <w:t xml:space="preserve"> Kč bez DPH za jeden svoz</w:t>
      </w:r>
      <w:r>
        <w:t xml:space="preserve">/odvoz </w:t>
      </w:r>
      <w:r w:rsidRPr="008B57FC">
        <w:t xml:space="preserve">a </w:t>
      </w:r>
      <w:r>
        <w:t xml:space="preserve">likvidaci pneumatik </w:t>
      </w:r>
      <w:r w:rsidR="00A73FA5">
        <w:t xml:space="preserve">umístěných podél silnic </w:t>
      </w:r>
      <w:r>
        <w:t>z </w:t>
      </w:r>
      <w:r w:rsidR="00E14402">
        <w:t xml:space="preserve"> katastru celého území pod správou Obecního úřadu ve Stříbrné Skalici včetně místních a účelových komunikací v rekreačních oblastech Stříbrná Skalice, Hradové Střimelice, Kostelní Střimelice a Hradec</w:t>
      </w:r>
      <w:r w:rsidRPr="008B57FC">
        <w:t>;</w:t>
      </w:r>
      <w:r w:rsidR="00E14402">
        <w:t xml:space="preserve"> </w:t>
      </w:r>
    </w:p>
    <w:p w:rsidR="00456577" w:rsidRDefault="00456577" w:rsidP="007B03C2">
      <w:pPr>
        <w:pStyle w:val="Styl1"/>
        <w:numPr>
          <w:ilvl w:val="1"/>
          <w:numId w:val="31"/>
        </w:numPr>
        <w:ind w:left="426"/>
      </w:pPr>
      <w:r>
        <w:lastRenderedPageBreak/>
        <w:t>Za další služby (z</w:t>
      </w:r>
      <w:r w:rsidR="008B57FC" w:rsidRPr="008B57FC">
        <w:t xml:space="preserve">pracování výkazů pro autorizovanou obalovou společnost </w:t>
      </w:r>
      <w:r w:rsidR="008B57FC" w:rsidRPr="00456577">
        <w:t xml:space="preserve">EKO-KOM, a.s. a jeho zaslání jednou </w:t>
      </w:r>
      <w:r>
        <w:t>za tři měsíce, v</w:t>
      </w:r>
      <w:r w:rsidR="008B57FC" w:rsidRPr="008B57FC">
        <w:t>edení průběžné evidence o produkci a nakládání s odp</w:t>
      </w:r>
      <w:r>
        <w:t xml:space="preserve">ady obce, </w:t>
      </w:r>
      <w:r w:rsidR="008B57FC" w:rsidRPr="008B57FC">
        <w:t>hlášení o produkci odpadů a nakládání s odpady v datovém standardu ISPOP</w:t>
      </w:r>
      <w:r>
        <w:t xml:space="preserve">, </w:t>
      </w:r>
      <w:r w:rsidR="008B57FC" w:rsidRPr="008B57FC">
        <w:t>úklid stanovišť odpadových nádob a kontejnerů</w:t>
      </w:r>
      <w:r>
        <w:t xml:space="preserve"> v případě potřeby, p</w:t>
      </w:r>
      <w:r w:rsidR="008B57FC" w:rsidRPr="008B57FC">
        <w:t>oradenství objednateli v oblasti odpadového hospodářstv</w:t>
      </w:r>
      <w:r>
        <w:t xml:space="preserve">í (v rozsahu do 10 hodin ročně) je poskytovatel oprávněn fakturovat jednou ročně souhrnnou částku </w:t>
      </w:r>
      <w:r w:rsidRPr="008B57FC">
        <w:rPr>
          <w:highlight w:val="yellow"/>
        </w:rPr>
        <w:t>[uchazeč doplní dle své nabídky]</w:t>
      </w:r>
      <w:r>
        <w:t xml:space="preserve"> Kč bez DPH.</w:t>
      </w:r>
    </w:p>
    <w:p w:rsidR="008B57FC" w:rsidRDefault="00456577" w:rsidP="007B03C2">
      <w:pPr>
        <w:pStyle w:val="Styl1"/>
        <w:numPr>
          <w:ilvl w:val="1"/>
          <w:numId w:val="31"/>
        </w:numPr>
        <w:ind w:left="426"/>
      </w:pPr>
      <w:r>
        <w:t>Za dodávku</w:t>
      </w:r>
      <w:r w:rsidR="008B57FC" w:rsidRPr="008B57FC">
        <w:t xml:space="preserve"> řádně označených pytlů na 20 kg odpadu (</w:t>
      </w:r>
      <w:r>
        <w:t xml:space="preserve">pytle musí být rozlišeny dle druhu odpadu </w:t>
      </w:r>
      <w:r w:rsidR="008B57FC" w:rsidRPr="008B57FC">
        <w:t>na směsný odpad, plasty, sklo</w:t>
      </w:r>
      <w:r w:rsidR="00976145">
        <w:t>, nápojové kartony</w:t>
      </w:r>
      <w:r w:rsidR="008B57FC" w:rsidRPr="008B57FC">
        <w:t>)</w:t>
      </w:r>
      <w:r>
        <w:t xml:space="preserve"> je poskytovatel oprávněn fakturovat částku </w:t>
      </w:r>
      <w:r w:rsidRPr="008B57FC">
        <w:rPr>
          <w:highlight w:val="yellow"/>
        </w:rPr>
        <w:t>[</w:t>
      </w:r>
      <w:r>
        <w:rPr>
          <w:highlight w:val="yellow"/>
        </w:rPr>
        <w:t xml:space="preserve">doplní uchazeč – </w:t>
      </w:r>
      <w:r w:rsidRPr="003620F1">
        <w:rPr>
          <w:i/>
          <w:highlight w:val="yellow"/>
        </w:rPr>
        <w:t>částka nesmí přesáhnout částku 5 Kč za jeden pytel</w:t>
      </w:r>
      <w:r w:rsidRPr="008B57FC">
        <w:rPr>
          <w:highlight w:val="yellow"/>
        </w:rPr>
        <w:t>]</w:t>
      </w:r>
      <w:r w:rsidR="00AE7F12">
        <w:t xml:space="preserve"> Kč bez DPH za jeden pytel.</w:t>
      </w:r>
    </w:p>
    <w:p w:rsidR="00976145" w:rsidRDefault="00976145" w:rsidP="00976145">
      <w:pPr>
        <w:spacing w:before="240"/>
      </w:pPr>
    </w:p>
    <w:p w:rsidR="00CE5F29" w:rsidRPr="008B57FC" w:rsidRDefault="00CE5F29" w:rsidP="00CE5F29">
      <w:pPr>
        <w:spacing w:before="240"/>
        <w:rPr>
          <w:rFonts w:ascii="Calibri" w:eastAsia="Calibri" w:hAnsi="Calibri" w:cs="Calibri"/>
          <w:lang w:eastAsia="cs-CZ"/>
        </w:rPr>
      </w:pPr>
      <w:r w:rsidRPr="008B57FC">
        <w:rPr>
          <w:rFonts w:ascii="Calibri" w:eastAsia="Calibri" w:hAnsi="Calibri" w:cs="Calibri"/>
          <w:lang w:eastAsia="cs-CZ"/>
        </w:rPr>
        <w:t>Ve Stříbrné Skalici dne _________</w:t>
      </w:r>
      <w:r w:rsidRPr="008B57FC">
        <w:rPr>
          <w:rFonts w:ascii="Calibri" w:eastAsia="Calibri" w:hAnsi="Calibri" w:cs="Calibri"/>
          <w:lang w:eastAsia="cs-CZ"/>
        </w:rPr>
        <w:tab/>
      </w:r>
      <w:r w:rsidRPr="008B57FC">
        <w:rPr>
          <w:rFonts w:ascii="Calibri" w:eastAsia="Calibri" w:hAnsi="Calibri" w:cs="Calibri"/>
          <w:lang w:eastAsia="cs-CZ"/>
        </w:rPr>
        <w:tab/>
      </w:r>
      <w:r w:rsidRPr="008B57FC">
        <w:rPr>
          <w:rFonts w:ascii="Calibri" w:eastAsia="Calibri" w:hAnsi="Calibri" w:cs="Calibri"/>
          <w:lang w:eastAsia="cs-CZ"/>
        </w:rPr>
        <w:tab/>
        <w:t xml:space="preserve">V </w:t>
      </w:r>
      <w:r>
        <w:rPr>
          <w:highlight w:val="yellow"/>
        </w:rPr>
        <w:t>[doplní uchazeč</w:t>
      </w:r>
      <w:r w:rsidRPr="008B57FC">
        <w:rPr>
          <w:highlight w:val="yellow"/>
        </w:rPr>
        <w:t>]</w:t>
      </w:r>
      <w:r w:rsidRPr="008B57FC">
        <w:rPr>
          <w:rFonts w:ascii="Calibri" w:eastAsia="Calibri" w:hAnsi="Calibri" w:cs="Calibri"/>
          <w:lang w:eastAsia="cs-CZ"/>
        </w:rPr>
        <w:t xml:space="preserve"> dne </w:t>
      </w:r>
      <w:r>
        <w:rPr>
          <w:highlight w:val="yellow"/>
        </w:rPr>
        <w:t>[doplní uchazeč</w:t>
      </w:r>
      <w:r w:rsidRPr="008B57FC">
        <w:rPr>
          <w:highlight w:val="yellow"/>
        </w:rPr>
        <w:t>]</w:t>
      </w:r>
    </w:p>
    <w:p w:rsidR="00CE5F29" w:rsidRPr="008B57FC" w:rsidRDefault="00CE5F29" w:rsidP="00CE5F29">
      <w:pPr>
        <w:rPr>
          <w:rFonts w:ascii="Calibri" w:eastAsia="Calibri" w:hAnsi="Calibri" w:cs="Calibri"/>
          <w:lang w:eastAsia="cs-CZ"/>
        </w:rPr>
      </w:pPr>
    </w:p>
    <w:p w:rsidR="00CE5F29" w:rsidRPr="008B57FC" w:rsidRDefault="00CE5F29" w:rsidP="00CE5F29">
      <w:pPr>
        <w:rPr>
          <w:rFonts w:ascii="Calibri" w:eastAsia="Calibri" w:hAnsi="Calibri" w:cs="Calibri"/>
          <w:lang w:eastAsia="cs-CZ"/>
        </w:rPr>
      </w:pPr>
    </w:p>
    <w:p w:rsidR="00CE5F29" w:rsidRPr="008B57FC" w:rsidRDefault="00CE5F29" w:rsidP="00CE5F29">
      <w:pPr>
        <w:rPr>
          <w:rFonts w:ascii="Calibri" w:eastAsia="Calibri" w:hAnsi="Calibri" w:cs="Calibri"/>
          <w:lang w:eastAsia="cs-CZ"/>
        </w:rPr>
      </w:pPr>
    </w:p>
    <w:p w:rsidR="00CE5F29" w:rsidRPr="008B57FC" w:rsidRDefault="00CE5F29" w:rsidP="00CE5F29">
      <w:pPr>
        <w:spacing w:after="0" w:line="240" w:lineRule="auto"/>
        <w:rPr>
          <w:rFonts w:ascii="Calibri" w:eastAsia="Calibri" w:hAnsi="Calibri" w:cs="Calibri"/>
          <w:lang w:eastAsia="cs-CZ"/>
        </w:rPr>
      </w:pPr>
      <w:r w:rsidRPr="008B57FC">
        <w:rPr>
          <w:rFonts w:ascii="Calibri" w:eastAsia="Calibri" w:hAnsi="Calibri" w:cs="Calibri"/>
          <w:lang w:eastAsia="cs-CZ"/>
        </w:rPr>
        <w:t>_________________________</w:t>
      </w:r>
      <w:r w:rsidRPr="008B57FC">
        <w:rPr>
          <w:rFonts w:ascii="Calibri" w:eastAsia="Calibri" w:hAnsi="Calibri" w:cs="Calibri"/>
          <w:lang w:eastAsia="cs-CZ"/>
        </w:rPr>
        <w:tab/>
      </w:r>
      <w:r w:rsidRPr="008B57FC">
        <w:rPr>
          <w:rFonts w:ascii="Calibri" w:eastAsia="Calibri" w:hAnsi="Calibri" w:cs="Calibri"/>
          <w:lang w:eastAsia="cs-CZ"/>
        </w:rPr>
        <w:tab/>
      </w:r>
      <w:r w:rsidRPr="008B57FC">
        <w:rPr>
          <w:rFonts w:ascii="Calibri" w:eastAsia="Calibri" w:hAnsi="Calibri" w:cs="Calibri"/>
          <w:lang w:eastAsia="cs-CZ"/>
        </w:rPr>
        <w:tab/>
      </w:r>
      <w:r w:rsidRPr="008B57FC">
        <w:rPr>
          <w:rFonts w:ascii="Calibri" w:eastAsia="Calibri" w:hAnsi="Calibri" w:cs="Calibri"/>
          <w:lang w:eastAsia="cs-CZ"/>
        </w:rPr>
        <w:tab/>
        <w:t>____________________</w:t>
      </w:r>
    </w:p>
    <w:p w:rsidR="00CE5F29" w:rsidRPr="008B57FC" w:rsidRDefault="00CE5F29" w:rsidP="00CE5F29">
      <w:pPr>
        <w:spacing w:after="0" w:line="240" w:lineRule="auto"/>
        <w:rPr>
          <w:rFonts w:ascii="Calibri" w:eastAsia="Calibri" w:hAnsi="Calibri" w:cs="Calibri"/>
          <w:lang w:eastAsia="cs-CZ"/>
        </w:rPr>
      </w:pPr>
      <w:r w:rsidRPr="008B57FC">
        <w:rPr>
          <w:rFonts w:ascii="Calibri" w:eastAsia="Calibri" w:hAnsi="Calibri" w:cs="Calibri"/>
          <w:lang w:eastAsia="cs-CZ"/>
        </w:rPr>
        <w:t>Jiří Procházka</w:t>
      </w:r>
      <w:r w:rsidRPr="008B57FC">
        <w:rPr>
          <w:rFonts w:ascii="Calibri" w:eastAsia="Calibri" w:hAnsi="Calibri" w:cs="Calibri"/>
          <w:lang w:eastAsia="cs-CZ"/>
        </w:rPr>
        <w:tab/>
      </w:r>
      <w:r w:rsidRPr="008B57FC">
        <w:rPr>
          <w:rFonts w:ascii="Calibri" w:eastAsia="Calibri" w:hAnsi="Calibri" w:cs="Calibri"/>
          <w:lang w:eastAsia="cs-CZ"/>
        </w:rPr>
        <w:tab/>
      </w:r>
      <w:r w:rsidRPr="008B57FC">
        <w:rPr>
          <w:rFonts w:ascii="Calibri" w:eastAsia="Calibri" w:hAnsi="Calibri" w:cs="Calibri"/>
          <w:lang w:eastAsia="cs-CZ"/>
        </w:rPr>
        <w:tab/>
      </w:r>
      <w:r w:rsidRPr="008B57FC">
        <w:rPr>
          <w:rFonts w:ascii="Calibri" w:eastAsia="Calibri" w:hAnsi="Calibri" w:cs="Calibri"/>
          <w:lang w:eastAsia="cs-CZ"/>
        </w:rPr>
        <w:tab/>
      </w:r>
      <w:r w:rsidRPr="008B57FC">
        <w:rPr>
          <w:rFonts w:ascii="Calibri" w:eastAsia="Calibri" w:hAnsi="Calibri" w:cs="Calibri"/>
          <w:lang w:eastAsia="cs-CZ"/>
        </w:rPr>
        <w:tab/>
      </w:r>
      <w:r w:rsidRPr="008B57FC">
        <w:rPr>
          <w:rFonts w:ascii="Calibri" w:eastAsia="Calibri" w:hAnsi="Calibri" w:cs="Calibri"/>
          <w:lang w:eastAsia="cs-CZ"/>
        </w:rPr>
        <w:tab/>
      </w:r>
      <w:r>
        <w:rPr>
          <w:highlight w:val="yellow"/>
        </w:rPr>
        <w:t>[doplní uchazeč</w:t>
      </w:r>
      <w:r w:rsidRPr="008B57FC">
        <w:rPr>
          <w:highlight w:val="yellow"/>
        </w:rPr>
        <w:t>]</w:t>
      </w:r>
    </w:p>
    <w:p w:rsidR="00CE5F29" w:rsidRDefault="00CE5F29" w:rsidP="00CE5F29">
      <w:pPr>
        <w:spacing w:after="0" w:line="240" w:lineRule="auto"/>
      </w:pPr>
      <w:r w:rsidRPr="008B57FC">
        <w:rPr>
          <w:rFonts w:ascii="Calibri" w:eastAsia="Calibri" w:hAnsi="Calibri" w:cs="Calibri"/>
          <w:lang w:eastAsia="cs-CZ"/>
        </w:rPr>
        <w:t>starosta obce Stříbrná Skalice</w:t>
      </w:r>
      <w:r>
        <w:rPr>
          <w:rFonts w:ascii="Calibri" w:eastAsia="Calibri" w:hAnsi="Calibri" w:cs="Calibri"/>
          <w:lang w:eastAsia="cs-CZ"/>
        </w:rPr>
        <w:tab/>
      </w:r>
      <w:r>
        <w:rPr>
          <w:rFonts w:ascii="Calibri" w:eastAsia="Calibri" w:hAnsi="Calibri" w:cs="Calibri"/>
          <w:lang w:eastAsia="cs-CZ"/>
        </w:rPr>
        <w:tab/>
      </w:r>
      <w:r>
        <w:rPr>
          <w:rFonts w:ascii="Calibri" w:eastAsia="Calibri" w:hAnsi="Calibri" w:cs="Calibri"/>
          <w:lang w:eastAsia="cs-CZ"/>
        </w:rPr>
        <w:tab/>
      </w:r>
      <w:r>
        <w:rPr>
          <w:rFonts w:ascii="Calibri" w:eastAsia="Calibri" w:hAnsi="Calibri" w:cs="Calibri"/>
          <w:lang w:eastAsia="cs-CZ"/>
        </w:rPr>
        <w:tab/>
      </w:r>
      <w:r>
        <w:rPr>
          <w:highlight w:val="yellow"/>
        </w:rPr>
        <w:t>[doplní uchazeč</w:t>
      </w:r>
      <w:r w:rsidRPr="008B57FC">
        <w:rPr>
          <w:highlight w:val="yellow"/>
        </w:rPr>
        <w:t>]</w:t>
      </w:r>
    </w:p>
    <w:p w:rsidR="00CE5F29" w:rsidRDefault="00CE5F29" w:rsidP="00CE5F29">
      <w:pPr>
        <w:spacing w:after="0" w:line="240" w:lineRule="auto"/>
      </w:pPr>
    </w:p>
    <w:p w:rsidR="00CE5F29" w:rsidRDefault="00CE5F29" w:rsidP="00CE5F29">
      <w:pPr>
        <w:spacing w:after="0" w:line="240" w:lineRule="auto"/>
      </w:pPr>
    </w:p>
    <w:p w:rsidR="00CE5F29" w:rsidRDefault="00CE5F29" w:rsidP="00CE5F29">
      <w:pPr>
        <w:spacing w:after="0" w:line="240" w:lineRule="auto"/>
      </w:pPr>
    </w:p>
    <w:p w:rsidR="00CE5F29" w:rsidRDefault="00CE5F29" w:rsidP="00CE5F29">
      <w:pPr>
        <w:spacing w:after="0" w:line="240" w:lineRule="auto"/>
      </w:pPr>
    </w:p>
    <w:p w:rsidR="00CE5F29" w:rsidRDefault="00CE5F29" w:rsidP="00CE5F29">
      <w:pPr>
        <w:spacing w:after="0" w:line="240" w:lineRule="auto"/>
      </w:pPr>
    </w:p>
    <w:p w:rsidR="00CE5F29" w:rsidRDefault="00CE5F29" w:rsidP="00CE5F29">
      <w:pPr>
        <w:spacing w:after="0" w:line="240" w:lineRule="auto"/>
      </w:pPr>
      <w:r w:rsidRPr="008B57FC">
        <w:rPr>
          <w:rFonts w:ascii="Calibri" w:eastAsia="Calibri" w:hAnsi="Calibri" w:cs="Calibri"/>
          <w:lang w:eastAsia="cs-CZ"/>
        </w:rPr>
        <w:t>_________________________</w:t>
      </w:r>
    </w:p>
    <w:p w:rsidR="00CE5F29" w:rsidRDefault="00CE5F29" w:rsidP="00CE5F29">
      <w:pPr>
        <w:spacing w:after="0" w:line="240" w:lineRule="auto"/>
      </w:pPr>
      <w:r>
        <w:t>Ing. Zbyšek Zelík</w:t>
      </w:r>
    </w:p>
    <w:p w:rsidR="00054764" w:rsidRDefault="00CE5F29" w:rsidP="00CE5F29">
      <w:pPr>
        <w:spacing w:after="0" w:line="240" w:lineRule="auto"/>
        <w:rPr>
          <w:highlight w:val="yellow"/>
        </w:rPr>
      </w:pPr>
      <w:r>
        <w:t>místostarosta obce Stříbrná Skalice</w:t>
      </w:r>
    </w:p>
    <w:p w:rsidR="00976145" w:rsidRDefault="00976145">
      <w:pPr>
        <w:rPr>
          <w:highlight w:val="yellow"/>
        </w:rPr>
      </w:pPr>
      <w:r>
        <w:rPr>
          <w:highlight w:val="yellow"/>
        </w:rPr>
        <w:br w:type="page"/>
      </w:r>
    </w:p>
    <w:p w:rsidR="003620F1" w:rsidRPr="008B57FC" w:rsidRDefault="003620F1" w:rsidP="003620F1">
      <w:pPr>
        <w:spacing w:after="0" w:line="240" w:lineRule="auto"/>
      </w:pPr>
      <w:r w:rsidRPr="008B57FC">
        <w:lastRenderedPageBreak/>
        <w:t xml:space="preserve">Příloha č. </w:t>
      </w:r>
      <w:r>
        <w:t>2</w:t>
      </w:r>
      <w:r w:rsidRPr="008B57FC">
        <w:t xml:space="preserve"> smlouvy o poskytování služeb</w:t>
      </w:r>
    </w:p>
    <w:p w:rsidR="003620F1" w:rsidRPr="008B57FC" w:rsidRDefault="003620F1" w:rsidP="003620F1">
      <w:pPr>
        <w:spacing w:after="0" w:line="240" w:lineRule="auto"/>
      </w:pPr>
    </w:p>
    <w:p w:rsidR="003620F1" w:rsidRPr="008B57FC" w:rsidRDefault="003620F1" w:rsidP="003620F1">
      <w:pPr>
        <w:spacing w:after="0"/>
        <w:jc w:val="center"/>
        <w:rPr>
          <w:rFonts w:ascii="Calibri" w:eastAsia="Calibri" w:hAnsi="Calibri" w:cs="Times New Roman"/>
          <w:color w:val="FFC000"/>
          <w:sz w:val="44"/>
          <w:lang w:eastAsia="cs-CZ"/>
        </w:rPr>
      </w:pPr>
      <w:r>
        <w:rPr>
          <w:rFonts w:ascii="Calibri" w:eastAsia="Calibri" w:hAnsi="Calibri" w:cs="Times New Roman"/>
          <w:color w:val="FFC000"/>
          <w:sz w:val="44"/>
          <w:lang w:eastAsia="cs-CZ"/>
        </w:rPr>
        <w:t xml:space="preserve">Harmonogram </w:t>
      </w:r>
      <w:r w:rsidR="007C1132">
        <w:rPr>
          <w:rFonts w:ascii="Calibri" w:eastAsia="Calibri" w:hAnsi="Calibri" w:cs="Times New Roman"/>
          <w:color w:val="FFC000"/>
          <w:sz w:val="44"/>
          <w:lang w:eastAsia="cs-CZ"/>
        </w:rPr>
        <w:t>prováděn</w:t>
      </w:r>
      <w:r>
        <w:rPr>
          <w:rFonts w:ascii="Calibri" w:eastAsia="Calibri" w:hAnsi="Calibri" w:cs="Times New Roman"/>
          <w:color w:val="FFC000"/>
          <w:sz w:val="44"/>
          <w:lang w:eastAsia="cs-CZ"/>
        </w:rPr>
        <w:t>í služeb</w:t>
      </w:r>
    </w:p>
    <w:p w:rsidR="008B57FC" w:rsidRDefault="007B03C2" w:rsidP="00AE7F12">
      <w:pPr>
        <w:pStyle w:val="Odstavecseseznamem"/>
        <w:numPr>
          <w:ilvl w:val="1"/>
          <w:numId w:val="43"/>
        </w:numPr>
        <w:spacing w:before="120" w:after="120" w:line="240" w:lineRule="auto"/>
        <w:ind w:left="567" w:hanging="567"/>
        <w:contextualSpacing w:val="0"/>
        <w:jc w:val="both"/>
      </w:pPr>
      <w:r>
        <w:t xml:space="preserve">Pravidelný svoz směsného komunálního odpadu </w:t>
      </w:r>
      <w:r w:rsidRPr="008B57FC">
        <w:t>(odpadové nádoby o objemu 110-120 l a 240 l)</w:t>
      </w:r>
      <w:r>
        <w:t xml:space="preserve"> dle čl. 2.1. písm. a) smlouvy bude probíhat každý týden, a to ve čtvrtek.</w:t>
      </w:r>
    </w:p>
    <w:p w:rsidR="007B03C2" w:rsidRDefault="007B03C2" w:rsidP="00AE7F12">
      <w:pPr>
        <w:pStyle w:val="Odstavecseseznamem"/>
        <w:numPr>
          <w:ilvl w:val="1"/>
          <w:numId w:val="43"/>
        </w:numPr>
        <w:spacing w:after="0" w:line="240" w:lineRule="auto"/>
        <w:ind w:left="567" w:hanging="567"/>
        <w:jc w:val="both"/>
      </w:pPr>
      <w:r>
        <w:t xml:space="preserve">Pravidelný svoz tříděného komunálního odpadu (řádně označené pytle o objemu 20 kg) </w:t>
      </w:r>
      <w:r w:rsidR="00FF72F6">
        <w:t>dle čl.</w:t>
      </w:r>
      <w:r w:rsidR="00E907E9">
        <w:t xml:space="preserve"> 2.1. písm. b) smlouvy </w:t>
      </w:r>
      <w:r>
        <w:t>bude probíhat dle harmono</w:t>
      </w:r>
      <w:r w:rsidR="00AE7F12">
        <w:t>gramu sjednaného</w:t>
      </w:r>
      <w:r w:rsidR="00E166D6">
        <w:t xml:space="preserve"> nejpozději</w:t>
      </w:r>
      <w:r w:rsidR="00AE7F12">
        <w:t xml:space="preserve"> v prosinci na následující</w:t>
      </w:r>
      <w:r>
        <w:t xml:space="preserve"> kalendářní rok. V roce 2014 je harmonogram následující:</w:t>
      </w:r>
    </w:p>
    <w:p w:rsidR="007B03C2" w:rsidRDefault="007B03C2" w:rsidP="00AE7F12">
      <w:pPr>
        <w:pStyle w:val="Psmena"/>
        <w:ind w:left="851" w:hanging="284"/>
      </w:pPr>
      <w:r>
        <w:t>Plast</w:t>
      </w:r>
      <w:r w:rsidR="00976145">
        <w:t xml:space="preserve"> a nápojové kartony</w:t>
      </w:r>
      <w:r>
        <w:t>: 24.1., 14.3., 3.5., 15.7., 8.9., 7.11., 9.12.</w:t>
      </w:r>
    </w:p>
    <w:p w:rsidR="007B03C2" w:rsidRDefault="007B03C2" w:rsidP="00AE7F12">
      <w:pPr>
        <w:pStyle w:val="Psmena"/>
        <w:ind w:left="851" w:hanging="284"/>
      </w:pPr>
      <w:r>
        <w:t>Sklo: 21.3., 17.4., 21.7., 17.10.</w:t>
      </w:r>
    </w:p>
    <w:p w:rsidR="007B03C2" w:rsidRDefault="00FF72F6" w:rsidP="00AE7F12">
      <w:pPr>
        <w:pStyle w:val="Odstavecseseznamem"/>
        <w:numPr>
          <w:ilvl w:val="1"/>
          <w:numId w:val="43"/>
        </w:numPr>
        <w:spacing w:before="120" w:after="120" w:line="240" w:lineRule="auto"/>
        <w:ind w:left="567" w:hanging="567"/>
        <w:contextualSpacing w:val="0"/>
        <w:jc w:val="both"/>
      </w:pPr>
      <w:r>
        <w:t xml:space="preserve">Svoz odpadu od rekreačních objektů (řádně označené nádoby 110-120 l, 240 l, řádně označené pytle) dle čl. 2.1. písm. c) smlouvy bude probíhat vždy v sobotu dle harmonogramu sjednaného </w:t>
      </w:r>
      <w:r w:rsidR="00E166D6">
        <w:t xml:space="preserve">nejpozději </w:t>
      </w:r>
      <w:r>
        <w:t xml:space="preserve">v prosinci na </w:t>
      </w:r>
      <w:r w:rsidR="00AE7F12">
        <w:t>následující</w:t>
      </w:r>
      <w:r>
        <w:t xml:space="preserve"> kalendářní rok. V roce 2014 je harmonogram následující: 10.5., 24.5., 7.6., 21.6., 5.7., 19.7.,  2.8., 16.8., 30.8., 13.9. 27.9., 11.10.</w:t>
      </w:r>
    </w:p>
    <w:p w:rsidR="00AE7F12" w:rsidRDefault="00AE7F12" w:rsidP="00AE7F12">
      <w:pPr>
        <w:pStyle w:val="Odstavecseseznamem"/>
        <w:numPr>
          <w:ilvl w:val="1"/>
          <w:numId w:val="43"/>
        </w:numPr>
        <w:spacing w:before="120" w:after="120" w:line="240" w:lineRule="auto"/>
        <w:ind w:left="567" w:hanging="567"/>
        <w:contextualSpacing w:val="0"/>
        <w:jc w:val="both"/>
      </w:pPr>
      <w:r>
        <w:t xml:space="preserve">Mobilní svoz nebezpečného odpadu dle čl. 2.1. písm. d) proběhne 2x ročně dle harmonogramu sjednaného </w:t>
      </w:r>
      <w:r w:rsidR="00E166D6">
        <w:t xml:space="preserve">nejpozději </w:t>
      </w:r>
      <w:r>
        <w:t>v prosinci na následující kalendářní rok. V roce 2014 je harmonogram následující: 24.5., 15.9.</w:t>
      </w:r>
    </w:p>
    <w:p w:rsidR="00AE7F12" w:rsidRDefault="00AE7F12" w:rsidP="00AE7F12">
      <w:pPr>
        <w:pStyle w:val="Odstavecseseznamem"/>
        <w:numPr>
          <w:ilvl w:val="1"/>
          <w:numId w:val="43"/>
        </w:numPr>
        <w:spacing w:before="120" w:after="120" w:line="240" w:lineRule="auto"/>
        <w:ind w:left="567" w:hanging="567"/>
        <w:contextualSpacing w:val="0"/>
      </w:pPr>
      <w:r>
        <w:t xml:space="preserve">Svoz pneumatik dle čl. 2.1. písm. e) proběhne 1x ročně dle harmonogramu sjednaného </w:t>
      </w:r>
      <w:r w:rsidR="00E166D6">
        <w:t xml:space="preserve">nejpozději </w:t>
      </w:r>
      <w:r>
        <w:t>v prosinci na následující kalendářní rok. V roce 2014 proběhne 19.6.</w:t>
      </w:r>
    </w:p>
    <w:p w:rsidR="00AE7F12" w:rsidRDefault="00AE7F12" w:rsidP="00AE7F12">
      <w:pPr>
        <w:pStyle w:val="Odstavecseseznamem"/>
        <w:numPr>
          <w:ilvl w:val="1"/>
          <w:numId w:val="43"/>
        </w:numPr>
        <w:spacing w:before="120" w:after="120" w:line="240" w:lineRule="auto"/>
        <w:ind w:left="567" w:hanging="567"/>
        <w:contextualSpacing w:val="0"/>
      </w:pPr>
      <w:r>
        <w:t>Služby uvedené v dle čl. 2.1. písm. f)-i) budou prováděny dle potřeby průběžně.</w:t>
      </w:r>
    </w:p>
    <w:p w:rsidR="00AE7F12" w:rsidRDefault="00AE7F12" w:rsidP="00AE7F12">
      <w:pPr>
        <w:pStyle w:val="Odstavecseseznamem"/>
        <w:numPr>
          <w:ilvl w:val="1"/>
          <w:numId w:val="43"/>
        </w:numPr>
        <w:spacing w:before="120" w:after="120" w:line="240" w:lineRule="auto"/>
        <w:ind w:left="567" w:hanging="567"/>
        <w:contextualSpacing w:val="0"/>
      </w:pPr>
      <w:r>
        <w:t>Pytle dle č. 2.1. písm. j) budou objednateli dodány do 2 týdnů od písemné objednávky učiněné e-mailem kontaktní osobě poskytovatele.</w:t>
      </w:r>
    </w:p>
    <w:p w:rsidR="00AE7F12" w:rsidRDefault="00AE7F12" w:rsidP="00AE7F12">
      <w:pPr>
        <w:pStyle w:val="Odstavecseseznamem"/>
        <w:numPr>
          <w:ilvl w:val="1"/>
          <w:numId w:val="43"/>
        </w:numPr>
        <w:spacing w:before="120" w:after="120" w:line="240" w:lineRule="auto"/>
        <w:ind w:left="567" w:hanging="567"/>
        <w:contextualSpacing w:val="0"/>
      </w:pPr>
      <w:r>
        <w:t xml:space="preserve">Poskytovatel je povinen poskytovat služby dle harmonogramu až po </w:t>
      </w:r>
      <w:r w:rsidR="00976145">
        <w:t>zahájení plnění služeb</w:t>
      </w:r>
      <w:r>
        <w:t xml:space="preserve"> </w:t>
      </w:r>
      <w:r w:rsidR="00976145">
        <w:t xml:space="preserve">dle </w:t>
      </w:r>
      <w:proofErr w:type="gramStart"/>
      <w:r>
        <w:t>čl.</w:t>
      </w:r>
      <w:r w:rsidR="00976145">
        <w:t xml:space="preserve"> </w:t>
      </w:r>
      <w:r w:rsidR="00976145">
        <w:fldChar w:fldCharType="begin"/>
      </w:r>
      <w:r w:rsidR="00976145">
        <w:instrText xml:space="preserve"> REF _Ref382832928 \r \h </w:instrText>
      </w:r>
      <w:r w:rsidR="00976145">
        <w:fldChar w:fldCharType="separate"/>
      </w:r>
      <w:r w:rsidR="000A4104">
        <w:t>4.1</w:t>
      </w:r>
      <w:r w:rsidR="00976145">
        <w:fldChar w:fldCharType="end"/>
      </w:r>
      <w:r>
        <w:t>.</w:t>
      </w:r>
      <w:r w:rsidR="00CE5F29">
        <w:t xml:space="preserve"> smlouvy</w:t>
      </w:r>
      <w:proofErr w:type="gramEnd"/>
      <w:r w:rsidR="00CE5F29">
        <w:t>.</w:t>
      </w:r>
    </w:p>
    <w:p w:rsidR="00FF72F6" w:rsidRDefault="00FF72F6" w:rsidP="00FF72F6">
      <w:pPr>
        <w:pStyle w:val="Odstavecseseznamem"/>
        <w:spacing w:after="0" w:line="240" w:lineRule="auto"/>
        <w:ind w:left="567"/>
      </w:pPr>
    </w:p>
    <w:p w:rsidR="00CE5F29" w:rsidRPr="008B57FC" w:rsidRDefault="00CE5F29" w:rsidP="00CE5F29">
      <w:pPr>
        <w:spacing w:before="240"/>
        <w:rPr>
          <w:rFonts w:ascii="Calibri" w:eastAsia="Calibri" w:hAnsi="Calibri" w:cs="Calibri"/>
          <w:lang w:eastAsia="cs-CZ"/>
        </w:rPr>
      </w:pPr>
      <w:r w:rsidRPr="008B57FC">
        <w:rPr>
          <w:rFonts w:ascii="Calibri" w:eastAsia="Calibri" w:hAnsi="Calibri" w:cs="Calibri"/>
          <w:lang w:eastAsia="cs-CZ"/>
        </w:rPr>
        <w:t>Ve Stříbrné Skalici dne _________</w:t>
      </w:r>
      <w:r w:rsidRPr="008B57FC">
        <w:rPr>
          <w:rFonts w:ascii="Calibri" w:eastAsia="Calibri" w:hAnsi="Calibri" w:cs="Calibri"/>
          <w:lang w:eastAsia="cs-CZ"/>
        </w:rPr>
        <w:tab/>
      </w:r>
      <w:r w:rsidRPr="008B57FC">
        <w:rPr>
          <w:rFonts w:ascii="Calibri" w:eastAsia="Calibri" w:hAnsi="Calibri" w:cs="Calibri"/>
          <w:lang w:eastAsia="cs-CZ"/>
        </w:rPr>
        <w:tab/>
      </w:r>
      <w:r w:rsidRPr="008B57FC">
        <w:rPr>
          <w:rFonts w:ascii="Calibri" w:eastAsia="Calibri" w:hAnsi="Calibri" w:cs="Calibri"/>
          <w:lang w:eastAsia="cs-CZ"/>
        </w:rPr>
        <w:tab/>
        <w:t xml:space="preserve">V </w:t>
      </w:r>
      <w:r>
        <w:rPr>
          <w:highlight w:val="yellow"/>
        </w:rPr>
        <w:t>[doplní uchazeč</w:t>
      </w:r>
      <w:r w:rsidRPr="008B57FC">
        <w:rPr>
          <w:highlight w:val="yellow"/>
        </w:rPr>
        <w:t>]</w:t>
      </w:r>
      <w:r w:rsidRPr="008B57FC">
        <w:rPr>
          <w:rFonts w:ascii="Calibri" w:eastAsia="Calibri" w:hAnsi="Calibri" w:cs="Calibri"/>
          <w:lang w:eastAsia="cs-CZ"/>
        </w:rPr>
        <w:t xml:space="preserve"> dne </w:t>
      </w:r>
      <w:r>
        <w:rPr>
          <w:highlight w:val="yellow"/>
        </w:rPr>
        <w:t>[doplní uchazeč</w:t>
      </w:r>
      <w:r w:rsidRPr="008B57FC">
        <w:rPr>
          <w:highlight w:val="yellow"/>
        </w:rPr>
        <w:t>]</w:t>
      </w:r>
    </w:p>
    <w:p w:rsidR="00CE5F29" w:rsidRPr="008B57FC" w:rsidRDefault="00CE5F29" w:rsidP="00CE5F29">
      <w:pPr>
        <w:rPr>
          <w:rFonts w:ascii="Calibri" w:eastAsia="Calibri" w:hAnsi="Calibri" w:cs="Calibri"/>
          <w:lang w:eastAsia="cs-CZ"/>
        </w:rPr>
      </w:pPr>
    </w:p>
    <w:p w:rsidR="00CE5F29" w:rsidRPr="008B57FC" w:rsidRDefault="00CE5F29" w:rsidP="00CE5F29">
      <w:pPr>
        <w:rPr>
          <w:rFonts w:ascii="Calibri" w:eastAsia="Calibri" w:hAnsi="Calibri" w:cs="Calibri"/>
          <w:lang w:eastAsia="cs-CZ"/>
        </w:rPr>
      </w:pPr>
    </w:p>
    <w:p w:rsidR="00CE5F29" w:rsidRPr="008B57FC" w:rsidRDefault="00CE5F29" w:rsidP="00CE5F29">
      <w:pPr>
        <w:rPr>
          <w:rFonts w:ascii="Calibri" w:eastAsia="Calibri" w:hAnsi="Calibri" w:cs="Calibri"/>
          <w:lang w:eastAsia="cs-CZ"/>
        </w:rPr>
      </w:pPr>
    </w:p>
    <w:p w:rsidR="00CE5F29" w:rsidRPr="008B57FC" w:rsidRDefault="00CE5F29" w:rsidP="00CE5F29">
      <w:pPr>
        <w:spacing w:after="0" w:line="240" w:lineRule="auto"/>
        <w:rPr>
          <w:rFonts w:ascii="Calibri" w:eastAsia="Calibri" w:hAnsi="Calibri" w:cs="Calibri"/>
          <w:lang w:eastAsia="cs-CZ"/>
        </w:rPr>
      </w:pPr>
      <w:r w:rsidRPr="008B57FC">
        <w:rPr>
          <w:rFonts w:ascii="Calibri" w:eastAsia="Calibri" w:hAnsi="Calibri" w:cs="Calibri"/>
          <w:lang w:eastAsia="cs-CZ"/>
        </w:rPr>
        <w:t>_________________________</w:t>
      </w:r>
      <w:r w:rsidRPr="008B57FC">
        <w:rPr>
          <w:rFonts w:ascii="Calibri" w:eastAsia="Calibri" w:hAnsi="Calibri" w:cs="Calibri"/>
          <w:lang w:eastAsia="cs-CZ"/>
        </w:rPr>
        <w:tab/>
      </w:r>
      <w:r w:rsidRPr="008B57FC">
        <w:rPr>
          <w:rFonts w:ascii="Calibri" w:eastAsia="Calibri" w:hAnsi="Calibri" w:cs="Calibri"/>
          <w:lang w:eastAsia="cs-CZ"/>
        </w:rPr>
        <w:tab/>
      </w:r>
      <w:r w:rsidRPr="008B57FC">
        <w:rPr>
          <w:rFonts w:ascii="Calibri" w:eastAsia="Calibri" w:hAnsi="Calibri" w:cs="Calibri"/>
          <w:lang w:eastAsia="cs-CZ"/>
        </w:rPr>
        <w:tab/>
      </w:r>
      <w:r w:rsidRPr="008B57FC">
        <w:rPr>
          <w:rFonts w:ascii="Calibri" w:eastAsia="Calibri" w:hAnsi="Calibri" w:cs="Calibri"/>
          <w:lang w:eastAsia="cs-CZ"/>
        </w:rPr>
        <w:tab/>
        <w:t>____________________</w:t>
      </w:r>
    </w:p>
    <w:p w:rsidR="00CE5F29" w:rsidRPr="008B57FC" w:rsidRDefault="00CE5F29" w:rsidP="00CE5F29">
      <w:pPr>
        <w:spacing w:after="0" w:line="240" w:lineRule="auto"/>
        <w:rPr>
          <w:rFonts w:ascii="Calibri" w:eastAsia="Calibri" w:hAnsi="Calibri" w:cs="Calibri"/>
          <w:lang w:eastAsia="cs-CZ"/>
        </w:rPr>
      </w:pPr>
      <w:r w:rsidRPr="008B57FC">
        <w:rPr>
          <w:rFonts w:ascii="Calibri" w:eastAsia="Calibri" w:hAnsi="Calibri" w:cs="Calibri"/>
          <w:lang w:eastAsia="cs-CZ"/>
        </w:rPr>
        <w:t>Jiří Procházka</w:t>
      </w:r>
      <w:r w:rsidRPr="008B57FC">
        <w:rPr>
          <w:rFonts w:ascii="Calibri" w:eastAsia="Calibri" w:hAnsi="Calibri" w:cs="Calibri"/>
          <w:lang w:eastAsia="cs-CZ"/>
        </w:rPr>
        <w:tab/>
      </w:r>
      <w:r w:rsidRPr="008B57FC">
        <w:rPr>
          <w:rFonts w:ascii="Calibri" w:eastAsia="Calibri" w:hAnsi="Calibri" w:cs="Calibri"/>
          <w:lang w:eastAsia="cs-CZ"/>
        </w:rPr>
        <w:tab/>
      </w:r>
      <w:r w:rsidRPr="008B57FC">
        <w:rPr>
          <w:rFonts w:ascii="Calibri" w:eastAsia="Calibri" w:hAnsi="Calibri" w:cs="Calibri"/>
          <w:lang w:eastAsia="cs-CZ"/>
        </w:rPr>
        <w:tab/>
      </w:r>
      <w:r w:rsidRPr="008B57FC">
        <w:rPr>
          <w:rFonts w:ascii="Calibri" w:eastAsia="Calibri" w:hAnsi="Calibri" w:cs="Calibri"/>
          <w:lang w:eastAsia="cs-CZ"/>
        </w:rPr>
        <w:tab/>
      </w:r>
      <w:r w:rsidRPr="008B57FC">
        <w:rPr>
          <w:rFonts w:ascii="Calibri" w:eastAsia="Calibri" w:hAnsi="Calibri" w:cs="Calibri"/>
          <w:lang w:eastAsia="cs-CZ"/>
        </w:rPr>
        <w:tab/>
      </w:r>
      <w:r w:rsidRPr="008B57FC">
        <w:rPr>
          <w:rFonts w:ascii="Calibri" w:eastAsia="Calibri" w:hAnsi="Calibri" w:cs="Calibri"/>
          <w:lang w:eastAsia="cs-CZ"/>
        </w:rPr>
        <w:tab/>
      </w:r>
      <w:r>
        <w:rPr>
          <w:highlight w:val="yellow"/>
        </w:rPr>
        <w:t>[doplní uchazeč</w:t>
      </w:r>
      <w:r w:rsidRPr="008B57FC">
        <w:rPr>
          <w:highlight w:val="yellow"/>
        </w:rPr>
        <w:t>]</w:t>
      </w:r>
    </w:p>
    <w:p w:rsidR="00CE5F29" w:rsidRDefault="00CE5F29" w:rsidP="00CE5F29">
      <w:pPr>
        <w:spacing w:after="0" w:line="240" w:lineRule="auto"/>
      </w:pPr>
      <w:r w:rsidRPr="008B57FC">
        <w:rPr>
          <w:rFonts w:ascii="Calibri" w:eastAsia="Calibri" w:hAnsi="Calibri" w:cs="Calibri"/>
          <w:lang w:eastAsia="cs-CZ"/>
        </w:rPr>
        <w:t>starosta obce Stříbrná Skalice</w:t>
      </w:r>
      <w:r>
        <w:rPr>
          <w:rFonts w:ascii="Calibri" w:eastAsia="Calibri" w:hAnsi="Calibri" w:cs="Calibri"/>
          <w:lang w:eastAsia="cs-CZ"/>
        </w:rPr>
        <w:tab/>
      </w:r>
      <w:r>
        <w:rPr>
          <w:rFonts w:ascii="Calibri" w:eastAsia="Calibri" w:hAnsi="Calibri" w:cs="Calibri"/>
          <w:lang w:eastAsia="cs-CZ"/>
        </w:rPr>
        <w:tab/>
      </w:r>
      <w:r>
        <w:rPr>
          <w:rFonts w:ascii="Calibri" w:eastAsia="Calibri" w:hAnsi="Calibri" w:cs="Calibri"/>
          <w:lang w:eastAsia="cs-CZ"/>
        </w:rPr>
        <w:tab/>
      </w:r>
      <w:r>
        <w:rPr>
          <w:rFonts w:ascii="Calibri" w:eastAsia="Calibri" w:hAnsi="Calibri" w:cs="Calibri"/>
          <w:lang w:eastAsia="cs-CZ"/>
        </w:rPr>
        <w:tab/>
      </w:r>
      <w:r>
        <w:rPr>
          <w:highlight w:val="yellow"/>
        </w:rPr>
        <w:t>[doplní uchazeč</w:t>
      </w:r>
      <w:r w:rsidRPr="008B57FC">
        <w:rPr>
          <w:highlight w:val="yellow"/>
        </w:rPr>
        <w:t>]</w:t>
      </w:r>
    </w:p>
    <w:p w:rsidR="00CE5F29" w:rsidRDefault="00CE5F29" w:rsidP="00CE5F29">
      <w:pPr>
        <w:spacing w:after="0" w:line="240" w:lineRule="auto"/>
      </w:pPr>
    </w:p>
    <w:p w:rsidR="00CE5F29" w:rsidRDefault="00CE5F29" w:rsidP="00CE5F29">
      <w:pPr>
        <w:spacing w:after="0" w:line="240" w:lineRule="auto"/>
      </w:pPr>
    </w:p>
    <w:p w:rsidR="00CE5F29" w:rsidRDefault="00CE5F29" w:rsidP="00CE5F29">
      <w:pPr>
        <w:spacing w:after="0" w:line="240" w:lineRule="auto"/>
      </w:pPr>
    </w:p>
    <w:p w:rsidR="00CE5F29" w:rsidRDefault="00CE5F29" w:rsidP="00CE5F29">
      <w:pPr>
        <w:spacing w:after="0" w:line="240" w:lineRule="auto"/>
      </w:pPr>
    </w:p>
    <w:p w:rsidR="00CE5F29" w:rsidRDefault="00CE5F29" w:rsidP="00CE5F29">
      <w:pPr>
        <w:spacing w:after="0" w:line="240" w:lineRule="auto"/>
      </w:pPr>
    </w:p>
    <w:p w:rsidR="00CE5F29" w:rsidRDefault="00CE5F29" w:rsidP="00CE5F29">
      <w:pPr>
        <w:spacing w:after="0" w:line="240" w:lineRule="auto"/>
      </w:pPr>
      <w:r w:rsidRPr="008B57FC">
        <w:rPr>
          <w:rFonts w:ascii="Calibri" w:eastAsia="Calibri" w:hAnsi="Calibri" w:cs="Calibri"/>
          <w:lang w:eastAsia="cs-CZ"/>
        </w:rPr>
        <w:t>_________________________</w:t>
      </w:r>
    </w:p>
    <w:p w:rsidR="00CE5F29" w:rsidRDefault="00CE5F29" w:rsidP="00CE5F29">
      <w:pPr>
        <w:spacing w:after="0" w:line="240" w:lineRule="auto"/>
      </w:pPr>
      <w:r>
        <w:t>Ing. Zbyšek Zelík</w:t>
      </w:r>
    </w:p>
    <w:p w:rsidR="005B6965" w:rsidRPr="008B57FC" w:rsidRDefault="00CE5F29" w:rsidP="00CE5F29">
      <w:pPr>
        <w:spacing w:after="0" w:line="240" w:lineRule="auto"/>
      </w:pPr>
      <w:r>
        <w:t>místostarosta obce Stříbrná Skalice</w:t>
      </w:r>
    </w:p>
    <w:sectPr w:rsidR="005B6965" w:rsidRPr="008B57FC" w:rsidSect="006255AD">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03E2" w:rsidRDefault="005503E2" w:rsidP="00DB442A">
      <w:pPr>
        <w:spacing w:after="0" w:line="240" w:lineRule="auto"/>
      </w:pPr>
      <w:r>
        <w:separator/>
      </w:r>
    </w:p>
  </w:endnote>
  <w:endnote w:type="continuationSeparator" w:id="0">
    <w:p w:rsidR="005503E2" w:rsidRDefault="005503E2" w:rsidP="00DB4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JohnSans Text Pro">
    <w:altName w:val="Arial"/>
    <w:panose1 w:val="00000000000000000000"/>
    <w:charset w:val="00"/>
    <w:family w:val="moder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210" w:rsidRPr="006255AD" w:rsidRDefault="000C65E5" w:rsidP="006255AD">
    <w:pPr>
      <w:tabs>
        <w:tab w:val="center" w:pos="4536"/>
        <w:tab w:val="right" w:pos="9072"/>
      </w:tabs>
      <w:spacing w:after="0" w:line="240" w:lineRule="auto"/>
      <w:jc w:val="both"/>
      <w:rPr>
        <w:rFonts w:ascii="Calibri" w:eastAsia="Calibri" w:hAnsi="Calibri" w:cs="Times New Roman"/>
        <w:b/>
        <w:color w:val="1F497D"/>
      </w:rPr>
    </w:pPr>
    <w:r>
      <w:rPr>
        <w:rFonts w:ascii="Calibri" w:eastAsia="Calibri" w:hAnsi="Calibri" w:cs="Times New Roman"/>
        <w:b/>
        <w:color w:val="1F497D"/>
      </w:rPr>
      <w:pict>
        <v:rect id="_x0000_i1026" style="width:453.6pt;height:1.5pt" o:hralign="center" o:hrstd="t" o:hrnoshade="t" o:hr="t" fillcolor="#ffc000" stroked="f"/>
      </w:pict>
    </w:r>
  </w:p>
  <w:p w:rsidR="002F4210" w:rsidRPr="008B57FC" w:rsidRDefault="002F4210" w:rsidP="006255AD">
    <w:pPr>
      <w:tabs>
        <w:tab w:val="center" w:pos="8931"/>
      </w:tabs>
      <w:spacing w:after="0" w:line="240" w:lineRule="auto"/>
      <w:jc w:val="both"/>
      <w:rPr>
        <w:rFonts w:ascii="Calibri" w:eastAsia="Calibri" w:hAnsi="Calibri" w:cs="Times New Roman"/>
        <w:noProof/>
        <w:color w:val="1F497D"/>
        <w:sz w:val="18"/>
        <w:lang w:val="en-US"/>
      </w:rPr>
    </w:pPr>
    <w:r>
      <w:rPr>
        <w:rFonts w:ascii="Calibri" w:eastAsia="Calibri" w:hAnsi="Calibri" w:cs="Times New Roman"/>
        <w:color w:val="1F497D"/>
        <w:sz w:val="18"/>
      </w:rPr>
      <w:t>Smlouva o poskytování služeb</w:t>
    </w:r>
    <w:r w:rsidRPr="006255AD">
      <w:rPr>
        <w:rFonts w:ascii="Calibri" w:eastAsia="Calibri" w:hAnsi="Calibri" w:cs="Times New Roman"/>
        <w:sz w:val="18"/>
        <w:lang w:val="en-US"/>
      </w:rPr>
      <w:tab/>
    </w:r>
    <w:r w:rsidR="00516878" w:rsidRPr="006255AD">
      <w:rPr>
        <w:rFonts w:ascii="Calibri" w:eastAsia="Calibri" w:hAnsi="Calibri" w:cs="Times New Roman"/>
        <w:noProof/>
        <w:color w:val="1F497D"/>
        <w:sz w:val="18"/>
        <w:lang w:val="en-US"/>
      </w:rPr>
      <w:fldChar w:fldCharType="begin"/>
    </w:r>
    <w:r w:rsidRPr="006255AD">
      <w:rPr>
        <w:rFonts w:ascii="Calibri" w:eastAsia="Calibri" w:hAnsi="Calibri" w:cs="Times New Roman"/>
        <w:noProof/>
        <w:color w:val="1F497D"/>
        <w:sz w:val="18"/>
        <w:lang w:val="en-US"/>
      </w:rPr>
      <w:instrText xml:space="preserve"> PAGE   \* MERGEFORMAT </w:instrText>
    </w:r>
    <w:r w:rsidR="00516878" w:rsidRPr="006255AD">
      <w:rPr>
        <w:rFonts w:ascii="Calibri" w:eastAsia="Calibri" w:hAnsi="Calibri" w:cs="Times New Roman"/>
        <w:noProof/>
        <w:color w:val="1F497D"/>
        <w:sz w:val="18"/>
        <w:lang w:val="en-US"/>
      </w:rPr>
      <w:fldChar w:fldCharType="separate"/>
    </w:r>
    <w:r w:rsidR="000C65E5">
      <w:rPr>
        <w:rFonts w:ascii="Calibri" w:eastAsia="Calibri" w:hAnsi="Calibri" w:cs="Times New Roman"/>
        <w:noProof/>
        <w:color w:val="1F497D"/>
        <w:sz w:val="18"/>
        <w:lang w:val="en-US"/>
      </w:rPr>
      <w:t>9</w:t>
    </w:r>
    <w:r w:rsidR="00516878" w:rsidRPr="006255AD">
      <w:rPr>
        <w:rFonts w:ascii="Calibri" w:eastAsia="Calibri" w:hAnsi="Calibri" w:cs="Times New Roman"/>
        <w:noProof/>
        <w:color w:val="1F497D"/>
        <w:sz w:val="18"/>
        <w:lang w:val="en-US"/>
      </w:rPr>
      <w:fldChar w:fldCharType="end"/>
    </w:r>
    <w:r w:rsidRPr="006255AD">
      <w:rPr>
        <w:rFonts w:ascii="Calibri" w:eastAsia="Calibri" w:hAnsi="Calibri" w:cs="Times New Roman"/>
        <w:noProof/>
        <w:color w:val="1F497D"/>
        <w:sz w:val="18"/>
        <w:lang w:val="en-US"/>
      </w:rPr>
      <w:t>/</w:t>
    </w:r>
    <w:r w:rsidR="00806B20">
      <w:rPr>
        <w:rFonts w:ascii="Calibri" w:eastAsia="Calibri" w:hAnsi="Calibri" w:cs="Times New Roman"/>
        <w:noProof/>
        <w:color w:val="1F497D"/>
        <w:sz w:val="18"/>
        <w:lang w:val="en-US"/>
      </w:rPr>
      <w:t>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210" w:rsidRDefault="000C65E5">
    <w:pPr>
      <w:pStyle w:val="Zpat"/>
    </w:pPr>
    <w:r>
      <w:rPr>
        <w:b/>
        <w:color w:val="1F497D"/>
      </w:rPr>
      <w:pict>
        <v:rect id="_x0000_i1027" style="width:453.6pt;height:1.5pt" o:hralign="center" o:hrstd="t" o:hrnoshade="t" o:hr="t" fillcolor="#ffc000" stroked="f"/>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577" w:rsidRPr="00456577" w:rsidRDefault="000C65E5" w:rsidP="00456577">
    <w:pPr>
      <w:tabs>
        <w:tab w:val="center" w:pos="4536"/>
        <w:tab w:val="right" w:pos="9072"/>
      </w:tabs>
      <w:spacing w:after="0" w:line="240" w:lineRule="auto"/>
      <w:jc w:val="both"/>
      <w:rPr>
        <w:rFonts w:ascii="Calibri" w:eastAsia="Calibri" w:hAnsi="Calibri" w:cs="Times New Roman"/>
        <w:b/>
        <w:color w:val="1F497D"/>
      </w:rPr>
    </w:pPr>
    <w:r>
      <w:rPr>
        <w:rFonts w:ascii="Calibri" w:eastAsia="Calibri" w:hAnsi="Calibri" w:cs="Times New Roman"/>
        <w:b/>
        <w:color w:val="1F497D"/>
      </w:rPr>
      <w:pict>
        <v:rect id="_x0000_i1028" style="width:453.6pt;height:1.5pt" o:hralign="center" o:hrstd="t" o:hrnoshade="t" o:hr="t" fillcolor="#ffc000" stroked="f"/>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03E2" w:rsidRDefault="005503E2" w:rsidP="00DB442A">
      <w:pPr>
        <w:spacing w:after="0" w:line="240" w:lineRule="auto"/>
      </w:pPr>
      <w:r>
        <w:separator/>
      </w:r>
    </w:p>
  </w:footnote>
  <w:footnote w:type="continuationSeparator" w:id="0">
    <w:p w:rsidR="005503E2" w:rsidRDefault="005503E2" w:rsidP="00DB44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42" w:type="pct"/>
      <w:tblLook w:val="04A0" w:firstRow="1" w:lastRow="0" w:firstColumn="1" w:lastColumn="0" w:noHBand="0" w:noVBand="1"/>
    </w:tblPr>
    <w:tblGrid>
      <w:gridCol w:w="8967"/>
    </w:tblGrid>
    <w:tr w:rsidR="002F4210" w:rsidRPr="006255AD" w:rsidTr="00601916">
      <w:tc>
        <w:tcPr>
          <w:tcW w:w="5000" w:type="pct"/>
        </w:tcPr>
        <w:p w:rsidR="002F4210" w:rsidRPr="006255AD" w:rsidRDefault="00B55BCF" w:rsidP="006255AD">
          <w:pPr>
            <w:tabs>
              <w:tab w:val="center" w:pos="4536"/>
              <w:tab w:val="right" w:pos="9072"/>
            </w:tabs>
            <w:spacing w:after="0" w:line="240" w:lineRule="auto"/>
            <w:jc w:val="both"/>
            <w:rPr>
              <w:rFonts w:ascii="Calibri" w:eastAsia="Calibri" w:hAnsi="Calibri" w:cs="Times New Roman"/>
              <w:b/>
              <w:color w:val="1F497D"/>
              <w:sz w:val="18"/>
              <w:szCs w:val="18"/>
            </w:rPr>
          </w:pPr>
          <w:r>
            <w:rPr>
              <w:color w:val="1F497D"/>
              <w:sz w:val="18"/>
              <w:szCs w:val="18"/>
            </w:rPr>
            <w:t>Sběr, přeprava a odstraňování odpadu v obci</w:t>
          </w:r>
        </w:p>
      </w:tc>
    </w:tr>
  </w:tbl>
  <w:p w:rsidR="002F4210" w:rsidRDefault="000C65E5" w:rsidP="006255AD">
    <w:pPr>
      <w:tabs>
        <w:tab w:val="center" w:pos="4536"/>
        <w:tab w:val="right" w:pos="9072"/>
      </w:tabs>
      <w:spacing w:after="0" w:line="240" w:lineRule="auto"/>
      <w:jc w:val="both"/>
    </w:pPr>
    <w:r>
      <w:rPr>
        <w:rFonts w:ascii="Calibri" w:eastAsia="Calibri" w:hAnsi="Calibri" w:cs="Times New Roman"/>
        <w:b/>
        <w:color w:val="1F497D"/>
      </w:rPr>
      <w:pict>
        <v:rect id="_x0000_i1025" style="width:453.6pt;height:1.5pt" o:hralign="center" o:hrstd="t" o:hrnoshade="t" o:hr="t" fillcolor="#ffc000" stroked="f"/>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210" w:rsidRPr="00861DAE" w:rsidRDefault="00C21839" w:rsidP="00861DAE">
    <w:pPr>
      <w:pStyle w:val="Zhlav"/>
      <w:jc w:val="center"/>
    </w:pPr>
    <w:r>
      <w:rPr>
        <w:noProof/>
        <w:lang w:eastAsia="cs-CZ"/>
      </w:rPr>
      <w:drawing>
        <wp:inline distT="0" distB="0" distL="0" distR="0" wp14:anchorId="53E165FE" wp14:editId="0912B019">
          <wp:extent cx="904875" cy="1057275"/>
          <wp:effectExtent l="0" t="0" r="9525" b="9525"/>
          <wp:docPr id="1" name="obrázek 3" descr="http://www.hradec1.cz/wp-content/uploads/2012/04/erb-stribrnaskal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hradec1.cz/wp-content/uploads/2012/04/erb-stribrnaskalic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0572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B4DEE"/>
    <w:multiLevelType w:val="hybridMultilevel"/>
    <w:tmpl w:val="E79E5E2C"/>
    <w:lvl w:ilvl="0" w:tplc="2FE830C2">
      <w:start w:val="1"/>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31917C8"/>
    <w:multiLevelType w:val="multilevel"/>
    <w:tmpl w:val="CE58A94C"/>
    <w:lvl w:ilvl="0">
      <w:start w:val="1"/>
      <w:numFmt w:val="decimal"/>
      <w:pStyle w:val="cislovani1"/>
      <w:suff w:val="space"/>
      <w:lvlText w:val="%1."/>
      <w:lvlJc w:val="left"/>
      <w:pPr>
        <w:ind w:left="1702" w:hanging="567"/>
      </w:pPr>
      <w:rPr>
        <w:rFonts w:cs="Times New Roman"/>
        <w:b/>
        <w:i w:val="0"/>
      </w:rPr>
    </w:lvl>
    <w:lvl w:ilvl="1">
      <w:start w:val="1"/>
      <w:numFmt w:val="decimal"/>
      <w:pStyle w:val="Cislovani2"/>
      <w:lvlText w:val="%1.%2."/>
      <w:lvlJc w:val="left"/>
      <w:pPr>
        <w:tabs>
          <w:tab w:val="num" w:pos="3658"/>
        </w:tabs>
        <w:ind w:left="3658" w:hanging="680"/>
      </w:pPr>
      <w:rPr>
        <w:rFonts w:cs="Times New Roman"/>
      </w:rPr>
    </w:lvl>
    <w:lvl w:ilvl="2">
      <w:start w:val="1"/>
      <w:numFmt w:val="upperLetter"/>
      <w:pStyle w:val="Cislovani3"/>
      <w:lvlText w:val="%3."/>
      <w:lvlJc w:val="left"/>
      <w:pPr>
        <w:tabs>
          <w:tab w:val="num" w:pos="4111"/>
        </w:tabs>
        <w:ind w:left="4111" w:hanging="1134"/>
      </w:pPr>
      <w:rPr>
        <w:rFonts w:hint="default"/>
        <w:sz w:val="22"/>
        <w:szCs w:val="22"/>
      </w:rPr>
    </w:lvl>
    <w:lvl w:ilvl="3">
      <w:start w:val="1"/>
      <w:numFmt w:val="decimal"/>
      <w:pStyle w:val="Cislovani4"/>
      <w:lvlText w:val="%1.%2.%3.%4."/>
      <w:lvlJc w:val="left"/>
      <w:pPr>
        <w:tabs>
          <w:tab w:val="num" w:pos="1702"/>
        </w:tabs>
        <w:ind w:left="1702" w:hanging="1418"/>
      </w:pPr>
      <w:rPr>
        <w:rFonts w:cs="Times New Roman"/>
        <w:color w:val="auto"/>
      </w:rPr>
    </w:lvl>
    <w:lvl w:ilvl="4">
      <w:start w:val="1"/>
      <w:numFmt w:val="decimal"/>
      <w:pStyle w:val="Cislovani4text"/>
      <w:lvlText w:val="%1.%2.%3.%4.%5."/>
      <w:lvlJc w:val="left"/>
      <w:pPr>
        <w:tabs>
          <w:tab w:val="num" w:pos="2368"/>
        </w:tabs>
        <w:ind w:left="1360" w:hanging="792"/>
      </w:pPr>
      <w:rPr>
        <w:rFonts w:cs="Times New Roman"/>
        <w:i w:val="0"/>
      </w:rPr>
    </w:lvl>
    <w:lvl w:ilvl="5">
      <w:start w:val="1"/>
      <w:numFmt w:val="decimal"/>
      <w:lvlText w:val="%1.%2.%3.%4.%5.%6."/>
      <w:lvlJc w:val="left"/>
      <w:pPr>
        <w:tabs>
          <w:tab w:val="num" w:pos="-1143"/>
        </w:tabs>
        <w:ind w:left="-2367" w:hanging="936"/>
      </w:pPr>
      <w:rPr>
        <w:rFonts w:cs="Times New Roman"/>
      </w:rPr>
    </w:lvl>
    <w:lvl w:ilvl="6">
      <w:start w:val="1"/>
      <w:numFmt w:val="decimal"/>
      <w:lvlText w:val="%1.%2.%3.%4.%5.%6.%7."/>
      <w:lvlJc w:val="left"/>
      <w:pPr>
        <w:tabs>
          <w:tab w:val="num" w:pos="-423"/>
        </w:tabs>
        <w:ind w:left="-1863" w:hanging="1080"/>
      </w:pPr>
      <w:rPr>
        <w:rFonts w:cs="Times New Roman"/>
      </w:rPr>
    </w:lvl>
    <w:lvl w:ilvl="7">
      <w:start w:val="1"/>
      <w:numFmt w:val="decimal"/>
      <w:lvlText w:val="%1.%2.%3.%4.%5.%6.%7.%8."/>
      <w:lvlJc w:val="left"/>
      <w:pPr>
        <w:tabs>
          <w:tab w:val="num" w:pos="297"/>
        </w:tabs>
        <w:ind w:left="-1359" w:hanging="1224"/>
      </w:pPr>
      <w:rPr>
        <w:rFonts w:cs="Times New Roman"/>
      </w:rPr>
    </w:lvl>
    <w:lvl w:ilvl="8">
      <w:start w:val="1"/>
      <w:numFmt w:val="decimal"/>
      <w:lvlText w:val="%1.%2.%3.%4.%5.%6.%7.%8.%9."/>
      <w:lvlJc w:val="left"/>
      <w:pPr>
        <w:tabs>
          <w:tab w:val="num" w:pos="1017"/>
        </w:tabs>
        <w:ind w:left="-783" w:hanging="1440"/>
      </w:pPr>
      <w:rPr>
        <w:rFonts w:cs="Times New Roman"/>
      </w:rPr>
    </w:lvl>
  </w:abstractNum>
  <w:abstractNum w:abstractNumId="2">
    <w:nsid w:val="04431F0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525061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06765D3"/>
    <w:multiLevelType w:val="hybridMultilevel"/>
    <w:tmpl w:val="103E8C7C"/>
    <w:lvl w:ilvl="0" w:tplc="E9562B7E">
      <w:numFmt w:val="bullet"/>
      <w:pStyle w:val="Odrky"/>
      <w:lvlText w:val="-"/>
      <w:lvlJc w:val="left"/>
      <w:pPr>
        <w:ind w:left="1287" w:hanging="360"/>
      </w:pPr>
      <w:rPr>
        <w:rFonts w:ascii="Times New Roman" w:eastAsia="Times New Roman" w:hAnsi="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5">
    <w:nsid w:val="16B12A89"/>
    <w:multiLevelType w:val="hybridMultilevel"/>
    <w:tmpl w:val="FCF04416"/>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212C5064"/>
    <w:multiLevelType w:val="hybridMultilevel"/>
    <w:tmpl w:val="1EE24540"/>
    <w:lvl w:ilvl="0" w:tplc="EBF847B4">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6427AE2"/>
    <w:multiLevelType w:val="hybridMultilevel"/>
    <w:tmpl w:val="329E4D20"/>
    <w:lvl w:ilvl="0" w:tplc="CA70A338">
      <w:start w:val="1"/>
      <w:numFmt w:val="decimal"/>
      <w:lvlText w:val="%1."/>
      <w:lvlJc w:val="left"/>
      <w:pPr>
        <w:tabs>
          <w:tab w:val="num" w:pos="357"/>
        </w:tabs>
        <w:ind w:left="340" w:firstLine="2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285CA8A2">
      <w:start w:val="1"/>
      <w:numFmt w:val="lowerLetter"/>
      <w:lvlText w:val="%3)"/>
      <w:lvlJc w:val="left"/>
      <w:pPr>
        <w:tabs>
          <w:tab w:val="num" w:pos="2340"/>
        </w:tabs>
        <w:ind w:left="2340" w:hanging="360"/>
      </w:pPr>
      <w:rPr>
        <w:rFonts w:cs="Times New Roman" w:hint="default"/>
      </w:rPr>
    </w:lvl>
    <w:lvl w:ilvl="3" w:tplc="6EDC62F4">
      <w:numFmt w:val="bullet"/>
      <w:lvlText w:val="-"/>
      <w:lvlJc w:val="left"/>
      <w:pPr>
        <w:tabs>
          <w:tab w:val="num" w:pos="2880"/>
        </w:tabs>
        <w:ind w:left="2880" w:hanging="360"/>
      </w:pPr>
      <w:rPr>
        <w:rFonts w:ascii="Arial" w:eastAsia="Times New Roman" w:hAnsi="Arial" w:hint="default"/>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31D73399"/>
    <w:multiLevelType w:val="hybridMultilevel"/>
    <w:tmpl w:val="46C2D016"/>
    <w:lvl w:ilvl="0" w:tplc="677671EE">
      <w:start w:val="1"/>
      <w:numFmt w:val="decimal"/>
      <w:lvlText w:val="%1."/>
      <w:lvlJc w:val="left"/>
      <w:pPr>
        <w:tabs>
          <w:tab w:val="num" w:pos="6456"/>
        </w:tabs>
        <w:ind w:left="6456" w:hanging="360"/>
      </w:pPr>
      <w:rPr>
        <w:b w:val="0"/>
      </w:rPr>
    </w:lvl>
    <w:lvl w:ilvl="1" w:tplc="04050019" w:tentative="1">
      <w:start w:val="1"/>
      <w:numFmt w:val="lowerLetter"/>
      <w:lvlText w:val="%2."/>
      <w:lvlJc w:val="left"/>
      <w:pPr>
        <w:tabs>
          <w:tab w:val="num" w:pos="7176"/>
        </w:tabs>
        <w:ind w:left="7176" w:hanging="360"/>
      </w:pPr>
    </w:lvl>
    <w:lvl w:ilvl="2" w:tplc="0405001B" w:tentative="1">
      <w:start w:val="1"/>
      <w:numFmt w:val="lowerRoman"/>
      <w:lvlText w:val="%3."/>
      <w:lvlJc w:val="right"/>
      <w:pPr>
        <w:tabs>
          <w:tab w:val="num" w:pos="7896"/>
        </w:tabs>
        <w:ind w:left="7896" w:hanging="180"/>
      </w:pPr>
    </w:lvl>
    <w:lvl w:ilvl="3" w:tplc="0405000F" w:tentative="1">
      <w:start w:val="1"/>
      <w:numFmt w:val="decimal"/>
      <w:lvlText w:val="%4."/>
      <w:lvlJc w:val="left"/>
      <w:pPr>
        <w:tabs>
          <w:tab w:val="num" w:pos="8616"/>
        </w:tabs>
        <w:ind w:left="8616" w:hanging="360"/>
      </w:pPr>
    </w:lvl>
    <w:lvl w:ilvl="4" w:tplc="04050019" w:tentative="1">
      <w:start w:val="1"/>
      <w:numFmt w:val="lowerLetter"/>
      <w:lvlText w:val="%5."/>
      <w:lvlJc w:val="left"/>
      <w:pPr>
        <w:tabs>
          <w:tab w:val="num" w:pos="9336"/>
        </w:tabs>
        <w:ind w:left="9336" w:hanging="360"/>
      </w:pPr>
    </w:lvl>
    <w:lvl w:ilvl="5" w:tplc="0405001B" w:tentative="1">
      <w:start w:val="1"/>
      <w:numFmt w:val="lowerRoman"/>
      <w:lvlText w:val="%6."/>
      <w:lvlJc w:val="right"/>
      <w:pPr>
        <w:tabs>
          <w:tab w:val="num" w:pos="10056"/>
        </w:tabs>
        <w:ind w:left="10056" w:hanging="180"/>
      </w:pPr>
    </w:lvl>
    <w:lvl w:ilvl="6" w:tplc="0405000F" w:tentative="1">
      <w:start w:val="1"/>
      <w:numFmt w:val="decimal"/>
      <w:lvlText w:val="%7."/>
      <w:lvlJc w:val="left"/>
      <w:pPr>
        <w:tabs>
          <w:tab w:val="num" w:pos="10776"/>
        </w:tabs>
        <w:ind w:left="10776" w:hanging="360"/>
      </w:pPr>
    </w:lvl>
    <w:lvl w:ilvl="7" w:tplc="04050019" w:tentative="1">
      <w:start w:val="1"/>
      <w:numFmt w:val="lowerLetter"/>
      <w:lvlText w:val="%8."/>
      <w:lvlJc w:val="left"/>
      <w:pPr>
        <w:tabs>
          <w:tab w:val="num" w:pos="11496"/>
        </w:tabs>
        <w:ind w:left="11496" w:hanging="360"/>
      </w:pPr>
    </w:lvl>
    <w:lvl w:ilvl="8" w:tplc="0405001B" w:tentative="1">
      <w:start w:val="1"/>
      <w:numFmt w:val="lowerRoman"/>
      <w:lvlText w:val="%9."/>
      <w:lvlJc w:val="right"/>
      <w:pPr>
        <w:tabs>
          <w:tab w:val="num" w:pos="12216"/>
        </w:tabs>
        <w:ind w:left="12216" w:hanging="180"/>
      </w:pPr>
    </w:lvl>
  </w:abstractNum>
  <w:abstractNum w:abstractNumId="9">
    <w:nsid w:val="3BC11B00"/>
    <w:multiLevelType w:val="multilevel"/>
    <w:tmpl w:val="04B4D168"/>
    <w:lvl w:ilvl="0">
      <w:start w:val="1"/>
      <w:numFmt w:val="decimal"/>
      <w:lvlText w:val="%1."/>
      <w:lvlJc w:val="left"/>
      <w:pPr>
        <w:ind w:left="360" w:hanging="360"/>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37476EF"/>
    <w:multiLevelType w:val="hybridMultilevel"/>
    <w:tmpl w:val="B02ACF66"/>
    <w:lvl w:ilvl="0" w:tplc="05CE273C">
      <w:start w:val="1"/>
      <w:numFmt w:val="decimal"/>
      <w:pStyle w:val="Zkladntextslovan"/>
      <w:lvlText w:val="%1."/>
      <w:lvlJc w:val="left"/>
      <w:pPr>
        <w:tabs>
          <w:tab w:val="num" w:pos="454"/>
        </w:tabs>
        <w:ind w:left="454" w:hanging="454"/>
      </w:pPr>
      <w:rPr>
        <w:rFonts w:hint="default"/>
      </w:rPr>
    </w:lvl>
    <w:lvl w:ilvl="1" w:tplc="07B40672">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449B37FA"/>
    <w:multiLevelType w:val="hybridMultilevel"/>
    <w:tmpl w:val="72FC9202"/>
    <w:lvl w:ilvl="0" w:tplc="95182DA4">
      <w:start w:val="1"/>
      <w:numFmt w:val="decimal"/>
      <w:lvlText w:val="%1."/>
      <w:lvlJc w:val="left"/>
      <w:pPr>
        <w:tabs>
          <w:tab w:val="num" w:pos="720"/>
        </w:tabs>
        <w:ind w:left="720" w:hanging="720"/>
      </w:pPr>
      <w:rPr>
        <w:rFonts w:hint="default"/>
      </w:rPr>
    </w:lvl>
    <w:lvl w:ilvl="1" w:tplc="7AF2FE98">
      <w:start w:val="1"/>
      <w:numFmt w:val="bullet"/>
      <w:lvlText w:val="-"/>
      <w:lvlJc w:val="left"/>
      <w:pPr>
        <w:tabs>
          <w:tab w:val="num" w:pos="1443"/>
        </w:tabs>
        <w:ind w:left="1443" w:hanging="363"/>
      </w:pPr>
      <w:rPr>
        <w:rFonts w:ascii="Arial" w:hAnsi="Arial" w:hint="default"/>
      </w:rPr>
    </w:lvl>
    <w:lvl w:ilvl="2" w:tplc="0405001B">
      <w:start w:val="1"/>
      <w:numFmt w:val="lowerRoman"/>
      <w:lvlText w:val="%3."/>
      <w:lvlJc w:val="right"/>
      <w:pPr>
        <w:tabs>
          <w:tab w:val="num" w:pos="2160"/>
        </w:tabs>
        <w:ind w:left="2160" w:hanging="18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4B460711"/>
    <w:multiLevelType w:val="hybridMultilevel"/>
    <w:tmpl w:val="7C80D040"/>
    <w:lvl w:ilvl="0" w:tplc="A3C674C0">
      <w:numFmt w:val="bullet"/>
      <w:lvlText w:val="-"/>
      <w:lvlJc w:val="left"/>
      <w:pPr>
        <w:tabs>
          <w:tab w:val="num" w:pos="720"/>
        </w:tabs>
        <w:ind w:left="720" w:hanging="360"/>
      </w:pPr>
      <w:rPr>
        <w:rFonts w:ascii="Times New Roman" w:eastAsia="Times New Roman" w:hAnsi="Times New Roman" w:hint="default"/>
      </w:rPr>
    </w:lvl>
    <w:lvl w:ilvl="1" w:tplc="0405000F">
      <w:start w:val="1"/>
      <w:numFmt w:val="decimal"/>
      <w:lvlText w:val="%2."/>
      <w:lvlJc w:val="left"/>
      <w:pPr>
        <w:tabs>
          <w:tab w:val="num" w:pos="1440"/>
        </w:tabs>
        <w:ind w:left="1440" w:hanging="360"/>
      </w:pPr>
      <w:rPr>
        <w:rFonts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4F177552"/>
    <w:multiLevelType w:val="hybridMultilevel"/>
    <w:tmpl w:val="0820039C"/>
    <w:lvl w:ilvl="0" w:tplc="47723296">
      <w:start w:val="1"/>
      <w:numFmt w:val="upperLetter"/>
      <w:lvlText w:val="%1."/>
      <w:lvlJc w:val="left"/>
      <w:pPr>
        <w:ind w:left="1211" w:hanging="360"/>
      </w:pPr>
      <w:rPr>
        <w:rFonts w:hint="default"/>
      </w:rPr>
    </w:lvl>
    <w:lvl w:ilvl="1" w:tplc="04050019">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4">
    <w:nsid w:val="54BA32E3"/>
    <w:multiLevelType w:val="hybridMultilevel"/>
    <w:tmpl w:val="48BA70DE"/>
    <w:lvl w:ilvl="0" w:tplc="A3C674C0">
      <w:numFmt w:val="bullet"/>
      <w:lvlText w:val="-"/>
      <w:lvlJc w:val="left"/>
      <w:pPr>
        <w:tabs>
          <w:tab w:val="num" w:pos="888"/>
        </w:tabs>
        <w:ind w:left="888" w:hanging="360"/>
      </w:pPr>
      <w:rPr>
        <w:rFonts w:ascii="Times New Roman" w:eastAsia="Times New Roman" w:hAnsi="Times New Roman" w:hint="default"/>
      </w:rPr>
    </w:lvl>
    <w:lvl w:ilvl="1" w:tplc="0405000F">
      <w:start w:val="1"/>
      <w:numFmt w:val="decimal"/>
      <w:lvlText w:val="%2."/>
      <w:lvlJc w:val="left"/>
      <w:pPr>
        <w:tabs>
          <w:tab w:val="num" w:pos="1608"/>
        </w:tabs>
        <w:ind w:left="1608" w:hanging="360"/>
      </w:pPr>
      <w:rPr>
        <w:rFonts w:cs="Times New Roman" w:hint="default"/>
      </w:rPr>
    </w:lvl>
    <w:lvl w:ilvl="2" w:tplc="04050005" w:tentative="1">
      <w:start w:val="1"/>
      <w:numFmt w:val="bullet"/>
      <w:lvlText w:val=""/>
      <w:lvlJc w:val="left"/>
      <w:pPr>
        <w:tabs>
          <w:tab w:val="num" w:pos="2328"/>
        </w:tabs>
        <w:ind w:left="2328" w:hanging="360"/>
      </w:pPr>
      <w:rPr>
        <w:rFonts w:ascii="Wingdings" w:hAnsi="Wingdings" w:hint="default"/>
      </w:rPr>
    </w:lvl>
    <w:lvl w:ilvl="3" w:tplc="04050001" w:tentative="1">
      <w:start w:val="1"/>
      <w:numFmt w:val="bullet"/>
      <w:lvlText w:val=""/>
      <w:lvlJc w:val="left"/>
      <w:pPr>
        <w:tabs>
          <w:tab w:val="num" w:pos="3048"/>
        </w:tabs>
        <w:ind w:left="3048" w:hanging="360"/>
      </w:pPr>
      <w:rPr>
        <w:rFonts w:ascii="Symbol" w:hAnsi="Symbol" w:hint="default"/>
      </w:rPr>
    </w:lvl>
    <w:lvl w:ilvl="4" w:tplc="04050003" w:tentative="1">
      <w:start w:val="1"/>
      <w:numFmt w:val="bullet"/>
      <w:lvlText w:val="o"/>
      <w:lvlJc w:val="left"/>
      <w:pPr>
        <w:tabs>
          <w:tab w:val="num" w:pos="3768"/>
        </w:tabs>
        <w:ind w:left="3768" w:hanging="360"/>
      </w:pPr>
      <w:rPr>
        <w:rFonts w:ascii="Courier New" w:hAnsi="Courier New" w:hint="default"/>
      </w:rPr>
    </w:lvl>
    <w:lvl w:ilvl="5" w:tplc="04050005" w:tentative="1">
      <w:start w:val="1"/>
      <w:numFmt w:val="bullet"/>
      <w:lvlText w:val=""/>
      <w:lvlJc w:val="left"/>
      <w:pPr>
        <w:tabs>
          <w:tab w:val="num" w:pos="4488"/>
        </w:tabs>
        <w:ind w:left="4488" w:hanging="360"/>
      </w:pPr>
      <w:rPr>
        <w:rFonts w:ascii="Wingdings" w:hAnsi="Wingdings" w:hint="default"/>
      </w:rPr>
    </w:lvl>
    <w:lvl w:ilvl="6" w:tplc="04050001" w:tentative="1">
      <w:start w:val="1"/>
      <w:numFmt w:val="bullet"/>
      <w:lvlText w:val=""/>
      <w:lvlJc w:val="left"/>
      <w:pPr>
        <w:tabs>
          <w:tab w:val="num" w:pos="5208"/>
        </w:tabs>
        <w:ind w:left="5208" w:hanging="360"/>
      </w:pPr>
      <w:rPr>
        <w:rFonts w:ascii="Symbol" w:hAnsi="Symbol" w:hint="default"/>
      </w:rPr>
    </w:lvl>
    <w:lvl w:ilvl="7" w:tplc="04050003" w:tentative="1">
      <w:start w:val="1"/>
      <w:numFmt w:val="bullet"/>
      <w:lvlText w:val="o"/>
      <w:lvlJc w:val="left"/>
      <w:pPr>
        <w:tabs>
          <w:tab w:val="num" w:pos="5928"/>
        </w:tabs>
        <w:ind w:left="5928" w:hanging="360"/>
      </w:pPr>
      <w:rPr>
        <w:rFonts w:ascii="Courier New" w:hAnsi="Courier New" w:hint="default"/>
      </w:rPr>
    </w:lvl>
    <w:lvl w:ilvl="8" w:tplc="04050005" w:tentative="1">
      <w:start w:val="1"/>
      <w:numFmt w:val="bullet"/>
      <w:lvlText w:val=""/>
      <w:lvlJc w:val="left"/>
      <w:pPr>
        <w:tabs>
          <w:tab w:val="num" w:pos="6648"/>
        </w:tabs>
        <w:ind w:left="6648" w:hanging="360"/>
      </w:pPr>
      <w:rPr>
        <w:rFonts w:ascii="Wingdings" w:hAnsi="Wingdings" w:hint="default"/>
      </w:rPr>
    </w:lvl>
  </w:abstractNum>
  <w:abstractNum w:abstractNumId="15">
    <w:nsid w:val="639067AD"/>
    <w:multiLevelType w:val="hybridMultilevel"/>
    <w:tmpl w:val="70DE697E"/>
    <w:lvl w:ilvl="0" w:tplc="A6102F34">
      <w:start w:val="1"/>
      <w:numFmt w:val="lowerLetter"/>
      <w:pStyle w:val="Psmena"/>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65BF0C04"/>
    <w:multiLevelType w:val="hybridMultilevel"/>
    <w:tmpl w:val="B06A47BC"/>
    <w:lvl w:ilvl="0" w:tplc="4AA06B76">
      <w:start w:val="1"/>
      <w:numFmt w:val="decimal"/>
      <w:pStyle w:val="sla"/>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7">
    <w:nsid w:val="69BC2136"/>
    <w:multiLevelType w:val="hybridMultilevel"/>
    <w:tmpl w:val="C2F0047E"/>
    <w:lvl w:ilvl="0" w:tplc="07606176">
      <w:start w:val="1"/>
      <w:numFmt w:val="decimal"/>
      <w:lvlText w:val="%1."/>
      <w:lvlJc w:val="left"/>
      <w:pPr>
        <w:tabs>
          <w:tab w:val="num" w:pos="720"/>
        </w:tabs>
        <w:ind w:left="720" w:hanging="720"/>
      </w:pPr>
      <w:rPr>
        <w:rFonts w:hint="default"/>
      </w:rPr>
    </w:lvl>
    <w:lvl w:ilvl="1" w:tplc="7AF2FE98">
      <w:start w:val="1"/>
      <w:numFmt w:val="bullet"/>
      <w:lvlText w:val="-"/>
      <w:lvlJc w:val="left"/>
      <w:pPr>
        <w:tabs>
          <w:tab w:val="num" w:pos="1443"/>
        </w:tabs>
        <w:ind w:left="1443" w:hanging="363"/>
      </w:pPr>
      <w:rPr>
        <w:rFonts w:ascii="Arial" w:hAnsi="Arial"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6C490650"/>
    <w:multiLevelType w:val="multilevel"/>
    <w:tmpl w:val="72967DCA"/>
    <w:lvl w:ilvl="0">
      <w:start w:val="1"/>
      <w:numFmt w:val="decimal"/>
      <w:pStyle w:val="Nadpis1"/>
      <w:lvlText w:val="%1."/>
      <w:lvlJc w:val="left"/>
      <w:pPr>
        <w:ind w:left="360" w:hanging="360"/>
      </w:pPr>
      <w:rPr>
        <w:rFonts w:cs="Times New Roman"/>
        <w:b/>
        <w:bCs w:val="0"/>
        <w:i w:val="0"/>
        <w:iCs w:val="0"/>
        <w:caps w:val="0"/>
        <w:smallCaps w:val="0"/>
        <w:strike w:val="0"/>
        <w:dstrike w:val="0"/>
        <w:noProof w:val="0"/>
        <w:vanish w:val="0"/>
        <w:color w:val="1F497D"/>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1"/>
      <w:lvlText w:val="%1.%2."/>
      <w:lvlJc w:val="left"/>
      <w:pPr>
        <w:ind w:left="792" w:hanging="432"/>
      </w:pPr>
      <w:rPr>
        <w:b w:val="0"/>
      </w:rPr>
    </w:lvl>
    <w:lvl w:ilvl="2">
      <w:start w:val="1"/>
      <w:numFmt w:val="decimal"/>
      <w:pStyle w:val="Styl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4B51C34"/>
    <w:multiLevelType w:val="hybridMultilevel"/>
    <w:tmpl w:val="37F658A8"/>
    <w:lvl w:ilvl="0" w:tplc="04050017">
      <w:start w:val="1"/>
      <w:numFmt w:val="lowerLetter"/>
      <w:lvlText w:val="%1)"/>
      <w:lvlJc w:val="left"/>
      <w:pPr>
        <w:ind w:left="1070" w:hanging="360"/>
      </w:pPr>
      <w:rPr>
        <w:rFonts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15"/>
    <w:lvlOverride w:ilvl="0">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0"/>
  </w:num>
  <w:num w:numId="7">
    <w:abstractNumId w:val="7"/>
  </w:num>
  <w:num w:numId="8">
    <w:abstractNumId w:val="14"/>
  </w:num>
  <w:num w:numId="9">
    <w:abstractNumId w:val="12"/>
  </w:num>
  <w:num w:numId="10">
    <w:abstractNumId w:val="16"/>
  </w:num>
  <w:num w:numId="11">
    <w:abstractNumId w:val="4"/>
  </w:num>
  <w:num w:numId="12">
    <w:abstractNumId w:val="16"/>
    <w:lvlOverride w:ilvl="0">
      <w:startOverride w:val="1"/>
    </w:lvlOverride>
  </w:num>
  <w:num w:numId="13">
    <w:abstractNumId w:val="16"/>
    <w:lvlOverride w:ilvl="0">
      <w:startOverride w:val="1"/>
    </w:lvlOverride>
  </w:num>
  <w:num w:numId="14">
    <w:abstractNumId w:val="16"/>
    <w:lvlOverride w:ilvl="0">
      <w:startOverride w:val="1"/>
    </w:lvlOverride>
  </w:num>
  <w:num w:numId="15">
    <w:abstractNumId w:val="8"/>
  </w:num>
  <w:num w:numId="16">
    <w:abstractNumId w:val="5"/>
  </w:num>
  <w:num w:numId="17">
    <w:abstractNumId w:val="15"/>
  </w:num>
  <w:num w:numId="18">
    <w:abstractNumId w:val="15"/>
    <w:lvlOverride w:ilvl="0">
      <w:startOverride w:val="1"/>
    </w:lvlOverride>
  </w:num>
  <w:num w:numId="19">
    <w:abstractNumId w:val="10"/>
  </w:num>
  <w:num w:numId="20">
    <w:abstractNumId w:val="17"/>
  </w:num>
  <w:num w:numId="21">
    <w:abstractNumId w:val="6"/>
  </w:num>
  <w:num w:numId="22">
    <w:abstractNumId w:val="11"/>
  </w:num>
  <w:num w:numId="23">
    <w:abstractNumId w:val="13"/>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15"/>
    <w:lvlOverride w:ilvl="0">
      <w:startOverride w:val="1"/>
    </w:lvlOverride>
  </w:num>
  <w:num w:numId="27">
    <w:abstractNumId w:val="15"/>
    <w:lvlOverride w:ilvl="0">
      <w:startOverride w:val="1"/>
    </w:lvlOverride>
  </w:num>
  <w:num w:numId="28">
    <w:abstractNumId w:val="15"/>
    <w:lvlOverride w:ilvl="0">
      <w:startOverride w:val="1"/>
    </w:lvlOverride>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2"/>
  </w:num>
  <w:num w:numId="32">
    <w:abstractNumId w:val="18"/>
  </w:num>
  <w:num w:numId="33">
    <w:abstractNumId w:val="18"/>
  </w:num>
  <w:num w:numId="34">
    <w:abstractNumId w:val="18"/>
  </w:num>
  <w:num w:numId="35">
    <w:abstractNumId w:val="18"/>
  </w:num>
  <w:num w:numId="36">
    <w:abstractNumId w:val="18"/>
  </w:num>
  <w:num w:numId="37">
    <w:abstractNumId w:val="18"/>
  </w:num>
  <w:num w:numId="38">
    <w:abstractNumId w:val="18"/>
  </w:num>
  <w:num w:numId="39">
    <w:abstractNumId w:val="18"/>
  </w:num>
  <w:num w:numId="40">
    <w:abstractNumId w:val="18"/>
  </w:num>
  <w:num w:numId="41">
    <w:abstractNumId w:val="18"/>
  </w:num>
  <w:num w:numId="42">
    <w:abstractNumId w:val="18"/>
  </w:num>
  <w:num w:numId="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22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83D"/>
    <w:rsid w:val="00004C3E"/>
    <w:rsid w:val="00012F7C"/>
    <w:rsid w:val="00042DD2"/>
    <w:rsid w:val="00047F91"/>
    <w:rsid w:val="00054764"/>
    <w:rsid w:val="000752E3"/>
    <w:rsid w:val="000828AE"/>
    <w:rsid w:val="00086646"/>
    <w:rsid w:val="000A39F3"/>
    <w:rsid w:val="000A3C67"/>
    <w:rsid w:val="000A4104"/>
    <w:rsid w:val="000B5991"/>
    <w:rsid w:val="000C65E5"/>
    <w:rsid w:val="000E26D7"/>
    <w:rsid w:val="000E4225"/>
    <w:rsid w:val="00106E59"/>
    <w:rsid w:val="00121979"/>
    <w:rsid w:val="0016038B"/>
    <w:rsid w:val="00190B99"/>
    <w:rsid w:val="00192471"/>
    <w:rsid w:val="001974E2"/>
    <w:rsid w:val="001A2393"/>
    <w:rsid w:val="001B1622"/>
    <w:rsid w:val="001C5D89"/>
    <w:rsid w:val="001E1BE0"/>
    <w:rsid w:val="00220718"/>
    <w:rsid w:val="002210AB"/>
    <w:rsid w:val="0023322A"/>
    <w:rsid w:val="002569E4"/>
    <w:rsid w:val="002663AA"/>
    <w:rsid w:val="002677D8"/>
    <w:rsid w:val="00273493"/>
    <w:rsid w:val="002B6AD6"/>
    <w:rsid w:val="002F4210"/>
    <w:rsid w:val="00302B81"/>
    <w:rsid w:val="003300D2"/>
    <w:rsid w:val="003440DB"/>
    <w:rsid w:val="00347EF8"/>
    <w:rsid w:val="003500D8"/>
    <w:rsid w:val="003620F1"/>
    <w:rsid w:val="00367376"/>
    <w:rsid w:val="00372267"/>
    <w:rsid w:val="004008E6"/>
    <w:rsid w:val="0042041D"/>
    <w:rsid w:val="00440700"/>
    <w:rsid w:val="00456577"/>
    <w:rsid w:val="004E21D7"/>
    <w:rsid w:val="005138ED"/>
    <w:rsid w:val="00516878"/>
    <w:rsid w:val="00543E73"/>
    <w:rsid w:val="005503E2"/>
    <w:rsid w:val="005B1318"/>
    <w:rsid w:val="005B6965"/>
    <w:rsid w:val="005F0A32"/>
    <w:rsid w:val="00601916"/>
    <w:rsid w:val="00624D11"/>
    <w:rsid w:val="00624D9D"/>
    <w:rsid w:val="006255AD"/>
    <w:rsid w:val="006349CD"/>
    <w:rsid w:val="00640756"/>
    <w:rsid w:val="0066132B"/>
    <w:rsid w:val="00670557"/>
    <w:rsid w:val="00672FC1"/>
    <w:rsid w:val="00685260"/>
    <w:rsid w:val="006B2F54"/>
    <w:rsid w:val="006C4547"/>
    <w:rsid w:val="00714840"/>
    <w:rsid w:val="00737BA6"/>
    <w:rsid w:val="007409CB"/>
    <w:rsid w:val="00747E22"/>
    <w:rsid w:val="00785EA4"/>
    <w:rsid w:val="00790434"/>
    <w:rsid w:val="007A5EEE"/>
    <w:rsid w:val="007B03C2"/>
    <w:rsid w:val="007C1132"/>
    <w:rsid w:val="007C5987"/>
    <w:rsid w:val="007D74F9"/>
    <w:rsid w:val="00806B20"/>
    <w:rsid w:val="00810F79"/>
    <w:rsid w:val="008162E5"/>
    <w:rsid w:val="00822FF3"/>
    <w:rsid w:val="00830E7D"/>
    <w:rsid w:val="00836191"/>
    <w:rsid w:val="008455FB"/>
    <w:rsid w:val="0085250D"/>
    <w:rsid w:val="00857CA9"/>
    <w:rsid w:val="00861DAE"/>
    <w:rsid w:val="00871000"/>
    <w:rsid w:val="00884C86"/>
    <w:rsid w:val="008A50FB"/>
    <w:rsid w:val="008B57FC"/>
    <w:rsid w:val="008F283D"/>
    <w:rsid w:val="00920810"/>
    <w:rsid w:val="00946DF6"/>
    <w:rsid w:val="00976145"/>
    <w:rsid w:val="00983F85"/>
    <w:rsid w:val="009B174A"/>
    <w:rsid w:val="009B5068"/>
    <w:rsid w:val="00A0675A"/>
    <w:rsid w:val="00A1183E"/>
    <w:rsid w:val="00A4405A"/>
    <w:rsid w:val="00A467FD"/>
    <w:rsid w:val="00A57EEC"/>
    <w:rsid w:val="00A73FA5"/>
    <w:rsid w:val="00A755B7"/>
    <w:rsid w:val="00A9307F"/>
    <w:rsid w:val="00AC60E7"/>
    <w:rsid w:val="00AE14A8"/>
    <w:rsid w:val="00AE7F12"/>
    <w:rsid w:val="00AF38DF"/>
    <w:rsid w:val="00AF5A45"/>
    <w:rsid w:val="00B03720"/>
    <w:rsid w:val="00B31D7A"/>
    <w:rsid w:val="00B34811"/>
    <w:rsid w:val="00B40916"/>
    <w:rsid w:val="00B55BCF"/>
    <w:rsid w:val="00B85C2F"/>
    <w:rsid w:val="00B90763"/>
    <w:rsid w:val="00BD34E3"/>
    <w:rsid w:val="00BD3D14"/>
    <w:rsid w:val="00BF1C64"/>
    <w:rsid w:val="00BF56B3"/>
    <w:rsid w:val="00BF5E7E"/>
    <w:rsid w:val="00C06B97"/>
    <w:rsid w:val="00C1489B"/>
    <w:rsid w:val="00C1618F"/>
    <w:rsid w:val="00C17195"/>
    <w:rsid w:val="00C21839"/>
    <w:rsid w:val="00C46658"/>
    <w:rsid w:val="00CA14BF"/>
    <w:rsid w:val="00CD3FAB"/>
    <w:rsid w:val="00CE5F29"/>
    <w:rsid w:val="00CF1BE2"/>
    <w:rsid w:val="00CF61B8"/>
    <w:rsid w:val="00D33D13"/>
    <w:rsid w:val="00D460AD"/>
    <w:rsid w:val="00D46EE9"/>
    <w:rsid w:val="00D73838"/>
    <w:rsid w:val="00DB442A"/>
    <w:rsid w:val="00DE2C61"/>
    <w:rsid w:val="00DE3366"/>
    <w:rsid w:val="00DF0BE5"/>
    <w:rsid w:val="00E14402"/>
    <w:rsid w:val="00E166D6"/>
    <w:rsid w:val="00E23B2D"/>
    <w:rsid w:val="00E453A4"/>
    <w:rsid w:val="00E907E9"/>
    <w:rsid w:val="00E95EEC"/>
    <w:rsid w:val="00EA314E"/>
    <w:rsid w:val="00ED7F04"/>
    <w:rsid w:val="00EF6A97"/>
    <w:rsid w:val="00F03838"/>
    <w:rsid w:val="00F44CDE"/>
    <w:rsid w:val="00F46F5C"/>
    <w:rsid w:val="00F76CA1"/>
    <w:rsid w:val="00FB640C"/>
    <w:rsid w:val="00FF3F9A"/>
    <w:rsid w:val="00FF6345"/>
    <w:rsid w:val="00FF72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93"/>
    <o:shapelayout v:ext="edit">
      <o:idmap v:ext="edit" data="1"/>
    </o:shapelayout>
  </w:shapeDefaults>
  <w:decimalSymbol w:val=","/>
  <w:listSeparator w:val=";"/>
  <w15:docId w15:val="{E3E93D81-A60D-46C3-8726-56ECD03BD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DB442A"/>
  </w:style>
  <w:style w:type="paragraph" w:styleId="Nadpis1">
    <w:name w:val="heading 1"/>
    <w:basedOn w:val="Normln"/>
    <w:next w:val="Normln"/>
    <w:link w:val="Nadpis1Char"/>
    <w:qFormat/>
    <w:rsid w:val="00BD3D14"/>
    <w:pPr>
      <w:keepNext/>
      <w:keepLines/>
      <w:numPr>
        <w:numId w:val="2"/>
      </w:numPr>
      <w:spacing w:before="360" w:after="120"/>
      <w:ind w:left="567" w:hanging="567"/>
      <w:outlineLvl w:val="0"/>
    </w:pPr>
    <w:rPr>
      <w:rFonts w:eastAsia="Times New Roman" w:cstheme="majorBidi"/>
      <w:b/>
      <w:bCs/>
      <w:color w:val="1F497D"/>
      <w:sz w:val="28"/>
      <w:szCs w:val="28"/>
      <w:lang w:eastAsia="cs-CZ"/>
    </w:rPr>
  </w:style>
  <w:style w:type="paragraph" w:styleId="Nadpis2">
    <w:name w:val="heading 2"/>
    <w:basedOn w:val="Styl1"/>
    <w:next w:val="Normln"/>
    <w:link w:val="Nadpis2Char"/>
    <w:uiPriority w:val="9"/>
    <w:unhideWhenUsed/>
    <w:qFormat/>
    <w:rsid w:val="00DB442A"/>
    <w:pPr>
      <w:keepNext/>
      <w:numPr>
        <w:ilvl w:val="0"/>
        <w:numId w:val="0"/>
      </w:numPr>
      <w:spacing w:before="240"/>
      <w:ind w:left="567"/>
      <w:outlineLvl w:val="1"/>
    </w:pPr>
    <w:rPr>
      <w:rFonts w:asciiTheme="minorHAnsi" w:hAnsiTheme="minorHAnsi"/>
      <w:b/>
      <w:color w:val="1F497D"/>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BD3D14"/>
    <w:rPr>
      <w:rFonts w:eastAsia="Times New Roman" w:cstheme="majorBidi"/>
      <w:b/>
      <w:bCs/>
      <w:color w:val="1F497D"/>
      <w:sz w:val="28"/>
      <w:szCs w:val="28"/>
      <w:lang w:eastAsia="cs-CZ"/>
    </w:rPr>
  </w:style>
  <w:style w:type="character" w:customStyle="1" w:styleId="Nadpis2Char">
    <w:name w:val="Nadpis 2 Char"/>
    <w:basedOn w:val="Standardnpsmoodstavce"/>
    <w:link w:val="Nadpis2"/>
    <w:uiPriority w:val="9"/>
    <w:rsid w:val="00DB442A"/>
    <w:rPr>
      <w:rFonts w:eastAsia="Calibri" w:cs="Times New Roman"/>
      <w:b/>
      <w:color w:val="1F497D"/>
      <w:sz w:val="24"/>
      <w:szCs w:val="24"/>
    </w:rPr>
  </w:style>
  <w:style w:type="character" w:customStyle="1" w:styleId="Styl1Char">
    <w:name w:val="Styl1 Char"/>
    <w:basedOn w:val="Standardnpsmoodstavce"/>
    <w:link w:val="Styl1"/>
    <w:locked/>
    <w:rsid w:val="007C1132"/>
    <w:rPr>
      <w:rFonts w:ascii="Calibri" w:eastAsia="Calibri" w:hAnsi="Calibri" w:cs="Times New Roman"/>
    </w:rPr>
  </w:style>
  <w:style w:type="paragraph" w:customStyle="1" w:styleId="Styl1">
    <w:name w:val="Styl1"/>
    <w:basedOn w:val="Odstavecseseznamem"/>
    <w:link w:val="Styl1Char"/>
    <w:qFormat/>
    <w:rsid w:val="007C1132"/>
    <w:pPr>
      <w:numPr>
        <w:ilvl w:val="1"/>
        <w:numId w:val="2"/>
      </w:numPr>
      <w:spacing w:before="120" w:after="120"/>
      <w:ind w:left="567" w:hanging="567"/>
      <w:contextualSpacing w:val="0"/>
      <w:jc w:val="both"/>
    </w:pPr>
    <w:rPr>
      <w:rFonts w:ascii="Calibri" w:eastAsia="Calibri" w:hAnsi="Calibri" w:cs="Times New Roman"/>
    </w:rPr>
  </w:style>
  <w:style w:type="paragraph" w:customStyle="1" w:styleId="Styl2">
    <w:name w:val="Styl2"/>
    <w:basedOn w:val="Bezmezer"/>
    <w:link w:val="Styl2Char"/>
    <w:qFormat/>
    <w:rsid w:val="00DB442A"/>
    <w:pPr>
      <w:numPr>
        <w:ilvl w:val="2"/>
        <w:numId w:val="2"/>
      </w:numPr>
      <w:spacing w:before="120" w:after="120" w:line="276" w:lineRule="auto"/>
      <w:ind w:left="567" w:hanging="567"/>
      <w:jc w:val="both"/>
    </w:pPr>
    <w:rPr>
      <w:rFonts w:ascii="Calibri" w:eastAsia="Calibri" w:hAnsi="Calibri" w:cs="Times New Roman"/>
    </w:rPr>
  </w:style>
  <w:style w:type="character" w:customStyle="1" w:styleId="Styl2Char">
    <w:name w:val="Styl2 Char"/>
    <w:basedOn w:val="Standardnpsmoodstavce"/>
    <w:link w:val="Styl2"/>
    <w:locked/>
    <w:rsid w:val="00DB442A"/>
    <w:rPr>
      <w:rFonts w:ascii="Calibri" w:eastAsia="Calibri" w:hAnsi="Calibri" w:cs="Times New Roman"/>
    </w:rPr>
  </w:style>
  <w:style w:type="paragraph" w:styleId="Podtitul">
    <w:name w:val="Subtitle"/>
    <w:aliases w:val="Podstyl"/>
    <w:basedOn w:val="Styl1"/>
    <w:next w:val="Normln"/>
    <w:link w:val="PodtitulChar"/>
    <w:uiPriority w:val="11"/>
    <w:qFormat/>
    <w:rsid w:val="00DB442A"/>
    <w:pPr>
      <w:numPr>
        <w:ilvl w:val="0"/>
        <w:numId w:val="0"/>
      </w:numPr>
      <w:ind w:left="567"/>
    </w:pPr>
  </w:style>
  <w:style w:type="character" w:customStyle="1" w:styleId="PodtitulChar">
    <w:name w:val="Podtitul Char"/>
    <w:aliases w:val="Podstyl Char"/>
    <w:basedOn w:val="Standardnpsmoodstavce"/>
    <w:link w:val="Podtitul"/>
    <w:uiPriority w:val="11"/>
    <w:rsid w:val="00DB442A"/>
    <w:rPr>
      <w:rFonts w:ascii="Calibri" w:eastAsia="Calibri" w:hAnsi="Calibri" w:cs="Times New Roman"/>
    </w:rPr>
  </w:style>
  <w:style w:type="character" w:styleId="Zdraznnjemn">
    <w:name w:val="Subtle Emphasis"/>
    <w:aliases w:val="Písmenka"/>
    <w:uiPriority w:val="19"/>
    <w:rsid w:val="00DB442A"/>
    <w:rPr>
      <w:lang w:eastAsia="cs-CZ"/>
    </w:rPr>
  </w:style>
  <w:style w:type="paragraph" w:customStyle="1" w:styleId="Psmena">
    <w:name w:val="Písmena"/>
    <w:basedOn w:val="Odstavecseseznamem"/>
    <w:link w:val="PsmenaChar"/>
    <w:qFormat/>
    <w:rsid w:val="00DB442A"/>
    <w:pPr>
      <w:numPr>
        <w:numId w:val="3"/>
      </w:numPr>
      <w:spacing w:before="120" w:after="120"/>
      <w:contextualSpacing w:val="0"/>
      <w:jc w:val="both"/>
    </w:pPr>
    <w:rPr>
      <w:rFonts w:ascii="Calibri" w:eastAsia="Calibri" w:hAnsi="Calibri" w:cs="Times New Roman"/>
    </w:rPr>
  </w:style>
  <w:style w:type="character" w:customStyle="1" w:styleId="PsmenaChar">
    <w:name w:val="Písmena Char"/>
    <w:basedOn w:val="Standardnpsmoodstavce"/>
    <w:link w:val="Psmena"/>
    <w:rsid w:val="00DB442A"/>
    <w:rPr>
      <w:rFonts w:ascii="Calibri" w:eastAsia="Calibri" w:hAnsi="Calibri" w:cs="Times New Roman"/>
    </w:rPr>
  </w:style>
  <w:style w:type="paragraph" w:customStyle="1" w:styleId="sla">
    <w:name w:val="Čísla"/>
    <w:basedOn w:val="Normln"/>
    <w:link w:val="slaChar"/>
    <w:uiPriority w:val="99"/>
    <w:qFormat/>
    <w:rsid w:val="00DB442A"/>
    <w:pPr>
      <w:numPr>
        <w:numId w:val="1"/>
      </w:numPr>
      <w:spacing w:after="0"/>
      <w:ind w:left="851" w:hanging="284"/>
      <w:jc w:val="both"/>
    </w:pPr>
    <w:rPr>
      <w:rFonts w:eastAsia="Times New Roman" w:cs="Calibri"/>
      <w:lang w:eastAsia="cs-CZ"/>
    </w:rPr>
  </w:style>
  <w:style w:type="character" w:customStyle="1" w:styleId="slaChar">
    <w:name w:val="Čísla Char"/>
    <w:basedOn w:val="Standardnpsmoodstavce"/>
    <w:link w:val="sla"/>
    <w:rsid w:val="00DB442A"/>
    <w:rPr>
      <w:rFonts w:eastAsia="Times New Roman" w:cs="Calibri"/>
      <w:lang w:eastAsia="cs-CZ"/>
    </w:rPr>
  </w:style>
  <w:style w:type="paragraph" w:styleId="Odstavecseseznamem">
    <w:name w:val="List Paragraph"/>
    <w:basedOn w:val="Normln"/>
    <w:uiPriority w:val="34"/>
    <w:qFormat/>
    <w:rsid w:val="00DB442A"/>
    <w:pPr>
      <w:ind w:left="720"/>
      <w:contextualSpacing/>
    </w:pPr>
  </w:style>
  <w:style w:type="paragraph" w:styleId="Bezmezer">
    <w:name w:val="No Spacing"/>
    <w:uiPriority w:val="1"/>
    <w:rsid w:val="00DB442A"/>
    <w:pPr>
      <w:spacing w:after="0" w:line="240" w:lineRule="auto"/>
    </w:pPr>
  </w:style>
  <w:style w:type="character" w:styleId="Zdraznn">
    <w:name w:val="Emphasis"/>
    <w:basedOn w:val="Standardnpsmoodstavce"/>
    <w:uiPriority w:val="20"/>
    <w:rsid w:val="00DB442A"/>
    <w:rPr>
      <w:i/>
      <w:iCs/>
    </w:rPr>
  </w:style>
  <w:style w:type="paragraph" w:styleId="Nzev">
    <w:name w:val="Title"/>
    <w:basedOn w:val="Normln"/>
    <w:next w:val="Normln"/>
    <w:link w:val="NzevChar"/>
    <w:uiPriority w:val="10"/>
    <w:rsid w:val="00DB442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DB442A"/>
    <w:rPr>
      <w:rFonts w:asciiTheme="majorHAnsi" w:eastAsiaTheme="majorEastAsia" w:hAnsiTheme="majorHAnsi" w:cstheme="majorBidi"/>
      <w:color w:val="17365D" w:themeColor="text2" w:themeShade="BF"/>
      <w:spacing w:val="5"/>
      <w:kern w:val="28"/>
      <w:sz w:val="52"/>
      <w:szCs w:val="52"/>
    </w:rPr>
  </w:style>
  <w:style w:type="paragraph" w:styleId="Zhlav">
    <w:name w:val="header"/>
    <w:basedOn w:val="Normln"/>
    <w:link w:val="ZhlavChar"/>
    <w:uiPriority w:val="99"/>
    <w:unhideWhenUsed/>
    <w:rsid w:val="00DB442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B442A"/>
  </w:style>
  <w:style w:type="paragraph" w:styleId="Zpat">
    <w:name w:val="footer"/>
    <w:basedOn w:val="Normln"/>
    <w:link w:val="ZpatChar"/>
    <w:uiPriority w:val="99"/>
    <w:unhideWhenUsed/>
    <w:rsid w:val="00DB442A"/>
    <w:pPr>
      <w:tabs>
        <w:tab w:val="center" w:pos="4536"/>
        <w:tab w:val="right" w:pos="9072"/>
      </w:tabs>
      <w:spacing w:after="0" w:line="240" w:lineRule="auto"/>
    </w:pPr>
  </w:style>
  <w:style w:type="character" w:customStyle="1" w:styleId="ZpatChar">
    <w:name w:val="Zápatí Char"/>
    <w:basedOn w:val="Standardnpsmoodstavce"/>
    <w:link w:val="Zpat"/>
    <w:uiPriority w:val="99"/>
    <w:rsid w:val="00DB442A"/>
  </w:style>
  <w:style w:type="paragraph" w:customStyle="1" w:styleId="cislovani1">
    <w:name w:val="cislovani 1"/>
    <w:basedOn w:val="Normln"/>
    <w:next w:val="Normln"/>
    <w:rsid w:val="00DB442A"/>
    <w:pPr>
      <w:keepNext/>
      <w:numPr>
        <w:numId w:val="4"/>
      </w:numPr>
      <w:spacing w:before="480" w:after="0" w:line="288" w:lineRule="auto"/>
      <w:ind w:left="567"/>
    </w:pPr>
    <w:rPr>
      <w:rFonts w:ascii="JohnSans Text Pro" w:eastAsia="Times New Roman" w:hAnsi="JohnSans Text Pro" w:cs="Times New Roman"/>
      <w:b/>
      <w:caps/>
      <w:sz w:val="24"/>
      <w:szCs w:val="24"/>
      <w:lang w:eastAsia="cs-CZ"/>
    </w:rPr>
  </w:style>
  <w:style w:type="paragraph" w:customStyle="1" w:styleId="Cislovani2">
    <w:name w:val="Cislovani 2"/>
    <w:basedOn w:val="Normln"/>
    <w:rsid w:val="00DB442A"/>
    <w:pPr>
      <w:keepNext/>
      <w:numPr>
        <w:ilvl w:val="1"/>
        <w:numId w:val="4"/>
      </w:numPr>
      <w:tabs>
        <w:tab w:val="left" w:pos="851"/>
        <w:tab w:val="left" w:pos="1021"/>
      </w:tabs>
      <w:spacing w:before="240" w:after="0" w:line="288" w:lineRule="auto"/>
      <w:ind w:left="851" w:hanging="851"/>
      <w:jc w:val="both"/>
    </w:pPr>
    <w:rPr>
      <w:rFonts w:ascii="JohnSans Text Pro" w:eastAsia="Times New Roman" w:hAnsi="JohnSans Text Pro" w:cs="Times New Roman"/>
      <w:sz w:val="20"/>
      <w:szCs w:val="24"/>
      <w:lang w:eastAsia="cs-CZ"/>
    </w:rPr>
  </w:style>
  <w:style w:type="paragraph" w:customStyle="1" w:styleId="Cislovani3">
    <w:name w:val="Cislovani 3"/>
    <w:basedOn w:val="Normln"/>
    <w:rsid w:val="00DB442A"/>
    <w:pPr>
      <w:numPr>
        <w:ilvl w:val="2"/>
        <w:numId w:val="4"/>
      </w:numPr>
      <w:tabs>
        <w:tab w:val="left" w:pos="851"/>
      </w:tabs>
      <w:spacing w:before="120" w:after="0" w:line="288" w:lineRule="auto"/>
      <w:jc w:val="both"/>
    </w:pPr>
    <w:rPr>
      <w:rFonts w:ascii="JohnSans Text Pro" w:eastAsia="Times New Roman" w:hAnsi="JohnSans Text Pro" w:cs="Times New Roman"/>
      <w:sz w:val="20"/>
      <w:szCs w:val="24"/>
      <w:lang w:eastAsia="cs-CZ"/>
    </w:rPr>
  </w:style>
  <w:style w:type="paragraph" w:customStyle="1" w:styleId="Cislovani4">
    <w:name w:val="Cislovani 4"/>
    <w:basedOn w:val="Normln"/>
    <w:rsid w:val="00DB442A"/>
    <w:pPr>
      <w:numPr>
        <w:ilvl w:val="3"/>
        <w:numId w:val="4"/>
      </w:numPr>
      <w:tabs>
        <w:tab w:val="left" w:pos="851"/>
      </w:tabs>
      <w:spacing w:before="120" w:after="0" w:line="288" w:lineRule="auto"/>
      <w:ind w:left="851" w:hanging="851"/>
      <w:jc w:val="both"/>
    </w:pPr>
    <w:rPr>
      <w:rFonts w:ascii="JohnSans Text Pro" w:eastAsia="Times New Roman" w:hAnsi="JohnSans Text Pro" w:cs="Times New Roman"/>
      <w:sz w:val="20"/>
      <w:szCs w:val="24"/>
      <w:lang w:eastAsia="cs-CZ"/>
    </w:rPr>
  </w:style>
  <w:style w:type="paragraph" w:customStyle="1" w:styleId="Cislovani4text">
    <w:name w:val="Cislovani 4 text"/>
    <w:basedOn w:val="Normln"/>
    <w:qFormat/>
    <w:rsid w:val="00DB442A"/>
    <w:pPr>
      <w:numPr>
        <w:ilvl w:val="4"/>
        <w:numId w:val="4"/>
      </w:numPr>
      <w:tabs>
        <w:tab w:val="left" w:pos="851"/>
      </w:tabs>
      <w:spacing w:before="120" w:after="0" w:line="288" w:lineRule="auto"/>
      <w:ind w:left="851" w:hanging="851"/>
      <w:jc w:val="both"/>
    </w:pPr>
    <w:rPr>
      <w:rFonts w:ascii="JohnSans Text Pro" w:eastAsia="Times New Roman" w:hAnsi="JohnSans Text Pro" w:cs="Times New Roman"/>
      <w:i/>
      <w:sz w:val="20"/>
      <w:szCs w:val="24"/>
      <w:lang w:eastAsia="cs-CZ"/>
    </w:rPr>
  </w:style>
  <w:style w:type="paragraph" w:customStyle="1" w:styleId="Odrky">
    <w:name w:val="Odrážky"/>
    <w:basedOn w:val="sla"/>
    <w:link w:val="OdrkyChar"/>
    <w:qFormat/>
    <w:rsid w:val="00601916"/>
    <w:pPr>
      <w:numPr>
        <w:numId w:val="11"/>
      </w:numPr>
      <w:ind w:left="851" w:hanging="284"/>
    </w:pPr>
    <w:rPr>
      <w:rFonts w:eastAsia="Calibri"/>
    </w:rPr>
  </w:style>
  <w:style w:type="character" w:customStyle="1" w:styleId="OdrkyChar">
    <w:name w:val="Odrážky Char"/>
    <w:basedOn w:val="slaChar"/>
    <w:link w:val="Odrky"/>
    <w:rsid w:val="00601916"/>
    <w:rPr>
      <w:rFonts w:eastAsia="Calibri" w:cs="Calibri"/>
      <w:lang w:eastAsia="cs-CZ"/>
    </w:rPr>
  </w:style>
  <w:style w:type="paragraph" w:styleId="Textbubliny">
    <w:name w:val="Balloon Text"/>
    <w:basedOn w:val="Normln"/>
    <w:link w:val="TextbublinyChar"/>
    <w:uiPriority w:val="99"/>
    <w:semiHidden/>
    <w:unhideWhenUsed/>
    <w:rsid w:val="00861DA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61DAE"/>
    <w:rPr>
      <w:rFonts w:ascii="Tahoma" w:hAnsi="Tahoma" w:cs="Tahoma"/>
      <w:sz w:val="16"/>
      <w:szCs w:val="16"/>
    </w:rPr>
  </w:style>
  <w:style w:type="paragraph" w:customStyle="1" w:styleId="Zkladntextslovan">
    <w:name w:val="Základní text číslovaný"/>
    <w:next w:val="Styl1"/>
    <w:link w:val="ZkladntextslovanCharChar"/>
    <w:rsid w:val="005B1318"/>
    <w:pPr>
      <w:numPr>
        <w:numId w:val="19"/>
      </w:numPr>
      <w:spacing w:after="120" w:line="240" w:lineRule="auto"/>
      <w:jc w:val="both"/>
    </w:pPr>
    <w:rPr>
      <w:rFonts w:ascii="Times New Roman" w:eastAsia="Times New Roman" w:hAnsi="Times New Roman" w:cs="Times New Roman"/>
      <w:sz w:val="24"/>
      <w:lang w:eastAsia="cs-CZ"/>
    </w:rPr>
  </w:style>
  <w:style w:type="character" w:customStyle="1" w:styleId="ZkladntextslovanCharChar">
    <w:name w:val="Základní text číslovaný Char Char"/>
    <w:basedOn w:val="Standardnpsmoodstavce"/>
    <w:link w:val="Zkladntextslovan"/>
    <w:rsid w:val="005B1318"/>
    <w:rPr>
      <w:rFonts w:ascii="Times New Roman" w:eastAsia="Times New Roman" w:hAnsi="Times New Roman" w:cs="Times New Roman"/>
      <w:sz w:val="24"/>
      <w:lang w:eastAsia="cs-CZ"/>
    </w:rPr>
  </w:style>
  <w:style w:type="paragraph" w:styleId="Zkladntext">
    <w:name w:val="Body Text"/>
    <w:basedOn w:val="Normln"/>
    <w:link w:val="ZkladntextChar"/>
    <w:uiPriority w:val="99"/>
    <w:semiHidden/>
    <w:unhideWhenUsed/>
    <w:rsid w:val="005B1318"/>
    <w:pPr>
      <w:spacing w:after="120"/>
    </w:pPr>
  </w:style>
  <w:style w:type="character" w:customStyle="1" w:styleId="ZkladntextChar">
    <w:name w:val="Základní text Char"/>
    <w:basedOn w:val="Standardnpsmoodstavce"/>
    <w:link w:val="Zkladntext"/>
    <w:uiPriority w:val="99"/>
    <w:semiHidden/>
    <w:rsid w:val="005B1318"/>
  </w:style>
  <w:style w:type="character" w:styleId="Hypertextovodkaz">
    <w:name w:val="Hyperlink"/>
    <w:basedOn w:val="Standardnpsmoodstavce"/>
    <w:uiPriority w:val="99"/>
    <w:unhideWhenUsed/>
    <w:rsid w:val="00DE2C6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1091205">
      <w:bodyDiv w:val="1"/>
      <w:marLeft w:val="0"/>
      <w:marRight w:val="0"/>
      <w:marTop w:val="0"/>
      <w:marBottom w:val="0"/>
      <w:divBdr>
        <w:top w:val="none" w:sz="0" w:space="0" w:color="auto"/>
        <w:left w:val="none" w:sz="0" w:space="0" w:color="auto"/>
        <w:bottom w:val="none" w:sz="0" w:space="0" w:color="auto"/>
        <w:right w:val="none" w:sz="0" w:space="0" w:color="auto"/>
      </w:divBdr>
      <w:divsChild>
        <w:div w:id="347296200">
          <w:marLeft w:val="0"/>
          <w:marRight w:val="0"/>
          <w:marTop w:val="0"/>
          <w:marBottom w:val="0"/>
          <w:divBdr>
            <w:top w:val="none" w:sz="0" w:space="0" w:color="auto"/>
            <w:left w:val="none" w:sz="0" w:space="0" w:color="auto"/>
            <w:bottom w:val="none" w:sz="0" w:space="0" w:color="auto"/>
            <w:right w:val="none" w:sz="0" w:space="0" w:color="auto"/>
          </w:divBdr>
        </w:div>
        <w:div w:id="2134472900">
          <w:marLeft w:val="0"/>
          <w:marRight w:val="0"/>
          <w:marTop w:val="0"/>
          <w:marBottom w:val="0"/>
          <w:divBdr>
            <w:top w:val="none" w:sz="0" w:space="0" w:color="auto"/>
            <w:left w:val="none" w:sz="0" w:space="0" w:color="auto"/>
            <w:bottom w:val="none" w:sz="0" w:space="0" w:color="auto"/>
            <w:right w:val="none" w:sz="0" w:space="0" w:color="auto"/>
          </w:divBdr>
        </w:div>
        <w:div w:id="760679799">
          <w:marLeft w:val="0"/>
          <w:marRight w:val="0"/>
          <w:marTop w:val="0"/>
          <w:marBottom w:val="0"/>
          <w:divBdr>
            <w:top w:val="none" w:sz="0" w:space="0" w:color="auto"/>
            <w:left w:val="none" w:sz="0" w:space="0" w:color="auto"/>
            <w:bottom w:val="none" w:sz="0" w:space="0" w:color="auto"/>
            <w:right w:val="none" w:sz="0" w:space="0" w:color="auto"/>
          </w:divBdr>
        </w:div>
        <w:div w:id="596259028">
          <w:marLeft w:val="0"/>
          <w:marRight w:val="0"/>
          <w:marTop w:val="0"/>
          <w:marBottom w:val="0"/>
          <w:divBdr>
            <w:top w:val="none" w:sz="0" w:space="0" w:color="auto"/>
            <w:left w:val="none" w:sz="0" w:space="0" w:color="auto"/>
            <w:bottom w:val="none" w:sz="0" w:space="0" w:color="auto"/>
            <w:right w:val="none" w:sz="0" w:space="0" w:color="auto"/>
          </w:divBdr>
        </w:div>
        <w:div w:id="1190341396">
          <w:marLeft w:val="0"/>
          <w:marRight w:val="0"/>
          <w:marTop w:val="0"/>
          <w:marBottom w:val="0"/>
          <w:divBdr>
            <w:top w:val="none" w:sz="0" w:space="0" w:color="auto"/>
            <w:left w:val="none" w:sz="0" w:space="0" w:color="auto"/>
            <w:bottom w:val="none" w:sz="0" w:space="0" w:color="auto"/>
            <w:right w:val="none" w:sz="0" w:space="0" w:color="auto"/>
          </w:divBdr>
        </w:div>
        <w:div w:id="609363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bec@"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6C247F-C0AC-4072-A75F-6B454EAE5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3731</Words>
  <Characters>22013</Characters>
  <Application>Microsoft Office Word</Application>
  <DocSecurity>0</DocSecurity>
  <Lines>183</Lines>
  <Paragraphs>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g.johnova</dc:creator>
  <cp:lastModifiedBy>Johnová Gabriela</cp:lastModifiedBy>
  <cp:revision>5</cp:revision>
  <cp:lastPrinted>2014-03-25T17:57:00Z</cp:lastPrinted>
  <dcterms:created xsi:type="dcterms:W3CDTF">2014-04-08T08:06:00Z</dcterms:created>
  <dcterms:modified xsi:type="dcterms:W3CDTF">2014-04-09T08:57:00Z</dcterms:modified>
</cp:coreProperties>
</file>