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0ACD8A" w14:textId="77777777" w:rsidR="00E82C56" w:rsidRPr="00EF1AEA" w:rsidRDefault="007664F8" w:rsidP="00C635A8">
      <w:pPr>
        <w:spacing w:line="233" w:lineRule="exact"/>
        <w:jc w:val="center"/>
        <w:rPr>
          <w:rFonts w:ascii="Calibri" w:hAnsi="Calibri" w:cs="Calibri"/>
          <w:b/>
          <w:bCs/>
          <w:iCs/>
        </w:rPr>
      </w:pPr>
      <w:r w:rsidRPr="00EF1AEA">
        <w:rPr>
          <w:rFonts w:ascii="Calibri" w:hAnsi="Calibri" w:cs="Calibri"/>
          <w:b/>
          <w:bCs/>
          <w:iCs/>
        </w:rPr>
        <w:t xml:space="preserve">RÁMCOVÁ </w:t>
      </w:r>
      <w:r w:rsidR="00CE49C5" w:rsidRPr="00EF1AEA">
        <w:rPr>
          <w:rFonts w:ascii="Calibri" w:hAnsi="Calibri" w:cs="Calibri"/>
          <w:b/>
          <w:bCs/>
          <w:iCs/>
        </w:rPr>
        <w:t xml:space="preserve">KUPNÍ </w:t>
      </w:r>
      <w:r w:rsidR="00FD3FA9" w:rsidRPr="00EF1AEA">
        <w:rPr>
          <w:rFonts w:ascii="Calibri" w:hAnsi="Calibri" w:cs="Calibri"/>
          <w:b/>
          <w:bCs/>
          <w:iCs/>
        </w:rPr>
        <w:t>SMLOUVA</w:t>
      </w:r>
    </w:p>
    <w:p w14:paraId="1F7BD6DD" w14:textId="77777777" w:rsidR="00E82C56" w:rsidRDefault="00E82C56">
      <w:pPr>
        <w:spacing w:line="233" w:lineRule="exact"/>
        <w:rPr>
          <w:rFonts w:ascii="Calibri" w:hAnsi="Calibri" w:cs="Calibri"/>
        </w:rPr>
      </w:pPr>
    </w:p>
    <w:p w14:paraId="6CEEAACF" w14:textId="77777777" w:rsidR="00420E8E" w:rsidRPr="00EF1AEA" w:rsidRDefault="00420E8E">
      <w:pPr>
        <w:spacing w:line="233" w:lineRule="exact"/>
        <w:rPr>
          <w:rFonts w:ascii="Calibri" w:hAnsi="Calibri" w:cs="Calibri"/>
        </w:rPr>
      </w:pPr>
    </w:p>
    <w:p w14:paraId="1B1BAED4" w14:textId="77777777" w:rsidR="00E82C56" w:rsidRPr="00EF1AEA" w:rsidRDefault="00E82C56" w:rsidP="00FD3FA9">
      <w:pPr>
        <w:spacing w:line="233" w:lineRule="exact"/>
        <w:jc w:val="center"/>
        <w:rPr>
          <w:rFonts w:ascii="Calibri" w:hAnsi="Calibri" w:cs="Calibri"/>
          <w:b/>
        </w:rPr>
      </w:pPr>
      <w:r w:rsidRPr="00EF1AEA">
        <w:rPr>
          <w:rFonts w:ascii="Calibri" w:hAnsi="Calibri" w:cs="Calibri"/>
          <w:b/>
        </w:rPr>
        <w:t>I.</w:t>
      </w:r>
    </w:p>
    <w:p w14:paraId="100EB696" w14:textId="77777777" w:rsidR="00E82C56" w:rsidRPr="00EF1AEA" w:rsidRDefault="00E82C56" w:rsidP="00FD3FA9">
      <w:pPr>
        <w:spacing w:line="233" w:lineRule="exact"/>
        <w:jc w:val="center"/>
        <w:rPr>
          <w:rFonts w:ascii="Calibri" w:hAnsi="Calibri" w:cs="Calibri"/>
          <w:b/>
          <w:bCs/>
        </w:rPr>
      </w:pPr>
      <w:r w:rsidRPr="00EF1AEA">
        <w:rPr>
          <w:rFonts w:ascii="Calibri" w:hAnsi="Calibri" w:cs="Calibri"/>
          <w:b/>
          <w:bCs/>
        </w:rPr>
        <w:t>Smluvní strany</w:t>
      </w:r>
    </w:p>
    <w:p w14:paraId="1F7F5B7B" w14:textId="77777777" w:rsidR="00E82C56" w:rsidRPr="00EF1AEA" w:rsidRDefault="00E82C56">
      <w:pPr>
        <w:spacing w:line="233" w:lineRule="exact"/>
        <w:rPr>
          <w:rFonts w:ascii="Calibri" w:hAnsi="Calibri" w:cs="Calibri"/>
        </w:rPr>
      </w:pPr>
    </w:p>
    <w:p w14:paraId="73E53FFE" w14:textId="77777777" w:rsidR="004C6729" w:rsidRPr="00EF1AEA" w:rsidRDefault="004C6729">
      <w:pPr>
        <w:spacing w:line="233" w:lineRule="exact"/>
        <w:rPr>
          <w:rFonts w:ascii="Calibri" w:hAnsi="Calibri" w:cs="Calibri"/>
        </w:rPr>
      </w:pPr>
    </w:p>
    <w:p w14:paraId="3CD4E9F6" w14:textId="77777777" w:rsidR="00473C16" w:rsidRPr="00EF1AEA" w:rsidRDefault="00473C16">
      <w:pPr>
        <w:spacing w:line="233" w:lineRule="exact"/>
        <w:rPr>
          <w:rFonts w:ascii="Calibri" w:hAnsi="Calibri" w:cs="Calibri"/>
        </w:rPr>
      </w:pPr>
      <w:r w:rsidRPr="00EF1AEA">
        <w:rPr>
          <w:rFonts w:ascii="Calibri" w:hAnsi="Calibri" w:cs="Calibri"/>
        </w:rPr>
        <w:t>Prodávající:</w:t>
      </w:r>
    </w:p>
    <w:p w14:paraId="4F20516A" w14:textId="77777777" w:rsidR="00473C16" w:rsidRPr="00EF1AEA" w:rsidRDefault="00473C16">
      <w:pPr>
        <w:spacing w:line="233" w:lineRule="exact"/>
        <w:rPr>
          <w:rFonts w:ascii="Calibri" w:hAnsi="Calibri" w:cs="Calibri"/>
        </w:rPr>
      </w:pPr>
    </w:p>
    <w:p w14:paraId="25E0418D" w14:textId="77777777" w:rsidR="001B0666" w:rsidRPr="00EF1AEA" w:rsidRDefault="00AC5DE3" w:rsidP="001B0666">
      <w:pPr>
        <w:pStyle w:val="Zkladntextodsazen"/>
        <w:ind w:firstLine="0"/>
        <w:rPr>
          <w:rFonts w:ascii="Calibri" w:hAnsi="Calibri" w:cs="Calibri"/>
          <w:b/>
          <w:sz w:val="22"/>
          <w:szCs w:val="22"/>
        </w:rPr>
      </w:pPr>
      <w:r w:rsidRPr="00EF1AEA">
        <w:rPr>
          <w:rFonts w:ascii="Calibri" w:hAnsi="Calibri" w:cs="Calibri"/>
          <w:sz w:val="22"/>
          <w:szCs w:val="22"/>
        </w:rPr>
        <w:t>J</w:t>
      </w:r>
      <w:r w:rsidR="001B0666" w:rsidRPr="00EF1AEA">
        <w:rPr>
          <w:rFonts w:ascii="Calibri" w:hAnsi="Calibri" w:cs="Calibri"/>
          <w:sz w:val="22"/>
          <w:szCs w:val="22"/>
        </w:rPr>
        <w:t>méno:</w:t>
      </w:r>
      <w:r w:rsidR="001B0666" w:rsidRPr="00EF1AEA">
        <w:rPr>
          <w:rFonts w:ascii="Calibri" w:hAnsi="Calibri" w:cs="Calibri"/>
          <w:b/>
          <w:sz w:val="22"/>
          <w:szCs w:val="22"/>
        </w:rPr>
        <w:tab/>
      </w:r>
      <w:r w:rsidR="001B0666" w:rsidRPr="00EF1AEA">
        <w:rPr>
          <w:rFonts w:ascii="Calibri" w:hAnsi="Calibri" w:cs="Calibri"/>
          <w:b/>
          <w:sz w:val="22"/>
          <w:szCs w:val="22"/>
        </w:rPr>
        <w:tab/>
      </w:r>
      <w:r w:rsidR="001B0666" w:rsidRPr="00EF1AEA">
        <w:rPr>
          <w:rFonts w:ascii="Calibri" w:hAnsi="Calibri" w:cs="Calibri"/>
          <w:b/>
          <w:sz w:val="22"/>
          <w:szCs w:val="22"/>
        </w:rPr>
        <w:tab/>
      </w:r>
      <w:r w:rsidR="00441327" w:rsidRPr="00EF1AEA">
        <w:rPr>
          <w:rFonts w:ascii="Calibri" w:hAnsi="Calibri" w:cs="Calibri"/>
          <w:b/>
          <w:sz w:val="22"/>
          <w:szCs w:val="22"/>
        </w:rPr>
        <w:t xml:space="preserve">               </w:t>
      </w:r>
      <w:r w:rsidR="00EF1AEA">
        <w:rPr>
          <w:rFonts w:ascii="Calibri" w:hAnsi="Calibri" w:cs="Calibri"/>
          <w:b/>
          <w:sz w:val="22"/>
          <w:szCs w:val="22"/>
        </w:rPr>
        <w:t xml:space="preserve">             </w:t>
      </w:r>
      <w:r w:rsidR="001B0666" w:rsidRPr="00EF1AEA">
        <w:rPr>
          <w:rFonts w:ascii="Calibri" w:hAnsi="Calibri" w:cs="Calibri"/>
          <w:b/>
          <w:sz w:val="22"/>
          <w:szCs w:val="22"/>
        </w:rPr>
        <w:t>………………………………………………</w:t>
      </w:r>
      <w:proofErr w:type="gramStart"/>
      <w:r w:rsidR="001B0666" w:rsidRPr="00EF1AEA">
        <w:rPr>
          <w:rFonts w:ascii="Calibri" w:hAnsi="Calibri" w:cs="Calibri"/>
          <w:b/>
          <w:sz w:val="22"/>
          <w:szCs w:val="22"/>
        </w:rPr>
        <w:t>……</w:t>
      </w:r>
      <w:r w:rsidR="00BA6343">
        <w:rPr>
          <w:rFonts w:ascii="Calibri" w:hAnsi="Calibri" w:cs="Calibri"/>
          <w:b/>
          <w:sz w:val="22"/>
          <w:szCs w:val="22"/>
        </w:rPr>
        <w:t>.</w:t>
      </w:r>
      <w:proofErr w:type="gramEnd"/>
      <w:r w:rsidR="003E2694">
        <w:rPr>
          <w:rFonts w:ascii="Calibri" w:hAnsi="Calibri" w:cs="Calibri"/>
          <w:b/>
          <w:sz w:val="22"/>
          <w:szCs w:val="22"/>
        </w:rPr>
        <w:t>….</w:t>
      </w:r>
    </w:p>
    <w:p w14:paraId="273F833C"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Zápis v obchod</w:t>
      </w:r>
      <w:r w:rsidR="008C06C2" w:rsidRPr="00EF1AEA">
        <w:rPr>
          <w:rFonts w:ascii="Calibri" w:hAnsi="Calibri" w:cs="Calibri"/>
          <w:sz w:val="22"/>
          <w:szCs w:val="22"/>
        </w:rPr>
        <w:t>.</w:t>
      </w:r>
      <w:r w:rsidRPr="00EF1AEA">
        <w:rPr>
          <w:rFonts w:ascii="Calibri" w:hAnsi="Calibri" w:cs="Calibri"/>
          <w:sz w:val="22"/>
          <w:szCs w:val="22"/>
        </w:rPr>
        <w:t xml:space="preserve"> </w:t>
      </w:r>
      <w:r w:rsidR="008C06C2" w:rsidRPr="00EF1AEA">
        <w:rPr>
          <w:rFonts w:ascii="Calibri" w:hAnsi="Calibri" w:cs="Calibri"/>
          <w:sz w:val="22"/>
          <w:szCs w:val="22"/>
        </w:rPr>
        <w:t xml:space="preserve">/ živnost. </w:t>
      </w:r>
      <w:r w:rsidRPr="00EF1AEA">
        <w:rPr>
          <w:rFonts w:ascii="Calibri" w:hAnsi="Calibri" w:cs="Calibri"/>
          <w:sz w:val="22"/>
          <w:szCs w:val="22"/>
        </w:rPr>
        <w:t>rejstříku:</w:t>
      </w:r>
      <w:r w:rsidRPr="00EF1AEA">
        <w:rPr>
          <w:rFonts w:ascii="Calibri" w:hAnsi="Calibri" w:cs="Calibri"/>
          <w:sz w:val="22"/>
          <w:szCs w:val="22"/>
        </w:rPr>
        <w:tab/>
        <w:t>…………………………………………………………</w:t>
      </w:r>
    </w:p>
    <w:p w14:paraId="4A9A5370"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Zastoupený:</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1D7FC3D6"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Sídlo:</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49889B8B" w14:textId="77777777" w:rsidR="0098729B" w:rsidRPr="00EF1AEA" w:rsidRDefault="0098729B" w:rsidP="001B0666">
      <w:pPr>
        <w:pStyle w:val="Zkladntextodsazen"/>
        <w:ind w:firstLine="0"/>
        <w:rPr>
          <w:rFonts w:ascii="Calibri" w:hAnsi="Calibri" w:cs="Calibri"/>
          <w:sz w:val="22"/>
          <w:szCs w:val="22"/>
        </w:rPr>
      </w:pPr>
      <w:r w:rsidRPr="00EF1AEA">
        <w:rPr>
          <w:rFonts w:ascii="Calibri" w:hAnsi="Calibri" w:cs="Calibri"/>
          <w:sz w:val="22"/>
          <w:szCs w:val="22"/>
        </w:rPr>
        <w:t xml:space="preserve">Doručovací </w:t>
      </w:r>
      <w:proofErr w:type="gramStart"/>
      <w:r w:rsidRPr="00EF1AEA">
        <w:rPr>
          <w:rFonts w:ascii="Calibri" w:hAnsi="Calibri" w:cs="Calibri"/>
          <w:sz w:val="22"/>
          <w:szCs w:val="22"/>
        </w:rPr>
        <w:t xml:space="preserve">adresa:   </w:t>
      </w:r>
      <w:proofErr w:type="gramEnd"/>
      <w:r w:rsidRPr="00EF1AEA">
        <w:rPr>
          <w:rFonts w:ascii="Calibri" w:hAnsi="Calibri" w:cs="Calibri"/>
          <w:sz w:val="22"/>
          <w:szCs w:val="22"/>
        </w:rPr>
        <w:t xml:space="preserve">                         </w:t>
      </w:r>
      <w:r w:rsidR="00EF1AEA">
        <w:rPr>
          <w:rFonts w:ascii="Calibri" w:hAnsi="Calibri" w:cs="Calibri"/>
          <w:sz w:val="22"/>
          <w:szCs w:val="22"/>
        </w:rPr>
        <w:t xml:space="preserve">       </w:t>
      </w:r>
      <w:r w:rsidRPr="00EF1AEA">
        <w:rPr>
          <w:rFonts w:ascii="Calibri" w:hAnsi="Calibri" w:cs="Calibri"/>
          <w:sz w:val="22"/>
          <w:szCs w:val="22"/>
        </w:rPr>
        <w:t xml:space="preserve">  ………………………………………………………...</w:t>
      </w:r>
    </w:p>
    <w:p w14:paraId="18C4032F"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IČ:</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32BAD3D4"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DIČ: </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445D36DE"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Bankovní spojení:</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t>…………………………………………………………</w:t>
      </w:r>
    </w:p>
    <w:p w14:paraId="470ECE18"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Číslo účtu:</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EF1AEA">
        <w:rPr>
          <w:rFonts w:ascii="Calibri" w:hAnsi="Calibri" w:cs="Calibri"/>
          <w:sz w:val="22"/>
          <w:szCs w:val="22"/>
        </w:rPr>
        <w:t xml:space="preserve">              </w:t>
      </w:r>
      <w:r w:rsidRPr="00EF1AEA">
        <w:rPr>
          <w:rFonts w:ascii="Calibri" w:hAnsi="Calibri" w:cs="Calibri"/>
          <w:sz w:val="22"/>
          <w:szCs w:val="22"/>
        </w:rPr>
        <w:t>………………………………………………………...</w:t>
      </w:r>
    </w:p>
    <w:p w14:paraId="1E055AB1" w14:textId="11A13102" w:rsidR="001B0666" w:rsidRPr="00EF1AEA" w:rsidRDefault="001B0666" w:rsidP="004311CD">
      <w:pPr>
        <w:pStyle w:val="Zkladntextodsazen"/>
        <w:ind w:left="3600" w:hanging="3600"/>
        <w:rPr>
          <w:rFonts w:ascii="Calibri" w:hAnsi="Calibri" w:cs="Calibri"/>
          <w:sz w:val="22"/>
          <w:szCs w:val="22"/>
        </w:rPr>
      </w:pPr>
      <w:r w:rsidRPr="00EF1AEA">
        <w:rPr>
          <w:rFonts w:ascii="Calibri" w:hAnsi="Calibri" w:cs="Calibri"/>
          <w:sz w:val="22"/>
          <w:szCs w:val="22"/>
        </w:rPr>
        <w:t>Kontaktní osoba:</w:t>
      </w:r>
      <w:r w:rsidR="00523F12">
        <w:rPr>
          <w:rFonts w:ascii="Calibri" w:hAnsi="Calibri" w:cs="Calibri"/>
          <w:sz w:val="22"/>
          <w:szCs w:val="22"/>
        </w:rPr>
        <w:tab/>
      </w:r>
      <w:r w:rsidRPr="00EF1AEA">
        <w:rPr>
          <w:rFonts w:ascii="Calibri" w:hAnsi="Calibri" w:cs="Calibri"/>
          <w:sz w:val="22"/>
          <w:szCs w:val="22"/>
        </w:rPr>
        <w:t>…………………………… - tel: ……………</w:t>
      </w:r>
      <w:proofErr w:type="gramStart"/>
      <w:r w:rsidRPr="00EF1AEA">
        <w:rPr>
          <w:rFonts w:ascii="Calibri" w:hAnsi="Calibri" w:cs="Calibri"/>
          <w:sz w:val="22"/>
          <w:szCs w:val="22"/>
        </w:rPr>
        <w:t>…….</w:t>
      </w:r>
      <w:proofErr w:type="gramEnd"/>
      <w:r w:rsidRPr="00EF1AEA">
        <w:rPr>
          <w:rFonts w:ascii="Calibri" w:hAnsi="Calibri" w:cs="Calibri"/>
          <w:sz w:val="22"/>
          <w:szCs w:val="22"/>
        </w:rPr>
        <w:t>.</w:t>
      </w:r>
      <w:r w:rsidR="00361303" w:rsidRPr="00EF1AEA">
        <w:rPr>
          <w:rFonts w:ascii="Calibri" w:hAnsi="Calibri" w:cs="Calibri"/>
          <w:sz w:val="22"/>
          <w:szCs w:val="22"/>
        </w:rPr>
        <w:t>, e-mail</w:t>
      </w:r>
      <w:r w:rsidR="006B723F" w:rsidRPr="00EF1AEA">
        <w:rPr>
          <w:rFonts w:ascii="Calibri" w:hAnsi="Calibri" w:cs="Calibri"/>
          <w:sz w:val="22"/>
          <w:szCs w:val="22"/>
        </w:rPr>
        <w:t>:</w:t>
      </w:r>
      <w:r w:rsidR="00361303" w:rsidRPr="00EF1AEA">
        <w:rPr>
          <w:rFonts w:ascii="Calibri" w:hAnsi="Calibri" w:cs="Calibri"/>
          <w:sz w:val="22"/>
          <w:szCs w:val="22"/>
        </w:rPr>
        <w:t xml:space="preserve"> ……………………………</w:t>
      </w:r>
    </w:p>
    <w:p w14:paraId="4E750853"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(dále jen „prodávající“)</w:t>
      </w:r>
    </w:p>
    <w:p w14:paraId="7ACD31B0" w14:textId="77777777" w:rsidR="004C6729" w:rsidRDefault="004C6729" w:rsidP="001B0666">
      <w:pPr>
        <w:pStyle w:val="Zkladntextodsazen"/>
        <w:ind w:firstLine="0"/>
        <w:rPr>
          <w:rFonts w:ascii="Calibri" w:hAnsi="Calibri" w:cs="Calibri"/>
          <w:sz w:val="22"/>
          <w:szCs w:val="22"/>
        </w:rPr>
      </w:pPr>
    </w:p>
    <w:p w14:paraId="2CF82F77" w14:textId="77777777" w:rsidR="00420E8E" w:rsidRPr="00EF1AEA" w:rsidRDefault="00420E8E" w:rsidP="001B0666">
      <w:pPr>
        <w:pStyle w:val="Zkladntextodsazen"/>
        <w:ind w:firstLine="0"/>
        <w:rPr>
          <w:rFonts w:ascii="Calibri" w:hAnsi="Calibri" w:cs="Calibri"/>
          <w:sz w:val="22"/>
          <w:szCs w:val="22"/>
        </w:rPr>
      </w:pPr>
    </w:p>
    <w:p w14:paraId="4841ABE4"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a </w:t>
      </w:r>
    </w:p>
    <w:p w14:paraId="1A6C247E" w14:textId="77777777" w:rsidR="004C6729" w:rsidRDefault="004C6729" w:rsidP="001B0666">
      <w:pPr>
        <w:pStyle w:val="Zkladntextodsazen"/>
        <w:ind w:firstLine="0"/>
        <w:rPr>
          <w:rFonts w:ascii="Calibri" w:hAnsi="Calibri" w:cs="Calibri"/>
          <w:sz w:val="22"/>
          <w:szCs w:val="22"/>
        </w:rPr>
      </w:pPr>
    </w:p>
    <w:p w14:paraId="41C0C75F" w14:textId="77777777" w:rsidR="00420E8E" w:rsidRPr="00EF1AEA" w:rsidRDefault="00420E8E" w:rsidP="001B0666">
      <w:pPr>
        <w:pStyle w:val="Zkladntextodsazen"/>
        <w:ind w:firstLine="0"/>
        <w:rPr>
          <w:rFonts w:ascii="Calibri" w:hAnsi="Calibri" w:cs="Calibri"/>
          <w:sz w:val="22"/>
          <w:szCs w:val="22"/>
        </w:rPr>
      </w:pPr>
    </w:p>
    <w:p w14:paraId="1BAD59EF" w14:textId="77777777" w:rsidR="00BA59A3" w:rsidRPr="00EF1AEA" w:rsidRDefault="00C6111D" w:rsidP="001B0666">
      <w:pPr>
        <w:pStyle w:val="Zkladntextodsazen"/>
        <w:ind w:firstLine="0"/>
        <w:rPr>
          <w:rFonts w:ascii="Calibri" w:hAnsi="Calibri" w:cs="Calibri"/>
          <w:sz w:val="22"/>
          <w:szCs w:val="22"/>
        </w:rPr>
      </w:pPr>
      <w:r>
        <w:rPr>
          <w:rFonts w:ascii="Calibri" w:hAnsi="Calibri" w:cs="Calibri"/>
          <w:sz w:val="22"/>
          <w:szCs w:val="22"/>
        </w:rPr>
        <w:t>K</w:t>
      </w:r>
      <w:r w:rsidR="00BA59A3" w:rsidRPr="00EF1AEA">
        <w:rPr>
          <w:rFonts w:ascii="Calibri" w:hAnsi="Calibri" w:cs="Calibri"/>
          <w:sz w:val="22"/>
          <w:szCs w:val="22"/>
        </w:rPr>
        <w:t>upující:</w:t>
      </w:r>
    </w:p>
    <w:p w14:paraId="645FF82B" w14:textId="77777777" w:rsidR="00BA59A3" w:rsidRPr="00EF1AEA" w:rsidRDefault="00BA59A3" w:rsidP="001B0666">
      <w:pPr>
        <w:pStyle w:val="Zkladntextodsazen"/>
        <w:ind w:firstLine="0"/>
        <w:rPr>
          <w:rFonts w:ascii="Calibri" w:hAnsi="Calibri" w:cs="Calibri"/>
          <w:sz w:val="22"/>
          <w:szCs w:val="22"/>
        </w:rPr>
      </w:pPr>
    </w:p>
    <w:p w14:paraId="50C07B5D" w14:textId="77777777" w:rsidR="001B0666" w:rsidRPr="00EF1AEA" w:rsidRDefault="00AC5DE3" w:rsidP="001B0666">
      <w:pPr>
        <w:pStyle w:val="Zkladntextodsazen"/>
        <w:ind w:firstLine="0"/>
        <w:rPr>
          <w:rFonts w:ascii="Calibri" w:hAnsi="Calibri" w:cs="Calibri"/>
          <w:b/>
          <w:sz w:val="22"/>
          <w:szCs w:val="22"/>
        </w:rPr>
      </w:pPr>
      <w:r w:rsidRPr="00EF1AEA">
        <w:rPr>
          <w:rFonts w:ascii="Calibri" w:hAnsi="Calibri" w:cs="Calibri"/>
          <w:sz w:val="22"/>
          <w:szCs w:val="22"/>
        </w:rPr>
        <w:t>J</w:t>
      </w:r>
      <w:r w:rsidR="001B0666" w:rsidRPr="00EF1AEA">
        <w:rPr>
          <w:rFonts w:ascii="Calibri" w:hAnsi="Calibri" w:cs="Calibri"/>
          <w:sz w:val="22"/>
          <w:szCs w:val="22"/>
        </w:rPr>
        <w:t>méno:</w:t>
      </w:r>
      <w:r w:rsidR="001B0666" w:rsidRPr="00EF1AEA">
        <w:rPr>
          <w:rFonts w:ascii="Calibri" w:hAnsi="Calibri" w:cs="Calibri"/>
          <w:b/>
          <w:sz w:val="22"/>
          <w:szCs w:val="22"/>
        </w:rPr>
        <w:tab/>
      </w:r>
      <w:r w:rsidR="001B0666" w:rsidRPr="00EF1AEA">
        <w:rPr>
          <w:rFonts w:ascii="Calibri" w:hAnsi="Calibri" w:cs="Calibri"/>
          <w:b/>
          <w:sz w:val="22"/>
          <w:szCs w:val="22"/>
        </w:rPr>
        <w:tab/>
      </w:r>
      <w:r w:rsidR="001B0666" w:rsidRPr="00EF1AEA">
        <w:rPr>
          <w:rFonts w:ascii="Calibri" w:hAnsi="Calibri" w:cs="Calibri"/>
          <w:b/>
          <w:sz w:val="22"/>
          <w:szCs w:val="22"/>
        </w:rPr>
        <w:tab/>
      </w:r>
      <w:r w:rsidRPr="00EF1AEA">
        <w:rPr>
          <w:rFonts w:ascii="Calibri" w:hAnsi="Calibri" w:cs="Calibri"/>
          <w:b/>
          <w:sz w:val="22"/>
          <w:szCs w:val="22"/>
        </w:rPr>
        <w:t xml:space="preserve">              </w:t>
      </w:r>
      <w:r w:rsidR="001B0666" w:rsidRPr="00EF1AEA">
        <w:rPr>
          <w:rFonts w:ascii="Calibri" w:hAnsi="Calibri" w:cs="Calibri"/>
          <w:b/>
          <w:sz w:val="22"/>
          <w:szCs w:val="22"/>
        </w:rPr>
        <w:t>TECHNICKÉ SLUŽBY HRADEC KRÁLOVÉ</w:t>
      </w:r>
    </w:p>
    <w:p w14:paraId="03496E4A" w14:textId="77777777" w:rsidR="001B0666" w:rsidRPr="00EF1AEA" w:rsidRDefault="001B0666" w:rsidP="001B0666">
      <w:pPr>
        <w:pStyle w:val="Zkladntextodsazen"/>
        <w:ind w:left="2880" w:hanging="2880"/>
        <w:jc w:val="both"/>
        <w:rPr>
          <w:rFonts w:ascii="Calibri" w:hAnsi="Calibri" w:cs="Calibri"/>
          <w:sz w:val="22"/>
          <w:szCs w:val="22"/>
        </w:rPr>
      </w:pPr>
      <w:r w:rsidRPr="00EF1AEA">
        <w:rPr>
          <w:rFonts w:ascii="Calibri" w:hAnsi="Calibri" w:cs="Calibri"/>
          <w:sz w:val="22"/>
          <w:szCs w:val="22"/>
        </w:rPr>
        <w:t>Zápis v obchodním rejstříku:</w:t>
      </w:r>
      <w:r w:rsidRPr="00EF1AEA">
        <w:rPr>
          <w:rFonts w:ascii="Calibri" w:hAnsi="Calibri" w:cs="Calibri"/>
          <w:sz w:val="22"/>
          <w:szCs w:val="22"/>
        </w:rPr>
        <w:tab/>
        <w:t>příspěvková organizace zapsaná v OR u Krajského soudu v Hradci Králové,</w:t>
      </w:r>
      <w:r w:rsidR="00D05F8A" w:rsidRPr="00EF1AEA">
        <w:rPr>
          <w:rFonts w:ascii="Calibri" w:hAnsi="Calibri" w:cs="Calibri"/>
          <w:sz w:val="22"/>
          <w:szCs w:val="22"/>
        </w:rPr>
        <w:t xml:space="preserve"> </w:t>
      </w:r>
      <w:proofErr w:type="spellStart"/>
      <w:r w:rsidR="00D05F8A" w:rsidRPr="00EF1AEA">
        <w:rPr>
          <w:rFonts w:ascii="Calibri" w:hAnsi="Calibri" w:cs="Calibri"/>
          <w:sz w:val="22"/>
          <w:szCs w:val="22"/>
        </w:rPr>
        <w:t>sp</w:t>
      </w:r>
      <w:proofErr w:type="spellEnd"/>
      <w:r w:rsidR="00D05F8A" w:rsidRPr="00EF1AEA">
        <w:rPr>
          <w:rFonts w:ascii="Calibri" w:hAnsi="Calibri" w:cs="Calibri"/>
          <w:sz w:val="22"/>
          <w:szCs w:val="22"/>
        </w:rPr>
        <w:t xml:space="preserve">. zn. </w:t>
      </w:r>
      <w:proofErr w:type="spellStart"/>
      <w:r w:rsidRPr="00EF1AEA">
        <w:rPr>
          <w:rFonts w:ascii="Calibri" w:hAnsi="Calibri" w:cs="Calibri"/>
          <w:sz w:val="22"/>
          <w:szCs w:val="22"/>
        </w:rPr>
        <w:t>Pr</w:t>
      </w:r>
      <w:proofErr w:type="spellEnd"/>
      <w:r w:rsidRPr="00EF1AEA">
        <w:rPr>
          <w:rFonts w:ascii="Calibri" w:hAnsi="Calibri" w:cs="Calibri"/>
          <w:sz w:val="22"/>
          <w:szCs w:val="22"/>
        </w:rPr>
        <w:t xml:space="preserve"> 52                             </w:t>
      </w:r>
    </w:p>
    <w:p w14:paraId="3318B5A5"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Zastoupený:</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D73EB7" w:rsidRPr="00EF1AEA">
        <w:rPr>
          <w:rFonts w:ascii="Calibri" w:hAnsi="Calibri" w:cs="Calibri"/>
          <w:sz w:val="22"/>
          <w:szCs w:val="22"/>
        </w:rPr>
        <w:t xml:space="preserve">Ing. </w:t>
      </w:r>
      <w:r w:rsidR="00E836A4">
        <w:rPr>
          <w:rFonts w:ascii="Calibri" w:hAnsi="Calibri" w:cs="Calibri"/>
          <w:sz w:val="22"/>
          <w:szCs w:val="22"/>
        </w:rPr>
        <w:t>Tomášem Pospíšilem, ředitelem</w:t>
      </w:r>
    </w:p>
    <w:p w14:paraId="55FD4D97"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Sídlo: </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00F23390">
        <w:rPr>
          <w:rFonts w:ascii="Calibri" w:hAnsi="Calibri" w:cs="Calibri"/>
          <w:sz w:val="22"/>
          <w:szCs w:val="22"/>
        </w:rPr>
        <w:t xml:space="preserve">Na Brně 362, 500 </w:t>
      </w:r>
      <w:proofErr w:type="gramStart"/>
      <w:r w:rsidR="00F23390">
        <w:rPr>
          <w:rFonts w:ascii="Calibri" w:hAnsi="Calibri" w:cs="Calibri"/>
          <w:sz w:val="22"/>
          <w:szCs w:val="22"/>
        </w:rPr>
        <w:t xml:space="preserve">06 </w:t>
      </w:r>
      <w:r w:rsidR="00294C11">
        <w:rPr>
          <w:rFonts w:ascii="Calibri" w:hAnsi="Calibri" w:cs="Calibri"/>
          <w:sz w:val="22"/>
          <w:szCs w:val="22"/>
        </w:rPr>
        <w:t xml:space="preserve"> </w:t>
      </w:r>
      <w:r w:rsidR="00F23390">
        <w:rPr>
          <w:rFonts w:ascii="Calibri" w:hAnsi="Calibri" w:cs="Calibri"/>
          <w:sz w:val="22"/>
          <w:szCs w:val="22"/>
        </w:rPr>
        <w:t>Hradec</w:t>
      </w:r>
      <w:proofErr w:type="gramEnd"/>
      <w:r w:rsidR="00F23390">
        <w:rPr>
          <w:rFonts w:ascii="Calibri" w:hAnsi="Calibri" w:cs="Calibri"/>
          <w:sz w:val="22"/>
          <w:szCs w:val="22"/>
        </w:rPr>
        <w:t xml:space="preserve"> Králové 6</w:t>
      </w:r>
    </w:p>
    <w:p w14:paraId="719671BE"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IČ: </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t>64809447</w:t>
      </w:r>
      <w:r w:rsidRPr="00EF1AEA">
        <w:rPr>
          <w:rFonts w:ascii="Calibri" w:hAnsi="Calibri" w:cs="Calibri"/>
          <w:sz w:val="22"/>
          <w:szCs w:val="22"/>
        </w:rPr>
        <w:tab/>
      </w:r>
      <w:r w:rsidRPr="00EF1AEA">
        <w:rPr>
          <w:rFonts w:ascii="Calibri" w:hAnsi="Calibri" w:cs="Calibri"/>
          <w:sz w:val="22"/>
          <w:szCs w:val="22"/>
        </w:rPr>
        <w:tab/>
      </w:r>
    </w:p>
    <w:p w14:paraId="339688B3"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DIČ: </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t>CZ64809447</w:t>
      </w:r>
    </w:p>
    <w:p w14:paraId="31070C7A"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 xml:space="preserve">Bankovní spojení: </w:t>
      </w:r>
      <w:r w:rsidRPr="00EF1AEA">
        <w:rPr>
          <w:rFonts w:ascii="Calibri" w:hAnsi="Calibri" w:cs="Calibri"/>
          <w:sz w:val="22"/>
          <w:szCs w:val="22"/>
        </w:rPr>
        <w:tab/>
      </w:r>
      <w:r w:rsidRPr="00EF1AEA">
        <w:rPr>
          <w:rFonts w:ascii="Calibri" w:hAnsi="Calibri" w:cs="Calibri"/>
          <w:sz w:val="22"/>
          <w:szCs w:val="22"/>
        </w:rPr>
        <w:tab/>
        <w:t>K</w:t>
      </w:r>
      <w:r w:rsidR="00174DEB" w:rsidRPr="00EF1AEA">
        <w:rPr>
          <w:rFonts w:ascii="Calibri" w:hAnsi="Calibri" w:cs="Calibri"/>
          <w:sz w:val="22"/>
          <w:szCs w:val="22"/>
        </w:rPr>
        <w:t>omerční banka,</w:t>
      </w:r>
      <w:r w:rsidR="00B9294D" w:rsidRPr="00EF1AEA">
        <w:rPr>
          <w:rFonts w:ascii="Calibri" w:hAnsi="Calibri" w:cs="Calibri"/>
          <w:sz w:val="22"/>
          <w:szCs w:val="22"/>
        </w:rPr>
        <w:t xml:space="preserve"> </w:t>
      </w:r>
      <w:r w:rsidR="00174DEB" w:rsidRPr="00EF1AEA">
        <w:rPr>
          <w:rFonts w:ascii="Calibri" w:hAnsi="Calibri" w:cs="Calibri"/>
          <w:sz w:val="22"/>
          <w:szCs w:val="22"/>
        </w:rPr>
        <w:t>a.s.</w:t>
      </w:r>
    </w:p>
    <w:p w14:paraId="767668CD" w14:textId="77777777" w:rsidR="001B0666" w:rsidRPr="00EF1AEA" w:rsidRDefault="001B0666" w:rsidP="001B0666">
      <w:pPr>
        <w:pStyle w:val="Zkladntextodsazen"/>
        <w:ind w:firstLine="0"/>
        <w:rPr>
          <w:rFonts w:ascii="Calibri" w:hAnsi="Calibri" w:cs="Calibri"/>
          <w:sz w:val="22"/>
          <w:szCs w:val="22"/>
        </w:rPr>
      </w:pPr>
      <w:r w:rsidRPr="00EF1AEA">
        <w:rPr>
          <w:rFonts w:ascii="Calibri" w:hAnsi="Calibri" w:cs="Calibri"/>
          <w:sz w:val="22"/>
          <w:szCs w:val="22"/>
        </w:rPr>
        <w:t>číslo účtu:</w:t>
      </w:r>
      <w:r w:rsidRPr="00EF1AEA">
        <w:rPr>
          <w:rFonts w:ascii="Calibri" w:hAnsi="Calibri" w:cs="Calibri"/>
          <w:sz w:val="22"/>
          <w:szCs w:val="22"/>
        </w:rPr>
        <w:tab/>
      </w:r>
      <w:r w:rsidRPr="00EF1AEA">
        <w:rPr>
          <w:rFonts w:ascii="Calibri" w:hAnsi="Calibri" w:cs="Calibri"/>
          <w:sz w:val="22"/>
          <w:szCs w:val="22"/>
        </w:rPr>
        <w:tab/>
      </w:r>
      <w:r w:rsidRPr="00EF1AEA">
        <w:rPr>
          <w:rFonts w:ascii="Calibri" w:hAnsi="Calibri" w:cs="Calibri"/>
          <w:sz w:val="22"/>
          <w:szCs w:val="22"/>
        </w:rPr>
        <w:tab/>
        <w:t>636270217/0100</w:t>
      </w:r>
    </w:p>
    <w:p w14:paraId="379F816D" w14:textId="77777777" w:rsidR="00E836A4" w:rsidRPr="00E836A4" w:rsidRDefault="004C4611" w:rsidP="00574A12">
      <w:pPr>
        <w:pStyle w:val="Zkladntextodsazen"/>
        <w:tabs>
          <w:tab w:val="left" w:pos="1843"/>
        </w:tabs>
        <w:ind w:firstLine="0"/>
        <w:rPr>
          <w:rFonts w:ascii="Calibri" w:hAnsi="Calibri"/>
          <w:sz w:val="22"/>
          <w:szCs w:val="22"/>
        </w:rPr>
      </w:pPr>
      <w:r w:rsidRPr="00EF1AEA">
        <w:rPr>
          <w:rFonts w:ascii="Calibri" w:hAnsi="Calibri" w:cs="Calibri"/>
          <w:sz w:val="22"/>
          <w:szCs w:val="22"/>
        </w:rPr>
        <w:t xml:space="preserve">Kontaktní </w:t>
      </w:r>
      <w:proofErr w:type="gramStart"/>
      <w:r w:rsidRPr="00EF1AEA">
        <w:rPr>
          <w:rFonts w:ascii="Calibri" w:hAnsi="Calibri" w:cs="Calibri"/>
          <w:sz w:val="22"/>
          <w:szCs w:val="22"/>
        </w:rPr>
        <w:t>osoba</w:t>
      </w:r>
      <w:r w:rsidR="006530EB" w:rsidRPr="00EF1AEA">
        <w:rPr>
          <w:rFonts w:ascii="Calibri" w:hAnsi="Calibri" w:cs="Calibri"/>
          <w:sz w:val="22"/>
          <w:szCs w:val="22"/>
        </w:rPr>
        <w:t>:</w:t>
      </w:r>
      <w:r w:rsidRPr="00EF1AEA">
        <w:rPr>
          <w:rFonts w:ascii="Calibri" w:hAnsi="Calibri" w:cs="Calibri"/>
          <w:sz w:val="22"/>
          <w:szCs w:val="22"/>
        </w:rPr>
        <w:t xml:space="preserve">   </w:t>
      </w:r>
      <w:proofErr w:type="gramEnd"/>
      <w:r w:rsidRPr="00EF1AEA">
        <w:rPr>
          <w:rFonts w:ascii="Calibri" w:hAnsi="Calibri" w:cs="Calibri"/>
          <w:sz w:val="22"/>
          <w:szCs w:val="22"/>
        </w:rPr>
        <w:t xml:space="preserve">                        </w:t>
      </w:r>
      <w:r w:rsidR="00294C11" w:rsidRPr="00294C11">
        <w:rPr>
          <w:rFonts w:ascii="Calibri" w:hAnsi="Calibri"/>
          <w:sz w:val="22"/>
          <w:szCs w:val="22"/>
        </w:rPr>
        <w:t xml:space="preserve">Ing. Daniel Jeřábek, tel.: 725 741 193, e-mail: </w:t>
      </w:r>
      <w:hyperlink r:id="rId8" w:history="1">
        <w:r w:rsidR="00294C11" w:rsidRPr="00294C11">
          <w:rPr>
            <w:rStyle w:val="Hypertextovodkaz"/>
            <w:rFonts w:ascii="Calibri" w:hAnsi="Calibri"/>
            <w:sz w:val="22"/>
            <w:szCs w:val="22"/>
          </w:rPr>
          <w:t>jerabek@tshk.cz</w:t>
        </w:r>
      </w:hyperlink>
      <w:r w:rsidR="00E836A4" w:rsidRPr="00E836A4">
        <w:rPr>
          <w:rFonts w:ascii="Calibri" w:hAnsi="Calibri"/>
          <w:sz w:val="22"/>
          <w:szCs w:val="22"/>
        </w:rPr>
        <w:tab/>
        <w:t xml:space="preserve"> </w:t>
      </w:r>
    </w:p>
    <w:p w14:paraId="7D34FD4C" w14:textId="77777777" w:rsidR="003E398E" w:rsidRDefault="004C4611" w:rsidP="00E836A4">
      <w:pPr>
        <w:pStyle w:val="Zkladntextodsazen"/>
        <w:ind w:firstLine="0"/>
        <w:rPr>
          <w:rFonts w:ascii="Calibri" w:hAnsi="Calibri" w:cs="Calibri"/>
          <w:sz w:val="22"/>
          <w:szCs w:val="22"/>
        </w:rPr>
      </w:pPr>
      <w:r w:rsidRPr="00EF1AEA">
        <w:rPr>
          <w:rFonts w:ascii="Calibri" w:hAnsi="Calibri" w:cs="Calibri"/>
          <w:sz w:val="22"/>
          <w:szCs w:val="22"/>
        </w:rPr>
        <w:t xml:space="preserve">                                                         </w:t>
      </w:r>
      <w:r w:rsidR="001F542C">
        <w:rPr>
          <w:rFonts w:ascii="Calibri" w:hAnsi="Calibri" w:cs="Calibri"/>
          <w:sz w:val="22"/>
          <w:szCs w:val="22"/>
        </w:rPr>
        <w:t xml:space="preserve"> Zdeněk Žák, tel.: 722 952 767, e-mail: </w:t>
      </w:r>
      <w:hyperlink r:id="rId9" w:history="1">
        <w:r w:rsidR="001F542C" w:rsidRPr="00B72C17">
          <w:rPr>
            <w:rStyle w:val="Hypertextovodkaz"/>
            <w:rFonts w:ascii="Calibri" w:hAnsi="Calibri" w:cs="Calibri"/>
            <w:sz w:val="22"/>
            <w:szCs w:val="22"/>
          </w:rPr>
          <w:t>zak@tshk.cz</w:t>
        </w:r>
      </w:hyperlink>
      <w:r w:rsidR="001F542C">
        <w:rPr>
          <w:rFonts w:ascii="Calibri" w:hAnsi="Calibri" w:cs="Calibri"/>
          <w:sz w:val="22"/>
          <w:szCs w:val="22"/>
        </w:rPr>
        <w:t xml:space="preserve"> </w:t>
      </w:r>
    </w:p>
    <w:p w14:paraId="74E6507B" w14:textId="77777777" w:rsidR="006E2D2B" w:rsidRPr="00EF1AEA" w:rsidRDefault="006E2D2B" w:rsidP="00E836A4">
      <w:pPr>
        <w:pStyle w:val="Zkladntextodsazen"/>
        <w:ind w:firstLine="0"/>
        <w:rPr>
          <w:rFonts w:ascii="Calibri" w:hAnsi="Calibri" w:cs="Calibri"/>
          <w:sz w:val="22"/>
          <w:szCs w:val="22"/>
        </w:rPr>
      </w:pPr>
    </w:p>
    <w:p w14:paraId="42AA72E6" w14:textId="77777777" w:rsidR="001B0666" w:rsidRDefault="001B0666" w:rsidP="001B0666">
      <w:pPr>
        <w:pStyle w:val="Zkladntextodsazen"/>
        <w:ind w:firstLine="0"/>
        <w:rPr>
          <w:rFonts w:ascii="Calibri" w:hAnsi="Calibri" w:cs="Calibri"/>
          <w:sz w:val="22"/>
          <w:szCs w:val="22"/>
        </w:rPr>
      </w:pPr>
      <w:r w:rsidRPr="00EF1AEA">
        <w:rPr>
          <w:rFonts w:ascii="Calibri" w:hAnsi="Calibri" w:cs="Calibri"/>
          <w:sz w:val="22"/>
          <w:szCs w:val="22"/>
        </w:rPr>
        <w:t>(dále jen „kupující“)</w:t>
      </w:r>
    </w:p>
    <w:p w14:paraId="2006B0E8" w14:textId="77777777" w:rsidR="00D20F00" w:rsidRPr="00EF1AEA" w:rsidRDefault="00D20F00" w:rsidP="001B0666">
      <w:pPr>
        <w:pStyle w:val="Zkladntextodsazen"/>
        <w:ind w:firstLine="0"/>
        <w:rPr>
          <w:rFonts w:ascii="Calibri" w:hAnsi="Calibri" w:cs="Calibri"/>
          <w:sz w:val="22"/>
          <w:szCs w:val="22"/>
        </w:rPr>
      </w:pPr>
    </w:p>
    <w:p w14:paraId="3BBD7578" w14:textId="77777777" w:rsidR="004C6729" w:rsidRPr="00EF1AEA" w:rsidRDefault="004C6729">
      <w:pPr>
        <w:spacing w:line="233" w:lineRule="exact"/>
        <w:rPr>
          <w:rFonts w:ascii="Calibri" w:hAnsi="Calibri" w:cs="Calibri"/>
        </w:rPr>
      </w:pPr>
    </w:p>
    <w:p w14:paraId="6E50577B" w14:textId="77777777" w:rsidR="00E82C56" w:rsidRPr="00EF1AEA" w:rsidRDefault="00E82C56" w:rsidP="00FD3FA9">
      <w:pPr>
        <w:spacing w:line="233" w:lineRule="exact"/>
        <w:jc w:val="center"/>
        <w:rPr>
          <w:rFonts w:ascii="Calibri" w:hAnsi="Calibri" w:cs="Calibri"/>
          <w:b/>
        </w:rPr>
      </w:pPr>
      <w:r w:rsidRPr="00EF1AEA">
        <w:rPr>
          <w:rFonts w:ascii="Calibri" w:hAnsi="Calibri" w:cs="Calibri"/>
          <w:b/>
        </w:rPr>
        <w:t>II.</w:t>
      </w:r>
    </w:p>
    <w:p w14:paraId="1B38F030" w14:textId="77777777" w:rsidR="00E82C56" w:rsidRPr="00EF1AEA" w:rsidRDefault="00E82C56" w:rsidP="00FD3FA9">
      <w:pPr>
        <w:spacing w:line="233" w:lineRule="exact"/>
        <w:jc w:val="center"/>
        <w:rPr>
          <w:rFonts w:ascii="Calibri" w:hAnsi="Calibri" w:cs="Calibri"/>
          <w:b/>
          <w:bCs/>
        </w:rPr>
      </w:pPr>
      <w:r w:rsidRPr="00EF1AEA">
        <w:rPr>
          <w:rFonts w:ascii="Calibri" w:hAnsi="Calibri" w:cs="Calibri"/>
          <w:b/>
          <w:bCs/>
        </w:rPr>
        <w:t>Předmět smlouvy</w:t>
      </w:r>
    </w:p>
    <w:p w14:paraId="7263277E" w14:textId="77777777" w:rsidR="009C62C1" w:rsidRPr="00EF1AEA" w:rsidRDefault="009C62C1" w:rsidP="009C62C1">
      <w:pPr>
        <w:spacing w:line="233" w:lineRule="exact"/>
        <w:jc w:val="both"/>
        <w:rPr>
          <w:rFonts w:ascii="Calibri" w:hAnsi="Calibri" w:cs="Calibri"/>
        </w:rPr>
      </w:pPr>
    </w:p>
    <w:p w14:paraId="60EF069B" w14:textId="77777777" w:rsidR="009C62C1" w:rsidRPr="00EF1AEA" w:rsidRDefault="00D240CD" w:rsidP="006103FD">
      <w:pPr>
        <w:numPr>
          <w:ilvl w:val="0"/>
          <w:numId w:val="1"/>
        </w:numPr>
        <w:spacing w:line="233" w:lineRule="exact"/>
        <w:jc w:val="both"/>
        <w:rPr>
          <w:rFonts w:ascii="Calibri" w:hAnsi="Calibri" w:cs="Calibri"/>
        </w:rPr>
      </w:pPr>
      <w:r w:rsidRPr="00EF1AEA">
        <w:rPr>
          <w:rFonts w:ascii="Calibri" w:hAnsi="Calibri" w:cs="Calibri"/>
        </w:rPr>
        <w:t xml:space="preserve">Předmětem </w:t>
      </w:r>
      <w:r w:rsidR="0078507D" w:rsidRPr="00EF1AEA">
        <w:rPr>
          <w:rFonts w:ascii="Calibri" w:hAnsi="Calibri" w:cs="Calibri"/>
        </w:rPr>
        <w:t xml:space="preserve">této </w:t>
      </w:r>
      <w:r w:rsidRPr="00EF1AEA">
        <w:rPr>
          <w:rFonts w:ascii="Calibri" w:hAnsi="Calibri" w:cs="Calibri"/>
        </w:rPr>
        <w:t xml:space="preserve">smlouvy </w:t>
      </w:r>
      <w:r w:rsidR="009C62C1" w:rsidRPr="00EF1AEA">
        <w:rPr>
          <w:rFonts w:ascii="Calibri" w:hAnsi="Calibri" w:cs="Calibri"/>
        </w:rPr>
        <w:t>je sjednání závazných podmínek, kterými se budou po dobu její</w:t>
      </w:r>
      <w:r w:rsidR="00A8346B" w:rsidRPr="00EF1AEA">
        <w:rPr>
          <w:rFonts w:ascii="Calibri" w:hAnsi="Calibri" w:cs="Calibri"/>
        </w:rPr>
        <w:t xml:space="preserve"> </w:t>
      </w:r>
      <w:r w:rsidR="00314157" w:rsidRPr="00EF1AEA">
        <w:rPr>
          <w:rFonts w:ascii="Calibri" w:hAnsi="Calibri" w:cs="Calibri"/>
        </w:rPr>
        <w:t>účinnosti</w:t>
      </w:r>
      <w:r w:rsidR="009C62C1" w:rsidRPr="00EF1AEA">
        <w:rPr>
          <w:rFonts w:ascii="Calibri" w:hAnsi="Calibri" w:cs="Calibri"/>
        </w:rPr>
        <w:t xml:space="preserve"> smluvní strany řídit při uzavírání a </w:t>
      </w:r>
      <w:proofErr w:type="gramStart"/>
      <w:r w:rsidR="009C62C1" w:rsidRPr="00EF1AEA">
        <w:rPr>
          <w:rFonts w:ascii="Calibri" w:hAnsi="Calibri" w:cs="Calibri"/>
        </w:rPr>
        <w:t>realizaci  kupních</w:t>
      </w:r>
      <w:proofErr w:type="gramEnd"/>
      <w:r w:rsidR="009C62C1" w:rsidRPr="00EF1AEA">
        <w:rPr>
          <w:rFonts w:ascii="Calibri" w:hAnsi="Calibri" w:cs="Calibri"/>
        </w:rPr>
        <w:t xml:space="preserve"> smluv, na jejichž základě se prodávající zaváže </w:t>
      </w:r>
      <w:r w:rsidR="001B0F9A" w:rsidRPr="00EF1AEA">
        <w:rPr>
          <w:rFonts w:ascii="Calibri" w:hAnsi="Calibri" w:cs="Calibri"/>
        </w:rPr>
        <w:t>dodat (odevzdat)</w:t>
      </w:r>
      <w:r w:rsidR="001136E5" w:rsidRPr="00EF1AEA">
        <w:rPr>
          <w:rFonts w:ascii="Calibri" w:hAnsi="Calibri" w:cs="Calibri"/>
        </w:rPr>
        <w:t xml:space="preserve"> </w:t>
      </w:r>
      <w:r w:rsidR="009C62C1" w:rsidRPr="00EF1AEA">
        <w:rPr>
          <w:rFonts w:ascii="Calibri" w:hAnsi="Calibri" w:cs="Calibri"/>
        </w:rPr>
        <w:t>kupujícímu</w:t>
      </w:r>
      <w:r w:rsidR="004D5A24" w:rsidRPr="00EF1AEA">
        <w:rPr>
          <w:rFonts w:ascii="Calibri" w:hAnsi="Calibri" w:cs="Calibri"/>
        </w:rPr>
        <w:t xml:space="preserve"> </w:t>
      </w:r>
      <w:r w:rsidR="009C62C1" w:rsidRPr="00EF1AEA">
        <w:rPr>
          <w:rFonts w:ascii="Calibri" w:hAnsi="Calibri" w:cs="Calibri"/>
        </w:rPr>
        <w:t xml:space="preserve">kupujícím objednané zboží, a to </w:t>
      </w:r>
      <w:r w:rsidR="002A2C26">
        <w:rPr>
          <w:rFonts w:ascii="Calibri" w:hAnsi="Calibri" w:cs="Calibri"/>
        </w:rPr>
        <w:t>konkrétně</w:t>
      </w:r>
      <w:r w:rsidR="00060030" w:rsidRPr="00EF1AEA">
        <w:rPr>
          <w:rFonts w:ascii="Calibri" w:hAnsi="Calibri" w:cs="Calibri"/>
        </w:rPr>
        <w:t xml:space="preserve"> </w:t>
      </w:r>
      <w:r w:rsidR="00294C11">
        <w:rPr>
          <w:rFonts w:ascii="Calibri" w:hAnsi="Calibri" w:cs="Calibri"/>
        </w:rPr>
        <w:t>náhradní díly na sekačky Gianni Ferrari</w:t>
      </w:r>
      <w:r w:rsidR="00060030" w:rsidRPr="00EF1AEA">
        <w:rPr>
          <w:rFonts w:ascii="Calibri" w:hAnsi="Calibri" w:cs="Calibri"/>
        </w:rPr>
        <w:t xml:space="preserve"> dle nákupního koše uvedeného v příloze č. 1 této smlouvy, která tvoří její nedílnou součást </w:t>
      </w:r>
      <w:r w:rsidR="009C62C1" w:rsidRPr="00EF1AEA">
        <w:rPr>
          <w:rFonts w:ascii="Calibri" w:hAnsi="Calibri" w:cs="Calibri"/>
        </w:rPr>
        <w:t>(dále jen „zboží“</w:t>
      </w:r>
      <w:r w:rsidR="008D0602" w:rsidRPr="00EF1AEA">
        <w:rPr>
          <w:rFonts w:ascii="Calibri" w:hAnsi="Calibri" w:cs="Calibri"/>
        </w:rPr>
        <w:t>, popř. „materiál“</w:t>
      </w:r>
      <w:r w:rsidR="009C62C1" w:rsidRPr="00EF1AEA">
        <w:rPr>
          <w:rFonts w:ascii="Calibri" w:hAnsi="Calibri" w:cs="Calibri"/>
        </w:rPr>
        <w:t>)</w:t>
      </w:r>
      <w:r w:rsidR="00A62409" w:rsidRPr="00EF1AEA">
        <w:rPr>
          <w:rFonts w:ascii="Calibri" w:hAnsi="Calibri" w:cs="Calibri"/>
        </w:rPr>
        <w:t xml:space="preserve">, tj. </w:t>
      </w:r>
      <w:r w:rsidR="009C62C1" w:rsidRPr="00EF1AEA">
        <w:rPr>
          <w:rFonts w:ascii="Calibri" w:hAnsi="Calibri" w:cs="Calibri"/>
        </w:rPr>
        <w:t xml:space="preserve"> </w:t>
      </w:r>
      <w:r w:rsidR="00A62409" w:rsidRPr="00EF1AEA">
        <w:rPr>
          <w:rFonts w:ascii="Calibri" w:hAnsi="Calibri" w:cs="Calibri"/>
        </w:rPr>
        <w:t>dle</w:t>
      </w:r>
      <w:r w:rsidR="009C62C1" w:rsidRPr="00EF1AEA">
        <w:rPr>
          <w:rFonts w:ascii="Calibri" w:hAnsi="Calibri" w:cs="Calibri"/>
        </w:rPr>
        <w:t xml:space="preserve"> </w:t>
      </w:r>
      <w:r w:rsidR="005C24EE" w:rsidRPr="00EF1AEA">
        <w:rPr>
          <w:rFonts w:ascii="Calibri" w:hAnsi="Calibri" w:cs="Calibri"/>
        </w:rPr>
        <w:t>zadávací</w:t>
      </w:r>
      <w:r w:rsidR="00A62409" w:rsidRPr="00EF1AEA">
        <w:rPr>
          <w:rFonts w:ascii="Calibri" w:hAnsi="Calibri" w:cs="Calibri"/>
        </w:rPr>
        <w:t>ho</w:t>
      </w:r>
      <w:r w:rsidR="005C24EE" w:rsidRPr="00EF1AEA">
        <w:rPr>
          <w:rFonts w:ascii="Calibri" w:hAnsi="Calibri" w:cs="Calibri"/>
        </w:rPr>
        <w:t xml:space="preserve"> </w:t>
      </w:r>
      <w:r w:rsidR="009C62C1" w:rsidRPr="00EF1AEA">
        <w:rPr>
          <w:rFonts w:ascii="Calibri" w:hAnsi="Calibri" w:cs="Calibri"/>
        </w:rPr>
        <w:t xml:space="preserve">řízení kupujícího č. </w:t>
      </w:r>
      <w:r w:rsidR="00294C11">
        <w:rPr>
          <w:rFonts w:ascii="Calibri" w:hAnsi="Calibri" w:cs="Calibri"/>
        </w:rPr>
        <w:t>12</w:t>
      </w:r>
      <w:r w:rsidR="006E2D2B">
        <w:rPr>
          <w:rFonts w:ascii="Calibri" w:hAnsi="Calibri" w:cs="Calibri"/>
        </w:rPr>
        <w:t>5090</w:t>
      </w:r>
      <w:r w:rsidR="009C62C1" w:rsidRPr="00EF1AEA">
        <w:rPr>
          <w:rFonts w:ascii="Calibri" w:hAnsi="Calibri" w:cs="Calibri"/>
        </w:rPr>
        <w:t xml:space="preserve"> </w:t>
      </w:r>
      <w:r w:rsidR="008D0602" w:rsidRPr="00EF1AEA">
        <w:rPr>
          <w:rFonts w:ascii="Calibri" w:hAnsi="Calibri" w:cs="Calibri"/>
        </w:rPr>
        <w:t xml:space="preserve">na veřejnou </w:t>
      </w:r>
      <w:proofErr w:type="gramStart"/>
      <w:r w:rsidR="008D0602" w:rsidRPr="00EF1AEA">
        <w:rPr>
          <w:rFonts w:ascii="Calibri" w:hAnsi="Calibri" w:cs="Calibri"/>
        </w:rPr>
        <w:t>zakázku</w:t>
      </w:r>
      <w:r w:rsidR="00FD3917" w:rsidRPr="00EF1AEA">
        <w:rPr>
          <w:rFonts w:ascii="Calibri" w:hAnsi="Calibri" w:cs="Calibri"/>
        </w:rPr>
        <w:t xml:space="preserve"> </w:t>
      </w:r>
      <w:r w:rsidR="008D0602" w:rsidRPr="00EF1AEA">
        <w:rPr>
          <w:rFonts w:ascii="Calibri" w:hAnsi="Calibri" w:cs="Calibri"/>
        </w:rPr>
        <w:t xml:space="preserve"> s</w:t>
      </w:r>
      <w:proofErr w:type="gramEnd"/>
      <w:r w:rsidR="008D0602" w:rsidRPr="00EF1AEA">
        <w:rPr>
          <w:rFonts w:ascii="Calibri" w:hAnsi="Calibri" w:cs="Calibri"/>
        </w:rPr>
        <w:t> názvem</w:t>
      </w:r>
      <w:r w:rsidR="009C62C1" w:rsidRPr="00EF1AEA">
        <w:rPr>
          <w:rFonts w:ascii="Calibri" w:hAnsi="Calibri" w:cs="Calibri"/>
        </w:rPr>
        <w:t xml:space="preserve"> </w:t>
      </w:r>
      <w:r w:rsidR="004B6D8F" w:rsidRPr="004A32D0">
        <w:rPr>
          <w:rFonts w:ascii="Calibri" w:hAnsi="Calibri" w:cs="Calibri"/>
          <w:b/>
        </w:rPr>
        <w:t>„</w:t>
      </w:r>
      <w:r w:rsidR="00D73EB7" w:rsidRPr="006E2D2B">
        <w:rPr>
          <w:rFonts w:ascii="Calibri" w:hAnsi="Calibri" w:cs="Calibri"/>
          <w:b/>
          <w:u w:val="single"/>
        </w:rPr>
        <w:t xml:space="preserve">Rámcová dohoda na </w:t>
      </w:r>
      <w:r w:rsidR="00D73EB7" w:rsidRPr="006E2D2B">
        <w:rPr>
          <w:rFonts w:ascii="Calibri" w:hAnsi="Calibri" w:cs="Calibri"/>
          <w:b/>
          <w:u w:val="single"/>
        </w:rPr>
        <w:lastRenderedPageBreak/>
        <w:t>dodá</w:t>
      </w:r>
      <w:r w:rsidR="004A32D0" w:rsidRPr="006E2D2B">
        <w:rPr>
          <w:rFonts w:ascii="Calibri" w:hAnsi="Calibri" w:cs="Calibri"/>
          <w:b/>
          <w:u w:val="single"/>
        </w:rPr>
        <w:t xml:space="preserve">vky </w:t>
      </w:r>
      <w:r w:rsidR="00294C11" w:rsidRPr="006E2D2B">
        <w:rPr>
          <w:rFonts w:ascii="Calibri" w:hAnsi="Calibri" w:cs="Calibri"/>
          <w:b/>
          <w:u w:val="single"/>
        </w:rPr>
        <w:t>náhradních dílů na sekačky Gian</w:t>
      </w:r>
      <w:r w:rsidR="00A94631" w:rsidRPr="006E2D2B">
        <w:rPr>
          <w:rFonts w:ascii="Calibri" w:hAnsi="Calibri" w:cs="Calibri"/>
          <w:b/>
          <w:u w:val="single"/>
        </w:rPr>
        <w:t>ni Ferrari</w:t>
      </w:r>
      <w:r w:rsidR="009C62C1" w:rsidRPr="004A32D0">
        <w:rPr>
          <w:rFonts w:ascii="Calibri" w:hAnsi="Calibri" w:cs="Calibri"/>
          <w:b/>
        </w:rPr>
        <w:t>“</w:t>
      </w:r>
      <w:r w:rsidR="009C62C1" w:rsidRPr="00EF1AEA">
        <w:rPr>
          <w:rFonts w:ascii="Calibri" w:hAnsi="Calibri" w:cs="Calibri"/>
        </w:rPr>
        <w:t xml:space="preserve"> a nabídkou prodávajícího </w:t>
      </w:r>
      <w:r w:rsidR="00D9665D" w:rsidRPr="00EF1AEA">
        <w:rPr>
          <w:rFonts w:ascii="Calibri" w:hAnsi="Calibri" w:cs="Calibri"/>
        </w:rPr>
        <w:t>podanou do daného zadávacího řízení</w:t>
      </w:r>
      <w:r w:rsidR="00A5694E" w:rsidRPr="00EF1AEA">
        <w:rPr>
          <w:rFonts w:ascii="Calibri" w:hAnsi="Calibri" w:cs="Calibri"/>
        </w:rPr>
        <w:t>,</w:t>
      </w:r>
      <w:r w:rsidR="00C91198" w:rsidRPr="00EF1AEA">
        <w:rPr>
          <w:rFonts w:ascii="Calibri" w:hAnsi="Calibri" w:cs="Calibri"/>
        </w:rPr>
        <w:t xml:space="preserve"> a umožní mu k n</w:t>
      </w:r>
      <w:r w:rsidR="006530EB" w:rsidRPr="00EF1AEA">
        <w:rPr>
          <w:rFonts w:ascii="Calibri" w:hAnsi="Calibri" w:cs="Calibri"/>
        </w:rPr>
        <w:t>ěmu</w:t>
      </w:r>
      <w:r w:rsidR="00C91198" w:rsidRPr="00EF1AEA">
        <w:rPr>
          <w:rFonts w:ascii="Calibri" w:hAnsi="Calibri" w:cs="Calibri"/>
        </w:rPr>
        <w:t xml:space="preserve"> nabýt vlastnické právo,</w:t>
      </w:r>
      <w:r w:rsidR="00A5694E" w:rsidRPr="00EF1AEA">
        <w:rPr>
          <w:rFonts w:ascii="Calibri" w:hAnsi="Calibri" w:cs="Calibri"/>
          <w:i/>
        </w:rPr>
        <w:t xml:space="preserve"> </w:t>
      </w:r>
      <w:r w:rsidR="000F7A72" w:rsidRPr="00EF1AEA">
        <w:rPr>
          <w:rFonts w:ascii="Calibri" w:hAnsi="Calibri" w:cs="Calibri"/>
        </w:rPr>
        <w:t xml:space="preserve">a na jejichž základě se kupující zaváže, že </w:t>
      </w:r>
      <w:r w:rsidR="00A62409" w:rsidRPr="00EF1AEA">
        <w:rPr>
          <w:rFonts w:ascii="Calibri" w:hAnsi="Calibri" w:cs="Calibri"/>
        </w:rPr>
        <w:t xml:space="preserve">objednané </w:t>
      </w:r>
      <w:r w:rsidR="000F7A72" w:rsidRPr="00EF1AEA">
        <w:rPr>
          <w:rFonts w:ascii="Calibri" w:hAnsi="Calibri" w:cs="Calibri"/>
        </w:rPr>
        <w:t xml:space="preserve">zboží převezme a zaplatí za něj prodávajícímu kupní cenu </w:t>
      </w:r>
      <w:r w:rsidR="005E4E3F" w:rsidRPr="00EF1AEA">
        <w:rPr>
          <w:rFonts w:ascii="Calibri" w:hAnsi="Calibri" w:cs="Calibri"/>
        </w:rPr>
        <w:t xml:space="preserve">za podmínek </w:t>
      </w:r>
      <w:r w:rsidR="000F7A72" w:rsidRPr="00EF1AEA">
        <w:rPr>
          <w:rFonts w:ascii="Calibri" w:hAnsi="Calibri" w:cs="Calibri"/>
        </w:rPr>
        <w:t xml:space="preserve">dle této rámcové smlouvy. </w:t>
      </w:r>
    </w:p>
    <w:p w14:paraId="4CDD4FA2" w14:textId="77777777" w:rsidR="009C62C1" w:rsidRPr="00EF1AEA" w:rsidRDefault="009C62C1" w:rsidP="009C62C1">
      <w:pPr>
        <w:spacing w:line="233" w:lineRule="exact"/>
        <w:ind w:left="720"/>
        <w:jc w:val="both"/>
        <w:rPr>
          <w:rFonts w:ascii="Calibri" w:hAnsi="Calibri" w:cs="Calibri"/>
        </w:rPr>
      </w:pPr>
    </w:p>
    <w:p w14:paraId="6144E632" w14:textId="77777777" w:rsidR="004D5A24" w:rsidRPr="00EF1AEA" w:rsidRDefault="009C62C1" w:rsidP="00782FB9">
      <w:pPr>
        <w:numPr>
          <w:ilvl w:val="0"/>
          <w:numId w:val="1"/>
        </w:numPr>
        <w:spacing w:line="233" w:lineRule="exact"/>
        <w:jc w:val="both"/>
        <w:rPr>
          <w:rFonts w:ascii="Calibri" w:hAnsi="Calibri" w:cs="Calibri"/>
        </w:rPr>
      </w:pPr>
      <w:r w:rsidRPr="00EF1AEA">
        <w:rPr>
          <w:rFonts w:ascii="Calibri" w:hAnsi="Calibri" w:cs="Calibri"/>
        </w:rPr>
        <w:t xml:space="preserve">Smluvní strany se dohodly, že jednotlivé </w:t>
      </w:r>
      <w:r w:rsidR="004D5A24" w:rsidRPr="00EF1AEA">
        <w:rPr>
          <w:rFonts w:ascii="Calibri" w:hAnsi="Calibri" w:cs="Calibri"/>
        </w:rPr>
        <w:t>odběry</w:t>
      </w:r>
      <w:r w:rsidRPr="00EF1AEA">
        <w:rPr>
          <w:rFonts w:ascii="Calibri" w:hAnsi="Calibri" w:cs="Calibri"/>
        </w:rPr>
        <w:t xml:space="preserve"> zboží </w:t>
      </w:r>
      <w:r w:rsidR="006E5A6C" w:rsidRPr="00EF1AEA">
        <w:rPr>
          <w:rFonts w:ascii="Calibri" w:hAnsi="Calibri" w:cs="Calibri"/>
        </w:rPr>
        <w:t>(</w:t>
      </w:r>
      <w:r w:rsidR="005843C5" w:rsidRPr="00EF1AEA">
        <w:rPr>
          <w:rFonts w:ascii="Calibri" w:hAnsi="Calibri" w:cs="Calibri"/>
        </w:rPr>
        <w:t xml:space="preserve">jednotlivé </w:t>
      </w:r>
      <w:r w:rsidR="006E5A6C" w:rsidRPr="00EF1AEA">
        <w:rPr>
          <w:rFonts w:ascii="Calibri" w:hAnsi="Calibri" w:cs="Calibri"/>
        </w:rPr>
        <w:t xml:space="preserve">kupní smlouvy) </w:t>
      </w:r>
      <w:r w:rsidRPr="00EF1AEA">
        <w:rPr>
          <w:rFonts w:ascii="Calibri" w:hAnsi="Calibri" w:cs="Calibri"/>
        </w:rPr>
        <w:t xml:space="preserve">v rámci této rámcové </w:t>
      </w:r>
      <w:r w:rsidR="005843C5" w:rsidRPr="00EF1AEA">
        <w:rPr>
          <w:rFonts w:ascii="Calibri" w:hAnsi="Calibri" w:cs="Calibri"/>
        </w:rPr>
        <w:t xml:space="preserve">kupní </w:t>
      </w:r>
      <w:r w:rsidRPr="00EF1AEA">
        <w:rPr>
          <w:rFonts w:ascii="Calibri" w:hAnsi="Calibri" w:cs="Calibri"/>
        </w:rPr>
        <w:t xml:space="preserve">smlouvy budou </w:t>
      </w:r>
      <w:r w:rsidR="00520F9E" w:rsidRPr="00EF1AEA">
        <w:rPr>
          <w:rFonts w:ascii="Calibri" w:hAnsi="Calibri" w:cs="Calibri"/>
        </w:rPr>
        <w:t xml:space="preserve">prodávajícím </w:t>
      </w:r>
      <w:r w:rsidRPr="00EF1AEA">
        <w:rPr>
          <w:rFonts w:ascii="Calibri" w:hAnsi="Calibri" w:cs="Calibri"/>
        </w:rPr>
        <w:t xml:space="preserve">realizovány </w:t>
      </w:r>
      <w:r w:rsidR="00520F9E" w:rsidRPr="00C6111D">
        <w:rPr>
          <w:rFonts w:ascii="Calibri" w:hAnsi="Calibri" w:cs="Calibri"/>
        </w:rPr>
        <w:t xml:space="preserve">(v </w:t>
      </w:r>
      <w:r w:rsidR="00520F9E" w:rsidRPr="00EF1AEA">
        <w:rPr>
          <w:rFonts w:ascii="Calibri" w:hAnsi="Calibri" w:cs="Calibri"/>
        </w:rPr>
        <w:t>množství a druhovém složení</w:t>
      </w:r>
      <w:r w:rsidR="00520F9E" w:rsidRPr="00C6111D">
        <w:rPr>
          <w:rFonts w:ascii="Calibri" w:hAnsi="Calibri" w:cs="Calibri"/>
        </w:rPr>
        <w:t xml:space="preserve">) </w:t>
      </w:r>
      <w:r w:rsidRPr="00EF1AEA">
        <w:rPr>
          <w:rFonts w:ascii="Calibri" w:hAnsi="Calibri" w:cs="Calibri"/>
        </w:rPr>
        <w:t>na základě objednávek kupujícího</w:t>
      </w:r>
      <w:r w:rsidR="005843C5" w:rsidRPr="00EF1AEA">
        <w:rPr>
          <w:rFonts w:ascii="Calibri" w:hAnsi="Calibri" w:cs="Calibri"/>
        </w:rPr>
        <w:t xml:space="preserve"> a jejich potvrzením ze strany prodávajícího</w:t>
      </w:r>
      <w:r w:rsidR="005E4E3F" w:rsidRPr="00EF1AEA">
        <w:rPr>
          <w:rFonts w:ascii="Calibri" w:hAnsi="Calibri" w:cs="Calibri"/>
        </w:rPr>
        <w:t>, a to za níže uvedených podmínek</w:t>
      </w:r>
      <w:r w:rsidR="00DC3CD4" w:rsidRPr="00EF1AEA">
        <w:rPr>
          <w:rFonts w:ascii="Calibri" w:hAnsi="Calibri" w:cs="Calibri"/>
        </w:rPr>
        <w:t>.</w:t>
      </w:r>
      <w:r w:rsidR="00A10771" w:rsidRPr="00EF1AEA">
        <w:rPr>
          <w:rFonts w:ascii="Calibri" w:hAnsi="Calibri" w:cs="Calibri"/>
        </w:rPr>
        <w:t xml:space="preserve"> </w:t>
      </w:r>
    </w:p>
    <w:p w14:paraId="2B3FFF08" w14:textId="77777777" w:rsidR="00B35071" w:rsidRPr="00EF1AEA" w:rsidRDefault="00B35071" w:rsidP="00B35071">
      <w:pPr>
        <w:spacing w:line="233" w:lineRule="exact"/>
        <w:ind w:left="720"/>
        <w:jc w:val="both"/>
        <w:rPr>
          <w:rFonts w:ascii="Calibri" w:hAnsi="Calibri" w:cs="Calibri"/>
        </w:rPr>
      </w:pPr>
    </w:p>
    <w:p w14:paraId="51279AD7" w14:textId="77777777" w:rsidR="00B35071" w:rsidRPr="00EF1AEA" w:rsidRDefault="00B35071" w:rsidP="00CA72B2">
      <w:pPr>
        <w:numPr>
          <w:ilvl w:val="0"/>
          <w:numId w:val="1"/>
        </w:numPr>
        <w:spacing w:line="233" w:lineRule="exact"/>
        <w:jc w:val="both"/>
        <w:rPr>
          <w:rFonts w:ascii="Calibri" w:hAnsi="Calibri" w:cs="Calibri"/>
        </w:rPr>
      </w:pPr>
      <w:r w:rsidRPr="00EF1AEA">
        <w:rPr>
          <w:rFonts w:ascii="Calibri" w:hAnsi="Calibri" w:cs="Calibri"/>
        </w:rPr>
        <w:t>Zboží bude dodáváno nové a bude zcela v souladu s požadavky kupujícího uvedených v zadávacích podmínkách shora uvedené veřejné zakázky a v souladu se všemi příslušnými platnými právními předpisy České republiky a Evropské unie (zejména bezpečnostními, technickými, kvalitativními a zdravotními) a</w:t>
      </w:r>
      <w:r w:rsidR="002352EC" w:rsidRPr="00EF1AEA">
        <w:rPr>
          <w:rFonts w:ascii="Calibri" w:hAnsi="Calibri" w:cs="Calibri"/>
        </w:rPr>
        <w:t xml:space="preserve"> českými technickými normami </w:t>
      </w:r>
      <w:r w:rsidR="002352EC" w:rsidRPr="00C6111D">
        <w:rPr>
          <w:rFonts w:ascii="Calibri" w:hAnsi="Calibri" w:cs="Calibri"/>
        </w:rPr>
        <w:t>(</w:t>
      </w:r>
      <w:r w:rsidR="002352EC" w:rsidRPr="00EF1AEA">
        <w:rPr>
          <w:rFonts w:ascii="Calibri" w:hAnsi="Calibri" w:cs="Calibri"/>
        </w:rPr>
        <w:t>ČSN</w:t>
      </w:r>
      <w:r w:rsidR="002352EC" w:rsidRPr="00C6111D">
        <w:rPr>
          <w:rFonts w:ascii="Calibri" w:hAnsi="Calibri" w:cs="Calibri"/>
        </w:rPr>
        <w:t>)</w:t>
      </w:r>
      <w:r w:rsidRPr="00EF1AEA">
        <w:rPr>
          <w:rFonts w:ascii="Calibri" w:hAnsi="Calibri" w:cs="Calibri"/>
        </w:rPr>
        <w:t xml:space="preserve"> </w:t>
      </w:r>
      <w:r w:rsidR="00727761" w:rsidRPr="00EF1AEA">
        <w:rPr>
          <w:rFonts w:ascii="Calibri" w:hAnsi="Calibri" w:cs="Calibri"/>
        </w:rPr>
        <w:t xml:space="preserve">a </w:t>
      </w:r>
      <w:r w:rsidR="003552DA" w:rsidRPr="00EF1AEA">
        <w:rPr>
          <w:rFonts w:ascii="Calibri" w:hAnsi="Calibri" w:cs="Calibri"/>
        </w:rPr>
        <w:t xml:space="preserve">harmonizovanými </w:t>
      </w:r>
      <w:r w:rsidRPr="00EF1AEA">
        <w:rPr>
          <w:rFonts w:ascii="Calibri" w:hAnsi="Calibri" w:cs="Calibri"/>
        </w:rPr>
        <w:t>českými technickými normami (ČSN</w:t>
      </w:r>
      <w:r w:rsidR="002352EC" w:rsidRPr="00EF1AEA">
        <w:rPr>
          <w:rFonts w:ascii="Calibri" w:hAnsi="Calibri" w:cs="Calibri"/>
        </w:rPr>
        <w:t xml:space="preserve"> EN</w:t>
      </w:r>
      <w:r w:rsidRPr="00EF1AEA">
        <w:rPr>
          <w:rFonts w:ascii="Calibri" w:hAnsi="Calibri" w:cs="Calibri"/>
        </w:rPr>
        <w:t>), které se případně vztahují ke zboží, a to jak závaznými, tak doporučenými</w:t>
      </w:r>
      <w:r w:rsidR="00822FF4" w:rsidRPr="00EF1AEA">
        <w:rPr>
          <w:rFonts w:ascii="Calibri" w:hAnsi="Calibri" w:cs="Calibri"/>
        </w:rPr>
        <w:t>.</w:t>
      </w:r>
    </w:p>
    <w:p w14:paraId="776C0823" w14:textId="77777777" w:rsidR="008B0C65" w:rsidRPr="00EF1AEA" w:rsidRDefault="008B0C65" w:rsidP="008B0C65">
      <w:pPr>
        <w:spacing w:line="233" w:lineRule="exact"/>
        <w:ind w:left="720"/>
        <w:jc w:val="both"/>
        <w:rPr>
          <w:rFonts w:ascii="Calibri" w:hAnsi="Calibri" w:cs="Calibri"/>
        </w:rPr>
      </w:pPr>
    </w:p>
    <w:p w14:paraId="06812559" w14:textId="77777777" w:rsidR="008B0C65" w:rsidRPr="00D20F00" w:rsidRDefault="00A42F8B" w:rsidP="00B35071">
      <w:pPr>
        <w:numPr>
          <w:ilvl w:val="0"/>
          <w:numId w:val="1"/>
        </w:numPr>
        <w:spacing w:line="233" w:lineRule="exact"/>
        <w:jc w:val="both"/>
        <w:rPr>
          <w:rFonts w:ascii="Calibri" w:hAnsi="Calibri" w:cs="Calibri"/>
        </w:rPr>
      </w:pPr>
      <w:r w:rsidRPr="00EF1AEA">
        <w:rPr>
          <w:rFonts w:ascii="Calibri" w:hAnsi="Calibri" w:cs="Times New Roman"/>
        </w:rPr>
        <w:t xml:space="preserve">Prodávající </w:t>
      </w:r>
      <w:r w:rsidR="009B43C8" w:rsidRPr="00EF1AEA">
        <w:rPr>
          <w:rFonts w:ascii="Calibri" w:hAnsi="Calibri" w:cs="Times New Roman"/>
        </w:rPr>
        <w:t>se zavazuje</w:t>
      </w:r>
      <w:r w:rsidRPr="00EF1AEA">
        <w:rPr>
          <w:rFonts w:ascii="Calibri" w:hAnsi="Calibri" w:cs="Times New Roman"/>
        </w:rPr>
        <w:t xml:space="preserve">, že každé jím dodané zboží </w:t>
      </w:r>
      <w:r w:rsidR="009B43C8" w:rsidRPr="00EF1AEA">
        <w:rPr>
          <w:rFonts w:ascii="Calibri" w:hAnsi="Calibri" w:cs="Times New Roman"/>
        </w:rPr>
        <w:t>bude</w:t>
      </w:r>
      <w:r w:rsidRPr="00EF1AEA">
        <w:rPr>
          <w:rFonts w:ascii="Calibri" w:hAnsi="Calibri" w:cs="Times New Roman"/>
        </w:rPr>
        <w:t xml:space="preserve"> bez právních vad</w:t>
      </w:r>
      <w:r w:rsidR="008B0C65" w:rsidRPr="00EF1AEA">
        <w:rPr>
          <w:rFonts w:ascii="Calibri" w:hAnsi="Calibri" w:cs="Times New Roman"/>
        </w:rPr>
        <w:t>.</w:t>
      </w:r>
    </w:p>
    <w:p w14:paraId="238279E9" w14:textId="77777777" w:rsidR="00D20F00" w:rsidRDefault="00D20F00" w:rsidP="00D20F00">
      <w:pPr>
        <w:spacing w:line="233" w:lineRule="exact"/>
        <w:ind w:left="720"/>
        <w:jc w:val="both"/>
        <w:rPr>
          <w:rFonts w:ascii="Calibri" w:hAnsi="Calibri" w:cs="Calibri"/>
        </w:rPr>
      </w:pPr>
    </w:p>
    <w:p w14:paraId="5F8BAA6C" w14:textId="77777777" w:rsidR="00420E8E" w:rsidRPr="00EF1AEA" w:rsidRDefault="00420E8E" w:rsidP="00D20F00">
      <w:pPr>
        <w:spacing w:line="233" w:lineRule="exact"/>
        <w:ind w:left="720"/>
        <w:jc w:val="both"/>
        <w:rPr>
          <w:rFonts w:ascii="Calibri" w:hAnsi="Calibri" w:cs="Calibri"/>
        </w:rPr>
      </w:pPr>
    </w:p>
    <w:p w14:paraId="0C15D5B7" w14:textId="77777777" w:rsidR="009F3211" w:rsidRDefault="009F3211" w:rsidP="00F33500">
      <w:pPr>
        <w:spacing w:line="233" w:lineRule="exact"/>
        <w:rPr>
          <w:rFonts w:ascii="Calibri" w:hAnsi="Calibri" w:cs="Calibri"/>
          <w:color w:val="FF0000"/>
        </w:rPr>
      </w:pPr>
    </w:p>
    <w:p w14:paraId="3CB49736" w14:textId="77777777" w:rsidR="00E82C56" w:rsidRPr="00EF1AEA" w:rsidRDefault="00E82C56" w:rsidP="00FD3FA9">
      <w:pPr>
        <w:spacing w:line="233" w:lineRule="exact"/>
        <w:jc w:val="center"/>
        <w:rPr>
          <w:rFonts w:ascii="Calibri" w:hAnsi="Calibri" w:cs="Calibri"/>
          <w:b/>
        </w:rPr>
      </w:pPr>
      <w:r w:rsidRPr="00EF1AEA">
        <w:rPr>
          <w:rFonts w:ascii="Calibri" w:hAnsi="Calibri" w:cs="Calibri"/>
          <w:b/>
        </w:rPr>
        <w:t>III.</w:t>
      </w:r>
    </w:p>
    <w:p w14:paraId="7719C243" w14:textId="77777777" w:rsidR="00E82C56" w:rsidRPr="00EF1AEA" w:rsidRDefault="001F486F" w:rsidP="00FD3FA9">
      <w:pPr>
        <w:spacing w:line="233" w:lineRule="exact"/>
        <w:jc w:val="center"/>
        <w:rPr>
          <w:rFonts w:ascii="Calibri" w:hAnsi="Calibri" w:cs="Calibri"/>
          <w:b/>
          <w:bCs/>
        </w:rPr>
      </w:pPr>
      <w:r w:rsidRPr="00EF1AEA">
        <w:rPr>
          <w:rFonts w:ascii="Calibri" w:hAnsi="Calibri" w:cs="Calibri"/>
          <w:b/>
          <w:bCs/>
        </w:rPr>
        <w:t>Termín</w:t>
      </w:r>
      <w:r w:rsidR="00E629CD" w:rsidRPr="00EF1AEA">
        <w:rPr>
          <w:rFonts w:ascii="Calibri" w:hAnsi="Calibri" w:cs="Calibri"/>
          <w:b/>
          <w:bCs/>
        </w:rPr>
        <w:t>y</w:t>
      </w:r>
      <w:r w:rsidR="00545805" w:rsidRPr="00EF1AEA">
        <w:rPr>
          <w:rFonts w:ascii="Calibri" w:hAnsi="Calibri" w:cs="Calibri"/>
          <w:b/>
          <w:bCs/>
        </w:rPr>
        <w:t xml:space="preserve"> a</w:t>
      </w:r>
      <w:r w:rsidR="004D5A24" w:rsidRPr="00EF1AEA">
        <w:rPr>
          <w:rFonts w:ascii="Calibri" w:hAnsi="Calibri" w:cs="Calibri"/>
          <w:b/>
          <w:bCs/>
        </w:rPr>
        <w:t xml:space="preserve"> </w:t>
      </w:r>
      <w:r w:rsidRPr="00EF1AEA">
        <w:rPr>
          <w:rFonts w:ascii="Calibri" w:hAnsi="Calibri" w:cs="Calibri"/>
          <w:b/>
          <w:bCs/>
        </w:rPr>
        <w:t>místo plnění</w:t>
      </w:r>
      <w:r w:rsidR="004D5A24" w:rsidRPr="00EF1AEA">
        <w:rPr>
          <w:rFonts w:ascii="Calibri" w:hAnsi="Calibri" w:cs="Calibri"/>
          <w:b/>
          <w:bCs/>
        </w:rPr>
        <w:t xml:space="preserve"> </w:t>
      </w:r>
    </w:p>
    <w:p w14:paraId="323E87C4" w14:textId="77777777" w:rsidR="0078507D" w:rsidRPr="00EF1AEA" w:rsidRDefault="0078507D" w:rsidP="0078507D">
      <w:pPr>
        <w:spacing w:line="233" w:lineRule="exact"/>
        <w:ind w:left="709"/>
        <w:jc w:val="both"/>
        <w:rPr>
          <w:rFonts w:ascii="Calibri" w:hAnsi="Calibri" w:cs="Calibri"/>
        </w:rPr>
      </w:pPr>
    </w:p>
    <w:p w14:paraId="23EB34C2" w14:textId="77777777" w:rsidR="00470563" w:rsidRDefault="001C7146" w:rsidP="00470563">
      <w:pPr>
        <w:numPr>
          <w:ilvl w:val="0"/>
          <w:numId w:val="37"/>
        </w:numPr>
        <w:spacing w:line="233" w:lineRule="exact"/>
        <w:jc w:val="both"/>
        <w:rPr>
          <w:rFonts w:ascii="Calibri" w:hAnsi="Calibri" w:cs="Calibri"/>
        </w:rPr>
      </w:pPr>
      <w:r w:rsidRPr="00F60808">
        <w:rPr>
          <w:rFonts w:ascii="Calibri" w:hAnsi="Calibri" w:cs="Calibri"/>
        </w:rPr>
        <w:t>Termín</w:t>
      </w:r>
      <w:r w:rsidR="00C91198" w:rsidRPr="00F60808">
        <w:rPr>
          <w:rFonts w:ascii="Calibri" w:hAnsi="Calibri" w:cs="Calibri"/>
        </w:rPr>
        <w:t>y</w:t>
      </w:r>
      <w:r w:rsidRPr="00F60808">
        <w:rPr>
          <w:rFonts w:ascii="Calibri" w:hAnsi="Calibri" w:cs="Calibri"/>
        </w:rPr>
        <w:t xml:space="preserve"> pl</w:t>
      </w:r>
      <w:r w:rsidR="00DB6502" w:rsidRPr="00F60808">
        <w:rPr>
          <w:rFonts w:ascii="Calibri" w:hAnsi="Calibri" w:cs="Calibri"/>
        </w:rPr>
        <w:t>nění:</w:t>
      </w:r>
      <w:r w:rsidR="00E836A4" w:rsidRPr="00F60808">
        <w:rPr>
          <w:rFonts w:ascii="Calibri" w:hAnsi="Calibri" w:cs="Calibri"/>
        </w:rPr>
        <w:t xml:space="preserve"> </w:t>
      </w:r>
      <w:r w:rsidR="00294C11">
        <w:rPr>
          <w:rFonts w:ascii="Calibri" w:hAnsi="Calibri" w:cs="Calibri"/>
        </w:rPr>
        <w:t>ode dne nabytí účinnosti této smlouvy</w:t>
      </w:r>
      <w:r w:rsidR="00E836A4" w:rsidRPr="00F60808">
        <w:rPr>
          <w:rFonts w:ascii="Calibri" w:hAnsi="Calibri" w:cs="Calibri"/>
        </w:rPr>
        <w:t xml:space="preserve"> do 31. prosince 20</w:t>
      </w:r>
      <w:r w:rsidR="004A32D0">
        <w:rPr>
          <w:rFonts w:ascii="Calibri" w:hAnsi="Calibri" w:cs="Calibri"/>
        </w:rPr>
        <w:t>2</w:t>
      </w:r>
      <w:r w:rsidR="006E2D2B">
        <w:rPr>
          <w:rFonts w:ascii="Calibri" w:hAnsi="Calibri" w:cs="Calibri"/>
        </w:rPr>
        <w:t>6</w:t>
      </w:r>
      <w:r w:rsidR="00A13B27">
        <w:rPr>
          <w:rFonts w:ascii="Calibri" w:hAnsi="Calibri" w:cs="Calibri"/>
        </w:rPr>
        <w:t xml:space="preserve"> dle objednávek kupujícího</w:t>
      </w:r>
      <w:r w:rsidR="00A92B72" w:rsidRPr="00EF1AEA">
        <w:rPr>
          <w:rFonts w:ascii="Calibri" w:hAnsi="Calibri" w:cs="Calibri"/>
          <w:lang w:val="en-US"/>
        </w:rPr>
        <w:t xml:space="preserve"> </w:t>
      </w:r>
      <w:r w:rsidR="00A92B72" w:rsidRPr="00EF1AEA">
        <w:rPr>
          <w:rFonts w:ascii="Calibri" w:hAnsi="Calibri" w:cs="Calibri"/>
        </w:rPr>
        <w:t xml:space="preserve">s tím, že dodací lhůta zboží do místa plnění je do </w:t>
      </w:r>
      <w:r w:rsidR="00A92B72">
        <w:rPr>
          <w:rFonts w:ascii="Calibri" w:hAnsi="Calibri" w:cs="Calibri"/>
        </w:rPr>
        <w:t>10</w:t>
      </w:r>
      <w:r w:rsidR="00A92B72" w:rsidRPr="00EF1AEA">
        <w:rPr>
          <w:rFonts w:ascii="Calibri" w:hAnsi="Calibri" w:cs="Calibri"/>
        </w:rPr>
        <w:t xml:space="preserve"> pracovních dnů ode dne potvrzení objednávky kupujícího prodávajícím, nebude-li mezi smluvními stranami prokazatelně dohodnuto v</w:t>
      </w:r>
      <w:r w:rsidR="00A92B72">
        <w:rPr>
          <w:rFonts w:ascii="Calibri" w:hAnsi="Calibri" w:cs="Calibri"/>
        </w:rPr>
        <w:t xml:space="preserve"> konkrétním</w:t>
      </w:r>
      <w:r w:rsidR="00A92B72" w:rsidRPr="00EF1AEA">
        <w:rPr>
          <w:rFonts w:ascii="Calibri" w:hAnsi="Calibri" w:cs="Calibri"/>
        </w:rPr>
        <w:t xml:space="preserve"> případě jinak. Za písemnou formu </w:t>
      </w:r>
      <w:r w:rsidR="00416583">
        <w:rPr>
          <w:rFonts w:ascii="Calibri" w:hAnsi="Calibri" w:cs="Calibri"/>
        </w:rPr>
        <w:t xml:space="preserve">objednávky </w:t>
      </w:r>
      <w:r w:rsidR="00A92B72" w:rsidRPr="00EF1AEA">
        <w:rPr>
          <w:rFonts w:ascii="Calibri" w:hAnsi="Calibri" w:cs="Calibri"/>
        </w:rPr>
        <w:t xml:space="preserve">se považuje i forma elektronická bez jakéhokoli elektronického podpisu. Potvrzení objednávky s dodatkem nebo odchylkou není přijetím nabídky na uzavření kupní smlouvy, ani když podstatně nemění podmínky nabídky </w:t>
      </w:r>
      <w:r w:rsidR="00A92B72" w:rsidRPr="00EF1AEA">
        <w:rPr>
          <w:rFonts w:ascii="Calibri" w:hAnsi="Calibri" w:cs="Calibri"/>
          <w:lang w:val="en-US"/>
        </w:rPr>
        <w:t>(</w:t>
      </w:r>
      <w:proofErr w:type="spellStart"/>
      <w:r w:rsidR="00A92B72" w:rsidRPr="00EF1AEA">
        <w:rPr>
          <w:rFonts w:ascii="Calibri" w:hAnsi="Calibri" w:cs="Calibri"/>
          <w:lang w:val="en-US"/>
        </w:rPr>
        <w:t>obje</w:t>
      </w:r>
      <w:r w:rsidR="00A92B72" w:rsidRPr="00EF1AEA">
        <w:rPr>
          <w:rFonts w:ascii="Calibri" w:hAnsi="Calibri" w:cs="Calibri"/>
        </w:rPr>
        <w:t>dnávky</w:t>
      </w:r>
      <w:proofErr w:type="spellEnd"/>
      <w:r w:rsidR="00A92B72" w:rsidRPr="00EF1AEA">
        <w:rPr>
          <w:rFonts w:ascii="Calibri" w:hAnsi="Calibri" w:cs="Calibri"/>
          <w:lang w:val="en-US"/>
        </w:rPr>
        <w:t>)</w:t>
      </w:r>
      <w:r w:rsidR="00A92B72" w:rsidRPr="00EF1AEA">
        <w:rPr>
          <w:rFonts w:ascii="Calibri" w:hAnsi="Calibri" w:cs="Calibri"/>
        </w:rPr>
        <w:t xml:space="preserve">. </w:t>
      </w:r>
      <w:r w:rsidR="00EF3E2E" w:rsidRPr="00F60808">
        <w:rPr>
          <w:rFonts w:ascii="Calibri" w:hAnsi="Calibri" w:cs="Calibri"/>
        </w:rPr>
        <w:t xml:space="preserve"> </w:t>
      </w:r>
    </w:p>
    <w:p w14:paraId="1153C60E" w14:textId="77777777" w:rsidR="00F60808" w:rsidRPr="00F60808" w:rsidRDefault="00F60808" w:rsidP="00F60808">
      <w:pPr>
        <w:spacing w:line="233" w:lineRule="exact"/>
        <w:ind w:left="720"/>
        <w:jc w:val="both"/>
        <w:rPr>
          <w:rFonts w:ascii="Calibri" w:hAnsi="Calibri" w:cs="Calibri"/>
        </w:rPr>
      </w:pPr>
    </w:p>
    <w:p w14:paraId="55E1B6D0" w14:textId="77777777" w:rsidR="00D20F00" w:rsidRPr="00DD18E6" w:rsidRDefault="00EF3E2E" w:rsidP="00D20F00">
      <w:pPr>
        <w:numPr>
          <w:ilvl w:val="0"/>
          <w:numId w:val="37"/>
        </w:numPr>
        <w:spacing w:line="233" w:lineRule="exact"/>
        <w:jc w:val="both"/>
        <w:rPr>
          <w:rFonts w:ascii="Calibri" w:hAnsi="Calibri" w:cs="Calibri"/>
        </w:rPr>
      </w:pPr>
      <w:r w:rsidRPr="00DD18E6">
        <w:rPr>
          <w:rFonts w:ascii="Calibri" w:eastAsia="MS Mincho" w:hAnsi="Calibri" w:cs="Calibri"/>
        </w:rPr>
        <w:t>Místem plnění je areál sídla kupujícího (Na Brn</w:t>
      </w:r>
      <w:r w:rsidR="00073807" w:rsidRPr="00DD18E6">
        <w:rPr>
          <w:rFonts w:ascii="Calibri" w:eastAsia="MS Mincho" w:hAnsi="Calibri" w:cs="Calibri"/>
        </w:rPr>
        <w:t>ě 362, 500 06</w:t>
      </w:r>
      <w:r w:rsidRPr="00DD18E6">
        <w:rPr>
          <w:rFonts w:ascii="Calibri" w:eastAsia="MS Mincho" w:hAnsi="Calibri" w:cs="Calibri"/>
        </w:rPr>
        <w:t xml:space="preserve"> Hradec Králové</w:t>
      </w:r>
      <w:r w:rsidR="00DD18E6">
        <w:rPr>
          <w:rFonts w:ascii="Calibri" w:eastAsia="MS Mincho" w:hAnsi="Calibri" w:cs="Calibri"/>
        </w:rPr>
        <w:t>).</w:t>
      </w:r>
    </w:p>
    <w:p w14:paraId="4F2F3E73" w14:textId="77777777" w:rsidR="00782FB9" w:rsidRDefault="00782FB9" w:rsidP="00782FB9">
      <w:pPr>
        <w:spacing w:line="233" w:lineRule="exact"/>
        <w:ind w:left="720"/>
        <w:jc w:val="both"/>
        <w:rPr>
          <w:rFonts w:ascii="Calibri" w:hAnsi="Calibri" w:cs="Calibri"/>
        </w:rPr>
      </w:pPr>
    </w:p>
    <w:p w14:paraId="627BA967" w14:textId="77777777" w:rsidR="00420E8E" w:rsidRDefault="00420E8E" w:rsidP="00782FB9">
      <w:pPr>
        <w:spacing w:line="233" w:lineRule="exact"/>
        <w:ind w:left="720"/>
        <w:jc w:val="both"/>
        <w:rPr>
          <w:rFonts w:ascii="Calibri" w:hAnsi="Calibri" w:cs="Calibri"/>
        </w:rPr>
      </w:pPr>
    </w:p>
    <w:p w14:paraId="3D1EB646" w14:textId="77777777" w:rsidR="00294C11" w:rsidRPr="00EF1AEA" w:rsidRDefault="00294C11" w:rsidP="00782FB9">
      <w:pPr>
        <w:spacing w:line="233" w:lineRule="exact"/>
        <w:ind w:left="720"/>
        <w:jc w:val="both"/>
        <w:rPr>
          <w:rFonts w:ascii="Calibri" w:hAnsi="Calibri" w:cs="Calibri"/>
        </w:rPr>
      </w:pPr>
    </w:p>
    <w:p w14:paraId="5E437DCF" w14:textId="77777777" w:rsidR="00E82C56" w:rsidRPr="00EF1AEA" w:rsidRDefault="00E82C56" w:rsidP="00FD3FA9">
      <w:pPr>
        <w:spacing w:line="233" w:lineRule="exact"/>
        <w:jc w:val="center"/>
        <w:rPr>
          <w:rFonts w:ascii="Calibri" w:hAnsi="Calibri" w:cs="Calibri"/>
          <w:b/>
        </w:rPr>
      </w:pPr>
      <w:r w:rsidRPr="00EF1AEA">
        <w:rPr>
          <w:rFonts w:ascii="Calibri" w:hAnsi="Calibri" w:cs="Calibri"/>
          <w:b/>
        </w:rPr>
        <w:t>IV.</w:t>
      </w:r>
    </w:p>
    <w:p w14:paraId="5E3E5AFE" w14:textId="77777777" w:rsidR="00E82C56" w:rsidRPr="00EF1AEA" w:rsidRDefault="00E82C56" w:rsidP="00FD3FA9">
      <w:pPr>
        <w:spacing w:line="233" w:lineRule="exact"/>
        <w:jc w:val="center"/>
        <w:rPr>
          <w:rFonts w:ascii="Calibri" w:hAnsi="Calibri" w:cs="Calibri"/>
          <w:b/>
          <w:bCs/>
        </w:rPr>
      </w:pPr>
      <w:r w:rsidRPr="00EF1AEA">
        <w:rPr>
          <w:rFonts w:ascii="Calibri" w:hAnsi="Calibri" w:cs="Calibri"/>
          <w:b/>
          <w:bCs/>
        </w:rPr>
        <w:t>Cen</w:t>
      </w:r>
      <w:r w:rsidR="002314B4" w:rsidRPr="00EF1AEA">
        <w:rPr>
          <w:rFonts w:ascii="Calibri" w:hAnsi="Calibri" w:cs="Calibri"/>
          <w:b/>
          <w:bCs/>
        </w:rPr>
        <w:t>y</w:t>
      </w:r>
      <w:r w:rsidR="002D2661" w:rsidRPr="00EF1AEA">
        <w:rPr>
          <w:rFonts w:ascii="Calibri" w:hAnsi="Calibri" w:cs="Calibri"/>
          <w:b/>
          <w:bCs/>
        </w:rPr>
        <w:t xml:space="preserve"> a platební podmínky</w:t>
      </w:r>
    </w:p>
    <w:p w14:paraId="1935B897" w14:textId="77777777" w:rsidR="00672D58" w:rsidRPr="00EF1AEA" w:rsidRDefault="00672D58" w:rsidP="00FD3FA9">
      <w:pPr>
        <w:spacing w:line="233" w:lineRule="exact"/>
        <w:jc w:val="center"/>
        <w:rPr>
          <w:rFonts w:ascii="Calibri" w:hAnsi="Calibri" w:cs="Calibri"/>
          <w:b/>
          <w:bCs/>
        </w:rPr>
      </w:pPr>
    </w:p>
    <w:p w14:paraId="3CF72510" w14:textId="77777777" w:rsidR="002C17E4" w:rsidRPr="00EF1AEA" w:rsidRDefault="00B716AD" w:rsidP="009D1B38">
      <w:pPr>
        <w:numPr>
          <w:ilvl w:val="0"/>
          <w:numId w:val="38"/>
        </w:numPr>
        <w:jc w:val="both"/>
        <w:rPr>
          <w:rFonts w:ascii="Calibri" w:hAnsi="Calibri" w:cs="Calibri"/>
        </w:rPr>
      </w:pPr>
      <w:r w:rsidRPr="00EF1AEA">
        <w:rPr>
          <w:rFonts w:ascii="Calibri" w:hAnsi="Calibri" w:cs="Calibri"/>
        </w:rPr>
        <w:t xml:space="preserve">Smluvní strany se dohodly, že </w:t>
      </w:r>
      <w:r w:rsidR="000C0EC2" w:rsidRPr="00EF1AEA">
        <w:rPr>
          <w:rFonts w:ascii="Calibri" w:hAnsi="Calibri" w:cs="Calibri"/>
        </w:rPr>
        <w:t>kupní cen</w:t>
      </w:r>
      <w:r w:rsidR="00285F03" w:rsidRPr="00EF1AEA">
        <w:rPr>
          <w:rFonts w:ascii="Calibri" w:hAnsi="Calibri" w:cs="Calibri"/>
        </w:rPr>
        <w:t>y</w:t>
      </w:r>
      <w:r w:rsidR="000C0EC2" w:rsidRPr="00EF1AEA">
        <w:rPr>
          <w:rFonts w:ascii="Calibri" w:hAnsi="Calibri" w:cs="Calibri"/>
        </w:rPr>
        <w:t xml:space="preserve"> zboží j</w:t>
      </w:r>
      <w:r w:rsidR="00285F03" w:rsidRPr="00EF1AEA">
        <w:rPr>
          <w:rFonts w:ascii="Calibri" w:hAnsi="Calibri" w:cs="Calibri"/>
        </w:rPr>
        <w:t>sou</w:t>
      </w:r>
      <w:r w:rsidR="002C17E4" w:rsidRPr="00EF1AEA">
        <w:rPr>
          <w:rFonts w:ascii="Calibri" w:hAnsi="Calibri" w:cs="Calibri"/>
        </w:rPr>
        <w:t xml:space="preserve"> uvedeny v</w:t>
      </w:r>
      <w:r w:rsidR="00870C5C" w:rsidRPr="00EF1AEA">
        <w:rPr>
          <w:rFonts w:ascii="Calibri" w:hAnsi="Calibri" w:cs="Calibri"/>
        </w:rPr>
        <w:t xml:space="preserve"> nákupním koši </w:t>
      </w:r>
      <w:r w:rsidR="00870C5C" w:rsidRPr="00C6111D">
        <w:rPr>
          <w:rFonts w:ascii="Calibri" w:hAnsi="Calibri" w:cs="Calibri"/>
        </w:rPr>
        <w:t>(</w:t>
      </w:r>
      <w:r w:rsidR="008452E9" w:rsidRPr="00EF1AEA">
        <w:rPr>
          <w:rFonts w:ascii="Calibri" w:hAnsi="Calibri" w:cs="Calibri"/>
        </w:rPr>
        <w:t>cenové nabídce</w:t>
      </w:r>
      <w:r w:rsidR="00870C5C" w:rsidRPr="00EF1AEA">
        <w:rPr>
          <w:rFonts w:ascii="Calibri" w:hAnsi="Calibri" w:cs="Calibri"/>
        </w:rPr>
        <w:t>)</w:t>
      </w:r>
      <w:r w:rsidR="008452E9" w:rsidRPr="00EF1AEA">
        <w:rPr>
          <w:rFonts w:ascii="Calibri" w:hAnsi="Calibri" w:cs="Calibri"/>
        </w:rPr>
        <w:t>, kter</w:t>
      </w:r>
      <w:r w:rsidR="00870C5C" w:rsidRPr="00EF1AEA">
        <w:rPr>
          <w:rFonts w:ascii="Calibri" w:hAnsi="Calibri" w:cs="Calibri"/>
        </w:rPr>
        <w:t>ý</w:t>
      </w:r>
      <w:r w:rsidR="008452E9" w:rsidRPr="00EF1AEA">
        <w:rPr>
          <w:rFonts w:ascii="Calibri" w:hAnsi="Calibri" w:cs="Calibri"/>
        </w:rPr>
        <w:t xml:space="preserve"> je nedílnou součástí této smlouvy (příloha č. 1)</w:t>
      </w:r>
      <w:r w:rsidR="002C17E4" w:rsidRPr="00EF1AEA">
        <w:rPr>
          <w:rFonts w:ascii="Calibri" w:hAnsi="Calibri" w:cs="Calibri"/>
        </w:rPr>
        <w:t xml:space="preserve">, a jsou pevné a konečné po celou dobu trvání této </w:t>
      </w:r>
      <w:r w:rsidR="009D1B38" w:rsidRPr="00EF1AEA">
        <w:rPr>
          <w:rFonts w:ascii="Calibri" w:hAnsi="Calibri" w:cs="Calibri"/>
        </w:rPr>
        <w:t xml:space="preserve">rámcové </w:t>
      </w:r>
      <w:r w:rsidR="002C17E4" w:rsidRPr="00EF1AEA">
        <w:rPr>
          <w:rFonts w:ascii="Calibri" w:hAnsi="Calibri" w:cs="Calibri"/>
        </w:rPr>
        <w:t xml:space="preserve">smlouvy. </w:t>
      </w:r>
    </w:p>
    <w:p w14:paraId="7055B718" w14:textId="77777777" w:rsidR="002C17E4" w:rsidRPr="00EF1AEA" w:rsidRDefault="002C17E4" w:rsidP="002C17E4">
      <w:pPr>
        <w:ind w:left="720"/>
        <w:rPr>
          <w:rFonts w:ascii="Calibri" w:hAnsi="Calibri" w:cs="Calibri"/>
        </w:rPr>
      </w:pPr>
    </w:p>
    <w:p w14:paraId="235DFD38" w14:textId="77777777" w:rsidR="00870C5C" w:rsidRPr="005D69C0" w:rsidRDefault="002C17E4" w:rsidP="005D69C0">
      <w:pPr>
        <w:numPr>
          <w:ilvl w:val="0"/>
          <w:numId w:val="38"/>
        </w:numPr>
        <w:spacing w:line="233" w:lineRule="exact"/>
        <w:jc w:val="both"/>
        <w:rPr>
          <w:rFonts w:ascii="Calibri" w:hAnsi="Calibri" w:cs="Calibri"/>
        </w:rPr>
      </w:pPr>
      <w:r w:rsidRPr="00EF1AEA">
        <w:rPr>
          <w:rFonts w:ascii="Calibri" w:hAnsi="Calibri" w:cs="Calibri"/>
        </w:rPr>
        <w:t>Předmětné kupní ceny zboží zahrnují veškeré náklady nezbytné pro řádné a včasné dodání</w:t>
      </w:r>
      <w:r w:rsidR="008452E9" w:rsidRPr="00EF1AEA">
        <w:rPr>
          <w:rFonts w:ascii="Calibri" w:hAnsi="Calibri" w:cs="Calibri"/>
        </w:rPr>
        <w:t xml:space="preserve"> (odevzdání)</w:t>
      </w:r>
      <w:r w:rsidRPr="00EF1AEA">
        <w:rPr>
          <w:rFonts w:ascii="Calibri" w:hAnsi="Calibri" w:cs="Calibri"/>
        </w:rPr>
        <w:t xml:space="preserve"> zboží</w:t>
      </w:r>
      <w:r w:rsidR="00870C5C" w:rsidRPr="00EF1AEA">
        <w:rPr>
          <w:rFonts w:ascii="Calibri" w:hAnsi="Calibri" w:cs="Calibri"/>
        </w:rPr>
        <w:t xml:space="preserve"> do místa plnění</w:t>
      </w:r>
      <w:r w:rsidRPr="00EF1AEA">
        <w:rPr>
          <w:rFonts w:ascii="Calibri" w:hAnsi="Calibri" w:cs="Calibri"/>
        </w:rPr>
        <w:t xml:space="preserve">, zejména náklady na pořízení </w:t>
      </w:r>
      <w:r w:rsidRPr="00C6111D">
        <w:rPr>
          <w:rFonts w:ascii="Calibri" w:hAnsi="Calibri" w:cs="Calibri"/>
        </w:rPr>
        <w:t>(v</w:t>
      </w:r>
      <w:r w:rsidRPr="00EF1AEA">
        <w:rPr>
          <w:rFonts w:ascii="Calibri" w:hAnsi="Calibri" w:cs="Calibri"/>
        </w:rPr>
        <w:t>ýrobu</w:t>
      </w:r>
      <w:r w:rsidRPr="00C6111D">
        <w:rPr>
          <w:rFonts w:ascii="Calibri" w:hAnsi="Calibri" w:cs="Calibri"/>
        </w:rPr>
        <w:t xml:space="preserve">) </w:t>
      </w:r>
      <w:r w:rsidRPr="00EF1AEA">
        <w:rPr>
          <w:rFonts w:ascii="Calibri" w:hAnsi="Calibri" w:cs="Calibri"/>
        </w:rPr>
        <w:t xml:space="preserve">zboží, náklady vzniklé v souvislosti s manipulací se zbožím, skladováním a vyhotovením potřebné dokumentace, provedením potřebných zkoušek, případné clo a dovozní poplatky, ostatní správní poplatky, recyklační </w:t>
      </w:r>
      <w:r w:rsidR="009F56C0" w:rsidRPr="00EF1AEA">
        <w:rPr>
          <w:rFonts w:ascii="Calibri" w:hAnsi="Calibri" w:cs="Calibri"/>
        </w:rPr>
        <w:t xml:space="preserve">a ekologické </w:t>
      </w:r>
      <w:r w:rsidRPr="00EF1AEA">
        <w:rPr>
          <w:rFonts w:ascii="Calibri" w:hAnsi="Calibri" w:cs="Calibri"/>
        </w:rPr>
        <w:t>poplatky, náklady vzniklé v důsledku změny devizového kurzu a další náklady zde neuvedené, a zisk prodávajícího.</w:t>
      </w:r>
      <w:r w:rsidR="00524EFE" w:rsidRPr="00EF1AEA">
        <w:rPr>
          <w:rFonts w:ascii="Calibri" w:hAnsi="Calibri" w:cs="Calibri"/>
        </w:rPr>
        <w:t xml:space="preserve">             </w:t>
      </w:r>
      <w:r w:rsidR="005D69C0">
        <w:rPr>
          <w:rFonts w:ascii="Calibri" w:hAnsi="Calibri" w:cs="Calibri"/>
        </w:rPr>
        <w:t xml:space="preserve">                     </w:t>
      </w:r>
      <w:r w:rsidR="00524EFE" w:rsidRPr="00EF1AEA">
        <w:rPr>
          <w:rFonts w:ascii="Calibri" w:hAnsi="Calibri" w:cs="Calibri"/>
        </w:rPr>
        <w:t xml:space="preserve">                                     </w:t>
      </w:r>
      <w:r w:rsidR="005D69C0">
        <w:rPr>
          <w:rFonts w:ascii="Calibri" w:hAnsi="Calibri" w:cs="Calibri"/>
        </w:rPr>
        <w:t xml:space="preserve">                              </w:t>
      </w:r>
      <w:r w:rsidR="00870C5C" w:rsidRPr="005D69C0">
        <w:rPr>
          <w:rFonts w:ascii="Calibri" w:hAnsi="Calibri" w:cs="Calibri"/>
        </w:rPr>
        <w:t xml:space="preserve">                                                                            </w:t>
      </w:r>
      <w:r w:rsidR="00E43613">
        <w:rPr>
          <w:rFonts w:ascii="Calibri" w:hAnsi="Calibri" w:cs="Calibri"/>
        </w:rPr>
        <w:t xml:space="preserve">                         </w:t>
      </w:r>
      <w:r w:rsidR="00870C5C" w:rsidRPr="005D69C0">
        <w:rPr>
          <w:rFonts w:ascii="Calibri" w:hAnsi="Calibri" w:cs="Calibri"/>
        </w:rPr>
        <w:t xml:space="preserve"> </w:t>
      </w:r>
    </w:p>
    <w:p w14:paraId="67C81D97" w14:textId="77777777" w:rsidR="00870C5C" w:rsidRDefault="00870C5C" w:rsidP="00870C5C">
      <w:pPr>
        <w:numPr>
          <w:ilvl w:val="0"/>
          <w:numId w:val="38"/>
        </w:numPr>
        <w:jc w:val="both"/>
        <w:rPr>
          <w:rFonts w:ascii="Calibri" w:hAnsi="Calibri" w:cs="Calibri"/>
        </w:rPr>
      </w:pPr>
      <w:r w:rsidRPr="00EF1AEA">
        <w:rPr>
          <w:rFonts w:ascii="Calibri" w:hAnsi="Calibri" w:cs="Calibri"/>
        </w:rPr>
        <w:t>Prodávající vyúčtuje fakturou každou jednotlivou dodávku, a to vždy podle údajů uvedených na dodacím listu písemně potvrzeném zástupcem kupujícího. Faktura za zboží musí obsahovat náležitosti dle obecně závazných právních předpisů</w:t>
      </w:r>
      <w:r w:rsidR="00CD6F3A" w:rsidRPr="00EF1AEA">
        <w:rPr>
          <w:rFonts w:ascii="Calibri" w:hAnsi="Calibri" w:cs="Calibri"/>
        </w:rPr>
        <w:t>, tzn. je-li prodávající plátcem DPH, tak i daňového dokladu</w:t>
      </w:r>
      <w:r w:rsidRPr="00EF1AEA">
        <w:rPr>
          <w:rFonts w:ascii="Calibri" w:hAnsi="Calibri" w:cs="Calibri"/>
        </w:rPr>
        <w:t xml:space="preserve">. K cenám zboží se účtuje DPH dle právních předpisů platných a účinných v den uskutečnění zdanitelného plnění </w:t>
      </w:r>
      <w:r w:rsidRPr="00C6111D">
        <w:rPr>
          <w:rFonts w:ascii="Calibri" w:hAnsi="Calibri" w:cs="Calibri"/>
        </w:rPr>
        <w:t>(bude-li prod</w:t>
      </w:r>
      <w:r w:rsidRPr="00EF1AEA">
        <w:rPr>
          <w:rFonts w:ascii="Calibri" w:hAnsi="Calibri" w:cs="Calibri"/>
        </w:rPr>
        <w:t>ávající plátce DPH</w:t>
      </w:r>
      <w:r w:rsidRPr="00C6111D">
        <w:rPr>
          <w:rFonts w:ascii="Calibri" w:hAnsi="Calibri" w:cs="Calibri"/>
        </w:rPr>
        <w:t>)</w:t>
      </w:r>
      <w:r w:rsidRPr="00EF1AEA">
        <w:rPr>
          <w:rFonts w:ascii="Calibri" w:hAnsi="Calibri" w:cs="Calibri"/>
        </w:rPr>
        <w:t xml:space="preserve">. Přílohou faktury musí být dodací list písemně potvrzený kupujícím. Faktura musí obsahovat číslo příslušné objednávky. </w:t>
      </w:r>
    </w:p>
    <w:p w14:paraId="0324184E" w14:textId="77777777" w:rsidR="006E2D2B" w:rsidRDefault="006E2D2B" w:rsidP="006E2D2B">
      <w:pPr>
        <w:ind w:left="720"/>
        <w:jc w:val="both"/>
        <w:rPr>
          <w:rFonts w:ascii="Calibri" w:hAnsi="Calibri" w:cs="Calibri"/>
        </w:rPr>
      </w:pPr>
    </w:p>
    <w:p w14:paraId="1AC511C6" w14:textId="77777777" w:rsidR="006E2D2B" w:rsidRPr="00EF1AEA" w:rsidRDefault="006E2D2B" w:rsidP="00870C5C">
      <w:pPr>
        <w:numPr>
          <w:ilvl w:val="0"/>
          <w:numId w:val="38"/>
        </w:numPr>
        <w:jc w:val="both"/>
        <w:rPr>
          <w:rFonts w:ascii="Calibri" w:hAnsi="Calibri" w:cs="Calibri"/>
        </w:rPr>
      </w:pPr>
      <w:r>
        <w:rPr>
          <w:rFonts w:ascii="Calibri" w:hAnsi="Calibri" w:cs="Calibri"/>
        </w:rPr>
        <w:t xml:space="preserve">Dodavatel bude </w:t>
      </w:r>
      <w:proofErr w:type="spellStart"/>
      <w:r>
        <w:rPr>
          <w:rFonts w:ascii="Calibri" w:hAnsi="Calibri" w:cs="Calibri"/>
        </w:rPr>
        <w:t>fakury</w:t>
      </w:r>
      <w:proofErr w:type="spellEnd"/>
      <w:r>
        <w:rPr>
          <w:rFonts w:ascii="Calibri" w:hAnsi="Calibri" w:cs="Calibri"/>
        </w:rPr>
        <w:t xml:space="preserve"> doručovat e-mailem na adresu </w:t>
      </w:r>
      <w:hyperlink r:id="rId10" w:history="1">
        <w:r w:rsidRPr="00B72C17">
          <w:rPr>
            <w:rStyle w:val="Hypertextovodkaz"/>
            <w:rFonts w:ascii="Calibri" w:hAnsi="Calibri" w:cs="Calibri"/>
          </w:rPr>
          <w:t>fakturace@tshk.cz</w:t>
        </w:r>
      </w:hyperlink>
      <w:r>
        <w:rPr>
          <w:rFonts w:ascii="Calibri" w:hAnsi="Calibri" w:cs="Calibri"/>
        </w:rPr>
        <w:t xml:space="preserve"> </w:t>
      </w:r>
    </w:p>
    <w:p w14:paraId="15479D92" w14:textId="77777777" w:rsidR="00870C5C" w:rsidRPr="00EF1AEA" w:rsidRDefault="00870C5C" w:rsidP="00870C5C">
      <w:pPr>
        <w:spacing w:line="233" w:lineRule="exact"/>
        <w:ind w:left="720"/>
        <w:jc w:val="both"/>
        <w:rPr>
          <w:rFonts w:ascii="Calibri" w:hAnsi="Calibri" w:cs="Calibri"/>
        </w:rPr>
      </w:pPr>
    </w:p>
    <w:p w14:paraId="77749CD6"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Splatnost faktury se sjednává na 14 dnů ode dne písemného vystavení faktury prodávajícím za předpokladu, že faktura bude doručena kupujícímu do čtyř dnů ode dne jejího písemného vystavení.  Pokud bude faktura doručena kupujícímu později, prodlužuje se její splatnost o počet dnů, o nějž doručení faktury kupujícímu přesáhlo dobu čtyř dnů ode dne jejího vystavení.</w:t>
      </w:r>
    </w:p>
    <w:p w14:paraId="4FB1C3CA" w14:textId="77777777" w:rsidR="00870C5C" w:rsidRPr="00EF1AEA" w:rsidRDefault="00870C5C" w:rsidP="00870C5C">
      <w:pPr>
        <w:spacing w:line="233" w:lineRule="exact"/>
        <w:ind w:left="720"/>
        <w:jc w:val="both"/>
        <w:rPr>
          <w:rFonts w:ascii="Calibri" w:hAnsi="Calibri" w:cs="Calibri"/>
        </w:rPr>
      </w:pPr>
    </w:p>
    <w:p w14:paraId="71B0F492"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Faktura se považuje za řádně a včas zaplacenou, jestliže v termínu, kdy je splatná, bude celá fakturovaná částka odepsána z účtu kupujícího ve prospěch účtu prodávajícího.</w:t>
      </w:r>
    </w:p>
    <w:p w14:paraId="2CA37D3A" w14:textId="77777777" w:rsidR="00870C5C" w:rsidRPr="00EF1AEA" w:rsidRDefault="00870C5C" w:rsidP="00870C5C">
      <w:pPr>
        <w:spacing w:line="233" w:lineRule="exact"/>
        <w:ind w:left="720"/>
        <w:jc w:val="both"/>
        <w:rPr>
          <w:rFonts w:ascii="Calibri" w:hAnsi="Calibri" w:cs="Calibri"/>
        </w:rPr>
      </w:pPr>
    </w:p>
    <w:p w14:paraId="1707DB09"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Nebude-li faktura (daňový doklad) obsahovat všechny zákonné nebo výše uvedené náležitosti (případně bude obsahovat chybné údaje) nebo nebude obsahovat jako přílohu dodací list písemně potvrzený kupujícím, je kupující oprávněn takovou fakturu vrátit prodávajícímu. V takovém případě kupující není v prodlení v případě jejího nezaplacení ve lhůtě její splatnosti a prodávající je povinen vystavit a doručit kupujícímu novou, řádnou fakturu se správnými náležitostmi a přílohou. Pro splatnost nově vystavené faktury platí výše uvedené ustanovení o splatnosti prvotně vystavené faktury. </w:t>
      </w:r>
    </w:p>
    <w:p w14:paraId="236AAE41" w14:textId="77777777" w:rsidR="00870C5C" w:rsidRPr="00EF1AEA" w:rsidRDefault="00870C5C" w:rsidP="00870C5C">
      <w:pPr>
        <w:spacing w:line="233" w:lineRule="exact"/>
        <w:ind w:left="720"/>
        <w:jc w:val="both"/>
        <w:rPr>
          <w:rFonts w:ascii="Calibri" w:hAnsi="Calibri" w:cs="Calibri"/>
        </w:rPr>
      </w:pPr>
    </w:p>
    <w:p w14:paraId="4EABC01D"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Stane-li se prodávající nespolehlivým plátcem ve smyslu </w:t>
      </w:r>
      <w:proofErr w:type="spellStart"/>
      <w:r w:rsidRPr="00EF1AEA">
        <w:rPr>
          <w:rFonts w:ascii="Calibri" w:hAnsi="Calibri" w:cs="Calibri"/>
        </w:rPr>
        <w:t>ust</w:t>
      </w:r>
      <w:proofErr w:type="spellEnd"/>
      <w:r w:rsidRPr="00EF1AEA">
        <w:rPr>
          <w:rFonts w:ascii="Calibri" w:hAnsi="Calibri" w:cs="Calibri"/>
        </w:rPr>
        <w:t xml:space="preserve">. § 106a zákona č. 235/2004 Sb., o dani z přidané hodnoty, ve znění pozdějších předpisů (dále jen „ZDPH“), je povinen neprodleně o </w:t>
      </w:r>
      <w:r w:rsidR="003142A4" w:rsidRPr="00EF1AEA">
        <w:rPr>
          <w:rFonts w:ascii="Calibri" w:hAnsi="Calibri" w:cs="Calibri"/>
        </w:rPr>
        <w:t xml:space="preserve">této skutečnosti </w:t>
      </w:r>
      <w:r w:rsidRPr="00EF1AEA">
        <w:rPr>
          <w:rFonts w:ascii="Calibri" w:hAnsi="Calibri" w:cs="Calibri"/>
        </w:rPr>
        <w:t>informovat kupujícího.</w:t>
      </w:r>
    </w:p>
    <w:p w14:paraId="2DF603D5" w14:textId="77777777" w:rsidR="00870C5C" w:rsidRPr="00EF1AEA" w:rsidRDefault="00870C5C" w:rsidP="00870C5C">
      <w:pPr>
        <w:spacing w:line="233" w:lineRule="exact"/>
        <w:ind w:left="720"/>
        <w:jc w:val="both"/>
        <w:rPr>
          <w:rFonts w:ascii="Calibri" w:hAnsi="Calibri" w:cs="Calibri"/>
        </w:rPr>
      </w:pPr>
    </w:p>
    <w:p w14:paraId="51FDE06A"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V případě zákonem stanovených důvodů ručení příjemce zdanitelného plnění za nezaplacenou DPH dle § 109 ZDPH, je kupující oprávněn část ceny za předmět plnění odpovídající DPH uhradit přímo na účet správce daně v souladu s </w:t>
      </w:r>
      <w:proofErr w:type="spellStart"/>
      <w:r w:rsidRPr="00EF1AEA">
        <w:rPr>
          <w:rFonts w:ascii="Calibri" w:hAnsi="Calibri" w:cs="Calibri"/>
        </w:rPr>
        <w:t>ust</w:t>
      </w:r>
      <w:proofErr w:type="spellEnd"/>
      <w:r w:rsidRPr="00EF1AEA">
        <w:rPr>
          <w:rFonts w:ascii="Calibri" w:hAnsi="Calibri" w:cs="Calibri"/>
        </w:rPr>
        <w:t>. § 109a ZDPH. O tuto část bude ponížena kupní cena a prodávající obdrží pouze cenu plnění bez DPH.</w:t>
      </w:r>
    </w:p>
    <w:p w14:paraId="13971AC7" w14:textId="77777777" w:rsidR="00870C5C" w:rsidRPr="00EF1AEA" w:rsidRDefault="00870C5C" w:rsidP="00870C5C">
      <w:pPr>
        <w:spacing w:line="233" w:lineRule="exact"/>
        <w:ind w:left="720"/>
        <w:jc w:val="both"/>
        <w:rPr>
          <w:rFonts w:ascii="Calibri" w:hAnsi="Calibri" w:cs="Calibri"/>
        </w:rPr>
      </w:pPr>
    </w:p>
    <w:p w14:paraId="26EAF6B9" w14:textId="77777777" w:rsidR="00870C5C" w:rsidRPr="00EF1AEA"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Dojde-li po uzavření smlouvy ke změně účtu prodávajícího, který je zveřejněn na stránkách Finanční správy ČR, je prodávající povinen o </w:t>
      </w:r>
      <w:r w:rsidR="00CD6F3A" w:rsidRPr="00EF1AEA">
        <w:rPr>
          <w:rFonts w:ascii="Calibri" w:hAnsi="Calibri" w:cs="Calibri"/>
        </w:rPr>
        <w:t xml:space="preserve">této skutečnosti </w:t>
      </w:r>
      <w:r w:rsidRPr="00EF1AEA">
        <w:rPr>
          <w:rFonts w:ascii="Calibri" w:hAnsi="Calibri" w:cs="Calibri"/>
        </w:rPr>
        <w:t>neprodleně informovat kupujícího.</w:t>
      </w:r>
    </w:p>
    <w:p w14:paraId="1F07D40D" w14:textId="77777777" w:rsidR="00870C5C" w:rsidRPr="00EF1AEA" w:rsidRDefault="00870C5C" w:rsidP="00870C5C">
      <w:pPr>
        <w:spacing w:line="233" w:lineRule="exact"/>
        <w:ind w:left="720"/>
        <w:jc w:val="both"/>
        <w:rPr>
          <w:rFonts w:ascii="Calibri" w:hAnsi="Calibri" w:cs="Calibri"/>
        </w:rPr>
      </w:pPr>
    </w:p>
    <w:p w14:paraId="0A5EBD15" w14:textId="77777777" w:rsidR="00870C5C" w:rsidRDefault="00870C5C" w:rsidP="00870C5C">
      <w:pPr>
        <w:numPr>
          <w:ilvl w:val="0"/>
          <w:numId w:val="38"/>
        </w:numPr>
        <w:spacing w:line="233" w:lineRule="exact"/>
        <w:jc w:val="both"/>
        <w:rPr>
          <w:rFonts w:ascii="Calibri" w:hAnsi="Calibri" w:cs="Calibri"/>
        </w:rPr>
      </w:pPr>
      <w:r w:rsidRPr="00EF1AEA">
        <w:rPr>
          <w:rFonts w:ascii="Calibri" w:hAnsi="Calibri" w:cs="Calibri"/>
        </w:rPr>
        <w:t xml:space="preserve">Výše uvedená ustanovení bodu 7. až 9. platí pouze, bude-li prodávající v okamžiku uskutečnění plnění plátcem DPH. </w:t>
      </w:r>
    </w:p>
    <w:p w14:paraId="6F88979B" w14:textId="77777777" w:rsidR="00FF07FC" w:rsidRDefault="00FF07FC" w:rsidP="00FF07FC">
      <w:pPr>
        <w:spacing w:line="233" w:lineRule="exact"/>
        <w:ind w:left="720"/>
        <w:jc w:val="both"/>
        <w:rPr>
          <w:rFonts w:ascii="Calibri" w:hAnsi="Calibri" w:cs="Calibri"/>
        </w:rPr>
      </w:pPr>
    </w:p>
    <w:p w14:paraId="662D125D" w14:textId="77777777" w:rsidR="00420E8E" w:rsidRPr="00EF1AEA" w:rsidRDefault="00420E8E" w:rsidP="00FF07FC">
      <w:pPr>
        <w:spacing w:line="233" w:lineRule="exact"/>
        <w:ind w:left="720"/>
        <w:jc w:val="both"/>
        <w:rPr>
          <w:rFonts w:ascii="Calibri" w:hAnsi="Calibri" w:cs="Calibri"/>
        </w:rPr>
      </w:pPr>
    </w:p>
    <w:p w14:paraId="6A2659C4" w14:textId="77777777" w:rsidR="004A5A37" w:rsidRPr="00EF1AEA" w:rsidRDefault="004A5A37" w:rsidP="00782FB9">
      <w:pPr>
        <w:spacing w:line="233" w:lineRule="exact"/>
        <w:ind w:left="720"/>
        <w:jc w:val="both"/>
        <w:rPr>
          <w:rFonts w:ascii="Calibri" w:hAnsi="Calibri" w:cs="Calibri"/>
        </w:rPr>
      </w:pPr>
    </w:p>
    <w:p w14:paraId="5C4EA831" w14:textId="77777777" w:rsidR="00545805" w:rsidRPr="00EF1AEA" w:rsidRDefault="00545805" w:rsidP="00545805">
      <w:pPr>
        <w:pStyle w:val="Zkladntext"/>
        <w:keepNext/>
        <w:widowControl w:val="0"/>
        <w:autoSpaceDE w:val="0"/>
        <w:autoSpaceDN w:val="0"/>
        <w:spacing w:after="0"/>
        <w:jc w:val="center"/>
        <w:outlineLvl w:val="0"/>
        <w:rPr>
          <w:rFonts w:ascii="Calibri" w:hAnsi="Calibri"/>
          <w:b/>
          <w:snapToGrid w:val="0"/>
        </w:rPr>
      </w:pPr>
      <w:r w:rsidRPr="00EF1AEA">
        <w:rPr>
          <w:rFonts w:ascii="Calibri" w:hAnsi="Calibri"/>
          <w:b/>
          <w:snapToGrid w:val="0"/>
        </w:rPr>
        <w:t>V.</w:t>
      </w:r>
    </w:p>
    <w:p w14:paraId="50974088" w14:textId="77777777" w:rsidR="00545805" w:rsidRPr="00EF1AEA" w:rsidRDefault="00545805" w:rsidP="00545805">
      <w:pPr>
        <w:pStyle w:val="Zkladntext"/>
        <w:keepNext/>
        <w:widowControl w:val="0"/>
        <w:autoSpaceDE w:val="0"/>
        <w:autoSpaceDN w:val="0"/>
        <w:spacing w:after="0"/>
        <w:jc w:val="center"/>
        <w:outlineLvl w:val="0"/>
        <w:rPr>
          <w:rFonts w:ascii="Calibri" w:hAnsi="Calibri"/>
          <w:b/>
          <w:snapToGrid w:val="0"/>
        </w:rPr>
      </w:pPr>
      <w:r w:rsidRPr="00EF1AEA">
        <w:rPr>
          <w:rFonts w:ascii="Calibri" w:hAnsi="Calibri"/>
          <w:b/>
          <w:snapToGrid w:val="0"/>
        </w:rPr>
        <w:t>Předání a převzetí zboží</w:t>
      </w:r>
    </w:p>
    <w:p w14:paraId="55938E5A" w14:textId="77777777" w:rsidR="00545805" w:rsidRPr="00EF1AEA" w:rsidRDefault="00545805" w:rsidP="00545805">
      <w:pPr>
        <w:pStyle w:val="Zkladntext"/>
        <w:keepNext/>
        <w:widowControl w:val="0"/>
        <w:autoSpaceDE w:val="0"/>
        <w:autoSpaceDN w:val="0"/>
        <w:spacing w:after="0"/>
        <w:jc w:val="center"/>
        <w:outlineLvl w:val="0"/>
        <w:rPr>
          <w:rFonts w:ascii="Calibri" w:hAnsi="Calibri"/>
          <w:b/>
          <w:snapToGrid w:val="0"/>
        </w:rPr>
      </w:pPr>
    </w:p>
    <w:p w14:paraId="18C8F095" w14:textId="77777777" w:rsidR="00545805" w:rsidRPr="00EF1AEA" w:rsidRDefault="00545805" w:rsidP="00545805">
      <w:pPr>
        <w:numPr>
          <w:ilvl w:val="0"/>
          <w:numId w:val="36"/>
        </w:numPr>
        <w:jc w:val="both"/>
        <w:rPr>
          <w:rFonts w:ascii="Calibri" w:hAnsi="Calibri" w:cs="Calibri"/>
        </w:rPr>
      </w:pPr>
      <w:r w:rsidRPr="00EF1AEA">
        <w:rPr>
          <w:rFonts w:ascii="Calibri" w:hAnsi="Calibri" w:cs="Calibri"/>
        </w:rPr>
        <w:t>Zboží se považuje za dodané (odevzdané) a závazek prodávajícího dodat (odevzdat) zboží za splněný okamžikem převzetí bezvadného zboží kupujícím v místě plnění, písemně potvrzeného kupujícím na dodacím listu.  V případě, že kupující převezme zboží s vadami, je závazek prodávajícího splněn až okamžikem odstranění poslední vady, kterou zboží vykazovalo v době převzetí.  Na dodání zboží upozorní prodávající osobu uvedenou na objednávce kupujícího nejméně 1 pracovní den před jeho uskutečněním.</w:t>
      </w:r>
    </w:p>
    <w:p w14:paraId="6FC24E75" w14:textId="77777777" w:rsidR="00545805" w:rsidRPr="00EF1AEA" w:rsidRDefault="00545805" w:rsidP="00F142B9">
      <w:pPr>
        <w:spacing w:line="233" w:lineRule="exact"/>
        <w:jc w:val="both"/>
        <w:rPr>
          <w:rFonts w:ascii="Calibri" w:hAnsi="Calibri" w:cs="Calibri"/>
        </w:rPr>
      </w:pPr>
    </w:p>
    <w:p w14:paraId="0C48BF8A"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Prodávající je povinen spolu se zbožím předat kupujícímu veškeré dokumenty, jichž je třeba k nakládání se zbožím a k jeho řádnému užívání.</w:t>
      </w:r>
    </w:p>
    <w:p w14:paraId="5DE8CD4C" w14:textId="77777777" w:rsidR="00545805" w:rsidRPr="00EF1AEA" w:rsidRDefault="00545805" w:rsidP="00545805">
      <w:pPr>
        <w:spacing w:line="233" w:lineRule="exact"/>
        <w:ind w:left="720"/>
        <w:jc w:val="both"/>
        <w:rPr>
          <w:rFonts w:ascii="Calibri" w:hAnsi="Calibri" w:cs="Calibri"/>
        </w:rPr>
      </w:pPr>
    </w:p>
    <w:p w14:paraId="4718D758"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 xml:space="preserve">Prodávající odpovídá za správnost a úplnost předané dokumentace, jakož i za to, že neobsahuje žádné nepřesnosti, chyby nebo opomenutí. </w:t>
      </w:r>
    </w:p>
    <w:p w14:paraId="1F0A12AD" w14:textId="77777777" w:rsidR="00545805" w:rsidRPr="00EF1AEA" w:rsidRDefault="00545805" w:rsidP="00545805">
      <w:pPr>
        <w:spacing w:line="233" w:lineRule="exact"/>
        <w:ind w:left="720"/>
        <w:jc w:val="both"/>
        <w:rPr>
          <w:rFonts w:ascii="Calibri" w:hAnsi="Calibri" w:cs="Calibri"/>
        </w:rPr>
      </w:pPr>
    </w:p>
    <w:p w14:paraId="607B4A2B"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 xml:space="preserve">V případě zjištění vad zboží při jeho předání a převzetí, bude mezi stranami sepsán zápis, který bude obsahovat i vymezení těchto </w:t>
      </w:r>
      <w:r w:rsidRPr="00C6111D">
        <w:rPr>
          <w:rFonts w:ascii="Calibri" w:hAnsi="Calibri" w:cs="Calibri"/>
        </w:rPr>
        <w:t>(</w:t>
      </w:r>
      <w:r w:rsidRPr="00EF1AEA">
        <w:rPr>
          <w:rFonts w:ascii="Calibri" w:hAnsi="Calibri" w:cs="Calibri"/>
        </w:rPr>
        <w:t>zjevných</w:t>
      </w:r>
      <w:r w:rsidRPr="00C6111D">
        <w:rPr>
          <w:rFonts w:ascii="Calibri" w:hAnsi="Calibri" w:cs="Calibri"/>
        </w:rPr>
        <w:t xml:space="preserve">) </w:t>
      </w:r>
      <w:r w:rsidRPr="00EF1AEA">
        <w:rPr>
          <w:rFonts w:ascii="Calibri" w:hAnsi="Calibri" w:cs="Calibri"/>
        </w:rPr>
        <w:t xml:space="preserve">vad a lhůty k jejich odstranění, na kterých se </w:t>
      </w:r>
      <w:r w:rsidRPr="00EF1AEA">
        <w:rPr>
          <w:rFonts w:ascii="Calibri" w:hAnsi="Calibri" w:cs="Calibri"/>
        </w:rPr>
        <w:lastRenderedPageBreak/>
        <w:t xml:space="preserve">kupující a prodávající dohodli. Nedojde-li mezi oběma stranami k dohodě o termínu odstranění vad zboží, pak platí, že všechny vady musí být odstraněny nejpozději do </w:t>
      </w:r>
      <w:r w:rsidR="00465432" w:rsidRPr="00EF1AEA">
        <w:rPr>
          <w:rFonts w:ascii="Calibri" w:hAnsi="Calibri" w:cs="Calibri"/>
        </w:rPr>
        <w:t>5</w:t>
      </w:r>
      <w:r w:rsidR="00232409" w:rsidRPr="00EF1AEA">
        <w:rPr>
          <w:rFonts w:ascii="Calibri" w:hAnsi="Calibri" w:cs="Calibri"/>
        </w:rPr>
        <w:t xml:space="preserve"> </w:t>
      </w:r>
      <w:r w:rsidR="00465432" w:rsidRPr="00EF1AEA">
        <w:rPr>
          <w:rFonts w:ascii="Calibri" w:hAnsi="Calibri" w:cs="Calibri"/>
        </w:rPr>
        <w:t xml:space="preserve">pracovních </w:t>
      </w:r>
      <w:r w:rsidRPr="00EF1AEA">
        <w:rPr>
          <w:rFonts w:ascii="Calibri" w:hAnsi="Calibri" w:cs="Calibri"/>
        </w:rPr>
        <w:t>dnů ode dne předání a převzetí zboží. Po odstranění poslední vady bude o této skutečnosti sepsán smluvními stranami zápis a tímto okamžikem bude zboží považováno za převzaté bez jakýchkoliv vad.</w:t>
      </w:r>
    </w:p>
    <w:p w14:paraId="74D92CDC" w14:textId="77777777" w:rsidR="00545805" w:rsidRPr="00EF1AEA" w:rsidRDefault="00545805" w:rsidP="00545805">
      <w:pPr>
        <w:spacing w:line="233" w:lineRule="exact"/>
        <w:ind w:left="720"/>
        <w:jc w:val="both"/>
        <w:rPr>
          <w:rFonts w:ascii="Calibri" w:hAnsi="Calibri" w:cs="Calibri"/>
        </w:rPr>
      </w:pPr>
    </w:p>
    <w:p w14:paraId="4A9ADA93"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Kupující není povinen převzít zboží v případě, že vykazuje jakékoliv vady. V případě, že kupující odmítne zboží převzít, sepíší obě strany zápis, v němž uvedou svá stanoviska a jejich odůvodnění a dohodnou náhradní termín předání.</w:t>
      </w:r>
    </w:p>
    <w:p w14:paraId="31C00D8C" w14:textId="77777777" w:rsidR="00545805" w:rsidRPr="00EF1AEA" w:rsidRDefault="00545805" w:rsidP="00545805">
      <w:pPr>
        <w:spacing w:line="233" w:lineRule="exact"/>
        <w:ind w:left="720"/>
        <w:jc w:val="both"/>
        <w:rPr>
          <w:rFonts w:ascii="Calibri" w:hAnsi="Calibri" w:cs="Calibri"/>
        </w:rPr>
      </w:pPr>
    </w:p>
    <w:p w14:paraId="2FD48D06" w14:textId="77777777" w:rsidR="00545805" w:rsidRPr="00EF1AEA" w:rsidRDefault="00545805" w:rsidP="00545805">
      <w:pPr>
        <w:numPr>
          <w:ilvl w:val="0"/>
          <w:numId w:val="36"/>
        </w:numPr>
        <w:spacing w:line="233" w:lineRule="exact"/>
        <w:jc w:val="both"/>
        <w:rPr>
          <w:rFonts w:ascii="Calibri" w:hAnsi="Calibri" w:cs="Calibri"/>
        </w:rPr>
      </w:pPr>
      <w:r w:rsidRPr="00EF1AEA">
        <w:rPr>
          <w:rFonts w:ascii="Calibri" w:hAnsi="Calibri" w:cs="Calibri"/>
        </w:rPr>
        <w:t>Veškeré odborné práce související s dodáním zboží musí vykonávat pracovníci prodávajícího nebo jeho smluvních partnerů mající příslušnou kvalifikaci.</w:t>
      </w:r>
    </w:p>
    <w:p w14:paraId="0832FEDE" w14:textId="77777777" w:rsidR="00545805" w:rsidRPr="00EF1AEA" w:rsidRDefault="00545805" w:rsidP="00545805">
      <w:pPr>
        <w:spacing w:line="233" w:lineRule="exact"/>
        <w:ind w:left="720"/>
        <w:jc w:val="both"/>
        <w:rPr>
          <w:rFonts w:ascii="Calibri" w:hAnsi="Calibri" w:cs="Calibri"/>
        </w:rPr>
      </w:pPr>
    </w:p>
    <w:p w14:paraId="27683C67" w14:textId="77777777" w:rsidR="00545805" w:rsidRDefault="00545805" w:rsidP="00545805">
      <w:pPr>
        <w:numPr>
          <w:ilvl w:val="0"/>
          <w:numId w:val="36"/>
        </w:numPr>
        <w:spacing w:line="233" w:lineRule="exact"/>
        <w:jc w:val="both"/>
        <w:rPr>
          <w:rFonts w:ascii="Calibri" w:hAnsi="Calibri" w:cs="Calibri"/>
        </w:rPr>
      </w:pPr>
      <w:r w:rsidRPr="00EF1AEA">
        <w:rPr>
          <w:rFonts w:ascii="Calibri" w:hAnsi="Calibri" w:cs="Calibri"/>
        </w:rPr>
        <w:t>Kupující nabývá vlastnické právo ke zboží převzetím zboží. Nebezpečí škody na zboží přejde na kupujícího převzetím zboží bez vad. Pokud kupující převezme zboží s vadami, přejde na něj nebezpečí škody až odstraněním poslední vady zjištěné při předání a převzetí zboží. Škodou na zboží je ztráta, zničení, poškození nebo znehodnocení věci.</w:t>
      </w:r>
    </w:p>
    <w:p w14:paraId="64E20645" w14:textId="77777777" w:rsidR="005D69C0" w:rsidRDefault="005D69C0" w:rsidP="005D69C0">
      <w:pPr>
        <w:spacing w:line="233" w:lineRule="exact"/>
        <w:ind w:left="720"/>
        <w:jc w:val="both"/>
        <w:rPr>
          <w:rFonts w:ascii="Calibri" w:hAnsi="Calibri" w:cs="Calibri"/>
        </w:rPr>
      </w:pPr>
    </w:p>
    <w:p w14:paraId="4E177083" w14:textId="77777777" w:rsidR="00420E8E" w:rsidRPr="00EF1AEA" w:rsidRDefault="00420E8E" w:rsidP="005D69C0">
      <w:pPr>
        <w:spacing w:line="233" w:lineRule="exact"/>
        <w:ind w:left="720"/>
        <w:jc w:val="both"/>
        <w:rPr>
          <w:rFonts w:ascii="Calibri" w:hAnsi="Calibri" w:cs="Calibri"/>
        </w:rPr>
      </w:pPr>
    </w:p>
    <w:p w14:paraId="74443D8F" w14:textId="77777777" w:rsidR="00545805" w:rsidRDefault="00545805" w:rsidP="00CF2547">
      <w:pPr>
        <w:spacing w:line="233" w:lineRule="exact"/>
        <w:jc w:val="center"/>
        <w:rPr>
          <w:rFonts w:ascii="Calibri" w:hAnsi="Calibri" w:cs="Calibri"/>
          <w:b/>
        </w:rPr>
      </w:pPr>
    </w:p>
    <w:p w14:paraId="78FA8D55" w14:textId="77777777" w:rsidR="00232409" w:rsidRPr="00EF1AEA" w:rsidRDefault="00232409" w:rsidP="00232409">
      <w:pPr>
        <w:spacing w:line="233" w:lineRule="exact"/>
        <w:jc w:val="center"/>
        <w:rPr>
          <w:rFonts w:ascii="Calibri" w:hAnsi="Calibri" w:cs="Calibri"/>
          <w:b/>
        </w:rPr>
      </w:pPr>
      <w:r w:rsidRPr="00EF1AEA">
        <w:rPr>
          <w:rFonts w:ascii="Calibri" w:hAnsi="Calibri" w:cs="Calibri"/>
          <w:b/>
        </w:rPr>
        <w:t>VI.</w:t>
      </w:r>
    </w:p>
    <w:p w14:paraId="3F0CF5C8" w14:textId="77777777" w:rsidR="00232409" w:rsidRPr="00EF1AEA" w:rsidRDefault="00232409" w:rsidP="00232409">
      <w:pPr>
        <w:spacing w:line="233" w:lineRule="exact"/>
        <w:jc w:val="center"/>
        <w:rPr>
          <w:rFonts w:ascii="Calibri" w:hAnsi="Calibri" w:cs="Calibri"/>
          <w:b/>
          <w:bCs/>
        </w:rPr>
      </w:pPr>
      <w:r w:rsidRPr="00EF1AEA">
        <w:rPr>
          <w:rFonts w:ascii="Calibri" w:hAnsi="Calibri" w:cs="Calibri"/>
          <w:b/>
          <w:bCs/>
        </w:rPr>
        <w:t>Odpovědnost za vady, záruka za jakost, reklamace</w:t>
      </w:r>
    </w:p>
    <w:p w14:paraId="6F3DD5E4" w14:textId="77777777" w:rsidR="00232409" w:rsidRPr="00EF1AEA" w:rsidRDefault="00232409" w:rsidP="00232409">
      <w:pPr>
        <w:tabs>
          <w:tab w:val="left" w:pos="567"/>
          <w:tab w:val="left" w:pos="1134"/>
        </w:tabs>
        <w:ind w:left="709"/>
        <w:jc w:val="both"/>
        <w:rPr>
          <w:rFonts w:ascii="Calibri" w:hAnsi="Calibri" w:cs="Calibri"/>
        </w:rPr>
      </w:pPr>
    </w:p>
    <w:p w14:paraId="32437CAC"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Prodávající odpovídá za to, že kupujícímu odevzdá zboží v ujednaném množství, jakosti a provedení. Nejsou-li jakost a provedení ujednány, plní prodávající v jakosti a provedení vhodn</w:t>
      </w:r>
      <w:r w:rsidR="00991B19">
        <w:rPr>
          <w:rFonts w:ascii="Calibri" w:hAnsi="Calibri" w:cs="Calibri"/>
        </w:rPr>
        <w:t>é</w:t>
      </w:r>
      <w:r w:rsidRPr="00EF1AEA">
        <w:rPr>
          <w:rFonts w:ascii="Calibri" w:hAnsi="Calibri" w:cs="Calibri"/>
        </w:rPr>
        <w:t xml:space="preserve"> pro účel patrný ze smlouvy; jinak pro účel obvyklý.</w:t>
      </w:r>
    </w:p>
    <w:p w14:paraId="62129B3D" w14:textId="77777777" w:rsidR="00232409" w:rsidRPr="00EF1AEA" w:rsidRDefault="00232409" w:rsidP="00232409">
      <w:pPr>
        <w:spacing w:line="233" w:lineRule="exact"/>
        <w:ind w:left="720"/>
        <w:jc w:val="both"/>
        <w:rPr>
          <w:rFonts w:ascii="Calibri" w:hAnsi="Calibri" w:cs="Calibri"/>
        </w:rPr>
      </w:pPr>
    </w:p>
    <w:p w14:paraId="7EDA5B4F"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Prodávající poskytuje kupujícímu záruku za jakost zboží spočívající v tom, že zboží, jakož i jeho veškeré části, budou po záruční dobu způsobilé pro použití ke sjednaným, jinak obvyklým účelům a zachovají si sjednané, jinak obvyklé vlastnosti.</w:t>
      </w:r>
    </w:p>
    <w:p w14:paraId="19EDD1F9" w14:textId="77777777" w:rsidR="00232409" w:rsidRPr="00EF1AEA" w:rsidRDefault="00232409" w:rsidP="00232409">
      <w:pPr>
        <w:spacing w:line="233" w:lineRule="exact"/>
        <w:ind w:left="720"/>
        <w:jc w:val="both"/>
        <w:rPr>
          <w:rFonts w:ascii="Calibri" w:hAnsi="Calibri" w:cs="Calibri"/>
        </w:rPr>
      </w:pPr>
      <w:r w:rsidRPr="00EF1AEA">
        <w:rPr>
          <w:rFonts w:ascii="Calibri" w:hAnsi="Calibri" w:cs="Calibri"/>
        </w:rPr>
        <w:t xml:space="preserve"> </w:t>
      </w:r>
    </w:p>
    <w:p w14:paraId="539D0311"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Prodávající poskytuje kupujícímu na zboží záruku za jakost v délce 24 měsíců. </w:t>
      </w:r>
    </w:p>
    <w:p w14:paraId="498B7333" w14:textId="77777777" w:rsidR="00232409" w:rsidRPr="00EF1AEA" w:rsidRDefault="00232409" w:rsidP="00232409">
      <w:pPr>
        <w:spacing w:line="233" w:lineRule="exact"/>
        <w:ind w:left="720"/>
        <w:jc w:val="both"/>
        <w:rPr>
          <w:rFonts w:ascii="Calibri" w:hAnsi="Calibri" w:cs="Calibri"/>
        </w:rPr>
      </w:pPr>
    </w:p>
    <w:p w14:paraId="05CF4512"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Záruční doba </w:t>
      </w:r>
      <w:r w:rsidRPr="00C6111D">
        <w:rPr>
          <w:rFonts w:ascii="Calibri" w:hAnsi="Calibri" w:cs="Calibri"/>
        </w:rPr>
        <w:t>(</w:t>
      </w:r>
      <w:r w:rsidRPr="00EF1AEA">
        <w:rPr>
          <w:rFonts w:ascii="Calibri" w:hAnsi="Calibri" w:cs="Calibri"/>
        </w:rPr>
        <w:t>záruka za jakost</w:t>
      </w:r>
      <w:r w:rsidRPr="00C6111D">
        <w:rPr>
          <w:rFonts w:ascii="Calibri" w:hAnsi="Calibri" w:cs="Calibri"/>
        </w:rPr>
        <w:t xml:space="preserve">) </w:t>
      </w:r>
      <w:r w:rsidRPr="00EF1AEA">
        <w:rPr>
          <w:rFonts w:ascii="Calibri" w:hAnsi="Calibri" w:cs="Calibri"/>
        </w:rPr>
        <w:t>počíná běžet dnem předání a převzetí zboží, písemně potvrzeného kupujícím na dodacím listu. V případě, že kupující převezme zboží s vadami, uvedená záruční doba se prodlouží o dobu od převzetí zboží s vadami do odstranění poslední vady zjištěné při předání a převzetí zboží.</w:t>
      </w:r>
    </w:p>
    <w:p w14:paraId="7B997956" w14:textId="77777777" w:rsidR="00232409" w:rsidRPr="00EF1AEA" w:rsidRDefault="00232409" w:rsidP="00232409">
      <w:pPr>
        <w:spacing w:line="233" w:lineRule="exact"/>
        <w:ind w:left="720"/>
        <w:jc w:val="both"/>
        <w:rPr>
          <w:rFonts w:ascii="Calibri" w:hAnsi="Calibri" w:cs="Calibri"/>
        </w:rPr>
      </w:pPr>
    </w:p>
    <w:p w14:paraId="49D0C21E"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Záruční doba neběží ode dne uplatnění vady, na niž se vztahuje záruka za jakost, do doby odstranění této vady. Na vyměněné zboží se vztahuje nová záruční doba v délce dle bodu. 3 tohoto článku smlouvy.</w:t>
      </w:r>
    </w:p>
    <w:p w14:paraId="68B3C5B3" w14:textId="77777777" w:rsidR="00232409" w:rsidRPr="00EF1AEA" w:rsidRDefault="00232409" w:rsidP="00232409">
      <w:pPr>
        <w:spacing w:line="233" w:lineRule="exact"/>
        <w:ind w:left="720"/>
        <w:jc w:val="both"/>
        <w:rPr>
          <w:rFonts w:ascii="Calibri" w:hAnsi="Calibri" w:cs="Calibri"/>
        </w:rPr>
      </w:pPr>
    </w:p>
    <w:p w14:paraId="53B444D5"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Reklamaci lze uplatnit nejpozději do posledního dne záruční doby, přičemž i reklamace odeslaná kupujícím v poslední den záruční doby se považuje za včas uplatněnou.</w:t>
      </w:r>
    </w:p>
    <w:p w14:paraId="45C1934B" w14:textId="77777777" w:rsidR="00232409" w:rsidRPr="00EF1AEA" w:rsidRDefault="00232409" w:rsidP="00232409">
      <w:pPr>
        <w:spacing w:line="233" w:lineRule="exact"/>
        <w:ind w:left="720"/>
        <w:jc w:val="both"/>
        <w:rPr>
          <w:rFonts w:ascii="Calibri" w:hAnsi="Calibri" w:cs="Calibri"/>
        </w:rPr>
      </w:pPr>
    </w:p>
    <w:p w14:paraId="2E3C7E03"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Lhůtu pro odstranění reklamovaných vad sjednají obě smluvní strany písemně podle povahy a rozsahu reklamované vady. Nedojde-li mezi oběma stranami k písemné dohodě o termínu odstranění reklamované vady, platí, že reklamovaná vada musí být odstraněna nejpozději do 5 </w:t>
      </w:r>
      <w:r w:rsidR="00465586" w:rsidRPr="00EF1AEA">
        <w:rPr>
          <w:rFonts w:ascii="Calibri" w:hAnsi="Calibri" w:cs="Calibri"/>
        </w:rPr>
        <w:t xml:space="preserve">pracovních </w:t>
      </w:r>
      <w:r w:rsidRPr="00EF1AEA">
        <w:rPr>
          <w:rFonts w:ascii="Calibri" w:hAnsi="Calibri" w:cs="Calibri"/>
        </w:rPr>
        <w:t xml:space="preserve">dnů ode dne doručení reklamace prodávajícímu. </w:t>
      </w:r>
    </w:p>
    <w:p w14:paraId="61BB03CB" w14:textId="77777777" w:rsidR="00232409" w:rsidRPr="00EF1AEA" w:rsidRDefault="00232409" w:rsidP="00232409">
      <w:pPr>
        <w:spacing w:line="233" w:lineRule="exact"/>
        <w:ind w:left="720"/>
        <w:jc w:val="both"/>
        <w:rPr>
          <w:rFonts w:ascii="Calibri" w:hAnsi="Calibri" w:cs="Calibri"/>
        </w:rPr>
      </w:pPr>
    </w:p>
    <w:p w14:paraId="5E8D6041"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Prodávající je povinen zahájit odstraňování reklamované vady a tuto řádně odstranit, a to i v případě, že reklamaci neuznává jako oprávněnou. </w:t>
      </w:r>
    </w:p>
    <w:p w14:paraId="70B291D3" w14:textId="77777777" w:rsidR="00232409" w:rsidRPr="00EF1AEA" w:rsidRDefault="00232409" w:rsidP="00232409">
      <w:pPr>
        <w:spacing w:line="233" w:lineRule="exact"/>
        <w:ind w:left="720"/>
        <w:jc w:val="both"/>
        <w:rPr>
          <w:rFonts w:ascii="Calibri" w:hAnsi="Calibri" w:cs="Calibri"/>
        </w:rPr>
      </w:pPr>
    </w:p>
    <w:p w14:paraId="0D91414B"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Náklady na odstranění reklamované vady nese prodávající, dokud se neprokáže, že vada byla reklamována neoprávněně. Prokáže-li se, že kupující reklamoval neoprávněně, je povinen uhradit prodávajícímu veškeré náklady prodávajícím účelně</w:t>
      </w:r>
      <w:r w:rsidR="00465586" w:rsidRPr="00EF1AEA">
        <w:rPr>
          <w:rFonts w:ascii="Calibri" w:hAnsi="Calibri" w:cs="Calibri"/>
        </w:rPr>
        <w:t>, prokazatelně</w:t>
      </w:r>
      <w:r w:rsidRPr="00EF1AEA">
        <w:rPr>
          <w:rFonts w:ascii="Calibri" w:hAnsi="Calibri" w:cs="Calibri"/>
        </w:rPr>
        <w:t xml:space="preserve"> a nezbytně vynaložené v souvislosti s odstraněním neoprávněně reklamované vady. V případě, že </w:t>
      </w:r>
      <w:r w:rsidRPr="00EF1AEA">
        <w:rPr>
          <w:rFonts w:ascii="Calibri" w:hAnsi="Calibri" w:cs="Calibri"/>
        </w:rPr>
        <w:lastRenderedPageBreak/>
        <w:t>prodávající nedoručí kupujícímu do 7 dnů ode dne doručení reklamace kupujícího prodávajícímu písemné odůvodněné odmítnutí oprávněnosti reklamace, je oprávněnost reklamace považována za prodávajícím uznanou a bez jakéhokoli případného prokazování za prokázanou.</w:t>
      </w:r>
    </w:p>
    <w:p w14:paraId="1882949E" w14:textId="77777777" w:rsidR="00232409" w:rsidRPr="00EF1AEA" w:rsidRDefault="00232409" w:rsidP="00232409">
      <w:pPr>
        <w:spacing w:line="233" w:lineRule="exact"/>
        <w:ind w:left="720"/>
        <w:jc w:val="both"/>
        <w:rPr>
          <w:rFonts w:ascii="Calibri" w:hAnsi="Calibri" w:cs="Calibri"/>
        </w:rPr>
      </w:pPr>
    </w:p>
    <w:p w14:paraId="648C37FB"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 xml:space="preserve">O odstranění reklamované vady sepíší smluvní strany protokol, ve kterém kupující potvrdí odstranění vady, nebo zdůvodní, proč údajné odstranění vady odmítá. </w:t>
      </w:r>
    </w:p>
    <w:p w14:paraId="724C7611" w14:textId="77777777" w:rsidR="00232409" w:rsidRPr="00EF1AEA" w:rsidRDefault="00232409" w:rsidP="00232409">
      <w:pPr>
        <w:spacing w:line="233" w:lineRule="exact"/>
        <w:ind w:left="720"/>
        <w:jc w:val="both"/>
        <w:rPr>
          <w:rFonts w:ascii="Calibri" w:hAnsi="Calibri" w:cs="Calibri"/>
        </w:rPr>
      </w:pPr>
    </w:p>
    <w:p w14:paraId="7A5A5ADD" w14:textId="77777777" w:rsidR="00232409" w:rsidRPr="00EF1AEA" w:rsidRDefault="00232409" w:rsidP="00232409">
      <w:pPr>
        <w:numPr>
          <w:ilvl w:val="0"/>
          <w:numId w:val="29"/>
        </w:numPr>
        <w:spacing w:line="233" w:lineRule="exact"/>
        <w:jc w:val="both"/>
        <w:rPr>
          <w:rFonts w:ascii="Calibri" w:hAnsi="Calibri" w:cs="Calibri"/>
        </w:rPr>
      </w:pPr>
      <w:r w:rsidRPr="00EF1AEA">
        <w:rPr>
          <w:rFonts w:ascii="Calibri" w:hAnsi="Calibri" w:cs="Calibri"/>
        </w:rPr>
        <w:t>V případě, že prodávající bude v prodlení s odstraněním reklamované vady, je kupující oprávněn odstranění vady provést sám nebo prostřednictvím třetí osoby na náklady prodávajícího. Tím není dotčeno právo kupujícího požadovat po prodávajícím zaplacení smluvní pokuty ve smyslu čl. VII. bod 4. této smlouvy.</w:t>
      </w:r>
    </w:p>
    <w:p w14:paraId="775CD7AD" w14:textId="77777777" w:rsidR="00232409" w:rsidRPr="00EF1AEA" w:rsidRDefault="00232409" w:rsidP="00232409">
      <w:pPr>
        <w:ind w:left="720"/>
        <w:rPr>
          <w:rFonts w:ascii="Calibri" w:hAnsi="Calibri" w:cs="Calibri"/>
        </w:rPr>
      </w:pPr>
    </w:p>
    <w:p w14:paraId="3FCB10BE" w14:textId="77777777" w:rsidR="004A5A37" w:rsidRDefault="00232409" w:rsidP="004A5A37">
      <w:pPr>
        <w:numPr>
          <w:ilvl w:val="0"/>
          <w:numId w:val="29"/>
        </w:numPr>
        <w:jc w:val="both"/>
        <w:rPr>
          <w:rFonts w:ascii="Calibri" w:hAnsi="Calibri" w:cs="Calibri"/>
        </w:rPr>
      </w:pPr>
      <w:r w:rsidRPr="00EF1AEA">
        <w:rPr>
          <w:rFonts w:ascii="Calibri" w:hAnsi="Calibri" w:cs="Calibri"/>
        </w:rPr>
        <w:t>Kupujícímu přísluší též právo na náhradu účelně vynaložených nákladů v souvislosti s uplatněním reklamace (tj. s uplatněním práv ze záruky za ja</w:t>
      </w:r>
      <w:r w:rsidR="00D20F00">
        <w:rPr>
          <w:rFonts w:ascii="Calibri" w:hAnsi="Calibri" w:cs="Calibri"/>
        </w:rPr>
        <w:t>kost nebo odpovědnosti za vady).</w:t>
      </w:r>
    </w:p>
    <w:p w14:paraId="6C4E1D77" w14:textId="77777777" w:rsidR="00D20F00" w:rsidRDefault="00D20F00" w:rsidP="00D20F00">
      <w:pPr>
        <w:jc w:val="both"/>
        <w:rPr>
          <w:rFonts w:ascii="Calibri" w:hAnsi="Calibri" w:cs="Calibri"/>
        </w:rPr>
      </w:pPr>
    </w:p>
    <w:p w14:paraId="0BCD5346" w14:textId="77777777" w:rsidR="005D69C0" w:rsidRDefault="005D69C0" w:rsidP="005D69C0">
      <w:pPr>
        <w:ind w:left="720"/>
        <w:jc w:val="both"/>
        <w:rPr>
          <w:rFonts w:ascii="Calibri" w:hAnsi="Calibri" w:cs="Calibri"/>
        </w:rPr>
      </w:pPr>
    </w:p>
    <w:p w14:paraId="5F004D6A" w14:textId="77777777" w:rsidR="00420E8E" w:rsidRPr="004A5A37" w:rsidRDefault="00420E8E" w:rsidP="005D69C0">
      <w:pPr>
        <w:ind w:left="720"/>
        <w:jc w:val="both"/>
        <w:rPr>
          <w:rFonts w:ascii="Calibri" w:hAnsi="Calibri" w:cs="Calibri"/>
        </w:rPr>
      </w:pPr>
    </w:p>
    <w:p w14:paraId="29A6C30F" w14:textId="77777777" w:rsidR="009908D9" w:rsidRPr="00EF1AEA" w:rsidRDefault="009908D9" w:rsidP="009908D9">
      <w:pPr>
        <w:spacing w:line="233" w:lineRule="exact"/>
        <w:jc w:val="center"/>
        <w:rPr>
          <w:rFonts w:ascii="Calibri" w:hAnsi="Calibri" w:cs="Calibri"/>
          <w:b/>
        </w:rPr>
      </w:pPr>
      <w:r w:rsidRPr="00EF1AEA">
        <w:rPr>
          <w:rFonts w:ascii="Calibri" w:hAnsi="Calibri" w:cs="Calibri"/>
          <w:b/>
        </w:rPr>
        <w:t>V</w:t>
      </w:r>
      <w:r w:rsidR="004920C7" w:rsidRPr="00EF1AEA">
        <w:rPr>
          <w:rFonts w:ascii="Calibri" w:hAnsi="Calibri" w:cs="Calibri"/>
          <w:b/>
        </w:rPr>
        <w:t>I</w:t>
      </w:r>
      <w:r w:rsidR="008A1317" w:rsidRPr="00EF1AEA">
        <w:rPr>
          <w:rFonts w:ascii="Calibri" w:hAnsi="Calibri" w:cs="Calibri"/>
          <w:b/>
        </w:rPr>
        <w:t>I</w:t>
      </w:r>
      <w:r w:rsidRPr="00EF1AEA">
        <w:rPr>
          <w:rFonts w:ascii="Calibri" w:hAnsi="Calibri" w:cs="Calibri"/>
          <w:b/>
        </w:rPr>
        <w:t>.</w:t>
      </w:r>
    </w:p>
    <w:p w14:paraId="7D95F155" w14:textId="77777777" w:rsidR="009908D9" w:rsidRPr="00EF1AEA" w:rsidRDefault="009908D9" w:rsidP="009908D9">
      <w:pPr>
        <w:spacing w:line="233" w:lineRule="exact"/>
        <w:jc w:val="center"/>
        <w:rPr>
          <w:rFonts w:ascii="Calibri" w:hAnsi="Calibri" w:cs="Calibri"/>
          <w:b/>
          <w:bCs/>
        </w:rPr>
      </w:pPr>
      <w:r w:rsidRPr="00EF1AEA">
        <w:rPr>
          <w:rFonts w:ascii="Calibri" w:hAnsi="Calibri" w:cs="Calibri"/>
          <w:b/>
          <w:bCs/>
        </w:rPr>
        <w:t>Sankce</w:t>
      </w:r>
    </w:p>
    <w:p w14:paraId="7C5856BE" w14:textId="77777777" w:rsidR="009908D9" w:rsidRPr="00EF1AEA" w:rsidRDefault="009908D9" w:rsidP="009908D9">
      <w:pPr>
        <w:spacing w:line="233" w:lineRule="exact"/>
        <w:ind w:left="720"/>
        <w:jc w:val="both"/>
        <w:rPr>
          <w:rFonts w:ascii="Calibri" w:hAnsi="Calibri" w:cs="Calibri"/>
        </w:rPr>
      </w:pPr>
    </w:p>
    <w:p w14:paraId="6404A371" w14:textId="77777777" w:rsidR="00782FB9" w:rsidRPr="00EF1AEA" w:rsidRDefault="009908D9" w:rsidP="00782FB9">
      <w:pPr>
        <w:numPr>
          <w:ilvl w:val="0"/>
          <w:numId w:val="39"/>
        </w:numPr>
        <w:spacing w:line="233" w:lineRule="exact"/>
        <w:jc w:val="both"/>
        <w:rPr>
          <w:rFonts w:ascii="Calibri" w:hAnsi="Calibri" w:cs="Calibri"/>
        </w:rPr>
      </w:pPr>
      <w:r w:rsidRPr="00EF1AEA">
        <w:rPr>
          <w:rFonts w:ascii="Calibri" w:hAnsi="Calibri" w:cs="Calibri"/>
        </w:rPr>
        <w:t xml:space="preserve">V případě prodlení kupujícího se zaplacením ceny za </w:t>
      </w:r>
      <w:r w:rsidR="002C313A" w:rsidRPr="00EF1AEA">
        <w:rPr>
          <w:rFonts w:ascii="Calibri" w:hAnsi="Calibri" w:cs="Calibri"/>
        </w:rPr>
        <w:t xml:space="preserve">řádně dodané </w:t>
      </w:r>
      <w:r w:rsidRPr="00EF1AEA">
        <w:rPr>
          <w:rFonts w:ascii="Calibri" w:hAnsi="Calibri" w:cs="Calibri"/>
        </w:rPr>
        <w:t>zboží je prodávající oprávněn účtovat kupujícímu úrok z prodlení ve výši 0,1 % z dlužné částky za každý započatý den prodlení.</w:t>
      </w:r>
    </w:p>
    <w:p w14:paraId="20FF1FF6" w14:textId="77777777" w:rsidR="00782FB9" w:rsidRPr="00EF1AEA" w:rsidRDefault="00782FB9" w:rsidP="00782FB9">
      <w:pPr>
        <w:spacing w:line="233" w:lineRule="exact"/>
        <w:ind w:left="720"/>
        <w:jc w:val="both"/>
        <w:rPr>
          <w:rFonts w:ascii="Calibri" w:hAnsi="Calibri" w:cs="Calibri"/>
        </w:rPr>
      </w:pPr>
    </w:p>
    <w:p w14:paraId="7679E825" w14:textId="77777777" w:rsidR="00782FB9" w:rsidRPr="00EF1AEA" w:rsidRDefault="009908D9" w:rsidP="00782FB9">
      <w:pPr>
        <w:numPr>
          <w:ilvl w:val="0"/>
          <w:numId w:val="39"/>
        </w:numPr>
        <w:spacing w:line="233" w:lineRule="exact"/>
        <w:jc w:val="both"/>
        <w:rPr>
          <w:rFonts w:ascii="Calibri" w:hAnsi="Calibri" w:cs="Calibri"/>
        </w:rPr>
      </w:pPr>
      <w:r w:rsidRPr="00EF1AEA">
        <w:rPr>
          <w:rFonts w:ascii="Calibri" w:hAnsi="Calibri" w:cs="Calibri"/>
        </w:rPr>
        <w:t>V případě prodlení prodávajícího s</w:t>
      </w:r>
      <w:r w:rsidR="00E21318" w:rsidRPr="00EF1AEA">
        <w:rPr>
          <w:rFonts w:ascii="Calibri" w:hAnsi="Calibri" w:cs="Calibri"/>
        </w:rPr>
        <w:t> </w:t>
      </w:r>
      <w:r w:rsidRPr="00EF1AEA">
        <w:rPr>
          <w:rFonts w:ascii="Calibri" w:hAnsi="Calibri" w:cs="Calibri"/>
        </w:rPr>
        <w:t>dodáním</w:t>
      </w:r>
      <w:r w:rsidR="00E21318" w:rsidRPr="00EF1AEA">
        <w:rPr>
          <w:rFonts w:ascii="Calibri" w:hAnsi="Calibri" w:cs="Calibri"/>
        </w:rPr>
        <w:t xml:space="preserve"> (odevzdáním)</w:t>
      </w:r>
      <w:r w:rsidRPr="00EF1AEA">
        <w:rPr>
          <w:rFonts w:ascii="Calibri" w:hAnsi="Calibri" w:cs="Calibri"/>
        </w:rPr>
        <w:t xml:space="preserve"> zboží je kupující oprávněn účtovat prodávajícímu smluvní pokutu ve výši 0,1 % z ceny (</w:t>
      </w:r>
      <w:r w:rsidR="00CB00A7" w:rsidRPr="00EF1AEA">
        <w:rPr>
          <w:rFonts w:ascii="Calibri" w:hAnsi="Calibri" w:cs="Calibri"/>
        </w:rPr>
        <w:t>včetně</w:t>
      </w:r>
      <w:r w:rsidRPr="00EF1AEA">
        <w:rPr>
          <w:rFonts w:ascii="Calibri" w:hAnsi="Calibri" w:cs="Calibri"/>
        </w:rPr>
        <w:t xml:space="preserve"> DPH) řádně nedodaného zboží za každý započatý den prodlení.</w:t>
      </w:r>
    </w:p>
    <w:p w14:paraId="3DCBD418" w14:textId="77777777" w:rsidR="00782FB9" w:rsidRPr="00EF1AEA" w:rsidRDefault="00782FB9" w:rsidP="00782FB9">
      <w:pPr>
        <w:spacing w:line="233" w:lineRule="exact"/>
        <w:ind w:left="720"/>
        <w:jc w:val="both"/>
        <w:rPr>
          <w:rFonts w:ascii="Calibri" w:hAnsi="Calibri" w:cs="Calibri"/>
        </w:rPr>
      </w:pPr>
    </w:p>
    <w:p w14:paraId="4F9471E9" w14:textId="77777777" w:rsidR="005F7D8E" w:rsidRPr="00EF1AEA" w:rsidRDefault="00FF21BE" w:rsidP="00782FB9">
      <w:pPr>
        <w:numPr>
          <w:ilvl w:val="0"/>
          <w:numId w:val="39"/>
        </w:numPr>
        <w:spacing w:line="233" w:lineRule="exact"/>
        <w:jc w:val="both"/>
        <w:rPr>
          <w:rFonts w:ascii="Calibri" w:hAnsi="Calibri" w:cs="Calibri"/>
        </w:rPr>
      </w:pPr>
      <w:r w:rsidRPr="00EF1AEA">
        <w:rPr>
          <w:rFonts w:ascii="Calibri" w:hAnsi="Calibri" w:cs="Calibri"/>
        </w:rPr>
        <w:t xml:space="preserve">V případě porušení této rámcové kupní smlouvy </w:t>
      </w:r>
      <w:r w:rsidR="008F19E8" w:rsidRPr="00EF1AEA">
        <w:rPr>
          <w:rFonts w:ascii="Calibri" w:hAnsi="Calibri" w:cs="Calibri"/>
        </w:rPr>
        <w:t>prodávající</w:t>
      </w:r>
      <w:r w:rsidRPr="00EF1AEA">
        <w:rPr>
          <w:rFonts w:ascii="Calibri" w:hAnsi="Calibri" w:cs="Calibri"/>
        </w:rPr>
        <w:t xml:space="preserve">m v tom smyslu, že </w:t>
      </w:r>
      <w:r w:rsidR="00740CB9" w:rsidRPr="00EF1AEA">
        <w:rPr>
          <w:rFonts w:ascii="Calibri" w:hAnsi="Calibri" w:cs="Calibri"/>
        </w:rPr>
        <w:t xml:space="preserve">prodávající neuzavře </w:t>
      </w:r>
      <w:r w:rsidR="00E736F5" w:rsidRPr="00EF1AEA">
        <w:rPr>
          <w:rFonts w:ascii="Calibri" w:hAnsi="Calibri" w:cs="Calibri"/>
        </w:rPr>
        <w:t xml:space="preserve">v souladu s touto rámcovou kupní smlouvou </w:t>
      </w:r>
      <w:r w:rsidR="00740CB9" w:rsidRPr="00EF1AEA">
        <w:rPr>
          <w:rFonts w:ascii="Calibri" w:hAnsi="Calibri" w:cs="Calibri"/>
        </w:rPr>
        <w:t xml:space="preserve">s kupujícím </w:t>
      </w:r>
      <w:r w:rsidR="00E736F5" w:rsidRPr="00EF1AEA">
        <w:rPr>
          <w:rFonts w:ascii="Calibri" w:hAnsi="Calibri" w:cs="Calibri"/>
        </w:rPr>
        <w:t>kupní smlouvu</w:t>
      </w:r>
      <w:r w:rsidR="00740CB9" w:rsidRPr="00EF1AEA">
        <w:rPr>
          <w:rFonts w:ascii="Calibri" w:hAnsi="Calibri" w:cs="Calibri"/>
        </w:rPr>
        <w:t xml:space="preserve"> ve smyslu </w:t>
      </w:r>
      <w:r w:rsidR="00E736F5" w:rsidRPr="00EF1AEA">
        <w:rPr>
          <w:rFonts w:ascii="Calibri" w:hAnsi="Calibri" w:cs="Calibri"/>
        </w:rPr>
        <w:t xml:space="preserve">obdržené </w:t>
      </w:r>
      <w:r w:rsidR="00740CB9" w:rsidRPr="00EF1AEA">
        <w:rPr>
          <w:rFonts w:ascii="Calibri" w:hAnsi="Calibri" w:cs="Calibri"/>
        </w:rPr>
        <w:t>objednávk</w:t>
      </w:r>
      <w:r w:rsidR="00E736F5" w:rsidRPr="00EF1AEA">
        <w:rPr>
          <w:rFonts w:ascii="Calibri" w:hAnsi="Calibri" w:cs="Calibri"/>
        </w:rPr>
        <w:t>y</w:t>
      </w:r>
      <w:r w:rsidR="005F7D8E" w:rsidRPr="00EF1AEA">
        <w:rPr>
          <w:rFonts w:ascii="Calibri" w:hAnsi="Calibri" w:cs="Calibri"/>
        </w:rPr>
        <w:t xml:space="preserve">, je taková skutečnost považována za podstatné porušení této rámcové kupní smlouvy, pro které může kupující od této </w:t>
      </w:r>
      <w:r w:rsidR="0075167D" w:rsidRPr="00EF1AEA">
        <w:rPr>
          <w:rFonts w:ascii="Calibri" w:hAnsi="Calibri" w:cs="Calibri"/>
        </w:rPr>
        <w:t xml:space="preserve">rámcové </w:t>
      </w:r>
      <w:r w:rsidR="005F7D8E" w:rsidRPr="00EF1AEA">
        <w:rPr>
          <w:rFonts w:ascii="Calibri" w:hAnsi="Calibri" w:cs="Calibri"/>
        </w:rPr>
        <w:t>kupní smlouvy písemně odstoupit. Zároveň kupujícímu v</w:t>
      </w:r>
      <w:r w:rsidR="00D20ECD" w:rsidRPr="00EF1AEA">
        <w:rPr>
          <w:rFonts w:ascii="Calibri" w:hAnsi="Calibri" w:cs="Calibri"/>
        </w:rPr>
        <w:t xml:space="preserve"> každém </w:t>
      </w:r>
      <w:r w:rsidR="005F7D8E" w:rsidRPr="00EF1AEA">
        <w:rPr>
          <w:rFonts w:ascii="Calibri" w:hAnsi="Calibri" w:cs="Calibri"/>
        </w:rPr>
        <w:t xml:space="preserve">takovém </w:t>
      </w:r>
      <w:r w:rsidR="00D20ECD" w:rsidRPr="00EF1AEA">
        <w:rPr>
          <w:rFonts w:ascii="Calibri" w:hAnsi="Calibri" w:cs="Calibri"/>
        </w:rPr>
        <w:t xml:space="preserve">jednotlivém </w:t>
      </w:r>
      <w:r w:rsidR="005F7D8E" w:rsidRPr="00EF1AEA">
        <w:rPr>
          <w:rFonts w:ascii="Calibri" w:hAnsi="Calibri" w:cs="Calibri"/>
        </w:rPr>
        <w:t xml:space="preserve">případě vzniká </w:t>
      </w:r>
      <w:r w:rsidR="0075167D" w:rsidRPr="00EF1AEA">
        <w:rPr>
          <w:rFonts w:ascii="Calibri" w:hAnsi="Calibri" w:cs="Calibri"/>
        </w:rPr>
        <w:t xml:space="preserve">vůči prodávajícímu </w:t>
      </w:r>
      <w:r w:rsidR="005F7D8E" w:rsidRPr="00EF1AEA">
        <w:rPr>
          <w:rFonts w:ascii="Calibri" w:hAnsi="Calibri" w:cs="Calibri"/>
        </w:rPr>
        <w:t xml:space="preserve">nárok na zaplacení smluvní pokuty ve výši </w:t>
      </w:r>
      <w:r w:rsidR="00C11783" w:rsidRPr="00EF1AEA">
        <w:rPr>
          <w:rFonts w:ascii="Calibri" w:hAnsi="Calibri" w:cs="Calibri"/>
        </w:rPr>
        <w:t>50</w:t>
      </w:r>
      <w:r w:rsidR="005F7D8E" w:rsidRPr="00EF1AEA">
        <w:rPr>
          <w:rFonts w:ascii="Calibri" w:hAnsi="Calibri" w:cs="Calibri"/>
        </w:rPr>
        <w:t xml:space="preserve"> % z ceny (</w:t>
      </w:r>
      <w:r w:rsidR="00181CDF" w:rsidRPr="00EF1AEA">
        <w:rPr>
          <w:rFonts w:ascii="Calibri" w:hAnsi="Calibri" w:cs="Calibri"/>
        </w:rPr>
        <w:t>včetně</w:t>
      </w:r>
      <w:r w:rsidR="002719C3" w:rsidRPr="00EF1AEA">
        <w:rPr>
          <w:rFonts w:ascii="Calibri" w:hAnsi="Calibri" w:cs="Calibri"/>
        </w:rPr>
        <w:t xml:space="preserve"> </w:t>
      </w:r>
      <w:r w:rsidR="005F7D8E" w:rsidRPr="00EF1AEA">
        <w:rPr>
          <w:rFonts w:ascii="Calibri" w:hAnsi="Calibri" w:cs="Calibri"/>
        </w:rPr>
        <w:t>DPH)</w:t>
      </w:r>
      <w:r w:rsidR="0075167D" w:rsidRPr="00EF1AEA">
        <w:rPr>
          <w:rFonts w:ascii="Calibri" w:hAnsi="Calibri" w:cs="Calibri"/>
        </w:rPr>
        <w:t xml:space="preserve"> každého objednaného zboží, na nějž nebyla </w:t>
      </w:r>
      <w:r w:rsidR="00BE4F95" w:rsidRPr="00EF1AEA">
        <w:rPr>
          <w:rFonts w:ascii="Calibri" w:hAnsi="Calibri" w:cs="Calibri"/>
        </w:rPr>
        <w:t>prodá</w:t>
      </w:r>
      <w:r w:rsidR="007D5270" w:rsidRPr="00EF1AEA">
        <w:rPr>
          <w:rFonts w:ascii="Calibri" w:hAnsi="Calibri" w:cs="Calibri"/>
        </w:rPr>
        <w:t>va</w:t>
      </w:r>
      <w:r w:rsidR="00BE4F95" w:rsidRPr="00EF1AEA">
        <w:rPr>
          <w:rFonts w:ascii="Calibri" w:hAnsi="Calibri" w:cs="Calibri"/>
        </w:rPr>
        <w:t xml:space="preserve">jícím </w:t>
      </w:r>
      <w:r w:rsidR="0075167D" w:rsidRPr="00EF1AEA">
        <w:rPr>
          <w:rFonts w:ascii="Calibri" w:hAnsi="Calibri" w:cs="Calibri"/>
        </w:rPr>
        <w:t>potvrzena objednávka</w:t>
      </w:r>
      <w:r w:rsidR="00F07AA6" w:rsidRPr="00EF1AEA">
        <w:rPr>
          <w:rFonts w:ascii="Calibri" w:hAnsi="Calibri" w:cs="Calibri"/>
        </w:rPr>
        <w:t xml:space="preserve"> (uzavřena kupní smlouva</w:t>
      </w:r>
      <w:r w:rsidR="00CF6A1C" w:rsidRPr="00EF1AEA">
        <w:rPr>
          <w:rFonts w:ascii="Calibri" w:hAnsi="Calibri" w:cs="Calibri"/>
        </w:rPr>
        <w:t>)</w:t>
      </w:r>
      <w:r w:rsidR="002C520B" w:rsidRPr="00EF1AEA">
        <w:rPr>
          <w:rFonts w:ascii="Calibri" w:hAnsi="Calibri" w:cs="Calibri"/>
        </w:rPr>
        <w:t xml:space="preserve"> dle této rámcové kupní smlouvy</w:t>
      </w:r>
      <w:r w:rsidR="00D20ECD" w:rsidRPr="00EF1AEA">
        <w:rPr>
          <w:rFonts w:ascii="Calibri" w:hAnsi="Calibri" w:cs="Calibri"/>
        </w:rPr>
        <w:t>. V případ</w:t>
      </w:r>
      <w:r w:rsidR="00A07D23" w:rsidRPr="00EF1AEA">
        <w:rPr>
          <w:rFonts w:ascii="Calibri" w:hAnsi="Calibri" w:cs="Calibri"/>
        </w:rPr>
        <w:t>ě</w:t>
      </w:r>
      <w:r w:rsidR="00D20ECD" w:rsidRPr="00EF1AEA">
        <w:rPr>
          <w:rFonts w:ascii="Calibri" w:hAnsi="Calibri" w:cs="Calibri"/>
        </w:rPr>
        <w:t xml:space="preserve"> odstoupení od smlouvy vzniká kupujícímu </w:t>
      </w:r>
      <w:r w:rsidR="00A07D23" w:rsidRPr="00EF1AEA">
        <w:rPr>
          <w:rFonts w:ascii="Calibri" w:hAnsi="Calibri" w:cs="Calibri"/>
        </w:rPr>
        <w:t>vů</w:t>
      </w:r>
      <w:r w:rsidR="00991B19">
        <w:rPr>
          <w:rFonts w:ascii="Calibri" w:hAnsi="Calibri" w:cs="Calibri"/>
        </w:rPr>
        <w:t>č</w:t>
      </w:r>
      <w:r w:rsidR="00A07D23" w:rsidRPr="00EF1AEA">
        <w:rPr>
          <w:rFonts w:ascii="Calibri" w:hAnsi="Calibri" w:cs="Calibri"/>
        </w:rPr>
        <w:t xml:space="preserve">i prodávajícímu </w:t>
      </w:r>
      <w:proofErr w:type="gramStart"/>
      <w:r w:rsidR="00D20ECD" w:rsidRPr="00EF1AEA">
        <w:rPr>
          <w:rFonts w:ascii="Calibri" w:hAnsi="Calibri" w:cs="Calibri"/>
        </w:rPr>
        <w:t xml:space="preserve">zároveň </w:t>
      </w:r>
      <w:r w:rsidR="00691ACB" w:rsidRPr="00EF1AEA">
        <w:rPr>
          <w:rFonts w:ascii="Calibri" w:hAnsi="Calibri" w:cs="Calibri"/>
        </w:rPr>
        <w:t xml:space="preserve"> nárok</w:t>
      </w:r>
      <w:proofErr w:type="gramEnd"/>
      <w:r w:rsidR="00691ACB" w:rsidRPr="00EF1AEA">
        <w:rPr>
          <w:rFonts w:ascii="Calibri" w:hAnsi="Calibri" w:cs="Calibri"/>
        </w:rPr>
        <w:t xml:space="preserve"> na náhradu škody spočívající ve vícenákladech způsobených takovým odstoupením</w:t>
      </w:r>
      <w:r w:rsidR="0075167D" w:rsidRPr="00EF1AEA">
        <w:rPr>
          <w:rFonts w:ascii="Calibri" w:hAnsi="Calibri" w:cs="Calibri"/>
        </w:rPr>
        <w:t xml:space="preserve">. </w:t>
      </w:r>
    </w:p>
    <w:p w14:paraId="0CE2E5A5" w14:textId="77777777" w:rsidR="005F7D8E" w:rsidRPr="00EF1AEA" w:rsidRDefault="005F7D8E" w:rsidP="005F7D8E">
      <w:pPr>
        <w:spacing w:line="233" w:lineRule="exact"/>
        <w:ind w:left="720"/>
        <w:jc w:val="both"/>
        <w:rPr>
          <w:rFonts w:ascii="Calibri" w:hAnsi="Calibri" w:cs="Calibri"/>
        </w:rPr>
      </w:pPr>
    </w:p>
    <w:p w14:paraId="779090ED" w14:textId="77777777" w:rsidR="00691ACB" w:rsidRPr="00EF1AEA" w:rsidRDefault="00691ACB" w:rsidP="00F34524">
      <w:pPr>
        <w:numPr>
          <w:ilvl w:val="0"/>
          <w:numId w:val="39"/>
        </w:numPr>
        <w:jc w:val="both"/>
        <w:rPr>
          <w:rFonts w:ascii="Calibri" w:hAnsi="Calibri" w:cs="Calibri"/>
        </w:rPr>
      </w:pPr>
      <w:r w:rsidRPr="00EF1AEA">
        <w:rPr>
          <w:rFonts w:ascii="Calibri" w:hAnsi="Calibri" w:cs="Calibri"/>
        </w:rPr>
        <w:t xml:space="preserve">Pokud prodávající neodstraní reklamované záruční vady </w:t>
      </w:r>
      <w:r w:rsidR="00A07D23" w:rsidRPr="00EF1AEA">
        <w:rPr>
          <w:rFonts w:ascii="Calibri" w:hAnsi="Calibri" w:cs="Calibri"/>
        </w:rPr>
        <w:t>nebo vady uvedené v</w:t>
      </w:r>
      <w:r w:rsidR="005E20B0" w:rsidRPr="00EF1AEA">
        <w:rPr>
          <w:rFonts w:ascii="Calibri" w:hAnsi="Calibri" w:cs="Calibri"/>
        </w:rPr>
        <w:t xml:space="preserve"> zápise </w:t>
      </w:r>
      <w:r w:rsidR="00F34524" w:rsidRPr="00EF1AEA">
        <w:rPr>
          <w:rFonts w:ascii="Calibri" w:hAnsi="Calibri" w:cs="Calibri"/>
        </w:rPr>
        <w:t xml:space="preserve">vyhotoveném </w:t>
      </w:r>
      <w:r w:rsidR="005E20B0" w:rsidRPr="00EF1AEA">
        <w:rPr>
          <w:rFonts w:ascii="Calibri" w:hAnsi="Calibri" w:cs="Calibri"/>
        </w:rPr>
        <w:t>v souvislosti s předáním a převzetím zboží</w:t>
      </w:r>
      <w:r w:rsidR="00A07D23" w:rsidRPr="00EF1AEA">
        <w:rPr>
          <w:rFonts w:ascii="Calibri" w:hAnsi="Calibri" w:cs="Calibri"/>
        </w:rPr>
        <w:t xml:space="preserve"> ve </w:t>
      </w:r>
      <w:r w:rsidRPr="00EF1AEA">
        <w:rPr>
          <w:rFonts w:ascii="Calibri" w:hAnsi="Calibri" w:cs="Calibri"/>
        </w:rPr>
        <w:t>výše uveden</w:t>
      </w:r>
      <w:r w:rsidR="005E20B0" w:rsidRPr="00EF1AEA">
        <w:rPr>
          <w:rFonts w:ascii="Calibri" w:hAnsi="Calibri" w:cs="Calibri"/>
        </w:rPr>
        <w:t>ých</w:t>
      </w:r>
      <w:r w:rsidRPr="00EF1AEA">
        <w:rPr>
          <w:rFonts w:ascii="Calibri" w:hAnsi="Calibri" w:cs="Calibri"/>
        </w:rPr>
        <w:t xml:space="preserve"> termín</w:t>
      </w:r>
      <w:r w:rsidR="005E20B0" w:rsidRPr="00EF1AEA">
        <w:rPr>
          <w:rFonts w:ascii="Calibri" w:hAnsi="Calibri" w:cs="Calibri"/>
        </w:rPr>
        <w:t>ech</w:t>
      </w:r>
      <w:r w:rsidRPr="00EF1AEA">
        <w:rPr>
          <w:rFonts w:ascii="Calibri" w:hAnsi="Calibri" w:cs="Calibri"/>
        </w:rPr>
        <w:t>, je povinen zaplatit kup</w:t>
      </w:r>
      <w:r w:rsidR="00FF07FC">
        <w:rPr>
          <w:rFonts w:ascii="Calibri" w:hAnsi="Calibri" w:cs="Calibri"/>
        </w:rPr>
        <w:t>ujícímu smluvní pokutu ve výši 500</w:t>
      </w:r>
      <w:r w:rsidRPr="00EF1AEA">
        <w:rPr>
          <w:rFonts w:ascii="Calibri" w:hAnsi="Calibri" w:cs="Calibri"/>
        </w:rPr>
        <w:t xml:space="preserve">,- Kč za každou jednotlivou </w:t>
      </w:r>
      <w:r w:rsidR="00F34524" w:rsidRPr="00EF1AEA">
        <w:rPr>
          <w:rFonts w:ascii="Calibri" w:hAnsi="Calibri" w:cs="Calibri"/>
        </w:rPr>
        <w:t xml:space="preserve">takovou </w:t>
      </w:r>
      <w:r w:rsidRPr="00EF1AEA">
        <w:rPr>
          <w:rFonts w:ascii="Calibri" w:hAnsi="Calibri" w:cs="Calibri"/>
        </w:rPr>
        <w:t>vadu, s jejímž odstraněním je v prodlení, a to za každý i započatý den prodlení.</w:t>
      </w:r>
    </w:p>
    <w:p w14:paraId="0014D7D3" w14:textId="77777777" w:rsidR="00691ACB" w:rsidRPr="00EF1AEA" w:rsidRDefault="00691ACB" w:rsidP="00691ACB">
      <w:pPr>
        <w:spacing w:line="233" w:lineRule="exact"/>
        <w:ind w:left="720"/>
        <w:jc w:val="both"/>
        <w:rPr>
          <w:rFonts w:ascii="Calibri" w:hAnsi="Calibri" w:cs="Calibri"/>
        </w:rPr>
      </w:pPr>
    </w:p>
    <w:p w14:paraId="3AA879B7" w14:textId="77777777" w:rsidR="00782FB9" w:rsidRPr="00EF1AEA" w:rsidRDefault="009908D9" w:rsidP="00782FB9">
      <w:pPr>
        <w:numPr>
          <w:ilvl w:val="0"/>
          <w:numId w:val="39"/>
        </w:numPr>
        <w:spacing w:line="233" w:lineRule="exact"/>
        <w:jc w:val="both"/>
        <w:rPr>
          <w:rFonts w:ascii="Calibri" w:hAnsi="Calibri" w:cs="Calibri"/>
        </w:rPr>
      </w:pPr>
      <w:r w:rsidRPr="00EF1AEA">
        <w:rPr>
          <w:rFonts w:ascii="Calibri" w:hAnsi="Calibri" w:cs="Calibri"/>
        </w:rPr>
        <w:t>Zaplacením smluvních pokut dle této smlouvy není dotčen nárok na náhradu škody vzniklý z porušení povinnosti, k</w:t>
      </w:r>
      <w:r w:rsidR="00C70626" w:rsidRPr="00EF1AEA">
        <w:rPr>
          <w:rFonts w:ascii="Calibri" w:hAnsi="Calibri" w:cs="Calibri"/>
        </w:rPr>
        <w:t xml:space="preserve">terou </w:t>
      </w:r>
      <w:r w:rsidRPr="00EF1AEA">
        <w:rPr>
          <w:rFonts w:ascii="Calibri" w:hAnsi="Calibri" w:cs="Calibri"/>
        </w:rPr>
        <w:t xml:space="preserve">smluvní pokuta </w:t>
      </w:r>
      <w:r w:rsidR="00C70626" w:rsidRPr="00EF1AEA">
        <w:rPr>
          <w:rFonts w:ascii="Calibri" w:hAnsi="Calibri" w:cs="Calibri"/>
        </w:rPr>
        <w:t>utvrzuje.</w:t>
      </w:r>
      <w:r w:rsidRPr="00EF1AEA">
        <w:rPr>
          <w:rFonts w:ascii="Calibri" w:hAnsi="Calibri" w:cs="Calibri"/>
        </w:rPr>
        <w:t xml:space="preserve"> </w:t>
      </w:r>
    </w:p>
    <w:p w14:paraId="6C5246EF" w14:textId="77777777" w:rsidR="006D09BF" w:rsidRPr="00EF1AEA" w:rsidRDefault="006D09BF" w:rsidP="006D09BF">
      <w:pPr>
        <w:ind w:left="720"/>
        <w:rPr>
          <w:rFonts w:ascii="Calibri" w:hAnsi="Calibri" w:cs="Calibri"/>
        </w:rPr>
      </w:pPr>
    </w:p>
    <w:p w14:paraId="2B78240E" w14:textId="77777777" w:rsidR="006D09BF" w:rsidRPr="00EF1AEA" w:rsidRDefault="006D09BF" w:rsidP="006D09BF">
      <w:pPr>
        <w:numPr>
          <w:ilvl w:val="0"/>
          <w:numId w:val="39"/>
        </w:numPr>
        <w:jc w:val="both"/>
        <w:rPr>
          <w:rFonts w:ascii="Calibri" w:hAnsi="Calibri" w:cs="Calibri"/>
        </w:rPr>
      </w:pPr>
      <w:r w:rsidRPr="00EF1AEA">
        <w:rPr>
          <w:rFonts w:ascii="Calibri" w:hAnsi="Calibri" w:cs="Calibri"/>
        </w:rPr>
        <w:t xml:space="preserve">Smluvní pokuta je splatná do 14 dnů ode dne doručení výzvy kupujícího </w:t>
      </w:r>
      <w:proofErr w:type="spellStart"/>
      <w:r w:rsidRPr="00EF1AEA">
        <w:rPr>
          <w:rFonts w:ascii="Calibri" w:hAnsi="Calibri" w:cs="Calibri"/>
        </w:rPr>
        <w:t>prodájívajícímu</w:t>
      </w:r>
      <w:proofErr w:type="spellEnd"/>
      <w:r w:rsidRPr="00EF1AEA">
        <w:rPr>
          <w:rFonts w:ascii="Calibri" w:hAnsi="Calibri" w:cs="Calibri"/>
        </w:rPr>
        <w:t xml:space="preserve"> k její úhradě (tato výzva může mít formu faktury, v takovém případě platí splatnost uvedená v této smlouvě bez ohledu na datu splatnosti uvedené na faktuře). To však neplatí v případě smluvních pokut za každý započatý den prodlení se splněním povinnosti, kterou smluvní pokuta utvrzuje. V takových případech je smluvní pokuta splatná vždy každý následující den po každém takovém dni prodlení. </w:t>
      </w:r>
    </w:p>
    <w:p w14:paraId="3B0BEFD9" w14:textId="77777777" w:rsidR="00A15FC9" w:rsidRPr="00EF1AEA" w:rsidRDefault="00A15FC9" w:rsidP="00A15FC9">
      <w:pPr>
        <w:ind w:left="720"/>
        <w:jc w:val="both"/>
        <w:rPr>
          <w:rFonts w:ascii="Calibri" w:hAnsi="Calibri" w:cs="Calibri"/>
        </w:rPr>
      </w:pPr>
    </w:p>
    <w:p w14:paraId="53FD2B9A" w14:textId="77777777" w:rsidR="00A15FC9" w:rsidRDefault="00A15FC9" w:rsidP="00A15FC9">
      <w:pPr>
        <w:numPr>
          <w:ilvl w:val="0"/>
          <w:numId w:val="39"/>
        </w:numPr>
        <w:jc w:val="both"/>
        <w:rPr>
          <w:rFonts w:ascii="Calibri" w:hAnsi="Calibri" w:cs="Calibri"/>
        </w:rPr>
      </w:pPr>
      <w:r w:rsidRPr="00EF1AEA">
        <w:rPr>
          <w:rFonts w:ascii="Calibri" w:hAnsi="Calibri" w:cs="Calibri"/>
        </w:rPr>
        <w:lastRenderedPageBreak/>
        <w:t>Pohledávku z titulu smluvní pokuty nebo jakoukoliv jinou pohledávku kupujícího v souvislosti s touto smlouvou může kupující jednostranně započíst na jakoukoliv pohledávku prodávajícího v souvislosti s touto smlouvou.</w:t>
      </w:r>
    </w:p>
    <w:p w14:paraId="327E8FA2" w14:textId="77777777" w:rsidR="00A92B72" w:rsidRDefault="00A92B72" w:rsidP="00A92B72">
      <w:pPr>
        <w:ind w:left="720"/>
        <w:jc w:val="both"/>
        <w:rPr>
          <w:rFonts w:ascii="Calibri" w:hAnsi="Calibri" w:cs="Calibri"/>
        </w:rPr>
      </w:pPr>
    </w:p>
    <w:p w14:paraId="3C5907C7" w14:textId="77777777" w:rsidR="00420E8E" w:rsidRDefault="00420E8E" w:rsidP="00A92B72">
      <w:pPr>
        <w:ind w:left="720"/>
        <w:jc w:val="both"/>
        <w:rPr>
          <w:rFonts w:ascii="Calibri" w:hAnsi="Calibri" w:cs="Calibri"/>
        </w:rPr>
      </w:pPr>
    </w:p>
    <w:p w14:paraId="3E8C3389" w14:textId="77777777" w:rsidR="00E21318" w:rsidRPr="00EF1AEA" w:rsidRDefault="00E21318">
      <w:pPr>
        <w:spacing w:line="233" w:lineRule="exact"/>
        <w:rPr>
          <w:rFonts w:ascii="Calibri" w:hAnsi="Calibri" w:cs="Calibri"/>
        </w:rPr>
      </w:pPr>
    </w:p>
    <w:p w14:paraId="23A1EB3C" w14:textId="77777777" w:rsidR="009908D9" w:rsidRPr="00EF1AEA" w:rsidRDefault="009908D9" w:rsidP="009908D9">
      <w:pPr>
        <w:pStyle w:val="Zkladntext"/>
        <w:keepNext/>
        <w:widowControl w:val="0"/>
        <w:autoSpaceDE w:val="0"/>
        <w:autoSpaceDN w:val="0"/>
        <w:spacing w:after="0"/>
        <w:ind w:left="425"/>
        <w:jc w:val="center"/>
        <w:outlineLvl w:val="0"/>
        <w:rPr>
          <w:rFonts w:ascii="Calibri" w:hAnsi="Calibri"/>
          <w:b/>
          <w:snapToGrid w:val="0"/>
        </w:rPr>
      </w:pPr>
      <w:r w:rsidRPr="00EF1AEA">
        <w:rPr>
          <w:rFonts w:ascii="Calibri" w:hAnsi="Calibri"/>
          <w:b/>
          <w:snapToGrid w:val="0"/>
        </w:rPr>
        <w:t>V</w:t>
      </w:r>
      <w:r w:rsidR="007745DB" w:rsidRPr="00EF1AEA">
        <w:rPr>
          <w:rFonts w:ascii="Calibri" w:hAnsi="Calibri"/>
          <w:b/>
          <w:snapToGrid w:val="0"/>
          <w:lang w:val="cs-CZ"/>
        </w:rPr>
        <w:t>I</w:t>
      </w:r>
      <w:r w:rsidR="008A1317" w:rsidRPr="00EF1AEA">
        <w:rPr>
          <w:rFonts w:ascii="Calibri" w:hAnsi="Calibri"/>
          <w:b/>
          <w:snapToGrid w:val="0"/>
        </w:rPr>
        <w:t>II</w:t>
      </w:r>
      <w:r w:rsidRPr="00EF1AEA">
        <w:rPr>
          <w:rFonts w:ascii="Calibri" w:hAnsi="Calibri"/>
          <w:b/>
          <w:snapToGrid w:val="0"/>
        </w:rPr>
        <w:t>.</w:t>
      </w:r>
    </w:p>
    <w:p w14:paraId="15CA15D2" w14:textId="77777777" w:rsidR="009908D9" w:rsidRPr="00EF1AEA" w:rsidRDefault="009908D9" w:rsidP="009908D9">
      <w:pPr>
        <w:pStyle w:val="Zkladntext"/>
        <w:keepNext/>
        <w:widowControl w:val="0"/>
        <w:autoSpaceDE w:val="0"/>
        <w:autoSpaceDN w:val="0"/>
        <w:spacing w:after="0"/>
        <w:ind w:left="425"/>
        <w:jc w:val="center"/>
        <w:outlineLvl w:val="0"/>
        <w:rPr>
          <w:rFonts w:ascii="Calibri" w:hAnsi="Calibri"/>
          <w:b/>
          <w:snapToGrid w:val="0"/>
        </w:rPr>
      </w:pPr>
      <w:r w:rsidRPr="00EF1AEA">
        <w:rPr>
          <w:rFonts w:ascii="Calibri" w:hAnsi="Calibri"/>
          <w:b/>
          <w:snapToGrid w:val="0"/>
        </w:rPr>
        <w:t>Odstoupení od smlouvy</w:t>
      </w:r>
    </w:p>
    <w:p w14:paraId="04B3D589" w14:textId="77777777" w:rsidR="009908D9" w:rsidRPr="00EF1AEA" w:rsidRDefault="009908D9" w:rsidP="00991B19">
      <w:pPr>
        <w:pStyle w:val="Zkladntext"/>
        <w:keepNext/>
        <w:widowControl w:val="0"/>
        <w:autoSpaceDE w:val="0"/>
        <w:autoSpaceDN w:val="0"/>
        <w:spacing w:after="0"/>
        <w:ind w:left="425"/>
        <w:jc w:val="both"/>
        <w:outlineLvl w:val="0"/>
        <w:rPr>
          <w:rFonts w:ascii="Calibri" w:hAnsi="Calibri"/>
          <w:b/>
          <w:snapToGrid w:val="0"/>
        </w:rPr>
      </w:pPr>
    </w:p>
    <w:p w14:paraId="02139DBF" w14:textId="77777777" w:rsidR="009908D9" w:rsidRPr="00EF1AEA" w:rsidRDefault="009908D9" w:rsidP="00991B19">
      <w:pPr>
        <w:numPr>
          <w:ilvl w:val="0"/>
          <w:numId w:val="33"/>
        </w:numPr>
        <w:spacing w:line="233" w:lineRule="exact"/>
        <w:jc w:val="both"/>
        <w:rPr>
          <w:rFonts w:ascii="Calibri" w:hAnsi="Calibri"/>
          <w:snapToGrid w:val="0"/>
        </w:rPr>
      </w:pPr>
      <w:r w:rsidRPr="00EF1AEA">
        <w:rPr>
          <w:rFonts w:ascii="Calibri" w:hAnsi="Calibri" w:cs="Calibri"/>
        </w:rPr>
        <w:t>Od</w:t>
      </w:r>
      <w:r w:rsidRPr="00EF1AEA">
        <w:rPr>
          <w:rFonts w:ascii="Calibri" w:hAnsi="Calibri"/>
          <w:snapToGrid w:val="0"/>
        </w:rPr>
        <w:t xml:space="preserve"> této smlouvy může písemně odstoupit kterákoliv smluvní strana, pokud zjistí podstatné porušení této smlouvy druhou smluvní stranou.</w:t>
      </w:r>
    </w:p>
    <w:p w14:paraId="45976BF9" w14:textId="77777777" w:rsidR="009908D9" w:rsidRPr="00EF1AEA" w:rsidRDefault="009908D9" w:rsidP="00991B19">
      <w:pPr>
        <w:spacing w:line="233" w:lineRule="exact"/>
        <w:ind w:left="720"/>
        <w:jc w:val="both"/>
        <w:rPr>
          <w:rFonts w:ascii="Calibri" w:hAnsi="Calibri"/>
          <w:snapToGrid w:val="0"/>
        </w:rPr>
      </w:pPr>
    </w:p>
    <w:p w14:paraId="5D160327" w14:textId="77777777" w:rsidR="009908D9" w:rsidRPr="00EF1AEA" w:rsidRDefault="009908D9" w:rsidP="00991B19">
      <w:pPr>
        <w:numPr>
          <w:ilvl w:val="0"/>
          <w:numId w:val="33"/>
        </w:numPr>
        <w:spacing w:line="233" w:lineRule="exact"/>
        <w:jc w:val="both"/>
        <w:rPr>
          <w:rFonts w:ascii="Calibri" w:hAnsi="Calibri"/>
          <w:snapToGrid w:val="0"/>
        </w:rPr>
      </w:pPr>
      <w:r w:rsidRPr="00EF1AEA">
        <w:rPr>
          <w:rFonts w:ascii="Calibri" w:hAnsi="Calibri"/>
          <w:snapToGrid w:val="0"/>
        </w:rPr>
        <w:t>Podstatným porušením této smlouvy ze strany prodávajícího se mimo jiné rozumí:</w:t>
      </w:r>
    </w:p>
    <w:p w14:paraId="3083DBE4" w14:textId="77777777" w:rsidR="009908D9" w:rsidRPr="00EF1AEA" w:rsidRDefault="009908D9" w:rsidP="00991B19">
      <w:pPr>
        <w:spacing w:line="233" w:lineRule="exact"/>
        <w:ind w:left="720"/>
        <w:jc w:val="both"/>
        <w:rPr>
          <w:rFonts w:ascii="Calibri" w:hAnsi="Calibri"/>
          <w:snapToGrid w:val="0"/>
        </w:rPr>
      </w:pPr>
    </w:p>
    <w:p w14:paraId="4D9782CF" w14:textId="77777777" w:rsidR="00B11F2A" w:rsidRPr="00EF1AEA" w:rsidRDefault="009908D9" w:rsidP="00991B19">
      <w:pPr>
        <w:widowControl w:val="0"/>
        <w:numPr>
          <w:ilvl w:val="0"/>
          <w:numId w:val="31"/>
        </w:numPr>
        <w:tabs>
          <w:tab w:val="left" w:pos="1134"/>
        </w:tabs>
        <w:spacing w:after="120"/>
        <w:ind w:left="794" w:firstLine="57"/>
        <w:jc w:val="both"/>
        <w:rPr>
          <w:rFonts w:ascii="Calibri" w:eastAsia="Calibri" w:hAnsi="Calibri" w:cs="Arial"/>
          <w:lang w:eastAsia="en-US"/>
        </w:rPr>
      </w:pPr>
      <w:r w:rsidRPr="00EF1AEA">
        <w:rPr>
          <w:rFonts w:ascii="Calibri" w:eastAsia="Calibri" w:hAnsi="Calibri" w:cs="Arial"/>
          <w:lang w:eastAsia="en-US"/>
        </w:rPr>
        <w:t xml:space="preserve">prodlení prodávajícího </w:t>
      </w:r>
      <w:r w:rsidRPr="00EF1AEA">
        <w:rPr>
          <w:rFonts w:ascii="Calibri" w:hAnsi="Calibri"/>
          <w:snapToGrid w:val="0"/>
        </w:rPr>
        <w:t xml:space="preserve">s řádným </w:t>
      </w:r>
      <w:r w:rsidRPr="00EF1AEA">
        <w:rPr>
          <w:rFonts w:ascii="Calibri" w:hAnsi="Calibri" w:cs="Arial"/>
        </w:rPr>
        <w:t xml:space="preserve">dodáním </w:t>
      </w:r>
      <w:r w:rsidR="00E21318" w:rsidRPr="00EF1AEA">
        <w:rPr>
          <w:rFonts w:ascii="Calibri" w:hAnsi="Calibri" w:cs="Arial"/>
        </w:rPr>
        <w:t xml:space="preserve">(odevzdáním) </w:t>
      </w:r>
      <w:r w:rsidRPr="00EF1AEA">
        <w:rPr>
          <w:rFonts w:ascii="Calibri" w:hAnsi="Calibri" w:cs="Arial"/>
        </w:rPr>
        <w:t xml:space="preserve">zboží </w:t>
      </w:r>
      <w:r w:rsidRPr="00EF1AEA">
        <w:rPr>
          <w:rFonts w:ascii="Calibri" w:eastAsia="Calibri" w:hAnsi="Calibri" w:cs="Arial"/>
          <w:lang w:eastAsia="en-US"/>
        </w:rPr>
        <w:t xml:space="preserve">delší než </w:t>
      </w:r>
      <w:r w:rsidR="00630556" w:rsidRPr="00EF1AEA">
        <w:rPr>
          <w:rFonts w:ascii="Calibri" w:eastAsia="Calibri" w:hAnsi="Calibri" w:cs="Arial"/>
          <w:lang w:eastAsia="en-US"/>
        </w:rPr>
        <w:t>24 hodin</w:t>
      </w:r>
      <w:r w:rsidR="005704F5" w:rsidRPr="00EF1AEA">
        <w:rPr>
          <w:rFonts w:ascii="Calibri" w:eastAsia="Calibri" w:hAnsi="Calibri" w:cs="Arial"/>
          <w:lang w:eastAsia="en-US"/>
        </w:rPr>
        <w:t>,</w:t>
      </w:r>
    </w:p>
    <w:p w14:paraId="488215E4" w14:textId="77777777" w:rsidR="00731361" w:rsidRPr="00EF1AEA" w:rsidRDefault="005704F5" w:rsidP="00991B19">
      <w:pPr>
        <w:widowControl w:val="0"/>
        <w:numPr>
          <w:ilvl w:val="0"/>
          <w:numId w:val="31"/>
        </w:numPr>
        <w:tabs>
          <w:tab w:val="left" w:pos="1134"/>
        </w:tabs>
        <w:spacing w:after="120"/>
        <w:ind w:left="794" w:firstLine="57"/>
        <w:jc w:val="both"/>
        <w:rPr>
          <w:rFonts w:ascii="Calibri" w:eastAsia="Calibri" w:hAnsi="Calibri" w:cs="Arial"/>
          <w:lang w:eastAsia="en-US"/>
        </w:rPr>
      </w:pPr>
      <w:r w:rsidRPr="00EF1AEA">
        <w:rPr>
          <w:rFonts w:ascii="Calibri" w:eastAsia="Calibri" w:hAnsi="Calibri" w:cs="Arial"/>
          <w:lang w:eastAsia="en-US"/>
        </w:rPr>
        <w:t>skutečnost uvedená v čl. V</w:t>
      </w:r>
      <w:r w:rsidR="004322ED" w:rsidRPr="00EF1AEA">
        <w:rPr>
          <w:rFonts w:ascii="Calibri" w:eastAsia="Calibri" w:hAnsi="Calibri" w:cs="Arial"/>
          <w:lang w:eastAsia="en-US"/>
        </w:rPr>
        <w:t>I</w:t>
      </w:r>
      <w:r w:rsidRPr="00EF1AEA">
        <w:rPr>
          <w:rFonts w:ascii="Calibri" w:eastAsia="Calibri" w:hAnsi="Calibri" w:cs="Arial"/>
          <w:lang w:eastAsia="en-US"/>
        </w:rPr>
        <w:t xml:space="preserve">I. bod </w:t>
      </w:r>
      <w:r w:rsidR="00A52184" w:rsidRPr="00EF1AEA">
        <w:rPr>
          <w:rFonts w:ascii="Calibri" w:eastAsia="Calibri" w:hAnsi="Calibri" w:cs="Arial"/>
          <w:lang w:eastAsia="en-US"/>
        </w:rPr>
        <w:t>3</w:t>
      </w:r>
      <w:r w:rsidRPr="00EF1AEA">
        <w:rPr>
          <w:rFonts w:ascii="Calibri" w:eastAsia="Calibri" w:hAnsi="Calibri" w:cs="Arial"/>
          <w:lang w:eastAsia="en-US"/>
        </w:rPr>
        <w:t>.</w:t>
      </w:r>
    </w:p>
    <w:p w14:paraId="418EABBD" w14:textId="77777777" w:rsidR="006475EB" w:rsidRPr="00EF1AEA" w:rsidRDefault="006475EB" w:rsidP="00991B19">
      <w:pPr>
        <w:numPr>
          <w:ilvl w:val="0"/>
          <w:numId w:val="33"/>
        </w:numPr>
        <w:jc w:val="both"/>
        <w:rPr>
          <w:rFonts w:ascii="Calibri" w:eastAsia="Calibri" w:hAnsi="Calibri" w:cs="Arial"/>
          <w:lang w:eastAsia="en-US"/>
        </w:rPr>
      </w:pPr>
      <w:r w:rsidRPr="00EF1AEA">
        <w:rPr>
          <w:rFonts w:ascii="Calibri" w:eastAsia="Calibri" w:hAnsi="Calibri" w:cs="Arial"/>
          <w:lang w:eastAsia="en-US"/>
        </w:rPr>
        <w:t xml:space="preserve">Kupující může závazek z této smlouvy </w:t>
      </w:r>
      <w:r w:rsidR="00C2424A" w:rsidRPr="00EF1AEA">
        <w:rPr>
          <w:rFonts w:ascii="Calibri" w:eastAsia="Calibri" w:hAnsi="Calibri" w:cs="Arial"/>
          <w:lang w:eastAsia="en-US"/>
        </w:rPr>
        <w:t xml:space="preserve">písemně </w:t>
      </w:r>
      <w:r w:rsidRPr="00EF1AEA">
        <w:rPr>
          <w:rFonts w:ascii="Calibri" w:eastAsia="Calibri" w:hAnsi="Calibri" w:cs="Arial"/>
          <w:lang w:eastAsia="en-US"/>
        </w:rPr>
        <w:t xml:space="preserve">vypovědět nebo od ní odstoupit také v případech stanovených ve </w:t>
      </w:r>
      <w:proofErr w:type="gramStart"/>
      <w:r w:rsidRPr="00EF1AEA">
        <w:rPr>
          <w:rFonts w:ascii="Calibri" w:eastAsia="Calibri" w:hAnsi="Calibri" w:cs="Arial"/>
          <w:lang w:eastAsia="en-US"/>
        </w:rPr>
        <w:t>výzvě  -</w:t>
      </w:r>
      <w:proofErr w:type="gramEnd"/>
      <w:r w:rsidRPr="00EF1AEA">
        <w:rPr>
          <w:rFonts w:ascii="Calibri" w:eastAsia="Calibri" w:hAnsi="Calibri" w:cs="Arial"/>
          <w:lang w:eastAsia="en-US"/>
        </w:rPr>
        <w:t xml:space="preserve"> zadávací dokumentaci k výše uvedené veřejné zakázce.</w:t>
      </w:r>
    </w:p>
    <w:p w14:paraId="195F3852" w14:textId="77777777" w:rsidR="006475EB" w:rsidRPr="00EF1AEA" w:rsidRDefault="006475EB" w:rsidP="00991B19">
      <w:pPr>
        <w:ind w:left="720"/>
        <w:jc w:val="both"/>
        <w:rPr>
          <w:rFonts w:ascii="Calibri" w:eastAsia="Calibri" w:hAnsi="Calibri" w:cs="Arial"/>
          <w:lang w:eastAsia="en-US"/>
        </w:rPr>
      </w:pPr>
    </w:p>
    <w:p w14:paraId="75006047" w14:textId="77777777" w:rsidR="006475EB" w:rsidRPr="00EF1AEA" w:rsidRDefault="006475EB" w:rsidP="00991B19">
      <w:pPr>
        <w:numPr>
          <w:ilvl w:val="0"/>
          <w:numId w:val="33"/>
        </w:numPr>
        <w:jc w:val="both"/>
        <w:rPr>
          <w:rFonts w:ascii="Calibri" w:eastAsia="Calibri" w:hAnsi="Calibri" w:cs="Arial"/>
          <w:lang w:eastAsia="en-US"/>
        </w:rPr>
      </w:pPr>
      <w:r w:rsidRPr="00EF1AEA">
        <w:rPr>
          <w:rFonts w:ascii="Calibri" w:eastAsia="Calibri" w:hAnsi="Calibri" w:cs="Arial"/>
          <w:lang w:eastAsia="en-US"/>
        </w:rPr>
        <w:t xml:space="preserve">Kupující má právo písemně odstoupit od této smlouvy také v případě, pokud by insolvenčním soudem bylo vydáno rozhodnutí s výrokem o zjištění úpadku nebo hrozícím úpadku prodávajícího nebo pokud by proti prodávajícímu bylo zahájeno řízení o výkon rozhodnutí (exekuční řízení, daňová exekuce). </w:t>
      </w:r>
    </w:p>
    <w:p w14:paraId="2A7A705E" w14:textId="77777777" w:rsidR="00991B19" w:rsidRDefault="00991B19" w:rsidP="00D20F00">
      <w:pPr>
        <w:spacing w:line="233" w:lineRule="exact"/>
        <w:rPr>
          <w:rFonts w:ascii="Calibri" w:hAnsi="Calibri" w:cs="Calibri"/>
          <w:b/>
        </w:rPr>
      </w:pPr>
    </w:p>
    <w:p w14:paraId="36358145" w14:textId="77777777" w:rsidR="00420E8E" w:rsidRDefault="00420E8E" w:rsidP="00D20F00">
      <w:pPr>
        <w:spacing w:line="233" w:lineRule="exact"/>
        <w:rPr>
          <w:rFonts w:ascii="Calibri" w:hAnsi="Calibri" w:cs="Calibri"/>
          <w:b/>
        </w:rPr>
      </w:pPr>
    </w:p>
    <w:p w14:paraId="3DACF39B" w14:textId="77777777" w:rsidR="00991B19" w:rsidRDefault="00991B19" w:rsidP="00FD3FA9">
      <w:pPr>
        <w:spacing w:line="233" w:lineRule="exact"/>
        <w:jc w:val="center"/>
        <w:rPr>
          <w:rFonts w:ascii="Calibri" w:hAnsi="Calibri" w:cs="Calibri"/>
          <w:b/>
        </w:rPr>
      </w:pPr>
    </w:p>
    <w:p w14:paraId="2F0A5C59" w14:textId="77777777" w:rsidR="00E82C56" w:rsidRPr="00EF1AEA" w:rsidRDefault="001D2789" w:rsidP="00FD3FA9">
      <w:pPr>
        <w:spacing w:line="233" w:lineRule="exact"/>
        <w:jc w:val="center"/>
        <w:rPr>
          <w:rFonts w:ascii="Calibri" w:hAnsi="Calibri" w:cs="Calibri"/>
          <w:b/>
        </w:rPr>
      </w:pPr>
      <w:r w:rsidRPr="00EF1AEA">
        <w:rPr>
          <w:rFonts w:ascii="Calibri" w:hAnsi="Calibri" w:cs="Calibri"/>
          <w:b/>
        </w:rPr>
        <w:t>IX</w:t>
      </w:r>
      <w:r w:rsidR="00E82C56" w:rsidRPr="00EF1AEA">
        <w:rPr>
          <w:rFonts w:ascii="Calibri" w:hAnsi="Calibri" w:cs="Calibri"/>
          <w:b/>
        </w:rPr>
        <w:t>.</w:t>
      </w:r>
    </w:p>
    <w:p w14:paraId="3B859068" w14:textId="77777777" w:rsidR="00E82C56" w:rsidRPr="00EF1AEA" w:rsidRDefault="00185924" w:rsidP="00FD3FA9">
      <w:pPr>
        <w:spacing w:line="233" w:lineRule="exact"/>
        <w:jc w:val="center"/>
        <w:rPr>
          <w:rFonts w:ascii="Calibri" w:hAnsi="Calibri" w:cs="Calibri"/>
          <w:b/>
          <w:bCs/>
        </w:rPr>
      </w:pPr>
      <w:r w:rsidRPr="00EF1AEA">
        <w:rPr>
          <w:rFonts w:ascii="Calibri" w:hAnsi="Calibri" w:cs="Calibri"/>
          <w:b/>
          <w:bCs/>
        </w:rPr>
        <w:t>Závěrečná ustanovení</w:t>
      </w:r>
    </w:p>
    <w:p w14:paraId="0E01C9F7" w14:textId="77777777" w:rsidR="002A61B4" w:rsidRPr="00EF1AEA" w:rsidRDefault="002A61B4" w:rsidP="002A61B4">
      <w:pPr>
        <w:ind w:left="720"/>
        <w:jc w:val="both"/>
        <w:rPr>
          <w:rFonts w:ascii="Calibri" w:hAnsi="Calibri" w:cs="Calibri"/>
        </w:rPr>
      </w:pPr>
    </w:p>
    <w:p w14:paraId="75ADB695" w14:textId="77777777" w:rsidR="00A92B72" w:rsidRPr="00EF1AEA" w:rsidRDefault="00A92B72" w:rsidP="00A92B72">
      <w:pPr>
        <w:numPr>
          <w:ilvl w:val="0"/>
          <w:numId w:val="40"/>
        </w:numPr>
        <w:spacing w:line="233" w:lineRule="exact"/>
        <w:jc w:val="both"/>
        <w:rPr>
          <w:rFonts w:ascii="Calibri" w:hAnsi="Calibri" w:cs="Calibri"/>
        </w:rPr>
      </w:pPr>
      <w:r w:rsidRPr="00EF1AEA">
        <w:rPr>
          <w:rFonts w:ascii="Calibri" w:hAnsi="Calibri" w:cs="Calibri"/>
        </w:rPr>
        <w:t xml:space="preserve">Smluvní strany se tímto dohodly, že pro jejich smluvní vztahy založené na základě této rámcové smlouvy </w:t>
      </w:r>
      <w:proofErr w:type="gramStart"/>
      <w:r w:rsidRPr="00EF1AEA">
        <w:rPr>
          <w:rFonts w:ascii="Calibri" w:hAnsi="Calibri" w:cs="Calibri"/>
        </w:rPr>
        <w:t>se</w:t>
      </w:r>
      <w:proofErr w:type="gramEnd"/>
      <w:r w:rsidRPr="00EF1AEA">
        <w:rPr>
          <w:rFonts w:ascii="Calibri" w:hAnsi="Calibri" w:cs="Calibri"/>
        </w:rPr>
        <w:t xml:space="preserve"> ustanovení § 2111 a § 2112 zákona č. 89/2012 Sb., občanský zákoník, v platném a účinném znění, neuplatňují, tj. vylučují se z aplikace. </w:t>
      </w:r>
    </w:p>
    <w:p w14:paraId="244278A1" w14:textId="77777777" w:rsidR="00A92B72" w:rsidRDefault="00A92B72" w:rsidP="00A92B72">
      <w:pPr>
        <w:spacing w:line="233" w:lineRule="exact"/>
        <w:ind w:left="720"/>
        <w:jc w:val="both"/>
        <w:rPr>
          <w:rFonts w:ascii="Calibri" w:hAnsi="Calibri" w:cs="Calibri"/>
        </w:rPr>
      </w:pPr>
    </w:p>
    <w:p w14:paraId="251A6DC4" w14:textId="77777777" w:rsidR="00CA76D2" w:rsidRPr="00EF1AEA" w:rsidRDefault="00CA76D2" w:rsidP="00782FB9">
      <w:pPr>
        <w:numPr>
          <w:ilvl w:val="0"/>
          <w:numId w:val="40"/>
        </w:numPr>
        <w:spacing w:line="233" w:lineRule="exact"/>
        <w:jc w:val="both"/>
        <w:rPr>
          <w:rFonts w:ascii="Calibri" w:hAnsi="Calibri" w:cs="Calibri"/>
        </w:rPr>
      </w:pPr>
      <w:r w:rsidRPr="00EF1AEA">
        <w:rPr>
          <w:rFonts w:ascii="Calibri" w:hAnsi="Calibri" w:cs="Calibri"/>
        </w:rPr>
        <w:t xml:space="preserve">Smluvní strany se dohodly, že jakékoli </w:t>
      </w:r>
      <w:r w:rsidR="00DF028D" w:rsidRPr="00EF1AEA">
        <w:rPr>
          <w:rFonts w:ascii="Calibri" w:hAnsi="Calibri" w:cs="Calibri"/>
        </w:rPr>
        <w:t>listiny</w:t>
      </w:r>
      <w:r w:rsidRPr="00EF1AEA">
        <w:rPr>
          <w:rFonts w:ascii="Calibri" w:hAnsi="Calibri" w:cs="Calibri"/>
        </w:rPr>
        <w:t xml:space="preserve"> dle této smlouvy se doručují na shora uvedené doručovací adresy smluvních stran, případně na jinou změněnou doručovací adresu, kterou smluvní strana druhé smluvní straně písemně oznámí, popř. kterou kupující </w:t>
      </w:r>
      <w:r w:rsidR="00D06AA6" w:rsidRPr="00EF1AEA">
        <w:rPr>
          <w:rFonts w:ascii="Calibri" w:hAnsi="Calibri" w:cs="Calibri"/>
        </w:rPr>
        <w:t>uvede</w:t>
      </w:r>
      <w:r w:rsidRPr="00EF1AEA">
        <w:rPr>
          <w:rFonts w:ascii="Calibri" w:hAnsi="Calibri" w:cs="Calibri"/>
        </w:rPr>
        <w:t xml:space="preserve"> na svých webových stránkách</w:t>
      </w:r>
      <w:r w:rsidR="007003F7" w:rsidRPr="00EF1AEA">
        <w:rPr>
          <w:rFonts w:ascii="Calibri" w:hAnsi="Calibri" w:cs="Calibri"/>
        </w:rPr>
        <w:t xml:space="preserve"> www.tshk.cz</w:t>
      </w:r>
      <w:r w:rsidRPr="00EF1AEA">
        <w:rPr>
          <w:rFonts w:ascii="Calibri" w:hAnsi="Calibri" w:cs="Calibri"/>
        </w:rPr>
        <w:t xml:space="preserve">. </w:t>
      </w:r>
    </w:p>
    <w:p w14:paraId="01F1B14D" w14:textId="77777777" w:rsidR="00D06AA6" w:rsidRPr="00EF1AEA" w:rsidRDefault="00D06AA6" w:rsidP="00782FB9">
      <w:pPr>
        <w:spacing w:line="233" w:lineRule="exact"/>
        <w:ind w:left="720"/>
        <w:jc w:val="both"/>
        <w:rPr>
          <w:rFonts w:ascii="Calibri" w:hAnsi="Calibri" w:cs="Calibri"/>
        </w:rPr>
      </w:pPr>
    </w:p>
    <w:p w14:paraId="302B9A2F" w14:textId="77777777" w:rsidR="00C072F8" w:rsidRPr="00EF1AEA" w:rsidRDefault="00C072F8" w:rsidP="007A5D8F">
      <w:pPr>
        <w:numPr>
          <w:ilvl w:val="0"/>
          <w:numId w:val="40"/>
        </w:numPr>
        <w:jc w:val="both"/>
        <w:rPr>
          <w:rFonts w:ascii="Calibri" w:hAnsi="Calibri" w:cs="Calibri"/>
        </w:rPr>
      </w:pPr>
      <w:r w:rsidRPr="00EF1AEA">
        <w:rPr>
          <w:rFonts w:ascii="Calibri" w:hAnsi="Calibri" w:cs="Calibri"/>
        </w:rPr>
        <w:t>Nastanou-li u některé ze stran okolnosti bránící řádnému plnění této smlouvy, je povinna to bez zbytečného odkladu oznámit druhé smluvní straně.</w:t>
      </w:r>
    </w:p>
    <w:p w14:paraId="13C6D44C" w14:textId="77777777" w:rsidR="00B11F2A" w:rsidRPr="00EF1AEA" w:rsidRDefault="00B11F2A" w:rsidP="00B11F2A">
      <w:pPr>
        <w:ind w:left="720"/>
        <w:rPr>
          <w:rFonts w:ascii="Calibri" w:hAnsi="Calibri" w:cs="Calibri"/>
        </w:rPr>
      </w:pPr>
    </w:p>
    <w:p w14:paraId="4DCB1C35" w14:textId="77777777" w:rsidR="005830DF" w:rsidRPr="00EF1AEA" w:rsidRDefault="00D06AA6" w:rsidP="00782FB9">
      <w:pPr>
        <w:numPr>
          <w:ilvl w:val="0"/>
          <w:numId w:val="40"/>
        </w:numPr>
        <w:spacing w:line="233" w:lineRule="exact"/>
        <w:jc w:val="both"/>
        <w:rPr>
          <w:rFonts w:ascii="Calibri" w:hAnsi="Calibri" w:cs="Calibri"/>
        </w:rPr>
      </w:pPr>
      <w:r w:rsidRPr="00EF1AEA">
        <w:rPr>
          <w:rFonts w:ascii="Calibri" w:hAnsi="Calibri" w:cs="Calibri"/>
        </w:rPr>
        <w:t xml:space="preserve">V případě, že bude některé ustanovení této smlouvy neplatné, nezpůsobí neplatnost celé smlouvy, jestliže lze takové neplatné ustanovení oddělit od ostatního obsahu této smlouvy a lze-li předpokládat, že by k uzavření této smlouvy došlo i bez takového neplatného ustanovení, rozpoznala-li by strana neplatnost včas. V takovém případě nahradí smluvní strany takové neplatné ustanovení ustanovením novým, které se svým obsahem a účelem bude nejvíce blížit obsahu a účelu neplatného ustanovení a bude v souladu s platným právním řádem. </w:t>
      </w:r>
    </w:p>
    <w:p w14:paraId="04060ABA" w14:textId="77777777" w:rsidR="002A61B4" w:rsidRPr="00EF1AEA" w:rsidRDefault="002A61B4" w:rsidP="00782FB9">
      <w:pPr>
        <w:spacing w:line="233" w:lineRule="exact"/>
        <w:ind w:left="720"/>
        <w:jc w:val="both"/>
        <w:rPr>
          <w:rFonts w:ascii="Calibri" w:hAnsi="Calibri" w:cs="Calibri"/>
        </w:rPr>
      </w:pPr>
    </w:p>
    <w:p w14:paraId="76D64381" w14:textId="77777777" w:rsidR="004322ED" w:rsidRPr="00EF1AEA" w:rsidRDefault="005830DF" w:rsidP="004322ED">
      <w:pPr>
        <w:numPr>
          <w:ilvl w:val="0"/>
          <w:numId w:val="40"/>
        </w:numPr>
        <w:spacing w:line="233" w:lineRule="exact"/>
        <w:jc w:val="both"/>
        <w:rPr>
          <w:rFonts w:ascii="Calibri" w:hAnsi="Calibri" w:cs="Calibri"/>
        </w:rPr>
      </w:pPr>
      <w:r w:rsidRPr="00EF1AEA">
        <w:rPr>
          <w:rFonts w:ascii="Calibri" w:hAnsi="Calibri" w:cs="Calibri"/>
        </w:rPr>
        <w:t>Jestliže ze zadávací dokumentace k výše uvedené veřejné zakázce nebo nabídky prodávajícího vyplývají prodávajícímu povinnosti vztahující se k realizaci předmětu této smlouvy</w:t>
      </w:r>
      <w:r w:rsidR="00B357C1" w:rsidRPr="00EF1AEA">
        <w:rPr>
          <w:rFonts w:ascii="Calibri" w:hAnsi="Calibri" w:cs="Calibri"/>
        </w:rPr>
        <w:t xml:space="preserve"> </w:t>
      </w:r>
      <w:r w:rsidR="00B357C1" w:rsidRPr="00C6111D">
        <w:rPr>
          <w:rFonts w:ascii="Calibri" w:hAnsi="Calibri" w:cs="Calibri"/>
        </w:rPr>
        <w:t>(</w:t>
      </w:r>
      <w:r w:rsidR="00B357C1" w:rsidRPr="00EF1AEA">
        <w:rPr>
          <w:rFonts w:ascii="Calibri" w:hAnsi="Calibri" w:cs="Calibri"/>
        </w:rPr>
        <w:t>předmětu kupních smluv</w:t>
      </w:r>
      <w:r w:rsidR="009B6E90" w:rsidRPr="00EF1AEA">
        <w:rPr>
          <w:rFonts w:ascii="Calibri" w:hAnsi="Calibri" w:cs="Calibri"/>
        </w:rPr>
        <w:t xml:space="preserve"> na základě ní uzavřených</w:t>
      </w:r>
      <w:r w:rsidR="00B357C1" w:rsidRPr="00C6111D">
        <w:rPr>
          <w:rFonts w:ascii="Calibri" w:hAnsi="Calibri" w:cs="Calibri"/>
        </w:rPr>
        <w:t>)</w:t>
      </w:r>
      <w:r w:rsidRPr="00EF1AEA">
        <w:rPr>
          <w:rFonts w:ascii="Calibri" w:hAnsi="Calibri" w:cs="Calibri"/>
        </w:rPr>
        <w:t xml:space="preserve">, avšak tyto povinnosti nejsou výslovně v této smlouvě uvedeny, smluvní strany se pro tento případ dohodly, že i tyto povinnosti </w:t>
      </w:r>
      <w:r w:rsidRPr="00EF1AEA">
        <w:rPr>
          <w:rFonts w:ascii="Calibri" w:hAnsi="Calibri" w:cs="Calibri"/>
        </w:rPr>
        <w:lastRenderedPageBreak/>
        <w:t>prodávajícího jsou součástí obsahu závazkov</w:t>
      </w:r>
      <w:r w:rsidR="00E014C9" w:rsidRPr="00EF1AEA">
        <w:rPr>
          <w:rFonts w:ascii="Calibri" w:hAnsi="Calibri" w:cs="Calibri"/>
        </w:rPr>
        <w:t>ých</w:t>
      </w:r>
      <w:r w:rsidRPr="00EF1AEA">
        <w:rPr>
          <w:rFonts w:ascii="Calibri" w:hAnsi="Calibri" w:cs="Calibri"/>
        </w:rPr>
        <w:t xml:space="preserve"> vztah</w:t>
      </w:r>
      <w:r w:rsidR="00E014C9" w:rsidRPr="00EF1AEA">
        <w:rPr>
          <w:rFonts w:ascii="Calibri" w:hAnsi="Calibri" w:cs="Calibri"/>
        </w:rPr>
        <w:t>ů</w:t>
      </w:r>
      <w:r w:rsidRPr="00EF1AEA">
        <w:rPr>
          <w:rFonts w:ascii="Calibri" w:hAnsi="Calibri" w:cs="Calibri"/>
        </w:rPr>
        <w:t xml:space="preserve"> založen</w:t>
      </w:r>
      <w:r w:rsidR="00E014C9" w:rsidRPr="00EF1AEA">
        <w:rPr>
          <w:rFonts w:ascii="Calibri" w:hAnsi="Calibri" w:cs="Calibri"/>
        </w:rPr>
        <w:t>ých</w:t>
      </w:r>
      <w:r w:rsidRPr="00EF1AEA">
        <w:rPr>
          <w:rFonts w:ascii="Calibri" w:hAnsi="Calibri" w:cs="Calibri"/>
        </w:rPr>
        <w:t xml:space="preserve"> </w:t>
      </w:r>
      <w:r w:rsidR="009B6E90" w:rsidRPr="00EF1AEA">
        <w:rPr>
          <w:rFonts w:ascii="Calibri" w:hAnsi="Calibri" w:cs="Calibri"/>
        </w:rPr>
        <w:t xml:space="preserve">touto smlouvou a </w:t>
      </w:r>
      <w:r w:rsidR="0088536C" w:rsidRPr="00EF1AEA">
        <w:rPr>
          <w:rFonts w:ascii="Calibri" w:hAnsi="Calibri" w:cs="Calibri"/>
        </w:rPr>
        <w:t>kupní</w:t>
      </w:r>
      <w:r w:rsidR="009B6E90" w:rsidRPr="00EF1AEA">
        <w:rPr>
          <w:rFonts w:ascii="Calibri" w:hAnsi="Calibri" w:cs="Calibri"/>
        </w:rPr>
        <w:t>mi</w:t>
      </w:r>
      <w:r w:rsidR="0088536C" w:rsidRPr="00EF1AEA">
        <w:rPr>
          <w:rFonts w:ascii="Calibri" w:hAnsi="Calibri" w:cs="Calibri"/>
        </w:rPr>
        <w:t xml:space="preserve"> sml</w:t>
      </w:r>
      <w:r w:rsidR="00D04D1C" w:rsidRPr="00EF1AEA">
        <w:rPr>
          <w:rFonts w:ascii="Calibri" w:hAnsi="Calibri" w:cs="Calibri"/>
        </w:rPr>
        <w:t>ouv</w:t>
      </w:r>
      <w:r w:rsidR="009B6E90" w:rsidRPr="00EF1AEA">
        <w:rPr>
          <w:rFonts w:ascii="Calibri" w:hAnsi="Calibri" w:cs="Calibri"/>
        </w:rPr>
        <w:t>ami</w:t>
      </w:r>
      <w:r w:rsidR="00091B1B" w:rsidRPr="00EF1AEA">
        <w:rPr>
          <w:rFonts w:ascii="Calibri" w:hAnsi="Calibri" w:cs="Calibri"/>
        </w:rPr>
        <w:t xml:space="preserve"> </w:t>
      </w:r>
      <w:r w:rsidR="009B6E90" w:rsidRPr="00EF1AEA">
        <w:rPr>
          <w:rFonts w:ascii="Calibri" w:hAnsi="Calibri" w:cs="Calibri"/>
        </w:rPr>
        <w:t xml:space="preserve">na základě ní </w:t>
      </w:r>
      <w:r w:rsidR="00D04D1C" w:rsidRPr="00EF1AEA">
        <w:rPr>
          <w:rFonts w:ascii="Calibri" w:hAnsi="Calibri" w:cs="Calibri"/>
        </w:rPr>
        <w:t>uzavřen</w:t>
      </w:r>
      <w:r w:rsidR="009B6E90" w:rsidRPr="00EF1AEA">
        <w:rPr>
          <w:rFonts w:ascii="Calibri" w:hAnsi="Calibri" w:cs="Calibri"/>
        </w:rPr>
        <w:t>ými</w:t>
      </w:r>
      <w:r w:rsidR="0088536C" w:rsidRPr="00EF1AEA">
        <w:rPr>
          <w:rFonts w:ascii="Calibri" w:hAnsi="Calibri" w:cs="Calibri"/>
        </w:rPr>
        <w:t>,</w:t>
      </w:r>
      <w:r w:rsidRPr="00EF1AEA">
        <w:rPr>
          <w:rFonts w:ascii="Calibri" w:hAnsi="Calibri" w:cs="Calibri"/>
        </w:rPr>
        <w:t xml:space="preserve"> a prodávající je povinen je </w:t>
      </w:r>
      <w:r w:rsidR="00502D86" w:rsidRPr="00EF1AEA">
        <w:rPr>
          <w:rFonts w:ascii="Calibri" w:hAnsi="Calibri" w:cs="Calibri"/>
        </w:rPr>
        <w:t xml:space="preserve">v plném rozsahu </w:t>
      </w:r>
      <w:r w:rsidRPr="00EF1AEA">
        <w:rPr>
          <w:rFonts w:ascii="Calibri" w:hAnsi="Calibri" w:cs="Calibri"/>
        </w:rPr>
        <w:t>dodržet.</w:t>
      </w:r>
    </w:p>
    <w:p w14:paraId="14E8A613" w14:textId="77777777" w:rsidR="004322ED" w:rsidRPr="00EF1AEA" w:rsidRDefault="004322ED" w:rsidP="004322ED">
      <w:pPr>
        <w:spacing w:line="233" w:lineRule="exact"/>
        <w:ind w:left="720"/>
        <w:jc w:val="both"/>
        <w:rPr>
          <w:rFonts w:ascii="Calibri" w:hAnsi="Calibri" w:cs="Calibri"/>
        </w:rPr>
      </w:pPr>
    </w:p>
    <w:p w14:paraId="3C37E445" w14:textId="77777777" w:rsidR="00251FBE" w:rsidRPr="00EF1AEA" w:rsidRDefault="00251FBE" w:rsidP="00251FBE">
      <w:pPr>
        <w:numPr>
          <w:ilvl w:val="0"/>
          <w:numId w:val="40"/>
        </w:numPr>
        <w:rPr>
          <w:rFonts w:ascii="Calibri" w:hAnsi="Calibri" w:cs="Calibri"/>
        </w:rPr>
      </w:pPr>
      <w:r w:rsidRPr="00EF1AEA">
        <w:rPr>
          <w:rFonts w:ascii="Calibri" w:hAnsi="Calibri" w:cs="Calibri"/>
        </w:rPr>
        <w:t>Žádný závazek dle této smlouvy není fixním závazkem podle § 1980 občanského zákoníku.</w:t>
      </w:r>
    </w:p>
    <w:p w14:paraId="473CFBD7" w14:textId="77777777" w:rsidR="00251FBE" w:rsidRPr="00EF1AEA" w:rsidRDefault="00251FBE" w:rsidP="00251FBE">
      <w:pPr>
        <w:spacing w:line="233" w:lineRule="exact"/>
        <w:ind w:left="720"/>
        <w:jc w:val="both"/>
        <w:rPr>
          <w:rFonts w:ascii="Calibri" w:hAnsi="Calibri" w:cs="Calibri"/>
        </w:rPr>
      </w:pPr>
    </w:p>
    <w:p w14:paraId="0996399B" w14:textId="77777777" w:rsidR="004322ED" w:rsidRPr="00EF1AEA" w:rsidRDefault="004322ED" w:rsidP="004322ED">
      <w:pPr>
        <w:numPr>
          <w:ilvl w:val="0"/>
          <w:numId w:val="40"/>
        </w:numPr>
        <w:spacing w:line="233" w:lineRule="exact"/>
        <w:jc w:val="both"/>
        <w:rPr>
          <w:rFonts w:ascii="Calibri" w:hAnsi="Calibri" w:cs="Calibri"/>
        </w:rPr>
      </w:pPr>
      <w:r w:rsidRPr="00EF1AEA">
        <w:rPr>
          <w:rFonts w:ascii="Calibri" w:hAnsi="Calibri" w:cs="Calibri"/>
        </w:rPr>
        <w:t xml:space="preserve">Prodávající na sebe převzal nebezpečí změny okolností (§ 1765 odst. 2 občanského zákoníku). </w:t>
      </w:r>
    </w:p>
    <w:p w14:paraId="632CA242" w14:textId="77777777" w:rsidR="004322ED" w:rsidRPr="00EF1AEA" w:rsidRDefault="004322ED" w:rsidP="004322ED">
      <w:pPr>
        <w:spacing w:line="233" w:lineRule="exact"/>
        <w:ind w:left="720"/>
        <w:jc w:val="both"/>
        <w:rPr>
          <w:rFonts w:ascii="Calibri" w:hAnsi="Calibri" w:cs="Calibri"/>
        </w:rPr>
      </w:pPr>
    </w:p>
    <w:p w14:paraId="4259AB99" w14:textId="77777777" w:rsidR="004322ED" w:rsidRPr="00EF1AEA" w:rsidRDefault="004322ED" w:rsidP="004322ED">
      <w:pPr>
        <w:numPr>
          <w:ilvl w:val="0"/>
          <w:numId w:val="40"/>
        </w:numPr>
        <w:spacing w:line="233" w:lineRule="exact"/>
        <w:jc w:val="both"/>
        <w:rPr>
          <w:rFonts w:ascii="Calibri" w:hAnsi="Calibri" w:cs="Calibri"/>
        </w:rPr>
      </w:pPr>
      <w:r w:rsidRPr="00EF1AEA">
        <w:rPr>
          <w:rFonts w:ascii="Calibri" w:hAnsi="Calibri" w:cs="Calibri"/>
        </w:rPr>
        <w:t>Prodávající není oprávněn bez předchozího písemného souhlasu kupujícího postoupit jakékoliv práva a povinnosti z této smlouvy vyplývající na třetí osobu, ani není oprávněn tuto smlouvu postoupit.</w:t>
      </w:r>
    </w:p>
    <w:p w14:paraId="0518DC76" w14:textId="77777777" w:rsidR="004322ED" w:rsidRPr="00EF1AEA" w:rsidRDefault="004322ED" w:rsidP="004322ED">
      <w:pPr>
        <w:spacing w:line="233" w:lineRule="exact"/>
        <w:ind w:left="720"/>
        <w:jc w:val="both"/>
        <w:rPr>
          <w:rFonts w:ascii="Calibri" w:hAnsi="Calibri" w:cs="Calibri"/>
        </w:rPr>
      </w:pPr>
    </w:p>
    <w:p w14:paraId="25CE401C" w14:textId="77777777" w:rsidR="004322ED" w:rsidRPr="00EF1AEA" w:rsidRDefault="004322ED" w:rsidP="004322ED">
      <w:pPr>
        <w:numPr>
          <w:ilvl w:val="0"/>
          <w:numId w:val="40"/>
        </w:numPr>
        <w:spacing w:line="233" w:lineRule="exact"/>
        <w:jc w:val="both"/>
        <w:rPr>
          <w:rFonts w:ascii="Calibri" w:hAnsi="Calibri" w:cs="Calibri"/>
        </w:rPr>
      </w:pPr>
      <w:r w:rsidRPr="00EF1AEA">
        <w:rPr>
          <w:rFonts w:ascii="Calibri" w:hAnsi="Calibri" w:cs="Calibri"/>
        </w:rPr>
        <w:t>Tato smlouva nabývá platnosti dnem jejího podpisu oběma smluvními stranami, resp. jejich zást</w:t>
      </w:r>
      <w:r w:rsidR="00DD1663">
        <w:rPr>
          <w:rFonts w:ascii="Calibri" w:hAnsi="Calibri" w:cs="Calibri"/>
        </w:rPr>
        <w:t xml:space="preserve">upci, a účinnosti </w:t>
      </w:r>
      <w:r w:rsidR="00A92B72">
        <w:rPr>
          <w:rFonts w:ascii="Calibri" w:hAnsi="Calibri" w:cs="Calibri"/>
        </w:rPr>
        <w:t>dnem jejího uveřejnění</w:t>
      </w:r>
      <w:r w:rsidRPr="00EF1AEA">
        <w:rPr>
          <w:rFonts w:ascii="Calibri" w:hAnsi="Calibri" w:cs="Calibri"/>
        </w:rPr>
        <w:t xml:space="preserve"> v registru smluv dle zákona č. 340/2015 Sb., o zvláštních podmínkách účinnosti některých smluv, uveřejňování těchto smluv a o registru smluv (zákon o registru smluv), ve znění pozdějších předpisů. Uveřejnění provede kupující.</w:t>
      </w:r>
    </w:p>
    <w:p w14:paraId="747E3036" w14:textId="77777777" w:rsidR="004322ED" w:rsidRPr="00EF1AEA" w:rsidRDefault="004322ED" w:rsidP="004322ED">
      <w:pPr>
        <w:spacing w:line="233" w:lineRule="exact"/>
        <w:ind w:left="720"/>
        <w:jc w:val="both"/>
        <w:rPr>
          <w:rFonts w:ascii="Calibri" w:hAnsi="Calibri" w:cs="Calibri"/>
        </w:rPr>
      </w:pPr>
    </w:p>
    <w:p w14:paraId="280C70BE" w14:textId="77777777" w:rsidR="00E9197C" w:rsidRPr="00EF1AEA" w:rsidRDefault="004322ED" w:rsidP="004322ED">
      <w:pPr>
        <w:numPr>
          <w:ilvl w:val="0"/>
          <w:numId w:val="40"/>
        </w:numPr>
        <w:spacing w:line="233" w:lineRule="exact"/>
        <w:jc w:val="both"/>
        <w:rPr>
          <w:rFonts w:ascii="Calibri" w:hAnsi="Calibri" w:cs="Calibri"/>
        </w:rPr>
      </w:pPr>
      <w:r w:rsidRPr="00EF1AEA">
        <w:rPr>
          <w:rFonts w:ascii="Calibri" w:hAnsi="Calibri" w:cs="Calibri"/>
        </w:rPr>
        <w:t>Veškeré změny této smlouvy mohou být provedeny pouze formou písemných vzestupně číslovaných dodatků podepsaných oběma smluvními stranami, resp. jejich zástupci. Za písemnou formu se pro účely tohoto ustanovení nepovažuje jednání učiněné elektronickými nebo jinými technickými prostředky umožňujícími zachycení jeho obsahu a určení jednající osoby.</w:t>
      </w:r>
    </w:p>
    <w:p w14:paraId="004DFCDF" w14:textId="77777777" w:rsidR="004322ED" w:rsidRPr="00EF1AEA" w:rsidRDefault="004322ED" w:rsidP="004322ED">
      <w:pPr>
        <w:spacing w:line="233" w:lineRule="exact"/>
        <w:ind w:left="720"/>
        <w:jc w:val="both"/>
        <w:rPr>
          <w:rFonts w:ascii="Calibri" w:hAnsi="Calibri" w:cs="Calibri"/>
        </w:rPr>
      </w:pPr>
    </w:p>
    <w:p w14:paraId="4AEAB44D" w14:textId="77777777" w:rsidR="009033EE" w:rsidRPr="00EF1AEA" w:rsidRDefault="00E9197C" w:rsidP="001D5947">
      <w:pPr>
        <w:numPr>
          <w:ilvl w:val="0"/>
          <w:numId w:val="40"/>
        </w:numPr>
        <w:spacing w:line="233" w:lineRule="exact"/>
        <w:jc w:val="both"/>
        <w:rPr>
          <w:rFonts w:ascii="Calibri" w:hAnsi="Calibri" w:cs="Calibri"/>
        </w:rPr>
      </w:pPr>
      <w:r w:rsidRPr="00EF1AEA">
        <w:rPr>
          <w:rFonts w:ascii="Calibri" w:hAnsi="Calibri" w:cs="Calibri"/>
        </w:rPr>
        <w:t xml:space="preserve">Tato smlouva je uzavřena podle práva České republiky. </w:t>
      </w:r>
      <w:r w:rsidR="001D5947" w:rsidRPr="00EF1AEA">
        <w:rPr>
          <w:rFonts w:ascii="Calibri" w:hAnsi="Calibri" w:cs="Calibri"/>
        </w:rPr>
        <w:t xml:space="preserve">Výklad této smlouvy a právní vztahy z ní vzniklé se řídí zákonem č. 89/2012 Sb., občanský zákoník, v platném znění </w:t>
      </w:r>
      <w:r w:rsidR="001D5947" w:rsidRPr="00C6111D">
        <w:rPr>
          <w:rFonts w:ascii="Calibri" w:hAnsi="Calibri" w:cs="Calibri"/>
        </w:rPr>
        <w:t>(d</w:t>
      </w:r>
      <w:r w:rsidR="001D5947" w:rsidRPr="00EF1AEA">
        <w:rPr>
          <w:rFonts w:ascii="Calibri" w:hAnsi="Calibri" w:cs="Calibri"/>
        </w:rPr>
        <w:t>ále jen „občanský zákoník“</w:t>
      </w:r>
      <w:r w:rsidR="001D5947" w:rsidRPr="00C6111D">
        <w:rPr>
          <w:rFonts w:ascii="Calibri" w:hAnsi="Calibri" w:cs="Calibri"/>
        </w:rPr>
        <w:t>)</w:t>
      </w:r>
      <w:r w:rsidR="00CC76FE" w:rsidRPr="00C6111D">
        <w:rPr>
          <w:rFonts w:ascii="Calibri" w:hAnsi="Calibri" w:cs="Calibri"/>
        </w:rPr>
        <w:t>, nestanoví-li tato smlouva jinak</w:t>
      </w:r>
      <w:r w:rsidR="001D5947" w:rsidRPr="00EF1AEA">
        <w:rPr>
          <w:rFonts w:ascii="Calibri" w:hAnsi="Calibri" w:cs="Calibri"/>
        </w:rPr>
        <w:t xml:space="preserve">. Smluvní strany uzavírají tuto smlouvu ve smyslu ustanovení § 1746 odst. 2 občanského zákoníku jako smlouvu nepojmenovanou, přičemž tato smlouva upravuje jejich vztahy, které budou mezi smluvními stranami vznikat při uzavírání kupních smluv podle ustanovení § 2079 a násl. občanského zákoníku. </w:t>
      </w:r>
    </w:p>
    <w:p w14:paraId="2913DE25" w14:textId="77777777" w:rsidR="009033EE" w:rsidRPr="00EF1AEA" w:rsidRDefault="009033EE" w:rsidP="00782FB9">
      <w:pPr>
        <w:spacing w:line="233" w:lineRule="exact"/>
        <w:ind w:left="720"/>
        <w:jc w:val="both"/>
        <w:rPr>
          <w:rFonts w:ascii="Calibri" w:hAnsi="Calibri" w:cs="Calibri"/>
        </w:rPr>
      </w:pPr>
    </w:p>
    <w:p w14:paraId="7A3DF014" w14:textId="77777777" w:rsidR="002F73DE" w:rsidRPr="00EF1AEA" w:rsidRDefault="002F73DE" w:rsidP="00EF03D8">
      <w:pPr>
        <w:numPr>
          <w:ilvl w:val="0"/>
          <w:numId w:val="40"/>
        </w:numPr>
        <w:spacing w:line="233" w:lineRule="exact"/>
        <w:jc w:val="both"/>
        <w:rPr>
          <w:rFonts w:ascii="Calibri" w:hAnsi="Calibri" w:cs="Calibri"/>
        </w:rPr>
      </w:pPr>
      <w:r w:rsidRPr="00EF1AEA">
        <w:rPr>
          <w:rFonts w:ascii="Calibri" w:hAnsi="Calibri" w:cs="Calibri"/>
        </w:rPr>
        <w:t xml:space="preserve">Veškeré spory v souvislosti s touto rámcovou kupní smlouvou a jednotlivými kupními smlouvami na základě ní uzavřenými se smluvní strany zavazují řešit přednostně </w:t>
      </w:r>
      <w:r w:rsidR="00EF03D8" w:rsidRPr="00EF1AEA">
        <w:rPr>
          <w:rFonts w:ascii="Calibri" w:hAnsi="Calibri" w:cs="Calibri"/>
        </w:rPr>
        <w:t>smírnou cestou. Nepodaří-li se spor smírně vyřešit,</w:t>
      </w:r>
      <w:r w:rsidR="00640764" w:rsidRPr="00EF1AEA">
        <w:rPr>
          <w:rFonts w:ascii="Calibri" w:hAnsi="Calibri" w:cs="Calibri"/>
        </w:rPr>
        <w:t xml:space="preserve"> bud</w:t>
      </w:r>
      <w:r w:rsidR="00EF03D8" w:rsidRPr="00EF1AEA">
        <w:rPr>
          <w:rFonts w:ascii="Calibri" w:hAnsi="Calibri" w:cs="Calibri"/>
        </w:rPr>
        <w:t>e</w:t>
      </w:r>
      <w:r w:rsidR="00640764" w:rsidRPr="00EF1AEA">
        <w:rPr>
          <w:rFonts w:ascii="Calibri" w:hAnsi="Calibri" w:cs="Calibri"/>
        </w:rPr>
        <w:t xml:space="preserve"> spor řešen </w:t>
      </w:r>
      <w:r w:rsidR="00076579" w:rsidRPr="00EF1AEA">
        <w:rPr>
          <w:rFonts w:ascii="Calibri" w:hAnsi="Calibri" w:cs="Calibri"/>
        </w:rPr>
        <w:t>p</w:t>
      </w:r>
      <w:r w:rsidRPr="00EF1AEA">
        <w:rPr>
          <w:rFonts w:ascii="Calibri" w:hAnsi="Calibri" w:cs="Calibri"/>
        </w:rPr>
        <w:t>řed příslušným soud</w:t>
      </w:r>
      <w:r w:rsidR="00EF03D8" w:rsidRPr="00EF1AEA">
        <w:rPr>
          <w:rFonts w:ascii="Calibri" w:hAnsi="Calibri" w:cs="Calibri"/>
        </w:rPr>
        <w:t>em</w:t>
      </w:r>
      <w:r w:rsidRPr="00EF1AEA">
        <w:rPr>
          <w:rFonts w:ascii="Calibri" w:hAnsi="Calibri" w:cs="Calibri"/>
        </w:rPr>
        <w:t xml:space="preserve"> České republiky. </w:t>
      </w:r>
    </w:p>
    <w:p w14:paraId="353029C6" w14:textId="77777777" w:rsidR="002F73DE" w:rsidRPr="00EF1AEA" w:rsidRDefault="002F73DE" w:rsidP="002F73DE">
      <w:pPr>
        <w:spacing w:line="233" w:lineRule="exact"/>
        <w:ind w:left="720"/>
        <w:jc w:val="both"/>
        <w:rPr>
          <w:rFonts w:ascii="Calibri" w:hAnsi="Calibri" w:cs="Calibri"/>
        </w:rPr>
      </w:pPr>
    </w:p>
    <w:p w14:paraId="13BF6A2C" w14:textId="77777777" w:rsidR="006E2D2B" w:rsidRPr="006E2D2B" w:rsidRDefault="006E2D2B" w:rsidP="006E2D2B">
      <w:pPr>
        <w:numPr>
          <w:ilvl w:val="0"/>
          <w:numId w:val="40"/>
        </w:numPr>
        <w:spacing w:line="233" w:lineRule="exact"/>
        <w:jc w:val="both"/>
        <w:rPr>
          <w:rFonts w:ascii="Calibri" w:hAnsi="Calibri" w:cs="Calibri"/>
        </w:rPr>
      </w:pPr>
      <w:r w:rsidRPr="006E2D2B">
        <w:rPr>
          <w:rFonts w:ascii="Calibri" w:hAnsi="Calibri" w:cs="Arial"/>
        </w:rPr>
        <w:t>Tato smlouva bude uzavřena buď v elektronické podobě připojením zaručených elektronických podpisů oprávněných zástupců obou smluvních stran, přičemž obě smluvní strany obdrží její elektronický originál, nebo v listinné podobě ve dvou stejnopisech připojením podpisů oprávněných zástupců obou smluvních stran, z nichž každá ze stran obdrží po jednom vyhotovení.</w:t>
      </w:r>
    </w:p>
    <w:p w14:paraId="3158DA46" w14:textId="77777777" w:rsidR="006E2D2B" w:rsidRPr="00EF1AEA" w:rsidRDefault="006E2D2B" w:rsidP="00B16904">
      <w:pPr>
        <w:spacing w:line="233" w:lineRule="exact"/>
        <w:ind w:left="720"/>
        <w:jc w:val="both"/>
        <w:rPr>
          <w:rFonts w:ascii="Calibri" w:hAnsi="Calibri" w:cs="Calibri"/>
        </w:rPr>
      </w:pPr>
    </w:p>
    <w:p w14:paraId="38BA836D" w14:textId="77777777" w:rsidR="00991B19" w:rsidRDefault="00B16904" w:rsidP="00E115AC">
      <w:pPr>
        <w:numPr>
          <w:ilvl w:val="0"/>
          <w:numId w:val="40"/>
        </w:numPr>
        <w:spacing w:line="233" w:lineRule="exact"/>
        <w:jc w:val="both"/>
        <w:rPr>
          <w:rFonts w:ascii="Calibri" w:hAnsi="Calibri" w:cs="Calibri"/>
        </w:rPr>
      </w:pPr>
      <w:r w:rsidRPr="00EF1AEA">
        <w:rPr>
          <w:rFonts w:ascii="Calibri" w:hAnsi="Calibri" w:cs="Calibri"/>
        </w:rPr>
        <w:t xml:space="preserve">Smluvní strany prohlašují, že se pečlivě seznámily s obsahem této smlouvy, smlouvě rozumí, souhlasí se všemi jejími ustanoveními a jsou si vědomy veškerých práv a povinností z této smlouvy vyplývajících, na důkaz čehož </w:t>
      </w:r>
      <w:r w:rsidR="00FB552D" w:rsidRPr="00EF1AEA">
        <w:rPr>
          <w:rFonts w:ascii="Calibri" w:hAnsi="Calibri" w:cs="Calibri"/>
        </w:rPr>
        <w:t xml:space="preserve">k ní </w:t>
      </w:r>
      <w:r w:rsidRPr="00EF1AEA">
        <w:rPr>
          <w:rFonts w:ascii="Calibri" w:hAnsi="Calibri" w:cs="Calibri"/>
        </w:rPr>
        <w:t>připojují své podpisy jejich zástupci.</w:t>
      </w:r>
    </w:p>
    <w:p w14:paraId="6650B7D3" w14:textId="77777777" w:rsidR="00D20F00" w:rsidRDefault="00D20F00" w:rsidP="00D20F00">
      <w:pPr>
        <w:spacing w:line="233" w:lineRule="exact"/>
        <w:jc w:val="both"/>
        <w:rPr>
          <w:rFonts w:ascii="Calibri" w:hAnsi="Calibri" w:cs="Calibri"/>
        </w:rPr>
      </w:pPr>
    </w:p>
    <w:p w14:paraId="41A90194" w14:textId="77777777" w:rsidR="00420E8E" w:rsidRDefault="00420E8E" w:rsidP="00D20F00">
      <w:pPr>
        <w:spacing w:line="233" w:lineRule="exact"/>
        <w:jc w:val="both"/>
        <w:rPr>
          <w:rFonts w:ascii="Calibri" w:hAnsi="Calibri" w:cs="Calibri"/>
        </w:rPr>
      </w:pPr>
    </w:p>
    <w:p w14:paraId="0BAE6223" w14:textId="77777777" w:rsidR="00420E8E" w:rsidRDefault="00420E8E" w:rsidP="00D20F00">
      <w:pPr>
        <w:spacing w:line="233" w:lineRule="exact"/>
        <w:jc w:val="both"/>
        <w:rPr>
          <w:rFonts w:ascii="Calibri" w:hAnsi="Calibri" w:cs="Calibri"/>
        </w:rPr>
      </w:pPr>
    </w:p>
    <w:p w14:paraId="3BF78440" w14:textId="77777777" w:rsidR="00420E8E" w:rsidRPr="00E115AC" w:rsidRDefault="00420E8E" w:rsidP="00D20F00">
      <w:pPr>
        <w:spacing w:line="233" w:lineRule="exact"/>
        <w:jc w:val="both"/>
        <w:rPr>
          <w:rFonts w:ascii="Calibri" w:hAnsi="Calibri" w:cs="Calibri"/>
        </w:rPr>
      </w:pPr>
    </w:p>
    <w:p w14:paraId="2199532F" w14:textId="77777777" w:rsidR="00A92B72" w:rsidRDefault="00B11F2A" w:rsidP="00A92B72">
      <w:pPr>
        <w:pStyle w:val="Zkladntext"/>
        <w:keepNext/>
        <w:widowControl w:val="0"/>
        <w:autoSpaceDE w:val="0"/>
        <w:autoSpaceDN w:val="0"/>
        <w:spacing w:after="0"/>
        <w:jc w:val="center"/>
        <w:outlineLvl w:val="0"/>
        <w:rPr>
          <w:rFonts w:ascii="Calibri" w:hAnsi="Calibri"/>
          <w:b/>
          <w:snapToGrid w:val="0"/>
        </w:rPr>
      </w:pPr>
      <w:r w:rsidRPr="00EF1AEA">
        <w:rPr>
          <w:rFonts w:ascii="Calibri" w:hAnsi="Calibri"/>
          <w:b/>
          <w:snapToGrid w:val="0"/>
        </w:rPr>
        <w:t xml:space="preserve">X. </w:t>
      </w:r>
    </w:p>
    <w:p w14:paraId="1218F3F0" w14:textId="77777777" w:rsidR="00B11F2A" w:rsidRPr="00EF1AEA" w:rsidRDefault="00B11F2A" w:rsidP="00A92B72">
      <w:pPr>
        <w:pStyle w:val="Zkladntext"/>
        <w:keepNext/>
        <w:widowControl w:val="0"/>
        <w:autoSpaceDE w:val="0"/>
        <w:autoSpaceDN w:val="0"/>
        <w:spacing w:after="0"/>
        <w:jc w:val="center"/>
        <w:outlineLvl w:val="0"/>
        <w:rPr>
          <w:rFonts w:ascii="Calibri" w:hAnsi="Calibri"/>
          <w:b/>
          <w:snapToGrid w:val="0"/>
        </w:rPr>
      </w:pPr>
      <w:r w:rsidRPr="00EF1AEA">
        <w:rPr>
          <w:rFonts w:ascii="Calibri" w:hAnsi="Calibri"/>
          <w:b/>
          <w:snapToGrid w:val="0"/>
        </w:rPr>
        <w:t>Přílohy smlouvy</w:t>
      </w:r>
    </w:p>
    <w:p w14:paraId="62530B10" w14:textId="77777777" w:rsidR="00B11F2A" w:rsidRPr="00EF1AEA" w:rsidRDefault="00B11F2A" w:rsidP="00B11F2A">
      <w:pPr>
        <w:widowControl w:val="0"/>
        <w:numPr>
          <w:ilvl w:val="0"/>
          <w:numId w:val="41"/>
        </w:numPr>
        <w:spacing w:before="120"/>
        <w:ind w:left="397" w:hanging="397"/>
        <w:jc w:val="both"/>
        <w:rPr>
          <w:rFonts w:ascii="Calibri" w:hAnsi="Calibri"/>
        </w:rPr>
      </w:pPr>
      <w:r w:rsidRPr="00EF1AEA">
        <w:rPr>
          <w:rFonts w:ascii="Calibri" w:hAnsi="Calibri"/>
          <w:iCs/>
        </w:rPr>
        <w:t>Nedílnou součástí této smlouvy je následující příloha:</w:t>
      </w:r>
    </w:p>
    <w:p w14:paraId="26DC4C97" w14:textId="77777777" w:rsidR="00B11F2A" w:rsidRPr="00EF1AEA" w:rsidRDefault="00B11F2A" w:rsidP="00B11F2A">
      <w:pPr>
        <w:pStyle w:val="Zkladntext"/>
        <w:tabs>
          <w:tab w:val="left" w:pos="1560"/>
        </w:tabs>
        <w:spacing w:before="120"/>
        <w:ind w:left="397"/>
        <w:outlineLvl w:val="0"/>
        <w:rPr>
          <w:rFonts w:ascii="Calibri" w:hAnsi="Calibri"/>
          <w:snapToGrid w:val="0"/>
          <w:lang w:val="cs-CZ"/>
        </w:rPr>
      </w:pPr>
      <w:r w:rsidRPr="00EF1AEA">
        <w:rPr>
          <w:rFonts w:ascii="Calibri" w:hAnsi="Calibri"/>
          <w:snapToGrid w:val="0"/>
        </w:rPr>
        <w:t>Příloha č. 1:</w:t>
      </w:r>
      <w:r w:rsidRPr="00EF1AEA">
        <w:rPr>
          <w:rFonts w:ascii="Calibri" w:hAnsi="Calibri"/>
          <w:snapToGrid w:val="0"/>
        </w:rPr>
        <w:tab/>
      </w:r>
      <w:r w:rsidR="001D2789" w:rsidRPr="00EF1AEA">
        <w:rPr>
          <w:rFonts w:ascii="Calibri" w:hAnsi="Calibri"/>
          <w:snapToGrid w:val="0"/>
          <w:lang w:val="cs-CZ"/>
        </w:rPr>
        <w:t xml:space="preserve">nákupní koš </w:t>
      </w:r>
      <w:r w:rsidR="001D2789" w:rsidRPr="00C6111D">
        <w:rPr>
          <w:rFonts w:ascii="Calibri" w:hAnsi="Calibri"/>
          <w:snapToGrid w:val="0"/>
          <w:lang w:val="cs-CZ"/>
        </w:rPr>
        <w:t>(</w:t>
      </w:r>
      <w:r w:rsidR="009D61F3" w:rsidRPr="00EF1AEA">
        <w:rPr>
          <w:rFonts w:ascii="Calibri" w:hAnsi="Calibri"/>
          <w:snapToGrid w:val="0"/>
          <w:lang w:val="cs-CZ"/>
        </w:rPr>
        <w:t>cenová nabídka</w:t>
      </w:r>
      <w:r w:rsidR="001D2789" w:rsidRPr="00EF1AEA">
        <w:rPr>
          <w:rFonts w:ascii="Calibri" w:hAnsi="Calibri"/>
          <w:snapToGrid w:val="0"/>
          <w:lang w:val="cs-CZ"/>
        </w:rPr>
        <w:t>)</w:t>
      </w:r>
    </w:p>
    <w:p w14:paraId="6C730648" w14:textId="77777777" w:rsidR="00991B19" w:rsidRDefault="00991B19" w:rsidP="00DC10C4">
      <w:pPr>
        <w:spacing w:line="233" w:lineRule="exact"/>
        <w:ind w:left="142"/>
        <w:rPr>
          <w:rFonts w:ascii="Calibri" w:hAnsi="Calibri" w:cs="Calibri"/>
          <w:color w:val="000000"/>
        </w:rPr>
      </w:pPr>
    </w:p>
    <w:p w14:paraId="13C4F8A9" w14:textId="77777777" w:rsidR="00DC10C4" w:rsidRPr="00EF1AEA" w:rsidRDefault="0054432A" w:rsidP="00DC10C4">
      <w:pPr>
        <w:spacing w:line="233" w:lineRule="exact"/>
        <w:ind w:left="142"/>
        <w:rPr>
          <w:rFonts w:ascii="Calibri" w:hAnsi="Calibri" w:cs="Calibri"/>
          <w:color w:val="000000"/>
        </w:rPr>
      </w:pPr>
      <w:r w:rsidRPr="00EF1AEA">
        <w:rPr>
          <w:rFonts w:ascii="Calibri" w:hAnsi="Calibri" w:cs="Calibri"/>
          <w:color w:val="000000"/>
        </w:rPr>
        <w:t>Z</w:t>
      </w:r>
      <w:r w:rsidR="005255A2" w:rsidRPr="00EF1AEA">
        <w:rPr>
          <w:rFonts w:ascii="Calibri" w:hAnsi="Calibri" w:cs="Calibri"/>
          <w:color w:val="000000"/>
        </w:rPr>
        <w:t>a p</w:t>
      </w:r>
      <w:r w:rsidR="00DC10C4" w:rsidRPr="00EF1AEA">
        <w:rPr>
          <w:rFonts w:ascii="Calibri" w:hAnsi="Calibri" w:cs="Calibri"/>
          <w:color w:val="000000"/>
        </w:rPr>
        <w:t>rodávající</w:t>
      </w:r>
      <w:r w:rsidR="005255A2" w:rsidRPr="00EF1AEA">
        <w:rPr>
          <w:rFonts w:ascii="Calibri" w:hAnsi="Calibri" w:cs="Calibri"/>
          <w:color w:val="000000"/>
        </w:rPr>
        <w:t>ho</w:t>
      </w:r>
      <w:r w:rsidR="00DC10C4" w:rsidRPr="00EF1AEA">
        <w:rPr>
          <w:rFonts w:ascii="Calibri" w:hAnsi="Calibri" w:cs="Calibri"/>
          <w:color w:val="000000"/>
        </w:rPr>
        <w:t>:</w:t>
      </w:r>
      <w:r w:rsidR="00DC10C4" w:rsidRPr="00EF1AEA">
        <w:rPr>
          <w:rFonts w:ascii="Calibri" w:hAnsi="Calibri" w:cs="Calibri"/>
          <w:color w:val="000000"/>
        </w:rPr>
        <w:tab/>
      </w:r>
      <w:r w:rsidR="00DC10C4" w:rsidRPr="00EF1AEA">
        <w:rPr>
          <w:rFonts w:ascii="Calibri" w:hAnsi="Calibri" w:cs="Calibri"/>
          <w:color w:val="000000"/>
        </w:rPr>
        <w:tab/>
      </w:r>
      <w:r w:rsidR="00DC10C4" w:rsidRPr="00EF1AEA">
        <w:rPr>
          <w:rFonts w:ascii="Calibri" w:hAnsi="Calibri" w:cs="Calibri"/>
          <w:color w:val="000000"/>
        </w:rPr>
        <w:tab/>
      </w:r>
      <w:r w:rsidR="00DC10C4" w:rsidRPr="00EF1AEA">
        <w:rPr>
          <w:rFonts w:ascii="Calibri" w:hAnsi="Calibri" w:cs="Calibri"/>
          <w:color w:val="000000"/>
        </w:rPr>
        <w:tab/>
      </w:r>
      <w:r w:rsidR="00DC10C4" w:rsidRPr="00EF1AEA">
        <w:rPr>
          <w:rFonts w:ascii="Calibri" w:hAnsi="Calibri" w:cs="Calibri"/>
          <w:color w:val="000000"/>
        </w:rPr>
        <w:tab/>
        <w:t xml:space="preserve">        </w:t>
      </w:r>
      <w:r w:rsidR="005255A2" w:rsidRPr="00EF1AEA">
        <w:rPr>
          <w:rFonts w:ascii="Calibri" w:hAnsi="Calibri" w:cs="Calibri"/>
          <w:color w:val="000000"/>
        </w:rPr>
        <w:t>Za k</w:t>
      </w:r>
      <w:r w:rsidR="00DC10C4" w:rsidRPr="00EF1AEA">
        <w:rPr>
          <w:rFonts w:ascii="Calibri" w:hAnsi="Calibri" w:cs="Calibri"/>
          <w:color w:val="000000"/>
        </w:rPr>
        <w:t>upující</w:t>
      </w:r>
      <w:r w:rsidR="005255A2" w:rsidRPr="00EF1AEA">
        <w:rPr>
          <w:rFonts w:ascii="Calibri" w:hAnsi="Calibri" w:cs="Calibri"/>
          <w:color w:val="000000"/>
        </w:rPr>
        <w:t>ho</w:t>
      </w:r>
      <w:r w:rsidR="00DC10C4" w:rsidRPr="00EF1AEA">
        <w:rPr>
          <w:rFonts w:ascii="Calibri" w:hAnsi="Calibri" w:cs="Calibri"/>
          <w:color w:val="000000"/>
        </w:rPr>
        <w:t>:</w:t>
      </w:r>
    </w:p>
    <w:p w14:paraId="068432A8" w14:textId="77777777" w:rsidR="004A5A37" w:rsidRDefault="004A5A37" w:rsidP="00DC10C4">
      <w:pPr>
        <w:spacing w:line="233" w:lineRule="exact"/>
        <w:ind w:left="142"/>
        <w:rPr>
          <w:rFonts w:ascii="Calibri" w:hAnsi="Calibri" w:cs="Calibri"/>
          <w:color w:val="000000"/>
        </w:rPr>
      </w:pPr>
    </w:p>
    <w:p w14:paraId="1898008B" w14:textId="77777777" w:rsidR="00420E8E" w:rsidRPr="00EF1AEA" w:rsidRDefault="00420E8E" w:rsidP="00DC10C4">
      <w:pPr>
        <w:spacing w:line="233" w:lineRule="exact"/>
        <w:ind w:left="142"/>
        <w:rPr>
          <w:rFonts w:ascii="Calibri" w:hAnsi="Calibri" w:cs="Calibri"/>
          <w:color w:val="000000"/>
        </w:rPr>
      </w:pPr>
    </w:p>
    <w:p w14:paraId="1A59A01A" w14:textId="77777777" w:rsidR="00DC10C4" w:rsidRPr="00EF1AEA" w:rsidRDefault="00DC10C4" w:rsidP="00DC10C4">
      <w:pPr>
        <w:spacing w:line="233" w:lineRule="exact"/>
        <w:ind w:left="142"/>
        <w:rPr>
          <w:rFonts w:ascii="Calibri" w:hAnsi="Calibri" w:cs="Calibri"/>
          <w:color w:val="000000"/>
        </w:rPr>
      </w:pPr>
      <w:r w:rsidRPr="00EF1AEA">
        <w:rPr>
          <w:rFonts w:ascii="Calibri" w:hAnsi="Calibri" w:cs="Calibri"/>
          <w:color w:val="000000"/>
        </w:rPr>
        <w:lastRenderedPageBreak/>
        <w:t>V ………………………</w:t>
      </w:r>
      <w:r w:rsidR="00EF1821" w:rsidRPr="00EF1AEA">
        <w:rPr>
          <w:rFonts w:ascii="Calibri" w:hAnsi="Calibri" w:cs="Calibri"/>
          <w:color w:val="000000"/>
        </w:rPr>
        <w:t>…</w:t>
      </w:r>
      <w:proofErr w:type="gramStart"/>
      <w:r w:rsidR="00EF1821" w:rsidRPr="00EF1AEA">
        <w:rPr>
          <w:rFonts w:ascii="Calibri" w:hAnsi="Calibri" w:cs="Calibri"/>
          <w:color w:val="000000"/>
        </w:rPr>
        <w:t>…….</w:t>
      </w:r>
      <w:proofErr w:type="gramEnd"/>
      <w:r w:rsidR="00EF1821" w:rsidRPr="00EF1AEA">
        <w:rPr>
          <w:rFonts w:ascii="Calibri" w:hAnsi="Calibri" w:cs="Calibri"/>
          <w:color w:val="000000"/>
        </w:rPr>
        <w:t>.</w:t>
      </w:r>
      <w:r w:rsidRPr="00EF1AEA">
        <w:rPr>
          <w:rFonts w:ascii="Calibri" w:hAnsi="Calibri" w:cs="Calibri"/>
          <w:color w:val="000000"/>
        </w:rPr>
        <w:t xml:space="preserve"> dne ………………  </w:t>
      </w:r>
      <w:r w:rsidRPr="00EF1AEA">
        <w:rPr>
          <w:rFonts w:ascii="Calibri" w:hAnsi="Calibri" w:cs="Calibri"/>
          <w:color w:val="000000"/>
        </w:rPr>
        <w:tab/>
      </w:r>
      <w:r w:rsidRPr="00EF1AEA">
        <w:rPr>
          <w:rFonts w:ascii="Calibri" w:hAnsi="Calibri" w:cs="Calibri"/>
          <w:color w:val="000000"/>
        </w:rPr>
        <w:tab/>
        <w:t xml:space="preserve">        V Hradci Králové dne …………………</w:t>
      </w:r>
    </w:p>
    <w:p w14:paraId="7B5FC37C" w14:textId="77777777" w:rsidR="00850EB4" w:rsidRDefault="00850EB4" w:rsidP="00DC10C4">
      <w:pPr>
        <w:tabs>
          <w:tab w:val="center" w:pos="1701"/>
          <w:tab w:val="center" w:pos="6804"/>
        </w:tabs>
        <w:spacing w:line="233" w:lineRule="exact"/>
        <w:rPr>
          <w:rFonts w:ascii="Calibri" w:hAnsi="Calibri" w:cs="Calibri"/>
        </w:rPr>
      </w:pPr>
    </w:p>
    <w:p w14:paraId="23DB552C" w14:textId="77777777" w:rsidR="004A5A37" w:rsidRDefault="004A5A37" w:rsidP="00DC10C4">
      <w:pPr>
        <w:tabs>
          <w:tab w:val="center" w:pos="1701"/>
          <w:tab w:val="center" w:pos="6804"/>
        </w:tabs>
        <w:spacing w:line="233" w:lineRule="exact"/>
        <w:rPr>
          <w:rFonts w:ascii="Calibri" w:hAnsi="Calibri" w:cs="Calibri"/>
        </w:rPr>
      </w:pPr>
    </w:p>
    <w:p w14:paraId="305F4CD5" w14:textId="77777777" w:rsidR="00420E8E" w:rsidRDefault="00420E8E" w:rsidP="00DC10C4">
      <w:pPr>
        <w:tabs>
          <w:tab w:val="center" w:pos="1701"/>
          <w:tab w:val="center" w:pos="6804"/>
        </w:tabs>
        <w:spacing w:line="233" w:lineRule="exact"/>
        <w:rPr>
          <w:rFonts w:ascii="Calibri" w:hAnsi="Calibri" w:cs="Calibri"/>
        </w:rPr>
      </w:pPr>
    </w:p>
    <w:p w14:paraId="531344AB" w14:textId="77777777" w:rsidR="00420E8E" w:rsidRDefault="00420E8E" w:rsidP="00DC10C4">
      <w:pPr>
        <w:tabs>
          <w:tab w:val="center" w:pos="1701"/>
          <w:tab w:val="center" w:pos="6804"/>
        </w:tabs>
        <w:spacing w:line="233" w:lineRule="exact"/>
        <w:rPr>
          <w:rFonts w:ascii="Calibri" w:hAnsi="Calibri" w:cs="Calibri"/>
        </w:rPr>
      </w:pPr>
    </w:p>
    <w:p w14:paraId="253E444A" w14:textId="77777777" w:rsidR="00DC10C4" w:rsidRPr="00EF1AEA" w:rsidRDefault="00DC10C4" w:rsidP="00DC10C4">
      <w:pPr>
        <w:tabs>
          <w:tab w:val="center" w:pos="1701"/>
          <w:tab w:val="center" w:pos="6804"/>
        </w:tabs>
        <w:spacing w:line="233" w:lineRule="exact"/>
        <w:rPr>
          <w:rFonts w:ascii="Calibri" w:hAnsi="Calibri" w:cs="Calibri"/>
        </w:rPr>
      </w:pPr>
      <w:r w:rsidRPr="00EF1AEA">
        <w:rPr>
          <w:rFonts w:ascii="Calibri" w:hAnsi="Calibri" w:cs="Calibri"/>
        </w:rPr>
        <w:t>____________________________</w:t>
      </w:r>
      <w:r w:rsidRPr="00EF1AEA">
        <w:rPr>
          <w:rFonts w:ascii="Calibri" w:hAnsi="Calibri" w:cs="Calibri"/>
        </w:rPr>
        <w:tab/>
        <w:t xml:space="preserve">    </w:t>
      </w:r>
      <w:r w:rsidR="00293A62" w:rsidRPr="00EF1AEA">
        <w:rPr>
          <w:rFonts w:ascii="Calibri" w:hAnsi="Calibri" w:cs="Calibri"/>
        </w:rPr>
        <w:t xml:space="preserve">     </w:t>
      </w:r>
      <w:r w:rsidRPr="00EF1AEA">
        <w:rPr>
          <w:rFonts w:ascii="Calibri" w:hAnsi="Calibri" w:cs="Calibri"/>
        </w:rPr>
        <w:t xml:space="preserve">       ___________________________________</w:t>
      </w:r>
    </w:p>
    <w:p w14:paraId="60CEA180" w14:textId="77777777" w:rsidR="00AA4A02" w:rsidRPr="00EF1AEA" w:rsidRDefault="004C514E" w:rsidP="00DC10C4">
      <w:pPr>
        <w:tabs>
          <w:tab w:val="center" w:pos="1701"/>
          <w:tab w:val="center" w:pos="6804"/>
        </w:tabs>
        <w:spacing w:line="233" w:lineRule="exact"/>
        <w:rPr>
          <w:rFonts w:ascii="Calibri" w:hAnsi="Calibri" w:cs="Calibri"/>
        </w:rPr>
      </w:pPr>
      <w:r w:rsidRPr="00EF1AEA">
        <w:rPr>
          <w:rFonts w:ascii="Calibri" w:hAnsi="Calibri" w:cs="Calibri"/>
        </w:rPr>
        <w:t xml:space="preserve">  </w:t>
      </w:r>
      <w:r w:rsidR="00D55484" w:rsidRPr="00C6111D">
        <w:rPr>
          <w:rFonts w:ascii="Calibri" w:hAnsi="Calibri" w:cs="Calibri"/>
        </w:rPr>
        <w:t>&lt;</w:t>
      </w:r>
      <w:r w:rsidR="009A1CB7" w:rsidRPr="00C6111D">
        <w:rPr>
          <w:rFonts w:ascii="Calibri" w:hAnsi="Calibri" w:cs="Calibri"/>
        </w:rPr>
        <w:t>prodávající</w:t>
      </w:r>
      <w:r w:rsidR="00D55484" w:rsidRPr="00EF1AEA">
        <w:rPr>
          <w:rFonts w:ascii="Calibri" w:hAnsi="Calibri" w:cs="Calibri"/>
        </w:rPr>
        <w:t xml:space="preserve"> doplní sv</w:t>
      </w:r>
      <w:r w:rsidR="00630257" w:rsidRPr="00EF1AEA">
        <w:rPr>
          <w:rFonts w:ascii="Calibri" w:hAnsi="Calibri" w:cs="Calibri"/>
        </w:rPr>
        <w:t>oji obchodní firmu</w:t>
      </w:r>
      <w:r w:rsidR="00D55484" w:rsidRPr="00EF1AEA">
        <w:rPr>
          <w:rFonts w:ascii="Calibri" w:hAnsi="Calibri" w:cs="Calibri"/>
        </w:rPr>
        <w:t xml:space="preserve"> </w:t>
      </w:r>
      <w:r w:rsidRPr="00EF1AEA">
        <w:rPr>
          <w:rFonts w:ascii="Calibri" w:hAnsi="Calibri" w:cs="Calibri"/>
        </w:rPr>
        <w:t xml:space="preserve">                       </w:t>
      </w:r>
      <w:r w:rsidR="00DC10C4" w:rsidRPr="00EF1AEA">
        <w:rPr>
          <w:rFonts w:ascii="Calibri" w:hAnsi="Calibri" w:cs="Calibri"/>
        </w:rPr>
        <w:t xml:space="preserve">       </w:t>
      </w:r>
      <w:r w:rsidRPr="00EF1AEA">
        <w:rPr>
          <w:rFonts w:ascii="Calibri" w:hAnsi="Calibri" w:cs="Calibri"/>
        </w:rPr>
        <w:tab/>
        <w:t xml:space="preserve"> </w:t>
      </w:r>
      <w:r w:rsidR="00DC10C4" w:rsidRPr="00EF1AEA">
        <w:rPr>
          <w:rFonts w:ascii="Calibri" w:hAnsi="Calibri" w:cs="Calibri"/>
        </w:rPr>
        <w:t xml:space="preserve">  </w:t>
      </w:r>
      <w:r w:rsidRPr="00EF1AEA">
        <w:rPr>
          <w:rFonts w:ascii="Calibri" w:hAnsi="Calibri" w:cs="Calibri"/>
        </w:rPr>
        <w:t xml:space="preserve">Ing. </w:t>
      </w:r>
      <w:r w:rsidR="00E836A4">
        <w:rPr>
          <w:rFonts w:ascii="Calibri" w:hAnsi="Calibri" w:cs="Calibri"/>
        </w:rPr>
        <w:t>Tomáš Pospíšil</w:t>
      </w:r>
    </w:p>
    <w:p w14:paraId="72168470" w14:textId="77777777" w:rsidR="004C514E" w:rsidRPr="00EF1AEA" w:rsidRDefault="00D55484" w:rsidP="00DC10C4">
      <w:pPr>
        <w:tabs>
          <w:tab w:val="center" w:pos="1701"/>
          <w:tab w:val="center" w:pos="6804"/>
        </w:tabs>
        <w:spacing w:line="233" w:lineRule="exact"/>
        <w:rPr>
          <w:rFonts w:ascii="Calibri" w:hAnsi="Calibri" w:cs="Calibri"/>
        </w:rPr>
      </w:pPr>
      <w:r w:rsidRPr="00EF1AEA">
        <w:rPr>
          <w:rFonts w:ascii="Calibri" w:hAnsi="Calibri" w:cs="Calibri"/>
        </w:rPr>
        <w:t xml:space="preserve">a </w:t>
      </w:r>
      <w:r w:rsidR="00C70206" w:rsidRPr="00EF1AEA">
        <w:rPr>
          <w:rFonts w:ascii="Calibri" w:hAnsi="Calibri" w:cs="Calibri"/>
        </w:rPr>
        <w:tab/>
      </w:r>
      <w:r w:rsidRPr="00EF1AEA">
        <w:rPr>
          <w:rFonts w:ascii="Calibri" w:hAnsi="Calibri" w:cs="Calibri"/>
        </w:rPr>
        <w:t>funkci a jméno a příjmení svého zástupce</w:t>
      </w:r>
      <w:r w:rsidRPr="00C6111D">
        <w:rPr>
          <w:rFonts w:ascii="Calibri" w:hAnsi="Calibri" w:cs="Calibri"/>
        </w:rPr>
        <w:t>&gt;</w:t>
      </w:r>
      <w:r w:rsidR="004C514E" w:rsidRPr="00EF1AEA">
        <w:rPr>
          <w:rFonts w:ascii="Calibri" w:hAnsi="Calibri" w:cs="Calibri"/>
        </w:rPr>
        <w:tab/>
      </w:r>
      <w:r w:rsidR="003B665C" w:rsidRPr="00EF1AEA">
        <w:rPr>
          <w:rFonts w:ascii="Calibri" w:hAnsi="Calibri" w:cs="Calibri"/>
        </w:rPr>
        <w:t xml:space="preserve">     </w:t>
      </w:r>
      <w:r w:rsidR="00E836A4">
        <w:rPr>
          <w:rFonts w:ascii="Calibri" w:hAnsi="Calibri" w:cs="Calibri"/>
        </w:rPr>
        <w:t>ředitel</w:t>
      </w:r>
    </w:p>
    <w:p w14:paraId="64E3ADD4" w14:textId="77777777" w:rsidR="00DC10C4" w:rsidRPr="00EF1AEA" w:rsidRDefault="004C514E" w:rsidP="00E82A56">
      <w:pPr>
        <w:tabs>
          <w:tab w:val="center" w:pos="1701"/>
          <w:tab w:val="center" w:pos="6804"/>
        </w:tabs>
        <w:spacing w:line="233" w:lineRule="exact"/>
        <w:rPr>
          <w:rFonts w:ascii="Calibri" w:hAnsi="Calibri" w:cs="Calibri"/>
        </w:rPr>
      </w:pPr>
      <w:r w:rsidRPr="00EF1AEA">
        <w:rPr>
          <w:rFonts w:ascii="Calibri" w:hAnsi="Calibri" w:cs="Calibri"/>
        </w:rPr>
        <w:t xml:space="preserve">               </w:t>
      </w:r>
      <w:r w:rsidR="00C70206" w:rsidRPr="00EF1AEA">
        <w:rPr>
          <w:rFonts w:ascii="Calibri" w:hAnsi="Calibri" w:cs="Calibri"/>
        </w:rPr>
        <w:tab/>
      </w:r>
      <w:r w:rsidRPr="00EF1AEA">
        <w:rPr>
          <w:rFonts w:ascii="Calibri" w:hAnsi="Calibri" w:cs="Calibri"/>
        </w:rPr>
        <w:tab/>
      </w:r>
      <w:r w:rsidR="00A55F0F" w:rsidRPr="00EF1AEA">
        <w:rPr>
          <w:rFonts w:ascii="Calibri" w:hAnsi="Calibri" w:cs="Calibri"/>
        </w:rPr>
        <w:t xml:space="preserve"> </w:t>
      </w:r>
      <w:r w:rsidR="00DC10C4" w:rsidRPr="00EF1AEA">
        <w:rPr>
          <w:rFonts w:ascii="Calibri" w:hAnsi="Calibri" w:cs="Calibri"/>
        </w:rPr>
        <w:t xml:space="preserve">   TECHNICKÉ SLUŽBY HRADEC KRÁLOVÉ</w:t>
      </w:r>
    </w:p>
    <w:sectPr w:rsidR="00DC10C4" w:rsidRPr="00EF1AEA" w:rsidSect="00F7192B">
      <w:footerReference w:type="default" r:id="rId11"/>
      <w:endnotePr>
        <w:numFmt w:val="decimal"/>
      </w:endnotePr>
      <w:pgSz w:w="11906" w:h="16838"/>
      <w:pgMar w:top="1417" w:right="1440" w:bottom="1417" w:left="1440" w:header="1440"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C5CB2B" w14:textId="77777777" w:rsidR="00C8133E" w:rsidRDefault="00C8133E">
      <w:pPr>
        <w:spacing w:line="20" w:lineRule="exact"/>
        <w:rPr>
          <w:sz w:val="24"/>
          <w:szCs w:val="24"/>
        </w:rPr>
      </w:pPr>
    </w:p>
  </w:endnote>
  <w:endnote w:type="continuationSeparator" w:id="0">
    <w:p w14:paraId="4BBB9389" w14:textId="77777777" w:rsidR="00C8133E" w:rsidRDefault="00C8133E">
      <w:r>
        <w:rPr>
          <w:sz w:val="24"/>
          <w:szCs w:val="24"/>
        </w:rPr>
        <w:t xml:space="preserve"> </w:t>
      </w:r>
    </w:p>
  </w:endnote>
  <w:endnote w:type="continuationNotice" w:id="1">
    <w:p w14:paraId="0C7FF76E" w14:textId="77777777" w:rsidR="00C8133E" w:rsidRDefault="00C8133E">
      <w:r>
        <w:rPr>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6E9D64" w14:textId="77777777" w:rsidR="007B3CFB" w:rsidRPr="004202A3" w:rsidRDefault="007B3CFB">
    <w:pPr>
      <w:pStyle w:val="Zpat"/>
      <w:jc w:val="center"/>
      <w:rPr>
        <w:rFonts w:ascii="Calibri" w:hAnsi="Calibri"/>
        <w:sz w:val="20"/>
      </w:rPr>
    </w:pPr>
    <w:r w:rsidRPr="004202A3">
      <w:rPr>
        <w:rFonts w:ascii="Calibri" w:hAnsi="Calibri"/>
        <w:sz w:val="20"/>
      </w:rPr>
      <w:fldChar w:fldCharType="begin"/>
    </w:r>
    <w:r w:rsidRPr="004202A3">
      <w:rPr>
        <w:rFonts w:ascii="Calibri" w:hAnsi="Calibri"/>
        <w:sz w:val="20"/>
      </w:rPr>
      <w:instrText>PAGE   \* MERGEFORMAT</w:instrText>
    </w:r>
    <w:r w:rsidRPr="004202A3">
      <w:rPr>
        <w:rFonts w:ascii="Calibri" w:hAnsi="Calibri"/>
        <w:sz w:val="20"/>
      </w:rPr>
      <w:fldChar w:fldCharType="separate"/>
    </w:r>
    <w:r w:rsidR="001A450C">
      <w:rPr>
        <w:rFonts w:ascii="Calibri" w:hAnsi="Calibri"/>
        <w:noProof/>
        <w:sz w:val="20"/>
      </w:rPr>
      <w:t>8</w:t>
    </w:r>
    <w:r w:rsidRPr="004202A3">
      <w:rPr>
        <w:rFonts w:ascii="Calibri" w:hAnsi="Calibri"/>
        <w:sz w:val="20"/>
      </w:rPr>
      <w:fldChar w:fldCharType="end"/>
    </w:r>
  </w:p>
  <w:p w14:paraId="1A98FFB0" w14:textId="77777777" w:rsidR="007B3CFB" w:rsidRDefault="007B3CF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F0CB9B" w14:textId="77777777" w:rsidR="00C8133E" w:rsidRDefault="00C8133E">
      <w:r>
        <w:rPr>
          <w:sz w:val="24"/>
          <w:szCs w:val="24"/>
        </w:rPr>
        <w:separator/>
      </w:r>
    </w:p>
  </w:footnote>
  <w:footnote w:type="continuationSeparator" w:id="0">
    <w:p w14:paraId="6010C826" w14:textId="77777777" w:rsidR="00C8133E" w:rsidRDefault="00C81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72E10"/>
    <w:multiLevelType w:val="hybridMultilevel"/>
    <w:tmpl w:val="89D8AA0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191F6E"/>
    <w:multiLevelType w:val="hybridMultilevel"/>
    <w:tmpl w:val="142062FC"/>
    <w:lvl w:ilvl="0" w:tplc="E81042C4">
      <w:start w:val="1"/>
      <w:numFmt w:val="decimal"/>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FD648A4"/>
    <w:multiLevelType w:val="hybridMultilevel"/>
    <w:tmpl w:val="927299C6"/>
    <w:lvl w:ilvl="0" w:tplc="C5969D9E">
      <w:start w:val="1"/>
      <w:numFmt w:val="decimal"/>
      <w:lvlText w:val="%1."/>
      <w:lvlJc w:val="left"/>
      <w:pPr>
        <w:ind w:left="720" w:hanging="360"/>
      </w:pPr>
      <w:rPr>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F30694"/>
    <w:multiLevelType w:val="hybridMultilevel"/>
    <w:tmpl w:val="17ACA2A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8A471EA"/>
    <w:multiLevelType w:val="hybridMultilevel"/>
    <w:tmpl w:val="D63A020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A0143B8"/>
    <w:multiLevelType w:val="singleLevel"/>
    <w:tmpl w:val="24D8C75A"/>
    <w:lvl w:ilvl="0">
      <w:start w:val="1"/>
      <w:numFmt w:val="decimal"/>
      <w:lvlText w:val="%1."/>
      <w:legacy w:legacy="1" w:legacySpace="0" w:legacyIndent="283"/>
      <w:lvlJc w:val="left"/>
      <w:pPr>
        <w:ind w:left="283" w:hanging="283"/>
      </w:pPr>
    </w:lvl>
  </w:abstractNum>
  <w:abstractNum w:abstractNumId="6" w15:restartNumberingAfterBreak="0">
    <w:nsid w:val="1B8D1876"/>
    <w:multiLevelType w:val="hybridMultilevel"/>
    <w:tmpl w:val="37EE1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EC06C03"/>
    <w:multiLevelType w:val="hybridMultilevel"/>
    <w:tmpl w:val="D2C20BF6"/>
    <w:lvl w:ilvl="0" w:tplc="3BACB060">
      <w:start w:val="1"/>
      <w:numFmt w:val="decimal"/>
      <w:lvlText w:val="%1."/>
      <w:lvlJc w:val="left"/>
      <w:pPr>
        <w:ind w:left="720" w:hanging="360"/>
      </w:pPr>
      <w:rPr>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4AE6703"/>
    <w:multiLevelType w:val="hybridMultilevel"/>
    <w:tmpl w:val="41782842"/>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9" w15:restartNumberingAfterBreak="0">
    <w:nsid w:val="264B568A"/>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73D18D4"/>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8E20E84"/>
    <w:multiLevelType w:val="hybridMultilevel"/>
    <w:tmpl w:val="3F806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9FE2E4E"/>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AF70677"/>
    <w:multiLevelType w:val="hybridMultilevel"/>
    <w:tmpl w:val="37EE1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FB5018C"/>
    <w:multiLevelType w:val="multilevel"/>
    <w:tmpl w:val="4CCA461A"/>
    <w:lvl w:ilvl="0">
      <w:start w:val="1"/>
      <w:numFmt w:val="decimal"/>
      <w:lvlText w:val="%1."/>
      <w:legacy w:legacy="1" w:legacySpace="0" w:legacyIndent="283"/>
      <w:lvlJc w:val="left"/>
      <w:pPr>
        <w:ind w:left="283" w:hanging="283"/>
      </w:pPr>
    </w:lvl>
    <w:lvl w:ilvl="1">
      <w:start w:val="1"/>
      <w:numFmt w:val="bullet"/>
      <w:lvlText w:val="o"/>
      <w:lvlJc w:val="left"/>
      <w:pPr>
        <w:tabs>
          <w:tab w:val="num" w:pos="2009"/>
        </w:tabs>
        <w:ind w:left="2009" w:hanging="360"/>
      </w:pPr>
      <w:rPr>
        <w:rFonts w:ascii="Courier New" w:hAnsi="Courier New" w:cs="Courier New" w:hint="default"/>
      </w:rPr>
    </w:lvl>
    <w:lvl w:ilvl="2" w:tentative="1">
      <w:start w:val="1"/>
      <w:numFmt w:val="bullet"/>
      <w:lvlText w:val=""/>
      <w:lvlJc w:val="left"/>
      <w:pPr>
        <w:tabs>
          <w:tab w:val="num" w:pos="2729"/>
        </w:tabs>
        <w:ind w:left="2729" w:hanging="360"/>
      </w:pPr>
      <w:rPr>
        <w:rFonts w:ascii="Wingdings" w:hAnsi="Wingdings" w:hint="default"/>
      </w:rPr>
    </w:lvl>
    <w:lvl w:ilvl="3" w:tentative="1">
      <w:start w:val="1"/>
      <w:numFmt w:val="bullet"/>
      <w:lvlText w:val=""/>
      <w:lvlJc w:val="left"/>
      <w:pPr>
        <w:tabs>
          <w:tab w:val="num" w:pos="3449"/>
        </w:tabs>
        <w:ind w:left="3449" w:hanging="360"/>
      </w:pPr>
      <w:rPr>
        <w:rFonts w:ascii="Symbol" w:hAnsi="Symbol" w:hint="default"/>
      </w:rPr>
    </w:lvl>
    <w:lvl w:ilvl="4" w:tentative="1">
      <w:start w:val="1"/>
      <w:numFmt w:val="bullet"/>
      <w:lvlText w:val="o"/>
      <w:lvlJc w:val="left"/>
      <w:pPr>
        <w:tabs>
          <w:tab w:val="num" w:pos="4169"/>
        </w:tabs>
        <w:ind w:left="4169" w:hanging="360"/>
      </w:pPr>
      <w:rPr>
        <w:rFonts w:ascii="Courier New" w:hAnsi="Courier New" w:cs="Courier New" w:hint="default"/>
      </w:rPr>
    </w:lvl>
    <w:lvl w:ilvl="5" w:tentative="1">
      <w:start w:val="1"/>
      <w:numFmt w:val="bullet"/>
      <w:lvlText w:val=""/>
      <w:lvlJc w:val="left"/>
      <w:pPr>
        <w:tabs>
          <w:tab w:val="num" w:pos="4889"/>
        </w:tabs>
        <w:ind w:left="4889" w:hanging="360"/>
      </w:pPr>
      <w:rPr>
        <w:rFonts w:ascii="Wingdings" w:hAnsi="Wingdings" w:hint="default"/>
      </w:rPr>
    </w:lvl>
    <w:lvl w:ilvl="6" w:tentative="1">
      <w:start w:val="1"/>
      <w:numFmt w:val="bullet"/>
      <w:lvlText w:val=""/>
      <w:lvlJc w:val="left"/>
      <w:pPr>
        <w:tabs>
          <w:tab w:val="num" w:pos="5609"/>
        </w:tabs>
        <w:ind w:left="5609" w:hanging="360"/>
      </w:pPr>
      <w:rPr>
        <w:rFonts w:ascii="Symbol" w:hAnsi="Symbol" w:hint="default"/>
      </w:rPr>
    </w:lvl>
    <w:lvl w:ilvl="7" w:tentative="1">
      <w:start w:val="1"/>
      <w:numFmt w:val="bullet"/>
      <w:lvlText w:val="o"/>
      <w:lvlJc w:val="left"/>
      <w:pPr>
        <w:tabs>
          <w:tab w:val="num" w:pos="6329"/>
        </w:tabs>
        <w:ind w:left="6329" w:hanging="360"/>
      </w:pPr>
      <w:rPr>
        <w:rFonts w:ascii="Courier New" w:hAnsi="Courier New" w:cs="Courier New" w:hint="default"/>
      </w:rPr>
    </w:lvl>
    <w:lvl w:ilvl="8" w:tentative="1">
      <w:start w:val="1"/>
      <w:numFmt w:val="bullet"/>
      <w:lvlText w:val=""/>
      <w:lvlJc w:val="left"/>
      <w:pPr>
        <w:tabs>
          <w:tab w:val="num" w:pos="7049"/>
        </w:tabs>
        <w:ind w:left="7049" w:hanging="360"/>
      </w:pPr>
      <w:rPr>
        <w:rFonts w:ascii="Wingdings" w:hAnsi="Wingdings" w:hint="default"/>
      </w:rPr>
    </w:lvl>
  </w:abstractNum>
  <w:abstractNum w:abstractNumId="15" w15:restartNumberingAfterBreak="0">
    <w:nsid w:val="35413313"/>
    <w:multiLevelType w:val="hybridMultilevel"/>
    <w:tmpl w:val="5E4AAF9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8055FEC"/>
    <w:multiLevelType w:val="hybridMultilevel"/>
    <w:tmpl w:val="5A6EAA98"/>
    <w:lvl w:ilvl="0" w:tplc="08D646BA">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CBC0A1B"/>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D1B55F9"/>
    <w:multiLevelType w:val="hybridMultilevel"/>
    <w:tmpl w:val="3F806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FC90F52"/>
    <w:multiLevelType w:val="hybridMultilevel"/>
    <w:tmpl w:val="37EE1AF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1466A6"/>
    <w:multiLevelType w:val="hybridMultilevel"/>
    <w:tmpl w:val="E7347BAA"/>
    <w:lvl w:ilvl="0" w:tplc="04050001">
      <w:start w:val="1"/>
      <w:numFmt w:val="bullet"/>
      <w:lvlText w:val=""/>
      <w:lvlJc w:val="left"/>
      <w:pPr>
        <w:ind w:left="2204" w:hanging="360"/>
      </w:pPr>
      <w:rPr>
        <w:rFonts w:ascii="Symbol" w:hAnsi="Symbol" w:hint="default"/>
      </w:rPr>
    </w:lvl>
    <w:lvl w:ilvl="1" w:tplc="04050003" w:tentative="1">
      <w:start w:val="1"/>
      <w:numFmt w:val="bullet"/>
      <w:lvlText w:val="o"/>
      <w:lvlJc w:val="left"/>
      <w:pPr>
        <w:ind w:left="2924" w:hanging="360"/>
      </w:pPr>
      <w:rPr>
        <w:rFonts w:ascii="Courier New" w:hAnsi="Courier New" w:cs="Courier New" w:hint="default"/>
      </w:rPr>
    </w:lvl>
    <w:lvl w:ilvl="2" w:tplc="04050005" w:tentative="1">
      <w:start w:val="1"/>
      <w:numFmt w:val="bullet"/>
      <w:lvlText w:val=""/>
      <w:lvlJc w:val="left"/>
      <w:pPr>
        <w:ind w:left="3644" w:hanging="360"/>
      </w:pPr>
      <w:rPr>
        <w:rFonts w:ascii="Wingdings" w:hAnsi="Wingdings" w:hint="default"/>
      </w:rPr>
    </w:lvl>
    <w:lvl w:ilvl="3" w:tplc="04050001" w:tentative="1">
      <w:start w:val="1"/>
      <w:numFmt w:val="bullet"/>
      <w:lvlText w:val=""/>
      <w:lvlJc w:val="left"/>
      <w:pPr>
        <w:ind w:left="4364" w:hanging="360"/>
      </w:pPr>
      <w:rPr>
        <w:rFonts w:ascii="Symbol" w:hAnsi="Symbol" w:hint="default"/>
      </w:rPr>
    </w:lvl>
    <w:lvl w:ilvl="4" w:tplc="04050003" w:tentative="1">
      <w:start w:val="1"/>
      <w:numFmt w:val="bullet"/>
      <w:lvlText w:val="o"/>
      <w:lvlJc w:val="left"/>
      <w:pPr>
        <w:ind w:left="5084" w:hanging="360"/>
      </w:pPr>
      <w:rPr>
        <w:rFonts w:ascii="Courier New" w:hAnsi="Courier New" w:cs="Courier New" w:hint="default"/>
      </w:rPr>
    </w:lvl>
    <w:lvl w:ilvl="5" w:tplc="04050005" w:tentative="1">
      <w:start w:val="1"/>
      <w:numFmt w:val="bullet"/>
      <w:lvlText w:val=""/>
      <w:lvlJc w:val="left"/>
      <w:pPr>
        <w:ind w:left="5804" w:hanging="360"/>
      </w:pPr>
      <w:rPr>
        <w:rFonts w:ascii="Wingdings" w:hAnsi="Wingdings" w:hint="default"/>
      </w:rPr>
    </w:lvl>
    <w:lvl w:ilvl="6" w:tplc="04050001" w:tentative="1">
      <w:start w:val="1"/>
      <w:numFmt w:val="bullet"/>
      <w:lvlText w:val=""/>
      <w:lvlJc w:val="left"/>
      <w:pPr>
        <w:ind w:left="6524" w:hanging="360"/>
      </w:pPr>
      <w:rPr>
        <w:rFonts w:ascii="Symbol" w:hAnsi="Symbol" w:hint="default"/>
      </w:rPr>
    </w:lvl>
    <w:lvl w:ilvl="7" w:tplc="04050003" w:tentative="1">
      <w:start w:val="1"/>
      <w:numFmt w:val="bullet"/>
      <w:lvlText w:val="o"/>
      <w:lvlJc w:val="left"/>
      <w:pPr>
        <w:ind w:left="7244" w:hanging="360"/>
      </w:pPr>
      <w:rPr>
        <w:rFonts w:ascii="Courier New" w:hAnsi="Courier New" w:cs="Courier New" w:hint="default"/>
      </w:rPr>
    </w:lvl>
    <w:lvl w:ilvl="8" w:tplc="04050005" w:tentative="1">
      <w:start w:val="1"/>
      <w:numFmt w:val="bullet"/>
      <w:lvlText w:val=""/>
      <w:lvlJc w:val="left"/>
      <w:pPr>
        <w:ind w:left="7964" w:hanging="360"/>
      </w:pPr>
      <w:rPr>
        <w:rFonts w:ascii="Wingdings" w:hAnsi="Wingdings" w:hint="default"/>
      </w:rPr>
    </w:lvl>
  </w:abstractNum>
  <w:abstractNum w:abstractNumId="21" w15:restartNumberingAfterBreak="0">
    <w:nsid w:val="5D931A71"/>
    <w:multiLevelType w:val="hybridMultilevel"/>
    <w:tmpl w:val="4D5C116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DBA6A6B"/>
    <w:multiLevelType w:val="hybridMultilevel"/>
    <w:tmpl w:val="ACDA9E2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E31520"/>
    <w:multiLevelType w:val="hybridMultilevel"/>
    <w:tmpl w:val="46D4B5B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EA77D34"/>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C267B7"/>
    <w:multiLevelType w:val="hybridMultilevel"/>
    <w:tmpl w:val="3F806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FD235CD"/>
    <w:multiLevelType w:val="hybridMultilevel"/>
    <w:tmpl w:val="884A0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4A30009"/>
    <w:multiLevelType w:val="hybridMultilevel"/>
    <w:tmpl w:val="34A891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537339E"/>
    <w:multiLevelType w:val="hybridMultilevel"/>
    <w:tmpl w:val="B6F681C8"/>
    <w:lvl w:ilvl="0" w:tplc="49C8E29A">
      <w:start w:val="1"/>
      <w:numFmt w:val="upperRoman"/>
      <w:lvlText w:val="%1."/>
      <w:lvlJc w:val="left"/>
      <w:pPr>
        <w:ind w:left="720" w:hanging="360"/>
      </w:pPr>
      <w:rPr>
        <w:rFonts w:hint="default"/>
        <w:b/>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9AB0AAE"/>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A191F3B"/>
    <w:multiLevelType w:val="multilevel"/>
    <w:tmpl w:val="413C141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ACD75F2"/>
    <w:multiLevelType w:val="hybridMultilevel"/>
    <w:tmpl w:val="5E4AAF9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C4976D5"/>
    <w:multiLevelType w:val="multilevel"/>
    <w:tmpl w:val="7B5AC560"/>
    <w:lvl w:ilvl="0">
      <w:start w:val="1"/>
      <w:numFmt w:val="decimal"/>
      <w:lvlText w:val="%1."/>
      <w:lvlJc w:val="left"/>
      <w:pPr>
        <w:ind w:left="360" w:hanging="360"/>
      </w:pPr>
      <w:rPr>
        <w:rFonts w:hint="default"/>
      </w:rPr>
    </w:lvl>
    <w:lvl w:ilvl="1">
      <w:start w:val="1"/>
      <w:numFmt w:val="decimal"/>
      <w:lvlText w:val="%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7D4404"/>
    <w:multiLevelType w:val="hybridMultilevel"/>
    <w:tmpl w:val="884A05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1E356D9"/>
    <w:multiLevelType w:val="hybridMultilevel"/>
    <w:tmpl w:val="4FEC7B08"/>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2091610"/>
    <w:multiLevelType w:val="hybridMultilevel"/>
    <w:tmpl w:val="180872F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20B4EC0"/>
    <w:multiLevelType w:val="hybridMultilevel"/>
    <w:tmpl w:val="3F806D2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36D5BB1"/>
    <w:multiLevelType w:val="hybridMultilevel"/>
    <w:tmpl w:val="9D180A24"/>
    <w:lvl w:ilvl="0" w:tplc="2486A572">
      <w:start w:val="1"/>
      <w:numFmt w:val="decimal"/>
      <w:lvlText w:val="%1."/>
      <w:lvlJc w:val="left"/>
      <w:pPr>
        <w:ind w:left="720" w:hanging="360"/>
      </w:pPr>
      <w:rPr>
        <w:rFonts w:ascii="Arial" w:hAnsi="Arial"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8024832"/>
    <w:multiLevelType w:val="hybridMultilevel"/>
    <w:tmpl w:val="2A1244A4"/>
    <w:lvl w:ilvl="0" w:tplc="0405000F">
      <w:start w:val="1"/>
      <w:numFmt w:val="decimal"/>
      <w:lvlText w:val="%1."/>
      <w:lvlJc w:val="left"/>
      <w:pPr>
        <w:ind w:left="360" w:hanging="360"/>
      </w:pPr>
      <w:rPr>
        <w:rFonts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95B67A2"/>
    <w:multiLevelType w:val="hybridMultilevel"/>
    <w:tmpl w:val="29527F54"/>
    <w:lvl w:ilvl="0" w:tplc="5DCA6A2C">
      <w:start w:val="1"/>
      <w:numFmt w:val="decimal"/>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15:restartNumberingAfterBreak="0">
    <w:nsid w:val="7AA71D0E"/>
    <w:multiLevelType w:val="hybridMultilevel"/>
    <w:tmpl w:val="B75E0AE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89760827">
    <w:abstractNumId w:val="11"/>
  </w:num>
  <w:num w:numId="2" w16cid:durableId="1135686169">
    <w:abstractNumId w:val="1"/>
  </w:num>
  <w:num w:numId="3" w16cid:durableId="724449862">
    <w:abstractNumId w:val="24"/>
  </w:num>
  <w:num w:numId="4" w16cid:durableId="1485468973">
    <w:abstractNumId w:val="15"/>
  </w:num>
  <w:num w:numId="5" w16cid:durableId="455368826">
    <w:abstractNumId w:val="0"/>
  </w:num>
  <w:num w:numId="6" w16cid:durableId="2134784368">
    <w:abstractNumId w:val="2"/>
  </w:num>
  <w:num w:numId="7" w16cid:durableId="1193154267">
    <w:abstractNumId w:val="4"/>
  </w:num>
  <w:num w:numId="8" w16cid:durableId="2029981947">
    <w:abstractNumId w:val="22"/>
  </w:num>
  <w:num w:numId="9" w16cid:durableId="462625519">
    <w:abstractNumId w:val="23"/>
  </w:num>
  <w:num w:numId="10" w16cid:durableId="1796172641">
    <w:abstractNumId w:val="3"/>
  </w:num>
  <w:num w:numId="11" w16cid:durableId="624392474">
    <w:abstractNumId w:val="27"/>
  </w:num>
  <w:num w:numId="12" w16cid:durableId="934485612">
    <w:abstractNumId w:val="7"/>
  </w:num>
  <w:num w:numId="13" w16cid:durableId="1241134134">
    <w:abstractNumId w:val="5"/>
  </w:num>
  <w:num w:numId="14" w16cid:durableId="732046864">
    <w:abstractNumId w:val="5"/>
    <w:lvlOverride w:ilvl="0">
      <w:lvl w:ilvl="0">
        <w:start w:val="1"/>
        <w:numFmt w:val="decimal"/>
        <w:lvlText w:val="%1."/>
        <w:legacy w:legacy="1" w:legacySpace="0" w:legacyIndent="283"/>
        <w:lvlJc w:val="left"/>
        <w:pPr>
          <w:ind w:left="283" w:hanging="283"/>
        </w:pPr>
        <w:rPr>
          <w:b w:val="0"/>
        </w:rPr>
      </w:lvl>
    </w:lvlOverride>
  </w:num>
  <w:num w:numId="15" w16cid:durableId="1579904355">
    <w:abstractNumId w:val="19"/>
  </w:num>
  <w:num w:numId="16" w16cid:durableId="905842870">
    <w:abstractNumId w:val="14"/>
  </w:num>
  <w:num w:numId="17" w16cid:durableId="1529835924">
    <w:abstractNumId w:val="20"/>
  </w:num>
  <w:num w:numId="18" w16cid:durableId="72508181">
    <w:abstractNumId w:val="40"/>
  </w:num>
  <w:num w:numId="19" w16cid:durableId="1611622892">
    <w:abstractNumId w:val="21"/>
  </w:num>
  <w:num w:numId="20" w16cid:durableId="1458988217">
    <w:abstractNumId w:val="12"/>
  </w:num>
  <w:num w:numId="21" w16cid:durableId="1647783615">
    <w:abstractNumId w:val="29"/>
  </w:num>
  <w:num w:numId="22" w16cid:durableId="34088424">
    <w:abstractNumId w:val="35"/>
  </w:num>
  <w:num w:numId="23" w16cid:durableId="9526989">
    <w:abstractNumId w:val="17"/>
  </w:num>
  <w:num w:numId="24" w16cid:durableId="746733713">
    <w:abstractNumId w:val="31"/>
  </w:num>
  <w:num w:numId="25" w16cid:durableId="1255242810">
    <w:abstractNumId w:val="26"/>
  </w:num>
  <w:num w:numId="26" w16cid:durableId="102962606">
    <w:abstractNumId w:val="33"/>
  </w:num>
  <w:num w:numId="27" w16cid:durableId="2061436002">
    <w:abstractNumId w:val="18"/>
  </w:num>
  <w:num w:numId="28" w16cid:durableId="1522207455">
    <w:abstractNumId w:val="32"/>
  </w:num>
  <w:num w:numId="29" w16cid:durableId="925765033">
    <w:abstractNumId w:val="16"/>
  </w:num>
  <w:num w:numId="30" w16cid:durableId="1086925143">
    <w:abstractNumId w:val="28"/>
  </w:num>
  <w:num w:numId="31" w16cid:durableId="937104214">
    <w:abstractNumId w:val="8"/>
  </w:num>
  <w:num w:numId="32" w16cid:durableId="1891762487">
    <w:abstractNumId w:val="30"/>
  </w:num>
  <w:num w:numId="33" w16cid:durableId="1524830281">
    <w:abstractNumId w:val="34"/>
  </w:num>
  <w:num w:numId="34" w16cid:durableId="1872768916">
    <w:abstractNumId w:val="9"/>
  </w:num>
  <w:num w:numId="35" w16cid:durableId="207299123">
    <w:abstractNumId w:val="6"/>
  </w:num>
  <w:num w:numId="36" w16cid:durableId="931743783">
    <w:abstractNumId w:val="13"/>
  </w:num>
  <w:num w:numId="37" w16cid:durableId="1454210451">
    <w:abstractNumId w:val="25"/>
  </w:num>
  <w:num w:numId="38" w16cid:durableId="824860817">
    <w:abstractNumId w:val="36"/>
  </w:num>
  <w:num w:numId="39" w16cid:durableId="1427847799">
    <w:abstractNumId w:val="10"/>
  </w:num>
  <w:num w:numId="40" w16cid:durableId="386223923">
    <w:abstractNumId w:val="39"/>
  </w:num>
  <w:num w:numId="41" w16cid:durableId="443426152">
    <w:abstractNumId w:val="38"/>
  </w:num>
  <w:num w:numId="42" w16cid:durableId="796795534">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hideSpellingErrors/>
  <w:hideGrammaticalErrors/>
  <w:proofState w:spelling="clean" w:grammar="clean"/>
  <w:doNotTrackFormatting/>
  <w:defaultTabStop w:val="720"/>
  <w:hyphenationZone w:val="916"/>
  <w:doNotHyphenateCaps/>
  <w:displayHorizontalDrawingGridEvery w:val="0"/>
  <w:displayVerticalDrawingGridEvery w:val="0"/>
  <w:doNotUseMarginsForDrawingGridOrigin/>
  <w:doNotShadeFormData/>
  <w:characterSpacingControl w:val="doNotCompress"/>
  <w:hdrShapeDefaults>
    <o:shapedefaults v:ext="edit" spidmax="3074"/>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A91"/>
    <w:rsid w:val="00003268"/>
    <w:rsid w:val="00003494"/>
    <w:rsid w:val="000058C5"/>
    <w:rsid w:val="00005AA7"/>
    <w:rsid w:val="000104BF"/>
    <w:rsid w:val="0001246E"/>
    <w:rsid w:val="00014D30"/>
    <w:rsid w:val="000240A2"/>
    <w:rsid w:val="00024673"/>
    <w:rsid w:val="00025A68"/>
    <w:rsid w:val="0003178B"/>
    <w:rsid w:val="00032BBC"/>
    <w:rsid w:val="00037211"/>
    <w:rsid w:val="0003785F"/>
    <w:rsid w:val="00040B1A"/>
    <w:rsid w:val="00042105"/>
    <w:rsid w:val="00047276"/>
    <w:rsid w:val="00050C3A"/>
    <w:rsid w:val="0005133D"/>
    <w:rsid w:val="000522EE"/>
    <w:rsid w:val="00052541"/>
    <w:rsid w:val="00054388"/>
    <w:rsid w:val="00057CDD"/>
    <w:rsid w:val="00060030"/>
    <w:rsid w:val="00063562"/>
    <w:rsid w:val="0007306A"/>
    <w:rsid w:val="00073807"/>
    <w:rsid w:val="0007398D"/>
    <w:rsid w:val="00076579"/>
    <w:rsid w:val="00076AB1"/>
    <w:rsid w:val="00077A43"/>
    <w:rsid w:val="00091B1B"/>
    <w:rsid w:val="000A70E3"/>
    <w:rsid w:val="000B1A86"/>
    <w:rsid w:val="000B3095"/>
    <w:rsid w:val="000B3607"/>
    <w:rsid w:val="000B4CA6"/>
    <w:rsid w:val="000B6E41"/>
    <w:rsid w:val="000C0CED"/>
    <w:rsid w:val="000C0EC2"/>
    <w:rsid w:val="000C46AF"/>
    <w:rsid w:val="000C4B03"/>
    <w:rsid w:val="000C5AA1"/>
    <w:rsid w:val="000C5C72"/>
    <w:rsid w:val="000D0C9B"/>
    <w:rsid w:val="000D6C5D"/>
    <w:rsid w:val="000D6FD7"/>
    <w:rsid w:val="000E14C7"/>
    <w:rsid w:val="000E1689"/>
    <w:rsid w:val="000E1F96"/>
    <w:rsid w:val="000E7348"/>
    <w:rsid w:val="000E7EDD"/>
    <w:rsid w:val="000F7A72"/>
    <w:rsid w:val="00100498"/>
    <w:rsid w:val="001028FE"/>
    <w:rsid w:val="0010425A"/>
    <w:rsid w:val="00104B57"/>
    <w:rsid w:val="001069C3"/>
    <w:rsid w:val="00112718"/>
    <w:rsid w:val="001136E5"/>
    <w:rsid w:val="00114F4E"/>
    <w:rsid w:val="00125090"/>
    <w:rsid w:val="001270AD"/>
    <w:rsid w:val="00135D98"/>
    <w:rsid w:val="001400F5"/>
    <w:rsid w:val="0014137F"/>
    <w:rsid w:val="00145B1D"/>
    <w:rsid w:val="00150EDA"/>
    <w:rsid w:val="0015333E"/>
    <w:rsid w:val="00154FC0"/>
    <w:rsid w:val="00155DD7"/>
    <w:rsid w:val="00157A59"/>
    <w:rsid w:val="00165456"/>
    <w:rsid w:val="00165C54"/>
    <w:rsid w:val="00166316"/>
    <w:rsid w:val="00170A11"/>
    <w:rsid w:val="0017204C"/>
    <w:rsid w:val="00172976"/>
    <w:rsid w:val="0017431C"/>
    <w:rsid w:val="00174C9A"/>
    <w:rsid w:val="00174DEB"/>
    <w:rsid w:val="00181CDF"/>
    <w:rsid w:val="00185924"/>
    <w:rsid w:val="00191F43"/>
    <w:rsid w:val="00195FD9"/>
    <w:rsid w:val="001A163F"/>
    <w:rsid w:val="001A450C"/>
    <w:rsid w:val="001A78B0"/>
    <w:rsid w:val="001B0666"/>
    <w:rsid w:val="001B0F9A"/>
    <w:rsid w:val="001B70AA"/>
    <w:rsid w:val="001C7146"/>
    <w:rsid w:val="001D2789"/>
    <w:rsid w:val="001D5947"/>
    <w:rsid w:val="001E039D"/>
    <w:rsid w:val="001E5626"/>
    <w:rsid w:val="001F2C73"/>
    <w:rsid w:val="001F387B"/>
    <w:rsid w:val="001F3DA4"/>
    <w:rsid w:val="001F419B"/>
    <w:rsid w:val="001F486F"/>
    <w:rsid w:val="001F542C"/>
    <w:rsid w:val="002056F2"/>
    <w:rsid w:val="002070CD"/>
    <w:rsid w:val="0022306F"/>
    <w:rsid w:val="002237B5"/>
    <w:rsid w:val="00224B8F"/>
    <w:rsid w:val="0023079F"/>
    <w:rsid w:val="002314B4"/>
    <w:rsid w:val="00232409"/>
    <w:rsid w:val="00233183"/>
    <w:rsid w:val="0023507B"/>
    <w:rsid w:val="002352EC"/>
    <w:rsid w:val="00235BD1"/>
    <w:rsid w:val="00251B05"/>
    <w:rsid w:val="00251FBE"/>
    <w:rsid w:val="00254274"/>
    <w:rsid w:val="002550B8"/>
    <w:rsid w:val="0025596D"/>
    <w:rsid w:val="00260962"/>
    <w:rsid w:val="00260CEC"/>
    <w:rsid w:val="002629E3"/>
    <w:rsid w:val="0027011E"/>
    <w:rsid w:val="00270E89"/>
    <w:rsid w:val="002719C3"/>
    <w:rsid w:val="00282B55"/>
    <w:rsid w:val="00284A63"/>
    <w:rsid w:val="00285F03"/>
    <w:rsid w:val="00287405"/>
    <w:rsid w:val="0029126C"/>
    <w:rsid w:val="00293A62"/>
    <w:rsid w:val="00293BD8"/>
    <w:rsid w:val="00293D3D"/>
    <w:rsid w:val="00294C11"/>
    <w:rsid w:val="002A0819"/>
    <w:rsid w:val="002A2C26"/>
    <w:rsid w:val="002A61B4"/>
    <w:rsid w:val="002A7310"/>
    <w:rsid w:val="002A74F1"/>
    <w:rsid w:val="002B43E1"/>
    <w:rsid w:val="002B791F"/>
    <w:rsid w:val="002C17E4"/>
    <w:rsid w:val="002C313A"/>
    <w:rsid w:val="002C520B"/>
    <w:rsid w:val="002C743F"/>
    <w:rsid w:val="002D2661"/>
    <w:rsid w:val="002D721F"/>
    <w:rsid w:val="002E1BAD"/>
    <w:rsid w:val="002E205F"/>
    <w:rsid w:val="002E392E"/>
    <w:rsid w:val="002E4A08"/>
    <w:rsid w:val="002F4D9A"/>
    <w:rsid w:val="002F6DCF"/>
    <w:rsid w:val="002F73DE"/>
    <w:rsid w:val="003008DC"/>
    <w:rsid w:val="00304877"/>
    <w:rsid w:val="00310EAD"/>
    <w:rsid w:val="00314157"/>
    <w:rsid w:val="003142A4"/>
    <w:rsid w:val="003250A1"/>
    <w:rsid w:val="003276FA"/>
    <w:rsid w:val="00331F3F"/>
    <w:rsid w:val="003349C2"/>
    <w:rsid w:val="003365F2"/>
    <w:rsid w:val="00347436"/>
    <w:rsid w:val="0035170F"/>
    <w:rsid w:val="003552DA"/>
    <w:rsid w:val="00361303"/>
    <w:rsid w:val="00362BD1"/>
    <w:rsid w:val="00363F0A"/>
    <w:rsid w:val="00364AF4"/>
    <w:rsid w:val="003650C8"/>
    <w:rsid w:val="00380E22"/>
    <w:rsid w:val="00381B1E"/>
    <w:rsid w:val="003859A8"/>
    <w:rsid w:val="0038679C"/>
    <w:rsid w:val="00393238"/>
    <w:rsid w:val="00396A72"/>
    <w:rsid w:val="003A1DA9"/>
    <w:rsid w:val="003B665C"/>
    <w:rsid w:val="003C3BE5"/>
    <w:rsid w:val="003C4DC8"/>
    <w:rsid w:val="003D339C"/>
    <w:rsid w:val="003E0B45"/>
    <w:rsid w:val="003E23FA"/>
    <w:rsid w:val="003E2694"/>
    <w:rsid w:val="003E398E"/>
    <w:rsid w:val="003E6D55"/>
    <w:rsid w:val="003F41B0"/>
    <w:rsid w:val="0040081C"/>
    <w:rsid w:val="00402676"/>
    <w:rsid w:val="00405ABA"/>
    <w:rsid w:val="004104A8"/>
    <w:rsid w:val="0041174E"/>
    <w:rsid w:val="0041424A"/>
    <w:rsid w:val="004151C4"/>
    <w:rsid w:val="00416583"/>
    <w:rsid w:val="004202A3"/>
    <w:rsid w:val="00420332"/>
    <w:rsid w:val="00420E80"/>
    <w:rsid w:val="00420E8E"/>
    <w:rsid w:val="00421A6F"/>
    <w:rsid w:val="0042203B"/>
    <w:rsid w:val="00426319"/>
    <w:rsid w:val="00427224"/>
    <w:rsid w:val="00427B16"/>
    <w:rsid w:val="00430B95"/>
    <w:rsid w:val="004311CD"/>
    <w:rsid w:val="004322ED"/>
    <w:rsid w:val="00433A9D"/>
    <w:rsid w:val="00434FA1"/>
    <w:rsid w:val="00441327"/>
    <w:rsid w:val="00454440"/>
    <w:rsid w:val="00464E83"/>
    <w:rsid w:val="00465432"/>
    <w:rsid w:val="00465586"/>
    <w:rsid w:val="00470563"/>
    <w:rsid w:val="00473C16"/>
    <w:rsid w:val="00476798"/>
    <w:rsid w:val="00485CB4"/>
    <w:rsid w:val="00486094"/>
    <w:rsid w:val="0049066D"/>
    <w:rsid w:val="004920C7"/>
    <w:rsid w:val="004A1FED"/>
    <w:rsid w:val="004A32D0"/>
    <w:rsid w:val="004A3A91"/>
    <w:rsid w:val="004A578D"/>
    <w:rsid w:val="004A5A37"/>
    <w:rsid w:val="004B018C"/>
    <w:rsid w:val="004B0F1C"/>
    <w:rsid w:val="004B6D8F"/>
    <w:rsid w:val="004B765C"/>
    <w:rsid w:val="004C0869"/>
    <w:rsid w:val="004C2460"/>
    <w:rsid w:val="004C4611"/>
    <w:rsid w:val="004C514E"/>
    <w:rsid w:val="004C6729"/>
    <w:rsid w:val="004D39D2"/>
    <w:rsid w:val="004D39F6"/>
    <w:rsid w:val="004D40B5"/>
    <w:rsid w:val="004D5A24"/>
    <w:rsid w:val="004D62EF"/>
    <w:rsid w:val="004D6B6D"/>
    <w:rsid w:val="004D7746"/>
    <w:rsid w:val="004D7C74"/>
    <w:rsid w:val="004E2E3D"/>
    <w:rsid w:val="004E4978"/>
    <w:rsid w:val="004E53AA"/>
    <w:rsid w:val="004F1933"/>
    <w:rsid w:val="00502D86"/>
    <w:rsid w:val="00504BDB"/>
    <w:rsid w:val="00507D9E"/>
    <w:rsid w:val="00513DDA"/>
    <w:rsid w:val="00517CAE"/>
    <w:rsid w:val="00520761"/>
    <w:rsid w:val="00520F9E"/>
    <w:rsid w:val="0052219A"/>
    <w:rsid w:val="00523F12"/>
    <w:rsid w:val="00524EFE"/>
    <w:rsid w:val="005255A2"/>
    <w:rsid w:val="00532DE0"/>
    <w:rsid w:val="005365F0"/>
    <w:rsid w:val="0053746A"/>
    <w:rsid w:val="00537B08"/>
    <w:rsid w:val="0054432A"/>
    <w:rsid w:val="00545805"/>
    <w:rsid w:val="0054632E"/>
    <w:rsid w:val="00551905"/>
    <w:rsid w:val="00555516"/>
    <w:rsid w:val="0055689A"/>
    <w:rsid w:val="00557F54"/>
    <w:rsid w:val="005658F4"/>
    <w:rsid w:val="005704F5"/>
    <w:rsid w:val="00574A12"/>
    <w:rsid w:val="005779AA"/>
    <w:rsid w:val="00581C6E"/>
    <w:rsid w:val="00582F7F"/>
    <w:rsid w:val="005830DF"/>
    <w:rsid w:val="00583BB3"/>
    <w:rsid w:val="005843C5"/>
    <w:rsid w:val="00590882"/>
    <w:rsid w:val="00590E78"/>
    <w:rsid w:val="00594D9A"/>
    <w:rsid w:val="005B3D9D"/>
    <w:rsid w:val="005B4550"/>
    <w:rsid w:val="005B7055"/>
    <w:rsid w:val="005C0AFD"/>
    <w:rsid w:val="005C15B6"/>
    <w:rsid w:val="005C24EE"/>
    <w:rsid w:val="005C7DAA"/>
    <w:rsid w:val="005D0038"/>
    <w:rsid w:val="005D36F6"/>
    <w:rsid w:val="005D69C0"/>
    <w:rsid w:val="005E14BD"/>
    <w:rsid w:val="005E20B0"/>
    <w:rsid w:val="005E26F4"/>
    <w:rsid w:val="005E2B15"/>
    <w:rsid w:val="005E4E3F"/>
    <w:rsid w:val="005E594C"/>
    <w:rsid w:val="005E6253"/>
    <w:rsid w:val="005F7D8E"/>
    <w:rsid w:val="00606D09"/>
    <w:rsid w:val="006103FD"/>
    <w:rsid w:val="006173A6"/>
    <w:rsid w:val="00620F43"/>
    <w:rsid w:val="00625C92"/>
    <w:rsid w:val="006271B9"/>
    <w:rsid w:val="00630257"/>
    <w:rsid w:val="00630556"/>
    <w:rsid w:val="00640764"/>
    <w:rsid w:val="006475EB"/>
    <w:rsid w:val="00651B53"/>
    <w:rsid w:val="0065256C"/>
    <w:rsid w:val="006530EB"/>
    <w:rsid w:val="00663541"/>
    <w:rsid w:val="0066442A"/>
    <w:rsid w:val="00664E9A"/>
    <w:rsid w:val="00665F13"/>
    <w:rsid w:val="006677C3"/>
    <w:rsid w:val="0067222F"/>
    <w:rsid w:val="00672D58"/>
    <w:rsid w:val="006864CB"/>
    <w:rsid w:val="00691ACB"/>
    <w:rsid w:val="006A23C6"/>
    <w:rsid w:val="006A2989"/>
    <w:rsid w:val="006A4B64"/>
    <w:rsid w:val="006A4EB4"/>
    <w:rsid w:val="006A6804"/>
    <w:rsid w:val="006B2645"/>
    <w:rsid w:val="006B4ED8"/>
    <w:rsid w:val="006B723F"/>
    <w:rsid w:val="006B72A8"/>
    <w:rsid w:val="006C15F5"/>
    <w:rsid w:val="006C4069"/>
    <w:rsid w:val="006C4D84"/>
    <w:rsid w:val="006C61E8"/>
    <w:rsid w:val="006C763F"/>
    <w:rsid w:val="006D09BF"/>
    <w:rsid w:val="006D524D"/>
    <w:rsid w:val="006E2D2B"/>
    <w:rsid w:val="006E562A"/>
    <w:rsid w:val="006E5A6C"/>
    <w:rsid w:val="006E7FD7"/>
    <w:rsid w:val="006F2846"/>
    <w:rsid w:val="007003F7"/>
    <w:rsid w:val="00713862"/>
    <w:rsid w:val="00716231"/>
    <w:rsid w:val="00723F23"/>
    <w:rsid w:val="00727761"/>
    <w:rsid w:val="007303E1"/>
    <w:rsid w:val="00731361"/>
    <w:rsid w:val="00740CB9"/>
    <w:rsid w:val="00744D33"/>
    <w:rsid w:val="0075167D"/>
    <w:rsid w:val="00754797"/>
    <w:rsid w:val="00754B98"/>
    <w:rsid w:val="0075646B"/>
    <w:rsid w:val="007664F8"/>
    <w:rsid w:val="00766527"/>
    <w:rsid w:val="007667E7"/>
    <w:rsid w:val="00770891"/>
    <w:rsid w:val="00774405"/>
    <w:rsid w:val="007745DB"/>
    <w:rsid w:val="00774B4F"/>
    <w:rsid w:val="00782FB9"/>
    <w:rsid w:val="0078507D"/>
    <w:rsid w:val="00790620"/>
    <w:rsid w:val="007947ED"/>
    <w:rsid w:val="007A01C8"/>
    <w:rsid w:val="007A3709"/>
    <w:rsid w:val="007A3E92"/>
    <w:rsid w:val="007A5D03"/>
    <w:rsid w:val="007A5D8F"/>
    <w:rsid w:val="007B3CFB"/>
    <w:rsid w:val="007B5D71"/>
    <w:rsid w:val="007B72EC"/>
    <w:rsid w:val="007C0B0D"/>
    <w:rsid w:val="007C3F61"/>
    <w:rsid w:val="007C54BC"/>
    <w:rsid w:val="007C5D70"/>
    <w:rsid w:val="007D4147"/>
    <w:rsid w:val="007D5270"/>
    <w:rsid w:val="007D6F7E"/>
    <w:rsid w:val="007E4475"/>
    <w:rsid w:val="007F09AD"/>
    <w:rsid w:val="007F264A"/>
    <w:rsid w:val="007F2A4C"/>
    <w:rsid w:val="0080059D"/>
    <w:rsid w:val="00816EA0"/>
    <w:rsid w:val="00822FF4"/>
    <w:rsid w:val="00825138"/>
    <w:rsid w:val="00826815"/>
    <w:rsid w:val="00832996"/>
    <w:rsid w:val="008332AB"/>
    <w:rsid w:val="008452E9"/>
    <w:rsid w:val="008455C7"/>
    <w:rsid w:val="00847E83"/>
    <w:rsid w:val="0085075B"/>
    <w:rsid w:val="00850EB4"/>
    <w:rsid w:val="00852C0F"/>
    <w:rsid w:val="0085439C"/>
    <w:rsid w:val="00860124"/>
    <w:rsid w:val="00870C5C"/>
    <w:rsid w:val="0088536C"/>
    <w:rsid w:val="00886699"/>
    <w:rsid w:val="00886713"/>
    <w:rsid w:val="00886ED9"/>
    <w:rsid w:val="00887E65"/>
    <w:rsid w:val="00893845"/>
    <w:rsid w:val="00895923"/>
    <w:rsid w:val="00895B03"/>
    <w:rsid w:val="00896666"/>
    <w:rsid w:val="00897AD8"/>
    <w:rsid w:val="008A1317"/>
    <w:rsid w:val="008A64EF"/>
    <w:rsid w:val="008B0C65"/>
    <w:rsid w:val="008B130D"/>
    <w:rsid w:val="008B3492"/>
    <w:rsid w:val="008C0667"/>
    <w:rsid w:val="008C06C2"/>
    <w:rsid w:val="008C71EE"/>
    <w:rsid w:val="008D0602"/>
    <w:rsid w:val="008D396A"/>
    <w:rsid w:val="008D47B9"/>
    <w:rsid w:val="008D6D0B"/>
    <w:rsid w:val="008D6D5D"/>
    <w:rsid w:val="008D6E29"/>
    <w:rsid w:val="008E0C26"/>
    <w:rsid w:val="008E197A"/>
    <w:rsid w:val="008E3CC5"/>
    <w:rsid w:val="008F0A17"/>
    <w:rsid w:val="008F19E8"/>
    <w:rsid w:val="008F6175"/>
    <w:rsid w:val="009033EE"/>
    <w:rsid w:val="00905495"/>
    <w:rsid w:val="0090639F"/>
    <w:rsid w:val="009114B1"/>
    <w:rsid w:val="009152F7"/>
    <w:rsid w:val="00915D23"/>
    <w:rsid w:val="00916D91"/>
    <w:rsid w:val="00922CA5"/>
    <w:rsid w:val="00926873"/>
    <w:rsid w:val="00937BB7"/>
    <w:rsid w:val="00941AE5"/>
    <w:rsid w:val="00942F9B"/>
    <w:rsid w:val="009458B0"/>
    <w:rsid w:val="009462AB"/>
    <w:rsid w:val="009540A7"/>
    <w:rsid w:val="009560AD"/>
    <w:rsid w:val="00956D6C"/>
    <w:rsid w:val="00962225"/>
    <w:rsid w:val="00962A55"/>
    <w:rsid w:val="00962E11"/>
    <w:rsid w:val="0096344B"/>
    <w:rsid w:val="009649CF"/>
    <w:rsid w:val="009713D8"/>
    <w:rsid w:val="0097430B"/>
    <w:rsid w:val="00976130"/>
    <w:rsid w:val="00977699"/>
    <w:rsid w:val="009853B5"/>
    <w:rsid w:val="00986617"/>
    <w:rsid w:val="0098729B"/>
    <w:rsid w:val="0098777C"/>
    <w:rsid w:val="009908D9"/>
    <w:rsid w:val="00991B19"/>
    <w:rsid w:val="00995213"/>
    <w:rsid w:val="00996A58"/>
    <w:rsid w:val="009A1348"/>
    <w:rsid w:val="009A1CB7"/>
    <w:rsid w:val="009A2239"/>
    <w:rsid w:val="009A64B4"/>
    <w:rsid w:val="009B2874"/>
    <w:rsid w:val="009B43C8"/>
    <w:rsid w:val="009B4A1A"/>
    <w:rsid w:val="009B6E90"/>
    <w:rsid w:val="009C317C"/>
    <w:rsid w:val="009C62C1"/>
    <w:rsid w:val="009D1B38"/>
    <w:rsid w:val="009D597C"/>
    <w:rsid w:val="009D61F3"/>
    <w:rsid w:val="009D6B3F"/>
    <w:rsid w:val="009E5CE9"/>
    <w:rsid w:val="009F2DF7"/>
    <w:rsid w:val="009F3211"/>
    <w:rsid w:val="009F48E0"/>
    <w:rsid w:val="009F4A57"/>
    <w:rsid w:val="009F56C0"/>
    <w:rsid w:val="009F5CC1"/>
    <w:rsid w:val="009F75B1"/>
    <w:rsid w:val="00A018D7"/>
    <w:rsid w:val="00A03508"/>
    <w:rsid w:val="00A07D23"/>
    <w:rsid w:val="00A1015C"/>
    <w:rsid w:val="00A10771"/>
    <w:rsid w:val="00A13B27"/>
    <w:rsid w:val="00A15FC9"/>
    <w:rsid w:val="00A201AF"/>
    <w:rsid w:val="00A2657A"/>
    <w:rsid w:val="00A27187"/>
    <w:rsid w:val="00A27345"/>
    <w:rsid w:val="00A3078E"/>
    <w:rsid w:val="00A318A4"/>
    <w:rsid w:val="00A343CD"/>
    <w:rsid w:val="00A42F8B"/>
    <w:rsid w:val="00A430FF"/>
    <w:rsid w:val="00A45A9C"/>
    <w:rsid w:val="00A465A7"/>
    <w:rsid w:val="00A465B4"/>
    <w:rsid w:val="00A519AB"/>
    <w:rsid w:val="00A52184"/>
    <w:rsid w:val="00A550DF"/>
    <w:rsid w:val="00A55F0F"/>
    <w:rsid w:val="00A5694E"/>
    <w:rsid w:val="00A62409"/>
    <w:rsid w:val="00A64069"/>
    <w:rsid w:val="00A801FF"/>
    <w:rsid w:val="00A81E27"/>
    <w:rsid w:val="00A8346B"/>
    <w:rsid w:val="00A83AB3"/>
    <w:rsid w:val="00A840B1"/>
    <w:rsid w:val="00A90EFE"/>
    <w:rsid w:val="00A92B72"/>
    <w:rsid w:val="00A94631"/>
    <w:rsid w:val="00AA0D27"/>
    <w:rsid w:val="00AA1018"/>
    <w:rsid w:val="00AA4A02"/>
    <w:rsid w:val="00AA5C9E"/>
    <w:rsid w:val="00AB3908"/>
    <w:rsid w:val="00AC089F"/>
    <w:rsid w:val="00AC26A0"/>
    <w:rsid w:val="00AC5DE3"/>
    <w:rsid w:val="00AD0EEA"/>
    <w:rsid w:val="00AD150D"/>
    <w:rsid w:val="00AD2E4D"/>
    <w:rsid w:val="00AE2C8A"/>
    <w:rsid w:val="00AE31BE"/>
    <w:rsid w:val="00AF09C1"/>
    <w:rsid w:val="00AF239E"/>
    <w:rsid w:val="00AF3FF8"/>
    <w:rsid w:val="00AF4D7E"/>
    <w:rsid w:val="00B0051A"/>
    <w:rsid w:val="00B01901"/>
    <w:rsid w:val="00B02DAD"/>
    <w:rsid w:val="00B11F2A"/>
    <w:rsid w:val="00B16904"/>
    <w:rsid w:val="00B213F6"/>
    <w:rsid w:val="00B279B5"/>
    <w:rsid w:val="00B32276"/>
    <w:rsid w:val="00B35071"/>
    <w:rsid w:val="00B357C1"/>
    <w:rsid w:val="00B47DA7"/>
    <w:rsid w:val="00B527FF"/>
    <w:rsid w:val="00B528ED"/>
    <w:rsid w:val="00B615D5"/>
    <w:rsid w:val="00B61971"/>
    <w:rsid w:val="00B65A16"/>
    <w:rsid w:val="00B65B2C"/>
    <w:rsid w:val="00B716AD"/>
    <w:rsid w:val="00B72797"/>
    <w:rsid w:val="00B759E2"/>
    <w:rsid w:val="00B77522"/>
    <w:rsid w:val="00B8225A"/>
    <w:rsid w:val="00B828C8"/>
    <w:rsid w:val="00B83BC8"/>
    <w:rsid w:val="00B9294D"/>
    <w:rsid w:val="00B92D28"/>
    <w:rsid w:val="00B97159"/>
    <w:rsid w:val="00BA55D5"/>
    <w:rsid w:val="00BA5604"/>
    <w:rsid w:val="00BA59A3"/>
    <w:rsid w:val="00BA6343"/>
    <w:rsid w:val="00BC50D1"/>
    <w:rsid w:val="00BC6360"/>
    <w:rsid w:val="00BD3ED1"/>
    <w:rsid w:val="00BD42AC"/>
    <w:rsid w:val="00BE1E1F"/>
    <w:rsid w:val="00BE4F95"/>
    <w:rsid w:val="00BE6A7D"/>
    <w:rsid w:val="00BE7C27"/>
    <w:rsid w:val="00BE7CF6"/>
    <w:rsid w:val="00BF1191"/>
    <w:rsid w:val="00C0168E"/>
    <w:rsid w:val="00C05704"/>
    <w:rsid w:val="00C05819"/>
    <w:rsid w:val="00C06109"/>
    <w:rsid w:val="00C072F8"/>
    <w:rsid w:val="00C11768"/>
    <w:rsid w:val="00C11783"/>
    <w:rsid w:val="00C20EE3"/>
    <w:rsid w:val="00C2113E"/>
    <w:rsid w:val="00C21A97"/>
    <w:rsid w:val="00C23E38"/>
    <w:rsid w:val="00C2424A"/>
    <w:rsid w:val="00C2514D"/>
    <w:rsid w:val="00C2565B"/>
    <w:rsid w:val="00C300DD"/>
    <w:rsid w:val="00C30937"/>
    <w:rsid w:val="00C37433"/>
    <w:rsid w:val="00C406C2"/>
    <w:rsid w:val="00C44015"/>
    <w:rsid w:val="00C445AE"/>
    <w:rsid w:val="00C52C66"/>
    <w:rsid w:val="00C54071"/>
    <w:rsid w:val="00C6111D"/>
    <w:rsid w:val="00C61E04"/>
    <w:rsid w:val="00C635A8"/>
    <w:rsid w:val="00C67748"/>
    <w:rsid w:val="00C70206"/>
    <w:rsid w:val="00C70626"/>
    <w:rsid w:val="00C711C5"/>
    <w:rsid w:val="00C728C4"/>
    <w:rsid w:val="00C72F2B"/>
    <w:rsid w:val="00C73FDD"/>
    <w:rsid w:val="00C74219"/>
    <w:rsid w:val="00C748A0"/>
    <w:rsid w:val="00C80697"/>
    <w:rsid w:val="00C8133E"/>
    <w:rsid w:val="00C83DE9"/>
    <w:rsid w:val="00C91198"/>
    <w:rsid w:val="00C92271"/>
    <w:rsid w:val="00C94A25"/>
    <w:rsid w:val="00C962ED"/>
    <w:rsid w:val="00CA0D7A"/>
    <w:rsid w:val="00CA12EE"/>
    <w:rsid w:val="00CA72B2"/>
    <w:rsid w:val="00CA76D2"/>
    <w:rsid w:val="00CA76E3"/>
    <w:rsid w:val="00CB00A7"/>
    <w:rsid w:val="00CB09FA"/>
    <w:rsid w:val="00CB26CF"/>
    <w:rsid w:val="00CB7A95"/>
    <w:rsid w:val="00CC5E94"/>
    <w:rsid w:val="00CC7100"/>
    <w:rsid w:val="00CC76FE"/>
    <w:rsid w:val="00CD6F3A"/>
    <w:rsid w:val="00CE0B5B"/>
    <w:rsid w:val="00CE49C5"/>
    <w:rsid w:val="00CE7ED9"/>
    <w:rsid w:val="00CF07E2"/>
    <w:rsid w:val="00CF0F6B"/>
    <w:rsid w:val="00CF2547"/>
    <w:rsid w:val="00CF4A1D"/>
    <w:rsid w:val="00CF5242"/>
    <w:rsid w:val="00CF6070"/>
    <w:rsid w:val="00CF6A1C"/>
    <w:rsid w:val="00CF7BD2"/>
    <w:rsid w:val="00D04D1C"/>
    <w:rsid w:val="00D05F8A"/>
    <w:rsid w:val="00D06AA6"/>
    <w:rsid w:val="00D07952"/>
    <w:rsid w:val="00D10FC0"/>
    <w:rsid w:val="00D1427A"/>
    <w:rsid w:val="00D20ECD"/>
    <w:rsid w:val="00D20F00"/>
    <w:rsid w:val="00D220D1"/>
    <w:rsid w:val="00D240CD"/>
    <w:rsid w:val="00D270DA"/>
    <w:rsid w:val="00D31DE8"/>
    <w:rsid w:val="00D340E5"/>
    <w:rsid w:val="00D364FE"/>
    <w:rsid w:val="00D41430"/>
    <w:rsid w:val="00D435FE"/>
    <w:rsid w:val="00D44C61"/>
    <w:rsid w:val="00D52A8A"/>
    <w:rsid w:val="00D55484"/>
    <w:rsid w:val="00D65ACF"/>
    <w:rsid w:val="00D72088"/>
    <w:rsid w:val="00D73EB7"/>
    <w:rsid w:val="00D90982"/>
    <w:rsid w:val="00D93147"/>
    <w:rsid w:val="00D94C8C"/>
    <w:rsid w:val="00D95468"/>
    <w:rsid w:val="00D9665D"/>
    <w:rsid w:val="00D975AD"/>
    <w:rsid w:val="00DA3F42"/>
    <w:rsid w:val="00DB6502"/>
    <w:rsid w:val="00DB6B88"/>
    <w:rsid w:val="00DC031B"/>
    <w:rsid w:val="00DC10C4"/>
    <w:rsid w:val="00DC16E2"/>
    <w:rsid w:val="00DC1AC4"/>
    <w:rsid w:val="00DC1C6B"/>
    <w:rsid w:val="00DC2063"/>
    <w:rsid w:val="00DC22E6"/>
    <w:rsid w:val="00DC3CD4"/>
    <w:rsid w:val="00DC691D"/>
    <w:rsid w:val="00DC7864"/>
    <w:rsid w:val="00DD118B"/>
    <w:rsid w:val="00DD1663"/>
    <w:rsid w:val="00DD18E6"/>
    <w:rsid w:val="00DD34A0"/>
    <w:rsid w:val="00DD45AC"/>
    <w:rsid w:val="00DD536C"/>
    <w:rsid w:val="00DE06E3"/>
    <w:rsid w:val="00DE1C2D"/>
    <w:rsid w:val="00DE2D4B"/>
    <w:rsid w:val="00DE39EC"/>
    <w:rsid w:val="00DF028D"/>
    <w:rsid w:val="00DF2A10"/>
    <w:rsid w:val="00E000A7"/>
    <w:rsid w:val="00E00DC9"/>
    <w:rsid w:val="00E014C9"/>
    <w:rsid w:val="00E02D96"/>
    <w:rsid w:val="00E03E58"/>
    <w:rsid w:val="00E106F6"/>
    <w:rsid w:val="00E115AC"/>
    <w:rsid w:val="00E12C77"/>
    <w:rsid w:val="00E20C0E"/>
    <w:rsid w:val="00E21318"/>
    <w:rsid w:val="00E232AD"/>
    <w:rsid w:val="00E23B0D"/>
    <w:rsid w:val="00E25DE3"/>
    <w:rsid w:val="00E35B42"/>
    <w:rsid w:val="00E4096A"/>
    <w:rsid w:val="00E41F79"/>
    <w:rsid w:val="00E43613"/>
    <w:rsid w:val="00E4394F"/>
    <w:rsid w:val="00E44AA1"/>
    <w:rsid w:val="00E53C85"/>
    <w:rsid w:val="00E60127"/>
    <w:rsid w:val="00E629CD"/>
    <w:rsid w:val="00E648A6"/>
    <w:rsid w:val="00E64B08"/>
    <w:rsid w:val="00E728DD"/>
    <w:rsid w:val="00E736F5"/>
    <w:rsid w:val="00E73FC3"/>
    <w:rsid w:val="00E75C03"/>
    <w:rsid w:val="00E82A56"/>
    <w:rsid w:val="00E82C56"/>
    <w:rsid w:val="00E82D30"/>
    <w:rsid w:val="00E836A4"/>
    <w:rsid w:val="00E87D18"/>
    <w:rsid w:val="00E9197C"/>
    <w:rsid w:val="00E92F09"/>
    <w:rsid w:val="00EA408F"/>
    <w:rsid w:val="00EA6C2D"/>
    <w:rsid w:val="00EA76C3"/>
    <w:rsid w:val="00EB177E"/>
    <w:rsid w:val="00EB6C1D"/>
    <w:rsid w:val="00EC49A4"/>
    <w:rsid w:val="00EC4C58"/>
    <w:rsid w:val="00EC57E1"/>
    <w:rsid w:val="00ED005B"/>
    <w:rsid w:val="00ED0A0F"/>
    <w:rsid w:val="00EE3A5E"/>
    <w:rsid w:val="00EE4F5E"/>
    <w:rsid w:val="00EE619E"/>
    <w:rsid w:val="00EE7121"/>
    <w:rsid w:val="00EF03D8"/>
    <w:rsid w:val="00EF138B"/>
    <w:rsid w:val="00EF1821"/>
    <w:rsid w:val="00EF1AEA"/>
    <w:rsid w:val="00EF3E2E"/>
    <w:rsid w:val="00F02B40"/>
    <w:rsid w:val="00F05BFC"/>
    <w:rsid w:val="00F06FB1"/>
    <w:rsid w:val="00F07AA6"/>
    <w:rsid w:val="00F142B9"/>
    <w:rsid w:val="00F178B4"/>
    <w:rsid w:val="00F23127"/>
    <w:rsid w:val="00F23390"/>
    <w:rsid w:val="00F33500"/>
    <w:rsid w:val="00F34524"/>
    <w:rsid w:val="00F34859"/>
    <w:rsid w:val="00F40316"/>
    <w:rsid w:val="00F430C0"/>
    <w:rsid w:val="00F51E6B"/>
    <w:rsid w:val="00F54870"/>
    <w:rsid w:val="00F54A03"/>
    <w:rsid w:val="00F60808"/>
    <w:rsid w:val="00F635B6"/>
    <w:rsid w:val="00F6623D"/>
    <w:rsid w:val="00F677E7"/>
    <w:rsid w:val="00F7192B"/>
    <w:rsid w:val="00F71DD1"/>
    <w:rsid w:val="00F72113"/>
    <w:rsid w:val="00F74F85"/>
    <w:rsid w:val="00F7573E"/>
    <w:rsid w:val="00F85B36"/>
    <w:rsid w:val="00F87124"/>
    <w:rsid w:val="00F96005"/>
    <w:rsid w:val="00F96288"/>
    <w:rsid w:val="00F979AD"/>
    <w:rsid w:val="00FA0DB6"/>
    <w:rsid w:val="00FA2C48"/>
    <w:rsid w:val="00FA435E"/>
    <w:rsid w:val="00FA5036"/>
    <w:rsid w:val="00FB0424"/>
    <w:rsid w:val="00FB0A64"/>
    <w:rsid w:val="00FB552D"/>
    <w:rsid w:val="00FC3A5C"/>
    <w:rsid w:val="00FC70AF"/>
    <w:rsid w:val="00FC7C71"/>
    <w:rsid w:val="00FD3917"/>
    <w:rsid w:val="00FD3FA9"/>
    <w:rsid w:val="00FD78CA"/>
    <w:rsid w:val="00FD7ED1"/>
    <w:rsid w:val="00FE3432"/>
    <w:rsid w:val="00FE726D"/>
    <w:rsid w:val="00FF07FC"/>
    <w:rsid w:val="00FF21BE"/>
    <w:rsid w:val="00FF399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87CCBD2"/>
  <w15:chartTrackingRefBased/>
  <w15:docId w15:val="{1747B512-438B-432A-A0F4-8BDBB0C200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C2460"/>
    <w:rPr>
      <w:rFonts w:ascii="Courier" w:hAnsi="Courier" w:cs="Courier"/>
      <w:sz w:val="22"/>
      <w:szCs w:val="22"/>
    </w:rPr>
  </w:style>
  <w:style w:type="paragraph" w:styleId="Nadpis1">
    <w:name w:val="heading 1"/>
    <w:basedOn w:val="Normln"/>
    <w:next w:val="Normln"/>
    <w:link w:val="Nadpis1Char"/>
    <w:qFormat/>
    <w:rsid w:val="004C2460"/>
    <w:pPr>
      <w:keepNext/>
      <w:spacing w:line="233" w:lineRule="exact"/>
      <w:outlineLvl w:val="0"/>
    </w:pPr>
    <w:rPr>
      <w:rFonts w:ascii="Cambria" w:hAnsi="Cambria" w:cs="Times New Roman"/>
      <w:b/>
      <w:bCs/>
      <w:kern w:val="32"/>
      <w:sz w:val="32"/>
      <w:szCs w:val="32"/>
      <w:lang w:val="x-none" w:eastAsia="x-none"/>
    </w:rPr>
  </w:style>
  <w:style w:type="paragraph" w:styleId="Nadpis4">
    <w:name w:val="heading 4"/>
    <w:basedOn w:val="Normln"/>
    <w:next w:val="Normln"/>
    <w:link w:val="Nadpis4Char"/>
    <w:qFormat/>
    <w:rsid w:val="00014D30"/>
    <w:pPr>
      <w:keepNext/>
      <w:spacing w:before="240" w:after="60"/>
      <w:outlineLvl w:val="3"/>
    </w:pPr>
    <w:rPr>
      <w:rFonts w:ascii="Calibri" w:hAnsi="Calibri" w:cs="Times New Roman"/>
      <w:b/>
      <w:bCs/>
      <w:sz w:val="28"/>
      <w:szCs w:val="28"/>
      <w:lang w:val="x-none" w:eastAsia="x-none"/>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character" w:customStyle="1" w:styleId="Nadpis1Char">
    <w:name w:val="Nadpis 1 Char"/>
    <w:link w:val="Nadpis1"/>
    <w:rsid w:val="00363F0A"/>
    <w:rPr>
      <w:rFonts w:ascii="Cambria" w:hAnsi="Cambria" w:cs="Cambria"/>
      <w:b/>
      <w:bCs/>
      <w:kern w:val="32"/>
      <w:sz w:val="32"/>
      <w:szCs w:val="32"/>
    </w:rPr>
  </w:style>
  <w:style w:type="character" w:customStyle="1" w:styleId="Nadpis4Char">
    <w:name w:val="Nadpis 4 Char"/>
    <w:link w:val="Nadpis4"/>
    <w:semiHidden/>
    <w:rsid w:val="00363F0A"/>
    <w:rPr>
      <w:rFonts w:ascii="Calibri" w:hAnsi="Calibri" w:cs="Calibri"/>
      <w:b/>
      <w:bCs/>
      <w:sz w:val="28"/>
      <w:szCs w:val="28"/>
    </w:rPr>
  </w:style>
  <w:style w:type="paragraph" w:styleId="Obsah1">
    <w:name w:val="toc 1"/>
    <w:basedOn w:val="Normln"/>
    <w:next w:val="Normln"/>
    <w:autoRedefine/>
    <w:semiHidden/>
    <w:rsid w:val="004C2460"/>
    <w:pPr>
      <w:tabs>
        <w:tab w:val="left" w:leader="dot" w:pos="9000"/>
        <w:tab w:val="right" w:pos="9360"/>
      </w:tabs>
      <w:suppressAutoHyphens/>
      <w:spacing w:before="480"/>
      <w:ind w:left="720" w:right="720" w:hanging="720"/>
    </w:pPr>
    <w:rPr>
      <w:lang w:val="en-US"/>
    </w:rPr>
  </w:style>
  <w:style w:type="paragraph" w:styleId="Obsah2">
    <w:name w:val="toc 2"/>
    <w:basedOn w:val="Normln"/>
    <w:next w:val="Normln"/>
    <w:autoRedefine/>
    <w:semiHidden/>
    <w:rsid w:val="004C2460"/>
    <w:pPr>
      <w:tabs>
        <w:tab w:val="left" w:leader="dot" w:pos="9000"/>
        <w:tab w:val="right" w:pos="9360"/>
      </w:tabs>
      <w:suppressAutoHyphens/>
      <w:ind w:left="1440" w:right="720" w:hanging="720"/>
    </w:pPr>
    <w:rPr>
      <w:lang w:val="en-US"/>
    </w:rPr>
  </w:style>
  <w:style w:type="paragraph" w:styleId="Obsah3">
    <w:name w:val="toc 3"/>
    <w:basedOn w:val="Normln"/>
    <w:next w:val="Normln"/>
    <w:autoRedefine/>
    <w:semiHidden/>
    <w:rsid w:val="004C2460"/>
    <w:pPr>
      <w:tabs>
        <w:tab w:val="left" w:leader="dot" w:pos="9000"/>
        <w:tab w:val="right" w:pos="9360"/>
      </w:tabs>
      <w:suppressAutoHyphens/>
      <w:ind w:left="2160" w:right="720" w:hanging="720"/>
    </w:pPr>
    <w:rPr>
      <w:lang w:val="en-US"/>
    </w:rPr>
  </w:style>
  <w:style w:type="paragraph" w:styleId="Obsah4">
    <w:name w:val="toc 4"/>
    <w:basedOn w:val="Normln"/>
    <w:next w:val="Normln"/>
    <w:autoRedefine/>
    <w:semiHidden/>
    <w:rsid w:val="004C2460"/>
    <w:pPr>
      <w:tabs>
        <w:tab w:val="left" w:leader="dot" w:pos="9000"/>
        <w:tab w:val="right" w:pos="9360"/>
      </w:tabs>
      <w:suppressAutoHyphens/>
      <w:ind w:left="2880" w:right="720" w:hanging="720"/>
    </w:pPr>
    <w:rPr>
      <w:lang w:val="en-US"/>
    </w:rPr>
  </w:style>
  <w:style w:type="paragraph" w:styleId="Obsah5">
    <w:name w:val="toc 5"/>
    <w:basedOn w:val="Normln"/>
    <w:next w:val="Normln"/>
    <w:autoRedefine/>
    <w:semiHidden/>
    <w:rsid w:val="004C2460"/>
    <w:pPr>
      <w:tabs>
        <w:tab w:val="left" w:leader="dot" w:pos="9000"/>
        <w:tab w:val="right" w:pos="9360"/>
      </w:tabs>
      <w:suppressAutoHyphens/>
      <w:ind w:left="3600" w:right="720" w:hanging="720"/>
    </w:pPr>
    <w:rPr>
      <w:lang w:val="en-US"/>
    </w:rPr>
  </w:style>
  <w:style w:type="paragraph" w:styleId="Obsah6">
    <w:name w:val="toc 6"/>
    <w:basedOn w:val="Normln"/>
    <w:next w:val="Normln"/>
    <w:autoRedefine/>
    <w:semiHidden/>
    <w:rsid w:val="004C2460"/>
    <w:pPr>
      <w:tabs>
        <w:tab w:val="left" w:pos="9000"/>
        <w:tab w:val="right" w:pos="9360"/>
      </w:tabs>
      <w:suppressAutoHyphens/>
      <w:ind w:left="720" w:hanging="720"/>
    </w:pPr>
    <w:rPr>
      <w:lang w:val="en-US"/>
    </w:rPr>
  </w:style>
  <w:style w:type="paragraph" w:styleId="Obsah7">
    <w:name w:val="toc 7"/>
    <w:basedOn w:val="Normln"/>
    <w:next w:val="Normln"/>
    <w:autoRedefine/>
    <w:semiHidden/>
    <w:rsid w:val="004C2460"/>
    <w:pPr>
      <w:suppressAutoHyphens/>
      <w:ind w:left="720" w:hanging="720"/>
    </w:pPr>
    <w:rPr>
      <w:lang w:val="en-US"/>
    </w:rPr>
  </w:style>
  <w:style w:type="paragraph" w:styleId="Obsah8">
    <w:name w:val="toc 8"/>
    <w:basedOn w:val="Normln"/>
    <w:next w:val="Normln"/>
    <w:autoRedefine/>
    <w:semiHidden/>
    <w:rsid w:val="004C2460"/>
    <w:pPr>
      <w:tabs>
        <w:tab w:val="left" w:pos="9000"/>
        <w:tab w:val="right" w:pos="9360"/>
      </w:tabs>
      <w:suppressAutoHyphens/>
      <w:ind w:left="720" w:hanging="720"/>
    </w:pPr>
    <w:rPr>
      <w:lang w:val="en-US"/>
    </w:rPr>
  </w:style>
  <w:style w:type="paragraph" w:styleId="Obsah9">
    <w:name w:val="toc 9"/>
    <w:basedOn w:val="Normln"/>
    <w:next w:val="Normln"/>
    <w:autoRedefine/>
    <w:semiHidden/>
    <w:rsid w:val="004C2460"/>
    <w:pPr>
      <w:tabs>
        <w:tab w:val="left" w:leader="dot" w:pos="9000"/>
        <w:tab w:val="right" w:pos="9360"/>
      </w:tabs>
      <w:suppressAutoHyphens/>
      <w:ind w:left="720" w:hanging="720"/>
    </w:pPr>
    <w:rPr>
      <w:lang w:val="en-US"/>
    </w:rPr>
  </w:style>
  <w:style w:type="paragraph" w:styleId="Rejstk1">
    <w:name w:val="index 1"/>
    <w:basedOn w:val="Normln"/>
    <w:next w:val="Normln"/>
    <w:autoRedefine/>
    <w:semiHidden/>
    <w:rsid w:val="004C2460"/>
    <w:pPr>
      <w:tabs>
        <w:tab w:val="left" w:leader="dot" w:pos="9000"/>
        <w:tab w:val="right" w:pos="9360"/>
      </w:tabs>
      <w:suppressAutoHyphens/>
      <w:ind w:left="1440" w:right="720" w:hanging="1440"/>
    </w:pPr>
    <w:rPr>
      <w:lang w:val="en-US"/>
    </w:rPr>
  </w:style>
  <w:style w:type="paragraph" w:styleId="Rejstk2">
    <w:name w:val="index 2"/>
    <w:basedOn w:val="Normln"/>
    <w:next w:val="Normln"/>
    <w:autoRedefine/>
    <w:semiHidden/>
    <w:rsid w:val="004C2460"/>
    <w:pPr>
      <w:tabs>
        <w:tab w:val="left" w:leader="dot" w:pos="9000"/>
        <w:tab w:val="right" w:pos="9360"/>
      </w:tabs>
      <w:suppressAutoHyphens/>
      <w:ind w:left="1440" w:right="720" w:hanging="720"/>
    </w:pPr>
    <w:rPr>
      <w:lang w:val="en-US"/>
    </w:rPr>
  </w:style>
  <w:style w:type="paragraph" w:styleId="Hlavikaobsahu">
    <w:name w:val="toa heading"/>
    <w:basedOn w:val="Normln"/>
    <w:next w:val="Normln"/>
    <w:semiHidden/>
    <w:rsid w:val="004C2460"/>
    <w:pPr>
      <w:tabs>
        <w:tab w:val="left" w:pos="9000"/>
        <w:tab w:val="right" w:pos="9360"/>
      </w:tabs>
      <w:suppressAutoHyphens/>
    </w:pPr>
    <w:rPr>
      <w:lang w:val="en-US"/>
    </w:rPr>
  </w:style>
  <w:style w:type="paragraph" w:styleId="Titulek">
    <w:name w:val="caption"/>
    <w:basedOn w:val="Normln"/>
    <w:next w:val="Normln"/>
    <w:qFormat/>
    <w:rsid w:val="004C2460"/>
    <w:rPr>
      <w:sz w:val="24"/>
      <w:szCs w:val="24"/>
    </w:rPr>
  </w:style>
  <w:style w:type="character" w:customStyle="1" w:styleId="EquationCaption">
    <w:name w:val="_Equation Caption"/>
    <w:rsid w:val="004C2460"/>
  </w:style>
  <w:style w:type="paragraph" w:styleId="Textbubliny">
    <w:name w:val="Balloon Text"/>
    <w:basedOn w:val="Normln"/>
    <w:link w:val="TextbublinyChar"/>
    <w:semiHidden/>
    <w:rsid w:val="00014D30"/>
    <w:rPr>
      <w:rFonts w:ascii="Times New Roman" w:hAnsi="Times New Roman" w:cs="Times New Roman"/>
      <w:sz w:val="2"/>
      <w:szCs w:val="2"/>
      <w:lang w:val="x-none" w:eastAsia="x-none"/>
    </w:rPr>
  </w:style>
  <w:style w:type="character" w:customStyle="1" w:styleId="TextbublinyChar">
    <w:name w:val="Text bubliny Char"/>
    <w:link w:val="Textbubliny"/>
    <w:semiHidden/>
    <w:rsid w:val="00363F0A"/>
    <w:rPr>
      <w:rFonts w:cs="Times New Roman"/>
      <w:sz w:val="2"/>
      <w:szCs w:val="2"/>
    </w:rPr>
  </w:style>
  <w:style w:type="paragraph" w:styleId="Zkladntextodsazen">
    <w:name w:val="Body Text Indent"/>
    <w:basedOn w:val="Normln"/>
    <w:link w:val="ZkladntextodsazenChar"/>
    <w:rsid w:val="00FD3FA9"/>
    <w:pPr>
      <w:ind w:firstLine="708"/>
    </w:pPr>
    <w:rPr>
      <w:rFonts w:ascii="Times New Roman" w:hAnsi="Times New Roman" w:cs="Times New Roman"/>
      <w:sz w:val="20"/>
      <w:szCs w:val="20"/>
    </w:rPr>
  </w:style>
  <w:style w:type="character" w:customStyle="1" w:styleId="ZkladntextodsazenChar">
    <w:name w:val="Základní text odsazený Char"/>
    <w:basedOn w:val="Standardnpsmoodstavce"/>
    <w:link w:val="Zkladntextodsazen"/>
    <w:rsid w:val="00FD3FA9"/>
  </w:style>
  <w:style w:type="paragraph" w:styleId="Odstavecseseznamem">
    <w:name w:val="List Paragraph"/>
    <w:basedOn w:val="Normln"/>
    <w:uiPriority w:val="34"/>
    <w:qFormat/>
    <w:rsid w:val="007E4475"/>
    <w:pPr>
      <w:ind w:left="720"/>
      <w:contextualSpacing/>
    </w:pPr>
    <w:rPr>
      <w:rFonts w:ascii="Times New Roman" w:hAnsi="Times New Roman" w:cs="Times New Roman"/>
      <w:sz w:val="24"/>
      <w:szCs w:val="24"/>
    </w:rPr>
  </w:style>
  <w:style w:type="paragraph" w:styleId="Prosttext">
    <w:name w:val="Plain Text"/>
    <w:basedOn w:val="Normln"/>
    <w:link w:val="ProsttextChar"/>
    <w:rsid w:val="00B716AD"/>
    <w:rPr>
      <w:rFonts w:ascii="Courier New" w:hAnsi="Courier New" w:cs="Times New Roman"/>
      <w:spacing w:val="-5"/>
      <w:sz w:val="20"/>
      <w:szCs w:val="20"/>
      <w:lang w:val="x-none" w:eastAsia="x-none"/>
    </w:rPr>
  </w:style>
  <w:style w:type="character" w:customStyle="1" w:styleId="ProsttextChar">
    <w:name w:val="Prostý text Char"/>
    <w:link w:val="Prosttext"/>
    <w:rsid w:val="00B716AD"/>
    <w:rPr>
      <w:rFonts w:ascii="Courier New" w:hAnsi="Courier New" w:cs="Courier New"/>
      <w:spacing w:val="-5"/>
    </w:rPr>
  </w:style>
  <w:style w:type="paragraph" w:styleId="Zkladntext">
    <w:name w:val="Body Text"/>
    <w:basedOn w:val="Normln"/>
    <w:link w:val="ZkladntextChar"/>
    <w:uiPriority w:val="99"/>
    <w:semiHidden/>
    <w:unhideWhenUsed/>
    <w:rsid w:val="009C62C1"/>
    <w:pPr>
      <w:spacing w:after="120"/>
    </w:pPr>
    <w:rPr>
      <w:rFonts w:cs="Times New Roman"/>
      <w:lang w:val="x-none" w:eastAsia="x-none"/>
    </w:rPr>
  </w:style>
  <w:style w:type="character" w:customStyle="1" w:styleId="ZkladntextChar">
    <w:name w:val="Základní text Char"/>
    <w:link w:val="Zkladntext"/>
    <w:uiPriority w:val="99"/>
    <w:semiHidden/>
    <w:rsid w:val="009C62C1"/>
    <w:rPr>
      <w:rFonts w:ascii="Courier" w:hAnsi="Courier" w:cs="Courier"/>
      <w:sz w:val="22"/>
      <w:szCs w:val="22"/>
    </w:rPr>
  </w:style>
  <w:style w:type="paragraph" w:styleId="Zhlav">
    <w:name w:val="header"/>
    <w:basedOn w:val="Normln"/>
    <w:link w:val="ZhlavChar"/>
    <w:uiPriority w:val="99"/>
    <w:unhideWhenUsed/>
    <w:rsid w:val="0078507D"/>
    <w:pPr>
      <w:tabs>
        <w:tab w:val="center" w:pos="4536"/>
        <w:tab w:val="right" w:pos="9072"/>
      </w:tabs>
    </w:pPr>
    <w:rPr>
      <w:rFonts w:cs="Times New Roman"/>
      <w:lang w:val="x-none" w:eastAsia="x-none"/>
    </w:rPr>
  </w:style>
  <w:style w:type="character" w:customStyle="1" w:styleId="ZhlavChar">
    <w:name w:val="Záhlaví Char"/>
    <w:link w:val="Zhlav"/>
    <w:uiPriority w:val="99"/>
    <w:rsid w:val="0078507D"/>
    <w:rPr>
      <w:rFonts w:ascii="Courier" w:hAnsi="Courier" w:cs="Courier"/>
      <w:sz w:val="22"/>
      <w:szCs w:val="22"/>
    </w:rPr>
  </w:style>
  <w:style w:type="paragraph" w:styleId="Zpat">
    <w:name w:val="footer"/>
    <w:basedOn w:val="Normln"/>
    <w:link w:val="ZpatChar"/>
    <w:uiPriority w:val="99"/>
    <w:unhideWhenUsed/>
    <w:rsid w:val="0078507D"/>
    <w:pPr>
      <w:tabs>
        <w:tab w:val="center" w:pos="4536"/>
        <w:tab w:val="right" w:pos="9072"/>
      </w:tabs>
    </w:pPr>
    <w:rPr>
      <w:rFonts w:cs="Times New Roman"/>
      <w:lang w:val="x-none" w:eastAsia="x-none"/>
    </w:rPr>
  </w:style>
  <w:style w:type="character" w:customStyle="1" w:styleId="ZpatChar">
    <w:name w:val="Zápatí Char"/>
    <w:link w:val="Zpat"/>
    <w:uiPriority w:val="99"/>
    <w:rsid w:val="0078507D"/>
    <w:rPr>
      <w:rFonts w:ascii="Courier" w:hAnsi="Courier" w:cs="Courier"/>
      <w:sz w:val="22"/>
      <w:szCs w:val="22"/>
    </w:rPr>
  </w:style>
  <w:style w:type="character" w:styleId="Hypertextovodkaz">
    <w:name w:val="Hyperlink"/>
    <w:rsid w:val="006864CB"/>
    <w:rPr>
      <w:color w:val="0000FF"/>
      <w:u w:val="single"/>
    </w:rPr>
  </w:style>
  <w:style w:type="character" w:styleId="Odkaznakoment">
    <w:name w:val="annotation reference"/>
    <w:uiPriority w:val="99"/>
    <w:semiHidden/>
    <w:unhideWhenUsed/>
    <w:rsid w:val="00CF5242"/>
    <w:rPr>
      <w:sz w:val="16"/>
      <w:szCs w:val="16"/>
    </w:rPr>
  </w:style>
  <w:style w:type="paragraph" w:styleId="Textkomente">
    <w:name w:val="annotation text"/>
    <w:basedOn w:val="Normln"/>
    <w:link w:val="TextkomenteChar"/>
    <w:uiPriority w:val="99"/>
    <w:semiHidden/>
    <w:unhideWhenUsed/>
    <w:rsid w:val="00CF5242"/>
    <w:rPr>
      <w:rFonts w:cs="Times New Roman"/>
      <w:sz w:val="20"/>
      <w:szCs w:val="20"/>
      <w:lang w:val="x-none" w:eastAsia="x-none"/>
    </w:rPr>
  </w:style>
  <w:style w:type="character" w:customStyle="1" w:styleId="TextkomenteChar">
    <w:name w:val="Text komentáře Char"/>
    <w:link w:val="Textkomente"/>
    <w:uiPriority w:val="99"/>
    <w:semiHidden/>
    <w:rsid w:val="00CF5242"/>
    <w:rPr>
      <w:rFonts w:ascii="Courier" w:hAnsi="Courier" w:cs="Courier"/>
    </w:rPr>
  </w:style>
  <w:style w:type="paragraph" w:styleId="Pedmtkomente">
    <w:name w:val="annotation subject"/>
    <w:basedOn w:val="Textkomente"/>
    <w:next w:val="Textkomente"/>
    <w:link w:val="PedmtkomenteChar"/>
    <w:uiPriority w:val="99"/>
    <w:semiHidden/>
    <w:unhideWhenUsed/>
    <w:rsid w:val="00CF5242"/>
    <w:rPr>
      <w:b/>
      <w:bCs/>
    </w:rPr>
  </w:style>
  <w:style w:type="character" w:customStyle="1" w:styleId="PedmtkomenteChar">
    <w:name w:val="Předmět komentáře Char"/>
    <w:link w:val="Pedmtkomente"/>
    <w:uiPriority w:val="99"/>
    <w:semiHidden/>
    <w:rsid w:val="00CF5242"/>
    <w:rPr>
      <w:rFonts w:ascii="Courier" w:hAnsi="Courier" w:cs="Courier"/>
      <w:b/>
      <w:bCs/>
    </w:rPr>
  </w:style>
  <w:style w:type="paragraph" w:styleId="Revize">
    <w:name w:val="Revision"/>
    <w:hidden/>
    <w:uiPriority w:val="99"/>
    <w:semiHidden/>
    <w:rsid w:val="002A2C26"/>
    <w:rPr>
      <w:rFonts w:ascii="Courier" w:hAnsi="Courier" w:cs="Courier"/>
      <w:sz w:val="22"/>
      <w:szCs w:val="22"/>
    </w:rPr>
  </w:style>
  <w:style w:type="character" w:styleId="Nevyeenzmnka">
    <w:name w:val="Unresolved Mention"/>
    <w:uiPriority w:val="99"/>
    <w:semiHidden/>
    <w:unhideWhenUsed/>
    <w:rsid w:val="001F54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jerabek@tshk.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fakturace@tshk.cz" TargetMode="External"/><Relationship Id="rId4" Type="http://schemas.openxmlformats.org/officeDocument/2006/relationships/settings" Target="settings.xml"/><Relationship Id="rId9" Type="http://schemas.openxmlformats.org/officeDocument/2006/relationships/hyperlink" Target="mailto:zak@tshk.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E020-6672-4223-A061-8D8913E20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2862</Words>
  <Characters>17642</Characters>
  <Application>Microsoft Office Word</Application>
  <DocSecurity>0</DocSecurity>
  <Lines>147</Lines>
  <Paragraphs>40</Paragraphs>
  <ScaleCrop>false</ScaleCrop>
  <HeadingPairs>
    <vt:vector size="2" baseType="variant">
      <vt:variant>
        <vt:lpstr>Název</vt:lpstr>
      </vt:variant>
      <vt:variant>
        <vt:i4>1</vt:i4>
      </vt:variant>
    </vt:vector>
  </HeadingPairs>
  <TitlesOfParts>
    <vt:vector size="1" baseType="lpstr">
      <vt:lpstr>SMLOUVA O DODÁVCE MATERIÁLU</vt:lpstr>
    </vt:vector>
  </TitlesOfParts>
  <Company>Arboeko s. r. o.</Company>
  <LinksUpToDate>false</LinksUpToDate>
  <CharactersWithSpaces>20464</CharactersWithSpaces>
  <SharedDoc>false</SharedDoc>
  <HLinks>
    <vt:vector size="18" baseType="variant">
      <vt:variant>
        <vt:i4>5636213</vt:i4>
      </vt:variant>
      <vt:variant>
        <vt:i4>6</vt:i4>
      </vt:variant>
      <vt:variant>
        <vt:i4>0</vt:i4>
      </vt:variant>
      <vt:variant>
        <vt:i4>5</vt:i4>
      </vt:variant>
      <vt:variant>
        <vt:lpwstr>mailto:fakturace@tshk.cz</vt:lpwstr>
      </vt:variant>
      <vt:variant>
        <vt:lpwstr/>
      </vt:variant>
      <vt:variant>
        <vt:i4>3866640</vt:i4>
      </vt:variant>
      <vt:variant>
        <vt:i4>3</vt:i4>
      </vt:variant>
      <vt:variant>
        <vt:i4>0</vt:i4>
      </vt:variant>
      <vt:variant>
        <vt:i4>5</vt:i4>
      </vt:variant>
      <vt:variant>
        <vt:lpwstr>mailto:zak@tshk.cz</vt:lpwstr>
      </vt:variant>
      <vt:variant>
        <vt:lpwstr/>
      </vt:variant>
      <vt:variant>
        <vt:i4>3866640</vt:i4>
      </vt:variant>
      <vt:variant>
        <vt:i4>0</vt:i4>
      </vt:variant>
      <vt:variant>
        <vt:i4>0</vt:i4>
      </vt:variant>
      <vt:variant>
        <vt:i4>5</vt:i4>
      </vt:variant>
      <vt:variant>
        <vt:lpwstr>mailto:jerabek@tshk.cz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DODÁVCE MATERIÁLU</dc:title>
  <dc:subject/>
  <dc:creator>Selecká Milada</dc:creator>
  <cp:keywords/>
  <cp:lastModifiedBy>Zuzana Jindrová</cp:lastModifiedBy>
  <cp:revision>3</cp:revision>
  <cp:lastPrinted>2022-10-04T07:44:00Z</cp:lastPrinted>
  <dcterms:created xsi:type="dcterms:W3CDTF">2025-09-16T13:20:00Z</dcterms:created>
  <dcterms:modified xsi:type="dcterms:W3CDTF">2025-09-16T13:20:00Z</dcterms:modified>
</cp:coreProperties>
</file>