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A6" w:rsidRPr="00534A0F" w:rsidRDefault="00E53DA6" w:rsidP="00E53DA6">
      <w:pPr>
        <w:tabs>
          <w:tab w:val="left" w:pos="2340"/>
        </w:tabs>
        <w:ind w:left="2410" w:hanging="2410"/>
        <w:rPr>
          <w:rFonts w:ascii="Tahoma" w:hAnsi="Tahoma" w:cs="Tahoma"/>
          <w:b/>
          <w:bCs/>
        </w:rPr>
      </w:pPr>
      <w:r w:rsidRPr="00534A0F">
        <w:rPr>
          <w:rFonts w:ascii="Tahoma" w:hAnsi="Tahoma" w:cs="Tahoma"/>
          <w:bCs/>
        </w:rPr>
        <w:t>Identifikační údaje uchazeče:</w:t>
      </w:r>
      <w:r w:rsidRPr="00534A0F">
        <w:rPr>
          <w:rFonts w:ascii="Tahoma" w:hAnsi="Tahoma" w:cs="Tahoma"/>
          <w:bCs/>
        </w:rPr>
        <w:tab/>
      </w:r>
      <w:r w:rsidR="00534A0F" w:rsidRPr="00534A0F">
        <w:rPr>
          <w:rFonts w:ascii="Tahoma" w:hAnsi="Tahoma" w:cs="Tahoma"/>
          <w:b/>
          <w:bCs/>
        </w:rPr>
        <w:tab/>
      </w:r>
      <w:r w:rsidR="00534A0F" w:rsidRPr="00534A0F">
        <w:rPr>
          <w:rFonts w:ascii="Tahoma" w:hAnsi="Tahoma" w:cs="Tahoma"/>
          <w:b/>
          <w:bCs/>
        </w:rPr>
        <w:tab/>
        <w:t>……………</w:t>
      </w:r>
      <w:proofErr w:type="gramStart"/>
      <w:r w:rsidR="00534A0F" w:rsidRPr="00534A0F">
        <w:rPr>
          <w:rFonts w:ascii="Tahoma" w:hAnsi="Tahoma" w:cs="Tahoma"/>
          <w:b/>
          <w:bCs/>
        </w:rPr>
        <w:t>…..</w:t>
      </w:r>
      <w:proofErr w:type="gramEnd"/>
    </w:p>
    <w:p w:rsidR="00E53DA6" w:rsidRPr="00534A0F" w:rsidRDefault="00534A0F" w:rsidP="00E53DA6">
      <w:pPr>
        <w:tabs>
          <w:tab w:val="left" w:pos="2340"/>
        </w:tabs>
        <w:ind w:left="2410" w:hanging="2410"/>
        <w:rPr>
          <w:rFonts w:ascii="Tahoma" w:hAnsi="Tahoma" w:cs="Tahoma"/>
          <w:bCs/>
        </w:rPr>
      </w:pP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>IČ: ……………</w:t>
      </w:r>
    </w:p>
    <w:p w:rsidR="00E53DA6" w:rsidRPr="00534A0F" w:rsidRDefault="00E53DA6" w:rsidP="00E53DA6">
      <w:pPr>
        <w:tabs>
          <w:tab w:val="left" w:pos="2340"/>
        </w:tabs>
        <w:ind w:left="2410" w:hanging="2410"/>
        <w:rPr>
          <w:rFonts w:ascii="Tahoma" w:hAnsi="Tahoma" w:cs="Tahoma"/>
          <w:bCs/>
        </w:rPr>
      </w:pP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  <w:r w:rsidR="00534A0F">
        <w:rPr>
          <w:rFonts w:ascii="Tahoma" w:hAnsi="Tahoma" w:cs="Tahoma"/>
          <w:bCs/>
        </w:rPr>
        <w:tab/>
      </w:r>
      <w:r w:rsid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 xml:space="preserve">Sídlo: </w:t>
      </w:r>
      <w:r w:rsidR="00534A0F" w:rsidRPr="00534A0F">
        <w:rPr>
          <w:rFonts w:ascii="Tahoma" w:hAnsi="Tahoma" w:cs="Tahoma"/>
          <w:bCs/>
        </w:rPr>
        <w:t>…………………….</w:t>
      </w:r>
    </w:p>
    <w:p w:rsidR="00E53DA6" w:rsidRPr="00534A0F" w:rsidRDefault="00E53DA6" w:rsidP="00E53DA6">
      <w:pPr>
        <w:tabs>
          <w:tab w:val="left" w:pos="2340"/>
        </w:tabs>
        <w:ind w:left="2410" w:hanging="2410"/>
        <w:rPr>
          <w:rFonts w:ascii="Tahoma" w:hAnsi="Tahoma" w:cs="Tahoma"/>
          <w:bCs/>
        </w:rPr>
      </w:pP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</w:p>
    <w:p w:rsidR="001938DB" w:rsidRPr="00534A0F" w:rsidRDefault="001938DB" w:rsidP="001938DB">
      <w:pPr>
        <w:pStyle w:val="Textpsmene"/>
        <w:numPr>
          <w:ilvl w:val="0"/>
          <w:numId w:val="0"/>
        </w:numPr>
        <w:tabs>
          <w:tab w:val="left" w:pos="0"/>
        </w:tabs>
        <w:ind w:firstLine="708"/>
        <w:jc w:val="center"/>
        <w:rPr>
          <w:rFonts w:ascii="Tahoma" w:hAnsi="Tahoma" w:cs="Tahoma"/>
          <w:sz w:val="20"/>
        </w:rPr>
      </w:pPr>
    </w:p>
    <w:p w:rsidR="00534A0F" w:rsidRDefault="00534A0F" w:rsidP="001938DB">
      <w:pPr>
        <w:pStyle w:val="Textpsmene"/>
        <w:numPr>
          <w:ilvl w:val="0"/>
          <w:numId w:val="0"/>
        </w:numPr>
        <w:tabs>
          <w:tab w:val="left" w:pos="0"/>
        </w:tabs>
        <w:jc w:val="center"/>
        <w:rPr>
          <w:rFonts w:ascii="Tahoma" w:hAnsi="Tahoma" w:cs="Tahoma"/>
          <w:b/>
          <w:szCs w:val="24"/>
        </w:rPr>
      </w:pPr>
    </w:p>
    <w:p w:rsidR="001938DB" w:rsidRPr="00534A0F" w:rsidRDefault="001938DB" w:rsidP="001938DB">
      <w:pPr>
        <w:pStyle w:val="Textpsmene"/>
        <w:numPr>
          <w:ilvl w:val="0"/>
          <w:numId w:val="0"/>
        </w:numPr>
        <w:tabs>
          <w:tab w:val="left" w:pos="0"/>
        </w:tabs>
        <w:jc w:val="center"/>
        <w:rPr>
          <w:rFonts w:ascii="Tahoma" w:hAnsi="Tahoma" w:cs="Tahoma"/>
          <w:b/>
          <w:szCs w:val="24"/>
        </w:rPr>
      </w:pPr>
      <w:r w:rsidRPr="00534A0F">
        <w:rPr>
          <w:rFonts w:ascii="Tahoma" w:hAnsi="Tahoma" w:cs="Tahoma"/>
          <w:b/>
          <w:szCs w:val="24"/>
        </w:rPr>
        <w:t>Čestné prohlášení o splnění kvalifikačních předpokladů</w:t>
      </w:r>
      <w:r w:rsidR="00A73067" w:rsidRPr="00534A0F">
        <w:rPr>
          <w:rFonts w:ascii="Tahoma" w:hAnsi="Tahoma" w:cs="Tahoma"/>
          <w:b/>
          <w:szCs w:val="24"/>
        </w:rPr>
        <w:t xml:space="preserve"> dle </w:t>
      </w:r>
      <w:r w:rsidR="00E53DA6" w:rsidRPr="00534A0F">
        <w:rPr>
          <w:rFonts w:ascii="Tahoma" w:hAnsi="Tahoma" w:cs="Tahoma"/>
          <w:b/>
          <w:szCs w:val="24"/>
        </w:rPr>
        <w:t>§ 62 odst. 2 zákona č. 137/2006 Sb.</w:t>
      </w:r>
    </w:p>
    <w:p w:rsidR="002970F9" w:rsidRPr="00534A0F" w:rsidRDefault="002970F9" w:rsidP="00137CC7">
      <w:pPr>
        <w:pStyle w:val="Textpsmene"/>
        <w:numPr>
          <w:ilvl w:val="0"/>
          <w:numId w:val="0"/>
        </w:numPr>
        <w:tabs>
          <w:tab w:val="left" w:pos="708"/>
        </w:tabs>
        <w:ind w:left="426" w:right="-2"/>
        <w:rPr>
          <w:rFonts w:ascii="Tahoma" w:hAnsi="Tahoma" w:cs="Tahoma"/>
          <w:b/>
          <w:sz w:val="20"/>
        </w:rPr>
      </w:pPr>
    </w:p>
    <w:p w:rsidR="00534A0F" w:rsidRDefault="00534A0F" w:rsidP="00E53DA6">
      <w:pPr>
        <w:pStyle w:val="Textpsmene"/>
        <w:numPr>
          <w:ilvl w:val="0"/>
          <w:numId w:val="0"/>
        </w:numPr>
        <w:tabs>
          <w:tab w:val="num" w:pos="2880"/>
        </w:tabs>
        <w:ind w:left="426" w:right="-2"/>
        <w:rPr>
          <w:rFonts w:ascii="Tahoma" w:hAnsi="Tahoma" w:cs="Tahoma"/>
          <w:b/>
          <w:sz w:val="20"/>
        </w:rPr>
      </w:pPr>
    </w:p>
    <w:p w:rsidR="00534A0F" w:rsidRPr="00534A0F" w:rsidRDefault="002970F9" w:rsidP="00534A0F">
      <w:pPr>
        <w:pStyle w:val="Textpsmene"/>
        <w:numPr>
          <w:ilvl w:val="0"/>
          <w:numId w:val="0"/>
        </w:numPr>
        <w:tabs>
          <w:tab w:val="left" w:pos="0"/>
          <w:tab w:val="num" w:pos="2880"/>
        </w:tabs>
        <w:ind w:right="-2"/>
        <w:rPr>
          <w:rFonts w:ascii="Tahoma" w:hAnsi="Tahoma" w:cs="Tahoma"/>
          <w:b/>
          <w:sz w:val="20"/>
          <w:u w:val="single"/>
        </w:rPr>
      </w:pPr>
      <w:r w:rsidRPr="00534A0F">
        <w:rPr>
          <w:rFonts w:ascii="Tahoma" w:hAnsi="Tahoma" w:cs="Tahoma"/>
          <w:b/>
          <w:sz w:val="20"/>
          <w:u w:val="single"/>
        </w:rPr>
        <w:t xml:space="preserve">Prohlašuji místopřísežně, že jako </w:t>
      </w:r>
      <w:r w:rsidR="000B7A7D" w:rsidRPr="00534A0F">
        <w:rPr>
          <w:rFonts w:ascii="Tahoma" w:hAnsi="Tahoma" w:cs="Tahoma"/>
          <w:b/>
          <w:sz w:val="20"/>
          <w:u w:val="single"/>
        </w:rPr>
        <w:t>U</w:t>
      </w:r>
      <w:r w:rsidRPr="00534A0F">
        <w:rPr>
          <w:rFonts w:ascii="Tahoma" w:hAnsi="Tahoma" w:cs="Tahoma"/>
          <w:b/>
          <w:sz w:val="20"/>
          <w:u w:val="single"/>
        </w:rPr>
        <w:t xml:space="preserve">chazeč o předmětnou veřejnou zakázku splňuji </w:t>
      </w:r>
      <w:r w:rsidR="00EC53C3" w:rsidRPr="00534A0F">
        <w:rPr>
          <w:rFonts w:ascii="Tahoma" w:hAnsi="Tahoma" w:cs="Tahoma"/>
          <w:b/>
          <w:sz w:val="20"/>
          <w:u w:val="single"/>
        </w:rPr>
        <w:t>níže uvedené</w:t>
      </w:r>
      <w:r w:rsidR="00534A0F" w:rsidRPr="00534A0F">
        <w:rPr>
          <w:rFonts w:ascii="Tahoma" w:hAnsi="Tahoma" w:cs="Tahoma"/>
          <w:b/>
          <w:sz w:val="20"/>
          <w:u w:val="single"/>
        </w:rPr>
        <w:t>:</w:t>
      </w:r>
      <w:r w:rsidR="00EC53C3" w:rsidRPr="00534A0F">
        <w:rPr>
          <w:rFonts w:ascii="Tahoma" w:hAnsi="Tahoma" w:cs="Tahoma"/>
          <w:b/>
          <w:sz w:val="20"/>
          <w:u w:val="single"/>
        </w:rPr>
        <w:t xml:space="preserve"> </w:t>
      </w:r>
    </w:p>
    <w:p w:rsidR="00534A0F" w:rsidRPr="00534A0F" w:rsidRDefault="00534A0F" w:rsidP="00E53DA6">
      <w:pPr>
        <w:pStyle w:val="Textpsmene"/>
        <w:numPr>
          <w:ilvl w:val="0"/>
          <w:numId w:val="0"/>
        </w:numPr>
        <w:tabs>
          <w:tab w:val="num" w:pos="2880"/>
        </w:tabs>
        <w:ind w:left="426" w:right="-2"/>
        <w:rPr>
          <w:rFonts w:ascii="Tahoma" w:hAnsi="Tahoma" w:cs="Tahoma"/>
          <w:b/>
          <w:sz w:val="20"/>
          <w:u w:val="single"/>
        </w:rPr>
      </w:pPr>
    </w:p>
    <w:p w:rsidR="002970F9" w:rsidRPr="00534A0F" w:rsidRDefault="002970F9" w:rsidP="00534A0F">
      <w:pPr>
        <w:pStyle w:val="Textpsmene"/>
        <w:numPr>
          <w:ilvl w:val="0"/>
          <w:numId w:val="21"/>
        </w:numPr>
        <w:ind w:left="284" w:right="-2" w:hanging="284"/>
        <w:rPr>
          <w:rFonts w:ascii="Tahoma" w:hAnsi="Tahoma" w:cs="Tahoma"/>
          <w:b/>
          <w:sz w:val="20"/>
        </w:rPr>
      </w:pPr>
      <w:r w:rsidRPr="00534A0F">
        <w:rPr>
          <w:rFonts w:ascii="Tahoma" w:hAnsi="Tahoma" w:cs="Tahoma"/>
          <w:b/>
          <w:sz w:val="20"/>
          <w:u w:val="single"/>
        </w:rPr>
        <w:t>základní kvalifikační předpoklady ve smyslu § 53 odst. 1 zákona</w:t>
      </w:r>
      <w:r w:rsidR="00EC53C3" w:rsidRPr="00534A0F">
        <w:rPr>
          <w:rFonts w:ascii="Tahoma" w:hAnsi="Tahoma" w:cs="Tahoma"/>
          <w:b/>
          <w:sz w:val="20"/>
          <w:u w:val="single"/>
        </w:rPr>
        <w:t>:</w:t>
      </w:r>
    </w:p>
    <w:p w:rsidR="002970F9" w:rsidRPr="00534A0F" w:rsidRDefault="002970F9" w:rsidP="00137CC7">
      <w:pPr>
        <w:pStyle w:val="Textpsmene"/>
        <w:numPr>
          <w:ilvl w:val="0"/>
          <w:numId w:val="0"/>
        </w:numPr>
        <w:tabs>
          <w:tab w:val="left" w:pos="708"/>
        </w:tabs>
        <w:ind w:left="3261" w:right="-2"/>
        <w:rPr>
          <w:rFonts w:ascii="Tahoma" w:hAnsi="Tahoma" w:cs="Tahoma"/>
          <w:b/>
          <w:sz w:val="20"/>
        </w:rPr>
      </w:pPr>
    </w:p>
    <w:p w:rsidR="002970F9" w:rsidRPr="00534A0F" w:rsidRDefault="002970F9" w:rsidP="00534A0F">
      <w:pPr>
        <w:pStyle w:val="Textodstavce"/>
        <w:numPr>
          <w:ilvl w:val="0"/>
          <w:numId w:val="8"/>
        </w:numPr>
        <w:tabs>
          <w:tab w:val="clear" w:pos="720"/>
          <w:tab w:val="clear" w:pos="851"/>
        </w:tabs>
        <w:spacing w:before="0" w:after="0" w:line="280" w:lineRule="atLeast"/>
        <w:ind w:left="709"/>
        <w:rPr>
          <w:rFonts w:ascii="Tahoma" w:hAnsi="Tahoma" w:cs="Tahoma"/>
          <w:sz w:val="20"/>
          <w:szCs w:val="20"/>
        </w:rPr>
      </w:pPr>
      <w:r w:rsidRPr="00534A0F">
        <w:rPr>
          <w:rFonts w:ascii="Tahoma" w:hAnsi="Tahoma" w:cs="Tahoma"/>
          <w:sz w:val="20"/>
          <w:szCs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  <w:szCs w:val="20"/>
        </w:rPr>
        <w:t>dle § 53 odst. 1 písm. a) zákona</w:t>
      </w:r>
      <w:r w:rsidRPr="00534A0F">
        <w:rPr>
          <w:rFonts w:ascii="Tahoma" w:hAnsi="Tahoma" w:cs="Tahoma"/>
          <w:sz w:val="20"/>
          <w:szCs w:val="20"/>
        </w:rPr>
        <w:t xml:space="preserve"> splňuje </w:t>
      </w:r>
      <w:r w:rsidR="000B7A7D" w:rsidRPr="00534A0F">
        <w:rPr>
          <w:rFonts w:ascii="Tahoma" w:hAnsi="Tahoma" w:cs="Tahoma"/>
          <w:sz w:val="20"/>
          <w:szCs w:val="20"/>
        </w:rPr>
        <w:t>D</w:t>
      </w:r>
      <w:r w:rsidRPr="00534A0F">
        <w:rPr>
          <w:rFonts w:ascii="Tahoma" w:hAnsi="Tahoma" w:cs="Tahoma"/>
          <w:sz w:val="20"/>
          <w:szCs w:val="20"/>
        </w:rPr>
        <w:t>odavatel,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 který nebyl pravomocně odsouzen pro trestný čin spáchaný ve prospěch organizované zločinecké skupiny, trestný čin účasti na organizované zločinecké skupině, legalizace výnosů z trestné činnosti, podílnictví, </w:t>
      </w:r>
      <w:r w:rsidRPr="00534A0F">
        <w:rPr>
          <w:rFonts w:ascii="Tahoma" w:hAnsi="Tahoma" w:cs="Tahoma"/>
          <w:sz w:val="20"/>
          <w:szCs w:val="20"/>
        </w:rPr>
        <w:t>přijetí úplatku, podplacení,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534A0F">
        <w:rPr>
          <w:rFonts w:ascii="Tahoma" w:hAnsi="Tahoma" w:cs="Tahoma"/>
          <w:sz w:val="20"/>
          <w:szCs w:val="20"/>
        </w:rPr>
        <w:t xml:space="preserve">jak tato právnická osoba, tak její 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statutární orgán nebo každý člen statutárního orgánu a je-li statutárním orgánem </w:t>
      </w:r>
      <w:r w:rsidR="00476AFD" w:rsidRPr="00534A0F">
        <w:rPr>
          <w:rFonts w:ascii="Tahoma" w:hAnsi="Tahoma" w:cs="Tahoma"/>
          <w:sz w:val="20"/>
          <w:szCs w:val="20"/>
          <w:lang w:eastAsia="en-US"/>
        </w:rPr>
        <w:t>D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odavatele či členem statutárního orgánu </w:t>
      </w:r>
      <w:r w:rsidR="000B7A7D" w:rsidRPr="00534A0F">
        <w:rPr>
          <w:rFonts w:ascii="Tahoma" w:hAnsi="Tahoma" w:cs="Tahoma"/>
          <w:sz w:val="20"/>
          <w:szCs w:val="20"/>
          <w:lang w:eastAsia="en-US"/>
        </w:rPr>
        <w:t>D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odavatele právnická osoba, musí tento předpoklad splňovat </w:t>
      </w:r>
      <w:r w:rsidRPr="00534A0F">
        <w:rPr>
          <w:rFonts w:ascii="Tahoma" w:hAnsi="Tahoma" w:cs="Tahoma"/>
          <w:sz w:val="20"/>
          <w:szCs w:val="20"/>
        </w:rPr>
        <w:t xml:space="preserve">jak tato právnická osoba, tak její </w:t>
      </w:r>
      <w:r w:rsidRPr="00534A0F">
        <w:rPr>
          <w:rFonts w:ascii="Tahoma" w:hAnsi="Tahoma" w:cs="Tahoma"/>
          <w:sz w:val="20"/>
          <w:szCs w:val="20"/>
          <w:lang w:eastAsia="en-US"/>
        </w:rPr>
        <w:t>statutární orgán nebo každý člen statutárního orgánu této právnické osoby; podává-li nabídku či žádost o</w:t>
      </w:r>
      <w:r w:rsidR="003F6489" w:rsidRPr="00534A0F">
        <w:rPr>
          <w:rFonts w:ascii="Tahoma" w:hAnsi="Tahoma" w:cs="Tahoma"/>
          <w:sz w:val="20"/>
          <w:szCs w:val="20"/>
          <w:lang w:eastAsia="en-US"/>
        </w:rPr>
        <w:t> 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účast zahraniční právnická osoba prostřednictvím své organizační složky, musí předpoklad podle tohoto písmene splňovat vedle uvedených osob rovněž vedoucí této organizační složky; tento základní kvalifikační předpoklad musí </w:t>
      </w:r>
      <w:r w:rsidR="00476AFD" w:rsidRPr="00534A0F">
        <w:rPr>
          <w:rFonts w:ascii="Tahoma" w:hAnsi="Tahoma" w:cs="Tahoma"/>
          <w:sz w:val="20"/>
          <w:szCs w:val="20"/>
          <w:lang w:eastAsia="en-US"/>
        </w:rPr>
        <w:t>D</w:t>
      </w:r>
      <w:r w:rsidRPr="00534A0F">
        <w:rPr>
          <w:rFonts w:ascii="Tahoma" w:hAnsi="Tahoma" w:cs="Tahoma"/>
          <w:sz w:val="20"/>
          <w:szCs w:val="20"/>
          <w:lang w:eastAsia="en-US"/>
        </w:rPr>
        <w:t>odavatel splňovat jak ve vztahu k území České republiky, tak k zemi svého sídla, místa podnikání či bydliště.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b)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nebyl pravomocně odsouzen pro trestný čin, jehož skutková podstata souvisí s</w:t>
      </w:r>
      <w:r w:rsidR="003F6489" w:rsidRPr="00534A0F">
        <w:rPr>
          <w:rFonts w:ascii="Tahoma" w:hAnsi="Tahoma" w:cs="Tahoma"/>
          <w:sz w:val="20"/>
        </w:rPr>
        <w:t> </w:t>
      </w:r>
      <w:r w:rsidRPr="00534A0F">
        <w:rPr>
          <w:rFonts w:ascii="Tahoma" w:hAnsi="Tahoma" w:cs="Tahoma"/>
          <w:sz w:val="20"/>
        </w:rPr>
        <w:t xml:space="preserve">předmětem podnikání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 podle zvláštních právních předpisů nebo došlo k</w:t>
      </w:r>
      <w:r w:rsidR="003F6489" w:rsidRPr="00534A0F">
        <w:rPr>
          <w:rFonts w:ascii="Tahoma" w:hAnsi="Tahoma" w:cs="Tahoma"/>
          <w:sz w:val="20"/>
        </w:rPr>
        <w:t> </w:t>
      </w:r>
      <w:r w:rsidRPr="00534A0F">
        <w:rPr>
          <w:rFonts w:ascii="Tahoma" w:hAnsi="Tahoma" w:cs="Tahoma"/>
          <w:sz w:val="20"/>
        </w:rPr>
        <w:t xml:space="preserve">zahlazení odsouzení za spáchání takového trestného činu; jde-li o právnickou osobu, musí tuto podmínku splňovat jak tato právnická osoba, tak její statutární orgán nebo každý člen statutárního orgánu a je-li statutárním orgánem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odavatele či členem statutárního orgánu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 xml:space="preserve">dle § 53 odst. 1 písm. c) zákona </w:t>
      </w:r>
      <w:r w:rsidRPr="00534A0F">
        <w:rPr>
          <w:rFonts w:ascii="Tahoma" w:hAnsi="Tahoma" w:cs="Tahoma"/>
          <w:sz w:val="20"/>
        </w:rPr>
        <w:t xml:space="preserve">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v posledních 3 letech nenaplnil skutkovou podstatu jednání nekalé soutěže formou podplácení podle zvláštního právního předpisu.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d)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vůči jehož majetku neprobíhá nebo v posledních 3 letech neproběhlo insolvenční řízení, v němž bylo vydáno rozhodnutí o úpadku nebo insolvenční návrh nebyl zamítnut proto, že majetek nepostačuje k úhradě nákladů insolvenčního řízení, nebo nebyl konkurz zrušen proto, že majetek byl zcela nepostačující nebo zavedena nucená správa podle zvláštních právních předpisů.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lastRenderedPageBreak/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e)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není v likvidaci.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f)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odavatel, který nemá v evidenci daní zachyceny daňové nedoplatky, a </w:t>
      </w:r>
      <w:r w:rsidR="003F6489" w:rsidRPr="00534A0F">
        <w:rPr>
          <w:rFonts w:ascii="Tahoma" w:hAnsi="Tahoma" w:cs="Tahoma"/>
          <w:sz w:val="20"/>
        </w:rPr>
        <w:t>to jak v České republice, tak v </w:t>
      </w:r>
      <w:r w:rsidRPr="00534A0F">
        <w:rPr>
          <w:rFonts w:ascii="Tahoma" w:hAnsi="Tahoma" w:cs="Tahoma"/>
          <w:sz w:val="20"/>
        </w:rPr>
        <w:t xml:space="preserve">zemi sídla, místa podnikání či bydliště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g)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nemá nedoplatek na pojistném a na penále na veřejné zdravotní pojištění, a to jak v</w:t>
      </w:r>
      <w:r w:rsidR="003F6489" w:rsidRPr="00534A0F">
        <w:rPr>
          <w:rFonts w:ascii="Tahoma" w:hAnsi="Tahoma" w:cs="Tahoma"/>
          <w:sz w:val="20"/>
        </w:rPr>
        <w:t> </w:t>
      </w:r>
      <w:r w:rsidRPr="00534A0F">
        <w:rPr>
          <w:rFonts w:ascii="Tahoma" w:hAnsi="Tahoma" w:cs="Tahoma"/>
          <w:sz w:val="20"/>
        </w:rPr>
        <w:t xml:space="preserve">České republice, tak v zemi sídla, místa podnikání či bydliště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h)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odavatel, který nemá nedoplatek na pojistném a na penále na sociální zabezpečení a příspěvku na státní politiku zaměstnanosti, a to jak v České republice, tak v zemi sídla, místa podnikání či bydliště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i)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7302F9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odavatel, který nebyl v posledních 3 letech pravomocně disciplinárně potrestán, či mu nebylo pravomocně uloženo kárné opatření podle zvláštních právních předpisů, je-li podle § 54 písm. d) zákona požadováno prokázání odborné způsobilosti podle zvláštních právních předpisů; pokud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 vykonává tuto činnost prostřednictvím odpovědného zástupce nebo jiné osoby odpovídající za činnost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odavatele, vztahuje se tento předpoklad na tyto osoby.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j)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7302F9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není veden v rejstříku osob se zákazem plnění veřejných zakázek.</w:t>
      </w:r>
    </w:p>
    <w:p w:rsidR="002970F9" w:rsidRPr="00534A0F" w:rsidRDefault="00E53DA6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>Zá</w:t>
      </w:r>
      <w:r w:rsidR="002970F9" w:rsidRPr="00534A0F">
        <w:rPr>
          <w:rFonts w:ascii="Tahoma" w:hAnsi="Tahoma" w:cs="Tahoma"/>
          <w:sz w:val="20"/>
        </w:rPr>
        <w:t xml:space="preserve">kladní kvalifikační předpoklady </w:t>
      </w:r>
      <w:r w:rsidR="002970F9" w:rsidRPr="00534A0F">
        <w:rPr>
          <w:rFonts w:ascii="Tahoma" w:hAnsi="Tahoma" w:cs="Tahoma"/>
          <w:b/>
          <w:sz w:val="20"/>
        </w:rPr>
        <w:t xml:space="preserve">dle § 53 odst. 1 písm. k) zákona </w:t>
      </w:r>
      <w:r w:rsidR="002970F9" w:rsidRPr="00534A0F">
        <w:rPr>
          <w:rFonts w:ascii="Tahoma" w:hAnsi="Tahoma" w:cs="Tahoma"/>
          <w:sz w:val="20"/>
        </w:rPr>
        <w:t xml:space="preserve">splňuje </w:t>
      </w:r>
      <w:r w:rsidR="007302F9" w:rsidRPr="00534A0F">
        <w:rPr>
          <w:rFonts w:ascii="Tahoma" w:hAnsi="Tahoma" w:cs="Tahoma"/>
          <w:sz w:val="20"/>
        </w:rPr>
        <w:t>D</w:t>
      </w:r>
      <w:r w:rsidR="002970F9" w:rsidRPr="00534A0F">
        <w:rPr>
          <w:rFonts w:ascii="Tahoma" w:hAnsi="Tahoma" w:cs="Tahoma"/>
          <w:sz w:val="20"/>
        </w:rPr>
        <w:t>odavatel, kterému nebyla v posledních 3 letech pravomocně uložena pokuta za umožnění výkonu nelegální práce podle zvláštního právního předpisu.</w:t>
      </w:r>
    </w:p>
    <w:p w:rsidR="00E53DA6" w:rsidRPr="00534A0F" w:rsidRDefault="00E53DA6" w:rsidP="00534A0F">
      <w:pPr>
        <w:pStyle w:val="Textpsmene"/>
        <w:numPr>
          <w:ilvl w:val="0"/>
          <w:numId w:val="0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</w:p>
    <w:p w:rsidR="00E53DA6" w:rsidRPr="00534A0F" w:rsidRDefault="00534A0F" w:rsidP="00534A0F">
      <w:pPr>
        <w:pStyle w:val="Textpsmene"/>
        <w:numPr>
          <w:ilvl w:val="0"/>
          <w:numId w:val="21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  <w:r w:rsidRPr="00534A0F">
        <w:rPr>
          <w:rFonts w:ascii="Tahoma" w:hAnsi="Tahoma" w:cs="Tahoma"/>
          <w:b/>
          <w:sz w:val="20"/>
          <w:u w:val="single"/>
        </w:rPr>
        <w:t xml:space="preserve">profesní kvalifikační předpoklady ve smyslu § 54 zákona: </w:t>
      </w:r>
    </w:p>
    <w:p w:rsidR="00534A0F" w:rsidRPr="00534A0F" w:rsidRDefault="00534A0F" w:rsidP="00534A0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sz w:val="20"/>
          <w:szCs w:val="20"/>
          <w:lang w:eastAsia="ar-SA"/>
        </w:rPr>
      </w:pPr>
      <w:r w:rsidRPr="00534A0F">
        <w:rPr>
          <w:rFonts w:ascii="Tahoma" w:hAnsi="Tahoma" w:cs="Tahoma"/>
          <w:sz w:val="20"/>
          <w:szCs w:val="20"/>
          <w:lang w:eastAsia="ar-SA"/>
        </w:rPr>
        <w:t>výpisu z obchodního rejstříku, pokud je v něm zapsán, či výpis z jiné obdobné evidence, pokud je v ní zapsán,</w:t>
      </w:r>
    </w:p>
    <w:p w:rsidR="00534A0F" w:rsidRPr="00534A0F" w:rsidRDefault="00534A0F" w:rsidP="00534A0F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lang w:eastAsia="ar-SA"/>
        </w:rPr>
      </w:pPr>
      <w:r w:rsidRPr="00534A0F">
        <w:rPr>
          <w:rFonts w:ascii="Tahoma" w:hAnsi="Tahoma" w:cs="Tahoma"/>
          <w:lang w:eastAsia="ar-SA"/>
        </w:rPr>
        <w:t>b)</w:t>
      </w:r>
      <w:r w:rsidRPr="00534A0F">
        <w:rPr>
          <w:rFonts w:ascii="Tahoma" w:hAnsi="Tahoma" w:cs="Tahoma"/>
          <w:lang w:eastAsia="ar-SA"/>
        </w:rPr>
        <w:tab/>
        <w:t xml:space="preserve">dokladu o oprávnění k podnikání podle zvláštních právních předpisů v rozsahu odpovídajícím předmětu veřejné zakázky, zejména doklad prokazující příslušné živnostenské oprávnění či licenci. </w:t>
      </w:r>
    </w:p>
    <w:p w:rsidR="00534A0F" w:rsidRPr="00534A0F" w:rsidRDefault="00534A0F" w:rsidP="00137CC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Tahoma" w:hAnsi="Tahoma" w:cs="Tahoma"/>
          <w:sz w:val="20"/>
        </w:rPr>
      </w:pPr>
    </w:p>
    <w:p w:rsidR="00534A0F" w:rsidRDefault="00534A0F" w:rsidP="00534A0F">
      <w:pPr>
        <w:pStyle w:val="Textpsmene"/>
        <w:numPr>
          <w:ilvl w:val="0"/>
          <w:numId w:val="21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  <w:r w:rsidRPr="00534A0F">
        <w:rPr>
          <w:rFonts w:ascii="Tahoma" w:hAnsi="Tahoma" w:cs="Tahoma"/>
          <w:b/>
          <w:sz w:val="20"/>
          <w:u w:val="single"/>
        </w:rPr>
        <w:t xml:space="preserve">jsem ekonomicky a finančně způsobilý splnit veřejnou zakázku ve smyslu § 50 odst. 1 písm. c) zákona </w:t>
      </w:r>
    </w:p>
    <w:p w:rsidR="00534A0F" w:rsidRPr="00534A0F" w:rsidRDefault="00534A0F" w:rsidP="00534A0F">
      <w:pPr>
        <w:pStyle w:val="Textpsmene"/>
        <w:numPr>
          <w:ilvl w:val="0"/>
          <w:numId w:val="0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</w:p>
    <w:p w:rsidR="00534A0F" w:rsidRDefault="00534A0F" w:rsidP="00534A0F">
      <w:pPr>
        <w:pStyle w:val="Textpsmene"/>
        <w:numPr>
          <w:ilvl w:val="0"/>
          <w:numId w:val="21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  <w:r w:rsidRPr="00534A0F">
        <w:rPr>
          <w:rFonts w:ascii="Tahoma" w:hAnsi="Tahoma" w:cs="Tahoma"/>
          <w:b/>
          <w:sz w:val="20"/>
          <w:u w:val="single"/>
        </w:rPr>
        <w:t>technické kvalifikační předpoklady ve smyslu § 56 odst. 1 písm. a) zákona:</w:t>
      </w:r>
    </w:p>
    <w:p w:rsidR="00534A0F" w:rsidRPr="00534A0F" w:rsidRDefault="00534A0F" w:rsidP="00534A0F">
      <w:pPr>
        <w:pStyle w:val="Textpsmene"/>
        <w:numPr>
          <w:ilvl w:val="0"/>
          <w:numId w:val="0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</w:p>
    <w:p w:rsidR="00534A0F" w:rsidRPr="00534A0F" w:rsidRDefault="00676E08" w:rsidP="00676E08">
      <w:pPr>
        <w:pStyle w:val="Textpsmene"/>
        <w:numPr>
          <w:ilvl w:val="0"/>
          <w:numId w:val="25"/>
        </w:numPr>
        <w:tabs>
          <w:tab w:val="left" w:pos="708"/>
        </w:tabs>
        <w:ind w:left="709" w:right="-2" w:hanging="142"/>
        <w:rPr>
          <w:rFonts w:ascii="Tahoma" w:hAnsi="Tahoma" w:cs="Tahoma"/>
          <w:sz w:val="20"/>
        </w:rPr>
      </w:pPr>
      <w:r>
        <w:rPr>
          <w:rFonts w:ascii="Tahoma" w:eastAsiaTheme="minorHAnsi" w:hAnsi="Tahoma" w:cs="Tahoma"/>
          <w:color w:val="000000"/>
          <w:sz w:val="20"/>
          <w:lang w:eastAsia="en-US"/>
        </w:rPr>
        <w:t xml:space="preserve">v posledních 3 letech jsem poskytl alespoň 3 služby s obdobným </w:t>
      </w:r>
      <w:r w:rsidRPr="00F73373">
        <w:rPr>
          <w:rFonts w:ascii="Tahoma" w:eastAsiaTheme="minorHAnsi" w:hAnsi="Tahoma" w:cs="Tahoma"/>
          <w:color w:val="000000"/>
          <w:sz w:val="20"/>
          <w:lang w:eastAsia="en-US"/>
        </w:rPr>
        <w:t>předmětem plnění této veřejné zakázky</w:t>
      </w:r>
      <w:r>
        <w:rPr>
          <w:rFonts w:ascii="Tahoma" w:eastAsiaTheme="minorHAnsi" w:hAnsi="Tahoma" w:cs="Tahoma"/>
          <w:color w:val="000000"/>
          <w:sz w:val="20"/>
          <w:lang w:eastAsia="en-US"/>
        </w:rPr>
        <w:t xml:space="preserve"> (výroba plastových karet nebo tisk personalizovaných zásilek)</w:t>
      </w:r>
      <w:r w:rsidRPr="00F73373">
        <w:rPr>
          <w:rFonts w:ascii="Tahoma" w:eastAsiaTheme="minorHAnsi" w:hAnsi="Tahoma" w:cs="Tahoma"/>
          <w:color w:val="000000"/>
          <w:sz w:val="20"/>
          <w:lang w:eastAsia="en-US"/>
        </w:rPr>
        <w:t xml:space="preserve">, v rozsahu min. </w:t>
      </w:r>
      <w:r>
        <w:rPr>
          <w:rFonts w:ascii="Tahoma" w:eastAsiaTheme="minorHAnsi" w:hAnsi="Tahoma" w:cs="Tahoma"/>
          <w:color w:val="000000"/>
          <w:sz w:val="20"/>
          <w:lang w:eastAsia="en-US"/>
        </w:rPr>
        <w:t>300</w:t>
      </w:r>
      <w:r w:rsidRPr="00F73373">
        <w:rPr>
          <w:rFonts w:ascii="Tahoma" w:eastAsiaTheme="minorHAnsi" w:hAnsi="Tahoma" w:cs="Tahoma"/>
          <w:color w:val="000000"/>
          <w:sz w:val="20"/>
          <w:lang w:eastAsia="en-US"/>
        </w:rPr>
        <w:t xml:space="preserve">.000,- Kč bez DPH za každou jednotlivou </w:t>
      </w:r>
      <w:r>
        <w:rPr>
          <w:rFonts w:ascii="Tahoma" w:eastAsiaTheme="minorHAnsi" w:hAnsi="Tahoma" w:cs="Tahoma"/>
          <w:color w:val="000000"/>
          <w:sz w:val="20"/>
          <w:lang w:eastAsia="en-US"/>
        </w:rPr>
        <w:t>dodávku</w:t>
      </w:r>
      <w:r w:rsidRPr="00F73373">
        <w:rPr>
          <w:rFonts w:ascii="Tahoma" w:eastAsiaTheme="minorHAnsi" w:hAnsi="Tahoma" w:cs="Tahoma"/>
          <w:color w:val="000000"/>
          <w:sz w:val="20"/>
        </w:rPr>
        <w:t xml:space="preserve"> pro jednoho objednatele v jednom roce</w:t>
      </w:r>
      <w:r>
        <w:rPr>
          <w:rFonts w:ascii="Tahoma" w:eastAsiaTheme="minorHAnsi" w:hAnsi="Tahoma" w:cs="Tahoma"/>
          <w:color w:val="000000"/>
          <w:sz w:val="20"/>
        </w:rPr>
        <w:t>.</w:t>
      </w:r>
      <w:r>
        <w:rPr>
          <w:rFonts w:ascii="Tahoma" w:eastAsiaTheme="minorHAnsi" w:hAnsi="Tahoma" w:cs="Tahoma"/>
          <w:color w:val="000000"/>
          <w:sz w:val="20"/>
          <w:lang w:eastAsia="en-US"/>
        </w:rPr>
        <w:t xml:space="preserve"> </w:t>
      </w:r>
      <w:r w:rsidR="00534A0F" w:rsidRPr="00534A0F">
        <w:rPr>
          <w:rFonts w:ascii="Tahoma" w:hAnsi="Tahoma" w:cs="Tahoma"/>
          <w:sz w:val="20"/>
        </w:rPr>
        <w:t xml:space="preserve"> </w:t>
      </w:r>
    </w:p>
    <w:p w:rsidR="00534A0F" w:rsidRPr="00534A0F" w:rsidRDefault="00534A0F" w:rsidP="00534A0F">
      <w:pPr>
        <w:pStyle w:val="Textpsmene"/>
        <w:numPr>
          <w:ilvl w:val="0"/>
          <w:numId w:val="0"/>
        </w:numPr>
        <w:tabs>
          <w:tab w:val="left" w:pos="708"/>
        </w:tabs>
        <w:ind w:left="1146" w:right="-2"/>
        <w:rPr>
          <w:rFonts w:ascii="Tahoma" w:hAnsi="Tahoma" w:cs="Tahoma"/>
          <w:sz w:val="20"/>
        </w:rPr>
      </w:pPr>
    </w:p>
    <w:p w:rsidR="002970F9" w:rsidRPr="00534A0F" w:rsidRDefault="00534A0F" w:rsidP="00137CC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>V ………</w:t>
      </w:r>
      <w:proofErr w:type="gramStart"/>
      <w:r w:rsidRPr="00534A0F">
        <w:rPr>
          <w:rFonts w:ascii="Tahoma" w:hAnsi="Tahoma" w:cs="Tahoma"/>
          <w:sz w:val="20"/>
        </w:rPr>
        <w:t>….. dne</w:t>
      </w:r>
      <w:proofErr w:type="gramEnd"/>
      <w:r w:rsidRPr="00534A0F">
        <w:rPr>
          <w:rFonts w:ascii="Tahoma" w:hAnsi="Tahoma" w:cs="Tahoma"/>
          <w:sz w:val="20"/>
        </w:rPr>
        <w:t xml:space="preserve"> …………….</w:t>
      </w:r>
      <w:r w:rsidR="00E53DA6" w:rsidRPr="00534A0F">
        <w:rPr>
          <w:rFonts w:ascii="Tahoma" w:hAnsi="Tahoma" w:cs="Tahoma"/>
          <w:sz w:val="20"/>
        </w:rPr>
        <w:t xml:space="preserve"> </w:t>
      </w:r>
    </w:p>
    <w:p w:rsidR="002970F9" w:rsidRPr="00534A0F" w:rsidRDefault="002970F9" w:rsidP="00137CC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Tahoma" w:hAnsi="Tahoma" w:cs="Tahoma"/>
          <w:sz w:val="20"/>
        </w:rPr>
      </w:pPr>
    </w:p>
    <w:p w:rsidR="002970F9" w:rsidRPr="00534A0F" w:rsidRDefault="002970F9" w:rsidP="00137CC7">
      <w:pPr>
        <w:pStyle w:val="Textpsmene"/>
        <w:numPr>
          <w:ilvl w:val="0"/>
          <w:numId w:val="0"/>
        </w:numPr>
        <w:tabs>
          <w:tab w:val="left" w:pos="708"/>
        </w:tabs>
        <w:ind w:left="3686" w:right="-2"/>
        <w:rPr>
          <w:rFonts w:ascii="Tahoma" w:hAnsi="Tahoma" w:cs="Tahoma"/>
          <w:sz w:val="20"/>
        </w:rPr>
      </w:pPr>
    </w:p>
    <w:p w:rsidR="002970F9" w:rsidRPr="00534A0F" w:rsidRDefault="001938DB" w:rsidP="00137CC7">
      <w:pPr>
        <w:pStyle w:val="Textpsmene"/>
        <w:numPr>
          <w:ilvl w:val="0"/>
          <w:numId w:val="0"/>
        </w:numPr>
        <w:tabs>
          <w:tab w:val="left" w:pos="708"/>
        </w:tabs>
        <w:ind w:left="3686" w:right="-2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ab/>
      </w:r>
      <w:r w:rsidR="00E53DA6" w:rsidRPr="00534A0F">
        <w:rPr>
          <w:rFonts w:ascii="Tahoma" w:hAnsi="Tahoma" w:cs="Tahoma"/>
          <w:sz w:val="20"/>
        </w:rPr>
        <w:tab/>
      </w:r>
      <w:r w:rsidR="002970F9" w:rsidRPr="00534A0F">
        <w:rPr>
          <w:rFonts w:ascii="Tahoma" w:hAnsi="Tahoma" w:cs="Tahoma"/>
          <w:sz w:val="20"/>
        </w:rPr>
        <w:t>..…………………………………………..</w:t>
      </w:r>
    </w:p>
    <w:p w:rsidR="00933142" w:rsidRPr="00534A0F" w:rsidRDefault="00534A0F" w:rsidP="0067590E">
      <w:pPr>
        <w:pStyle w:val="Textpsmene"/>
        <w:numPr>
          <w:ilvl w:val="0"/>
          <w:numId w:val="0"/>
        </w:numPr>
        <w:tabs>
          <w:tab w:val="left" w:pos="708"/>
        </w:tabs>
        <w:ind w:left="3686" w:right="-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 w:rsidRPr="00534A0F">
        <w:rPr>
          <w:rFonts w:ascii="Tahoma" w:hAnsi="Tahoma" w:cs="Tahoma"/>
          <w:sz w:val="20"/>
        </w:rPr>
        <w:t xml:space="preserve">osoba oprávněná jednat jménem či za uchazeče </w:t>
      </w:r>
      <w:r w:rsidR="00E53DA6" w:rsidRPr="00534A0F">
        <w:rPr>
          <w:rFonts w:ascii="Tahoma" w:hAnsi="Tahoma" w:cs="Tahoma"/>
          <w:sz w:val="20"/>
        </w:rPr>
        <w:t xml:space="preserve"> </w:t>
      </w:r>
    </w:p>
    <w:sectPr w:rsidR="00933142" w:rsidRPr="00534A0F" w:rsidSect="00534A0F">
      <w:head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DA6" w:rsidRDefault="00E53DA6" w:rsidP="00A62CE0">
      <w:r>
        <w:separator/>
      </w:r>
    </w:p>
  </w:endnote>
  <w:endnote w:type="continuationSeparator" w:id="0">
    <w:p w:rsidR="00E53DA6" w:rsidRDefault="00E53DA6" w:rsidP="00A62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DA6" w:rsidRDefault="00E53DA6" w:rsidP="00A62CE0">
      <w:r>
        <w:separator/>
      </w:r>
    </w:p>
  </w:footnote>
  <w:footnote w:type="continuationSeparator" w:id="0">
    <w:p w:rsidR="00E53DA6" w:rsidRDefault="00E53DA6" w:rsidP="00A62C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A6" w:rsidRDefault="00E53DA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900"/>
    <w:multiLevelType w:val="hybridMultilevel"/>
    <w:tmpl w:val="531E0138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D15D9C"/>
    <w:multiLevelType w:val="hybridMultilevel"/>
    <w:tmpl w:val="FE9EA0C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2D2968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E1314"/>
    <w:multiLevelType w:val="hybridMultilevel"/>
    <w:tmpl w:val="51C0A81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AE67CA6"/>
    <w:multiLevelType w:val="hybridMultilevel"/>
    <w:tmpl w:val="63A648CA"/>
    <w:lvl w:ilvl="0" w:tplc="BB36A260">
      <w:start w:val="1"/>
      <w:numFmt w:val="lowerLetter"/>
      <w:lvlText w:val="%1)"/>
      <w:lvlJc w:val="right"/>
      <w:pPr>
        <w:ind w:left="18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2E071CC"/>
    <w:multiLevelType w:val="hybridMultilevel"/>
    <w:tmpl w:val="FD348238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6">
    <w:nsid w:val="336E4206"/>
    <w:multiLevelType w:val="hybridMultilevel"/>
    <w:tmpl w:val="ABBCE6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Symbol" w:hint="default"/>
      </w:rPr>
    </w:lvl>
    <w:lvl w:ilvl="2" w:tplc="FFFFFFFF">
      <w:start w:val="1"/>
      <w:numFmt w:val="upp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>
      <w:start w:val="1"/>
      <w:numFmt w:val="upperLetter"/>
      <w:lvlText w:val="(%5)"/>
      <w:lvlJc w:val="left"/>
      <w:pPr>
        <w:ind w:left="3600" w:hanging="360"/>
      </w:pPr>
    </w:lvl>
    <w:lvl w:ilvl="5" w:tplc="FFFFFFFF">
      <w:start w:val="1"/>
      <w:numFmt w:val="lowerLetter"/>
      <w:lvlText w:val="(%6)"/>
      <w:lvlJc w:val="left"/>
      <w:pPr>
        <w:ind w:left="450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0B0400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>
    <w:nsid w:val="43FE1782"/>
    <w:multiLevelType w:val="hybridMultilevel"/>
    <w:tmpl w:val="F266C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C2667C"/>
    <w:multiLevelType w:val="hybridMultilevel"/>
    <w:tmpl w:val="78E6A5AE"/>
    <w:lvl w:ilvl="0" w:tplc="23EA29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12">
    <w:nsid w:val="4FB06689"/>
    <w:multiLevelType w:val="hybridMultilevel"/>
    <w:tmpl w:val="06265ECE"/>
    <w:lvl w:ilvl="0" w:tplc="FF4EF4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5239F1"/>
    <w:multiLevelType w:val="hybridMultilevel"/>
    <w:tmpl w:val="531E0138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CBC6FE6"/>
    <w:multiLevelType w:val="hybridMultilevel"/>
    <w:tmpl w:val="6D4A20CA"/>
    <w:lvl w:ilvl="0" w:tplc="8AE889CA">
      <w:start w:val="12"/>
      <w:numFmt w:val="bullet"/>
      <w:lvlText w:val="-"/>
      <w:lvlJc w:val="left"/>
      <w:pPr>
        <w:ind w:left="720" w:hanging="360"/>
      </w:pPr>
      <w:rPr>
        <w:rFonts w:ascii="Georgia" w:eastAsia="Times New Roman" w:hAnsi="Georgi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7">
    <w:nsid w:val="738A56F9"/>
    <w:multiLevelType w:val="hybridMultilevel"/>
    <w:tmpl w:val="FF449440"/>
    <w:lvl w:ilvl="0" w:tplc="0405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3B7029"/>
    <w:multiLevelType w:val="hybridMultilevel"/>
    <w:tmpl w:val="76DC51DC"/>
    <w:lvl w:ilvl="0" w:tplc="D36EB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abstractNum w:abstractNumId="19">
    <w:nsid w:val="7F8976CD"/>
    <w:multiLevelType w:val="hybridMultilevel"/>
    <w:tmpl w:val="1646E58A"/>
    <w:lvl w:ilvl="0" w:tplc="BA5E5C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8B42DD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70FA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F4B7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8209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A2CA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06E5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0B298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1C7D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8"/>
  </w:num>
  <w:num w:numId="9">
    <w:abstractNumId w:val="10"/>
  </w:num>
  <w:num w:numId="10">
    <w:abstractNumId w:val="9"/>
  </w:num>
  <w:num w:numId="11">
    <w:abstractNumId w:val="7"/>
  </w:num>
  <w:num w:numId="12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2"/>
  </w:num>
  <w:num w:numId="15">
    <w:abstractNumId w:val="15"/>
  </w:num>
  <w:num w:numId="16">
    <w:abstractNumId w:val="5"/>
  </w:num>
  <w:num w:numId="1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"/>
  </w:num>
  <w:num w:numId="21">
    <w:abstractNumId w:val="3"/>
  </w:num>
  <w:num w:numId="22">
    <w:abstractNumId w:val="13"/>
  </w:num>
  <w:num w:numId="23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137CC7"/>
    <w:rsid w:val="000410A5"/>
    <w:rsid w:val="00047E2F"/>
    <w:rsid w:val="000B7A7D"/>
    <w:rsid w:val="00133B78"/>
    <w:rsid w:val="00137CC7"/>
    <w:rsid w:val="00140E17"/>
    <w:rsid w:val="001938DB"/>
    <w:rsid w:val="002741C3"/>
    <w:rsid w:val="00292331"/>
    <w:rsid w:val="002970F9"/>
    <w:rsid w:val="002B439E"/>
    <w:rsid w:val="002C13A2"/>
    <w:rsid w:val="003C793E"/>
    <w:rsid w:val="003D7360"/>
    <w:rsid w:val="003F6489"/>
    <w:rsid w:val="0040524E"/>
    <w:rsid w:val="00420192"/>
    <w:rsid w:val="00472BBB"/>
    <w:rsid w:val="00476AFD"/>
    <w:rsid w:val="004A4503"/>
    <w:rsid w:val="004B3ECC"/>
    <w:rsid w:val="004D063E"/>
    <w:rsid w:val="004D72C8"/>
    <w:rsid w:val="004E3596"/>
    <w:rsid w:val="004F22AB"/>
    <w:rsid w:val="004F5E8C"/>
    <w:rsid w:val="00517566"/>
    <w:rsid w:val="00534A0F"/>
    <w:rsid w:val="005A3ADC"/>
    <w:rsid w:val="005A51F1"/>
    <w:rsid w:val="005C2BFC"/>
    <w:rsid w:val="00630CF6"/>
    <w:rsid w:val="0067590E"/>
    <w:rsid w:val="00676E08"/>
    <w:rsid w:val="00715E8D"/>
    <w:rsid w:val="007302F9"/>
    <w:rsid w:val="00774CB9"/>
    <w:rsid w:val="007C5D5C"/>
    <w:rsid w:val="007D16D4"/>
    <w:rsid w:val="007E5B1E"/>
    <w:rsid w:val="00827EB5"/>
    <w:rsid w:val="008433E5"/>
    <w:rsid w:val="008A2BCB"/>
    <w:rsid w:val="008B24BC"/>
    <w:rsid w:val="00933142"/>
    <w:rsid w:val="009524C7"/>
    <w:rsid w:val="00A41701"/>
    <w:rsid w:val="00A54C1C"/>
    <w:rsid w:val="00A62CE0"/>
    <w:rsid w:val="00A67F15"/>
    <w:rsid w:val="00A73067"/>
    <w:rsid w:val="00A803A6"/>
    <w:rsid w:val="00AD2DA1"/>
    <w:rsid w:val="00B301AA"/>
    <w:rsid w:val="00B543CC"/>
    <w:rsid w:val="00B617B5"/>
    <w:rsid w:val="00B846F4"/>
    <w:rsid w:val="00C214D1"/>
    <w:rsid w:val="00D44832"/>
    <w:rsid w:val="00D51EF0"/>
    <w:rsid w:val="00D66425"/>
    <w:rsid w:val="00DC7421"/>
    <w:rsid w:val="00DD57F3"/>
    <w:rsid w:val="00DD6876"/>
    <w:rsid w:val="00E27670"/>
    <w:rsid w:val="00E53DA6"/>
    <w:rsid w:val="00EA3A09"/>
    <w:rsid w:val="00EB4D68"/>
    <w:rsid w:val="00EB7E72"/>
    <w:rsid w:val="00EC53C3"/>
    <w:rsid w:val="00EE5E71"/>
    <w:rsid w:val="00F30B31"/>
    <w:rsid w:val="00F36148"/>
    <w:rsid w:val="00F9042B"/>
    <w:rsid w:val="00F91343"/>
    <w:rsid w:val="00FE7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3596"/>
    <w:rPr>
      <w:rFonts w:ascii="Arial" w:eastAsia="Times New Roman" w:hAnsi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37CC7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37CC7"/>
    <w:rPr>
      <w:rFonts w:ascii="Times New Roman" w:hAnsi="Times New Roman" w:cs="Times New Roman"/>
      <w:b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137CC7"/>
    <w:rPr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137CC7"/>
    <w:pPr>
      <w:ind w:left="708"/>
    </w:pPr>
    <w:rPr>
      <w:rFonts w:ascii="Calibri" w:eastAsia="Calibri" w:hAnsi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137CC7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character" w:customStyle="1" w:styleId="Odrazka1Char">
    <w:name w:val="Odrazka 1 Char"/>
    <w:link w:val="Odrazka1"/>
    <w:uiPriority w:val="99"/>
    <w:locked/>
    <w:rsid w:val="00137CC7"/>
    <w:rPr>
      <w:sz w:val="24"/>
      <w:lang w:val="en-US"/>
    </w:rPr>
  </w:style>
  <w:style w:type="paragraph" w:customStyle="1" w:styleId="Odrazka1">
    <w:name w:val="Odrazka 1"/>
    <w:basedOn w:val="Normln"/>
    <w:link w:val="Odrazka1Char"/>
    <w:uiPriority w:val="99"/>
    <w:rsid w:val="00137CC7"/>
    <w:pPr>
      <w:numPr>
        <w:numId w:val="1"/>
      </w:numPr>
      <w:spacing w:before="60" w:after="60" w:line="276" w:lineRule="auto"/>
    </w:pPr>
    <w:rPr>
      <w:rFonts w:ascii="Calibri" w:eastAsia="Calibri" w:hAnsi="Calibri"/>
      <w:szCs w:val="24"/>
      <w:lang w:val="en-US" w:eastAsia="cs-CZ"/>
    </w:rPr>
  </w:style>
  <w:style w:type="paragraph" w:customStyle="1" w:styleId="Odrazka2">
    <w:name w:val="Odrazka 2"/>
    <w:basedOn w:val="Odrazka1"/>
    <w:uiPriority w:val="99"/>
    <w:rsid w:val="00137CC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uiPriority w:val="99"/>
    <w:rsid w:val="00137CC7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lang w:val="cs-CZ"/>
    </w:rPr>
  </w:style>
  <w:style w:type="paragraph" w:customStyle="1" w:styleId="Textodstavce">
    <w:name w:val="Text odstavce"/>
    <w:basedOn w:val="Normln"/>
    <w:rsid w:val="00AD2DA1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A62C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62CE0"/>
    <w:rPr>
      <w:rFonts w:ascii="Arial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A62C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62CE0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62C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62CE0"/>
    <w:rPr>
      <w:rFonts w:ascii="Tahoma" w:hAnsi="Tahoma" w:cs="Tahoma"/>
      <w:sz w:val="16"/>
      <w:szCs w:val="16"/>
    </w:rPr>
  </w:style>
  <w:style w:type="character" w:styleId="Siln">
    <w:name w:val="Strong"/>
    <w:aliases w:val="Strong (Czech Tourism)"/>
    <w:basedOn w:val="Standardnpsmoodstavce"/>
    <w:uiPriority w:val="99"/>
    <w:qFormat/>
    <w:rsid w:val="00F30B31"/>
    <w:rPr>
      <w:rFonts w:cs="Times New Roman"/>
      <w:b/>
      <w:bCs/>
    </w:rPr>
  </w:style>
  <w:style w:type="paragraph" w:customStyle="1" w:styleId="TableTextCzechTourism">
    <w:name w:val="Table Text (Czech Tourism)"/>
    <w:basedOn w:val="Normln"/>
    <w:uiPriority w:val="99"/>
    <w:rsid w:val="00F30B3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20" w:lineRule="exact"/>
    </w:pPr>
    <w:rPr>
      <w:rFonts w:eastAsia="Calibri" w:cs="Arial"/>
    </w:rPr>
  </w:style>
  <w:style w:type="table" w:customStyle="1" w:styleId="TableCzechTourism">
    <w:name w:val="Table (Czech Tourism)"/>
    <w:uiPriority w:val="99"/>
    <w:rsid w:val="00F30B31"/>
    <w:pPr>
      <w:jc w:val="right"/>
    </w:pPr>
    <w:rPr>
      <w:rFonts w:ascii="Arial" w:hAnsi="Arial" w:cs="Arial"/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  <w:tblStylePr w:type="firstRow">
      <w:rPr>
        <w:rFonts w:ascii="Arial" w:hAnsi="Arial" w:cs="Arial"/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cs="Arial"/>
        <w:b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cs="Arial"/>
        <w:b/>
      </w:rPr>
    </w:tblStylePr>
  </w:style>
  <w:style w:type="paragraph" w:customStyle="1" w:styleId="bno">
    <w:name w:val="_bno"/>
    <w:basedOn w:val="Normln"/>
    <w:link w:val="bnoChar"/>
    <w:rsid w:val="004F22AB"/>
    <w:pPr>
      <w:spacing w:after="120" w:line="320" w:lineRule="atLeast"/>
      <w:ind w:left="720"/>
      <w:jc w:val="both"/>
    </w:pPr>
    <w:rPr>
      <w:rFonts w:ascii="Times New Roman" w:eastAsia="Calibri" w:hAnsi="Times New Roman"/>
    </w:rPr>
  </w:style>
  <w:style w:type="character" w:customStyle="1" w:styleId="bnoChar">
    <w:name w:val="_bno Char"/>
    <w:link w:val="bno"/>
    <w:locked/>
    <w:rsid w:val="004F22AB"/>
    <w:rPr>
      <w:rFonts w:ascii="Times New Roman" w:hAnsi="Times New Roman"/>
      <w:sz w:val="20"/>
      <w:szCs w:val="20"/>
    </w:rPr>
  </w:style>
  <w:style w:type="character" w:styleId="Znakapoznpodarou">
    <w:name w:val="footnote reference"/>
    <w:rsid w:val="00EB7E72"/>
    <w:rPr>
      <w:vertAlign w:val="superscript"/>
    </w:rPr>
  </w:style>
  <w:style w:type="paragraph" w:styleId="Textpoznpodarou">
    <w:name w:val="footnote text"/>
    <w:basedOn w:val="Normln"/>
    <w:link w:val="TextpoznpodarouChar"/>
    <w:rsid w:val="00EB7E72"/>
    <w:rPr>
      <w:rFonts w:ascii="Times New Roman" w:hAnsi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B7E72"/>
    <w:rPr>
      <w:rFonts w:ascii="Times New Roman" w:eastAsia="Times New Roman" w:hAnsi="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1938DB"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38DB"/>
    <w:rPr>
      <w:rFonts w:ascii="Consolas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3596"/>
    <w:rPr>
      <w:rFonts w:ascii="Arial" w:eastAsia="Times New Roman" w:hAnsi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37CC7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37CC7"/>
    <w:rPr>
      <w:rFonts w:ascii="Times New Roman" w:hAnsi="Times New Roman" w:cs="Times New Roman"/>
      <w:b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137CC7"/>
    <w:rPr>
      <w:sz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137CC7"/>
    <w:pPr>
      <w:ind w:left="708"/>
    </w:pPr>
    <w:rPr>
      <w:rFonts w:ascii="Calibri" w:eastAsia="Calibri" w:hAnsi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137CC7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character" w:customStyle="1" w:styleId="Odrazka1Char">
    <w:name w:val="Odrazka 1 Char"/>
    <w:link w:val="Odrazka1"/>
    <w:uiPriority w:val="99"/>
    <w:locked/>
    <w:rsid w:val="00137CC7"/>
    <w:rPr>
      <w:sz w:val="24"/>
      <w:lang w:val="en-US"/>
    </w:rPr>
  </w:style>
  <w:style w:type="paragraph" w:customStyle="1" w:styleId="Odrazka1">
    <w:name w:val="Odrazka 1"/>
    <w:basedOn w:val="Normln"/>
    <w:link w:val="Odrazka1Char"/>
    <w:uiPriority w:val="99"/>
    <w:rsid w:val="00137CC7"/>
    <w:pPr>
      <w:numPr>
        <w:numId w:val="1"/>
      </w:numPr>
      <w:spacing w:before="60" w:after="60" w:line="276" w:lineRule="auto"/>
    </w:pPr>
    <w:rPr>
      <w:rFonts w:ascii="Calibri" w:eastAsia="Calibri" w:hAnsi="Calibri"/>
      <w:szCs w:val="24"/>
      <w:lang w:val="en-US" w:eastAsia="cs-CZ"/>
    </w:rPr>
  </w:style>
  <w:style w:type="paragraph" w:customStyle="1" w:styleId="Odrazka2">
    <w:name w:val="Odrazka 2"/>
    <w:basedOn w:val="Odrazka1"/>
    <w:uiPriority w:val="99"/>
    <w:rsid w:val="00137CC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uiPriority w:val="99"/>
    <w:rsid w:val="00137CC7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lang w:val="cs-CZ"/>
    </w:rPr>
  </w:style>
  <w:style w:type="paragraph" w:customStyle="1" w:styleId="Textodstavce">
    <w:name w:val="Text odstavce"/>
    <w:basedOn w:val="Normln"/>
    <w:uiPriority w:val="99"/>
    <w:rsid w:val="00AD2DA1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A62C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62CE0"/>
    <w:rPr>
      <w:rFonts w:ascii="Arial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A62C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62CE0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62C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62CE0"/>
    <w:rPr>
      <w:rFonts w:ascii="Tahoma" w:hAnsi="Tahoma" w:cs="Tahoma"/>
      <w:sz w:val="16"/>
      <w:szCs w:val="16"/>
    </w:rPr>
  </w:style>
  <w:style w:type="character" w:styleId="Siln">
    <w:name w:val="Strong"/>
    <w:aliases w:val="Strong (Czech Tourism)"/>
    <w:basedOn w:val="Standardnpsmoodstavce"/>
    <w:uiPriority w:val="99"/>
    <w:qFormat/>
    <w:rsid w:val="00F30B31"/>
    <w:rPr>
      <w:rFonts w:cs="Times New Roman"/>
      <w:b/>
      <w:bCs/>
    </w:rPr>
  </w:style>
  <w:style w:type="paragraph" w:customStyle="1" w:styleId="TableTextCzechTourism">
    <w:name w:val="Table Text (Czech Tourism)"/>
    <w:basedOn w:val="Normln"/>
    <w:uiPriority w:val="99"/>
    <w:rsid w:val="00F30B3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20" w:lineRule="exact"/>
    </w:pPr>
    <w:rPr>
      <w:rFonts w:eastAsia="Calibri" w:cs="Arial"/>
    </w:rPr>
  </w:style>
  <w:style w:type="table" w:customStyle="1" w:styleId="TableCzechTourism">
    <w:name w:val="Table (Czech Tourism)"/>
    <w:uiPriority w:val="99"/>
    <w:rsid w:val="00F30B31"/>
    <w:pPr>
      <w:jc w:val="right"/>
    </w:pPr>
    <w:rPr>
      <w:rFonts w:ascii="Arial" w:hAnsi="Arial" w:cs="Arial"/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  <w:tblStylePr w:type="firstRow">
      <w:rPr>
        <w:rFonts w:ascii="Arial" w:hAnsi="Arial" w:cs="Arial"/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cs="Arial"/>
        <w:b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cs="Arial"/>
        <w:b/>
      </w:rPr>
    </w:tblStylePr>
  </w:style>
  <w:style w:type="paragraph" w:customStyle="1" w:styleId="bno">
    <w:name w:val="_bno"/>
    <w:basedOn w:val="Normln"/>
    <w:link w:val="bnoChar"/>
    <w:rsid w:val="004F22AB"/>
    <w:pPr>
      <w:spacing w:after="120" w:line="320" w:lineRule="atLeast"/>
      <w:ind w:left="720"/>
      <w:jc w:val="both"/>
    </w:pPr>
    <w:rPr>
      <w:rFonts w:ascii="Times New Roman" w:eastAsia="Calibri" w:hAnsi="Times New Roman"/>
      <w:lang w:val="x-none" w:eastAsia="x-none"/>
    </w:rPr>
  </w:style>
  <w:style w:type="character" w:customStyle="1" w:styleId="bnoChar">
    <w:name w:val="_bno Char"/>
    <w:link w:val="bno"/>
    <w:locked/>
    <w:rsid w:val="004F22AB"/>
    <w:rPr>
      <w:rFonts w:ascii="Times New Roman" w:hAnsi="Times New Roman"/>
      <w:sz w:val="20"/>
      <w:szCs w:val="20"/>
      <w:lang w:val="x-none" w:eastAsia="x-none"/>
    </w:rPr>
  </w:style>
  <w:style w:type="character" w:styleId="Znakapoznpodarou">
    <w:name w:val="footnote reference"/>
    <w:rsid w:val="00EB7E72"/>
    <w:rPr>
      <w:vertAlign w:val="superscript"/>
    </w:rPr>
  </w:style>
  <w:style w:type="paragraph" w:styleId="Textpoznpodarou">
    <w:name w:val="footnote text"/>
    <w:basedOn w:val="Normln"/>
    <w:link w:val="TextpoznpodarouChar"/>
    <w:rsid w:val="00EB7E72"/>
    <w:rPr>
      <w:rFonts w:ascii="Times New Roman" w:hAnsi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B7E7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5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871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CCCR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Špačková Lenka, Mgr.</dc:creator>
  <cp:lastModifiedBy>Gábi</cp:lastModifiedBy>
  <cp:revision>7</cp:revision>
  <cp:lastPrinted>2013-12-05T15:08:00Z</cp:lastPrinted>
  <dcterms:created xsi:type="dcterms:W3CDTF">2013-12-04T08:37:00Z</dcterms:created>
  <dcterms:modified xsi:type="dcterms:W3CDTF">2014-01-28T12:05:00Z</dcterms:modified>
</cp:coreProperties>
</file>