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D38E" w14:textId="77777777"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660"/>
        <w:gridCol w:w="6552"/>
      </w:tblGrid>
      <w:tr w:rsidR="001E45D1" w:rsidRPr="000D2CE2" w14:paraId="0FA21EFE" w14:textId="77777777" w:rsidTr="00272AAC">
        <w:trPr>
          <w:jc w:val="center"/>
        </w:trPr>
        <w:tc>
          <w:tcPr>
            <w:tcW w:w="9212" w:type="dxa"/>
            <w:gridSpan w:val="2"/>
            <w:shd w:val="clear" w:color="auto" w:fill="B8CCE4" w:themeFill="accent1" w:themeFillTint="66"/>
          </w:tcPr>
          <w:p w14:paraId="1865ACC7"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6D5A5B86" w14:textId="77777777" w:rsidTr="00F74399">
        <w:trPr>
          <w:jc w:val="center"/>
        </w:trPr>
        <w:tc>
          <w:tcPr>
            <w:tcW w:w="2660" w:type="dxa"/>
          </w:tcPr>
          <w:p w14:paraId="598BC1CD"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196B2E8" w14:textId="57826719" w:rsidR="001E45D1" w:rsidRPr="000D2CE2" w:rsidRDefault="00FB6329" w:rsidP="001E1A5A">
            <w:pPr>
              <w:rPr>
                <w:rFonts w:ascii="Arial" w:hAnsi="Arial" w:cs="Arial"/>
              </w:rPr>
            </w:pPr>
            <w:r w:rsidRPr="00FB6329">
              <w:rPr>
                <w:rFonts w:ascii="Arial" w:hAnsi="Arial" w:cs="Arial"/>
              </w:rPr>
              <w:t>Ekologicky šetrné automobily pro Diakonii Západ</w:t>
            </w:r>
          </w:p>
        </w:tc>
      </w:tr>
      <w:tr w:rsidR="001E45D1" w:rsidRPr="000D2CE2" w14:paraId="0DBB7EAE" w14:textId="77777777" w:rsidTr="00272AAC">
        <w:trPr>
          <w:jc w:val="center"/>
        </w:trPr>
        <w:tc>
          <w:tcPr>
            <w:tcW w:w="9212" w:type="dxa"/>
            <w:gridSpan w:val="2"/>
            <w:shd w:val="clear" w:color="auto" w:fill="B8CCE4" w:themeFill="accent1" w:themeFillTint="66"/>
          </w:tcPr>
          <w:p w14:paraId="586DF777"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558485B6" w14:textId="77777777" w:rsidTr="00F74399">
        <w:trPr>
          <w:jc w:val="center"/>
        </w:trPr>
        <w:tc>
          <w:tcPr>
            <w:tcW w:w="2660" w:type="dxa"/>
          </w:tcPr>
          <w:p w14:paraId="6CF782A5" w14:textId="77777777" w:rsidR="00F74399" w:rsidRPr="000D2CE2" w:rsidRDefault="00F74399">
            <w:pPr>
              <w:rPr>
                <w:rFonts w:ascii="Arial" w:hAnsi="Arial" w:cs="Arial"/>
              </w:rPr>
            </w:pPr>
            <w:r>
              <w:rPr>
                <w:rFonts w:ascii="Arial" w:hAnsi="Arial" w:cs="Arial"/>
              </w:rPr>
              <w:t>Název</w:t>
            </w:r>
          </w:p>
        </w:tc>
        <w:tc>
          <w:tcPr>
            <w:tcW w:w="6552" w:type="dxa"/>
          </w:tcPr>
          <w:p w14:paraId="6E5BDEF0"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239D85E" w14:textId="77777777" w:rsidTr="00F74399">
        <w:trPr>
          <w:jc w:val="center"/>
        </w:trPr>
        <w:tc>
          <w:tcPr>
            <w:tcW w:w="2660" w:type="dxa"/>
          </w:tcPr>
          <w:p w14:paraId="580A7FF1" w14:textId="77777777" w:rsidR="00F74399" w:rsidRPr="000D2CE2" w:rsidRDefault="00F74399">
            <w:pPr>
              <w:rPr>
                <w:rFonts w:ascii="Arial" w:hAnsi="Arial" w:cs="Arial"/>
              </w:rPr>
            </w:pPr>
            <w:r w:rsidRPr="000D2CE2">
              <w:rPr>
                <w:rFonts w:ascii="Arial" w:hAnsi="Arial" w:cs="Arial"/>
              </w:rPr>
              <w:t>Sídlo</w:t>
            </w:r>
          </w:p>
        </w:tc>
        <w:tc>
          <w:tcPr>
            <w:tcW w:w="6552" w:type="dxa"/>
          </w:tcPr>
          <w:p w14:paraId="25DB1ED0"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564B91D" w14:textId="77777777" w:rsidTr="00F74399">
        <w:trPr>
          <w:jc w:val="center"/>
        </w:trPr>
        <w:tc>
          <w:tcPr>
            <w:tcW w:w="2660" w:type="dxa"/>
          </w:tcPr>
          <w:p w14:paraId="602E80F0" w14:textId="77777777" w:rsidR="00F74399" w:rsidRPr="000D2CE2" w:rsidRDefault="00F74399">
            <w:pPr>
              <w:rPr>
                <w:rFonts w:ascii="Arial" w:hAnsi="Arial" w:cs="Arial"/>
              </w:rPr>
            </w:pPr>
            <w:r w:rsidRPr="000D2CE2">
              <w:rPr>
                <w:rFonts w:ascii="Arial" w:hAnsi="Arial" w:cs="Arial"/>
              </w:rPr>
              <w:t>IČ</w:t>
            </w:r>
          </w:p>
        </w:tc>
        <w:tc>
          <w:tcPr>
            <w:tcW w:w="6552" w:type="dxa"/>
          </w:tcPr>
          <w:p w14:paraId="73155B84"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137E1DA" w14:textId="77777777" w:rsidTr="00F74399">
        <w:trPr>
          <w:jc w:val="center"/>
        </w:trPr>
        <w:tc>
          <w:tcPr>
            <w:tcW w:w="2660" w:type="dxa"/>
          </w:tcPr>
          <w:p w14:paraId="541E3F36" w14:textId="77777777" w:rsidR="00F74399" w:rsidRPr="000D2CE2" w:rsidRDefault="00F74399">
            <w:pPr>
              <w:rPr>
                <w:rFonts w:ascii="Arial" w:hAnsi="Arial" w:cs="Arial"/>
              </w:rPr>
            </w:pPr>
            <w:r w:rsidRPr="000D2CE2">
              <w:rPr>
                <w:rFonts w:ascii="Arial" w:hAnsi="Arial" w:cs="Arial"/>
              </w:rPr>
              <w:t>DIČ</w:t>
            </w:r>
          </w:p>
        </w:tc>
        <w:tc>
          <w:tcPr>
            <w:tcW w:w="6552" w:type="dxa"/>
          </w:tcPr>
          <w:p w14:paraId="276BE4D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E901308" w14:textId="77777777" w:rsidTr="00F74399">
        <w:trPr>
          <w:jc w:val="center"/>
        </w:trPr>
        <w:tc>
          <w:tcPr>
            <w:tcW w:w="2660" w:type="dxa"/>
          </w:tcPr>
          <w:p w14:paraId="07E053C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43FB664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09833980" w14:textId="77777777" w:rsidTr="00272AAC">
        <w:trPr>
          <w:jc w:val="center"/>
        </w:trPr>
        <w:tc>
          <w:tcPr>
            <w:tcW w:w="9212" w:type="dxa"/>
            <w:gridSpan w:val="2"/>
            <w:shd w:val="clear" w:color="auto" w:fill="B8CCE4" w:themeFill="accent1" w:themeFillTint="66"/>
          </w:tcPr>
          <w:p w14:paraId="1836CDD6"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6B975EC" w14:textId="77777777" w:rsidTr="00F74399">
        <w:trPr>
          <w:jc w:val="center"/>
        </w:trPr>
        <w:tc>
          <w:tcPr>
            <w:tcW w:w="2660" w:type="dxa"/>
          </w:tcPr>
          <w:p w14:paraId="0A41A42B"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1343AFBC"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52E51FB" w14:textId="77777777" w:rsidTr="00F74399">
        <w:trPr>
          <w:jc w:val="center"/>
        </w:trPr>
        <w:tc>
          <w:tcPr>
            <w:tcW w:w="2660" w:type="dxa"/>
          </w:tcPr>
          <w:p w14:paraId="33EDA22C" w14:textId="77777777" w:rsidR="00F74399" w:rsidRPr="000D2CE2" w:rsidRDefault="00F74399">
            <w:pPr>
              <w:rPr>
                <w:rFonts w:ascii="Arial" w:hAnsi="Arial" w:cs="Arial"/>
              </w:rPr>
            </w:pPr>
            <w:r w:rsidRPr="000D2CE2">
              <w:rPr>
                <w:rFonts w:ascii="Arial" w:hAnsi="Arial" w:cs="Arial"/>
              </w:rPr>
              <w:t>e-mail</w:t>
            </w:r>
          </w:p>
        </w:tc>
        <w:tc>
          <w:tcPr>
            <w:tcW w:w="6552" w:type="dxa"/>
          </w:tcPr>
          <w:p w14:paraId="3E7337B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B75A412" w14:textId="77777777" w:rsidTr="00F74399">
        <w:trPr>
          <w:jc w:val="center"/>
        </w:trPr>
        <w:tc>
          <w:tcPr>
            <w:tcW w:w="2660" w:type="dxa"/>
          </w:tcPr>
          <w:p w14:paraId="3D0C01D8" w14:textId="77777777" w:rsidR="00F74399" w:rsidRPr="000D2CE2" w:rsidRDefault="00F74399">
            <w:pPr>
              <w:rPr>
                <w:rFonts w:ascii="Arial" w:hAnsi="Arial" w:cs="Arial"/>
              </w:rPr>
            </w:pPr>
            <w:r w:rsidRPr="000D2CE2">
              <w:rPr>
                <w:rFonts w:ascii="Arial" w:hAnsi="Arial" w:cs="Arial"/>
              </w:rPr>
              <w:t>telefon</w:t>
            </w:r>
          </w:p>
        </w:tc>
        <w:tc>
          <w:tcPr>
            <w:tcW w:w="6552" w:type="dxa"/>
          </w:tcPr>
          <w:p w14:paraId="10AF986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196B675" w14:textId="77777777" w:rsidTr="00272AAC">
        <w:trPr>
          <w:jc w:val="center"/>
        </w:trPr>
        <w:tc>
          <w:tcPr>
            <w:tcW w:w="9212" w:type="dxa"/>
            <w:gridSpan w:val="2"/>
            <w:shd w:val="clear" w:color="auto" w:fill="B8CCE4" w:themeFill="accent1" w:themeFillTint="66"/>
          </w:tcPr>
          <w:p w14:paraId="2B24106C"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32A6934B" w14:textId="77777777" w:rsidTr="00F74399">
        <w:trPr>
          <w:jc w:val="center"/>
        </w:trPr>
        <w:tc>
          <w:tcPr>
            <w:tcW w:w="2660" w:type="dxa"/>
          </w:tcPr>
          <w:p w14:paraId="2DE27B53"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64A1EA4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F59E3BE" w14:textId="77777777" w:rsidTr="00F74399">
        <w:trPr>
          <w:jc w:val="center"/>
        </w:trPr>
        <w:tc>
          <w:tcPr>
            <w:tcW w:w="2660" w:type="dxa"/>
          </w:tcPr>
          <w:p w14:paraId="3B6D7FBC"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72CA20D1" w14:textId="77777777" w:rsidR="00F74399" w:rsidRPr="000D2CE2" w:rsidRDefault="00F74399">
            <w:pPr>
              <w:rPr>
                <w:rFonts w:ascii="Arial" w:hAnsi="Arial" w:cs="Arial"/>
              </w:rPr>
            </w:pPr>
            <w:r w:rsidRPr="000D2CE2">
              <w:rPr>
                <w:rFonts w:ascii="Arial" w:hAnsi="Arial" w:cs="Arial"/>
                <w:i/>
                <w:highlight w:val="yellow"/>
              </w:rPr>
              <w:t>Vyplní účastník</w:t>
            </w:r>
          </w:p>
        </w:tc>
      </w:tr>
    </w:tbl>
    <w:p w14:paraId="4682C691" w14:textId="77777777" w:rsidR="00721DCE" w:rsidRDefault="00721DCE">
      <w:pPr>
        <w:rPr>
          <w:rFonts w:ascii="Arial" w:hAnsi="Arial" w:cs="Arial"/>
        </w:rPr>
      </w:pPr>
    </w:p>
    <w:p w14:paraId="22087AA6"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3A560134" w14:textId="77777777" w:rsidR="000D2CE2" w:rsidRDefault="000D2CE2">
      <w:pPr>
        <w:rPr>
          <w:rFonts w:ascii="Arial" w:hAnsi="Arial" w:cs="Arial"/>
          <w:i/>
        </w:rPr>
      </w:pPr>
    </w:p>
    <w:p w14:paraId="10790C00" w14:textId="77777777" w:rsidR="000D2CE2" w:rsidRDefault="000D2CE2">
      <w:pPr>
        <w:rPr>
          <w:rFonts w:ascii="Arial" w:hAnsi="Arial" w:cs="Arial"/>
        </w:rPr>
      </w:pPr>
      <w:r w:rsidRPr="000D2CE2">
        <w:rPr>
          <w:rFonts w:ascii="Arial" w:hAnsi="Arial" w:cs="Arial"/>
        </w:rPr>
        <w:t>podpis osoby oprávněné jednat za účastníka</w:t>
      </w:r>
    </w:p>
    <w:p w14:paraId="0ECE02E4" w14:textId="77777777" w:rsidR="000D2CE2" w:rsidRDefault="000D2CE2">
      <w:pPr>
        <w:rPr>
          <w:rFonts w:ascii="Arial" w:hAnsi="Arial" w:cs="Arial"/>
        </w:rPr>
      </w:pPr>
      <w:r>
        <w:rPr>
          <w:rFonts w:ascii="Arial" w:hAnsi="Arial" w:cs="Arial"/>
        </w:rPr>
        <w:br w:type="page"/>
      </w:r>
    </w:p>
    <w:p w14:paraId="1051A2B9" w14:textId="43DF1C18"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echnický popis</w:t>
      </w:r>
    </w:p>
    <w:p w14:paraId="26DC4809"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6BC436EA"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14:paraId="617BB14E" w14:textId="77777777" w:rsidR="001B65E2" w:rsidRDefault="00B34E04" w:rsidP="001B65E2">
      <w:pPr>
        <w:jc w:val="both"/>
        <w:rPr>
          <w:rFonts w:ascii="Arial"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14:paraId="614DF8BE" w14:textId="04B30A4D" w:rsidR="001B65E2" w:rsidRDefault="00000000" w:rsidP="001B65E2">
      <w:pPr>
        <w:jc w:val="both"/>
        <w:rPr>
          <w:rFonts w:ascii="Arial" w:eastAsia="Calibri" w:hAnsi="Arial" w:cs="Arial"/>
          <w:i/>
        </w:rPr>
      </w:pPr>
      <w:r>
        <w:rPr>
          <w:rFonts w:ascii="Arial" w:eastAsia="Calibri" w:hAnsi="Arial" w:cs="Arial"/>
          <w:i/>
        </w:rPr>
        <w:pict w14:anchorId="1E0F8C47">
          <v:rect id="_x0000_i1026" style="width:0;height:1.5pt" o:hralign="center" o:bullet="t" o:hrstd="t" o:hr="t" fillcolor="#a0a0a0" stroked="f"/>
        </w:pict>
      </w:r>
    </w:p>
    <w:p w14:paraId="7E5B6035" w14:textId="77777777" w:rsidR="00FB6329" w:rsidRPr="00A87629" w:rsidRDefault="00FB6329" w:rsidP="00FB6329">
      <w:pPr>
        <w:pStyle w:val="Zhlav"/>
        <w:contextualSpacing/>
        <w:jc w:val="both"/>
        <w:rPr>
          <w:rFonts w:ascii="Arial" w:hAnsi="Arial" w:cs="Arial"/>
          <w:b/>
          <w:u w:val="single"/>
        </w:rPr>
      </w:pPr>
      <w:r w:rsidRPr="00A87629">
        <w:rPr>
          <w:rFonts w:ascii="Arial" w:hAnsi="Arial" w:cs="Arial"/>
          <w:b/>
          <w:u w:val="single"/>
        </w:rPr>
        <w:t>Technická specifikace předmětu plnění:</w:t>
      </w:r>
    </w:p>
    <w:p w14:paraId="1286CD44" w14:textId="77777777" w:rsidR="00FB6329" w:rsidRPr="00A87629" w:rsidRDefault="00FB6329" w:rsidP="00FB6329">
      <w:pPr>
        <w:pStyle w:val="Zhlav"/>
        <w:contextualSpacing/>
        <w:jc w:val="both"/>
        <w:rPr>
          <w:rFonts w:ascii="Arial" w:hAnsi="Arial" w:cs="Arial"/>
        </w:rPr>
      </w:pPr>
    </w:p>
    <w:p w14:paraId="587D656B" w14:textId="77777777" w:rsidR="00FB6329" w:rsidRDefault="00FB6329" w:rsidP="00FB6329">
      <w:pPr>
        <w:pStyle w:val="Zhlav"/>
        <w:contextualSpacing/>
        <w:jc w:val="both"/>
        <w:rPr>
          <w:rFonts w:ascii="Arial" w:hAnsi="Arial" w:cs="Arial"/>
        </w:rPr>
      </w:pPr>
      <w:r w:rsidRPr="00A87629">
        <w:rPr>
          <w:rFonts w:ascii="Arial" w:hAnsi="Arial" w:cs="Arial"/>
        </w:rPr>
        <w:t xml:space="preserve">Předmětem </w:t>
      </w:r>
      <w:r>
        <w:rPr>
          <w:rFonts w:ascii="Arial" w:hAnsi="Arial" w:cs="Arial"/>
        </w:rPr>
        <w:t>Z</w:t>
      </w:r>
      <w:r w:rsidRPr="00A87629">
        <w:rPr>
          <w:rFonts w:ascii="Arial" w:hAnsi="Arial" w:cs="Arial"/>
        </w:rPr>
        <w:t xml:space="preserve">akázky je dodání </w:t>
      </w:r>
      <w:r>
        <w:rPr>
          <w:rFonts w:ascii="Arial" w:hAnsi="Arial" w:cs="Arial"/>
        </w:rPr>
        <w:t>4</w:t>
      </w:r>
      <w:r w:rsidRPr="00A87629">
        <w:rPr>
          <w:rFonts w:ascii="Arial" w:hAnsi="Arial" w:cs="Arial"/>
        </w:rPr>
        <w:t xml:space="preserve"> ks nových dosud nepoužívaných </w:t>
      </w:r>
      <w:r>
        <w:rPr>
          <w:rFonts w:ascii="Arial" w:hAnsi="Arial" w:cs="Arial"/>
        </w:rPr>
        <w:t xml:space="preserve">nízkoemisních </w:t>
      </w:r>
      <w:r w:rsidRPr="00A87629">
        <w:rPr>
          <w:rFonts w:ascii="Arial" w:hAnsi="Arial" w:cs="Arial"/>
        </w:rPr>
        <w:t>osobních automobilů</w:t>
      </w:r>
      <w:r>
        <w:rPr>
          <w:rFonts w:ascii="Arial" w:hAnsi="Arial" w:cs="Arial"/>
        </w:rPr>
        <w:t xml:space="preserve"> s totožnými technickými parametry. Vozy b</w:t>
      </w:r>
      <w:r w:rsidRPr="00A87629">
        <w:rPr>
          <w:rFonts w:ascii="Arial" w:hAnsi="Arial" w:cs="Arial"/>
        </w:rPr>
        <w:t xml:space="preserve">udou využívané pro poskytování sociálních služeb </w:t>
      </w:r>
      <w:r>
        <w:rPr>
          <w:rFonts w:ascii="Arial" w:hAnsi="Arial" w:cs="Arial"/>
        </w:rPr>
        <w:t xml:space="preserve">prevence: sociálně aktivizační služby pro rodiny s dětmi Archa pro rodiny s dětmi a dále terénní program (od 1. 1. 2023 odborné sociální poradenství) Terén pro ohrožené osoby. </w:t>
      </w:r>
    </w:p>
    <w:p w14:paraId="5DA8B128" w14:textId="77777777" w:rsidR="00FB6329" w:rsidRDefault="00FB6329" w:rsidP="00FB6329">
      <w:pPr>
        <w:pStyle w:val="Zhlav"/>
        <w:contextualSpacing/>
        <w:jc w:val="both"/>
        <w:rPr>
          <w:rFonts w:ascii="Arial" w:hAnsi="Arial" w:cs="Arial"/>
        </w:rPr>
      </w:pPr>
      <w:r w:rsidRPr="00A87629">
        <w:rPr>
          <w:rFonts w:ascii="Arial" w:hAnsi="Arial" w:cs="Arial"/>
        </w:rPr>
        <w:t>Vozy budou dojíždět do lokalit (obcí, měst) a budou využívány pro vykonávání sociálních služeb.</w:t>
      </w:r>
    </w:p>
    <w:p w14:paraId="2BA12BF7" w14:textId="77777777" w:rsidR="00FB6329" w:rsidRDefault="00FB6329" w:rsidP="00FB6329">
      <w:pPr>
        <w:pStyle w:val="Zhlav"/>
        <w:contextualSpacing/>
        <w:jc w:val="both"/>
        <w:rPr>
          <w:rFonts w:ascii="Arial" w:hAnsi="Arial" w:cs="Arial"/>
        </w:rPr>
      </w:pPr>
    </w:p>
    <w:p w14:paraId="612073CD" w14:textId="77777777" w:rsidR="00FB6329" w:rsidRDefault="00FB6329" w:rsidP="00FB6329">
      <w:pPr>
        <w:pStyle w:val="Zhlav"/>
        <w:contextualSpacing/>
        <w:jc w:val="both"/>
        <w:rPr>
          <w:rFonts w:ascii="Arial" w:hAnsi="Arial" w:cs="Arial"/>
        </w:rPr>
      </w:pPr>
      <w:r>
        <w:rPr>
          <w:rFonts w:ascii="Arial" w:hAnsi="Arial" w:cs="Arial"/>
        </w:rPr>
        <w:t xml:space="preserve">V tabulkách níže jsou uvedeny </w:t>
      </w:r>
      <w:r w:rsidRPr="00F75F85">
        <w:rPr>
          <w:rFonts w:ascii="Arial" w:hAnsi="Arial" w:cs="Arial"/>
          <w:b/>
        </w:rPr>
        <w:t>minimální</w:t>
      </w:r>
      <w:r>
        <w:rPr>
          <w:rFonts w:ascii="Arial" w:hAnsi="Arial" w:cs="Arial"/>
        </w:rPr>
        <w:t xml:space="preserve"> technické požadavky na oba osobní automobily.</w:t>
      </w:r>
    </w:p>
    <w:p w14:paraId="35076DD8" w14:textId="77777777" w:rsidR="00FB6329" w:rsidRDefault="00FB6329" w:rsidP="00FB6329">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58"/>
        <w:gridCol w:w="2535"/>
        <w:gridCol w:w="2517"/>
        <w:gridCol w:w="2550"/>
      </w:tblGrid>
      <w:tr w:rsidR="00FB6329" w14:paraId="1F9712BB" w14:textId="77777777" w:rsidTr="008564A5">
        <w:tc>
          <w:tcPr>
            <w:tcW w:w="10160"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790DC04C" w14:textId="77777777" w:rsidR="00FB6329" w:rsidRPr="00B34E04" w:rsidRDefault="00FB6329" w:rsidP="008564A5">
            <w:pPr>
              <w:pStyle w:val="Zhlav"/>
              <w:contextualSpacing/>
              <w:jc w:val="center"/>
              <w:rPr>
                <w:rFonts w:ascii="Arial" w:hAnsi="Arial" w:cs="Arial"/>
                <w:b/>
              </w:rPr>
            </w:pPr>
            <w:r w:rsidRPr="00B34E04">
              <w:rPr>
                <w:rFonts w:ascii="Arial" w:hAnsi="Arial" w:cs="Arial"/>
                <w:b/>
                <w:sz w:val="28"/>
              </w:rPr>
              <w:t>Osobní automobil č. 1</w:t>
            </w:r>
          </w:p>
        </w:tc>
      </w:tr>
      <w:tr w:rsidR="00FB6329" w14:paraId="382DD296"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1B651CD" w14:textId="77777777" w:rsidR="00FB6329" w:rsidRPr="00B34E04" w:rsidRDefault="00FB6329" w:rsidP="008564A5">
            <w:pPr>
              <w:jc w:val="center"/>
              <w:rPr>
                <w:rFonts w:ascii="Arial" w:hAnsi="Arial" w:cs="Arial"/>
                <w:b/>
              </w:rPr>
            </w:pPr>
            <w:r w:rsidRPr="00B34E04">
              <w:rPr>
                <w:rFonts w:ascii="Arial" w:hAnsi="Arial" w:cs="Arial"/>
                <w:b/>
              </w:rPr>
              <w:t>Parametr požadovaný zadavatelem</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4A6CCBFC" w14:textId="77777777" w:rsidR="00FB6329" w:rsidRDefault="00FB6329" w:rsidP="008564A5">
            <w:pPr>
              <w:pStyle w:val="Zhlav"/>
              <w:contextualSpacing/>
              <w:jc w:val="both"/>
              <w:rPr>
                <w:rFonts w:ascii="Arial" w:hAnsi="Arial" w:cs="Arial"/>
              </w:rPr>
            </w:pPr>
          </w:p>
        </w:tc>
        <w:tc>
          <w:tcPr>
            <w:tcW w:w="2550" w:type="dxa"/>
            <w:tcBorders>
              <w:bottom w:val="single" w:sz="18" w:space="0" w:color="auto"/>
              <w:right w:val="single" w:sz="18" w:space="0" w:color="auto"/>
            </w:tcBorders>
            <w:shd w:val="clear" w:color="auto" w:fill="B8CCE4" w:themeFill="accent1" w:themeFillTint="66"/>
          </w:tcPr>
          <w:p w14:paraId="4ADA6A53" w14:textId="77777777" w:rsidR="00FB6329" w:rsidRDefault="00FB6329" w:rsidP="008564A5">
            <w:pPr>
              <w:pStyle w:val="Zhlav"/>
              <w:contextualSpacing/>
              <w:jc w:val="both"/>
              <w:rPr>
                <w:rFonts w:ascii="Arial" w:hAnsi="Arial" w:cs="Arial"/>
              </w:rPr>
            </w:pPr>
          </w:p>
        </w:tc>
      </w:tr>
      <w:tr w:rsidR="00FB6329" w14:paraId="00D5138A"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50F49590" w14:textId="77777777" w:rsidR="00FB6329" w:rsidRPr="000D5521" w:rsidRDefault="00FB6329" w:rsidP="008564A5">
            <w:pPr>
              <w:pStyle w:val="Zhlav"/>
              <w:contextualSpacing/>
              <w:rPr>
                <w:rFonts w:ascii="Arial" w:hAnsi="Arial" w:cs="Arial"/>
                <w:b/>
              </w:rPr>
            </w:pPr>
            <w:r w:rsidRPr="000D5521">
              <w:rPr>
                <w:rFonts w:ascii="Arial" w:hAnsi="Arial" w:cs="Arial"/>
                <w:b/>
              </w:rPr>
              <w:t>1. Popis vozidla</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521AA3AE"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1"/>
            </w:r>
          </w:p>
        </w:tc>
        <w:tc>
          <w:tcPr>
            <w:tcW w:w="2550" w:type="dxa"/>
            <w:tcBorders>
              <w:top w:val="single" w:sz="18" w:space="0" w:color="auto"/>
              <w:bottom w:val="single" w:sz="18" w:space="0" w:color="auto"/>
              <w:right w:val="single" w:sz="18" w:space="0" w:color="auto"/>
            </w:tcBorders>
            <w:shd w:val="clear" w:color="auto" w:fill="B8CCE4" w:themeFill="accent1" w:themeFillTint="66"/>
          </w:tcPr>
          <w:p w14:paraId="63063967"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2"/>
            </w:r>
          </w:p>
        </w:tc>
      </w:tr>
      <w:tr w:rsidR="00FB6329" w14:paraId="34FB9D9A" w14:textId="77777777" w:rsidTr="008564A5">
        <w:tc>
          <w:tcPr>
            <w:tcW w:w="2558" w:type="dxa"/>
            <w:tcBorders>
              <w:top w:val="single" w:sz="18" w:space="0" w:color="auto"/>
              <w:left w:val="single" w:sz="18" w:space="0" w:color="auto"/>
            </w:tcBorders>
          </w:tcPr>
          <w:p w14:paraId="095B56EC" w14:textId="77777777" w:rsidR="00FB6329" w:rsidRPr="00A87629" w:rsidRDefault="00FB6329" w:rsidP="00FB6329">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14:paraId="102261A6" w14:textId="77777777" w:rsidR="00FB6329" w:rsidRPr="00A87629" w:rsidRDefault="00FB6329" w:rsidP="008564A5">
            <w:pPr>
              <w:pStyle w:val="Odstavecseseznamem"/>
              <w:ind w:left="567"/>
              <w:contextualSpacing w:val="0"/>
              <w:rPr>
                <w:rFonts w:ascii="Arial" w:hAnsi="Arial" w:cs="Arial"/>
              </w:rPr>
            </w:pPr>
            <w:r w:rsidRPr="00A87629">
              <w:rPr>
                <w:rFonts w:ascii="Arial" w:hAnsi="Arial" w:cs="Arial"/>
              </w:rPr>
              <w:t>Typ karoserie</w:t>
            </w:r>
          </w:p>
          <w:p w14:paraId="1208C7FB" w14:textId="77777777" w:rsidR="00FB6329" w:rsidRPr="00A87629" w:rsidRDefault="00FB6329" w:rsidP="008564A5">
            <w:pPr>
              <w:rPr>
                <w:rFonts w:ascii="Arial" w:hAnsi="Arial" w:cs="Arial"/>
                <w:i/>
              </w:rPr>
            </w:pPr>
          </w:p>
        </w:tc>
        <w:tc>
          <w:tcPr>
            <w:tcW w:w="2535" w:type="dxa"/>
            <w:tcBorders>
              <w:top w:val="single" w:sz="18" w:space="0" w:color="auto"/>
              <w:right w:val="single" w:sz="18" w:space="0" w:color="auto"/>
            </w:tcBorders>
          </w:tcPr>
          <w:p w14:paraId="75EC9985" w14:textId="77777777" w:rsidR="00FB6329" w:rsidRPr="00A87629" w:rsidRDefault="00FB6329" w:rsidP="008564A5">
            <w:pPr>
              <w:pStyle w:val="Odstavecseseznamem"/>
              <w:ind w:left="0"/>
              <w:contextualSpacing w:val="0"/>
              <w:rPr>
                <w:rFonts w:ascii="Arial" w:hAnsi="Arial" w:cs="Arial"/>
                <w:b/>
              </w:rPr>
            </w:pPr>
            <w:r w:rsidRPr="00A87629">
              <w:rPr>
                <w:rFonts w:ascii="Arial" w:hAnsi="Arial" w:cs="Arial"/>
                <w:b/>
              </w:rPr>
              <w:t>M1</w:t>
            </w:r>
          </w:p>
          <w:p w14:paraId="10CA87C1" w14:textId="77777777" w:rsidR="00FB6329" w:rsidRPr="00A87629" w:rsidRDefault="00FB6329" w:rsidP="008564A5">
            <w:pPr>
              <w:rPr>
                <w:rFonts w:ascii="Arial" w:hAnsi="Arial" w:cs="Arial"/>
              </w:rPr>
            </w:pPr>
            <w:r w:rsidRPr="00A87629">
              <w:rPr>
                <w:rFonts w:ascii="Arial" w:hAnsi="Arial" w:cs="Arial"/>
              </w:rPr>
              <w:t>pětidvéřové</w:t>
            </w:r>
          </w:p>
        </w:tc>
        <w:tc>
          <w:tcPr>
            <w:tcW w:w="2517" w:type="dxa"/>
            <w:tcBorders>
              <w:top w:val="single" w:sz="18" w:space="0" w:color="auto"/>
              <w:left w:val="single" w:sz="18" w:space="0" w:color="auto"/>
            </w:tcBorders>
          </w:tcPr>
          <w:p w14:paraId="44C6BFB8" w14:textId="77777777" w:rsidR="00FB6329" w:rsidRPr="000D5521" w:rsidRDefault="00FB6329" w:rsidP="008564A5">
            <w:pPr>
              <w:pStyle w:val="Zhlav"/>
              <w:contextualSpacing/>
              <w:jc w:val="center"/>
              <w:rPr>
                <w:rFonts w:ascii="Arial" w:hAnsi="Arial" w:cs="Arial"/>
                <w:i/>
                <w:highlight w:val="yellow"/>
              </w:rPr>
            </w:pPr>
            <w:r w:rsidRPr="006F30EA">
              <w:rPr>
                <w:rFonts w:ascii="Arial" w:hAnsi="Arial" w:cs="Arial"/>
                <w:i/>
                <w:highlight w:val="yellow"/>
              </w:rPr>
              <w:t>ANO/NE</w:t>
            </w:r>
          </w:p>
        </w:tc>
        <w:tc>
          <w:tcPr>
            <w:tcW w:w="2550" w:type="dxa"/>
            <w:tcBorders>
              <w:top w:val="single" w:sz="18" w:space="0" w:color="auto"/>
              <w:right w:val="single" w:sz="18" w:space="0" w:color="auto"/>
            </w:tcBorders>
          </w:tcPr>
          <w:p w14:paraId="17B5D00F" w14:textId="77777777" w:rsidR="00FB6329" w:rsidRDefault="00FB6329" w:rsidP="008564A5">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76A5412E" w14:textId="77777777" w:rsidTr="008564A5">
        <w:tc>
          <w:tcPr>
            <w:tcW w:w="2558" w:type="dxa"/>
            <w:tcBorders>
              <w:left w:val="single" w:sz="18" w:space="0" w:color="auto"/>
            </w:tcBorders>
            <w:vAlign w:val="center"/>
          </w:tcPr>
          <w:p w14:paraId="33D9E1BB"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35" w:type="dxa"/>
            <w:tcBorders>
              <w:right w:val="single" w:sz="18" w:space="0" w:color="auto"/>
            </w:tcBorders>
            <w:vAlign w:val="center"/>
          </w:tcPr>
          <w:p w14:paraId="48B59308" w14:textId="77777777" w:rsidR="00FB6329" w:rsidRPr="00A87629" w:rsidRDefault="00FB6329" w:rsidP="008564A5">
            <w:pPr>
              <w:rPr>
                <w:rFonts w:ascii="Arial" w:hAnsi="Arial" w:cs="Arial"/>
              </w:rPr>
            </w:pPr>
            <w:r w:rsidRPr="00A87629">
              <w:rPr>
                <w:rFonts w:ascii="Arial" w:hAnsi="Arial" w:cs="Arial"/>
              </w:rPr>
              <w:t>5</w:t>
            </w:r>
          </w:p>
        </w:tc>
        <w:tc>
          <w:tcPr>
            <w:tcW w:w="2517" w:type="dxa"/>
            <w:tcBorders>
              <w:left w:val="single" w:sz="18" w:space="0" w:color="auto"/>
            </w:tcBorders>
          </w:tcPr>
          <w:p w14:paraId="78D67A69"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57230C8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4F319E8B" w14:textId="77777777" w:rsidTr="008564A5">
        <w:tc>
          <w:tcPr>
            <w:tcW w:w="2558" w:type="dxa"/>
            <w:tcBorders>
              <w:left w:val="single" w:sz="18" w:space="0" w:color="auto"/>
            </w:tcBorders>
            <w:vAlign w:val="center"/>
          </w:tcPr>
          <w:p w14:paraId="3CC2783F"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Obsah motoru</w:t>
            </w:r>
          </w:p>
        </w:tc>
        <w:tc>
          <w:tcPr>
            <w:tcW w:w="2535" w:type="dxa"/>
            <w:tcBorders>
              <w:right w:val="single" w:sz="18" w:space="0" w:color="auto"/>
            </w:tcBorders>
            <w:vAlign w:val="center"/>
          </w:tcPr>
          <w:p w14:paraId="0B8BF084" w14:textId="77777777" w:rsidR="00FB6329" w:rsidRPr="00A87629" w:rsidRDefault="00FB6329" w:rsidP="008564A5">
            <w:pPr>
              <w:rPr>
                <w:rFonts w:ascii="Arial" w:hAnsi="Arial" w:cs="Arial"/>
              </w:rPr>
            </w:pPr>
            <w:r w:rsidRPr="00A87629">
              <w:rPr>
                <w:rFonts w:ascii="Arial" w:hAnsi="Arial" w:cs="Arial"/>
              </w:rPr>
              <w:t>min. 898 ccm</w:t>
            </w:r>
          </w:p>
        </w:tc>
        <w:tc>
          <w:tcPr>
            <w:tcW w:w="2517" w:type="dxa"/>
            <w:tcBorders>
              <w:left w:val="single" w:sz="18" w:space="0" w:color="auto"/>
            </w:tcBorders>
          </w:tcPr>
          <w:p w14:paraId="1296B37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A6EFEC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3C07634" w14:textId="77777777" w:rsidTr="008564A5">
        <w:tc>
          <w:tcPr>
            <w:tcW w:w="2558" w:type="dxa"/>
            <w:tcBorders>
              <w:left w:val="single" w:sz="18" w:space="0" w:color="auto"/>
            </w:tcBorders>
            <w:vAlign w:val="center"/>
          </w:tcPr>
          <w:p w14:paraId="3D9C0A72"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Výkon motoru</w:t>
            </w:r>
          </w:p>
        </w:tc>
        <w:tc>
          <w:tcPr>
            <w:tcW w:w="2535" w:type="dxa"/>
            <w:tcBorders>
              <w:right w:val="single" w:sz="18" w:space="0" w:color="auto"/>
            </w:tcBorders>
            <w:vAlign w:val="center"/>
          </w:tcPr>
          <w:p w14:paraId="264989FD" w14:textId="77777777" w:rsidR="00FB6329" w:rsidRPr="00A87629" w:rsidRDefault="00FB6329" w:rsidP="008564A5">
            <w:pPr>
              <w:rPr>
                <w:rFonts w:ascii="Arial" w:hAnsi="Arial" w:cs="Arial"/>
              </w:rPr>
            </w:pPr>
            <w:r w:rsidRPr="00A87629">
              <w:rPr>
                <w:rFonts w:ascii="Arial" w:hAnsi="Arial" w:cs="Arial"/>
              </w:rPr>
              <w:t xml:space="preserve">min. </w:t>
            </w:r>
            <w:proofErr w:type="gramStart"/>
            <w:r w:rsidRPr="00A87629">
              <w:rPr>
                <w:rFonts w:ascii="Arial" w:hAnsi="Arial" w:cs="Arial"/>
              </w:rPr>
              <w:t>55  kW</w:t>
            </w:r>
            <w:proofErr w:type="gramEnd"/>
          </w:p>
        </w:tc>
        <w:tc>
          <w:tcPr>
            <w:tcW w:w="2517" w:type="dxa"/>
            <w:tcBorders>
              <w:left w:val="single" w:sz="18" w:space="0" w:color="auto"/>
            </w:tcBorders>
          </w:tcPr>
          <w:p w14:paraId="6E3F68D4"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1A57685"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F8B5F4D" w14:textId="77777777" w:rsidTr="008564A5">
        <w:tc>
          <w:tcPr>
            <w:tcW w:w="2558" w:type="dxa"/>
            <w:tcBorders>
              <w:left w:val="single" w:sz="18" w:space="0" w:color="auto"/>
            </w:tcBorders>
            <w:vAlign w:val="center"/>
          </w:tcPr>
          <w:p w14:paraId="598370F8" w14:textId="77777777" w:rsidR="00FB6329" w:rsidRDefault="00FB6329" w:rsidP="00FB6329">
            <w:pPr>
              <w:pStyle w:val="Odstavecseseznamem"/>
              <w:numPr>
                <w:ilvl w:val="0"/>
                <w:numId w:val="19"/>
              </w:numPr>
              <w:ind w:left="567" w:hanging="425"/>
              <w:rPr>
                <w:rFonts w:ascii="Arial" w:hAnsi="Arial" w:cs="Arial"/>
              </w:rPr>
            </w:pPr>
            <w:r w:rsidRPr="00A87629">
              <w:rPr>
                <w:rFonts w:ascii="Arial" w:hAnsi="Arial" w:cs="Arial"/>
              </w:rPr>
              <w:t>Požadovaný druh paliva</w:t>
            </w:r>
          </w:p>
          <w:p w14:paraId="2291D042" w14:textId="77777777" w:rsidR="00FB6329" w:rsidRPr="007F5F4E" w:rsidRDefault="00FB6329" w:rsidP="008564A5">
            <w:pPr>
              <w:rPr>
                <w:rFonts w:ascii="Arial" w:hAnsi="Arial" w:cs="Arial"/>
              </w:rPr>
            </w:pPr>
          </w:p>
        </w:tc>
        <w:tc>
          <w:tcPr>
            <w:tcW w:w="2535" w:type="dxa"/>
            <w:tcBorders>
              <w:right w:val="single" w:sz="18" w:space="0" w:color="auto"/>
            </w:tcBorders>
            <w:vAlign w:val="center"/>
          </w:tcPr>
          <w:p w14:paraId="4EEF389C" w14:textId="77777777" w:rsidR="00FB6329" w:rsidRPr="000D5521" w:rsidRDefault="00FB6329" w:rsidP="008564A5">
            <w:pPr>
              <w:rPr>
                <w:rFonts w:ascii="Arial" w:hAnsi="Arial" w:cs="Arial"/>
              </w:rPr>
            </w:pPr>
            <w:r w:rsidRPr="00FB6329">
              <w:rPr>
                <w:rFonts w:ascii="Arial" w:hAnsi="Arial" w:cs="Arial"/>
              </w:rPr>
              <w:t xml:space="preserve">Vozidla splňující </w:t>
            </w:r>
            <w:r>
              <w:rPr>
                <w:rFonts w:ascii="Arial" w:hAnsi="Arial" w:cs="Arial"/>
              </w:rPr>
              <w:t>limit 95 g CO2/km kromě vozidel s vodíkovým pohonem, pro které nejsou v regionu dostupné čerpací stanice</w:t>
            </w:r>
          </w:p>
        </w:tc>
        <w:tc>
          <w:tcPr>
            <w:tcW w:w="2517" w:type="dxa"/>
            <w:tcBorders>
              <w:left w:val="single" w:sz="18" w:space="0" w:color="auto"/>
            </w:tcBorders>
          </w:tcPr>
          <w:p w14:paraId="4A5BA13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843E3EA"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A2A0414" w14:textId="77777777" w:rsidTr="008564A5">
        <w:tc>
          <w:tcPr>
            <w:tcW w:w="2558" w:type="dxa"/>
            <w:tcBorders>
              <w:left w:val="single" w:sz="18" w:space="0" w:color="auto"/>
            </w:tcBorders>
            <w:vAlign w:val="center"/>
          </w:tcPr>
          <w:p w14:paraId="40D3D7E7"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35" w:type="dxa"/>
            <w:tcBorders>
              <w:right w:val="single" w:sz="18" w:space="0" w:color="auto"/>
            </w:tcBorders>
            <w:vAlign w:val="center"/>
          </w:tcPr>
          <w:p w14:paraId="1A0E84F9" w14:textId="77777777" w:rsidR="00FB6329" w:rsidRPr="00A87629" w:rsidRDefault="00FB6329" w:rsidP="008564A5">
            <w:pPr>
              <w:rPr>
                <w:rFonts w:ascii="Arial" w:hAnsi="Arial" w:cs="Arial"/>
              </w:rPr>
            </w:pPr>
            <w:r w:rsidRPr="00A87629">
              <w:rPr>
                <w:rFonts w:ascii="Arial" w:hAnsi="Arial" w:cs="Arial"/>
              </w:rPr>
              <w:t>Klimatizace, min. manuální</w:t>
            </w:r>
          </w:p>
        </w:tc>
        <w:tc>
          <w:tcPr>
            <w:tcW w:w="2517" w:type="dxa"/>
            <w:tcBorders>
              <w:left w:val="single" w:sz="18" w:space="0" w:color="auto"/>
            </w:tcBorders>
          </w:tcPr>
          <w:p w14:paraId="3A1005F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3C0E551"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E5CE0C5" w14:textId="77777777" w:rsidTr="008564A5">
        <w:tc>
          <w:tcPr>
            <w:tcW w:w="5093" w:type="dxa"/>
            <w:gridSpan w:val="2"/>
            <w:tcBorders>
              <w:right w:val="single" w:sz="18" w:space="0" w:color="auto"/>
            </w:tcBorders>
            <w:shd w:val="clear" w:color="auto" w:fill="B8CCE4" w:themeFill="accent1" w:themeFillTint="66"/>
          </w:tcPr>
          <w:p w14:paraId="68EB612F" w14:textId="77777777" w:rsidR="00FB6329" w:rsidRPr="000D5521" w:rsidRDefault="00FB6329" w:rsidP="008564A5">
            <w:pPr>
              <w:pStyle w:val="Zhlav"/>
              <w:contextualSpacing/>
              <w:jc w:val="both"/>
              <w:rPr>
                <w:rFonts w:ascii="Arial" w:hAnsi="Arial" w:cs="Arial"/>
                <w:b/>
              </w:rPr>
            </w:pPr>
            <w:r w:rsidRPr="000D5521">
              <w:rPr>
                <w:rFonts w:ascii="Arial" w:hAnsi="Arial" w:cs="Arial"/>
                <w:b/>
              </w:rPr>
              <w:t>2. Popis vybavení</w:t>
            </w:r>
          </w:p>
        </w:tc>
        <w:tc>
          <w:tcPr>
            <w:tcW w:w="5067" w:type="dxa"/>
            <w:gridSpan w:val="2"/>
            <w:tcBorders>
              <w:left w:val="single" w:sz="18" w:space="0" w:color="auto"/>
              <w:right w:val="single" w:sz="18" w:space="0" w:color="auto"/>
            </w:tcBorders>
            <w:shd w:val="clear" w:color="auto" w:fill="B8CCE4" w:themeFill="accent1" w:themeFillTint="66"/>
          </w:tcPr>
          <w:p w14:paraId="28FC33D3"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A3A3600" w14:textId="77777777" w:rsidTr="008564A5">
        <w:tc>
          <w:tcPr>
            <w:tcW w:w="5093" w:type="dxa"/>
            <w:gridSpan w:val="2"/>
            <w:tcBorders>
              <w:left w:val="single" w:sz="18" w:space="0" w:color="auto"/>
              <w:right w:val="single" w:sz="18" w:space="0" w:color="auto"/>
            </w:tcBorders>
            <w:vAlign w:val="center"/>
          </w:tcPr>
          <w:p w14:paraId="7C27CB77"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Centrální zamykání s dálkovým ovládáním</w:t>
            </w:r>
          </w:p>
        </w:tc>
        <w:tc>
          <w:tcPr>
            <w:tcW w:w="5067" w:type="dxa"/>
            <w:gridSpan w:val="2"/>
            <w:tcBorders>
              <w:left w:val="single" w:sz="18" w:space="0" w:color="auto"/>
              <w:right w:val="single" w:sz="18" w:space="0" w:color="auto"/>
            </w:tcBorders>
          </w:tcPr>
          <w:p w14:paraId="1DB595A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B04EC6E" w14:textId="77777777" w:rsidTr="008564A5">
        <w:tc>
          <w:tcPr>
            <w:tcW w:w="5093" w:type="dxa"/>
            <w:gridSpan w:val="2"/>
            <w:tcBorders>
              <w:left w:val="single" w:sz="18" w:space="0" w:color="auto"/>
              <w:right w:val="single" w:sz="18" w:space="0" w:color="auto"/>
            </w:tcBorders>
            <w:vAlign w:val="center"/>
          </w:tcPr>
          <w:p w14:paraId="06368927" w14:textId="77777777" w:rsidR="00FB6329" w:rsidRPr="00A87629" w:rsidRDefault="00FB6329" w:rsidP="00FB6329">
            <w:pPr>
              <w:pStyle w:val="Odstavecseseznamem"/>
              <w:numPr>
                <w:ilvl w:val="0"/>
                <w:numId w:val="54"/>
              </w:numPr>
              <w:ind w:left="567" w:hanging="425"/>
              <w:jc w:val="both"/>
              <w:rPr>
                <w:rFonts w:ascii="Arial" w:hAnsi="Arial" w:cs="Arial"/>
              </w:rPr>
            </w:pPr>
            <w:r>
              <w:rPr>
                <w:rFonts w:ascii="Arial" w:hAnsi="Arial" w:cs="Arial"/>
              </w:rPr>
              <w:t>Parkovací senzory vzadu</w:t>
            </w:r>
          </w:p>
        </w:tc>
        <w:tc>
          <w:tcPr>
            <w:tcW w:w="5067" w:type="dxa"/>
            <w:gridSpan w:val="2"/>
            <w:tcBorders>
              <w:left w:val="single" w:sz="18" w:space="0" w:color="auto"/>
              <w:right w:val="single" w:sz="18" w:space="0" w:color="auto"/>
            </w:tcBorders>
          </w:tcPr>
          <w:p w14:paraId="753846E6" w14:textId="77777777" w:rsidR="00FB6329" w:rsidRPr="000D5521" w:rsidRDefault="00FB6329" w:rsidP="008564A5">
            <w:pPr>
              <w:pStyle w:val="Zhlav"/>
              <w:contextualSpacing/>
              <w:jc w:val="center"/>
              <w:rPr>
                <w:rFonts w:ascii="Arial" w:hAnsi="Arial" w:cs="Arial"/>
                <w:i/>
                <w:highlight w:val="yellow"/>
              </w:rPr>
            </w:pPr>
            <w:r w:rsidRPr="006F30EA">
              <w:rPr>
                <w:rFonts w:ascii="Arial" w:hAnsi="Arial" w:cs="Arial"/>
                <w:i/>
                <w:highlight w:val="yellow"/>
              </w:rPr>
              <w:t>ANO/NE</w:t>
            </w:r>
          </w:p>
        </w:tc>
      </w:tr>
      <w:tr w:rsidR="00FB6329" w14:paraId="7D332A6F" w14:textId="77777777" w:rsidTr="008564A5">
        <w:tc>
          <w:tcPr>
            <w:tcW w:w="5093" w:type="dxa"/>
            <w:gridSpan w:val="2"/>
            <w:tcBorders>
              <w:left w:val="single" w:sz="18" w:space="0" w:color="auto"/>
              <w:right w:val="single" w:sz="18" w:space="0" w:color="auto"/>
            </w:tcBorders>
            <w:vAlign w:val="center"/>
          </w:tcPr>
          <w:p w14:paraId="56EEE9A3"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Rádio s reproduktory</w:t>
            </w:r>
          </w:p>
        </w:tc>
        <w:tc>
          <w:tcPr>
            <w:tcW w:w="5067" w:type="dxa"/>
            <w:gridSpan w:val="2"/>
            <w:tcBorders>
              <w:left w:val="single" w:sz="18" w:space="0" w:color="auto"/>
              <w:right w:val="single" w:sz="18" w:space="0" w:color="auto"/>
            </w:tcBorders>
          </w:tcPr>
          <w:p w14:paraId="2685FC77"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79FBE5EF"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2EEFCFEC" w14:textId="77777777" w:rsidR="00FB6329" w:rsidRPr="000D5521" w:rsidRDefault="00FB6329" w:rsidP="008564A5">
            <w:pPr>
              <w:pStyle w:val="Zhlav"/>
              <w:contextualSpacing/>
              <w:jc w:val="both"/>
              <w:rPr>
                <w:rFonts w:ascii="Arial" w:hAnsi="Arial" w:cs="Arial"/>
                <w:b/>
              </w:rPr>
            </w:pPr>
            <w:r w:rsidRPr="000D5521">
              <w:rPr>
                <w:rFonts w:ascii="Arial" w:hAnsi="Arial" w:cs="Arial"/>
                <w:b/>
              </w:rPr>
              <w:t>3. Popis příslušenství:</w:t>
            </w:r>
          </w:p>
        </w:tc>
        <w:tc>
          <w:tcPr>
            <w:tcW w:w="5067" w:type="dxa"/>
            <w:gridSpan w:val="2"/>
            <w:tcBorders>
              <w:left w:val="single" w:sz="18" w:space="0" w:color="auto"/>
              <w:right w:val="single" w:sz="18" w:space="0" w:color="auto"/>
            </w:tcBorders>
            <w:shd w:val="clear" w:color="auto" w:fill="B8CCE4" w:themeFill="accent1" w:themeFillTint="66"/>
          </w:tcPr>
          <w:p w14:paraId="41086448"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230AA95" w14:textId="77777777" w:rsidTr="008564A5">
        <w:tc>
          <w:tcPr>
            <w:tcW w:w="5093" w:type="dxa"/>
            <w:gridSpan w:val="2"/>
            <w:tcBorders>
              <w:left w:val="single" w:sz="18" w:space="0" w:color="auto"/>
              <w:right w:val="single" w:sz="18" w:space="0" w:color="auto"/>
            </w:tcBorders>
            <w:vAlign w:val="center"/>
          </w:tcPr>
          <w:p w14:paraId="4FB1027A"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Gumové koberce</w:t>
            </w:r>
          </w:p>
        </w:tc>
        <w:tc>
          <w:tcPr>
            <w:tcW w:w="5067" w:type="dxa"/>
            <w:gridSpan w:val="2"/>
            <w:tcBorders>
              <w:left w:val="single" w:sz="18" w:space="0" w:color="auto"/>
              <w:right w:val="single" w:sz="18" w:space="0" w:color="auto"/>
            </w:tcBorders>
          </w:tcPr>
          <w:p w14:paraId="54B8D78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280624C" w14:textId="77777777" w:rsidTr="008564A5">
        <w:tc>
          <w:tcPr>
            <w:tcW w:w="5093" w:type="dxa"/>
            <w:gridSpan w:val="2"/>
            <w:tcBorders>
              <w:left w:val="single" w:sz="18" w:space="0" w:color="auto"/>
              <w:right w:val="single" w:sz="18" w:space="0" w:color="auto"/>
            </w:tcBorders>
            <w:vAlign w:val="center"/>
          </w:tcPr>
          <w:p w14:paraId="300D08D8"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Povinná výbava</w:t>
            </w:r>
          </w:p>
        </w:tc>
        <w:tc>
          <w:tcPr>
            <w:tcW w:w="5067" w:type="dxa"/>
            <w:gridSpan w:val="2"/>
            <w:tcBorders>
              <w:left w:val="single" w:sz="18" w:space="0" w:color="auto"/>
              <w:right w:val="single" w:sz="18" w:space="0" w:color="auto"/>
            </w:tcBorders>
          </w:tcPr>
          <w:p w14:paraId="7F1923D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3F05836E" w14:textId="77777777" w:rsidTr="008564A5">
        <w:tc>
          <w:tcPr>
            <w:tcW w:w="5093" w:type="dxa"/>
            <w:gridSpan w:val="2"/>
            <w:tcBorders>
              <w:left w:val="single" w:sz="18" w:space="0" w:color="auto"/>
              <w:right w:val="single" w:sz="18" w:space="0" w:color="auto"/>
            </w:tcBorders>
            <w:vAlign w:val="center"/>
          </w:tcPr>
          <w:p w14:paraId="1247AED7"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lastRenderedPageBreak/>
              <w:t>Druhá sada kol</w:t>
            </w:r>
            <w:r>
              <w:rPr>
                <w:rFonts w:ascii="Arial" w:hAnsi="Arial" w:cs="Arial"/>
              </w:rPr>
              <w:t xml:space="preserve"> (pneumatiky s disky)</w:t>
            </w:r>
          </w:p>
        </w:tc>
        <w:tc>
          <w:tcPr>
            <w:tcW w:w="5067" w:type="dxa"/>
            <w:gridSpan w:val="2"/>
            <w:tcBorders>
              <w:left w:val="single" w:sz="18" w:space="0" w:color="auto"/>
              <w:right w:val="single" w:sz="18" w:space="0" w:color="auto"/>
            </w:tcBorders>
          </w:tcPr>
          <w:p w14:paraId="630B2E8B"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5B43656D"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518FF33E" w14:textId="77777777" w:rsidR="00FB6329" w:rsidRPr="00A20823" w:rsidRDefault="00FB6329" w:rsidP="008564A5">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067" w:type="dxa"/>
            <w:gridSpan w:val="2"/>
            <w:tcBorders>
              <w:left w:val="single" w:sz="18" w:space="0" w:color="auto"/>
              <w:right w:val="single" w:sz="18" w:space="0" w:color="auto"/>
            </w:tcBorders>
            <w:shd w:val="clear" w:color="auto" w:fill="B8CCE4" w:themeFill="accent1" w:themeFillTint="66"/>
          </w:tcPr>
          <w:p w14:paraId="1A737B0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643134BE" w14:textId="77777777" w:rsidTr="008564A5">
        <w:tc>
          <w:tcPr>
            <w:tcW w:w="5093" w:type="dxa"/>
            <w:gridSpan w:val="2"/>
            <w:tcBorders>
              <w:left w:val="single" w:sz="18" w:space="0" w:color="auto"/>
              <w:right w:val="single" w:sz="18" w:space="0" w:color="auto"/>
            </w:tcBorders>
          </w:tcPr>
          <w:p w14:paraId="4396F50B" w14:textId="77777777" w:rsidR="00FB6329" w:rsidRPr="00A20823" w:rsidRDefault="00FB6329" w:rsidP="00FB6329">
            <w:pPr>
              <w:pStyle w:val="Odstavecseseznamem"/>
              <w:numPr>
                <w:ilvl w:val="0"/>
                <w:numId w:val="48"/>
              </w:numPr>
              <w:ind w:left="567"/>
              <w:rPr>
                <w:rFonts w:ascii="Arial" w:hAnsi="Arial" w:cs="Arial"/>
              </w:rPr>
            </w:pPr>
            <w:r w:rsidRPr="00A20823">
              <w:rPr>
                <w:rFonts w:ascii="Arial" w:hAnsi="Arial" w:cs="Arial"/>
              </w:rPr>
              <w:t>splňuje předpisy pro provoz vozidel na pozemních komunikacích v ČR</w:t>
            </w:r>
          </w:p>
        </w:tc>
        <w:tc>
          <w:tcPr>
            <w:tcW w:w="5067" w:type="dxa"/>
            <w:gridSpan w:val="2"/>
            <w:tcBorders>
              <w:left w:val="single" w:sz="18" w:space="0" w:color="auto"/>
              <w:right w:val="single" w:sz="18" w:space="0" w:color="auto"/>
            </w:tcBorders>
          </w:tcPr>
          <w:p w14:paraId="114376CC"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6D645DA8" w14:textId="77777777" w:rsidTr="008564A5">
        <w:tc>
          <w:tcPr>
            <w:tcW w:w="5093" w:type="dxa"/>
            <w:gridSpan w:val="2"/>
            <w:tcBorders>
              <w:left w:val="single" w:sz="18" w:space="0" w:color="auto"/>
              <w:right w:val="single" w:sz="18" w:space="0" w:color="auto"/>
            </w:tcBorders>
          </w:tcPr>
          <w:p w14:paraId="4EC1458C" w14:textId="77777777" w:rsidR="00FB6329" w:rsidRPr="00A20823" w:rsidRDefault="00FB6329" w:rsidP="008564A5">
            <w:pPr>
              <w:pStyle w:val="Odstavecseseznamem"/>
              <w:ind w:left="567"/>
              <w:rPr>
                <w:rFonts w:ascii="Arial" w:hAnsi="Arial" w:cs="Arial"/>
              </w:rPr>
            </w:pPr>
          </w:p>
        </w:tc>
        <w:tc>
          <w:tcPr>
            <w:tcW w:w="2517" w:type="dxa"/>
            <w:tcBorders>
              <w:left w:val="single" w:sz="18" w:space="0" w:color="auto"/>
              <w:right w:val="single" w:sz="18" w:space="0" w:color="auto"/>
            </w:tcBorders>
            <w:shd w:val="clear" w:color="auto" w:fill="B8CCE4" w:themeFill="accent1" w:themeFillTint="66"/>
          </w:tcPr>
          <w:p w14:paraId="6795F49B"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50" w:type="dxa"/>
            <w:tcBorders>
              <w:left w:val="single" w:sz="18" w:space="0" w:color="auto"/>
              <w:right w:val="single" w:sz="18" w:space="0" w:color="auto"/>
            </w:tcBorders>
            <w:shd w:val="clear" w:color="auto" w:fill="B8CCE4" w:themeFill="accent1" w:themeFillTint="66"/>
          </w:tcPr>
          <w:p w14:paraId="7ED5DBF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FB6329" w14:paraId="297EAF5B" w14:textId="77777777" w:rsidTr="008564A5">
        <w:tc>
          <w:tcPr>
            <w:tcW w:w="5093" w:type="dxa"/>
            <w:gridSpan w:val="2"/>
            <w:tcBorders>
              <w:left w:val="single" w:sz="18" w:space="0" w:color="auto"/>
              <w:right w:val="single" w:sz="18" w:space="0" w:color="auto"/>
            </w:tcBorders>
            <w:vAlign w:val="center"/>
          </w:tcPr>
          <w:p w14:paraId="3E69E872" w14:textId="0F06545B" w:rsidR="00FB6329" w:rsidRPr="00A20823" w:rsidRDefault="00FB6329" w:rsidP="00FB6329">
            <w:pPr>
              <w:pStyle w:val="Odstavecseseznamem"/>
              <w:numPr>
                <w:ilvl w:val="0"/>
                <w:numId w:val="48"/>
              </w:numPr>
              <w:ind w:left="567"/>
              <w:rPr>
                <w:rFonts w:ascii="Arial" w:hAnsi="Arial" w:cs="Arial"/>
              </w:rPr>
            </w:pPr>
            <w:r w:rsidRPr="00C057C0">
              <w:rPr>
                <w:rFonts w:ascii="Arial" w:hAnsi="Arial" w:cs="Arial"/>
              </w:rPr>
              <w:t>splnění emisního limitu dle</w:t>
            </w:r>
            <w:r w:rsidR="008B0781">
              <w:t xml:space="preserve"> </w:t>
            </w:r>
            <w:r w:rsidR="008B0781" w:rsidRPr="008B0781">
              <w:rPr>
                <w:rFonts w:ascii="Arial" w:hAnsi="Arial" w:cs="Arial"/>
              </w:rPr>
              <w:t>NAŘÍZENÍ KOMISE (EU) č. 459/2012</w:t>
            </w:r>
            <w:r w:rsidR="008B0781">
              <w:rPr>
                <w:rFonts w:ascii="Arial" w:hAnsi="Arial" w:cs="Arial"/>
              </w:rPr>
              <w:t xml:space="preserve"> </w:t>
            </w:r>
            <w:r w:rsidRPr="00C057C0">
              <w:rPr>
                <w:rFonts w:ascii="Arial" w:hAnsi="Arial" w:cs="Arial"/>
              </w:rPr>
              <w:t xml:space="preserve">– </w:t>
            </w:r>
            <w:r w:rsidRPr="002473F6">
              <w:rPr>
                <w:rFonts w:ascii="Arial" w:hAnsi="Arial" w:cs="Arial"/>
                <w:b/>
              </w:rPr>
              <w:t>EURO 6</w:t>
            </w:r>
          </w:p>
        </w:tc>
        <w:tc>
          <w:tcPr>
            <w:tcW w:w="2517" w:type="dxa"/>
            <w:tcBorders>
              <w:left w:val="single" w:sz="18" w:space="0" w:color="auto"/>
              <w:right w:val="single" w:sz="18" w:space="0" w:color="auto"/>
            </w:tcBorders>
          </w:tcPr>
          <w:p w14:paraId="00074558"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left w:val="single" w:sz="18" w:space="0" w:color="auto"/>
              <w:right w:val="single" w:sz="18" w:space="0" w:color="auto"/>
            </w:tcBorders>
          </w:tcPr>
          <w:p w14:paraId="31FBF1F9" w14:textId="77777777" w:rsidR="00FB6329" w:rsidRPr="000D5521" w:rsidRDefault="00FB6329" w:rsidP="008564A5">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14:paraId="639ED16F" w14:textId="77777777" w:rsidR="00FB6329" w:rsidRDefault="00FB6329" w:rsidP="001B65E2">
      <w:pPr>
        <w:jc w:val="both"/>
        <w:rPr>
          <w:rFonts w:ascii="Arial" w:hAnsi="Arial" w:cs="Arial"/>
          <w:b/>
        </w:rPr>
      </w:pPr>
    </w:p>
    <w:p w14:paraId="38821E75" w14:textId="77777777" w:rsidR="00A87629" w:rsidRPr="00A87629" w:rsidRDefault="00000000" w:rsidP="001B65E2">
      <w:pPr>
        <w:pStyle w:val="Zhlav"/>
        <w:contextualSpacing/>
        <w:jc w:val="both"/>
        <w:rPr>
          <w:rFonts w:ascii="Arial" w:hAnsi="Arial" w:cs="Arial"/>
        </w:rPr>
      </w:pPr>
      <w:r>
        <w:rPr>
          <w:rFonts w:ascii="Arial" w:eastAsia="Calibri" w:hAnsi="Arial" w:cs="Arial"/>
          <w:i/>
        </w:rPr>
        <w:pict w14:anchorId="558544BA">
          <v:rect id="_x0000_i1027" style="width:0;height:1.5pt" o:hralign="center" o:hrstd="t" o:hr="t" fillcolor="#a0a0a0" stroked="f"/>
        </w:pict>
      </w:r>
    </w:p>
    <w:p w14:paraId="72D7305D" w14:textId="77777777"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proofErr w:type="gramStart"/>
      <w:r w:rsidRPr="00D51A56">
        <w:rPr>
          <w:rFonts w:ascii="Arial" w:hAnsi="Arial" w:cs="Arial"/>
          <w:i/>
        </w:rPr>
        <w:t>předloží</w:t>
      </w:r>
      <w:proofErr w:type="gramEnd"/>
      <w:r w:rsidRPr="00D51A56">
        <w:rPr>
          <w:rFonts w:ascii="Arial" w:hAnsi="Arial" w:cs="Arial"/>
          <w:i/>
        </w:rPr>
        <w:t xml:space="preserve"> technickou specifikaci předmětu Zakázky, konkrétně dodávaného plnění, ve které bude uveden technický popis Účastníkem nabízeného technického řešení. Technická specifikace musí být v souladu se Zadávací dokumentací.</w:t>
      </w:r>
    </w:p>
    <w:p w14:paraId="44675306" w14:textId="77777777"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14:paraId="4AE8F51B" w14:textId="77777777" w:rsidR="00B34E04" w:rsidRDefault="00000000" w:rsidP="00B34E04">
      <w:pPr>
        <w:jc w:val="both"/>
        <w:rPr>
          <w:rFonts w:ascii="Arial" w:hAnsi="Arial" w:cs="Arial"/>
          <w:i/>
        </w:rPr>
      </w:pPr>
      <w:r>
        <w:rPr>
          <w:rFonts w:ascii="Arial" w:eastAsia="Calibri" w:hAnsi="Arial" w:cs="Arial"/>
          <w:i/>
        </w:rPr>
        <w:pict w14:anchorId="74AA7FFD">
          <v:rect id="_x0000_i1028" style="width:0;height:1.5pt" o:hralign="center" o:hrstd="t" o:hr="t" fillcolor="#a0a0a0" stroked="f"/>
        </w:pict>
      </w:r>
    </w:p>
    <w:p w14:paraId="14788E09" w14:textId="77777777" w:rsidR="00FB6329" w:rsidRDefault="00FB6329" w:rsidP="00CA43A3">
      <w:pPr>
        <w:jc w:val="right"/>
        <w:rPr>
          <w:rFonts w:ascii="Arial" w:eastAsia="Calibri" w:hAnsi="Arial" w:cs="Arial"/>
          <w:i/>
        </w:rPr>
      </w:pPr>
    </w:p>
    <w:p w14:paraId="094D194A" w14:textId="1C6BE143" w:rsidR="00FB6329" w:rsidRDefault="00FB6329" w:rsidP="00CA43A3">
      <w:pPr>
        <w:jc w:val="right"/>
        <w:rPr>
          <w:rFonts w:ascii="Arial" w:eastAsia="Calibri" w:hAnsi="Arial" w:cs="Arial"/>
          <w:i/>
        </w:rPr>
      </w:pPr>
    </w:p>
    <w:p w14:paraId="71AD99D5" w14:textId="2BF3800F" w:rsidR="00896612" w:rsidRDefault="00896612" w:rsidP="00CA43A3">
      <w:pPr>
        <w:jc w:val="right"/>
        <w:rPr>
          <w:rFonts w:ascii="Arial" w:eastAsia="Calibri" w:hAnsi="Arial" w:cs="Arial"/>
          <w:i/>
        </w:rPr>
      </w:pPr>
    </w:p>
    <w:p w14:paraId="378486B5" w14:textId="72309DA0" w:rsidR="00896612" w:rsidRDefault="00896612" w:rsidP="00CA43A3">
      <w:pPr>
        <w:jc w:val="right"/>
        <w:rPr>
          <w:rFonts w:ascii="Arial" w:eastAsia="Calibri" w:hAnsi="Arial" w:cs="Arial"/>
          <w:i/>
        </w:rPr>
      </w:pPr>
    </w:p>
    <w:p w14:paraId="4E1BF517" w14:textId="219657D6" w:rsidR="00896612" w:rsidRDefault="00896612" w:rsidP="00CA43A3">
      <w:pPr>
        <w:jc w:val="right"/>
        <w:rPr>
          <w:rFonts w:ascii="Arial" w:eastAsia="Calibri" w:hAnsi="Arial" w:cs="Arial"/>
          <w:i/>
        </w:rPr>
      </w:pPr>
    </w:p>
    <w:p w14:paraId="1FB47679" w14:textId="6931CF9B" w:rsidR="00896612" w:rsidRDefault="00896612" w:rsidP="00CA43A3">
      <w:pPr>
        <w:jc w:val="right"/>
        <w:rPr>
          <w:rFonts w:ascii="Arial" w:eastAsia="Calibri" w:hAnsi="Arial" w:cs="Arial"/>
          <w:i/>
        </w:rPr>
      </w:pPr>
    </w:p>
    <w:p w14:paraId="36F64A5F" w14:textId="218FE8EB" w:rsidR="00896612" w:rsidRDefault="00896612" w:rsidP="00CA43A3">
      <w:pPr>
        <w:jc w:val="right"/>
        <w:rPr>
          <w:rFonts w:ascii="Arial" w:eastAsia="Calibri" w:hAnsi="Arial" w:cs="Arial"/>
          <w:i/>
        </w:rPr>
      </w:pPr>
    </w:p>
    <w:p w14:paraId="28E74103" w14:textId="4AB5C810" w:rsidR="00896612" w:rsidRDefault="00896612" w:rsidP="00CA43A3">
      <w:pPr>
        <w:jc w:val="right"/>
        <w:rPr>
          <w:rFonts w:ascii="Arial" w:eastAsia="Calibri" w:hAnsi="Arial" w:cs="Arial"/>
          <w:i/>
        </w:rPr>
      </w:pPr>
    </w:p>
    <w:p w14:paraId="3AC8DB97" w14:textId="77777777" w:rsidR="00896612" w:rsidRDefault="00896612" w:rsidP="00CA43A3">
      <w:pPr>
        <w:jc w:val="right"/>
        <w:rPr>
          <w:rFonts w:ascii="Arial" w:eastAsia="Calibri" w:hAnsi="Arial" w:cs="Arial"/>
          <w:i/>
        </w:rPr>
      </w:pPr>
    </w:p>
    <w:p w14:paraId="59992B06" w14:textId="77777777" w:rsidR="00FB6329" w:rsidRDefault="00FB6329" w:rsidP="00CA43A3">
      <w:pPr>
        <w:jc w:val="right"/>
        <w:rPr>
          <w:rFonts w:ascii="Arial" w:eastAsia="Calibri" w:hAnsi="Arial" w:cs="Arial"/>
          <w:i/>
        </w:rPr>
      </w:pPr>
    </w:p>
    <w:p w14:paraId="00C6E3DE" w14:textId="77777777" w:rsidR="00FB6329" w:rsidRDefault="00FB6329" w:rsidP="00CA43A3">
      <w:pPr>
        <w:jc w:val="right"/>
        <w:rPr>
          <w:rFonts w:ascii="Arial" w:eastAsia="Calibri" w:hAnsi="Arial" w:cs="Arial"/>
          <w:i/>
        </w:rPr>
      </w:pPr>
    </w:p>
    <w:p w14:paraId="36FCF1CC" w14:textId="77777777" w:rsidR="00704AC9" w:rsidRDefault="00704AC9" w:rsidP="00CA43A3">
      <w:pPr>
        <w:jc w:val="right"/>
        <w:rPr>
          <w:rFonts w:ascii="Arial" w:eastAsia="Calibri" w:hAnsi="Arial" w:cs="Arial"/>
          <w:i/>
        </w:rPr>
      </w:pPr>
    </w:p>
    <w:p w14:paraId="2290B448" w14:textId="77777777" w:rsidR="00704AC9" w:rsidRDefault="00704AC9" w:rsidP="00CA43A3">
      <w:pPr>
        <w:jc w:val="right"/>
        <w:rPr>
          <w:rFonts w:ascii="Arial" w:eastAsia="Calibri" w:hAnsi="Arial" w:cs="Arial"/>
          <w:i/>
        </w:rPr>
      </w:pPr>
    </w:p>
    <w:p w14:paraId="38969DA8" w14:textId="77777777" w:rsidR="00704AC9" w:rsidRDefault="00704AC9" w:rsidP="00CA43A3">
      <w:pPr>
        <w:jc w:val="right"/>
        <w:rPr>
          <w:rFonts w:ascii="Arial" w:eastAsia="Calibri" w:hAnsi="Arial" w:cs="Arial"/>
          <w:i/>
        </w:rPr>
      </w:pPr>
    </w:p>
    <w:p w14:paraId="5DA58B5C" w14:textId="77777777" w:rsidR="00704AC9" w:rsidRDefault="00704AC9" w:rsidP="00CA43A3">
      <w:pPr>
        <w:jc w:val="right"/>
        <w:rPr>
          <w:rFonts w:ascii="Arial" w:eastAsia="Calibri" w:hAnsi="Arial" w:cs="Arial"/>
          <w:i/>
        </w:rPr>
      </w:pPr>
    </w:p>
    <w:p w14:paraId="5B6CB790" w14:textId="77777777" w:rsidR="00704AC9" w:rsidRDefault="00704AC9" w:rsidP="00CA43A3">
      <w:pPr>
        <w:jc w:val="right"/>
        <w:rPr>
          <w:rFonts w:ascii="Arial" w:eastAsia="Calibri" w:hAnsi="Arial" w:cs="Arial"/>
          <w:i/>
        </w:rPr>
      </w:pPr>
    </w:p>
    <w:p w14:paraId="45E45543" w14:textId="64147B31" w:rsidR="00CA43A3" w:rsidRDefault="000D2CE2" w:rsidP="00CA43A3">
      <w:pPr>
        <w:jc w:val="right"/>
        <w:rPr>
          <w:rFonts w:ascii="Arial" w:hAnsi="Arial" w:cs="Arial"/>
          <w:b/>
        </w:rPr>
      </w:pPr>
      <w:r>
        <w:rPr>
          <w:rFonts w:ascii="Arial" w:hAnsi="Arial" w:cs="Arial"/>
          <w:b/>
        </w:rPr>
        <w:lastRenderedPageBreak/>
        <w:t>příloha č. 3 Zadávací dokumentace – Kupní smlouva</w:t>
      </w:r>
    </w:p>
    <w:p w14:paraId="63A7B298" w14:textId="77777777" w:rsidR="00A20823" w:rsidRPr="00A20823" w:rsidRDefault="00A20823" w:rsidP="00A20823">
      <w:pPr>
        <w:jc w:val="center"/>
        <w:rPr>
          <w:rFonts w:ascii="Arial" w:eastAsia="Calibri" w:hAnsi="Arial" w:cs="Arial"/>
          <w:b/>
          <w:i/>
        </w:rPr>
      </w:pPr>
      <w:r w:rsidRPr="00A20823">
        <w:rPr>
          <w:rFonts w:ascii="Arial" w:eastAsia="Calibri" w:hAnsi="Arial" w:cs="Arial"/>
          <w:b/>
          <w:i/>
          <w:sz w:val="24"/>
        </w:rPr>
        <w:t>KUPNÍ SMLOUVA</w:t>
      </w:r>
    </w:p>
    <w:p w14:paraId="337B6775" w14:textId="77777777" w:rsidR="00A20823" w:rsidRPr="00A20823" w:rsidRDefault="00A20823" w:rsidP="00A20823">
      <w:pPr>
        <w:jc w:val="center"/>
        <w:rPr>
          <w:rFonts w:ascii="Arial" w:eastAsia="Calibri" w:hAnsi="Arial" w:cs="Arial"/>
          <w:b/>
        </w:rPr>
      </w:pPr>
      <w:r w:rsidRPr="00A20823">
        <w:rPr>
          <w:rFonts w:ascii="Arial" w:eastAsia="Calibri" w:hAnsi="Arial" w:cs="Arial"/>
          <w:b/>
        </w:rPr>
        <w:t>uzavřená dle § 2079 zákona č. 89/2012 Sb., občanský zákoník, ve znění pozdějších předpisů (dále jen „OZ“) uzavřená mezi dále uvedenými smluvními stranami</w:t>
      </w:r>
    </w:p>
    <w:p w14:paraId="203CBF1C" w14:textId="77777777" w:rsidR="00A20823" w:rsidRPr="00A20823" w:rsidRDefault="00A20823" w:rsidP="00A20823">
      <w:pPr>
        <w:spacing w:after="0"/>
        <w:rPr>
          <w:rFonts w:ascii="Arial" w:eastAsia="Calibri" w:hAnsi="Arial" w:cs="Arial"/>
          <w:b/>
          <w:i/>
        </w:rPr>
      </w:pPr>
      <w:r w:rsidRPr="00A20823">
        <w:rPr>
          <w:rFonts w:ascii="Arial" w:eastAsia="Calibri" w:hAnsi="Arial" w:cs="Arial"/>
          <w:b/>
          <w:i/>
        </w:rPr>
        <w:t>Smluvní strany:</w:t>
      </w:r>
    </w:p>
    <w:p w14:paraId="557C5336" w14:textId="77777777" w:rsidR="00A20823" w:rsidRPr="00A20823" w:rsidRDefault="00A20823" w:rsidP="00A20823">
      <w:pPr>
        <w:spacing w:after="0"/>
        <w:rPr>
          <w:rFonts w:ascii="Arial" w:eastAsia="Calibri" w:hAnsi="Arial" w:cs="Arial"/>
        </w:rPr>
      </w:pPr>
      <w:r w:rsidRPr="00A20823">
        <w:rPr>
          <w:rFonts w:ascii="Arial" w:eastAsia="Calibri" w:hAnsi="Arial" w:cs="Arial"/>
        </w:rPr>
        <w:t>Kupující:</w:t>
      </w:r>
      <w:r w:rsidRPr="00A20823">
        <w:rPr>
          <w:rFonts w:ascii="Arial" w:eastAsia="Calibri" w:hAnsi="Arial" w:cs="Arial"/>
        </w:rPr>
        <w:tab/>
        <w:t>Diakonie ČCE - středisko Západní Čechy, nezisková organizace</w:t>
      </w:r>
    </w:p>
    <w:p w14:paraId="1D9127BE" w14:textId="77777777" w:rsidR="00A20823" w:rsidRPr="00A20823" w:rsidRDefault="00A20823" w:rsidP="00A20823">
      <w:pPr>
        <w:spacing w:after="0"/>
        <w:ind w:left="708" w:firstLine="708"/>
        <w:rPr>
          <w:rFonts w:ascii="Arial" w:eastAsia="Calibri" w:hAnsi="Arial" w:cs="Arial"/>
          <w:highlight w:val="yellow"/>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Prokopova 207/25, 301 00 Plzeň 1</w:t>
      </w:r>
    </w:p>
    <w:p w14:paraId="64AE77CB"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t>Mgr. Lucií Petříčkovou, ředitelkou střediska</w:t>
      </w:r>
    </w:p>
    <w:p w14:paraId="1436836F"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45331154</w:t>
      </w:r>
    </w:p>
    <w:p w14:paraId="0A5D0741"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CZ45331154</w:t>
      </w:r>
    </w:p>
    <w:p w14:paraId="2DEBF87E"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t>Česká spořitelna, a.s.</w:t>
      </w:r>
    </w:p>
    <w:p w14:paraId="50A8D63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t>7367367329/0800</w:t>
      </w:r>
    </w:p>
    <w:p w14:paraId="782F9B2D" w14:textId="77777777" w:rsidR="00A20823" w:rsidRPr="00A20823" w:rsidRDefault="00A20823" w:rsidP="00A20823">
      <w:pPr>
        <w:ind w:left="1416" w:firstLine="708"/>
        <w:rPr>
          <w:rFonts w:ascii="Arial" w:eastAsia="Calibri" w:hAnsi="Arial" w:cs="Arial"/>
        </w:rPr>
      </w:pPr>
      <w:r w:rsidRPr="00A20823">
        <w:rPr>
          <w:rFonts w:ascii="Arial" w:eastAsia="Calibri" w:hAnsi="Arial" w:cs="Arial"/>
        </w:rPr>
        <w:t>(dále pro účely této smlouvy rovněž jen „kupující“)</w:t>
      </w:r>
    </w:p>
    <w:p w14:paraId="55611651" w14:textId="77777777" w:rsidR="00A20823" w:rsidRPr="00A20823" w:rsidRDefault="00A20823" w:rsidP="00A20823">
      <w:pPr>
        <w:spacing w:after="0"/>
        <w:rPr>
          <w:rFonts w:ascii="Arial" w:eastAsia="Calibri" w:hAnsi="Arial" w:cs="Arial"/>
        </w:rPr>
      </w:pPr>
      <w:r w:rsidRPr="00A20823">
        <w:rPr>
          <w:rFonts w:ascii="Arial" w:eastAsia="Calibri" w:hAnsi="Arial" w:cs="Arial"/>
        </w:rPr>
        <w:t>Prodávající:</w:t>
      </w:r>
      <w:r w:rsidRPr="00A20823">
        <w:rPr>
          <w:rFonts w:ascii="Arial" w:eastAsia="Calibri" w:hAnsi="Arial" w:cs="Arial"/>
        </w:rPr>
        <w:tab/>
      </w:r>
    </w:p>
    <w:p w14:paraId="08A1FCC4"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96AAECA"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CC04F15"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8A687F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7BBA098"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r>
      <w:r w:rsidRPr="00A20823">
        <w:rPr>
          <w:rFonts w:ascii="Arial" w:eastAsia="Calibri" w:hAnsi="Arial" w:cs="Arial"/>
          <w:highlight w:val="yellow"/>
        </w:rPr>
        <w:t>doplní účastník</w:t>
      </w:r>
    </w:p>
    <w:p w14:paraId="040CBD17"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77BED4F9" w14:textId="77777777" w:rsidR="00A20823" w:rsidRPr="00A20823" w:rsidRDefault="00A20823" w:rsidP="00A20823">
      <w:pPr>
        <w:spacing w:after="0"/>
        <w:ind w:left="3540" w:hanging="2124"/>
        <w:rPr>
          <w:rFonts w:ascii="Arial" w:eastAsia="Calibri" w:hAnsi="Arial" w:cs="Arial"/>
        </w:rPr>
      </w:pPr>
      <w:r w:rsidRPr="00A20823">
        <w:rPr>
          <w:rFonts w:ascii="Arial" w:eastAsia="Calibri" w:hAnsi="Arial" w:cs="Arial"/>
        </w:rPr>
        <w:t>Identifikace:</w:t>
      </w:r>
      <w:r w:rsidRPr="00A20823">
        <w:rPr>
          <w:rFonts w:ascii="Arial" w:eastAsia="Calibri" w:hAnsi="Arial" w:cs="Arial"/>
        </w:rPr>
        <w:tab/>
        <w:t xml:space="preserve">Obchodní rejstřík vedený u </w:t>
      </w:r>
      <w:r w:rsidRPr="00A20823">
        <w:rPr>
          <w:rFonts w:ascii="Arial" w:eastAsia="Calibri" w:hAnsi="Arial" w:cs="Arial"/>
          <w:highlight w:val="yellow"/>
        </w:rPr>
        <w:t>doplní účastník</w:t>
      </w:r>
      <w:r w:rsidRPr="00A20823">
        <w:rPr>
          <w:rFonts w:ascii="Arial" w:eastAsia="Calibri" w:hAnsi="Arial" w:cs="Arial"/>
        </w:rPr>
        <w:t xml:space="preserve"> v </w:t>
      </w:r>
      <w:r w:rsidRPr="00A20823">
        <w:rPr>
          <w:rFonts w:ascii="Arial" w:eastAsia="Calibri" w:hAnsi="Arial" w:cs="Arial"/>
          <w:highlight w:val="yellow"/>
        </w:rPr>
        <w:t>doplní účastník</w:t>
      </w:r>
      <w:r w:rsidRPr="00A20823">
        <w:rPr>
          <w:rFonts w:ascii="Arial" w:eastAsia="Calibri" w:hAnsi="Arial" w:cs="Arial"/>
        </w:rPr>
        <w:t xml:space="preserve">, oddíl </w:t>
      </w:r>
      <w:r w:rsidRPr="00A20823">
        <w:rPr>
          <w:rFonts w:ascii="Arial" w:eastAsia="Calibri" w:hAnsi="Arial" w:cs="Arial"/>
          <w:highlight w:val="yellow"/>
        </w:rPr>
        <w:t>doplní účastník</w:t>
      </w:r>
      <w:r w:rsidRPr="00A20823">
        <w:rPr>
          <w:rFonts w:ascii="Arial" w:eastAsia="Calibri" w:hAnsi="Arial" w:cs="Arial"/>
        </w:rPr>
        <w:t xml:space="preserve">, vložka </w:t>
      </w:r>
      <w:r w:rsidRPr="00A20823">
        <w:rPr>
          <w:rFonts w:ascii="Arial" w:eastAsia="Calibri" w:hAnsi="Arial" w:cs="Arial"/>
          <w:highlight w:val="yellow"/>
        </w:rPr>
        <w:t>doplní účastník</w:t>
      </w:r>
      <w:r w:rsidRPr="00A20823">
        <w:rPr>
          <w:rFonts w:ascii="Arial" w:eastAsia="Calibri" w:hAnsi="Arial" w:cs="Arial"/>
        </w:rPr>
        <w:t>.</w:t>
      </w:r>
    </w:p>
    <w:p w14:paraId="6EFD4872" w14:textId="77777777" w:rsidR="00A20823" w:rsidRPr="00A20823" w:rsidRDefault="00A20823" w:rsidP="00A20823">
      <w:pPr>
        <w:spacing w:after="0" w:line="240" w:lineRule="auto"/>
        <w:ind w:left="1416" w:firstLine="708"/>
        <w:jc w:val="both"/>
        <w:rPr>
          <w:rFonts w:ascii="Arial" w:eastAsia="Calibri" w:hAnsi="Arial" w:cs="Arial"/>
        </w:rPr>
      </w:pPr>
      <w:r w:rsidRPr="00A20823">
        <w:rPr>
          <w:rFonts w:ascii="Arial" w:eastAsia="Calibri" w:hAnsi="Arial" w:cs="Arial"/>
        </w:rPr>
        <w:t>(dále pro účely této smlouvy rovněž jen „prodávající“)</w:t>
      </w:r>
    </w:p>
    <w:p w14:paraId="05D11E26"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(prodávající a kupující společně dále jen „smluvní strany“, kupní smlouva dále jen „smlouva“)</w:t>
      </w:r>
    </w:p>
    <w:p w14:paraId="427E5E76" w14:textId="77777777" w:rsidR="00A20823" w:rsidRPr="00A20823" w:rsidRDefault="00A20823" w:rsidP="00A20823">
      <w:pPr>
        <w:spacing w:after="0" w:line="240" w:lineRule="auto"/>
        <w:jc w:val="both"/>
        <w:rPr>
          <w:rFonts w:ascii="Arial" w:eastAsia="Calibri" w:hAnsi="Arial" w:cs="Arial"/>
        </w:rPr>
      </w:pPr>
    </w:p>
    <w:p w14:paraId="04FAB9B9" w14:textId="77777777" w:rsidR="00A20823" w:rsidRPr="00A20823" w:rsidRDefault="00A20823" w:rsidP="00A20823">
      <w:pPr>
        <w:spacing w:line="240" w:lineRule="auto"/>
        <w:jc w:val="center"/>
        <w:rPr>
          <w:rFonts w:ascii="Arial" w:eastAsia="Calibri" w:hAnsi="Arial" w:cs="Arial"/>
        </w:rPr>
      </w:pPr>
      <w:r w:rsidRPr="00A20823">
        <w:rPr>
          <w:rFonts w:ascii="Arial" w:eastAsia="Calibri" w:hAnsi="Arial" w:cs="Arial"/>
        </w:rPr>
        <w:t>Uzavírají níže uvedeného dne, měsíce a roku tuto smlouvu:</w:t>
      </w:r>
    </w:p>
    <w:p w14:paraId="21B3B4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w:t>
      </w:r>
    </w:p>
    <w:p w14:paraId="061D27E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Vymezení pojmů</w:t>
      </w:r>
    </w:p>
    <w:p w14:paraId="27911AF2"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V této smlouvě se pojmem“</w:t>
      </w:r>
    </w:p>
    <w:p w14:paraId="04C36EB7" w14:textId="77777777" w:rsidR="00A20823" w:rsidRPr="00A20823" w:rsidRDefault="00A20823" w:rsidP="00EB2D10">
      <w:pPr>
        <w:numPr>
          <w:ilvl w:val="0"/>
          <w:numId w:val="21"/>
        </w:numPr>
        <w:spacing w:after="0" w:line="240" w:lineRule="auto"/>
        <w:jc w:val="both"/>
        <w:rPr>
          <w:rFonts w:ascii="Arial" w:eastAsia="Calibri" w:hAnsi="Arial" w:cs="Arial"/>
        </w:rPr>
      </w:pPr>
      <w:r w:rsidRPr="00A20823">
        <w:rPr>
          <w:rFonts w:ascii="Arial" w:eastAsia="Calibri" w:hAnsi="Arial" w:cs="Arial"/>
        </w:rPr>
        <w:t>„zboží“ rozumí 2 ks nových osobních automobilů (mikrobusů), jejichž specifikace je uvedena v příloze č. 1 této smlouvy – Technická specifikace.</w:t>
      </w:r>
    </w:p>
    <w:p w14:paraId="587B09D1" w14:textId="54FDD025" w:rsidR="00A20823" w:rsidRPr="00A20823" w:rsidRDefault="00A20823" w:rsidP="00EB2D10">
      <w:pPr>
        <w:numPr>
          <w:ilvl w:val="0"/>
          <w:numId w:val="21"/>
        </w:numPr>
        <w:spacing w:line="240" w:lineRule="auto"/>
        <w:jc w:val="both"/>
        <w:rPr>
          <w:rFonts w:ascii="Arial" w:eastAsia="Calibri" w:hAnsi="Arial" w:cs="Arial"/>
        </w:rPr>
      </w:pPr>
      <w:r w:rsidRPr="00A20823">
        <w:rPr>
          <w:rFonts w:ascii="Arial" w:eastAsia="Calibri" w:hAnsi="Arial" w:cs="Arial"/>
        </w:rPr>
        <w:t>„nabídka“ rozumí nabídka prodávajícího učiněná kupujícímu v zadávacím řízení ‚</w:t>
      </w:r>
      <w:r w:rsidR="00FB6329" w:rsidRPr="00FB6329">
        <w:rPr>
          <w:rFonts w:ascii="Arial" w:eastAsia="Calibri" w:hAnsi="Arial" w:cs="Arial"/>
        </w:rPr>
        <w:t>Ekologicky šetrné automobily pro Diakonii Západ</w:t>
      </w:r>
      <w:r w:rsidRPr="00A20823">
        <w:rPr>
          <w:rFonts w:ascii="Arial" w:eastAsia="Calibri" w:hAnsi="Arial" w:cs="Arial"/>
        </w:rPr>
        <w:t>‘, jež byla kupujícím v zadávacím řízení vyhodnocena jako ekonomicky nejvýhodnější (pokud proběhlo hodnocení). Zadávací řízení bylo realizováno podle zákona č. 134/2016 Sb., o zadávání veřejných zakázek, ve znění pozdějších předpisů.</w:t>
      </w:r>
    </w:p>
    <w:p w14:paraId="03347EA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w:t>
      </w:r>
    </w:p>
    <w:p w14:paraId="0FEAA8F4"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Předmět smlouvy, úvodní prohlášení</w:t>
      </w:r>
    </w:p>
    <w:p w14:paraId="3860508A"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Předmětem této smlouvy je úprava práv a povinností smluvních stran při prodeji zboží za podmínek dále v této smlouvě dohodnutých.</w:t>
      </w:r>
    </w:p>
    <w:p w14:paraId="61FE9BF1"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schvalování technické způsobilosti a o technických podmínkách provozu vozidel na pozemních komunikacích), a kupující se zavazuje zboží převzít a zaplatit sjednanou kupní cenu, to vše za podmínek této smlouvy.</w:t>
      </w:r>
    </w:p>
    <w:p w14:paraId="7FB15645"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lastRenderedPageBreak/>
        <w:t>Zboží musí být nové a dosud nepoužívané.</w:t>
      </w:r>
    </w:p>
    <w:p w14:paraId="5147A095" w14:textId="0287D79C"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 smlouvy je realizován v rámci projektů podpořených z IROP (Integrovaný regionální operační program – Evropský fond pro regionální rozvoj) s názvem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FB6329" w:rsidRPr="00FB6329">
        <w:rPr>
          <w:rFonts w:ascii="Arial" w:eastAsia="Calibri" w:hAnsi="Arial" w:cs="Arial"/>
        </w:rPr>
        <w:t>CZ.06.6.127/0.0/0.0/21_124/0017439</w:t>
      </w:r>
      <w:r w:rsidR="00FB6329">
        <w:rPr>
          <w:rFonts w:ascii="Arial" w:eastAsia="Calibri" w:hAnsi="Arial" w:cs="Arial"/>
        </w:rPr>
        <w:t>.</w:t>
      </w:r>
    </w:p>
    <w:p w14:paraId="43E8565C"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Prodávající prohlašuje a podpisem této smlouvy potvrzuje, že:</w:t>
      </w:r>
    </w:p>
    <w:p w14:paraId="4345E64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má veškerou způsobilost uzavřít tuto smlouvu a plnit všechny závazky z ní vyplývající;</w:t>
      </w:r>
    </w:p>
    <w:p w14:paraId="6BA0305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14:paraId="7B6B9827" w14:textId="77777777" w:rsidR="00A20823" w:rsidRPr="00A20823" w:rsidRDefault="00A20823" w:rsidP="00EB2D10">
      <w:pPr>
        <w:numPr>
          <w:ilvl w:val="1"/>
          <w:numId w:val="36"/>
        </w:numPr>
        <w:jc w:val="both"/>
        <w:rPr>
          <w:rFonts w:ascii="Arial" w:eastAsia="Calibri" w:hAnsi="Arial" w:cs="Arial"/>
        </w:rPr>
      </w:pPr>
      <w:r w:rsidRPr="00A20823">
        <w:rPr>
          <w:rFonts w:ascii="Arial" w:eastAsia="Calibri" w:hAnsi="Arial" w:cs="Arial"/>
        </w:rPr>
        <w:t>disponuje veškerými odbornými předpoklady potřebnými ke splnění všech jeho závazků vyplývajících z této smlouvy.</w:t>
      </w:r>
    </w:p>
    <w:p w14:paraId="69B8F77E"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14:paraId="77FB89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III</w:t>
      </w:r>
    </w:p>
    <w:p w14:paraId="07CB16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prodávajícího</w:t>
      </w:r>
    </w:p>
    <w:p w14:paraId="15302C2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14:paraId="741BA6B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Na zboží poskytuje prodávající kupujícímu záruky za jakost dle čl. IX této smlouvy.</w:t>
      </w:r>
    </w:p>
    <w:p w14:paraId="63D6C72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14:paraId="41A381A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Záruční doby na zboží začínají běžet ode dne převzetí zboží kupujícím. Poskytnutí záruk za jakost není podmíněno využitím záručního servisu prodávajícího kupujícím.</w:t>
      </w:r>
    </w:p>
    <w:p w14:paraId="38B0E27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se zavazuje předat kupujícímu zboží za podmínek a v souladu s čl. VII této smlouvy.</w:t>
      </w:r>
    </w:p>
    <w:p w14:paraId="74EDCFE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uchovávat veškerou dokumentaci související s předmětem smlouvy včetně účetních dokladů minimálně do konce roku 2028.</w:t>
      </w:r>
    </w:p>
    <w:p w14:paraId="624E4389" w14:textId="77777777" w:rsidR="00A20823" w:rsidRPr="00A20823" w:rsidRDefault="00A20823" w:rsidP="00EB2D10">
      <w:pPr>
        <w:numPr>
          <w:ilvl w:val="0"/>
          <w:numId w:val="23"/>
        </w:numPr>
        <w:spacing w:line="240" w:lineRule="auto"/>
        <w:ind w:left="709" w:hanging="283"/>
        <w:jc w:val="both"/>
        <w:rPr>
          <w:rFonts w:ascii="Arial" w:eastAsia="Calibri" w:hAnsi="Arial" w:cs="Arial"/>
          <w:lang w:eastAsia="cs-CZ"/>
        </w:rPr>
      </w:pPr>
      <w:r w:rsidRPr="00A20823">
        <w:rPr>
          <w:rFonts w:ascii="Arial" w:eastAsia="Calibri" w:hAnsi="Arial" w:cs="Arial"/>
        </w:rPr>
        <w:t>Prodávající</w:t>
      </w:r>
      <w:r w:rsidRPr="00A20823">
        <w:rPr>
          <w:rFonts w:ascii="Arial" w:eastAsia="Calibri" w:hAnsi="Arial" w:cs="Arial"/>
          <w:lang w:eastAsia="cs-CZ"/>
        </w:rPr>
        <w:t xml:space="preserve"> je povinen minimálně do konce roku 2028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F81BE9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IV</w:t>
      </w:r>
    </w:p>
    <w:p w14:paraId="5F79FFF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kupujícího</w:t>
      </w:r>
    </w:p>
    <w:p w14:paraId="665EC2C2" w14:textId="77777777" w:rsidR="00A20823" w:rsidRPr="00A20823" w:rsidRDefault="00A20823" w:rsidP="00EB2D10">
      <w:pPr>
        <w:numPr>
          <w:ilvl w:val="0"/>
          <w:numId w:val="24"/>
        </w:numPr>
        <w:spacing w:after="0" w:line="240" w:lineRule="auto"/>
        <w:ind w:left="709" w:hanging="283"/>
        <w:jc w:val="both"/>
        <w:rPr>
          <w:rFonts w:ascii="Arial" w:eastAsia="Calibri" w:hAnsi="Arial" w:cs="Arial"/>
        </w:rPr>
      </w:pPr>
      <w:r w:rsidRPr="00A20823">
        <w:rPr>
          <w:rFonts w:ascii="Arial" w:eastAsia="Calibri" w:hAnsi="Arial" w:cs="Arial"/>
        </w:rPr>
        <w:t>Kupující převezme zboží za podmínek a v souladu s ustanoveními čl. VIII této smlouvy.</w:t>
      </w:r>
    </w:p>
    <w:p w14:paraId="5C62869C" w14:textId="77777777" w:rsidR="00A20823" w:rsidRPr="00A20823" w:rsidRDefault="00A20823" w:rsidP="00EB2D10">
      <w:pPr>
        <w:numPr>
          <w:ilvl w:val="0"/>
          <w:numId w:val="24"/>
        </w:numPr>
        <w:spacing w:line="240" w:lineRule="auto"/>
        <w:ind w:left="709" w:hanging="283"/>
        <w:jc w:val="both"/>
        <w:rPr>
          <w:rFonts w:ascii="Arial" w:eastAsia="Calibri" w:hAnsi="Arial" w:cs="Arial"/>
        </w:rPr>
      </w:pPr>
      <w:r w:rsidRPr="00A20823">
        <w:rPr>
          <w:rFonts w:ascii="Arial" w:eastAsia="Calibri" w:hAnsi="Arial" w:cs="Arial"/>
        </w:rPr>
        <w:t>Kupující zaplatí prodávajícímu kupní cenu za převzaté zboží v souladu s ustanoveními čl. VII této smlouvy.</w:t>
      </w:r>
    </w:p>
    <w:p w14:paraId="4AD2EB5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lastRenderedPageBreak/>
        <w:t>Článek V</w:t>
      </w:r>
    </w:p>
    <w:p w14:paraId="189BF65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Průvodní doklady (též doklady vztahujíc se ke zboží)</w:t>
      </w:r>
    </w:p>
    <w:p w14:paraId="32468A93" w14:textId="77777777" w:rsidR="00A20823" w:rsidRPr="00A20823" w:rsidRDefault="00A20823" w:rsidP="00EB2D10">
      <w:pPr>
        <w:numPr>
          <w:ilvl w:val="0"/>
          <w:numId w:val="25"/>
        </w:numPr>
        <w:spacing w:after="0" w:line="240" w:lineRule="auto"/>
        <w:jc w:val="both"/>
        <w:rPr>
          <w:rFonts w:ascii="Arial" w:eastAsia="Calibri" w:hAnsi="Arial" w:cs="Arial"/>
        </w:rPr>
      </w:pPr>
      <w:r w:rsidRPr="00A20823">
        <w:rPr>
          <w:rFonts w:ascii="Arial" w:eastAsia="Calibri" w:hAnsi="Arial" w:cs="Arial"/>
        </w:rPr>
        <w:t>Spolu se zbožím předá prodávající kupujícímu ke každému odevzdanému automobilu nejpozději při předání (viz čl. VIII odst. 1 této smlouvy) tyto doklady:</w:t>
      </w:r>
    </w:p>
    <w:p w14:paraId="573F05DD"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návody k obsluze a údržbě automobilů v českém jazyce,</w:t>
      </w:r>
    </w:p>
    <w:p w14:paraId="27D0CEA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servisní knížky k automobilům, </w:t>
      </w:r>
    </w:p>
    <w:p w14:paraId="109558B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technické průkazy automobilů s řádným vypsáním a potvrzením nezbytných údajů,</w:t>
      </w:r>
    </w:p>
    <w:p w14:paraId="4C79B2E8" w14:textId="77777777" w:rsidR="00A20823" w:rsidRPr="00172F06"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doklad o </w:t>
      </w:r>
      <w:r w:rsidRPr="00172F06">
        <w:rPr>
          <w:rFonts w:ascii="Arial" w:eastAsia="Calibri" w:hAnsi="Arial" w:cs="Arial"/>
        </w:rPr>
        <w:t>tom, že systém k přepravě tělesně postižených osob na invalidním vozíku byl podroben bezpečnostním zkouškám a testům a splňuje předepsané homologace,</w:t>
      </w:r>
    </w:p>
    <w:p w14:paraId="73D1583A" w14:textId="6FD2DF2A" w:rsidR="00A20823" w:rsidRPr="00172F06" w:rsidRDefault="000D45C5" w:rsidP="00EB2D10">
      <w:pPr>
        <w:numPr>
          <w:ilvl w:val="0"/>
          <w:numId w:val="35"/>
        </w:numPr>
        <w:spacing w:after="0" w:line="240" w:lineRule="auto"/>
        <w:jc w:val="both"/>
        <w:rPr>
          <w:rFonts w:ascii="Arial" w:eastAsia="Calibri" w:hAnsi="Arial" w:cs="Arial"/>
        </w:rPr>
      </w:pPr>
      <w:r w:rsidRPr="00172F06">
        <w:rPr>
          <w:rFonts w:ascii="Arial" w:eastAsia="Calibri" w:hAnsi="Arial" w:cs="Arial"/>
        </w:rPr>
        <w:t>doklady prokazující</w:t>
      </w:r>
      <w:r w:rsidR="00A20823" w:rsidRPr="00172F06">
        <w:rPr>
          <w:rFonts w:ascii="Arial" w:eastAsia="Calibri" w:hAnsi="Arial" w:cs="Arial"/>
        </w:rPr>
        <w:t xml:space="preserve"> kvalitu a schválení pro užívání v České republice,</w:t>
      </w:r>
    </w:p>
    <w:p w14:paraId="4132A321" w14:textId="77777777" w:rsidR="00A20823" w:rsidRPr="00172F06" w:rsidRDefault="00A20823" w:rsidP="00EB2D10">
      <w:pPr>
        <w:numPr>
          <w:ilvl w:val="0"/>
          <w:numId w:val="35"/>
        </w:numPr>
        <w:spacing w:after="0" w:line="240" w:lineRule="auto"/>
        <w:jc w:val="both"/>
        <w:rPr>
          <w:rFonts w:ascii="Arial" w:eastAsia="Calibri" w:hAnsi="Arial" w:cs="Arial"/>
        </w:rPr>
      </w:pPr>
      <w:r w:rsidRPr="00172F06">
        <w:rPr>
          <w:rFonts w:ascii="Arial" w:eastAsia="Calibri" w:hAnsi="Arial" w:cs="Arial"/>
        </w:rPr>
        <w:t>atesty, certifikáty a prohlášení o shodě (jsou-li k užívání zboží relevantní),</w:t>
      </w:r>
    </w:p>
    <w:p w14:paraId="4EA8FEC8" w14:textId="77777777" w:rsidR="00A20823" w:rsidRPr="00172F06" w:rsidRDefault="00A20823" w:rsidP="00EB2D10">
      <w:pPr>
        <w:numPr>
          <w:ilvl w:val="0"/>
          <w:numId w:val="35"/>
        </w:numPr>
        <w:spacing w:line="240" w:lineRule="auto"/>
        <w:jc w:val="both"/>
        <w:rPr>
          <w:rFonts w:ascii="Arial" w:eastAsia="Calibri" w:hAnsi="Arial" w:cs="Arial"/>
        </w:rPr>
      </w:pPr>
      <w:r w:rsidRPr="00172F06">
        <w:rPr>
          <w:rFonts w:ascii="Arial" w:eastAsia="Calibri" w:hAnsi="Arial" w:cs="Arial"/>
        </w:rPr>
        <w:t>další obvyklé průvodní doklady, které se k automobilům vztahují.</w:t>
      </w:r>
    </w:p>
    <w:p w14:paraId="444317A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w:t>
      </w:r>
    </w:p>
    <w:p w14:paraId="5CEFF33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Kupní cena zboží</w:t>
      </w:r>
    </w:p>
    <w:p w14:paraId="7C52FECA" w14:textId="77777777" w:rsidR="00A20823" w:rsidRPr="00A20823" w:rsidRDefault="00A20823" w:rsidP="00EB2D10">
      <w:pPr>
        <w:numPr>
          <w:ilvl w:val="0"/>
          <w:numId w:val="26"/>
        </w:numPr>
        <w:spacing w:after="0" w:line="240" w:lineRule="auto"/>
        <w:ind w:left="709" w:hanging="283"/>
        <w:jc w:val="both"/>
        <w:rPr>
          <w:rFonts w:ascii="Arial" w:eastAsia="Calibri" w:hAnsi="Arial" w:cs="Arial"/>
        </w:rPr>
      </w:pPr>
      <w:r w:rsidRPr="00A20823">
        <w:rPr>
          <w:rFonts w:ascii="Arial" w:eastAsia="Calibri" w:hAnsi="Arial" w:cs="Arial"/>
        </w:rPr>
        <w:t>Kupní cena zboží na základě nabídky prodávajícího činí:</w:t>
      </w:r>
    </w:p>
    <w:p w14:paraId="17057BDA"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Cena celkem bez DPH</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lang w:eastAsia="cs-CZ"/>
        </w:rPr>
        <w:t xml:space="preserve"> </w:t>
      </w:r>
      <w:r w:rsidRPr="00A20823">
        <w:rPr>
          <w:rFonts w:ascii="Arial" w:eastAsia="Times New Roman" w:hAnsi="Arial" w:cs="Arial"/>
          <w:lang w:eastAsia="cs-CZ"/>
        </w:rPr>
        <w:t>Kč</w:t>
      </w:r>
    </w:p>
    <w:p w14:paraId="486D2666"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 xml:space="preserve">DPH </w:t>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w:t>
      </w:r>
      <w:r w:rsidRPr="00A20823">
        <w:rPr>
          <w:rFonts w:ascii="Arial" w:eastAsia="Times New Roman" w:hAnsi="Arial" w:cs="Arial"/>
          <w:spacing w:val="-4"/>
          <w:lang w:eastAsia="cs-CZ"/>
        </w:rPr>
        <w:t>%</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Kč</w:t>
      </w:r>
    </w:p>
    <w:p w14:paraId="1E66E67B" w14:textId="77777777" w:rsidR="00A20823" w:rsidRPr="00A20823" w:rsidRDefault="00A20823" w:rsidP="00A20823">
      <w:pPr>
        <w:tabs>
          <w:tab w:val="left" w:pos="3656"/>
        </w:tabs>
        <w:spacing w:after="240"/>
        <w:ind w:left="840"/>
        <w:rPr>
          <w:rFonts w:ascii="Arial" w:eastAsia="Times New Roman" w:hAnsi="Arial" w:cs="Arial"/>
          <w:sz w:val="24"/>
          <w:szCs w:val="24"/>
          <w:lang w:eastAsia="cs-CZ"/>
        </w:rPr>
      </w:pPr>
      <w:r w:rsidRPr="00A20823">
        <w:rPr>
          <w:rFonts w:ascii="Arial" w:eastAsia="Times New Roman" w:hAnsi="Arial" w:cs="Arial"/>
          <w:b/>
          <w:spacing w:val="-4"/>
          <w:lang w:eastAsia="cs-CZ"/>
        </w:rPr>
        <w:t>Cena celkem vč. DPH</w:t>
      </w:r>
      <w:r w:rsidRPr="00A20823">
        <w:rPr>
          <w:rFonts w:ascii="Arial" w:eastAsia="Times New Roman" w:hAnsi="Arial" w:cs="Arial"/>
          <w:b/>
          <w:spacing w:val="-4"/>
          <w:sz w:val="24"/>
          <w:szCs w:val="2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highlight w:val="yellow"/>
          <w:vertAlign w:val="superscript"/>
          <w:lang w:eastAsia="cs-CZ"/>
        </w:rPr>
        <w:footnoteReference w:id="4"/>
      </w:r>
      <w:r w:rsidRPr="00A20823">
        <w:rPr>
          <w:rFonts w:ascii="Arial" w:eastAsia="Times New Roman" w:hAnsi="Arial" w:cs="Arial"/>
          <w:lang w:eastAsia="cs-CZ"/>
        </w:rPr>
        <w:t xml:space="preserve"> </w:t>
      </w:r>
      <w:r w:rsidRPr="00A20823">
        <w:rPr>
          <w:rFonts w:ascii="Arial" w:eastAsia="Times New Roman" w:hAnsi="Arial" w:cs="Arial"/>
          <w:b/>
          <w:lang w:eastAsia="cs-CZ"/>
        </w:rPr>
        <w:t>Kč</w:t>
      </w:r>
    </w:p>
    <w:p w14:paraId="6CA4C4D6" w14:textId="77777777" w:rsidR="00A20823" w:rsidRPr="00A20823" w:rsidRDefault="00A20823" w:rsidP="00EB2D10">
      <w:pPr>
        <w:numPr>
          <w:ilvl w:val="0"/>
          <w:numId w:val="26"/>
        </w:numPr>
        <w:spacing w:line="240" w:lineRule="auto"/>
        <w:ind w:left="709" w:hanging="283"/>
        <w:jc w:val="both"/>
        <w:rPr>
          <w:rFonts w:ascii="Arial" w:eastAsia="Calibri" w:hAnsi="Arial" w:cs="Arial"/>
        </w:rPr>
      </w:pPr>
      <w:r w:rsidRPr="00A2082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14:paraId="082042E0" w14:textId="77777777" w:rsidR="00A20823" w:rsidRPr="00A20823" w:rsidRDefault="00A20823" w:rsidP="00EB2D10">
      <w:pPr>
        <w:numPr>
          <w:ilvl w:val="0"/>
          <w:numId w:val="26"/>
        </w:numPr>
        <w:spacing w:line="240" w:lineRule="auto"/>
        <w:ind w:left="709" w:hanging="283"/>
        <w:jc w:val="both"/>
        <w:rPr>
          <w:rFonts w:ascii="Arial" w:eastAsia="Calibri" w:hAnsi="Arial" w:cs="Arial"/>
        </w:rPr>
      </w:pPr>
      <w:bookmarkStart w:id="0" w:name="_Hlk122172209"/>
      <w:r w:rsidRPr="00A20823">
        <w:rPr>
          <w:rFonts w:ascii="Arial" w:eastAsia="Calibri" w:hAnsi="Arial" w:cs="Arial"/>
        </w:rPr>
        <w:t>Smluvní cenu je možné upravit pouze v případě, že dojde v průběhu plnění ke změnám daňových předpisů upravující výši DPH.</w:t>
      </w:r>
    </w:p>
    <w:bookmarkEnd w:id="0"/>
    <w:p w14:paraId="58B24C09"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w:t>
      </w:r>
    </w:p>
    <w:p w14:paraId="4B1BEC1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Platební podmínky</w:t>
      </w:r>
    </w:p>
    <w:p w14:paraId="093DA4CC" w14:textId="77777777" w:rsidR="00A20823" w:rsidRPr="00A20823" w:rsidRDefault="00A20823" w:rsidP="00EB2D10">
      <w:pPr>
        <w:numPr>
          <w:ilvl w:val="0"/>
          <w:numId w:val="27"/>
        </w:numPr>
        <w:spacing w:line="240" w:lineRule="auto"/>
        <w:ind w:left="709" w:hanging="283"/>
        <w:jc w:val="both"/>
        <w:rPr>
          <w:rFonts w:ascii="Arial" w:eastAsia="Calibri" w:hAnsi="Arial" w:cs="Arial"/>
        </w:rPr>
      </w:pPr>
      <w:r w:rsidRPr="00A20823">
        <w:rPr>
          <w:rFonts w:ascii="Arial" w:eastAsia="Calibri" w:hAnsi="Arial" w:cs="Arial"/>
        </w:rPr>
        <w:t>Kupující neposkytuje zálohy.</w:t>
      </w:r>
    </w:p>
    <w:p w14:paraId="1CE7E98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Calibri" w:hAnsi="Arial" w:cs="Arial"/>
        </w:rPr>
        <w:t xml:space="preserve"> </w:t>
      </w:r>
      <w:r w:rsidRPr="00A20823">
        <w:rPr>
          <w:rFonts w:ascii="Arial" w:eastAsia="Times New Roman" w:hAnsi="Arial" w:cs="Arial"/>
          <w:color w:val="000000"/>
          <w:w w:val="103"/>
          <w:lang w:eastAsia="cs-CZ"/>
        </w:rPr>
        <w:t>V </w:t>
      </w:r>
      <w:r w:rsidRPr="00A20823">
        <w:rPr>
          <w:rFonts w:ascii="Arial" w:eastAsia="Calibri" w:hAnsi="Arial" w:cs="Arial"/>
        </w:rPr>
        <w:t>případě</w:t>
      </w:r>
      <w:r w:rsidRPr="00A2082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14:paraId="07F7659F"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color w:val="000000"/>
          <w:w w:val="103"/>
          <w:lang w:eastAsia="cs-CZ"/>
        </w:rPr>
        <w:t>Kupní cenu uhradí kupující na základě daňového dokladu (faktury) vystaveného prodávajícím po řádném a včasném předání a převzetí zboží ve lhůtě plnění uvedené v čl. VIII odst. 2 této smlouvy, a to bezhotovostním převodem na účet prodávajícího.</w:t>
      </w:r>
    </w:p>
    <w:p w14:paraId="39023C5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 xml:space="preserve">Pokud </w:t>
      </w:r>
      <w:r w:rsidRPr="00A20823">
        <w:rPr>
          <w:rFonts w:ascii="Arial" w:eastAsia="Times New Roman" w:hAnsi="Arial" w:cs="Arial"/>
          <w:color w:val="000000"/>
          <w:w w:val="103"/>
          <w:lang w:eastAsia="cs-CZ"/>
        </w:rPr>
        <w:t>se</w:t>
      </w:r>
      <w:r w:rsidRPr="00A20823">
        <w:rPr>
          <w:rFonts w:ascii="Arial" w:eastAsia="Times New Roman" w:hAnsi="Arial" w:cs="Arial"/>
          <w:lang w:eastAsia="cs-CZ"/>
        </w:rPr>
        <w:t xml:space="preserve"> po dobu účinnosti této smlouvy prodávající stane nespolehlivým plátcem ve</w:t>
      </w:r>
      <w:r w:rsidRPr="00A20823">
        <w:rPr>
          <w:rFonts w:ascii="Arial" w:eastAsia="Times New Roman" w:hAnsi="Arial" w:cs="Arial"/>
          <w:color w:val="000000"/>
          <w:w w:val="103"/>
          <w:lang w:eastAsia="cs-CZ"/>
        </w:rPr>
        <w:t> </w:t>
      </w:r>
      <w:r w:rsidRPr="00A2082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25D266B9"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Splatnost</w:t>
      </w:r>
      <w:r w:rsidRPr="00A20823">
        <w:rPr>
          <w:rFonts w:ascii="Arial" w:eastAsia="Times New Roman" w:hAnsi="Arial" w:cs="Arial"/>
          <w:color w:val="000000"/>
          <w:w w:val="103"/>
          <w:lang w:eastAsia="cs-CZ"/>
        </w:rPr>
        <w:t xml:space="preserve"> faktury je dohodou smluvních stran stanovena na 30 dnů ode dne jejího prokazatelného doručení kupujícímu.</w:t>
      </w:r>
    </w:p>
    <w:p w14:paraId="13BB7DC2" w14:textId="77777777" w:rsidR="00A20823" w:rsidRPr="00A20823" w:rsidRDefault="00A20823" w:rsidP="00EB2D10">
      <w:pPr>
        <w:numPr>
          <w:ilvl w:val="0"/>
          <w:numId w:val="27"/>
        </w:numPr>
        <w:tabs>
          <w:tab w:val="num" w:pos="360"/>
        </w:tabs>
        <w:spacing w:line="240" w:lineRule="auto"/>
        <w:ind w:left="709" w:hanging="283"/>
        <w:jc w:val="both"/>
        <w:rPr>
          <w:rFonts w:ascii="Arial" w:eastAsia="Times New Roman" w:hAnsi="Arial" w:cs="Arial"/>
          <w:kern w:val="28"/>
          <w:lang w:eastAsia="cs-CZ"/>
        </w:rPr>
      </w:pPr>
      <w:r w:rsidRPr="00A20823">
        <w:rPr>
          <w:rFonts w:ascii="Arial" w:eastAsia="Times New Roman" w:hAnsi="Arial" w:cs="Arial"/>
          <w:lang w:eastAsia="cs-CZ"/>
        </w:rPr>
        <w:t>Faktura</w:t>
      </w:r>
      <w:r w:rsidRPr="00A2082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14:paraId="1AD437F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povinné a oprávněné osoby, adresu, sídlo, DIČ;</w:t>
      </w:r>
    </w:p>
    <w:p w14:paraId="5A7308C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číslo dokladu;</w:t>
      </w:r>
    </w:p>
    <w:p w14:paraId="0A253156"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lastRenderedPageBreak/>
        <w:t>den odeslání a den splatnosti, den zdanitelného plnění;</w:t>
      </w:r>
    </w:p>
    <w:p w14:paraId="4FE25EB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peněžního ústavu a číslo účtu, na který se má platit, konstantní a variabilní symbol;</w:t>
      </w:r>
    </w:p>
    <w:p w14:paraId="3A57C42E"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účtovanou částku, DPH, účtovanou částku vč. DPH;</w:t>
      </w:r>
    </w:p>
    <w:p w14:paraId="540DF9A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důvod účtování s odvoláním na smlouvu;</w:t>
      </w:r>
    </w:p>
    <w:p w14:paraId="372FF09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další náležitosti, pokud je stanoví obecně závazný předpis;</w:t>
      </w:r>
    </w:p>
    <w:p w14:paraId="452E6232" w14:textId="14B41C11"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názvy projektů a registrační čísla projektů: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722DF6" w:rsidRPr="00722DF6">
        <w:rPr>
          <w:rFonts w:ascii="Arial" w:eastAsia="Calibri" w:hAnsi="Arial" w:cs="Arial"/>
        </w:rPr>
        <w:t>CZ.06.6.127/0.0/0.0/21_124/0017439</w:t>
      </w:r>
      <w:r w:rsidR="00FB6329">
        <w:rPr>
          <w:rFonts w:ascii="Arial" w:eastAsia="Calibri" w:hAnsi="Arial" w:cs="Arial"/>
        </w:rPr>
        <w:t>;</w:t>
      </w:r>
    </w:p>
    <w:p w14:paraId="1F79E39F" w14:textId="77777777" w:rsidR="00A20823" w:rsidRPr="00A20823" w:rsidRDefault="00A20823" w:rsidP="00EB2D10">
      <w:pPr>
        <w:numPr>
          <w:ilvl w:val="0"/>
          <w:numId w:val="35"/>
        </w:numPr>
        <w:spacing w:line="240" w:lineRule="auto"/>
        <w:jc w:val="both"/>
        <w:rPr>
          <w:rFonts w:ascii="Arial" w:eastAsia="Calibri" w:hAnsi="Arial" w:cs="Arial"/>
        </w:rPr>
      </w:pPr>
      <w:r w:rsidRPr="00A20823">
        <w:rPr>
          <w:rFonts w:ascii="Arial" w:eastAsia="Calibri" w:hAnsi="Arial" w:cs="Arial"/>
        </w:rPr>
        <w:t>potvrzený předávací protokol dle čl. VIII odst. 5 této smlouvy.</w:t>
      </w:r>
    </w:p>
    <w:p w14:paraId="221DFADE" w14:textId="77777777" w:rsidR="00A20823" w:rsidRPr="00A20823" w:rsidRDefault="00A20823" w:rsidP="00EB2D10">
      <w:pPr>
        <w:numPr>
          <w:ilvl w:val="0"/>
          <w:numId w:val="27"/>
        </w:numPr>
        <w:tabs>
          <w:tab w:val="num" w:pos="360"/>
        </w:tabs>
        <w:spacing w:line="240" w:lineRule="auto"/>
        <w:ind w:left="709" w:hanging="283"/>
        <w:jc w:val="both"/>
        <w:rPr>
          <w:rFonts w:ascii="Arial" w:eastAsia="Calibri" w:hAnsi="Arial" w:cs="Arial"/>
        </w:rPr>
      </w:pPr>
      <w:r w:rsidRPr="00A20823">
        <w:rPr>
          <w:rFonts w:ascii="Arial" w:eastAsia="Times New Roman" w:hAnsi="Arial" w:cs="Arial"/>
          <w:lang w:eastAsia="cs-CZ"/>
        </w:rPr>
        <w:t>Fakturu</w:t>
      </w:r>
      <w:r w:rsidRPr="00A2082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14:paraId="732DE1A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VIII</w:t>
      </w:r>
    </w:p>
    <w:p w14:paraId="423696B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Dodací podmínky</w:t>
      </w:r>
    </w:p>
    <w:p w14:paraId="433FC1AB"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14:paraId="7FF58DE4" w14:textId="1D36C670" w:rsidR="00A20823" w:rsidRPr="00256B9E"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Prodávající odevzdá automobily kupujícímu ve lhůtě do </w:t>
      </w:r>
      <w:r w:rsidR="002E19A3">
        <w:rPr>
          <w:rFonts w:ascii="Arial" w:eastAsia="Calibri" w:hAnsi="Arial" w:cs="Arial"/>
        </w:rPr>
        <w:t>180</w:t>
      </w:r>
      <w:r w:rsidR="00D71434" w:rsidRPr="00A20823">
        <w:rPr>
          <w:rFonts w:ascii="Arial" w:eastAsia="Calibri" w:hAnsi="Arial" w:cs="Arial"/>
        </w:rPr>
        <w:t xml:space="preserve"> </w:t>
      </w:r>
      <w:r w:rsidRPr="00A20823">
        <w:rPr>
          <w:rFonts w:ascii="Arial" w:eastAsia="Calibri" w:hAnsi="Arial" w:cs="Arial"/>
        </w:rPr>
        <w:t>kalendářních dnů ode dne účinnosti této smlouvy.</w:t>
      </w:r>
      <w:r w:rsidR="00722DF6">
        <w:rPr>
          <w:rFonts w:ascii="Arial" w:eastAsia="Calibri" w:hAnsi="Arial" w:cs="Arial"/>
        </w:rPr>
        <w:t xml:space="preserve"> </w:t>
      </w:r>
      <w:r w:rsidR="00722DF6" w:rsidRPr="00256B9E">
        <w:rPr>
          <w:rFonts w:ascii="Arial" w:eastAsia="Calibri" w:hAnsi="Arial" w:cs="Arial"/>
        </w:rPr>
        <w:t>Dodací lhůtu je možné upravit pouze v případě, že dojde v průběhu plnění ke k uplatnění vyšší moci.</w:t>
      </w:r>
    </w:p>
    <w:p w14:paraId="690F5217" w14:textId="53CE98A7"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5BB00A96" w14:textId="332F53DA"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0B92FB48" w14:textId="447B318C"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20BEA404" w14:textId="360F0EAD"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4CA70365" w14:textId="66FA1F0E"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E3A20A5" w14:textId="59C5DA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lastRenderedPageBreak/>
        <w:t>Brání-li smluvní straně v řádném a včasném splnění závazku vyšší moc a tato smluvní strana splnila informační povinnosti vůči druhé smluvní straně dle článku VIII. Odst. 2 písm. c)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59678A28" w14:textId="65AA06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A515CB1" w14:textId="3A424E82"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Místo plnění je </w:t>
      </w:r>
      <w:r w:rsidR="000D45C5">
        <w:rPr>
          <w:rFonts w:ascii="Arial" w:eastAsia="Calibri" w:hAnsi="Arial" w:cs="Arial"/>
        </w:rPr>
        <w:t>Prokopova 207/</w:t>
      </w:r>
      <w:r w:rsidR="000D45C5" w:rsidRPr="00085F97">
        <w:rPr>
          <w:rFonts w:ascii="Arial" w:eastAsia="Calibri" w:hAnsi="Arial" w:cs="Arial"/>
        </w:rPr>
        <w:t>25, Plzeň</w:t>
      </w:r>
      <w:r w:rsidR="00085F97" w:rsidRPr="00085F97">
        <w:rPr>
          <w:rFonts w:ascii="Arial" w:eastAsia="Calibri" w:hAnsi="Arial" w:cs="Arial"/>
        </w:rPr>
        <w:t xml:space="preserve"> </w:t>
      </w:r>
      <w:r w:rsidR="00D71434" w:rsidRPr="00085F97">
        <w:rPr>
          <w:rFonts w:ascii="Arial" w:eastAsia="Calibri" w:hAnsi="Arial" w:cs="Arial"/>
        </w:rPr>
        <w:t>301 00</w:t>
      </w:r>
      <w:r w:rsidRPr="00085F97">
        <w:rPr>
          <w:rFonts w:ascii="Arial" w:eastAsia="Calibri" w:hAnsi="Arial" w:cs="Arial"/>
        </w:rPr>
        <w:t>.</w:t>
      </w:r>
      <w:r w:rsidRPr="00A20823">
        <w:rPr>
          <w:rFonts w:ascii="Arial" w:eastAsia="Calibri" w:hAnsi="Arial" w:cs="Arial"/>
        </w:rPr>
        <w:t xml:space="preserve"> V tomto místě plnění odevzdá prodávající zboží kupujícímu.</w:t>
      </w:r>
    </w:p>
    <w:p w14:paraId="6E5DA553"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14:paraId="199C55BE"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14:paraId="1D9225C7"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příjmení osoby odevzdávající za prodávajícího, jména a příjmení osoby jednající při převzetí za kupujícího, identifikace zboží, datum a podpis jednajících osob.</w:t>
      </w:r>
    </w:p>
    <w:p w14:paraId="0AC00F46" w14:textId="151E6C6B" w:rsidR="00A20823" w:rsidRDefault="00A20823" w:rsidP="00722DF6">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14:paraId="66835CF5" w14:textId="77C280E4" w:rsidR="00722DF6" w:rsidRPr="00722DF6" w:rsidRDefault="00722DF6" w:rsidP="00722DF6">
      <w:pPr>
        <w:pStyle w:val="Odstavecseseznamem"/>
        <w:numPr>
          <w:ilvl w:val="0"/>
          <w:numId w:val="28"/>
        </w:numPr>
        <w:rPr>
          <w:rFonts w:ascii="Arial" w:eastAsia="Calibri" w:hAnsi="Arial" w:cs="Arial"/>
        </w:rPr>
      </w:pPr>
      <w:r>
        <w:rPr>
          <w:rFonts w:ascii="Arial" w:eastAsia="Calibri" w:hAnsi="Arial" w:cs="Arial"/>
        </w:rPr>
        <w:t xml:space="preserve"> </w:t>
      </w:r>
      <w:r w:rsidRPr="00722DF6">
        <w:rPr>
          <w:rFonts w:ascii="Arial" w:eastAsia="Calibri" w:hAnsi="Arial" w:cs="Arial"/>
        </w:rPr>
        <w:t xml:space="preserve">Smluvní cenu </w:t>
      </w:r>
      <w:bookmarkStart w:id="1" w:name="_Hlk122172308"/>
      <w:r w:rsidRPr="00722DF6">
        <w:rPr>
          <w:rFonts w:ascii="Arial" w:eastAsia="Calibri" w:hAnsi="Arial" w:cs="Arial"/>
        </w:rPr>
        <w:t>je možné upravit pouze v případě, že dojde v průběhu plnění ke změnám daňových předpisů upravující výši DPH</w:t>
      </w:r>
      <w:bookmarkEnd w:id="1"/>
      <w:r w:rsidRPr="00722DF6">
        <w:rPr>
          <w:rFonts w:ascii="Arial" w:eastAsia="Calibri" w:hAnsi="Arial" w:cs="Arial"/>
        </w:rPr>
        <w:t>.</w:t>
      </w:r>
    </w:p>
    <w:p w14:paraId="4B32145F" w14:textId="77777777" w:rsidR="00722DF6" w:rsidRDefault="00722DF6" w:rsidP="00722DF6">
      <w:pPr>
        <w:spacing w:before="240" w:after="0" w:line="240" w:lineRule="auto"/>
        <w:ind w:left="709"/>
        <w:jc w:val="both"/>
        <w:rPr>
          <w:rFonts w:ascii="Arial" w:eastAsia="Calibri" w:hAnsi="Arial" w:cs="Arial"/>
        </w:rPr>
      </w:pPr>
    </w:p>
    <w:p w14:paraId="0516AAF4" w14:textId="77777777" w:rsidR="000D45C5" w:rsidRPr="00A20823" w:rsidRDefault="000D45C5" w:rsidP="00085F97">
      <w:pPr>
        <w:spacing w:after="0" w:line="240" w:lineRule="auto"/>
        <w:ind w:left="709"/>
        <w:jc w:val="both"/>
        <w:rPr>
          <w:rFonts w:ascii="Arial" w:eastAsia="Calibri" w:hAnsi="Arial" w:cs="Arial"/>
        </w:rPr>
      </w:pPr>
    </w:p>
    <w:p w14:paraId="51A900C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IX</w:t>
      </w:r>
    </w:p>
    <w:p w14:paraId="5B9067C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Záruka za jakost</w:t>
      </w:r>
    </w:p>
    <w:p w14:paraId="4DE922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Oznámení vady z vadného plnění a vady, na kterou se vztahuje záruka</w:t>
      </w:r>
    </w:p>
    <w:p w14:paraId="03D18BCB" w14:textId="77777777" w:rsidR="00A20823" w:rsidRPr="00172F06" w:rsidRDefault="00A20823" w:rsidP="00EB2D10">
      <w:pPr>
        <w:numPr>
          <w:ilvl w:val="0"/>
          <w:numId w:val="29"/>
        </w:numPr>
        <w:spacing w:after="0" w:line="240" w:lineRule="auto"/>
        <w:ind w:left="709" w:hanging="425"/>
        <w:jc w:val="both"/>
        <w:rPr>
          <w:rFonts w:ascii="Arial" w:eastAsia="Calibri" w:hAnsi="Arial" w:cs="Arial"/>
        </w:rPr>
      </w:pPr>
      <w:r w:rsidRPr="00172F06">
        <w:rPr>
          <w:rFonts w:ascii="Arial" w:eastAsia="Calibri" w:hAnsi="Arial" w:cs="Arial"/>
        </w:rPr>
        <w:t>Prodávající poskytuje na zboží záruku za jakost (délka odpovědnosti prodávajícího za vady) v trvání:</w:t>
      </w:r>
    </w:p>
    <w:p w14:paraId="18ECA3FE" w14:textId="77777777" w:rsidR="00A20823" w:rsidRPr="00172F06" w:rsidRDefault="00A20823" w:rsidP="00EB2D10">
      <w:pPr>
        <w:numPr>
          <w:ilvl w:val="0"/>
          <w:numId w:val="37"/>
        </w:numPr>
        <w:spacing w:line="240" w:lineRule="auto"/>
        <w:jc w:val="both"/>
        <w:rPr>
          <w:rFonts w:ascii="Arial" w:eastAsia="Calibri" w:hAnsi="Arial" w:cs="Arial"/>
        </w:rPr>
      </w:pPr>
      <w:r w:rsidRPr="00172F06">
        <w:rPr>
          <w:rFonts w:ascii="Arial" w:eastAsia="Calibri" w:hAnsi="Arial" w:cs="Arial"/>
        </w:rPr>
        <w:t>plná záruka na zboží: 60 měsíců, nebo 100 000 ujetých kilometrů</w:t>
      </w:r>
    </w:p>
    <w:p w14:paraId="495C186C" w14:textId="77777777" w:rsidR="00A20823" w:rsidRPr="00A20823" w:rsidRDefault="00A20823" w:rsidP="00A20823">
      <w:pPr>
        <w:spacing w:line="240" w:lineRule="auto"/>
        <w:ind w:left="708"/>
        <w:jc w:val="both"/>
        <w:rPr>
          <w:rFonts w:ascii="Arial" w:eastAsia="Calibri" w:hAnsi="Arial" w:cs="Arial"/>
        </w:rPr>
      </w:pPr>
      <w:r w:rsidRPr="00172F06">
        <w:rPr>
          <w:rFonts w:ascii="Arial" w:eastAsia="Calibri" w:hAnsi="Arial" w:cs="Arial"/>
        </w:rPr>
        <w:lastRenderedPageBreak/>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w:t>
      </w:r>
      <w:r w:rsidRPr="00A20823">
        <w:rPr>
          <w:rFonts w:ascii="Arial" w:eastAsia="Calibri" w:hAnsi="Arial" w:cs="Arial"/>
        </w:rPr>
        <w:t xml:space="preserve"> materiál.</w:t>
      </w:r>
    </w:p>
    <w:p w14:paraId="6D21B635"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14:paraId="4157FA54"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 xml:space="preserve">Kupující uplatní práva z vadného plnění a/nebo právo ze záruky za jakost písemným oznámením (vytknutím) vady doručeným prodávajícímu na e-mail: </w:t>
      </w:r>
      <w:r w:rsidRPr="00A20823">
        <w:rPr>
          <w:rFonts w:ascii="Arial" w:eastAsia="Calibri" w:hAnsi="Arial" w:cs="Arial"/>
          <w:highlight w:val="yellow"/>
        </w:rPr>
        <w:t>doplní účastník</w:t>
      </w:r>
      <w:r w:rsidRPr="00A20823">
        <w:rPr>
          <w:rFonts w:ascii="Arial" w:eastAsia="Calibri" w:hAnsi="Arial" w:cs="Arial"/>
        </w:rPr>
        <w:t xml:space="preserve">, a potvrdí telefonicky na tel.: </w:t>
      </w:r>
      <w:r w:rsidRPr="00A20823">
        <w:rPr>
          <w:rFonts w:ascii="Arial" w:eastAsia="Calibri" w:hAnsi="Arial" w:cs="Arial"/>
          <w:highlight w:val="yellow"/>
        </w:rPr>
        <w:t>doplní účastník</w:t>
      </w:r>
      <w:r w:rsidRPr="00A2082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14:paraId="672B31B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Kupující je povinen od okamžiku uplatnění nároku z vadného plnění nebo vady, odstranit vadu na zboží opravou zboží, dodáním nového zboží nebo doplněním chybějící části zboží v místě plnění dle č. VIII odst. 3 této smlouvy, a to v obvyklé provozní době (tj. v pracovních dnech od 8:00 do 16:00 hodin), nedohodnou-li se smluvní strany pro konkrétní případ jinak.</w:t>
      </w:r>
    </w:p>
    <w:p w14:paraId="7F1F4B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Prodávající povinen odstranit vadu na zboží způsobem dle předchozího odstavce do 5 pracovních dnů ode dne, kdy kupující oznámil vadu zboží prodávajícímu.</w:t>
      </w:r>
    </w:p>
    <w:p w14:paraId="6E9E019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14:paraId="3EB012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Záruční doba sjednaná v odst. 1 tohoto článku smlouvy se prodlužuje o dobu, která uplyne od oznámení vady kupujícím, na kterou se vztahuje záruka, do odstranění vady.</w:t>
      </w:r>
    </w:p>
    <w:p w14:paraId="03C0340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w:t>
      </w:r>
    </w:p>
    <w:p w14:paraId="7F987BC7"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Smluvní pokuty</w:t>
      </w:r>
    </w:p>
    <w:p w14:paraId="17D18AF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V případě, že prodávající nepředá zboží bez vad nejpozději do konce dodací lhůty dle čl. VIII odst. 2 této smlouvy, může kupující účtovat prodávajícímu smluvní pokutu ve výši 2.000,- Kč za každý den, ve kterém prodlení s odevzdáním zboží trvá. Nárokováním, resp. úhradou této smluvní pokuty není dotčeno právo kupujícího na náhradu škody.</w:t>
      </w:r>
    </w:p>
    <w:p w14:paraId="5CCBE696"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Za prodlení prodávajícího s odstraněním vad dle č. IX odst. 5 této smlouvy může kupující účtovat prodávajícímu za každý započatý kalendářní den, v němž prodlení prodávajícího trvá, smluvní pokutu ve výši 0,1 % z ceny zboží. Nárokováním, resp. úhradou této smluvní pokuty není dotčeno právo kupujícího na náhradu škody.</w:t>
      </w:r>
    </w:p>
    <w:p w14:paraId="1559FAB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14:paraId="37F2DE8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w:t>
      </w:r>
    </w:p>
    <w:p w14:paraId="7B4F711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Změna smlouvy</w:t>
      </w:r>
    </w:p>
    <w:p w14:paraId="31B1E129" w14:textId="77777777" w:rsidR="00A20823" w:rsidRPr="00A20823" w:rsidRDefault="00A20823" w:rsidP="00EB2D10">
      <w:pPr>
        <w:numPr>
          <w:ilvl w:val="0"/>
          <w:numId w:val="31"/>
        </w:numPr>
        <w:spacing w:line="240" w:lineRule="auto"/>
        <w:ind w:left="709" w:hanging="425"/>
        <w:jc w:val="both"/>
        <w:rPr>
          <w:rFonts w:ascii="Arial" w:eastAsia="Calibri" w:hAnsi="Arial" w:cs="Arial"/>
          <w:i/>
        </w:rPr>
      </w:pPr>
      <w:r w:rsidRPr="00A20823">
        <w:rPr>
          <w:rFonts w:ascii="Arial" w:eastAsia="Calibri" w:hAnsi="Arial" w:cs="Arial"/>
        </w:rPr>
        <w:t>Smlouvu lze měnit pouze písemným oboustranně potvrzeným ujednáním výslovně nazvaným Dodatek ke smlouvě.</w:t>
      </w:r>
    </w:p>
    <w:p w14:paraId="1017B41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w:t>
      </w:r>
    </w:p>
    <w:p w14:paraId="7864BA2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Odstoupení od smlouvy</w:t>
      </w:r>
    </w:p>
    <w:p w14:paraId="4B468EA3"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Odstoupení od smlouvy se řídí příslušnými ustanoveními § 1969 a § 2001 – 2005 OZ.</w:t>
      </w:r>
    </w:p>
    <w:p w14:paraId="6CDAD1AA"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lastRenderedPageBreak/>
        <w:t>Kupující je oprávněn odstoupit od smlouvy bez jakéhokoliv nároku ze strany prodávajícího i v případě, že nezíská dotaci na financování předmětu smlouvy.</w:t>
      </w:r>
    </w:p>
    <w:p w14:paraId="21AA47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XIII</w:t>
      </w:r>
    </w:p>
    <w:p w14:paraId="1C8293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Doručování</w:t>
      </w:r>
    </w:p>
    <w:p w14:paraId="58669DCB" w14:textId="77777777" w:rsidR="00A20823" w:rsidRPr="00A20823" w:rsidRDefault="00A20823" w:rsidP="00EB2D10">
      <w:pPr>
        <w:numPr>
          <w:ilvl w:val="0"/>
          <w:numId w:val="33"/>
        </w:numPr>
        <w:spacing w:line="240" w:lineRule="auto"/>
        <w:ind w:left="709" w:hanging="425"/>
        <w:jc w:val="both"/>
        <w:rPr>
          <w:rFonts w:ascii="Arial" w:eastAsia="Calibri" w:hAnsi="Arial" w:cs="Arial"/>
        </w:rPr>
      </w:pPr>
      <w:r w:rsidRPr="00A20823">
        <w:rPr>
          <w:rFonts w:ascii="Arial" w:eastAsia="Calibri" w:hAnsi="Arial" w:cs="Arial"/>
        </w:rPr>
        <w:t>Veškerá oznámení týkající se smlouvy, dokumentů se smlouvou souvisejících apod. budou zasílána druhé smluvní straně na adresu uvedenou na první straně této smlouvy.</w:t>
      </w:r>
    </w:p>
    <w:p w14:paraId="73C05CD2"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XIV</w:t>
      </w:r>
    </w:p>
    <w:p w14:paraId="35B5C99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Ochrana práv k průmyslovému a duševnímu vlastnictví</w:t>
      </w:r>
    </w:p>
    <w:p w14:paraId="1A0395E0" w14:textId="77777777" w:rsidR="00A20823" w:rsidRPr="00A20823" w:rsidRDefault="00A20823" w:rsidP="00EB2D10">
      <w:pPr>
        <w:numPr>
          <w:ilvl w:val="0"/>
          <w:numId w:val="38"/>
        </w:numPr>
        <w:spacing w:line="240" w:lineRule="auto"/>
        <w:ind w:left="709"/>
        <w:jc w:val="both"/>
        <w:rPr>
          <w:rFonts w:ascii="Arial" w:eastAsia="Calibri" w:hAnsi="Arial" w:cs="Arial"/>
          <w:i/>
        </w:rPr>
      </w:pPr>
      <w:r w:rsidRPr="00A2082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14:paraId="16997B0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XV</w:t>
      </w:r>
    </w:p>
    <w:p w14:paraId="1912A94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Závěrečná ustanovení</w:t>
      </w:r>
    </w:p>
    <w:p w14:paraId="7BF48618"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14:paraId="6EC9323D" w14:textId="1DFAB81D"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799412D"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D662E4C"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Není-li v této smlouvě výslovně uvedeno jinak, právní vztahy smluvních stran touto smlouvou blíže neupravené se řídí příslušnými ustanoveními občanského zákoníku, jakož i dalšími obecně závaznými právními předpisy ČR.</w:t>
      </w:r>
    </w:p>
    <w:p w14:paraId="240AD002" w14:textId="77777777" w:rsidR="00A20823" w:rsidRPr="00A20823" w:rsidRDefault="00A20823" w:rsidP="00EB2D10">
      <w:pPr>
        <w:numPr>
          <w:ilvl w:val="0"/>
          <w:numId w:val="34"/>
        </w:numPr>
        <w:spacing w:after="0" w:line="240" w:lineRule="auto"/>
        <w:ind w:left="709" w:hanging="425"/>
        <w:jc w:val="both"/>
        <w:rPr>
          <w:rFonts w:ascii="Arial" w:eastAsia="Calibri" w:hAnsi="Arial" w:cs="Arial"/>
        </w:rPr>
      </w:pPr>
      <w:r w:rsidRPr="00A2082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14:paraId="4DDAB19F" w14:textId="77777777" w:rsidR="00A20823" w:rsidRPr="00A20823" w:rsidRDefault="00A20823" w:rsidP="00A20823">
      <w:pPr>
        <w:spacing w:after="0" w:line="240" w:lineRule="auto"/>
        <w:rPr>
          <w:rFonts w:ascii="Arial" w:eastAsia="Calibri" w:hAnsi="Arial" w:cs="Arial"/>
          <w:b/>
        </w:rPr>
      </w:pPr>
    </w:p>
    <w:p w14:paraId="59DCF2E2" w14:textId="77777777" w:rsidR="00A20823" w:rsidRPr="00A20823" w:rsidRDefault="00A20823" w:rsidP="00EB2D10">
      <w:pPr>
        <w:numPr>
          <w:ilvl w:val="0"/>
          <w:numId w:val="34"/>
        </w:numPr>
        <w:spacing w:after="0" w:line="240" w:lineRule="auto"/>
        <w:ind w:left="709" w:hanging="425"/>
        <w:jc w:val="both"/>
        <w:rPr>
          <w:rFonts w:ascii="Arial" w:eastAsia="Calibri" w:hAnsi="Arial" w:cs="Arial"/>
          <w:kern w:val="28"/>
        </w:rPr>
      </w:pPr>
      <w:r w:rsidRPr="00A20823">
        <w:rPr>
          <w:rFonts w:ascii="Arial" w:eastAsia="Calibri" w:hAnsi="Arial" w:cs="Arial"/>
        </w:rPr>
        <w:t>Nedílnou</w:t>
      </w:r>
      <w:r w:rsidRPr="00A20823">
        <w:rPr>
          <w:rFonts w:ascii="Arial" w:eastAsia="Calibri" w:hAnsi="Arial" w:cs="Arial"/>
          <w:kern w:val="28"/>
        </w:rPr>
        <w:t xml:space="preserve"> součástí této smlouvy je: </w:t>
      </w:r>
    </w:p>
    <w:p w14:paraId="0C5EA4F1" w14:textId="77777777" w:rsidR="00A20823" w:rsidRPr="00A20823" w:rsidRDefault="00A20823" w:rsidP="00EB2D10">
      <w:pPr>
        <w:numPr>
          <w:ilvl w:val="0"/>
          <w:numId w:val="39"/>
        </w:numPr>
        <w:tabs>
          <w:tab w:val="left" w:pos="2127"/>
        </w:tabs>
        <w:spacing w:after="120" w:line="25" w:lineRule="atLeast"/>
        <w:ind w:left="850" w:hanging="357"/>
        <w:contextualSpacing/>
        <w:jc w:val="both"/>
        <w:outlineLvl w:val="1"/>
        <w:rPr>
          <w:rFonts w:ascii="Arial" w:eastAsia="Calibri" w:hAnsi="Arial" w:cs="Arial"/>
          <w:kern w:val="28"/>
        </w:rPr>
      </w:pPr>
      <w:r w:rsidRPr="00A20823">
        <w:rPr>
          <w:rFonts w:ascii="Arial" w:eastAsia="Calibri" w:hAnsi="Arial" w:cs="Arial"/>
          <w:kern w:val="28"/>
        </w:rPr>
        <w:t>příloha č. 1 – Technická specifikace,</w:t>
      </w:r>
    </w:p>
    <w:p w14:paraId="25EA670D" w14:textId="77777777" w:rsidR="00A20823" w:rsidRPr="00A20823" w:rsidRDefault="00A20823" w:rsidP="00EB2D10">
      <w:pPr>
        <w:numPr>
          <w:ilvl w:val="0"/>
          <w:numId w:val="39"/>
        </w:numPr>
        <w:tabs>
          <w:tab w:val="left" w:pos="2127"/>
        </w:tabs>
        <w:spacing w:after="120" w:line="25" w:lineRule="atLeast"/>
        <w:ind w:left="850" w:hanging="357"/>
        <w:jc w:val="both"/>
        <w:outlineLvl w:val="1"/>
        <w:rPr>
          <w:rFonts w:ascii="Arial" w:eastAsia="Calibri" w:hAnsi="Arial" w:cs="Arial"/>
          <w:kern w:val="28"/>
        </w:rPr>
      </w:pPr>
      <w:r w:rsidRPr="00A20823">
        <w:rPr>
          <w:rFonts w:ascii="Arial" w:eastAsia="Calibri" w:hAnsi="Arial" w:cs="Arial"/>
          <w:kern w:val="28"/>
        </w:rPr>
        <w:t>příloha č. 2 – Seznam poddodavatelů (je-li relevantní).</w:t>
      </w:r>
    </w:p>
    <w:p w14:paraId="2C802BB9" w14:textId="77777777" w:rsidR="00A20823" w:rsidRPr="00A20823" w:rsidRDefault="00A20823" w:rsidP="00A20823">
      <w:pPr>
        <w:spacing w:after="0" w:line="240" w:lineRule="auto"/>
        <w:jc w:val="both"/>
        <w:rPr>
          <w:rFonts w:ascii="Arial" w:eastAsia="Calibri" w:hAnsi="Arial" w:cs="Arial"/>
        </w:rPr>
      </w:pPr>
    </w:p>
    <w:p w14:paraId="4C1A356B" w14:textId="77777777" w:rsidR="00A20823" w:rsidRPr="00A20823" w:rsidRDefault="00A20823" w:rsidP="00A20823">
      <w:pPr>
        <w:spacing w:after="0" w:line="240" w:lineRule="auto"/>
        <w:jc w:val="both"/>
        <w:rPr>
          <w:rFonts w:ascii="Arial" w:eastAsia="Calibri" w:hAnsi="Arial" w:cs="Arial"/>
        </w:rPr>
      </w:pPr>
    </w:p>
    <w:p w14:paraId="24802237" w14:textId="77777777" w:rsidR="00A20823" w:rsidRPr="00A20823" w:rsidRDefault="00A20823" w:rsidP="00A20823">
      <w:pPr>
        <w:tabs>
          <w:tab w:val="left" w:pos="426"/>
          <w:tab w:val="left" w:pos="5387"/>
        </w:tabs>
        <w:spacing w:line="25" w:lineRule="atLeast"/>
        <w:rPr>
          <w:rFonts w:ascii="Arial" w:eastAsia="Calibri" w:hAnsi="Arial" w:cs="Arial"/>
        </w:rPr>
      </w:pPr>
      <w:r w:rsidRPr="00A20823">
        <w:rPr>
          <w:rFonts w:ascii="Arial" w:eastAsia="Calibri" w:hAnsi="Arial" w:cs="Arial"/>
        </w:rPr>
        <w:t>V </w:t>
      </w:r>
      <w:r w:rsidRPr="00A20823">
        <w:rPr>
          <w:rFonts w:ascii="Arial" w:eastAsia="Calibri" w:hAnsi="Arial" w:cs="Arial"/>
          <w:b/>
          <w:highlight w:val="yellow"/>
        </w:rPr>
        <w:t>doplní účastník</w:t>
      </w:r>
      <w:r w:rsidRPr="00A20823">
        <w:rPr>
          <w:rFonts w:ascii="Arial" w:eastAsia="Calibri" w:hAnsi="Arial" w:cs="Arial"/>
        </w:rPr>
        <w:tab/>
        <w:t>V </w:t>
      </w:r>
      <w:r>
        <w:rPr>
          <w:rFonts w:ascii="Arial" w:eastAsia="Calibri" w:hAnsi="Arial" w:cs="Arial"/>
        </w:rPr>
        <w:t>Plzni</w:t>
      </w:r>
    </w:p>
    <w:p w14:paraId="62AD5160" w14:textId="77777777" w:rsidR="00A20823" w:rsidRPr="00A20823" w:rsidRDefault="00A20823" w:rsidP="00A20823">
      <w:pPr>
        <w:spacing w:line="25" w:lineRule="atLeast"/>
        <w:rPr>
          <w:rFonts w:ascii="Arial" w:eastAsia="Calibri" w:hAnsi="Arial" w:cs="Arial"/>
        </w:rPr>
      </w:pPr>
    </w:p>
    <w:p w14:paraId="2E17AEF6" w14:textId="77777777" w:rsidR="00A20823" w:rsidRPr="00A20823" w:rsidRDefault="00A20823" w:rsidP="00A20823">
      <w:pPr>
        <w:tabs>
          <w:tab w:val="center" w:pos="1980"/>
          <w:tab w:val="center" w:pos="7020"/>
        </w:tabs>
        <w:spacing w:line="25" w:lineRule="atLeast"/>
        <w:rPr>
          <w:rFonts w:ascii="Arial" w:eastAsia="Calibri" w:hAnsi="Arial" w:cs="Arial"/>
        </w:rPr>
      </w:pPr>
      <w:r w:rsidRPr="00A20823">
        <w:rPr>
          <w:rFonts w:ascii="Arial" w:eastAsia="Calibri" w:hAnsi="Arial" w:cs="Arial"/>
        </w:rPr>
        <w:tab/>
        <w:t>______________________</w:t>
      </w:r>
      <w:r w:rsidRPr="00A20823">
        <w:rPr>
          <w:rFonts w:ascii="Arial" w:eastAsia="Calibri" w:hAnsi="Arial" w:cs="Arial"/>
        </w:rPr>
        <w:tab/>
        <w:t>_______________________</w:t>
      </w:r>
    </w:p>
    <w:p w14:paraId="5D9FDA19"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t>za prodávajícího</w:t>
      </w:r>
      <w:r w:rsidRPr="00A20823">
        <w:rPr>
          <w:rFonts w:ascii="Arial" w:eastAsia="Calibri" w:hAnsi="Arial" w:cs="Arial"/>
        </w:rPr>
        <w:tab/>
        <w:t xml:space="preserve">za </w:t>
      </w:r>
      <w:bookmarkStart w:id="2" w:name="_Hlt415560808"/>
      <w:bookmarkStart w:id="3" w:name="_Hlt413729504"/>
      <w:bookmarkStart w:id="4" w:name="_Hlt413729516"/>
      <w:bookmarkEnd w:id="2"/>
      <w:bookmarkEnd w:id="3"/>
      <w:bookmarkEnd w:id="4"/>
      <w:r w:rsidRPr="00A20823">
        <w:rPr>
          <w:rFonts w:ascii="Arial" w:eastAsia="Calibri" w:hAnsi="Arial" w:cs="Arial"/>
        </w:rPr>
        <w:t>kupujícího</w:t>
      </w:r>
    </w:p>
    <w:p w14:paraId="587EDCE7"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b/>
          <w:highlight w:val="yellow"/>
        </w:rPr>
        <w:t>doplní účastník</w:t>
      </w:r>
      <w:r w:rsidRPr="00A20823">
        <w:rPr>
          <w:rFonts w:ascii="Arial" w:eastAsia="Calibri" w:hAnsi="Arial" w:cs="Arial"/>
        </w:rPr>
        <w:tab/>
        <w:t>Mgr. Lucie Petříčková</w:t>
      </w:r>
    </w:p>
    <w:p w14:paraId="15ED725F"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rPr>
        <w:tab/>
        <w:t>ředitelka</w:t>
      </w:r>
    </w:p>
    <w:p w14:paraId="514961EE" w14:textId="77777777" w:rsidR="00A20823" w:rsidRPr="00A20823" w:rsidRDefault="00A20823" w:rsidP="00A20823">
      <w:pPr>
        <w:spacing w:after="0" w:line="240" w:lineRule="auto"/>
        <w:jc w:val="both"/>
        <w:rPr>
          <w:rFonts w:ascii="Arial" w:eastAsia="Calibri" w:hAnsi="Arial" w:cs="Arial"/>
        </w:rPr>
      </w:pPr>
    </w:p>
    <w:p w14:paraId="073EC2E1" w14:textId="77777777" w:rsidR="00A20823" w:rsidRPr="00A20823" w:rsidRDefault="00A20823" w:rsidP="00A20823">
      <w:pPr>
        <w:rPr>
          <w:rFonts w:ascii="Calibri" w:eastAsia="Calibri" w:hAnsi="Calibri" w:cs="Times New Roman"/>
        </w:rPr>
      </w:pPr>
    </w:p>
    <w:p w14:paraId="0DC6D5EF" w14:textId="77777777" w:rsidR="00CA43A3" w:rsidRDefault="00CA43A3" w:rsidP="00CA43A3">
      <w:pPr>
        <w:spacing w:after="0" w:line="240" w:lineRule="auto"/>
        <w:jc w:val="both"/>
        <w:rPr>
          <w:rFonts w:ascii="Arial" w:eastAsia="Calibri" w:hAnsi="Arial" w:cs="Arial"/>
        </w:rPr>
      </w:pPr>
      <w:r>
        <w:rPr>
          <w:rFonts w:ascii="Arial" w:eastAsia="Calibri" w:hAnsi="Arial" w:cs="Arial"/>
        </w:rPr>
        <w:br w:type="page"/>
      </w:r>
    </w:p>
    <w:p w14:paraId="2009DB09" w14:textId="77777777"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14:paraId="5DA7C44F" w14:textId="77777777" w:rsidTr="00B34E04">
        <w:trPr>
          <w:jc w:val="center"/>
        </w:trPr>
        <w:tc>
          <w:tcPr>
            <w:tcW w:w="9212" w:type="dxa"/>
            <w:gridSpan w:val="2"/>
            <w:shd w:val="clear" w:color="auto" w:fill="B8CCE4" w:themeFill="accent1" w:themeFillTint="66"/>
          </w:tcPr>
          <w:p w14:paraId="3524BE5D" w14:textId="77777777"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14:paraId="7385FB1B" w14:textId="77777777" w:rsidTr="00B34E04">
        <w:trPr>
          <w:jc w:val="center"/>
        </w:trPr>
        <w:tc>
          <w:tcPr>
            <w:tcW w:w="1913" w:type="dxa"/>
          </w:tcPr>
          <w:p w14:paraId="0822F254" w14:textId="77777777" w:rsidR="00CA43A3" w:rsidRPr="000D2CE2" w:rsidRDefault="00CA43A3" w:rsidP="00B34E04">
            <w:pPr>
              <w:rPr>
                <w:rFonts w:ascii="Arial" w:hAnsi="Arial" w:cs="Arial"/>
              </w:rPr>
            </w:pPr>
            <w:r w:rsidRPr="000D2CE2">
              <w:rPr>
                <w:rFonts w:ascii="Arial" w:hAnsi="Arial" w:cs="Arial"/>
              </w:rPr>
              <w:t>Název zakázky</w:t>
            </w:r>
          </w:p>
        </w:tc>
        <w:tc>
          <w:tcPr>
            <w:tcW w:w="7299" w:type="dxa"/>
          </w:tcPr>
          <w:p w14:paraId="3FB73C02" w14:textId="78EA3F29"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272AAC" w:rsidRPr="000D2CE2" w14:paraId="09DE369F" w14:textId="77777777" w:rsidTr="00B34E04">
        <w:trPr>
          <w:jc w:val="center"/>
        </w:trPr>
        <w:tc>
          <w:tcPr>
            <w:tcW w:w="9212" w:type="dxa"/>
            <w:gridSpan w:val="2"/>
            <w:shd w:val="clear" w:color="auto" w:fill="B8CCE4" w:themeFill="accent1" w:themeFillTint="66"/>
          </w:tcPr>
          <w:p w14:paraId="7B8A7602" w14:textId="77777777"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14:paraId="13FF4BC6" w14:textId="77777777" w:rsidTr="00B34E04">
        <w:trPr>
          <w:jc w:val="center"/>
        </w:trPr>
        <w:tc>
          <w:tcPr>
            <w:tcW w:w="1913" w:type="dxa"/>
          </w:tcPr>
          <w:p w14:paraId="2CE22A09" w14:textId="77777777" w:rsidR="00272AAC" w:rsidRPr="000D2CE2" w:rsidRDefault="00272AAC" w:rsidP="00B34E04">
            <w:pPr>
              <w:rPr>
                <w:rFonts w:ascii="Arial" w:hAnsi="Arial" w:cs="Arial"/>
              </w:rPr>
            </w:pPr>
            <w:r>
              <w:rPr>
                <w:rFonts w:ascii="Arial" w:hAnsi="Arial" w:cs="Arial"/>
              </w:rPr>
              <w:t>Název</w:t>
            </w:r>
          </w:p>
        </w:tc>
        <w:tc>
          <w:tcPr>
            <w:tcW w:w="7299" w:type="dxa"/>
          </w:tcPr>
          <w:p w14:paraId="7B735E8D" w14:textId="77777777"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14:paraId="525E5E61" w14:textId="77777777" w:rsidTr="00B34E04">
        <w:trPr>
          <w:jc w:val="center"/>
        </w:trPr>
        <w:tc>
          <w:tcPr>
            <w:tcW w:w="1913" w:type="dxa"/>
          </w:tcPr>
          <w:p w14:paraId="440AAAD8" w14:textId="77777777" w:rsidR="00272AAC" w:rsidRPr="000D2CE2" w:rsidRDefault="00272AAC" w:rsidP="00B34E04">
            <w:pPr>
              <w:rPr>
                <w:rFonts w:ascii="Arial" w:hAnsi="Arial" w:cs="Arial"/>
              </w:rPr>
            </w:pPr>
            <w:r w:rsidRPr="000D2CE2">
              <w:rPr>
                <w:rFonts w:ascii="Arial" w:hAnsi="Arial" w:cs="Arial"/>
              </w:rPr>
              <w:t>Sídlo</w:t>
            </w:r>
          </w:p>
        </w:tc>
        <w:tc>
          <w:tcPr>
            <w:tcW w:w="7299" w:type="dxa"/>
          </w:tcPr>
          <w:p w14:paraId="6848F7FC"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14:paraId="2C845DC2" w14:textId="77777777" w:rsidTr="00B34E04">
        <w:trPr>
          <w:jc w:val="center"/>
        </w:trPr>
        <w:tc>
          <w:tcPr>
            <w:tcW w:w="1913" w:type="dxa"/>
          </w:tcPr>
          <w:p w14:paraId="0957954B" w14:textId="77777777" w:rsidR="00272AAC" w:rsidRPr="000D2CE2" w:rsidRDefault="00272AAC" w:rsidP="00B34E04">
            <w:pPr>
              <w:rPr>
                <w:rFonts w:ascii="Arial" w:hAnsi="Arial" w:cs="Arial"/>
              </w:rPr>
            </w:pPr>
            <w:r w:rsidRPr="000D2CE2">
              <w:rPr>
                <w:rFonts w:ascii="Arial" w:hAnsi="Arial" w:cs="Arial"/>
              </w:rPr>
              <w:t>IČ</w:t>
            </w:r>
          </w:p>
        </w:tc>
        <w:tc>
          <w:tcPr>
            <w:tcW w:w="7299" w:type="dxa"/>
          </w:tcPr>
          <w:p w14:paraId="000720DD"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bl>
    <w:p w14:paraId="6D0D9A0A" w14:textId="77777777" w:rsidR="00272AAC" w:rsidRPr="000D2CE2" w:rsidRDefault="00272AAC" w:rsidP="00272AAC">
      <w:pPr>
        <w:jc w:val="center"/>
        <w:rPr>
          <w:rFonts w:ascii="Arial" w:hAnsi="Arial" w:cs="Arial"/>
          <w:b/>
          <w:u w:val="single"/>
        </w:rPr>
      </w:pPr>
    </w:p>
    <w:p w14:paraId="3DDB72CF" w14:textId="77777777"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26D04EBC" w14:textId="77777777"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0694C7A"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nespáchal žádný z trestných činů uvedených v příloze č.</w:t>
      </w:r>
      <w:r w:rsidR="002B31F2">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14:paraId="02A7B76B"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77344834"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2BC2E5E9"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EFADF27" w14:textId="77777777"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14:paraId="294FCE42"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75A893D0"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5F3B8A99"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0A40E920" w14:textId="77777777" w:rsidR="00272AAC" w:rsidRPr="000D2CE2" w:rsidRDefault="00272AAC" w:rsidP="00272AAC">
      <w:pPr>
        <w:jc w:val="both"/>
        <w:rPr>
          <w:rFonts w:ascii="Arial" w:hAnsi="Arial" w:cs="Arial"/>
        </w:rPr>
      </w:pPr>
    </w:p>
    <w:p w14:paraId="773C266C" w14:textId="77777777" w:rsidR="00272AAC" w:rsidRPr="000D2CE2" w:rsidRDefault="00272AAC" w:rsidP="00272AA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99AE71B" w14:textId="77777777" w:rsidR="00272AAC" w:rsidRPr="000D2CE2" w:rsidRDefault="00272AAC" w:rsidP="00272AAC">
      <w:pPr>
        <w:jc w:val="both"/>
        <w:rPr>
          <w:rFonts w:ascii="Arial" w:hAnsi="Arial" w:cs="Arial"/>
        </w:rPr>
      </w:pPr>
    </w:p>
    <w:p w14:paraId="26A0E9FA" w14:textId="77777777" w:rsidR="00272AAC" w:rsidRDefault="00272AAC" w:rsidP="00272AAC">
      <w:pPr>
        <w:jc w:val="both"/>
        <w:rPr>
          <w:rFonts w:ascii="Arial" w:hAnsi="Arial" w:cs="Arial"/>
        </w:rPr>
      </w:pPr>
      <w:r w:rsidRPr="000D2CE2">
        <w:rPr>
          <w:rFonts w:ascii="Arial" w:hAnsi="Arial" w:cs="Arial"/>
        </w:rPr>
        <w:t>podpis osoby oprávněné jednat za účastníka</w:t>
      </w:r>
    </w:p>
    <w:p w14:paraId="063CD645" w14:textId="77777777" w:rsidR="000D2CE2" w:rsidRDefault="000D2CE2" w:rsidP="00114AC3">
      <w:pPr>
        <w:rPr>
          <w:rFonts w:ascii="Arial" w:hAnsi="Arial" w:cs="Arial"/>
        </w:rPr>
      </w:pPr>
    </w:p>
    <w:p w14:paraId="66F4BC40" w14:textId="77777777"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14:paraId="55E6E360" w14:textId="77777777"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670C07">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14:paraId="474F5D10" w14:textId="77777777" w:rsidTr="0072451F">
        <w:trPr>
          <w:jc w:val="center"/>
        </w:trPr>
        <w:tc>
          <w:tcPr>
            <w:tcW w:w="9212" w:type="dxa"/>
            <w:gridSpan w:val="2"/>
            <w:shd w:val="clear" w:color="auto" w:fill="B8CCE4" w:themeFill="accent1" w:themeFillTint="66"/>
          </w:tcPr>
          <w:p w14:paraId="15ADCAF2" w14:textId="77777777"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14:paraId="3797747D" w14:textId="77777777" w:rsidTr="00907E7A">
        <w:trPr>
          <w:jc w:val="center"/>
        </w:trPr>
        <w:tc>
          <w:tcPr>
            <w:tcW w:w="2660" w:type="dxa"/>
          </w:tcPr>
          <w:p w14:paraId="4AB1FCAA" w14:textId="77777777" w:rsidR="00CA43A3" w:rsidRPr="000D2CE2" w:rsidRDefault="00CA43A3" w:rsidP="00B34E04">
            <w:pPr>
              <w:rPr>
                <w:rFonts w:ascii="Arial" w:hAnsi="Arial" w:cs="Arial"/>
              </w:rPr>
            </w:pPr>
            <w:r w:rsidRPr="000D2CE2">
              <w:rPr>
                <w:rFonts w:ascii="Arial" w:hAnsi="Arial" w:cs="Arial"/>
              </w:rPr>
              <w:t>Název zakázky</w:t>
            </w:r>
          </w:p>
        </w:tc>
        <w:tc>
          <w:tcPr>
            <w:tcW w:w="6552" w:type="dxa"/>
          </w:tcPr>
          <w:p w14:paraId="2936D509" w14:textId="3175ADF6"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13EA5869" w14:textId="77777777" w:rsidTr="0072451F">
        <w:trPr>
          <w:jc w:val="center"/>
        </w:trPr>
        <w:tc>
          <w:tcPr>
            <w:tcW w:w="9212" w:type="dxa"/>
            <w:gridSpan w:val="2"/>
            <w:shd w:val="clear" w:color="auto" w:fill="B8CCE4" w:themeFill="accent1" w:themeFillTint="66"/>
          </w:tcPr>
          <w:p w14:paraId="440877D7" w14:textId="77777777" w:rsidR="0072451F" w:rsidRPr="000D2CE2" w:rsidRDefault="0072451F" w:rsidP="00B34E04">
            <w:pPr>
              <w:rPr>
                <w:rFonts w:ascii="Arial" w:hAnsi="Arial" w:cs="Arial"/>
              </w:rPr>
            </w:pPr>
            <w:r w:rsidRPr="000D2CE2">
              <w:rPr>
                <w:rFonts w:ascii="Arial" w:hAnsi="Arial" w:cs="Arial"/>
              </w:rPr>
              <w:t>Název zakázky</w:t>
            </w:r>
          </w:p>
        </w:tc>
      </w:tr>
      <w:tr w:rsidR="0091512B" w:rsidRPr="000D2CE2" w14:paraId="01EFBB5B" w14:textId="77777777" w:rsidTr="00907E7A">
        <w:trPr>
          <w:jc w:val="center"/>
        </w:trPr>
        <w:tc>
          <w:tcPr>
            <w:tcW w:w="2660" w:type="dxa"/>
          </w:tcPr>
          <w:p w14:paraId="204E7DCD" w14:textId="77777777" w:rsidR="0091512B" w:rsidRPr="000D2CE2" w:rsidRDefault="0091512B" w:rsidP="00907E7A">
            <w:pPr>
              <w:rPr>
                <w:rFonts w:ascii="Arial" w:hAnsi="Arial" w:cs="Arial"/>
              </w:rPr>
            </w:pPr>
            <w:r>
              <w:rPr>
                <w:rFonts w:ascii="Arial" w:hAnsi="Arial" w:cs="Arial"/>
              </w:rPr>
              <w:t>Název</w:t>
            </w:r>
          </w:p>
        </w:tc>
        <w:tc>
          <w:tcPr>
            <w:tcW w:w="6552" w:type="dxa"/>
          </w:tcPr>
          <w:p w14:paraId="7E3CEA26" w14:textId="77777777"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14:paraId="4BA08467" w14:textId="77777777" w:rsidTr="00907E7A">
        <w:trPr>
          <w:jc w:val="center"/>
        </w:trPr>
        <w:tc>
          <w:tcPr>
            <w:tcW w:w="2660" w:type="dxa"/>
          </w:tcPr>
          <w:p w14:paraId="64F335CC" w14:textId="77777777" w:rsidR="0091512B" w:rsidRPr="000D2CE2" w:rsidRDefault="0091512B" w:rsidP="00907E7A">
            <w:pPr>
              <w:rPr>
                <w:rFonts w:ascii="Arial" w:hAnsi="Arial" w:cs="Arial"/>
              </w:rPr>
            </w:pPr>
            <w:r w:rsidRPr="000D2CE2">
              <w:rPr>
                <w:rFonts w:ascii="Arial" w:hAnsi="Arial" w:cs="Arial"/>
              </w:rPr>
              <w:t>Sídlo</w:t>
            </w:r>
          </w:p>
        </w:tc>
        <w:tc>
          <w:tcPr>
            <w:tcW w:w="6552" w:type="dxa"/>
          </w:tcPr>
          <w:p w14:paraId="6163C59A"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14:paraId="16633CBC" w14:textId="77777777" w:rsidTr="00907E7A">
        <w:trPr>
          <w:jc w:val="center"/>
        </w:trPr>
        <w:tc>
          <w:tcPr>
            <w:tcW w:w="2660" w:type="dxa"/>
          </w:tcPr>
          <w:p w14:paraId="68044CFD" w14:textId="77777777" w:rsidR="0091512B" w:rsidRPr="000D2CE2" w:rsidRDefault="0091512B" w:rsidP="00907E7A">
            <w:pPr>
              <w:rPr>
                <w:rFonts w:ascii="Arial" w:hAnsi="Arial" w:cs="Arial"/>
              </w:rPr>
            </w:pPr>
            <w:r w:rsidRPr="000D2CE2">
              <w:rPr>
                <w:rFonts w:ascii="Arial" w:hAnsi="Arial" w:cs="Arial"/>
              </w:rPr>
              <w:t>IČ</w:t>
            </w:r>
          </w:p>
        </w:tc>
        <w:tc>
          <w:tcPr>
            <w:tcW w:w="6552" w:type="dxa"/>
          </w:tcPr>
          <w:p w14:paraId="080A837E"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bl>
    <w:p w14:paraId="781DC878" w14:textId="77777777"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5"/>
      </w:r>
      <w:r w:rsidRPr="0091512B">
        <w:rPr>
          <w:rFonts w:ascii="Arial" w:hAnsi="Arial" w:cs="Arial"/>
          <w:b/>
          <w:color w:val="C00000"/>
        </w:rPr>
        <w:t xml:space="preserve"> :</w:t>
      </w:r>
    </w:p>
    <w:p w14:paraId="29A08B12" w14:textId="77777777" w:rsidR="0091512B" w:rsidRPr="0091512B" w:rsidRDefault="0091512B" w:rsidP="009C2365">
      <w:pPr>
        <w:rPr>
          <w:rFonts w:ascii="Arial" w:hAnsi="Arial" w:cs="Arial"/>
        </w:rPr>
      </w:pPr>
      <w:r w:rsidRPr="0091512B">
        <w:rPr>
          <w:rFonts w:ascii="Arial" w:hAnsi="Arial" w:cs="Arial"/>
        </w:rPr>
        <w:t>Prohlašujeme,</w:t>
      </w:r>
    </w:p>
    <w:p w14:paraId="0F040589" w14:textId="77777777"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14:paraId="35D7CCAE" w14:textId="77777777"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52400" w14:textId="77777777"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D58F" w14:textId="77777777"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14:paraId="218968AC" w14:textId="77777777"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32D4011C"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A3B571B"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1BCC2DF6" w14:textId="77777777"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2F815B5D"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09AC033"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6F154708" w14:textId="77777777"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030BEA26"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7B22549F"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14:paraId="1E52E4A3" w14:textId="77777777"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14:paraId="6D19F5E3" w14:textId="77777777" w:rsidR="0091512B" w:rsidRPr="0091512B" w:rsidRDefault="0091512B" w:rsidP="009C2365">
      <w:pPr>
        <w:rPr>
          <w:rFonts w:ascii="Arial" w:hAnsi="Arial" w:cs="Arial"/>
        </w:rPr>
      </w:pPr>
      <w:r w:rsidRPr="0091512B">
        <w:rPr>
          <w:rFonts w:ascii="Arial" w:hAnsi="Arial" w:cs="Arial"/>
        </w:rPr>
        <w:t>Prohlašujeme,</w:t>
      </w:r>
    </w:p>
    <w:p w14:paraId="17FAF9E8" w14:textId="77777777"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14:paraId="1251F740" w14:textId="77777777"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14:paraId="6D870E0A" w14:textId="77777777"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13293E2" w14:textId="77777777" w:rsidR="0091512B" w:rsidRPr="0091512B" w:rsidRDefault="0091512B" w:rsidP="009C2365">
      <w:pPr>
        <w:rPr>
          <w:rFonts w:ascii="Arial" w:hAnsi="Arial" w:cs="Arial"/>
        </w:rPr>
      </w:pPr>
      <w:r w:rsidRPr="0091512B">
        <w:rPr>
          <w:rFonts w:ascii="Arial" w:hAnsi="Arial" w:cs="Arial"/>
        </w:rPr>
        <w:t>Prohlašujeme,</w:t>
      </w:r>
    </w:p>
    <w:p w14:paraId="3C6047DA" w14:textId="77777777"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4B14EAF" w14:textId="77777777"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31247D45" w14:textId="77777777"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5FE696E8" w14:textId="77777777" w:rsidR="009C2365" w:rsidRPr="000D2CE2" w:rsidRDefault="009C2365" w:rsidP="009C2365">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C383021" w14:textId="77777777" w:rsidR="009C2365" w:rsidRPr="000D2CE2" w:rsidRDefault="009C2365" w:rsidP="009C2365">
      <w:pPr>
        <w:rPr>
          <w:rFonts w:ascii="Arial" w:hAnsi="Arial" w:cs="Arial"/>
        </w:rPr>
      </w:pPr>
    </w:p>
    <w:p w14:paraId="029B2068" w14:textId="77777777"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14:paraId="1436F506" w14:textId="77777777"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14:paraId="32947388" w14:textId="77777777" w:rsidTr="00B34E04">
        <w:trPr>
          <w:jc w:val="center"/>
        </w:trPr>
        <w:tc>
          <w:tcPr>
            <w:tcW w:w="9212" w:type="dxa"/>
            <w:gridSpan w:val="2"/>
            <w:shd w:val="clear" w:color="auto" w:fill="B8CCE4" w:themeFill="accent1" w:themeFillTint="66"/>
          </w:tcPr>
          <w:p w14:paraId="1B62A659" w14:textId="77777777"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14:paraId="0F9595AC" w14:textId="77777777" w:rsidTr="00B34E04">
        <w:trPr>
          <w:jc w:val="center"/>
        </w:trPr>
        <w:tc>
          <w:tcPr>
            <w:tcW w:w="1772" w:type="dxa"/>
          </w:tcPr>
          <w:p w14:paraId="04210206" w14:textId="77777777" w:rsidR="00CA43A3" w:rsidRPr="000D2CE2" w:rsidRDefault="00CA43A3" w:rsidP="00B34E04">
            <w:pPr>
              <w:rPr>
                <w:rFonts w:ascii="Arial" w:hAnsi="Arial" w:cs="Arial"/>
              </w:rPr>
            </w:pPr>
            <w:r w:rsidRPr="000D2CE2">
              <w:rPr>
                <w:rFonts w:ascii="Arial" w:hAnsi="Arial" w:cs="Arial"/>
              </w:rPr>
              <w:t>Název zakázky</w:t>
            </w:r>
          </w:p>
        </w:tc>
        <w:tc>
          <w:tcPr>
            <w:tcW w:w="7440" w:type="dxa"/>
          </w:tcPr>
          <w:p w14:paraId="01575CF3" w14:textId="1782ECE8"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270D29E1" w14:textId="77777777" w:rsidTr="00B34E04">
        <w:trPr>
          <w:jc w:val="center"/>
        </w:trPr>
        <w:tc>
          <w:tcPr>
            <w:tcW w:w="9212" w:type="dxa"/>
            <w:gridSpan w:val="2"/>
            <w:shd w:val="clear" w:color="auto" w:fill="B8CCE4" w:themeFill="accent1" w:themeFillTint="66"/>
          </w:tcPr>
          <w:p w14:paraId="71961E16" w14:textId="77777777"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14:paraId="31C58012" w14:textId="77777777" w:rsidTr="00B34E04">
        <w:trPr>
          <w:jc w:val="center"/>
        </w:trPr>
        <w:tc>
          <w:tcPr>
            <w:tcW w:w="1772" w:type="dxa"/>
          </w:tcPr>
          <w:p w14:paraId="3F0C6831" w14:textId="77777777" w:rsidR="0072451F" w:rsidRPr="000D2CE2" w:rsidRDefault="0072451F" w:rsidP="00B34E04">
            <w:pPr>
              <w:rPr>
                <w:rFonts w:ascii="Arial" w:hAnsi="Arial" w:cs="Arial"/>
              </w:rPr>
            </w:pPr>
            <w:r>
              <w:rPr>
                <w:rFonts w:ascii="Arial" w:hAnsi="Arial" w:cs="Arial"/>
              </w:rPr>
              <w:t>Název</w:t>
            </w:r>
          </w:p>
        </w:tc>
        <w:tc>
          <w:tcPr>
            <w:tcW w:w="7440" w:type="dxa"/>
          </w:tcPr>
          <w:p w14:paraId="5A05F644" w14:textId="77777777"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14:paraId="42E03DFC" w14:textId="77777777" w:rsidTr="00B34E04">
        <w:trPr>
          <w:jc w:val="center"/>
        </w:trPr>
        <w:tc>
          <w:tcPr>
            <w:tcW w:w="1772" w:type="dxa"/>
          </w:tcPr>
          <w:p w14:paraId="00CF0590" w14:textId="77777777" w:rsidR="0072451F" w:rsidRPr="000D2CE2" w:rsidRDefault="0072451F" w:rsidP="00B34E04">
            <w:pPr>
              <w:rPr>
                <w:rFonts w:ascii="Arial" w:hAnsi="Arial" w:cs="Arial"/>
              </w:rPr>
            </w:pPr>
            <w:r w:rsidRPr="000D2CE2">
              <w:rPr>
                <w:rFonts w:ascii="Arial" w:hAnsi="Arial" w:cs="Arial"/>
              </w:rPr>
              <w:t>Sídlo</w:t>
            </w:r>
          </w:p>
        </w:tc>
        <w:tc>
          <w:tcPr>
            <w:tcW w:w="7440" w:type="dxa"/>
          </w:tcPr>
          <w:p w14:paraId="211522AE"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14:paraId="17EFCC79" w14:textId="77777777" w:rsidTr="00B34E04">
        <w:trPr>
          <w:jc w:val="center"/>
        </w:trPr>
        <w:tc>
          <w:tcPr>
            <w:tcW w:w="1772" w:type="dxa"/>
          </w:tcPr>
          <w:p w14:paraId="2FB6CA8C" w14:textId="77777777" w:rsidR="0072451F" w:rsidRPr="000D2CE2" w:rsidRDefault="0072451F" w:rsidP="00B34E04">
            <w:pPr>
              <w:rPr>
                <w:rFonts w:ascii="Arial" w:hAnsi="Arial" w:cs="Arial"/>
              </w:rPr>
            </w:pPr>
            <w:r w:rsidRPr="000D2CE2">
              <w:rPr>
                <w:rFonts w:ascii="Arial" w:hAnsi="Arial" w:cs="Arial"/>
              </w:rPr>
              <w:t>IČ</w:t>
            </w:r>
          </w:p>
        </w:tc>
        <w:tc>
          <w:tcPr>
            <w:tcW w:w="7440" w:type="dxa"/>
          </w:tcPr>
          <w:p w14:paraId="12851E80"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bl>
    <w:p w14:paraId="65840BBB" w14:textId="77777777" w:rsidR="0072451F" w:rsidRDefault="0072451F" w:rsidP="0072451F">
      <w:pPr>
        <w:pStyle w:val="Zkladntextodsazen3"/>
        <w:ind w:left="0"/>
        <w:rPr>
          <w:rFonts w:ascii="Arial" w:hAnsi="Arial" w:cs="Arial"/>
          <w:bCs/>
          <w:sz w:val="22"/>
          <w:szCs w:val="22"/>
        </w:rPr>
      </w:pPr>
    </w:p>
    <w:p w14:paraId="15C2F39B" w14:textId="77777777"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73083FA5"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1E7EA1F1"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7B175DE8"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A7A98CC" w14:textId="77777777"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5C44AC57" w14:textId="77777777" w:rsidR="0072451F" w:rsidRDefault="0072451F" w:rsidP="0072451F">
      <w:pPr>
        <w:pStyle w:val="Zkladntextodsazen3"/>
        <w:ind w:left="0"/>
        <w:rPr>
          <w:rFonts w:ascii="Arial" w:hAnsi="Arial" w:cs="Arial"/>
          <w:bCs/>
          <w:sz w:val="22"/>
          <w:szCs w:val="22"/>
        </w:rPr>
      </w:pPr>
    </w:p>
    <w:p w14:paraId="51946477" w14:textId="77777777" w:rsidR="0072451F" w:rsidRPr="000D2CE2" w:rsidRDefault="0072451F" w:rsidP="0072451F">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44DF016C" w14:textId="77777777" w:rsidR="0072451F" w:rsidRPr="000D2CE2" w:rsidRDefault="0072451F" w:rsidP="0072451F">
      <w:pPr>
        <w:rPr>
          <w:rFonts w:ascii="Arial" w:hAnsi="Arial" w:cs="Arial"/>
        </w:rPr>
      </w:pPr>
    </w:p>
    <w:p w14:paraId="5B04A99F" w14:textId="77777777" w:rsidR="002E19A3" w:rsidRDefault="0072451F" w:rsidP="0072451F">
      <w:pPr>
        <w:spacing w:before="240"/>
        <w:rPr>
          <w:rFonts w:ascii="Arial" w:hAnsi="Arial" w:cs="Arial"/>
        </w:rPr>
      </w:pPr>
      <w:r w:rsidRPr="000D2CE2">
        <w:rPr>
          <w:rFonts w:ascii="Arial" w:hAnsi="Arial" w:cs="Arial"/>
        </w:rPr>
        <w:t>podpis osoby oprávněné jednat za účastníka</w:t>
      </w:r>
    </w:p>
    <w:p w14:paraId="6A586FAC" w14:textId="77777777" w:rsidR="002E19A3" w:rsidRDefault="002E19A3">
      <w:pPr>
        <w:rPr>
          <w:rFonts w:ascii="Arial" w:hAnsi="Arial" w:cs="Arial"/>
        </w:rPr>
      </w:pPr>
      <w:r>
        <w:rPr>
          <w:rFonts w:ascii="Arial" w:hAnsi="Arial" w:cs="Arial"/>
        </w:rPr>
        <w:br w:type="page"/>
      </w:r>
    </w:p>
    <w:p w14:paraId="1F7421F7" w14:textId="78D498FD" w:rsidR="002E19A3" w:rsidRPr="002E19A3" w:rsidRDefault="002E19A3" w:rsidP="002E19A3">
      <w:pPr>
        <w:spacing w:before="240"/>
        <w:jc w:val="right"/>
        <w:rPr>
          <w:rFonts w:ascii="Arial" w:eastAsia="Calibri" w:hAnsi="Arial" w:cs="Arial"/>
          <w:b/>
          <w:bCs/>
        </w:rPr>
      </w:pPr>
      <w:r w:rsidRPr="002E19A3">
        <w:rPr>
          <w:rFonts w:ascii="Arial" w:eastAsia="Calibri" w:hAnsi="Arial" w:cs="Arial"/>
          <w:b/>
          <w:bCs/>
        </w:rPr>
        <w:lastRenderedPageBreak/>
        <w:t xml:space="preserve">Příloha č. </w:t>
      </w:r>
      <w:r w:rsidR="00BA38C5">
        <w:rPr>
          <w:rFonts w:ascii="Arial" w:eastAsia="Calibri" w:hAnsi="Arial" w:cs="Arial"/>
          <w:b/>
          <w:bCs/>
        </w:rPr>
        <w:t>7</w:t>
      </w:r>
      <w:r w:rsidRPr="002E19A3">
        <w:rPr>
          <w:rFonts w:ascii="Arial" w:eastAsia="Calibri" w:hAnsi="Arial" w:cs="Arial"/>
          <w:b/>
          <w:bCs/>
        </w:rPr>
        <w:t xml:space="preserve"> Zadávací dokumentace – Čestné prohlášení k nařízení EU</w:t>
      </w:r>
    </w:p>
    <w:tbl>
      <w:tblPr>
        <w:tblStyle w:val="Tabulkasmkou2zvraznn11"/>
        <w:tblW w:w="10235" w:type="dxa"/>
        <w:tblLook w:val="04A0" w:firstRow="1" w:lastRow="0" w:firstColumn="1" w:lastColumn="0" w:noHBand="0" w:noVBand="1"/>
      </w:tblPr>
      <w:tblGrid>
        <w:gridCol w:w="3167"/>
        <w:gridCol w:w="7068"/>
      </w:tblGrid>
      <w:tr w:rsidR="002E19A3" w:rsidRPr="002E19A3" w14:paraId="299E0F8D" w14:textId="77777777" w:rsidTr="00DC25F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4547B6E7" w14:textId="77777777" w:rsidR="002E19A3" w:rsidRPr="002E19A3" w:rsidRDefault="002E19A3" w:rsidP="002E19A3">
            <w:pPr>
              <w:spacing w:before="240" w:after="240" w:line="276" w:lineRule="auto"/>
              <w:jc w:val="center"/>
              <w:rPr>
                <w:rFonts w:ascii="Arial" w:eastAsia="Calibri" w:hAnsi="Arial" w:cs="Arial"/>
                <w:sz w:val="20"/>
              </w:rPr>
            </w:pPr>
            <w:r w:rsidRPr="002E19A3">
              <w:rPr>
                <w:rFonts w:ascii="Arial" w:eastAsia="Calibri" w:hAnsi="Arial" w:cs="Arial"/>
                <w:sz w:val="20"/>
              </w:rPr>
              <w:t>ČESTNÉ PROHLÁŠENÍ</w:t>
            </w:r>
          </w:p>
          <w:p w14:paraId="6B40A245"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v souvislosti s Nařízením Rady (EU) č. 833/2014 o omezujících opatřeních vzhledem k činnostem Ruska destabilizujícím situaci na Ukrajině, ve znění novely Nařízením Rady (EU) č. 2022/576</w:t>
            </w:r>
          </w:p>
        </w:tc>
      </w:tr>
      <w:tr w:rsidR="002E19A3" w:rsidRPr="002E19A3" w14:paraId="36C28898"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FC77003"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Název veřejné zakázky:</w:t>
            </w:r>
          </w:p>
        </w:tc>
        <w:tc>
          <w:tcPr>
            <w:tcW w:w="7068" w:type="dxa"/>
          </w:tcPr>
          <w:p w14:paraId="1120EA20" w14:textId="1DBAB489" w:rsidR="002E19A3" w:rsidRPr="002E19A3" w:rsidRDefault="00FB6329" w:rsidP="002E19A3">
            <w:p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0"/>
              </w:rPr>
            </w:pPr>
            <w:r w:rsidRPr="00FB6329">
              <w:rPr>
                <w:rFonts w:ascii="Arial" w:eastAsia="Calibri" w:hAnsi="Arial" w:cs="Arial"/>
                <w:bCs/>
                <w:sz w:val="20"/>
              </w:rPr>
              <w:t>Ekologicky šetrné automobily pro Diakonii Západ</w:t>
            </w:r>
          </w:p>
        </w:tc>
      </w:tr>
      <w:tr w:rsidR="002E19A3" w:rsidRPr="002E19A3" w14:paraId="55C3795A"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FFF072F"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zadavatele</w:t>
            </w:r>
          </w:p>
        </w:tc>
      </w:tr>
      <w:tr w:rsidR="002E19A3" w:rsidRPr="002E19A3" w14:paraId="07DAB4B9"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713656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4E254BD3"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 xml:space="preserve">Diakonie </w:t>
            </w:r>
            <w:proofErr w:type="gramStart"/>
            <w:r w:rsidRPr="002E19A3">
              <w:rPr>
                <w:rFonts w:ascii="Arial" w:eastAsia="Calibri" w:hAnsi="Arial" w:cs="Arial"/>
                <w:sz w:val="20"/>
              </w:rPr>
              <w:t>ČCE - středisko</w:t>
            </w:r>
            <w:proofErr w:type="gramEnd"/>
            <w:r w:rsidRPr="002E19A3">
              <w:rPr>
                <w:rFonts w:ascii="Arial" w:eastAsia="Calibri" w:hAnsi="Arial" w:cs="Arial"/>
                <w:sz w:val="20"/>
              </w:rPr>
              <w:t xml:space="preserve"> Západní Čechy, nezisková organizace</w:t>
            </w:r>
          </w:p>
        </w:tc>
      </w:tr>
      <w:tr w:rsidR="002E19A3" w:rsidRPr="002E19A3" w14:paraId="079FA990"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C53D33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66DB56D9" w14:textId="77777777" w:rsidR="002E19A3" w:rsidRPr="002E19A3" w:rsidRDefault="002E19A3" w:rsidP="002E19A3">
            <w:pPr>
              <w:snapToGrid w:val="0"/>
              <w:spacing w:before="240" w:after="24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Prokopova 207/25, 301 00 Plzeň 1</w:t>
            </w:r>
          </w:p>
        </w:tc>
      </w:tr>
      <w:tr w:rsidR="002E19A3" w:rsidRPr="002E19A3" w14:paraId="17BB8DD7"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338ADE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0074B11E"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45331154</w:t>
            </w:r>
          </w:p>
        </w:tc>
      </w:tr>
      <w:tr w:rsidR="002E19A3" w:rsidRPr="002E19A3" w14:paraId="70CB4FA5"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113D1E97"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účastníka zadávacího řízení</w:t>
            </w:r>
          </w:p>
        </w:tc>
      </w:tr>
      <w:tr w:rsidR="002E19A3" w:rsidRPr="002E19A3" w14:paraId="4A1A38C1"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2BB6BC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2B21C89F"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2BBA998B"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B001868"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7DB534E1" w14:textId="77777777" w:rsidR="002E19A3" w:rsidRPr="002E19A3" w:rsidRDefault="002E19A3" w:rsidP="002E19A3">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5305F2B5"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A14270"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357E8D78"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bl>
    <w:p w14:paraId="263CF9D9" w14:textId="77777777" w:rsidR="002E19A3" w:rsidRPr="002E19A3" w:rsidRDefault="002E19A3" w:rsidP="002E19A3">
      <w:pPr>
        <w:spacing w:after="120"/>
        <w:ind w:right="-284"/>
        <w:rPr>
          <w:rFonts w:ascii="Arial" w:eastAsia="Calibri" w:hAnsi="Arial" w:cs="Arial"/>
          <w:b/>
          <w:snapToGrid w:val="0"/>
          <w:sz w:val="20"/>
          <w:szCs w:val="20"/>
          <w:u w:val="single"/>
          <w:lang w:val="fr-FR"/>
        </w:rPr>
      </w:pPr>
    </w:p>
    <w:p w14:paraId="0C49C97C"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Prohlašuji místopřísežně, že jako účastník zadávacího řízení o předmětnou veřejnou zakázku nejsem:</w:t>
      </w:r>
    </w:p>
    <w:p w14:paraId="05C350C0"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30FD79CB"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07362263"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42D1E7F0"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 xml:space="preserve">Dále čestně prohlašuji, že neprokazuji </w:t>
      </w:r>
      <w:r w:rsidRPr="002E19A3">
        <w:rPr>
          <w:rFonts w:ascii="Arial" w:eastAsia="Batang" w:hAnsi="Arial" w:cs="Arial"/>
          <w:sz w:val="20"/>
          <w:szCs w:val="20"/>
          <w:lang w:eastAsia="cs-CZ"/>
        </w:rPr>
        <w:t xml:space="preserve">kvalifikaci společně s jiným dodavatelem či prostřednictvím poddodavatele, jehož podíl na plnění veřejné zakázky </w:t>
      </w:r>
      <w:proofErr w:type="gramStart"/>
      <w:r w:rsidRPr="002E19A3">
        <w:rPr>
          <w:rFonts w:ascii="Arial" w:eastAsia="Batang" w:hAnsi="Arial" w:cs="Arial"/>
          <w:sz w:val="20"/>
          <w:szCs w:val="20"/>
          <w:lang w:eastAsia="cs-CZ"/>
        </w:rPr>
        <w:t>tvoří</w:t>
      </w:r>
      <w:proofErr w:type="gramEnd"/>
      <w:r w:rsidRPr="002E19A3">
        <w:rPr>
          <w:rFonts w:ascii="Arial" w:eastAsia="Batang" w:hAnsi="Arial" w:cs="Arial"/>
          <w:sz w:val="20"/>
          <w:szCs w:val="20"/>
          <w:lang w:eastAsia="cs-CZ"/>
        </w:rPr>
        <w:t xml:space="preserve"> více než 10 % hodnoty zakázky, kteří jsou:</w:t>
      </w:r>
    </w:p>
    <w:p w14:paraId="09BBAFF7"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005A5F0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25FCC0F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6C83EF17" w14:textId="77777777" w:rsidR="002E19A3" w:rsidRPr="002E19A3" w:rsidRDefault="002E19A3" w:rsidP="002E19A3">
      <w:pPr>
        <w:tabs>
          <w:tab w:val="left" w:pos="567"/>
        </w:tabs>
        <w:suppressAutoHyphens/>
        <w:spacing w:before="240" w:after="240"/>
        <w:ind w:right="-2"/>
        <w:jc w:val="both"/>
        <w:outlineLvl w:val="7"/>
        <w:rPr>
          <w:rFonts w:ascii="Arial" w:eastAsia="Batang" w:hAnsi="Arial" w:cs="Arial"/>
          <w:b/>
          <w:snapToGrid w:val="0"/>
          <w:sz w:val="20"/>
          <w:szCs w:val="20"/>
          <w:lang w:val="fr-FR"/>
        </w:rPr>
      </w:pPr>
    </w:p>
    <w:p w14:paraId="1C783D65" w14:textId="77777777" w:rsidR="002E19A3" w:rsidRPr="002E19A3" w:rsidRDefault="002E19A3" w:rsidP="002E19A3">
      <w:pPr>
        <w:tabs>
          <w:tab w:val="left" w:pos="567"/>
        </w:tabs>
        <w:suppressAutoHyphens/>
        <w:spacing w:before="240" w:after="240"/>
        <w:ind w:left="567" w:right="-2"/>
        <w:jc w:val="both"/>
        <w:outlineLvl w:val="7"/>
        <w:rPr>
          <w:rFonts w:ascii="Arial" w:eastAsia="Batang" w:hAnsi="Arial" w:cs="Arial"/>
          <w:b/>
          <w:snapToGrid w:val="0"/>
          <w:sz w:val="20"/>
          <w:szCs w:val="20"/>
          <w:lang w:val="fr-FR"/>
        </w:rPr>
      </w:pPr>
      <w:r w:rsidRPr="002E19A3">
        <w:rPr>
          <w:rFonts w:ascii="Arial" w:eastAsia="Batang" w:hAnsi="Arial" w:cs="Arial"/>
          <w:b/>
          <w:sz w:val="20"/>
          <w:szCs w:val="20"/>
          <w:lang w:eastAsia="cs-CZ"/>
        </w:rPr>
        <w:t xml:space="preserve"> </w:t>
      </w:r>
      <w:r w:rsidRPr="002E19A3">
        <w:rPr>
          <w:rFonts w:ascii="Arial" w:eastAsia="Batang" w:hAnsi="Arial" w:cs="Arial"/>
          <w:b/>
          <w:snapToGrid w:val="0"/>
          <w:sz w:val="20"/>
          <w:szCs w:val="20"/>
          <w:lang w:val="fr-FR"/>
        </w:rPr>
        <w:t>V …….............. dne ………..........</w:t>
      </w:r>
    </w:p>
    <w:p w14:paraId="4BD7FEDE" w14:textId="77777777" w:rsidR="002E19A3" w:rsidRPr="002E19A3" w:rsidRDefault="002E19A3" w:rsidP="002E19A3">
      <w:pPr>
        <w:widowControl w:val="0"/>
        <w:ind w:left="708"/>
        <w:rPr>
          <w:rFonts w:ascii="Arial" w:eastAsia="Calibri" w:hAnsi="Arial" w:cs="Arial"/>
          <w:snapToGrid w:val="0"/>
          <w:sz w:val="20"/>
          <w:szCs w:val="20"/>
          <w:lang w:val="fr-FR"/>
        </w:rPr>
      </w:pPr>
      <w:r w:rsidRPr="002E19A3">
        <w:rPr>
          <w:rFonts w:ascii="Arial" w:eastAsia="Calibri" w:hAnsi="Arial" w:cs="Arial"/>
          <w:snapToGrid w:val="0"/>
          <w:sz w:val="20"/>
          <w:szCs w:val="20"/>
          <w:lang w:val="fr-FR"/>
        </w:rPr>
        <w:tab/>
      </w:r>
      <w:r w:rsidRPr="002E19A3">
        <w:rPr>
          <w:rFonts w:ascii="Arial" w:eastAsia="Calibri" w:hAnsi="Arial" w:cs="Arial"/>
          <w:snapToGrid w:val="0"/>
          <w:sz w:val="20"/>
          <w:szCs w:val="20"/>
          <w:lang w:val="fr-FR"/>
        </w:rPr>
        <w:tab/>
        <w:t xml:space="preserve">                      </w:t>
      </w:r>
    </w:p>
    <w:p w14:paraId="385966D0" w14:textId="77777777" w:rsidR="002E19A3" w:rsidRPr="002E19A3" w:rsidRDefault="002E19A3" w:rsidP="002E19A3">
      <w:pPr>
        <w:widowControl w:val="0"/>
        <w:ind w:left="708"/>
        <w:jc w:val="center"/>
        <w:rPr>
          <w:rFonts w:ascii="Arial" w:eastAsia="Calibri" w:hAnsi="Arial" w:cs="Arial"/>
          <w:snapToGrid w:val="0"/>
          <w:sz w:val="20"/>
          <w:szCs w:val="20"/>
          <w:lang w:val="fr-FR"/>
        </w:rPr>
      </w:pPr>
      <w:r w:rsidRPr="002E19A3">
        <w:rPr>
          <w:rFonts w:ascii="Arial" w:eastAsia="Calibri" w:hAnsi="Arial" w:cs="Arial"/>
          <w:snapToGrid w:val="0"/>
          <w:sz w:val="20"/>
          <w:szCs w:val="20"/>
          <w:lang w:val="fr-FR"/>
        </w:rPr>
        <w:t>………......……………..……………</w:t>
      </w:r>
    </w:p>
    <w:p w14:paraId="58C9FD12" w14:textId="77777777" w:rsidR="002E19A3" w:rsidRPr="002E19A3" w:rsidRDefault="002E19A3" w:rsidP="002E19A3">
      <w:pPr>
        <w:spacing w:after="160" w:line="259" w:lineRule="auto"/>
        <w:rPr>
          <w:rFonts w:ascii="Calibri" w:eastAsia="Calibri" w:hAnsi="Calibri" w:cs="Times New Roman"/>
        </w:rPr>
      </w:pPr>
      <w:r w:rsidRPr="002E19A3">
        <w:rPr>
          <w:rFonts w:ascii="Arial" w:eastAsia="Calibri" w:hAnsi="Arial" w:cs="Arial"/>
          <w:b/>
          <w:bCs/>
          <w:sz w:val="16"/>
          <w:szCs w:val="16"/>
        </w:rPr>
        <w:t>[jméno a příjmení osoby oprávněné jednat, včetně její funkce. DOPLNÍ DODAVATEL]</w:t>
      </w:r>
    </w:p>
    <w:p w14:paraId="3A465E0F" w14:textId="5CEC251B" w:rsidR="0072451F" w:rsidRDefault="0072451F" w:rsidP="0072451F">
      <w:pPr>
        <w:spacing w:before="240"/>
        <w:rPr>
          <w:rFonts w:ascii="Arial" w:hAnsi="Arial" w:cs="Arial"/>
        </w:rPr>
      </w:pPr>
      <w:r>
        <w:rPr>
          <w:rFonts w:ascii="Arial" w:hAnsi="Arial" w:cs="Arial"/>
        </w:rPr>
        <w:br w:type="page"/>
      </w:r>
    </w:p>
    <w:p w14:paraId="3893266A" w14:textId="77777777"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14:paraId="0035767F" w14:textId="77777777" w:rsidR="00881BFE" w:rsidRPr="00993CCE" w:rsidRDefault="0072451F" w:rsidP="00EB2D10">
      <w:pPr>
        <w:pStyle w:val="Odstavecseseznamem"/>
        <w:numPr>
          <w:ilvl w:val="0"/>
          <w:numId w:val="1"/>
        </w:numPr>
        <w:spacing w:before="240"/>
        <w:rPr>
          <w:rFonts w:ascii="Arial" w:hAnsi="Arial" w:cs="Arial"/>
        </w:rPr>
      </w:pPr>
      <w:r>
        <w:rPr>
          <w:rFonts w:ascii="Arial" w:hAnsi="Arial" w:cs="Arial"/>
        </w:rPr>
        <w:t>doklady dle čl. 12.9 a 12.10 Zadávací dokumentace;</w:t>
      </w:r>
    </w:p>
    <w:sectPr w:rsidR="00881BFE" w:rsidRPr="00993CCE"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FCF5" w14:textId="77777777" w:rsidR="003106A6" w:rsidRDefault="003106A6" w:rsidP="009C2365">
      <w:pPr>
        <w:spacing w:after="0" w:line="240" w:lineRule="auto"/>
      </w:pPr>
      <w:r>
        <w:separator/>
      </w:r>
    </w:p>
  </w:endnote>
  <w:endnote w:type="continuationSeparator" w:id="0">
    <w:p w14:paraId="0AE8A9CC" w14:textId="77777777" w:rsidR="003106A6" w:rsidRDefault="003106A6"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25FE" w14:textId="77777777" w:rsidR="003106A6" w:rsidRDefault="003106A6" w:rsidP="009C2365">
      <w:pPr>
        <w:spacing w:after="0" w:line="240" w:lineRule="auto"/>
      </w:pPr>
      <w:r>
        <w:separator/>
      </w:r>
    </w:p>
  </w:footnote>
  <w:footnote w:type="continuationSeparator" w:id="0">
    <w:p w14:paraId="7DC5EC79" w14:textId="77777777" w:rsidR="003106A6" w:rsidRDefault="003106A6" w:rsidP="009C2365">
      <w:pPr>
        <w:spacing w:after="0" w:line="240" w:lineRule="auto"/>
      </w:pPr>
      <w:r>
        <w:continuationSeparator/>
      </w:r>
    </w:p>
  </w:footnote>
  <w:footnote w:id="1">
    <w:p w14:paraId="62374954" w14:textId="77777777" w:rsidR="00FB6329" w:rsidRDefault="00FB6329" w:rsidP="00FB6329">
      <w:pPr>
        <w:pStyle w:val="Textpoznpodarou"/>
      </w:pPr>
      <w:r>
        <w:rPr>
          <w:rStyle w:val="Znakapoznpodarou"/>
        </w:rPr>
        <w:footnoteRef/>
      </w:r>
      <w:r>
        <w:t xml:space="preserve"> pokud nabízené řešení požadavek splňuje, uvede účastník ANO. V opačném případě uvede účastník NE.</w:t>
      </w:r>
    </w:p>
  </w:footnote>
  <w:footnote w:id="2">
    <w:p w14:paraId="7E04FF77"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3">
    <w:p w14:paraId="20C98446"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4">
    <w:p w14:paraId="5F47B28D" w14:textId="77777777" w:rsidR="004B0EE5" w:rsidRDefault="004B0EE5" w:rsidP="00A20823">
      <w:pPr>
        <w:pStyle w:val="Textpoznpodarou"/>
      </w:pPr>
      <w:r w:rsidRPr="00E656B9">
        <w:rPr>
          <w:rStyle w:val="Znakapoznpodarou"/>
        </w:rPr>
        <w:footnoteRef/>
      </w:r>
      <w:r w:rsidRPr="00E656B9">
        <w:t xml:space="preserve"> hodnotící kritérium veřejné zakázky dle čl. 16.1 zadávací dokumentace</w:t>
      </w:r>
    </w:p>
  </w:footnote>
  <w:footnote w:id="5">
    <w:p w14:paraId="5C99C4D4" w14:textId="77777777" w:rsidR="004B0EE5" w:rsidRDefault="004B0EE5">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0" style="width:0;height:1.5pt" o:hralign="center" o:bullet="t" o:hrstd="t" o:hr="t" fillcolor="#a0a0a0" stroked="f"/>
    </w:pict>
  </w:numPicBullet>
  <w:abstractNum w:abstractNumId="0" w15:restartNumberingAfterBreak="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15:restartNumberingAfterBreak="0">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C79A6"/>
    <w:multiLevelType w:val="hybridMultilevel"/>
    <w:tmpl w:val="45B0E31A"/>
    <w:lvl w:ilvl="0" w:tplc="58F63A10">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75224"/>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3" w15:restartNumberingAfterBreak="0">
    <w:nsid w:val="26BF2189"/>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A24CF"/>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8" w15:restartNumberingAfterBreak="0">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31865AD"/>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22481"/>
    <w:multiLevelType w:val="hybridMultilevel"/>
    <w:tmpl w:val="4F3AF9FA"/>
    <w:lvl w:ilvl="0" w:tplc="E6C256FA">
      <w:start w:val="9"/>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5" w15:restartNumberingAfterBreak="0">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48065633"/>
    <w:multiLevelType w:val="hybridMultilevel"/>
    <w:tmpl w:val="DC5A26FC"/>
    <w:lvl w:ilvl="0" w:tplc="98EC137C">
      <w:start w:val="1"/>
      <w:numFmt w:val="lowerLetter"/>
      <w:lvlText w:val="2%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957CF"/>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00626B"/>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7" w15:restartNumberingAfterBreak="0">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0"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1" w15:restartNumberingAfterBreak="0">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4BC5366"/>
    <w:multiLevelType w:val="hybridMultilevel"/>
    <w:tmpl w:val="765AB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487070"/>
    <w:multiLevelType w:val="hybridMultilevel"/>
    <w:tmpl w:val="DC5A26FC"/>
    <w:lvl w:ilvl="0" w:tplc="98EC137C">
      <w:start w:val="1"/>
      <w:numFmt w:val="lowerLetter"/>
      <w:lvlText w:val="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0"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51" w15:restartNumberingAfterBreak="0">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426921872">
    <w:abstractNumId w:val="45"/>
  </w:num>
  <w:num w:numId="2" w16cid:durableId="894699063">
    <w:abstractNumId w:val="3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16cid:durableId="735471369">
    <w:abstractNumId w:val="1"/>
  </w:num>
  <w:num w:numId="4" w16cid:durableId="504395004">
    <w:abstractNumId w:val="2"/>
  </w:num>
  <w:num w:numId="5" w16cid:durableId="859004270">
    <w:abstractNumId w:val="4"/>
  </w:num>
  <w:num w:numId="6" w16cid:durableId="551618532">
    <w:abstractNumId w:val="12"/>
  </w:num>
  <w:num w:numId="7" w16cid:durableId="738792430">
    <w:abstractNumId w:val="17"/>
  </w:num>
  <w:num w:numId="8" w16cid:durableId="1125195542">
    <w:abstractNumId w:val="21"/>
  </w:num>
  <w:num w:numId="9" w16cid:durableId="432630386">
    <w:abstractNumId w:val="24"/>
  </w:num>
  <w:num w:numId="10" w16cid:durableId="462506908">
    <w:abstractNumId w:val="36"/>
  </w:num>
  <w:num w:numId="11" w16cid:durableId="845482695">
    <w:abstractNumId w:val="38"/>
  </w:num>
  <w:num w:numId="12" w16cid:durableId="1086077688">
    <w:abstractNumId w:val="39"/>
  </w:num>
  <w:num w:numId="13" w16cid:durableId="1591229785">
    <w:abstractNumId w:val="40"/>
  </w:num>
  <w:num w:numId="14" w16cid:durableId="659113769">
    <w:abstractNumId w:val="50"/>
  </w:num>
  <w:num w:numId="15" w16cid:durableId="410933991">
    <w:abstractNumId w:val="52"/>
  </w:num>
  <w:num w:numId="16" w16cid:durableId="1082336003">
    <w:abstractNumId w:val="3"/>
  </w:num>
  <w:num w:numId="17" w16cid:durableId="202446692">
    <w:abstractNumId w:val="11"/>
  </w:num>
  <w:num w:numId="18" w16cid:durableId="1622833795">
    <w:abstractNumId w:val="8"/>
  </w:num>
  <w:num w:numId="19" w16cid:durableId="1497182125">
    <w:abstractNumId w:val="19"/>
  </w:num>
  <w:num w:numId="20" w16cid:durableId="1664091362">
    <w:abstractNumId w:val="6"/>
  </w:num>
  <w:num w:numId="21" w16cid:durableId="216672559">
    <w:abstractNumId w:val="27"/>
  </w:num>
  <w:num w:numId="22" w16cid:durableId="1004942914">
    <w:abstractNumId w:val="23"/>
  </w:num>
  <w:num w:numId="23" w16cid:durableId="200486396">
    <w:abstractNumId w:val="0"/>
  </w:num>
  <w:num w:numId="24" w16cid:durableId="2056000667">
    <w:abstractNumId w:val="41"/>
  </w:num>
  <w:num w:numId="25" w16cid:durableId="1614098289">
    <w:abstractNumId w:val="5"/>
  </w:num>
  <w:num w:numId="26" w16cid:durableId="1722172376">
    <w:abstractNumId w:val="18"/>
  </w:num>
  <w:num w:numId="27" w16cid:durableId="1736389334">
    <w:abstractNumId w:val="22"/>
  </w:num>
  <w:num w:numId="28" w16cid:durableId="98456534">
    <w:abstractNumId w:val="7"/>
  </w:num>
  <w:num w:numId="29" w16cid:durableId="393313292">
    <w:abstractNumId w:val="35"/>
  </w:num>
  <w:num w:numId="30" w16cid:durableId="718095126">
    <w:abstractNumId w:val="10"/>
  </w:num>
  <w:num w:numId="31" w16cid:durableId="412973555">
    <w:abstractNumId w:val="37"/>
  </w:num>
  <w:num w:numId="32" w16cid:durableId="392973891">
    <w:abstractNumId w:val="25"/>
  </w:num>
  <w:num w:numId="33" w16cid:durableId="1112675085">
    <w:abstractNumId w:val="43"/>
  </w:num>
  <w:num w:numId="34" w16cid:durableId="386950813">
    <w:abstractNumId w:val="15"/>
  </w:num>
  <w:num w:numId="35" w16cid:durableId="193886431">
    <w:abstractNumId w:val="33"/>
  </w:num>
  <w:num w:numId="36" w16cid:durableId="748624738">
    <w:abstractNumId w:val="44"/>
  </w:num>
  <w:num w:numId="37" w16cid:durableId="2111969665">
    <w:abstractNumId w:val="28"/>
  </w:num>
  <w:num w:numId="38" w16cid:durableId="2050914512">
    <w:abstractNumId w:val="16"/>
  </w:num>
  <w:num w:numId="39" w16cid:durableId="1881478214">
    <w:abstractNumId w:val="49"/>
  </w:num>
  <w:num w:numId="40" w16cid:durableId="2070222514">
    <w:abstractNumId w:val="42"/>
  </w:num>
  <w:num w:numId="41" w16cid:durableId="1733961444">
    <w:abstractNumId w:val="29"/>
  </w:num>
  <w:num w:numId="42" w16cid:durableId="894003298">
    <w:abstractNumId w:val="20"/>
  </w:num>
  <w:num w:numId="43" w16cid:durableId="623120486">
    <w:abstractNumId w:val="32"/>
  </w:num>
  <w:num w:numId="44" w16cid:durableId="1328678678">
    <w:abstractNumId w:val="31"/>
  </w:num>
  <w:num w:numId="45" w16cid:durableId="2032221550">
    <w:abstractNumId w:val="9"/>
  </w:num>
  <w:num w:numId="46" w16cid:durableId="1893812640">
    <w:abstractNumId w:val="13"/>
  </w:num>
  <w:num w:numId="47" w16cid:durableId="137918649">
    <w:abstractNumId w:val="14"/>
  </w:num>
  <w:num w:numId="48" w16cid:durableId="332798918">
    <w:abstractNumId w:val="48"/>
  </w:num>
  <w:num w:numId="49" w16cid:durableId="357202927">
    <w:abstractNumId w:val="30"/>
  </w:num>
  <w:num w:numId="50" w16cid:durableId="455954191">
    <w:abstractNumId w:val="47"/>
  </w:num>
  <w:num w:numId="51" w16cid:durableId="854854276">
    <w:abstractNumId w:val="26"/>
  </w:num>
  <w:num w:numId="52" w16cid:durableId="176113985">
    <w:abstractNumId w:val="34"/>
  </w:num>
  <w:num w:numId="53" w16cid:durableId="1239559616">
    <w:abstractNumId w:val="51"/>
  </w:num>
  <w:num w:numId="54" w16cid:durableId="1776242532">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529DC"/>
    <w:rsid w:val="00054CB9"/>
    <w:rsid w:val="000642AA"/>
    <w:rsid w:val="00070696"/>
    <w:rsid w:val="0008210D"/>
    <w:rsid w:val="00085F97"/>
    <w:rsid w:val="00086DB7"/>
    <w:rsid w:val="000929D0"/>
    <w:rsid w:val="000C44F1"/>
    <w:rsid w:val="000C6201"/>
    <w:rsid w:val="000D2CE2"/>
    <w:rsid w:val="000D45C5"/>
    <w:rsid w:val="000D508F"/>
    <w:rsid w:val="000D5521"/>
    <w:rsid w:val="000E0C0B"/>
    <w:rsid w:val="000E5D8D"/>
    <w:rsid w:val="0010510C"/>
    <w:rsid w:val="001068A1"/>
    <w:rsid w:val="00114AC3"/>
    <w:rsid w:val="001274E3"/>
    <w:rsid w:val="00142299"/>
    <w:rsid w:val="00144F5D"/>
    <w:rsid w:val="00160CD3"/>
    <w:rsid w:val="00172F06"/>
    <w:rsid w:val="0018194A"/>
    <w:rsid w:val="001B10DE"/>
    <w:rsid w:val="001B65E2"/>
    <w:rsid w:val="001B675B"/>
    <w:rsid w:val="001C50F0"/>
    <w:rsid w:val="001C51C9"/>
    <w:rsid w:val="001E1A5A"/>
    <w:rsid w:val="001E45D1"/>
    <w:rsid w:val="002011C5"/>
    <w:rsid w:val="002067C4"/>
    <w:rsid w:val="0024605E"/>
    <w:rsid w:val="00255131"/>
    <w:rsid w:val="0025672B"/>
    <w:rsid w:val="00256B9E"/>
    <w:rsid w:val="002570E4"/>
    <w:rsid w:val="00272AAC"/>
    <w:rsid w:val="002B31F2"/>
    <w:rsid w:val="002C2CF2"/>
    <w:rsid w:val="002D5C7D"/>
    <w:rsid w:val="002E19A3"/>
    <w:rsid w:val="002F53D6"/>
    <w:rsid w:val="003106A6"/>
    <w:rsid w:val="003124BC"/>
    <w:rsid w:val="00325399"/>
    <w:rsid w:val="00341764"/>
    <w:rsid w:val="00383D95"/>
    <w:rsid w:val="003919AB"/>
    <w:rsid w:val="00391BD0"/>
    <w:rsid w:val="003B23DF"/>
    <w:rsid w:val="003C76AD"/>
    <w:rsid w:val="00406A27"/>
    <w:rsid w:val="00412CEA"/>
    <w:rsid w:val="00457CCC"/>
    <w:rsid w:val="00466601"/>
    <w:rsid w:val="00474E0C"/>
    <w:rsid w:val="004A2BBB"/>
    <w:rsid w:val="004B0EE5"/>
    <w:rsid w:val="004B40A1"/>
    <w:rsid w:val="004C62F1"/>
    <w:rsid w:val="004E291A"/>
    <w:rsid w:val="00503DA0"/>
    <w:rsid w:val="0056512A"/>
    <w:rsid w:val="005654AB"/>
    <w:rsid w:val="00581DAD"/>
    <w:rsid w:val="00584254"/>
    <w:rsid w:val="005906A2"/>
    <w:rsid w:val="005A4A97"/>
    <w:rsid w:val="005C0ABE"/>
    <w:rsid w:val="005C348A"/>
    <w:rsid w:val="005C7B3A"/>
    <w:rsid w:val="005D31E2"/>
    <w:rsid w:val="005D334C"/>
    <w:rsid w:val="005E3EC2"/>
    <w:rsid w:val="005E5A79"/>
    <w:rsid w:val="005E7FD1"/>
    <w:rsid w:val="005F2267"/>
    <w:rsid w:val="005F27C9"/>
    <w:rsid w:val="006047F3"/>
    <w:rsid w:val="00634174"/>
    <w:rsid w:val="00670C07"/>
    <w:rsid w:val="006820F9"/>
    <w:rsid w:val="006F30EA"/>
    <w:rsid w:val="00704AC9"/>
    <w:rsid w:val="00721DCE"/>
    <w:rsid w:val="00722CAE"/>
    <w:rsid w:val="00722DF6"/>
    <w:rsid w:val="0072451F"/>
    <w:rsid w:val="007741B0"/>
    <w:rsid w:val="00775AF3"/>
    <w:rsid w:val="007921CF"/>
    <w:rsid w:val="007A19A2"/>
    <w:rsid w:val="007A2722"/>
    <w:rsid w:val="007A4465"/>
    <w:rsid w:val="007B450F"/>
    <w:rsid w:val="00801032"/>
    <w:rsid w:val="0083113C"/>
    <w:rsid w:val="00846556"/>
    <w:rsid w:val="00851FF9"/>
    <w:rsid w:val="008558E6"/>
    <w:rsid w:val="008778BB"/>
    <w:rsid w:val="00877FC9"/>
    <w:rsid w:val="00881BFE"/>
    <w:rsid w:val="00896612"/>
    <w:rsid w:val="00897AAE"/>
    <w:rsid w:val="008B0781"/>
    <w:rsid w:val="008D00D8"/>
    <w:rsid w:val="009000E0"/>
    <w:rsid w:val="00907E7A"/>
    <w:rsid w:val="0091049A"/>
    <w:rsid w:val="00911F81"/>
    <w:rsid w:val="00914829"/>
    <w:rsid w:val="0091512B"/>
    <w:rsid w:val="00915AB7"/>
    <w:rsid w:val="00923F81"/>
    <w:rsid w:val="00950602"/>
    <w:rsid w:val="00980302"/>
    <w:rsid w:val="00983E51"/>
    <w:rsid w:val="00993CCE"/>
    <w:rsid w:val="009B34F6"/>
    <w:rsid w:val="009C2365"/>
    <w:rsid w:val="00A06BF0"/>
    <w:rsid w:val="00A13F47"/>
    <w:rsid w:val="00A20823"/>
    <w:rsid w:val="00A40BD4"/>
    <w:rsid w:val="00A52954"/>
    <w:rsid w:val="00A67D67"/>
    <w:rsid w:val="00A77A41"/>
    <w:rsid w:val="00A831F6"/>
    <w:rsid w:val="00A8390D"/>
    <w:rsid w:val="00A87629"/>
    <w:rsid w:val="00A97825"/>
    <w:rsid w:val="00AA45A4"/>
    <w:rsid w:val="00AC0AF3"/>
    <w:rsid w:val="00AC6BB1"/>
    <w:rsid w:val="00AD2C08"/>
    <w:rsid w:val="00AD3624"/>
    <w:rsid w:val="00AE2DC1"/>
    <w:rsid w:val="00B05BF2"/>
    <w:rsid w:val="00B34856"/>
    <w:rsid w:val="00B34E04"/>
    <w:rsid w:val="00B46121"/>
    <w:rsid w:val="00B464A0"/>
    <w:rsid w:val="00B568B8"/>
    <w:rsid w:val="00B7222C"/>
    <w:rsid w:val="00BA38C5"/>
    <w:rsid w:val="00BC6517"/>
    <w:rsid w:val="00C017B5"/>
    <w:rsid w:val="00C0763E"/>
    <w:rsid w:val="00C12929"/>
    <w:rsid w:val="00C24763"/>
    <w:rsid w:val="00C44F53"/>
    <w:rsid w:val="00C63A50"/>
    <w:rsid w:val="00C670D1"/>
    <w:rsid w:val="00C67D94"/>
    <w:rsid w:val="00CA43A3"/>
    <w:rsid w:val="00CE3008"/>
    <w:rsid w:val="00CE7817"/>
    <w:rsid w:val="00CF6623"/>
    <w:rsid w:val="00D1151F"/>
    <w:rsid w:val="00D158AD"/>
    <w:rsid w:val="00D2518E"/>
    <w:rsid w:val="00D4031D"/>
    <w:rsid w:val="00D51A56"/>
    <w:rsid w:val="00D5484C"/>
    <w:rsid w:val="00D65080"/>
    <w:rsid w:val="00D660EE"/>
    <w:rsid w:val="00D71434"/>
    <w:rsid w:val="00DB20D3"/>
    <w:rsid w:val="00DB53BD"/>
    <w:rsid w:val="00DE2EB0"/>
    <w:rsid w:val="00DE37BD"/>
    <w:rsid w:val="00DE4085"/>
    <w:rsid w:val="00DF78FD"/>
    <w:rsid w:val="00E14BA5"/>
    <w:rsid w:val="00E26205"/>
    <w:rsid w:val="00E35041"/>
    <w:rsid w:val="00E35F1E"/>
    <w:rsid w:val="00E41D50"/>
    <w:rsid w:val="00E45073"/>
    <w:rsid w:val="00E77B75"/>
    <w:rsid w:val="00E94D3B"/>
    <w:rsid w:val="00EB2D10"/>
    <w:rsid w:val="00EC6377"/>
    <w:rsid w:val="00F06B1E"/>
    <w:rsid w:val="00F11167"/>
    <w:rsid w:val="00F2556C"/>
    <w:rsid w:val="00F548A1"/>
    <w:rsid w:val="00F7275D"/>
    <w:rsid w:val="00F74399"/>
    <w:rsid w:val="00F77652"/>
    <w:rsid w:val="00F921D2"/>
    <w:rsid w:val="00F947A1"/>
    <w:rsid w:val="00FA6646"/>
    <w:rsid w:val="00FB6329"/>
    <w:rsid w:val="00FD3094"/>
    <w:rsid w:val="00FD72AE"/>
    <w:rsid w:val="00FE6C6C"/>
    <w:rsid w:val="00FF0AFD"/>
    <w:rsid w:val="00FF173A"/>
    <w:rsid w:val="00FF3A7E"/>
    <w:rsid w:val="00FF4653"/>
    <w:rsid w:val="00FF4ADF"/>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CAE2"/>
  <w15:docId w15:val="{30AFE117-1E26-44D3-8ED5-CEF6BC2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 w:type="table" w:customStyle="1" w:styleId="Tabulkasmkou2zvraznn11">
    <w:name w:val="Tabulka s mřížkou 2 – zvýraznění 11"/>
    <w:basedOn w:val="Normlntabulka"/>
    <w:next w:val="Tabulkasmkou2zvraznn1"/>
    <w:uiPriority w:val="47"/>
    <w:rsid w:val="002E19A3"/>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ulkasmkou2zvraznn1">
    <w:name w:val="Grid Table 2 Accent 1"/>
    <w:basedOn w:val="Normlntabulka"/>
    <w:uiPriority w:val="47"/>
    <w:rsid w:val="002E19A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4058-FCD8-422B-80BF-849C788C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4700</Words>
  <Characters>27031</Characters>
  <Application>Microsoft Office Word</Application>
  <DocSecurity>0</DocSecurity>
  <Lines>587</Lines>
  <Paragraphs>317</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Hana Novotná</cp:lastModifiedBy>
  <cp:revision>6</cp:revision>
  <dcterms:created xsi:type="dcterms:W3CDTF">2022-12-17T11:46:00Z</dcterms:created>
  <dcterms:modified xsi:type="dcterms:W3CDTF">2022-12-21T12:44:00Z</dcterms:modified>
</cp:coreProperties>
</file>