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DA" w:rsidRPr="00796A54" w:rsidRDefault="002851DA" w:rsidP="002851DA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 w:rsidRPr="00796A54">
        <w:rPr>
          <w:rFonts w:ascii="Tahoma" w:hAnsi="Tahoma" w:cs="Tahoma"/>
        </w:rPr>
        <w:tab/>
        <w:t xml:space="preserve">Oborová zdravotní pojišťovna zaměstnanců bank, pojišťoven a stavebnictví </w:t>
      </w:r>
    </w:p>
    <w:p w:rsidR="002851DA" w:rsidRPr="00796A54" w:rsidRDefault="002851DA" w:rsidP="002851DA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Sídlo:</w:t>
      </w:r>
      <w:r w:rsidRPr="00796A54">
        <w:rPr>
          <w:rFonts w:ascii="Tahoma" w:hAnsi="Tahoma" w:cs="Tahoma"/>
        </w:rPr>
        <w:tab/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2851DA" w:rsidRPr="00796A54" w:rsidRDefault="002851DA" w:rsidP="002851DA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IČ:</w:t>
      </w:r>
      <w:r w:rsidRPr="00796A54">
        <w:rPr>
          <w:rFonts w:ascii="Tahoma" w:hAnsi="Tahoma" w:cs="Tahoma"/>
        </w:rPr>
        <w:tab/>
        <w:t>47114321</w:t>
      </w:r>
    </w:p>
    <w:p w:rsidR="002851DA" w:rsidRPr="007664C1" w:rsidRDefault="002851DA" w:rsidP="002851DA">
      <w:pPr>
        <w:autoSpaceDE w:val="0"/>
        <w:autoSpaceDN w:val="0"/>
        <w:adjustRightInd w:val="0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Veřejná zakázka:     </w:t>
      </w:r>
      <w:r w:rsidRPr="007664C1">
        <w:rPr>
          <w:rFonts w:ascii="Tahoma" w:hAnsi="Tahoma" w:cs="Tahoma"/>
        </w:rPr>
        <w:t>Zajištění bezpečnostních služeb</w:t>
      </w:r>
    </w:p>
    <w:p w:rsidR="002851DA" w:rsidRDefault="002851DA" w:rsidP="002851DA">
      <w:pPr>
        <w:autoSpaceDE w:val="0"/>
        <w:autoSpaceDN w:val="0"/>
        <w:adjustRightInd w:val="0"/>
        <w:rPr>
          <w:rFonts w:ascii="Tahoma" w:hAnsi="Tahoma" w:cs="Tahoma"/>
        </w:rPr>
      </w:pPr>
    </w:p>
    <w:p w:rsidR="002851DA" w:rsidRPr="00796A54" w:rsidRDefault="002851DA" w:rsidP="002851D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>
        <w:rPr>
          <w:rFonts w:ascii="Tahoma" w:hAnsi="Tahoma" w:cs="Tahoma"/>
          <w:color w:val="auto"/>
          <w:sz w:val="20"/>
          <w:szCs w:val="20"/>
        </w:rPr>
        <w:t xml:space="preserve">      </w:t>
      </w:r>
      <w:r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2851DA" w:rsidRPr="007664C1" w:rsidRDefault="002851DA" w:rsidP="002851DA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>
        <w:rPr>
          <w:rFonts w:ascii="Tahoma" w:hAnsi="Tahoma" w:cs="Tahoma"/>
          <w:color w:val="auto"/>
          <w:sz w:val="20"/>
          <w:szCs w:val="20"/>
        </w:rPr>
        <w:t xml:space="preserve">  </w:t>
      </w:r>
      <w:r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2851DA" w:rsidRDefault="002851DA" w:rsidP="002851DA">
      <w:pPr>
        <w:jc w:val="both"/>
        <w:rPr>
          <w:rFonts w:ascii="Tahoma" w:hAnsi="Tahoma" w:cs="Tahoma"/>
        </w:rPr>
      </w:pPr>
    </w:p>
    <w:p w:rsidR="002851DA" w:rsidRPr="00796A54" w:rsidRDefault="002851DA" w:rsidP="002851DA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 w:rsidR="00A4611D">
        <w:rPr>
          <w:rFonts w:ascii="Tahoma" w:hAnsi="Tahoma" w:cs="Tahoma"/>
        </w:rPr>
        <w:t xml:space="preserve"> 17</w:t>
      </w:r>
      <w:r>
        <w:rPr>
          <w:rFonts w:ascii="Tahoma" w:hAnsi="Tahoma" w:cs="Tahoma"/>
        </w:rPr>
        <w:t>. 4. 2013</w:t>
      </w:r>
    </w:p>
    <w:p w:rsidR="002851DA" w:rsidRPr="00796A54" w:rsidRDefault="002851DA" w:rsidP="002851DA">
      <w:pPr>
        <w:jc w:val="both"/>
        <w:rPr>
          <w:rFonts w:ascii="Tahoma" w:hAnsi="Tahoma" w:cs="Tahoma"/>
        </w:rPr>
      </w:pPr>
    </w:p>
    <w:p w:rsidR="002851DA" w:rsidRDefault="002851DA" w:rsidP="002851DA">
      <w:pPr>
        <w:jc w:val="both"/>
        <w:rPr>
          <w:rFonts w:ascii="Tahoma" w:hAnsi="Tahoma" w:cs="Tahoma"/>
          <w:b/>
        </w:rPr>
      </w:pPr>
    </w:p>
    <w:p w:rsidR="002851DA" w:rsidRPr="00E34B16" w:rsidRDefault="002851DA" w:rsidP="002851DA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2851DA" w:rsidRPr="00796A54" w:rsidRDefault="002851DA" w:rsidP="002851DA">
      <w:pPr>
        <w:jc w:val="both"/>
        <w:rPr>
          <w:rFonts w:ascii="Tahoma" w:hAnsi="Tahoma" w:cs="Tahoma"/>
          <w:b/>
        </w:rPr>
      </w:pPr>
    </w:p>
    <w:p w:rsidR="002851DA" w:rsidRDefault="002851DA" w:rsidP="002851DA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2851DA" w:rsidRPr="00796A54" w:rsidRDefault="002851DA" w:rsidP="002851DA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851DA" w:rsidRDefault="002851DA" w:rsidP="002851DA">
      <w:pPr>
        <w:jc w:val="both"/>
        <w:rPr>
          <w:rFonts w:ascii="Tahoma" w:hAnsi="Tahoma" w:cs="Tahoma"/>
        </w:rPr>
      </w:pPr>
    </w:p>
    <w:p w:rsidR="002851DA" w:rsidRDefault="002851DA" w:rsidP="002851DA">
      <w:pPr>
        <w:pStyle w:val="Textkomente"/>
        <w:rPr>
          <w:rFonts w:ascii="Tahoma" w:hAnsi="Tahoma" w:cs="Tahoma"/>
          <w:kern w:val="0"/>
          <w:lang w:eastAsia="cs-CZ" w:bidi="ar-SA"/>
        </w:rPr>
      </w:pPr>
    </w:p>
    <w:p w:rsidR="002851DA" w:rsidRDefault="002851DA" w:rsidP="002851D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7</w:t>
      </w:r>
    </w:p>
    <w:p w:rsidR="002851DA" w:rsidRPr="002851DA" w:rsidRDefault="002851DA" w:rsidP="002851DA">
      <w:pPr>
        <w:jc w:val="both"/>
        <w:rPr>
          <w:rFonts w:ascii="Tahoma" w:hAnsi="Tahoma" w:cs="Tahoma"/>
        </w:rPr>
      </w:pPr>
      <w:r w:rsidRPr="002851DA">
        <w:rPr>
          <w:rFonts w:ascii="Tahoma" w:hAnsi="Tahoma" w:cs="Tahoma"/>
        </w:rPr>
        <w:t>Ve smlouvě v čl. VII. Závěrečná ustanovení v odst. 3. Písm. c) je uvedeno nedodržení min. hodinové odměny, stanovené touto smlouvou. Do smlouvy má však uchazeč zadat hodinovou mzdu, která zahrnuje veškeré náklady včetně zisku. Nemělo by být ve smlouvě uvedeno: „nedodržení min. hodinové mzdy“?</w:t>
      </w:r>
    </w:p>
    <w:p w:rsidR="002851DA" w:rsidRPr="007664C1" w:rsidRDefault="002851DA" w:rsidP="002851D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851DA" w:rsidRPr="00FD05F6" w:rsidRDefault="002851DA" w:rsidP="002851D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7</w:t>
      </w:r>
    </w:p>
    <w:p w:rsidR="002851DA" w:rsidRPr="002851DA" w:rsidRDefault="002851DA" w:rsidP="002851DA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up</w:t>
      </w:r>
      <w:r w:rsidR="00A4611D">
        <w:rPr>
          <w:rFonts w:ascii="Tahoma" w:hAnsi="Tahoma" w:cs="Tahoma"/>
          <w:sz w:val="20"/>
          <w:szCs w:val="20"/>
        </w:rPr>
        <w:t xml:space="preserve">ravuje znění </w:t>
      </w:r>
      <w:r w:rsidR="00A4611D" w:rsidRPr="00A4611D">
        <w:rPr>
          <w:rFonts w:ascii="Tahoma" w:hAnsi="Tahoma" w:cs="Tahoma"/>
          <w:sz w:val="20"/>
          <w:szCs w:val="20"/>
        </w:rPr>
        <w:t>čl. VII. Závěreč</w:t>
      </w:r>
      <w:r w:rsidR="00784888">
        <w:rPr>
          <w:rFonts w:ascii="Tahoma" w:hAnsi="Tahoma" w:cs="Tahoma"/>
          <w:sz w:val="20"/>
          <w:szCs w:val="20"/>
        </w:rPr>
        <w:t>ná ustanovení odst. 3. p</w:t>
      </w:r>
      <w:r w:rsidR="00A4611D" w:rsidRPr="00A4611D">
        <w:rPr>
          <w:rFonts w:ascii="Tahoma" w:hAnsi="Tahoma" w:cs="Tahoma"/>
          <w:sz w:val="20"/>
          <w:szCs w:val="20"/>
        </w:rPr>
        <w:t>ísm. c)</w:t>
      </w:r>
      <w:r w:rsidR="00A4611D">
        <w:rPr>
          <w:rFonts w:ascii="Tahoma" w:hAnsi="Tahoma" w:cs="Tahoma"/>
          <w:sz w:val="20"/>
          <w:szCs w:val="20"/>
        </w:rPr>
        <w:t xml:space="preserve"> Návrhu smlouvy</w:t>
      </w:r>
      <w:r w:rsidR="00784888">
        <w:rPr>
          <w:rFonts w:ascii="Tahoma" w:hAnsi="Tahoma" w:cs="Tahoma"/>
          <w:sz w:val="20"/>
          <w:szCs w:val="20"/>
        </w:rPr>
        <w:t>, která tvoří přílohu č. 2 zadávací dokumentace</w:t>
      </w:r>
      <w:r w:rsidR="00A4611D">
        <w:rPr>
          <w:rFonts w:ascii="Tahoma" w:hAnsi="Tahoma" w:cs="Tahoma"/>
          <w:sz w:val="20"/>
          <w:szCs w:val="20"/>
        </w:rPr>
        <w:t xml:space="preserve"> tak, že původní znění </w:t>
      </w:r>
      <w:r w:rsidRPr="002851DA">
        <w:rPr>
          <w:rFonts w:ascii="Tahoma" w:hAnsi="Tahoma" w:cs="Tahoma"/>
          <w:i/>
          <w:sz w:val="20"/>
          <w:szCs w:val="20"/>
        </w:rPr>
        <w:t>nedodržení min. hodinové odměny</w:t>
      </w:r>
      <w:r w:rsidR="00D019A8" w:rsidRPr="00D019A8">
        <w:rPr>
          <w:rFonts w:ascii="Calibri" w:hAnsi="Calibri"/>
          <w:sz w:val="22"/>
          <w:szCs w:val="22"/>
        </w:rPr>
        <w:t xml:space="preserve"> </w:t>
      </w:r>
      <w:r w:rsidR="00D019A8" w:rsidRPr="00D019A8">
        <w:rPr>
          <w:rFonts w:ascii="Tahoma" w:hAnsi="Tahoma" w:cs="Tahoma"/>
          <w:i/>
          <w:sz w:val="20"/>
          <w:szCs w:val="20"/>
        </w:rPr>
        <w:t>stanovené touto smlouvou</w:t>
      </w:r>
      <w:r w:rsidR="00A4611D">
        <w:rPr>
          <w:rFonts w:ascii="Tahoma" w:hAnsi="Tahoma" w:cs="Tahoma"/>
          <w:sz w:val="20"/>
          <w:szCs w:val="20"/>
        </w:rPr>
        <w:t xml:space="preserve"> se mění na</w:t>
      </w:r>
      <w:r>
        <w:rPr>
          <w:rFonts w:ascii="Tahoma" w:hAnsi="Tahoma" w:cs="Tahoma"/>
          <w:sz w:val="20"/>
          <w:szCs w:val="20"/>
        </w:rPr>
        <w:t xml:space="preserve"> </w:t>
      </w:r>
      <w:r w:rsidRPr="002851DA">
        <w:rPr>
          <w:rFonts w:ascii="Tahoma" w:hAnsi="Tahoma" w:cs="Tahoma"/>
          <w:i/>
          <w:sz w:val="20"/>
          <w:szCs w:val="20"/>
        </w:rPr>
        <w:t>nedodržení min. hodinové mzdy</w:t>
      </w:r>
      <w:r w:rsidR="00D019A8">
        <w:rPr>
          <w:rFonts w:ascii="Tahoma" w:hAnsi="Tahoma" w:cs="Tahoma"/>
          <w:i/>
          <w:sz w:val="20"/>
          <w:szCs w:val="20"/>
        </w:rPr>
        <w:t>, stanovené právními předpisy</w:t>
      </w:r>
      <w:r w:rsidRPr="002851DA">
        <w:rPr>
          <w:rFonts w:ascii="Tahoma" w:hAnsi="Tahoma" w:cs="Tahoma"/>
          <w:i/>
          <w:sz w:val="20"/>
          <w:szCs w:val="20"/>
        </w:rPr>
        <w:t xml:space="preserve">. </w:t>
      </w:r>
    </w:p>
    <w:p w:rsidR="002851DA" w:rsidRDefault="002851DA" w:rsidP="002851D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851DA" w:rsidRDefault="002851DA" w:rsidP="002851D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8</w:t>
      </w:r>
    </w:p>
    <w:p w:rsidR="002851DA" w:rsidRPr="002851DA" w:rsidRDefault="002851DA" w:rsidP="002851DA">
      <w:pPr>
        <w:jc w:val="both"/>
        <w:rPr>
          <w:rFonts w:ascii="Tahoma" w:hAnsi="Tahoma" w:cs="Tahoma"/>
        </w:rPr>
      </w:pPr>
      <w:r w:rsidRPr="002851DA">
        <w:rPr>
          <w:rFonts w:ascii="Tahoma" w:hAnsi="Tahoma" w:cs="Tahoma"/>
        </w:rPr>
        <w:t xml:space="preserve">Jedním z hodnotících kritérií je garantovaný dojezd výjezdové skupiny. Jedná se o dojezd pouze na adresu </w:t>
      </w:r>
      <w:proofErr w:type="spellStart"/>
      <w:r w:rsidRPr="002851DA">
        <w:rPr>
          <w:rFonts w:ascii="Tahoma" w:hAnsi="Tahoma" w:cs="Tahoma"/>
        </w:rPr>
        <w:t>Roškotova</w:t>
      </w:r>
      <w:proofErr w:type="spellEnd"/>
      <w:r w:rsidRPr="002851DA">
        <w:rPr>
          <w:rFonts w:ascii="Tahoma" w:hAnsi="Tahoma" w:cs="Tahoma"/>
        </w:rPr>
        <w:t xml:space="preserve"> 1225/1, 140 21 Praha 4 nebo také na druhou budovu na adrese Pasáž ČNB – Na Příkopě 24, Praha 1?</w:t>
      </w:r>
    </w:p>
    <w:p w:rsidR="002851DA" w:rsidRDefault="002851DA" w:rsidP="002851D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851DA" w:rsidRPr="00FD05F6" w:rsidRDefault="002851DA" w:rsidP="002851D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8</w:t>
      </w:r>
    </w:p>
    <w:p w:rsidR="002851DA" w:rsidRPr="002851DA" w:rsidRDefault="002851DA" w:rsidP="002851DA">
      <w:pPr>
        <w:pStyle w:val="Default"/>
        <w:jc w:val="both"/>
        <w:rPr>
          <w:rFonts w:ascii="Tahoma" w:hAnsi="Tahoma" w:cs="Tahoma"/>
          <w:i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Zadavatel odkazuje na čl. 9 zadávací dokumentace, kde je uvedeno, cit.: </w:t>
      </w:r>
      <w:r w:rsidRPr="002851DA">
        <w:rPr>
          <w:rFonts w:ascii="Tahoma" w:hAnsi="Tahoma" w:cs="Tahoma"/>
          <w:i/>
          <w:color w:val="auto"/>
          <w:sz w:val="20"/>
          <w:szCs w:val="20"/>
        </w:rPr>
        <w:t>„</w:t>
      </w:r>
      <w:r w:rsidRPr="002851DA">
        <w:rPr>
          <w:rFonts w:ascii="Tahoma" w:hAnsi="Tahoma" w:cs="Tahoma"/>
          <w:i/>
          <w:sz w:val="20"/>
          <w:szCs w:val="20"/>
          <w:lang w:eastAsia="en-US"/>
        </w:rPr>
        <w:t xml:space="preserve">Uchazeč ve své nabídce uvede údaje (v minutách absolutním číslem) o garantovaném dojezdu výjezdové skupiny do budovy zadavatele na adresu </w:t>
      </w:r>
      <w:proofErr w:type="spellStart"/>
      <w:r w:rsidRPr="002851DA">
        <w:rPr>
          <w:rFonts w:ascii="Tahoma" w:hAnsi="Tahoma" w:cs="Tahoma"/>
          <w:i/>
          <w:sz w:val="20"/>
          <w:szCs w:val="20"/>
          <w:lang w:eastAsia="en-US"/>
        </w:rPr>
        <w:t>Roškotova</w:t>
      </w:r>
      <w:proofErr w:type="spellEnd"/>
      <w:r w:rsidRPr="002851DA">
        <w:rPr>
          <w:rFonts w:ascii="Tahoma" w:hAnsi="Tahoma" w:cs="Tahoma"/>
          <w:i/>
          <w:sz w:val="20"/>
          <w:szCs w:val="20"/>
          <w:lang w:eastAsia="en-US"/>
        </w:rPr>
        <w:t xml:space="preserve"> 1/1225, 140 21 Praha 4 – Braník, a to od okamžiku nahlášení požadavku v režimu „tísňové volání“ na dispečink (PCO).“</w:t>
      </w:r>
    </w:p>
    <w:p w:rsidR="002851DA" w:rsidRDefault="002851DA" w:rsidP="002851D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851DA" w:rsidRDefault="002851DA" w:rsidP="002851D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851DA" w:rsidRPr="00796A54" w:rsidRDefault="002851DA" w:rsidP="002851D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2851DA" w:rsidRDefault="002851DA" w:rsidP="002851DA">
      <w:pPr>
        <w:jc w:val="both"/>
        <w:rPr>
          <w:rFonts w:ascii="Tahoma" w:hAnsi="Tahoma" w:cs="Tahoma"/>
        </w:rPr>
      </w:pPr>
    </w:p>
    <w:p w:rsidR="002851DA" w:rsidRDefault="002851DA" w:rsidP="002851D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2851DA" w:rsidRDefault="002851DA" w:rsidP="002851DA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v.z.</w:t>
      </w:r>
      <w:proofErr w:type="gramEnd"/>
    </w:p>
    <w:p w:rsidR="002851DA" w:rsidRPr="00796A54" w:rsidRDefault="002851DA" w:rsidP="002851DA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>
        <w:rPr>
          <w:rFonts w:ascii="Tahoma" w:hAnsi="Tahoma" w:cs="Tahoma"/>
        </w:rPr>
        <w:t>a</w:t>
      </w:r>
    </w:p>
    <w:p w:rsidR="002851DA" w:rsidRDefault="002851DA" w:rsidP="002851DA">
      <w:pPr>
        <w:jc w:val="both"/>
        <w:rPr>
          <w:rFonts w:ascii="Tahoma" w:hAnsi="Tahoma" w:cs="Tahoma"/>
        </w:rPr>
      </w:pPr>
      <w:proofErr w:type="gramStart"/>
      <w:r w:rsidRPr="00796A54">
        <w:rPr>
          <w:rFonts w:ascii="Tahoma" w:hAnsi="Tahoma" w:cs="Tahoma"/>
        </w:rPr>
        <w:t>v.z. zadavatele</w:t>
      </w:r>
      <w:proofErr w:type="gramEnd"/>
    </w:p>
    <w:p w:rsidR="002851DA" w:rsidRDefault="002851DA" w:rsidP="002851D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p w:rsidR="002851DA" w:rsidRDefault="002851DA" w:rsidP="002851DA">
      <w:pPr>
        <w:jc w:val="both"/>
        <w:rPr>
          <w:rFonts w:ascii="Tahoma" w:hAnsi="Tahoma" w:cs="Tahoma"/>
        </w:rPr>
      </w:pPr>
    </w:p>
    <w:p w:rsidR="002851DA" w:rsidRDefault="002851DA" w:rsidP="002851DA">
      <w:pPr>
        <w:jc w:val="both"/>
        <w:rPr>
          <w:rFonts w:ascii="Tahoma" w:hAnsi="Tahoma" w:cs="Tahoma"/>
        </w:rPr>
      </w:pPr>
    </w:p>
    <w:p w:rsidR="002851DA" w:rsidRPr="00796A54" w:rsidRDefault="002851DA" w:rsidP="002851DA">
      <w:pPr>
        <w:jc w:val="both"/>
        <w:rPr>
          <w:rFonts w:ascii="Tahoma" w:hAnsi="Tahoma" w:cs="Tahoma"/>
        </w:rPr>
      </w:pPr>
    </w:p>
    <w:p w:rsidR="002851DA" w:rsidRPr="00825699" w:rsidRDefault="002851DA" w:rsidP="002851DA"/>
    <w:p w:rsidR="00BB032C" w:rsidRPr="00825699" w:rsidRDefault="00BB032C" w:rsidP="00825699"/>
    <w:sectPr w:rsidR="00BB032C" w:rsidRPr="00825699" w:rsidSect="009C1E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6EC" w:rsidRDefault="00F006EC" w:rsidP="00B84D35">
      <w:r>
        <w:separator/>
      </w:r>
    </w:p>
  </w:endnote>
  <w:endnote w:type="continuationSeparator" w:id="0">
    <w:p w:rsidR="00F006EC" w:rsidRDefault="00F006EC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6EC" w:rsidRDefault="00F006EC" w:rsidP="00B84D35">
      <w:r>
        <w:separator/>
      </w:r>
    </w:p>
  </w:footnote>
  <w:footnote w:type="continuationSeparator" w:id="0">
    <w:p w:rsidR="00F006EC" w:rsidRDefault="00F006EC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CA53DB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28650" cy="628650"/>
                <wp:effectExtent l="19050" t="0" r="0" b="0"/>
                <wp:docPr id="2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B84D35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B84D35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B84D35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Office</w:t>
          </w:r>
        </w:p>
        <w:p w:rsidR="00B84D35" w:rsidRPr="00F54A53" w:rsidRDefault="00B84D35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Belgická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</w:t>
          </w:r>
          <w:proofErr w:type="gramEnd"/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2</w:t>
          </w:r>
        </w:p>
        <w:p w:rsidR="00B84D35" w:rsidRPr="0013192A" w:rsidRDefault="00B84D35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B84D35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B84D35">
    <w:pPr>
      <w:pStyle w:val="Zhlav"/>
    </w:pPr>
  </w:p>
  <w:p w:rsidR="00635BDC" w:rsidRDefault="00635B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01F4"/>
    <w:multiLevelType w:val="hybridMultilevel"/>
    <w:tmpl w:val="85D270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73AE8"/>
    <w:multiLevelType w:val="hybridMultilevel"/>
    <w:tmpl w:val="044C5B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815A8"/>
    <w:multiLevelType w:val="hybridMultilevel"/>
    <w:tmpl w:val="33165B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261E3"/>
    <w:multiLevelType w:val="hybridMultilevel"/>
    <w:tmpl w:val="C1C6606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D35"/>
    <w:rsid w:val="00010D9E"/>
    <w:rsid w:val="000642E0"/>
    <w:rsid w:val="00096B12"/>
    <w:rsid w:val="0013192A"/>
    <w:rsid w:val="0020427E"/>
    <w:rsid w:val="002169BD"/>
    <w:rsid w:val="002851DA"/>
    <w:rsid w:val="002F3B0B"/>
    <w:rsid w:val="00303D89"/>
    <w:rsid w:val="00346A89"/>
    <w:rsid w:val="003C563E"/>
    <w:rsid w:val="0040169F"/>
    <w:rsid w:val="00476F43"/>
    <w:rsid w:val="00521718"/>
    <w:rsid w:val="00522F2F"/>
    <w:rsid w:val="00535B68"/>
    <w:rsid w:val="00583CD7"/>
    <w:rsid w:val="005D61C0"/>
    <w:rsid w:val="00635BDC"/>
    <w:rsid w:val="006479A2"/>
    <w:rsid w:val="00676786"/>
    <w:rsid w:val="006772B3"/>
    <w:rsid w:val="006855AF"/>
    <w:rsid w:val="006970E6"/>
    <w:rsid w:val="006E5627"/>
    <w:rsid w:val="00711063"/>
    <w:rsid w:val="007664C1"/>
    <w:rsid w:val="00784888"/>
    <w:rsid w:val="00796A54"/>
    <w:rsid w:val="007A06FE"/>
    <w:rsid w:val="007F2B0B"/>
    <w:rsid w:val="007F6BF0"/>
    <w:rsid w:val="0080018E"/>
    <w:rsid w:val="00825699"/>
    <w:rsid w:val="00832617"/>
    <w:rsid w:val="0083490E"/>
    <w:rsid w:val="008B5B57"/>
    <w:rsid w:val="008B6F7C"/>
    <w:rsid w:val="00981146"/>
    <w:rsid w:val="009C1E38"/>
    <w:rsid w:val="009D0ADE"/>
    <w:rsid w:val="00A30D0A"/>
    <w:rsid w:val="00A4611D"/>
    <w:rsid w:val="00A46249"/>
    <w:rsid w:val="00A7025B"/>
    <w:rsid w:val="00AD5088"/>
    <w:rsid w:val="00B17086"/>
    <w:rsid w:val="00B8470A"/>
    <w:rsid w:val="00B84D35"/>
    <w:rsid w:val="00B87308"/>
    <w:rsid w:val="00B966D5"/>
    <w:rsid w:val="00BB032C"/>
    <w:rsid w:val="00BC5C6E"/>
    <w:rsid w:val="00C2378C"/>
    <w:rsid w:val="00C40DD5"/>
    <w:rsid w:val="00CA36DA"/>
    <w:rsid w:val="00CA53DB"/>
    <w:rsid w:val="00CF1A27"/>
    <w:rsid w:val="00D019A8"/>
    <w:rsid w:val="00D30099"/>
    <w:rsid w:val="00D6223E"/>
    <w:rsid w:val="00D83F3C"/>
    <w:rsid w:val="00E34B16"/>
    <w:rsid w:val="00EC3FC7"/>
    <w:rsid w:val="00F006EC"/>
    <w:rsid w:val="00F54A53"/>
    <w:rsid w:val="00F72071"/>
    <w:rsid w:val="00FC1B44"/>
    <w:rsid w:val="00FC366D"/>
    <w:rsid w:val="00FD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84D35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84D3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  <w:rPr>
      <w:rFonts w:cs="Times New Roman"/>
    </w:rPr>
  </w:style>
  <w:style w:type="character" w:customStyle="1" w:styleId="platne">
    <w:name w:val="platne"/>
    <w:basedOn w:val="Standardnpsmoodstavce"/>
    <w:rsid w:val="0080018E"/>
    <w:rPr>
      <w:rFonts w:cs="Times New Roman"/>
    </w:rPr>
  </w:style>
  <w:style w:type="paragraph" w:customStyle="1" w:styleId="Default">
    <w:name w:val="Default"/>
    <w:rsid w:val="002851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2851DA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851DA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76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LtRfoNTu782DLjqQ3TbQnTdHIX0=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uWBLXTPInwflVzuM5KVH536lLTyav7pHni4/3Dd+KyG81xndR0brtozG8ku4eHBS1iHuaVqE
    0QPGdWQQL0e4ghvIclXeqpqPJ3Ra/jUSuzWPg63VL2pL2jXFXD3muCrtMJOKlTA93qhZKc+p
    6mMwPWWY8IuFRNWe0uqzpHzS5V7bDAChdqazIxS66VMgPRo/IaIJFvXOEC3nZp/jpHI5EJP5
    jspwGM23MPdOHMyeIhmjBh+w2FE/wYk39tCWRfAjggWJ42DDGN6A73mA/BtA8ltyKfizkv0M
    YNG7jcGFvcRe1gRzVG/2Bxay+ttH5IgU9l0PAdtmWUbVLfDtLZlEyw==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FHBhebyVqO3tO2Z7za5MiUNfRPk=</DigestValue>
      </Reference>
      <Reference URI="/word/endnotes.xml?ContentType=application/vnd.openxmlformats-officedocument.wordprocessingml.endnotes+xml">
        <DigestMethod Algorithm="http://www.w3.org/2000/09/xmldsig#sha1"/>
        <DigestValue>udAjm+r6i9utMg5TJtSpeYjyNek=</DigestValue>
      </Reference>
      <Reference URI="/word/fontTable.xml?ContentType=application/vnd.openxmlformats-officedocument.wordprocessingml.fontTable+xml">
        <DigestMethod Algorithm="http://www.w3.org/2000/09/xmldsig#sha1"/>
        <DigestValue>tY4dC4hHtHrMUlPmp3RvXmDYXuo=</DigestValue>
      </Reference>
      <Reference URI="/word/footnotes.xml?ContentType=application/vnd.openxmlformats-officedocument.wordprocessingml.footnotes+xml">
        <DigestMethod Algorithm="http://www.w3.org/2000/09/xmldsig#sha1"/>
        <DigestValue>5uNhYaM0WrLvKrNgdG/IMGYvU9s=</DigestValue>
      </Reference>
      <Reference URI="/word/header1.xml?ContentType=application/vnd.openxmlformats-officedocument.wordprocessingml.header+xml">
        <DigestMethod Algorithm="http://www.w3.org/2000/09/xmldsig#sha1"/>
        <DigestValue>LjMfVDqdt80p5/Id5/runmJDHUk=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jMT6VOvqdJay4/mPMNhUHWo67tQ=</DigestValue>
      </Reference>
      <Reference URI="/word/settings.xml?ContentType=application/vnd.openxmlformats-officedocument.wordprocessingml.settings+xml">
        <DigestMethod Algorithm="http://www.w3.org/2000/09/xmldsig#sha1"/>
        <DigestValue>6Y+wHhDNlXfBqOj50ZgcErfFp+Y=</DigestValue>
      </Reference>
      <Reference URI="/word/styles.xml?ContentType=application/vnd.openxmlformats-officedocument.wordprocessingml.styles+xml">
        <DigestMethod Algorithm="http://www.w3.org/2000/09/xmldsig#sha1"/>
        <DigestValue>rsTjwMmwZm6+tJXrCYEZsdeoz2g=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Pvj0iYp/eI9RV8FXjvaM+qHqPxA=</DigestValue>
      </Reference>
    </Manifest>
    <SignatureProperties>
      <SignatureProperty Id="idSignatureTime" Target="#idPackageSignature">
        <mdssi:SignatureTime>
          <mdssi:Format>YYYY-MM-DDThh:mm:ssTZD</mdssi:Format>
          <mdssi:Value>2013-04-17T11:02:18Z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2</cp:revision>
  <dcterms:created xsi:type="dcterms:W3CDTF">2013-04-17T11:02:00Z</dcterms:created>
  <dcterms:modified xsi:type="dcterms:W3CDTF">2013-04-17T11:02:00Z</dcterms:modified>
</cp:coreProperties>
</file>