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D1A05" w14:textId="77777777" w:rsidR="003C0EA7" w:rsidRDefault="003C0EA7" w:rsidP="00626256"/>
    <w:tbl>
      <w:tblPr>
        <w:tblW w:w="8921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87"/>
        <w:gridCol w:w="1134"/>
      </w:tblGrid>
      <w:tr w:rsidR="00F17652" w:rsidRPr="00F17652" w14:paraId="1714886E" w14:textId="77777777" w:rsidTr="00F17652">
        <w:trPr>
          <w:trHeight w:val="324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A79A6" w14:textId="019C73CE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F17652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Výměra plochy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 1. až 5 </w:t>
            </w:r>
            <w:r w:rsidR="00A1073A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N.P.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29A10F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m</w:t>
            </w: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cs-CZ"/>
              </w:rPr>
              <w:t>2</w:t>
            </w:r>
          </w:p>
        </w:tc>
      </w:tr>
      <w:tr w:rsidR="00F17652" w:rsidRPr="00F17652" w14:paraId="53D60588" w14:textId="77777777" w:rsidTr="00F17652">
        <w:trPr>
          <w:trHeight w:val="288"/>
        </w:trPr>
        <w:tc>
          <w:tcPr>
            <w:tcW w:w="77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9E7C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Kanceláře podlaha textilní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46A935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1205,28</w:t>
            </w:r>
          </w:p>
        </w:tc>
      </w:tr>
      <w:tr w:rsidR="00F17652" w:rsidRPr="00F17652" w14:paraId="4164F8E6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F23D9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Patra chodby textilní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2F15D1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404,7</w:t>
            </w:r>
          </w:p>
        </w:tc>
      </w:tr>
      <w:tr w:rsidR="00F17652" w:rsidRPr="00F17652" w14:paraId="693EE2DB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D60B3" w14:textId="3DFAD1BB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Recepce,</w:t>
            </w:r>
            <w:r w:rsidR="00A10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Podatelna textilní podlaha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63A85D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21,33</w:t>
            </w:r>
          </w:p>
        </w:tc>
      </w:tr>
      <w:tr w:rsidR="00F17652" w:rsidRPr="00F17652" w14:paraId="23E2CC41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1DB21" w14:textId="4E6715B4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Pokladna textilní podlaha-</w:t>
            </w: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zvláštní režim při úklidu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904638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10,96</w:t>
            </w:r>
          </w:p>
        </w:tc>
      </w:tr>
      <w:tr w:rsidR="00F17652" w:rsidRPr="00F17652" w14:paraId="30B8D132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A178" w14:textId="7B145121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vyleštění skel-</w:t>
            </w:r>
            <w:r w:rsidR="00A10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klientské přepážky-</w:t>
            </w: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zvláštní režim při úklidu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B959DA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7 </w:t>
            </w:r>
          </w:p>
        </w:tc>
      </w:tr>
      <w:tr w:rsidR="00F17652" w:rsidRPr="00F17652" w14:paraId="505E8DD9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E2C34" w14:textId="08C2AAD3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vyleštění skel-recepce,</w:t>
            </w:r>
            <w:r w:rsidR="00A10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podatelna</w:t>
            </w: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-zvláštní režim při úklidu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293D8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6 </w:t>
            </w:r>
          </w:p>
        </w:tc>
      </w:tr>
      <w:tr w:rsidR="00F17652" w:rsidRPr="00F17652" w14:paraId="562410E6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A981" w14:textId="4CAC5E74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leštění skel-pokladna-</w:t>
            </w:r>
            <w:r w:rsidRPr="00F1765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zvláštní režim při úklidu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979460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  2 </w:t>
            </w:r>
          </w:p>
        </w:tc>
      </w:tr>
      <w:tr w:rsidR="00F17652" w:rsidRPr="00F17652" w14:paraId="18A8E2FA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92238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vyleštění prosklené stěny 2x posuvné dveře 1NP, maximální výška 2,5m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28FF1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12 </w:t>
            </w:r>
          </w:p>
        </w:tc>
      </w:tr>
      <w:tr w:rsidR="00F17652" w:rsidRPr="00F17652" w14:paraId="6280EB7A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3CCE" w14:textId="34E87D46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vyleštění prosklené stěny vstupní dveře od výtahů (1.- 5.NP)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17637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10 </w:t>
            </w:r>
          </w:p>
        </w:tc>
      </w:tr>
      <w:tr w:rsidR="00F17652" w:rsidRPr="00F17652" w14:paraId="2FB0DCB9" w14:textId="77777777" w:rsidTr="00F17652">
        <w:trPr>
          <w:trHeight w:val="255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69CD0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Skleněná výplň vedle dveří kanceláří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4A83D8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  36 </w:t>
            </w:r>
          </w:p>
        </w:tc>
      </w:tr>
      <w:tr w:rsidR="00F17652" w:rsidRPr="00F17652" w14:paraId="239CE839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0645F" w14:textId="6796B16D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Mytí a vyleštění prosklené stěny jednací místnosti (3.a 4.NP) maximální vý</w:t>
            </w:r>
            <w:r w:rsidR="00A1073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š</w:t>
            </w: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ka 2,5m, oboustranně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E76F13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         196 </w:t>
            </w:r>
          </w:p>
        </w:tc>
      </w:tr>
      <w:tr w:rsidR="00F17652" w:rsidRPr="00F17652" w14:paraId="44E1586C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58EA6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Zasedací a jednací místnosti podlaha textilní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BE5C21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141,08</w:t>
            </w:r>
          </w:p>
        </w:tc>
      </w:tr>
      <w:tr w:rsidR="00F17652" w:rsidRPr="00F17652" w14:paraId="0D260EBB" w14:textId="77777777" w:rsidTr="00F17652">
        <w:trPr>
          <w:trHeight w:val="264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9F995" w14:textId="45A63852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Denní místnost KC-keramická dlažba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89481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12,05</w:t>
            </w:r>
          </w:p>
        </w:tc>
      </w:tr>
      <w:tr w:rsidR="00F17652" w:rsidRPr="00F17652" w14:paraId="0960C4F4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FC4B3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Kuchyně keramická dlažba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F9B34F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10,96</w:t>
            </w:r>
          </w:p>
        </w:tc>
      </w:tr>
      <w:tr w:rsidR="00F17652" w:rsidRPr="00F17652" w14:paraId="218EB598" w14:textId="77777777" w:rsidTr="00F17652">
        <w:trPr>
          <w:trHeight w:val="288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083A7" w14:textId="5DC87BDB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Kuchyně-podlaha PVC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77794A7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60,14</w:t>
            </w:r>
          </w:p>
        </w:tc>
      </w:tr>
      <w:tr w:rsidR="00F17652" w:rsidRPr="00F17652" w14:paraId="0D997073" w14:textId="77777777" w:rsidTr="00F17652">
        <w:trPr>
          <w:trHeight w:val="300"/>
        </w:trPr>
        <w:tc>
          <w:tcPr>
            <w:tcW w:w="778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94369" w14:textId="77777777" w:rsidR="00F17652" w:rsidRPr="00F17652" w:rsidRDefault="00F17652" w:rsidP="00F176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WC + sprcha keramická dlažba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BFC0003" w14:textId="77777777" w:rsidR="00F17652" w:rsidRPr="00F17652" w:rsidRDefault="00F17652" w:rsidP="00F1765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F17652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121,79</w:t>
            </w:r>
          </w:p>
        </w:tc>
      </w:tr>
    </w:tbl>
    <w:p w14:paraId="1BDA1059" w14:textId="0D2F06A8" w:rsidR="00E47CBD" w:rsidRPr="0058124B" w:rsidRDefault="00E47CBD" w:rsidP="00D95F7B">
      <w:pPr>
        <w:rPr>
          <w:rFonts w:ascii="Arial" w:hAnsi="Arial" w:cs="Arial"/>
        </w:rPr>
      </w:pPr>
    </w:p>
    <w:p w14:paraId="17B1D64A" w14:textId="548AB927" w:rsidR="00D27E07" w:rsidRPr="0058124B" w:rsidRDefault="00D27E07" w:rsidP="006D51AA">
      <w:pPr>
        <w:ind w:left="-170"/>
        <w:jc w:val="both"/>
        <w:rPr>
          <w:rFonts w:ascii="Arial" w:hAnsi="Arial" w:cs="Arial"/>
        </w:rPr>
      </w:pPr>
      <w:r w:rsidRPr="0058124B">
        <w:rPr>
          <w:rFonts w:ascii="Arial" w:hAnsi="Arial" w:cs="Arial"/>
        </w:rPr>
        <w:t>Uvedené výměry podlahových ploch vycházejí z plánů jednotlivých podlaží a rozměrů</w:t>
      </w:r>
      <w:r w:rsidR="006D51AA">
        <w:rPr>
          <w:rFonts w:ascii="Arial" w:hAnsi="Arial" w:cs="Arial"/>
        </w:rPr>
        <w:t xml:space="preserve"> </w:t>
      </w:r>
      <w:r w:rsidRPr="0058124B">
        <w:rPr>
          <w:rFonts w:ascii="Arial" w:hAnsi="Arial" w:cs="Arial"/>
        </w:rPr>
        <w:t>pronajaté plochy dodaných pronajímatelem. V praxi se skutečné výměry podlahových ploch mohou od údajů v tabulce mírně lišit.</w:t>
      </w:r>
    </w:p>
    <w:p w14:paraId="1C7691F4" w14:textId="07800CA1" w:rsidR="00D27E07" w:rsidRDefault="00D27E07" w:rsidP="00626256"/>
    <w:p w14:paraId="56712493" w14:textId="77777777" w:rsidR="00A1073A" w:rsidRPr="00626256" w:rsidRDefault="00A1073A" w:rsidP="00626256"/>
    <w:sectPr w:rsidR="00A1073A" w:rsidRPr="00626256" w:rsidSect="00015128">
      <w:headerReference w:type="default" r:id="rId6"/>
      <w:pgSz w:w="11906" w:h="16838"/>
      <w:pgMar w:top="1417" w:right="1417" w:bottom="1417" w:left="1417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AE03" w14:textId="77777777" w:rsidR="00D15312" w:rsidRDefault="00D15312" w:rsidP="00C131F0">
      <w:pPr>
        <w:spacing w:after="0" w:line="240" w:lineRule="auto"/>
      </w:pPr>
      <w:r>
        <w:separator/>
      </w:r>
    </w:p>
  </w:endnote>
  <w:endnote w:type="continuationSeparator" w:id="0">
    <w:p w14:paraId="2B0339C1" w14:textId="77777777" w:rsidR="00D15312" w:rsidRDefault="00D15312" w:rsidP="00C13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E12B6" w14:textId="77777777" w:rsidR="00D15312" w:rsidRDefault="00D15312" w:rsidP="00C131F0">
      <w:pPr>
        <w:spacing w:after="0" w:line="240" w:lineRule="auto"/>
      </w:pPr>
      <w:r>
        <w:separator/>
      </w:r>
    </w:p>
  </w:footnote>
  <w:footnote w:type="continuationSeparator" w:id="0">
    <w:p w14:paraId="42E11B33" w14:textId="77777777" w:rsidR="00D15312" w:rsidRDefault="00D15312" w:rsidP="00C13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A728A" w14:textId="77777777" w:rsidR="00015128" w:rsidRDefault="00015128" w:rsidP="00015128">
    <w:pPr>
      <w:spacing w:after="0" w:line="240" w:lineRule="auto"/>
      <w:ind w:right="-794"/>
      <w:jc w:val="right"/>
      <w:rPr>
        <w:rFonts w:ascii="Arial" w:eastAsia="Times New Roman" w:hAnsi="Arial" w:cs="Times New Roman"/>
        <w:lang w:eastAsia="cs-CZ"/>
      </w:rPr>
    </w:pPr>
  </w:p>
  <w:p w14:paraId="3758C085" w14:textId="709EB5DA" w:rsidR="00015128" w:rsidRPr="00BD2D5A" w:rsidRDefault="00825B5C" w:rsidP="00015128">
    <w:pPr>
      <w:spacing w:after="0" w:line="240" w:lineRule="auto"/>
      <w:ind w:right="-794"/>
      <w:jc w:val="right"/>
      <w:rPr>
        <w:rFonts w:ascii="Arial" w:eastAsia="Times New Roman" w:hAnsi="Arial" w:cs="Times New Roman"/>
        <w:sz w:val="20"/>
        <w:szCs w:val="20"/>
        <w:lang w:eastAsia="cs-CZ"/>
      </w:rPr>
    </w:pPr>
    <w:r>
      <w:rPr>
        <w:rFonts w:ascii="Arial" w:eastAsia="Times New Roman" w:hAnsi="Arial" w:cs="Times New Roman"/>
        <w:sz w:val="20"/>
        <w:szCs w:val="20"/>
        <w:lang w:eastAsia="cs-CZ"/>
      </w:rPr>
      <w:t>Příloha č. 6</w:t>
    </w:r>
    <w:r w:rsidR="00015128" w:rsidRPr="00BD2D5A">
      <w:rPr>
        <w:rFonts w:ascii="Arial" w:eastAsia="Times New Roman" w:hAnsi="Arial" w:cs="Times New Roman"/>
        <w:sz w:val="20"/>
        <w:szCs w:val="20"/>
        <w:lang w:eastAsia="cs-CZ"/>
      </w:rPr>
      <w:t xml:space="preserve"> </w:t>
    </w:r>
    <w:proofErr w:type="gramStart"/>
    <w:r w:rsidR="00FE18D9">
      <w:rPr>
        <w:rFonts w:ascii="Arial" w:eastAsia="Times New Roman" w:hAnsi="Arial" w:cs="Times New Roman"/>
        <w:sz w:val="20"/>
        <w:szCs w:val="20"/>
        <w:lang w:eastAsia="cs-CZ"/>
      </w:rPr>
      <w:t xml:space="preserve">Smlouvy </w:t>
    </w:r>
    <w:r w:rsidR="009D6762">
      <w:rPr>
        <w:rFonts w:ascii="Arial" w:eastAsia="Times New Roman" w:hAnsi="Arial" w:cs="Times New Roman"/>
        <w:sz w:val="20"/>
        <w:szCs w:val="20"/>
        <w:lang w:eastAsia="cs-CZ"/>
      </w:rPr>
      <w:t xml:space="preserve">- </w:t>
    </w:r>
    <w:r w:rsidR="00015128" w:rsidRPr="00BD2D5A">
      <w:rPr>
        <w:rFonts w:ascii="Arial" w:eastAsia="Times New Roman" w:hAnsi="Arial" w:cs="Times New Roman"/>
        <w:sz w:val="20"/>
        <w:szCs w:val="20"/>
        <w:lang w:eastAsia="cs-CZ"/>
      </w:rPr>
      <w:t>Výměry</w:t>
    </w:r>
    <w:proofErr w:type="gramEnd"/>
    <w:r w:rsidR="00015128" w:rsidRPr="00BD2D5A">
      <w:rPr>
        <w:rFonts w:ascii="Arial" w:eastAsia="Times New Roman" w:hAnsi="Arial" w:cs="Times New Roman"/>
        <w:sz w:val="20"/>
        <w:szCs w:val="20"/>
        <w:lang w:eastAsia="cs-CZ"/>
      </w:rPr>
      <w:t xml:space="preserve"> uklízených prostor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31F0"/>
    <w:rsid w:val="0000644E"/>
    <w:rsid w:val="00015128"/>
    <w:rsid w:val="000975EE"/>
    <w:rsid w:val="001A7479"/>
    <w:rsid w:val="001D07FF"/>
    <w:rsid w:val="002200AB"/>
    <w:rsid w:val="00220DAE"/>
    <w:rsid w:val="00226B2F"/>
    <w:rsid w:val="002659A8"/>
    <w:rsid w:val="002A5FB3"/>
    <w:rsid w:val="002D1B24"/>
    <w:rsid w:val="002D41AD"/>
    <w:rsid w:val="00327847"/>
    <w:rsid w:val="00334CED"/>
    <w:rsid w:val="003421BE"/>
    <w:rsid w:val="003C0EA7"/>
    <w:rsid w:val="003C1899"/>
    <w:rsid w:val="003C6950"/>
    <w:rsid w:val="00421F9E"/>
    <w:rsid w:val="00464FF3"/>
    <w:rsid w:val="00472262"/>
    <w:rsid w:val="00482988"/>
    <w:rsid w:val="00487A15"/>
    <w:rsid w:val="004B4BFC"/>
    <w:rsid w:val="004D407D"/>
    <w:rsid w:val="0058124B"/>
    <w:rsid w:val="00626256"/>
    <w:rsid w:val="006B6E1B"/>
    <w:rsid w:val="006B7A83"/>
    <w:rsid w:val="006D51AA"/>
    <w:rsid w:val="006F36F6"/>
    <w:rsid w:val="0077227F"/>
    <w:rsid w:val="00776DDC"/>
    <w:rsid w:val="00805354"/>
    <w:rsid w:val="0081101F"/>
    <w:rsid w:val="00825B5C"/>
    <w:rsid w:val="008A5A50"/>
    <w:rsid w:val="00950659"/>
    <w:rsid w:val="00974974"/>
    <w:rsid w:val="00994AC8"/>
    <w:rsid w:val="009A1AAA"/>
    <w:rsid w:val="009D6762"/>
    <w:rsid w:val="00A1073A"/>
    <w:rsid w:val="00A11C68"/>
    <w:rsid w:val="00A36A3D"/>
    <w:rsid w:val="00A5152E"/>
    <w:rsid w:val="00A65ADE"/>
    <w:rsid w:val="00AB0905"/>
    <w:rsid w:val="00AD28E1"/>
    <w:rsid w:val="00B70783"/>
    <w:rsid w:val="00B85E48"/>
    <w:rsid w:val="00BA1772"/>
    <w:rsid w:val="00BA252D"/>
    <w:rsid w:val="00BD2D5A"/>
    <w:rsid w:val="00C131F0"/>
    <w:rsid w:val="00C97D36"/>
    <w:rsid w:val="00D15312"/>
    <w:rsid w:val="00D27E07"/>
    <w:rsid w:val="00D37E4F"/>
    <w:rsid w:val="00D62A07"/>
    <w:rsid w:val="00D66AA9"/>
    <w:rsid w:val="00D84E90"/>
    <w:rsid w:val="00D95F7B"/>
    <w:rsid w:val="00E4016F"/>
    <w:rsid w:val="00E47CBD"/>
    <w:rsid w:val="00E74A5D"/>
    <w:rsid w:val="00ED06B9"/>
    <w:rsid w:val="00EF0D2B"/>
    <w:rsid w:val="00F17652"/>
    <w:rsid w:val="00F27485"/>
    <w:rsid w:val="00FE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713B7"/>
  <w15:docId w15:val="{E795DE85-27A9-46ED-90B8-490E8C11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13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31F0"/>
  </w:style>
  <w:style w:type="paragraph" w:styleId="Zpat">
    <w:name w:val="footer"/>
    <w:basedOn w:val="Normln"/>
    <w:link w:val="ZpatChar"/>
    <w:uiPriority w:val="99"/>
    <w:unhideWhenUsed/>
    <w:rsid w:val="00C131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31F0"/>
  </w:style>
  <w:style w:type="table" w:styleId="Mkatabulky">
    <w:name w:val="Table Grid"/>
    <w:basedOn w:val="Normlntabulka"/>
    <w:uiPriority w:val="59"/>
    <w:rsid w:val="00626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053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53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172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Pekarek</dc:creator>
  <cp:lastModifiedBy>Aneta Štěpničková</cp:lastModifiedBy>
  <cp:revision>3</cp:revision>
  <dcterms:created xsi:type="dcterms:W3CDTF">2023-08-08T10:25:00Z</dcterms:created>
  <dcterms:modified xsi:type="dcterms:W3CDTF">2023-08-23T11:26:00Z</dcterms:modified>
</cp:coreProperties>
</file>