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7333" w14:textId="77777777" w:rsidR="00C35447" w:rsidRDefault="00C35447" w:rsidP="00C35447">
      <w:pPr>
        <w:autoSpaceDE w:val="0"/>
        <w:autoSpaceDN w:val="0"/>
        <w:adjustRightInd w:val="0"/>
        <w:spacing w:line="280" w:lineRule="atLeast"/>
        <w:jc w:val="both"/>
        <w:outlineLvl w:val="0"/>
        <w:rPr>
          <w:rFonts w:ascii="Book Antiqua" w:hAnsi="Book Antiqua"/>
          <w:b/>
          <w:sz w:val="32"/>
        </w:rPr>
      </w:pPr>
    </w:p>
    <w:p w14:paraId="7A7230D5" w14:textId="2F3EF1A8" w:rsidR="00C35447" w:rsidRPr="00B94476" w:rsidRDefault="00B94476" w:rsidP="00C35447">
      <w:pPr>
        <w:autoSpaceDE w:val="0"/>
        <w:autoSpaceDN w:val="0"/>
        <w:adjustRightInd w:val="0"/>
        <w:spacing w:line="280" w:lineRule="atLeast"/>
        <w:jc w:val="both"/>
        <w:outlineLvl w:val="0"/>
        <w:rPr>
          <w:rFonts w:ascii="Book Antiqua" w:hAnsi="Book Antiqua"/>
          <w:b/>
          <w:sz w:val="24"/>
          <w:szCs w:val="24"/>
        </w:rPr>
      </w:pPr>
      <w:r w:rsidRPr="00B94476">
        <w:rPr>
          <w:rFonts w:ascii="Book Antiqua" w:hAnsi="Book Antiqua"/>
          <w:b/>
          <w:sz w:val="24"/>
          <w:szCs w:val="24"/>
        </w:rPr>
        <w:t xml:space="preserve">Zadávací podmínky                                     </w:t>
      </w:r>
      <w:r>
        <w:rPr>
          <w:rFonts w:ascii="Book Antiqua" w:hAnsi="Book Antiqua"/>
          <w:b/>
          <w:sz w:val="24"/>
          <w:szCs w:val="24"/>
        </w:rPr>
        <w:t xml:space="preserve">                  </w:t>
      </w:r>
      <w:r w:rsidRPr="00B94476">
        <w:rPr>
          <w:rFonts w:ascii="Book Antiqua" w:hAnsi="Book Antiqua"/>
          <w:b/>
          <w:sz w:val="24"/>
          <w:szCs w:val="24"/>
        </w:rPr>
        <w:t xml:space="preserve">    Datum: </w:t>
      </w:r>
      <w:proofErr w:type="gramStart"/>
      <w:r w:rsidR="00C248B8">
        <w:rPr>
          <w:rFonts w:ascii="Book Antiqua" w:hAnsi="Book Antiqua"/>
          <w:b/>
          <w:sz w:val="24"/>
          <w:szCs w:val="24"/>
        </w:rPr>
        <w:t>2</w:t>
      </w:r>
      <w:r w:rsidR="00D450C8">
        <w:rPr>
          <w:rFonts w:ascii="Book Antiqua" w:hAnsi="Book Antiqua"/>
          <w:b/>
          <w:sz w:val="24"/>
          <w:szCs w:val="24"/>
        </w:rPr>
        <w:t>0</w:t>
      </w:r>
      <w:r w:rsidR="00E0384A" w:rsidRPr="00E0384A">
        <w:rPr>
          <w:rFonts w:ascii="Book Antiqua" w:hAnsi="Book Antiqua"/>
          <w:b/>
          <w:sz w:val="24"/>
          <w:szCs w:val="24"/>
          <w:highlight w:val="yellow"/>
        </w:rPr>
        <w:t>.01.2021</w:t>
      </w:r>
      <w:proofErr w:type="gramEnd"/>
    </w:p>
    <w:p w14:paraId="14AFED98" w14:textId="3C3A9DE3" w:rsidR="00B94476" w:rsidRDefault="00B94476" w:rsidP="00C35447">
      <w:pPr>
        <w:autoSpaceDE w:val="0"/>
        <w:autoSpaceDN w:val="0"/>
        <w:adjustRightInd w:val="0"/>
        <w:spacing w:line="280" w:lineRule="atLeast"/>
        <w:jc w:val="both"/>
        <w:outlineLvl w:val="0"/>
        <w:rPr>
          <w:rFonts w:ascii="Book Antiqua" w:hAnsi="Book Antiqua"/>
          <w:b/>
          <w:sz w:val="32"/>
        </w:rPr>
      </w:pPr>
    </w:p>
    <w:p w14:paraId="2FC7D3C0" w14:textId="77777777" w:rsidR="00B94476" w:rsidRDefault="00B94476" w:rsidP="00C35447">
      <w:pPr>
        <w:autoSpaceDE w:val="0"/>
        <w:autoSpaceDN w:val="0"/>
        <w:adjustRightInd w:val="0"/>
        <w:spacing w:line="280" w:lineRule="atLeast"/>
        <w:jc w:val="both"/>
        <w:outlineLvl w:val="0"/>
        <w:rPr>
          <w:rFonts w:ascii="Book Antiqua" w:hAnsi="Book Antiqua"/>
          <w:b/>
          <w:sz w:val="32"/>
        </w:rPr>
      </w:pPr>
    </w:p>
    <w:p w14:paraId="09C85C42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outlineLvl w:val="0"/>
        <w:rPr>
          <w:rFonts w:ascii="Arial" w:hAnsi="Arial" w:cs="Arial"/>
          <w:b/>
          <w:sz w:val="32"/>
        </w:rPr>
      </w:pPr>
      <w:r w:rsidRPr="001B7C48">
        <w:rPr>
          <w:rFonts w:ascii="Arial" w:hAnsi="Arial" w:cs="Arial"/>
          <w:b/>
          <w:sz w:val="32"/>
        </w:rPr>
        <w:t xml:space="preserve">Výzva k podání nabídky a k prokázání splnění kvalifikace </w:t>
      </w:r>
    </w:p>
    <w:p w14:paraId="668813A3" w14:textId="77777777" w:rsidR="00C35447" w:rsidRPr="001B7C48" w:rsidRDefault="00C35447" w:rsidP="00C35447">
      <w:pPr>
        <w:tabs>
          <w:tab w:val="left" w:pos="540"/>
        </w:tabs>
        <w:autoSpaceDE w:val="0"/>
        <w:autoSpaceDN w:val="0"/>
        <w:adjustRightInd w:val="0"/>
        <w:spacing w:line="280" w:lineRule="atLeast"/>
        <w:outlineLvl w:val="0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ab/>
      </w:r>
    </w:p>
    <w:p w14:paraId="0D662EE2" w14:textId="77777777" w:rsidR="00C35447" w:rsidRPr="001B7C48" w:rsidRDefault="00C35447" w:rsidP="00C35447">
      <w:pPr>
        <w:tabs>
          <w:tab w:val="left" w:pos="540"/>
        </w:tabs>
        <w:autoSpaceDE w:val="0"/>
        <w:autoSpaceDN w:val="0"/>
        <w:adjustRightInd w:val="0"/>
        <w:spacing w:line="280" w:lineRule="atLeast"/>
        <w:outlineLvl w:val="0"/>
        <w:rPr>
          <w:rFonts w:ascii="Arial" w:hAnsi="Arial" w:cs="Arial"/>
          <w:b/>
        </w:rPr>
      </w:pPr>
    </w:p>
    <w:p w14:paraId="24213F56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Vážený pane / Vážená paní, </w:t>
      </w:r>
    </w:p>
    <w:p w14:paraId="2A8798AA" w14:textId="3FD5E2B3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</w:rPr>
        <w:t>dovoluji</w:t>
      </w:r>
      <w:r w:rsidRPr="001B7C48">
        <w:rPr>
          <w:rFonts w:ascii="Arial" w:hAnsi="Arial" w:cs="Arial"/>
          <w:b/>
        </w:rPr>
        <w:t xml:space="preserve"> </w:t>
      </w:r>
      <w:r w:rsidRPr="001B7C48">
        <w:rPr>
          <w:rFonts w:ascii="Arial" w:hAnsi="Arial" w:cs="Arial"/>
        </w:rPr>
        <w:t xml:space="preserve">si Vás </w:t>
      </w:r>
      <w:r w:rsidRPr="001B7C48">
        <w:rPr>
          <w:rFonts w:ascii="Arial" w:hAnsi="Arial" w:cs="Arial"/>
          <w:b/>
        </w:rPr>
        <w:t>vyzvat</w:t>
      </w:r>
      <w:r w:rsidRPr="001B7C48">
        <w:rPr>
          <w:rFonts w:ascii="Arial" w:hAnsi="Arial" w:cs="Arial"/>
        </w:rPr>
        <w:t xml:space="preserve"> jako dodavatele veřejné zakázky malého rozsahu na stavební práce s názvem:</w:t>
      </w:r>
      <w:r w:rsidRPr="001B7C48">
        <w:rPr>
          <w:rFonts w:ascii="Arial" w:hAnsi="Arial" w:cs="Arial"/>
          <w:b/>
        </w:rPr>
        <w:t xml:space="preserve"> „Obnova vstupní chodby budovy radnice čp. 32 na </w:t>
      </w:r>
      <w:proofErr w:type="gramStart"/>
      <w:r w:rsidRPr="001B7C48">
        <w:rPr>
          <w:rFonts w:ascii="Arial" w:hAnsi="Arial" w:cs="Arial"/>
          <w:b/>
        </w:rPr>
        <w:t>nám.</w:t>
      </w:r>
      <w:proofErr w:type="gramEnd"/>
      <w:r w:rsidRPr="001B7C48">
        <w:rPr>
          <w:rFonts w:ascii="Arial" w:hAnsi="Arial" w:cs="Arial"/>
          <w:b/>
        </w:rPr>
        <w:t xml:space="preserve"> Svobody 3, Blansko“ </w:t>
      </w:r>
      <w:r w:rsidRPr="001B7C48">
        <w:rPr>
          <w:rFonts w:ascii="Arial" w:hAnsi="Arial" w:cs="Arial"/>
        </w:rPr>
        <w:t xml:space="preserve">k vypracování a k podání nabídky do tohoto řízení a dále k prokázání splnění kvalifikace. Zadavatelem je </w:t>
      </w:r>
      <w:r w:rsidRPr="001B7C48">
        <w:rPr>
          <w:rFonts w:ascii="Arial" w:hAnsi="Arial" w:cs="Arial"/>
          <w:b/>
        </w:rPr>
        <w:t xml:space="preserve">město Blansko, </w:t>
      </w:r>
      <w:r w:rsidRPr="001B7C48">
        <w:rPr>
          <w:rFonts w:ascii="Arial" w:hAnsi="Arial" w:cs="Arial"/>
        </w:rPr>
        <w:t xml:space="preserve">se sídlem: </w:t>
      </w:r>
      <w:r w:rsidR="001B7C48" w:rsidRPr="001B7C48">
        <w:rPr>
          <w:rFonts w:ascii="Arial" w:hAnsi="Arial" w:cs="Arial"/>
        </w:rPr>
        <w:t>n</w:t>
      </w:r>
      <w:r w:rsidRPr="001B7C48">
        <w:rPr>
          <w:rFonts w:ascii="Arial" w:hAnsi="Arial" w:cs="Arial"/>
        </w:rPr>
        <w:t xml:space="preserve">ám. Svobody 32/3, 678 01 Blansko, která je veřejným zadavatelem dle </w:t>
      </w:r>
      <w:proofErr w:type="spellStart"/>
      <w:r w:rsidRPr="001B7C48">
        <w:rPr>
          <w:rFonts w:ascii="Arial" w:hAnsi="Arial" w:cs="Arial"/>
        </w:rPr>
        <w:t>ust</w:t>
      </w:r>
      <w:proofErr w:type="spellEnd"/>
      <w:r w:rsidRPr="001B7C48">
        <w:rPr>
          <w:rFonts w:ascii="Arial" w:hAnsi="Arial" w:cs="Arial"/>
        </w:rPr>
        <w:t>. § 4 odst. 1, písm. d) zákona č. 134/2016 Sb.</w:t>
      </w:r>
    </w:p>
    <w:p w14:paraId="0EF0CB31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Tato veřejná zakázka je zadávána v souladu s </w:t>
      </w:r>
      <w:proofErr w:type="spellStart"/>
      <w:r w:rsidRPr="001B7C48">
        <w:rPr>
          <w:rFonts w:ascii="Arial" w:hAnsi="Arial" w:cs="Arial"/>
        </w:rPr>
        <w:t>ust</w:t>
      </w:r>
      <w:proofErr w:type="spellEnd"/>
      <w:r w:rsidRPr="001B7C48">
        <w:rPr>
          <w:rFonts w:ascii="Arial" w:hAnsi="Arial" w:cs="Arial"/>
        </w:rPr>
        <w:t>. § 31 zákona č. 134/2016 Sb., o zadávání veřejných zakázek, v platném znění (dále jen „zákon“), na kterou se nevztahuje povinnost provést výběrové řízení dle zákona.</w:t>
      </w:r>
    </w:p>
    <w:p w14:paraId="5F63294F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S ohledem na shora uvedené zadavatel rovněž upozorňuje, že nepostupuje dle zákona, přestože se v těchto zadávacích podmínkách odkazuje na ustanovení zákona.</w:t>
      </w:r>
    </w:p>
    <w:p w14:paraId="7A34B4B5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</w:p>
    <w:p w14:paraId="53056B01" w14:textId="1F069E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Předpokládaná hodnota veřejné zakázky </w:t>
      </w:r>
      <w:r w:rsidR="00E756DA">
        <w:rPr>
          <w:rFonts w:ascii="Arial" w:hAnsi="Arial" w:cs="Arial"/>
        </w:rPr>
        <w:t>není uvedena.</w:t>
      </w:r>
    </w:p>
    <w:p w14:paraId="11E6EAE5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</w:p>
    <w:p w14:paraId="1597B7A6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Informace o předmětu veřejné zakázky</w:t>
      </w:r>
    </w:p>
    <w:p w14:paraId="786D173F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Název veřejné zakázky</w:t>
      </w:r>
      <w:r w:rsidRPr="001B7C48">
        <w:rPr>
          <w:rFonts w:ascii="Arial" w:hAnsi="Arial" w:cs="Arial"/>
        </w:rPr>
        <w:t>: „</w:t>
      </w:r>
      <w:r w:rsidRPr="001B7C48">
        <w:rPr>
          <w:rFonts w:ascii="Arial" w:hAnsi="Arial" w:cs="Arial"/>
          <w:b/>
        </w:rPr>
        <w:t xml:space="preserve">Obnova vstupní chodby budovy radnice čp. 32 na </w:t>
      </w:r>
      <w:proofErr w:type="gramStart"/>
      <w:r w:rsidRPr="001B7C48">
        <w:rPr>
          <w:rFonts w:ascii="Arial" w:hAnsi="Arial" w:cs="Arial"/>
          <w:b/>
        </w:rPr>
        <w:t>nám.</w:t>
      </w:r>
      <w:proofErr w:type="gramEnd"/>
      <w:r w:rsidRPr="001B7C48">
        <w:rPr>
          <w:rFonts w:ascii="Arial" w:hAnsi="Arial" w:cs="Arial"/>
          <w:b/>
        </w:rPr>
        <w:t xml:space="preserve"> Svobody 3, Blansko</w:t>
      </w:r>
      <w:r w:rsidRPr="001B7C48">
        <w:rPr>
          <w:rFonts w:ascii="Arial" w:hAnsi="Arial" w:cs="Arial"/>
        </w:rPr>
        <w:t>“</w:t>
      </w:r>
    </w:p>
    <w:p w14:paraId="03AB8DA1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  <w:color w:val="FF0000"/>
        </w:rPr>
      </w:pPr>
    </w:p>
    <w:p w14:paraId="67650C4A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 xml:space="preserve">Stručný textový popis veřejné zakázky: </w:t>
      </w:r>
      <w:bookmarkStart w:id="0" w:name="_Toc139358052"/>
    </w:p>
    <w:p w14:paraId="3D8D5CCB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bookmarkStart w:id="1" w:name="_Toc349817735"/>
      <w:r w:rsidRPr="001B7C48">
        <w:rPr>
          <w:rFonts w:ascii="Arial" w:hAnsi="Arial" w:cs="Arial"/>
        </w:rPr>
        <w:t xml:space="preserve">Předmětem této veřejné zakázky je </w:t>
      </w:r>
      <w:bookmarkEnd w:id="1"/>
      <w:r w:rsidRPr="001B7C48">
        <w:rPr>
          <w:rFonts w:ascii="Arial" w:hAnsi="Arial" w:cs="Arial"/>
        </w:rPr>
        <w:t>zhotovení následujících prací elektro a stavebních:</w:t>
      </w:r>
    </w:p>
    <w:p w14:paraId="732DA299" w14:textId="77777777" w:rsidR="00C35447" w:rsidRPr="001B7C48" w:rsidRDefault="00C35447" w:rsidP="00C35447">
      <w:pPr>
        <w:pStyle w:val="Zhlav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>výměna podhledu ze sololitových čtverců za sádrokartonový podhled</w:t>
      </w:r>
    </w:p>
    <w:p w14:paraId="38C3B308" w14:textId="27568504" w:rsidR="00C35447" w:rsidRPr="001B7C48" w:rsidRDefault="00C35447" w:rsidP="00C35447">
      <w:pPr>
        <w:pStyle w:val="Zhlav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 xml:space="preserve">výměna světel a změna v umístění – </w:t>
      </w:r>
      <w:r w:rsidR="00BE0FBB">
        <w:rPr>
          <w:rFonts w:ascii="Arial" w:hAnsi="Arial" w:cs="Arial"/>
          <w:sz w:val="22"/>
          <w:szCs w:val="22"/>
        </w:rPr>
        <w:t xml:space="preserve">nově </w:t>
      </w:r>
      <w:r w:rsidRPr="001B7C48">
        <w:rPr>
          <w:rFonts w:ascii="Arial" w:hAnsi="Arial" w:cs="Arial"/>
          <w:sz w:val="22"/>
          <w:szCs w:val="22"/>
        </w:rPr>
        <w:t>4 světla</w:t>
      </w:r>
      <w:r w:rsidR="00BE0FBB">
        <w:rPr>
          <w:rFonts w:ascii="Arial" w:hAnsi="Arial" w:cs="Arial"/>
          <w:sz w:val="22"/>
          <w:szCs w:val="22"/>
        </w:rPr>
        <w:t xml:space="preserve"> LUCIS ZERO ZL.3.K1.Z500 LED,</w:t>
      </w:r>
      <w:r w:rsidRPr="001B7C48">
        <w:rPr>
          <w:rFonts w:ascii="Arial" w:hAnsi="Arial" w:cs="Arial"/>
          <w:sz w:val="22"/>
          <w:szCs w:val="22"/>
        </w:rPr>
        <w:t xml:space="preserve"> přičemž ve dvou z nich bude současně i nouzové světlo</w:t>
      </w:r>
    </w:p>
    <w:p w14:paraId="46B7FFAA" w14:textId="77777777" w:rsidR="00C35447" w:rsidRPr="001B7C48" w:rsidRDefault="00C35447" w:rsidP="00C35447">
      <w:pPr>
        <w:pStyle w:val="Zhlav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>odstranění všech zasekaných vývěsních skříněk (vývěsní skříňky budou nahrazeny  zavěšenými skříňkami, což není předmětem této veřejné zakázky)</w:t>
      </w:r>
    </w:p>
    <w:p w14:paraId="1BD7FAB8" w14:textId="10049EA6" w:rsidR="00C35447" w:rsidRPr="001B7C48" w:rsidRDefault="00C35447" w:rsidP="00C35447">
      <w:pPr>
        <w:pStyle w:val="Zhlav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lastRenderedPageBreak/>
        <w:t xml:space="preserve">natažení </w:t>
      </w:r>
      <w:r w:rsidR="00257875">
        <w:rPr>
          <w:rFonts w:ascii="Arial" w:hAnsi="Arial" w:cs="Arial"/>
          <w:sz w:val="22"/>
          <w:szCs w:val="22"/>
        </w:rPr>
        <w:t xml:space="preserve">sanační </w:t>
      </w:r>
      <w:r w:rsidRPr="001B7C48">
        <w:rPr>
          <w:rFonts w:ascii="Arial" w:hAnsi="Arial" w:cs="Arial"/>
          <w:sz w:val="22"/>
          <w:szCs w:val="22"/>
        </w:rPr>
        <w:t>omítky po</w:t>
      </w:r>
      <w:r w:rsidR="00E756DA">
        <w:rPr>
          <w:rFonts w:ascii="Arial" w:hAnsi="Arial" w:cs="Arial"/>
          <w:sz w:val="22"/>
          <w:szCs w:val="22"/>
        </w:rPr>
        <w:t xml:space="preserve"> již </w:t>
      </w:r>
      <w:r w:rsidRPr="001B7C48">
        <w:rPr>
          <w:rFonts w:ascii="Arial" w:hAnsi="Arial" w:cs="Arial"/>
          <w:sz w:val="22"/>
          <w:szCs w:val="22"/>
        </w:rPr>
        <w:t xml:space="preserve"> provedené chemické injektáži</w:t>
      </w:r>
    </w:p>
    <w:p w14:paraId="47BA3624" w14:textId="77777777" w:rsidR="00C35447" w:rsidRPr="001B7C48" w:rsidRDefault="00C35447" w:rsidP="00C35447">
      <w:pPr>
        <w:pStyle w:val="Zhlav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>výmalba bude provedena prodyšnou barvou ve smetanově bílém odstínu tak, jako ostatní výmalba</w:t>
      </w:r>
    </w:p>
    <w:p w14:paraId="164A11EE" w14:textId="0BD55011" w:rsidR="00263DEF" w:rsidRPr="001B7C48" w:rsidRDefault="00C35447" w:rsidP="00AE0160">
      <w:pPr>
        <w:pStyle w:val="Zhlav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>za vstupními dveřmi</w:t>
      </w:r>
      <w:r w:rsidR="00263DEF">
        <w:rPr>
          <w:rFonts w:ascii="Arial" w:hAnsi="Arial" w:cs="Arial"/>
          <w:sz w:val="22"/>
          <w:szCs w:val="22"/>
        </w:rPr>
        <w:t xml:space="preserve"> po obou stranách</w:t>
      </w:r>
      <w:r w:rsidRPr="001B7C48">
        <w:rPr>
          <w:rFonts w:ascii="Arial" w:hAnsi="Arial" w:cs="Arial"/>
          <w:sz w:val="22"/>
          <w:szCs w:val="22"/>
        </w:rPr>
        <w:t xml:space="preserve"> se předpokládá umístění skleněných panelů, přičemž vpravo při vstupu  je plánována  interaktivní úřední deska</w:t>
      </w:r>
      <w:r w:rsidR="00AE0160">
        <w:rPr>
          <w:rFonts w:ascii="Arial" w:hAnsi="Arial" w:cs="Arial"/>
          <w:sz w:val="22"/>
          <w:szCs w:val="22"/>
        </w:rPr>
        <w:t xml:space="preserve"> </w:t>
      </w:r>
      <w:r w:rsidR="00AE0160" w:rsidRPr="00AE0160">
        <w:rPr>
          <w:rFonts w:ascii="Arial" w:hAnsi="Arial" w:cs="Arial"/>
          <w:sz w:val="22"/>
          <w:szCs w:val="22"/>
        </w:rPr>
        <w:t xml:space="preserve">a  tlačítkový </w:t>
      </w:r>
      <w:proofErr w:type="spellStart"/>
      <w:r w:rsidR="00AE0160" w:rsidRPr="00AE0160">
        <w:rPr>
          <w:rFonts w:ascii="Arial" w:hAnsi="Arial" w:cs="Arial"/>
          <w:sz w:val="22"/>
          <w:szCs w:val="22"/>
        </w:rPr>
        <w:t>telef</w:t>
      </w:r>
      <w:proofErr w:type="spellEnd"/>
      <w:r w:rsidR="00AE0160" w:rsidRPr="00AE0160">
        <w:rPr>
          <w:rFonts w:ascii="Arial" w:hAnsi="Arial" w:cs="Arial"/>
          <w:sz w:val="22"/>
          <w:szCs w:val="22"/>
        </w:rPr>
        <w:t>. přístroj</w:t>
      </w:r>
      <w:r w:rsidRPr="00AE0160">
        <w:rPr>
          <w:rFonts w:ascii="Arial" w:hAnsi="Arial" w:cs="Arial"/>
          <w:sz w:val="22"/>
          <w:szCs w:val="22"/>
        </w:rPr>
        <w:t xml:space="preserve">, </w:t>
      </w:r>
      <w:r w:rsidR="00AE0160" w:rsidRPr="00AE0160">
        <w:rPr>
          <w:rFonts w:ascii="Arial" w:hAnsi="Arial" w:cs="Arial"/>
          <w:sz w:val="22"/>
          <w:szCs w:val="22"/>
        </w:rPr>
        <w:t>pro</w:t>
      </w:r>
      <w:r w:rsidR="00AE0160">
        <w:rPr>
          <w:rFonts w:ascii="Arial" w:hAnsi="Arial" w:cs="Arial"/>
          <w:sz w:val="22"/>
          <w:szCs w:val="22"/>
        </w:rPr>
        <w:t xml:space="preserve"> které</w:t>
      </w:r>
      <w:r w:rsidRPr="001B7C48">
        <w:rPr>
          <w:rFonts w:ascii="Arial" w:hAnsi="Arial" w:cs="Arial"/>
          <w:sz w:val="22"/>
          <w:szCs w:val="22"/>
        </w:rPr>
        <w:t xml:space="preserve"> je třeba připravit přívod</w:t>
      </w:r>
      <w:r w:rsidR="00AE0160">
        <w:rPr>
          <w:rFonts w:ascii="Arial" w:hAnsi="Arial" w:cs="Arial"/>
          <w:sz w:val="22"/>
          <w:szCs w:val="22"/>
        </w:rPr>
        <w:t xml:space="preserve"> </w:t>
      </w:r>
    </w:p>
    <w:p w14:paraId="3B8CCFBE" w14:textId="6547A573" w:rsidR="00C35447" w:rsidRPr="001B7C48" w:rsidRDefault="00C35447" w:rsidP="00C35447">
      <w:pPr>
        <w:pStyle w:val="Zhlav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>přemístění, výměna  zásuvek, vypínačů</w:t>
      </w:r>
    </w:p>
    <w:p w14:paraId="240A75E8" w14:textId="77777777" w:rsidR="00C35447" w:rsidRPr="001B7C48" w:rsidRDefault="00C35447" w:rsidP="00C35447">
      <w:pPr>
        <w:pStyle w:val="Zhlav"/>
        <w:ind w:left="360"/>
        <w:jc w:val="both"/>
        <w:rPr>
          <w:rFonts w:ascii="Arial" w:hAnsi="Arial" w:cs="Arial"/>
          <w:sz w:val="22"/>
          <w:szCs w:val="22"/>
        </w:rPr>
      </w:pPr>
    </w:p>
    <w:p w14:paraId="4059FC81" w14:textId="32A515D5" w:rsidR="00C35447" w:rsidRDefault="00C35447" w:rsidP="00C35447">
      <w:pPr>
        <w:pStyle w:val="Zhlav"/>
        <w:ind w:left="360"/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 xml:space="preserve">Přikládáme  nákres vstupu, ze kterého jsou úpravy patrné. </w:t>
      </w:r>
      <w:r w:rsidR="009F550C">
        <w:rPr>
          <w:rFonts w:ascii="Arial" w:hAnsi="Arial" w:cs="Arial"/>
          <w:sz w:val="22"/>
          <w:szCs w:val="22"/>
        </w:rPr>
        <w:t xml:space="preserve">Přiložený je i položkový rozpočet + rozpočet na elektro práce. </w:t>
      </w:r>
    </w:p>
    <w:p w14:paraId="6AF1B36E" w14:textId="557D60D8" w:rsidR="00257875" w:rsidRDefault="00257875" w:rsidP="00C35447">
      <w:pPr>
        <w:pStyle w:val="Zhlav"/>
        <w:ind w:left="360"/>
        <w:jc w:val="both"/>
        <w:rPr>
          <w:rFonts w:ascii="Arial" w:hAnsi="Arial" w:cs="Arial"/>
          <w:sz w:val="22"/>
          <w:szCs w:val="22"/>
        </w:rPr>
      </w:pPr>
    </w:p>
    <w:p w14:paraId="45F92F3C" w14:textId="1EE280CC" w:rsidR="00257875" w:rsidRDefault="00257875" w:rsidP="00C35447">
      <w:pPr>
        <w:pStyle w:val="Zhlav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práce budou probíhat za provozu úřadu,  bude nutné provádět každodenní úklid po ukončení prací a po celkovém ukončení akce bude proveden závěrečný úklid. </w:t>
      </w:r>
    </w:p>
    <w:p w14:paraId="7273D5C4" w14:textId="60DCC13A" w:rsidR="009F550C" w:rsidRDefault="009F550C" w:rsidP="00C35447">
      <w:pPr>
        <w:pStyle w:val="Zhlav"/>
        <w:ind w:left="360"/>
        <w:jc w:val="both"/>
        <w:rPr>
          <w:rFonts w:ascii="Arial" w:hAnsi="Arial" w:cs="Arial"/>
          <w:sz w:val="22"/>
          <w:szCs w:val="22"/>
        </w:rPr>
      </w:pPr>
    </w:p>
    <w:p w14:paraId="0FEDC62F" w14:textId="77777777" w:rsidR="009F550C" w:rsidRPr="001B7C48" w:rsidRDefault="009F550C" w:rsidP="00C35447">
      <w:pPr>
        <w:pStyle w:val="Zhlav"/>
        <w:ind w:left="360"/>
        <w:jc w:val="both"/>
        <w:rPr>
          <w:rFonts w:ascii="Arial" w:hAnsi="Arial" w:cs="Arial"/>
          <w:sz w:val="22"/>
          <w:szCs w:val="22"/>
        </w:rPr>
      </w:pPr>
    </w:p>
    <w:p w14:paraId="359EC5BA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p w14:paraId="27145188" w14:textId="742996BE" w:rsidR="00C35447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Je-li v technických specifikacích, projektové dokumentaci uveden odkaz na konkrétní výrobek, materiál, technologii příp. na obchodní firmu, má se za to, že se jedná o vymezení minimálních požadovaných standardů výrobku, technologie či materiálu. V tomto případě je účastník oprávněn v nabídce uvést i jiné, kvalitativně a technicky obdobné řešení, které splňuje minimálně požadované standardy a odpovídá uvedeným parametrům.</w:t>
      </w:r>
    </w:p>
    <w:p w14:paraId="7A88E816" w14:textId="77777777" w:rsidR="00DB5842" w:rsidRPr="001B7C48" w:rsidRDefault="00DB5842" w:rsidP="00C35447">
      <w:pPr>
        <w:spacing w:line="280" w:lineRule="atLeast"/>
        <w:jc w:val="both"/>
        <w:rPr>
          <w:rFonts w:ascii="Arial" w:hAnsi="Arial" w:cs="Arial"/>
        </w:rPr>
      </w:pPr>
    </w:p>
    <w:p w14:paraId="463C843F" w14:textId="77777777" w:rsidR="00DB5842" w:rsidRPr="001B7C48" w:rsidRDefault="00DB5842" w:rsidP="00DB5842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Nabídka bude vyřazena, pokud bude položkový rozpočet obsahovat v předložené nabídce jakékoliv obsahové úpravy, dodatky nebo vymazání oproti poskytovanému podkladu, které nebyly uvedeny v úpravách vydaných zadavatelem, nebo pokud nebude rozpočet řádně vyplněn.</w:t>
      </w:r>
    </w:p>
    <w:p w14:paraId="6A912C66" w14:textId="77777777" w:rsidR="00E756DA" w:rsidRDefault="00E756DA" w:rsidP="00C35447">
      <w:pPr>
        <w:spacing w:line="280" w:lineRule="atLeast"/>
        <w:jc w:val="both"/>
        <w:rPr>
          <w:rFonts w:ascii="Arial" w:hAnsi="Arial" w:cs="Arial"/>
        </w:rPr>
      </w:pPr>
    </w:p>
    <w:p w14:paraId="0125398E" w14:textId="76A672DB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V předmětu veřejné zakázky </w:t>
      </w:r>
      <w:r w:rsidRPr="001B7C48">
        <w:rPr>
          <w:rFonts w:ascii="Arial" w:hAnsi="Arial" w:cs="Arial"/>
          <w:bCs/>
        </w:rPr>
        <w:t xml:space="preserve">jde o úplné a bezvadné kompletní provedení všech stavebních a montážních prací a konstrukcí včetně dodávek potřebných materiálů, strojů a zařízení nezbytných pro řádné dokončení provozuschopného díla, dále provedení všech činností souvisejících s dodávkou stavebních a montážních prací a konstrukcí, jejichž provedení je pro řádné dokončení díla nezbytné </w:t>
      </w:r>
      <w:r w:rsidRPr="001B7C48">
        <w:rPr>
          <w:rFonts w:ascii="Arial" w:hAnsi="Arial" w:cs="Arial"/>
        </w:rPr>
        <w:t>(např. zařízení staveniště, bezpečností opatření apod.).</w:t>
      </w:r>
    </w:p>
    <w:p w14:paraId="0C1DA846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/>
          <w:bCs/>
          <w:iCs/>
        </w:rPr>
      </w:pPr>
    </w:p>
    <w:p w14:paraId="68CD34EF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/>
          <w:i/>
          <w:snapToGrid w:val="0"/>
        </w:rPr>
      </w:pPr>
      <w:r w:rsidRPr="001B7C48">
        <w:rPr>
          <w:rFonts w:ascii="Arial" w:hAnsi="Arial" w:cs="Arial"/>
          <w:b/>
          <w:i/>
          <w:snapToGrid w:val="0"/>
        </w:rPr>
        <w:t>Shrnutí:</w:t>
      </w:r>
    </w:p>
    <w:p w14:paraId="2374A050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/>
          <w:bCs/>
          <w:iCs/>
        </w:rPr>
      </w:pPr>
      <w:r w:rsidRPr="001B7C48">
        <w:rPr>
          <w:rFonts w:ascii="Arial" w:hAnsi="Arial" w:cs="Arial"/>
        </w:rPr>
        <w:t>Nabízené řešení musí zajišťovat splnění požadavků zákona 177/2006 Sb., vyhlášky 78/2013 Sb., vyhlášky 268/2009 Sb. ve znění vyhlášky 20/2012 Sb. a ČSN EN 730540 ve všech jejích částech a aktuálních zněních. Současně toto řešení musí splňovat požadavky zákona č. 22/1997 Sb., o technických požadavcích na výrobky, ve znění pozdějších předpisů.</w:t>
      </w:r>
    </w:p>
    <w:p w14:paraId="6E49EB89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/>
          <w:bCs/>
          <w:iCs/>
        </w:rPr>
      </w:pPr>
    </w:p>
    <w:p w14:paraId="24DDD19F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 xml:space="preserve">Klasifikace předmětu veřejné zakázky </w:t>
      </w:r>
    </w:p>
    <w:p w14:paraId="6CBF7522" w14:textId="77777777" w:rsidR="00C35447" w:rsidRPr="001B7C48" w:rsidRDefault="00C35447" w:rsidP="00C35447">
      <w:pPr>
        <w:pStyle w:val="Zkladntextodsazen"/>
        <w:widowControl/>
        <w:numPr>
          <w:ilvl w:val="0"/>
          <w:numId w:val="4"/>
        </w:numPr>
        <w:suppressAutoHyphens w:val="0"/>
        <w:spacing w:after="0" w:line="280" w:lineRule="atLeast"/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>kód CPV 45454100-5 - název – Rekonstrukce budov</w:t>
      </w:r>
    </w:p>
    <w:p w14:paraId="07FD9849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/>
          <w:u w:val="single"/>
        </w:rPr>
      </w:pPr>
    </w:p>
    <w:bookmarkEnd w:id="0"/>
    <w:p w14:paraId="5A9AAAF7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Doba a místo plnění/realizace veřejné zakázky:</w:t>
      </w:r>
    </w:p>
    <w:p w14:paraId="7A9DABB4" w14:textId="2CEB490F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Plnění veřejné zakázky se předpokládá v termínech:</w:t>
      </w:r>
      <w:r w:rsidR="0094043C" w:rsidRPr="001B7C48">
        <w:rPr>
          <w:rFonts w:ascii="Arial" w:hAnsi="Arial" w:cs="Arial"/>
        </w:rPr>
        <w:t xml:space="preserve"> 02-03/2021</w:t>
      </w:r>
    </w:p>
    <w:p w14:paraId="0DD120C3" w14:textId="0534DE15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strike/>
        </w:rPr>
      </w:pPr>
      <w:r w:rsidRPr="001B7C48">
        <w:rPr>
          <w:rFonts w:ascii="Arial" w:hAnsi="Arial" w:cs="Arial"/>
        </w:rPr>
        <w:t xml:space="preserve">Zahájení plnění veřejné zakázky se předpokládá: do </w:t>
      </w:r>
      <w:proofErr w:type="gramStart"/>
      <w:r w:rsidR="0094043C" w:rsidRPr="001B7C48">
        <w:rPr>
          <w:rFonts w:ascii="Arial" w:hAnsi="Arial" w:cs="Arial"/>
        </w:rPr>
        <w:t>20</w:t>
      </w:r>
      <w:r w:rsidRPr="001B7C48">
        <w:rPr>
          <w:rFonts w:ascii="Arial" w:hAnsi="Arial" w:cs="Arial"/>
        </w:rPr>
        <w:t>.0</w:t>
      </w:r>
      <w:r w:rsidR="0094043C" w:rsidRPr="001B7C48">
        <w:rPr>
          <w:rFonts w:ascii="Arial" w:hAnsi="Arial" w:cs="Arial"/>
        </w:rPr>
        <w:t>2</w:t>
      </w:r>
      <w:r w:rsidRPr="001B7C48">
        <w:rPr>
          <w:rFonts w:ascii="Arial" w:hAnsi="Arial" w:cs="Arial"/>
        </w:rPr>
        <w:t>.202</w:t>
      </w:r>
      <w:r w:rsidR="0094043C" w:rsidRPr="001B7C48">
        <w:rPr>
          <w:rFonts w:ascii="Arial" w:hAnsi="Arial" w:cs="Arial"/>
        </w:rPr>
        <w:t>1</w:t>
      </w:r>
      <w:proofErr w:type="gramEnd"/>
      <w:r w:rsidRPr="001B7C48">
        <w:rPr>
          <w:rFonts w:ascii="Arial" w:hAnsi="Arial" w:cs="Arial"/>
        </w:rPr>
        <w:t>.</w:t>
      </w:r>
    </w:p>
    <w:p w14:paraId="2AE2A2CC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lastRenderedPageBreak/>
        <w:t>Stanovený termín pro zahájení plnění je pouze předpokládaný termín, skutečný termín zahájení bude záviset na ukončení výběrového řízení. Opoždění s termínem zahájení o méně než 5 dnů (včetně) nemá vliv na limitní termín dokončení celého díla.</w:t>
      </w:r>
    </w:p>
    <w:p w14:paraId="538C2A4D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p w14:paraId="433F9CAC" w14:textId="74B7579B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Termín pro předání díla bez vad a nedodělků je stanoven maximálně do </w:t>
      </w:r>
      <w:r w:rsidR="0094043C" w:rsidRPr="001B7C48">
        <w:rPr>
          <w:rFonts w:ascii="Arial" w:hAnsi="Arial" w:cs="Arial"/>
        </w:rPr>
        <w:t>3</w:t>
      </w:r>
      <w:r w:rsidRPr="001B7C48">
        <w:rPr>
          <w:rFonts w:ascii="Arial" w:hAnsi="Arial" w:cs="Arial"/>
        </w:rPr>
        <w:t xml:space="preserve">0 dnů, maximálně však do </w:t>
      </w:r>
      <w:proofErr w:type="gramStart"/>
      <w:r w:rsidR="0094043C" w:rsidRPr="001B7C48">
        <w:rPr>
          <w:rFonts w:ascii="Arial" w:hAnsi="Arial" w:cs="Arial"/>
        </w:rPr>
        <w:t>31.03.2021</w:t>
      </w:r>
      <w:proofErr w:type="gramEnd"/>
      <w:r w:rsidRPr="001B7C48">
        <w:rPr>
          <w:rFonts w:ascii="Arial" w:hAnsi="Arial" w:cs="Arial"/>
        </w:rPr>
        <w:t>.</w:t>
      </w:r>
    </w:p>
    <w:p w14:paraId="7A6A3E02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Splněním dodávky se rozumí úplné dokončení díla, tj. bezvadné provedení všech prací na základě uzavřené smlouvy o dílo ve znění případných změn a doplňků, včetně písemně dohodnutých víceprací nebo </w:t>
      </w:r>
      <w:proofErr w:type="spellStart"/>
      <w:r w:rsidRPr="001B7C48">
        <w:rPr>
          <w:rFonts w:ascii="Arial" w:hAnsi="Arial" w:cs="Arial"/>
        </w:rPr>
        <w:t>méněprací</w:t>
      </w:r>
      <w:proofErr w:type="spellEnd"/>
      <w:r w:rsidRPr="001B7C48">
        <w:rPr>
          <w:rFonts w:ascii="Arial" w:hAnsi="Arial" w:cs="Arial"/>
        </w:rPr>
        <w:t xml:space="preserve"> a podepsání zápisu o předání díla.</w:t>
      </w:r>
    </w:p>
    <w:p w14:paraId="58D9D686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p w14:paraId="3807C000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Místem plnění veřejné zakázky je budova radnice čp. 32 na </w:t>
      </w:r>
      <w:proofErr w:type="gramStart"/>
      <w:r w:rsidRPr="001B7C48">
        <w:rPr>
          <w:rFonts w:ascii="Arial" w:hAnsi="Arial" w:cs="Arial"/>
        </w:rPr>
        <w:t>nám.</w:t>
      </w:r>
      <w:proofErr w:type="gramEnd"/>
      <w:r w:rsidRPr="001B7C48">
        <w:rPr>
          <w:rFonts w:ascii="Arial" w:hAnsi="Arial" w:cs="Arial"/>
        </w:rPr>
        <w:t xml:space="preserve"> Svobody 3, Blansko.</w:t>
      </w:r>
    </w:p>
    <w:p w14:paraId="1C5D9A5E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p w14:paraId="4DF7BDDF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Identifikační údaje o zadavateli:</w:t>
      </w:r>
    </w:p>
    <w:p w14:paraId="343BF6EB" w14:textId="77777777" w:rsidR="00C35447" w:rsidRPr="001B7C48" w:rsidRDefault="00C35447" w:rsidP="00C35447">
      <w:pPr>
        <w:pStyle w:val="Normln0"/>
        <w:spacing w:line="280" w:lineRule="atLeast"/>
        <w:rPr>
          <w:rFonts w:ascii="Arial" w:hAnsi="Arial" w:cs="Arial"/>
          <w:b/>
          <w:bCs/>
          <w:szCs w:val="22"/>
        </w:rPr>
      </w:pPr>
      <w:r w:rsidRPr="001B7C48">
        <w:rPr>
          <w:rFonts w:ascii="Arial" w:hAnsi="Arial" w:cs="Arial"/>
          <w:b/>
          <w:bCs/>
          <w:szCs w:val="22"/>
        </w:rPr>
        <w:t>město Blansko</w:t>
      </w:r>
    </w:p>
    <w:p w14:paraId="7B7C6637" w14:textId="77777777" w:rsidR="00C35447" w:rsidRPr="001B7C48" w:rsidRDefault="00C35447" w:rsidP="00C35447">
      <w:pPr>
        <w:pStyle w:val="Normln0"/>
        <w:spacing w:line="280" w:lineRule="atLeast"/>
        <w:rPr>
          <w:rFonts w:ascii="Arial" w:hAnsi="Arial" w:cs="Arial"/>
          <w:bCs/>
          <w:szCs w:val="22"/>
        </w:rPr>
      </w:pPr>
      <w:r w:rsidRPr="001B7C48">
        <w:rPr>
          <w:rFonts w:ascii="Arial" w:hAnsi="Arial" w:cs="Arial"/>
          <w:bCs/>
          <w:szCs w:val="22"/>
        </w:rPr>
        <w:t>se sídlem: nám. Svobody 32/3, 678 01 Blansko</w:t>
      </w:r>
    </w:p>
    <w:p w14:paraId="6E6A4BCE" w14:textId="77777777" w:rsidR="00C35447" w:rsidRPr="001B7C48" w:rsidRDefault="00C35447" w:rsidP="00C35447">
      <w:pPr>
        <w:pStyle w:val="Normln0"/>
        <w:spacing w:line="280" w:lineRule="atLeast"/>
        <w:rPr>
          <w:rFonts w:ascii="Arial" w:hAnsi="Arial" w:cs="Arial"/>
          <w:bCs/>
          <w:szCs w:val="22"/>
        </w:rPr>
      </w:pPr>
      <w:r w:rsidRPr="001B7C48">
        <w:rPr>
          <w:rFonts w:ascii="Arial" w:hAnsi="Arial" w:cs="Arial"/>
          <w:bCs/>
          <w:szCs w:val="22"/>
        </w:rPr>
        <w:t>IČO: 00279943</w:t>
      </w:r>
    </w:p>
    <w:p w14:paraId="7EEB198A" w14:textId="77777777" w:rsidR="00C35447" w:rsidRPr="001B7C48" w:rsidRDefault="00C35447" w:rsidP="00C35447">
      <w:pPr>
        <w:pStyle w:val="Normln0"/>
        <w:spacing w:line="280" w:lineRule="atLeast"/>
        <w:rPr>
          <w:rFonts w:ascii="Arial" w:hAnsi="Arial" w:cs="Arial"/>
          <w:bCs/>
          <w:szCs w:val="22"/>
        </w:rPr>
      </w:pPr>
      <w:r w:rsidRPr="001B7C48">
        <w:rPr>
          <w:rFonts w:ascii="Arial" w:hAnsi="Arial" w:cs="Arial"/>
          <w:bCs/>
          <w:szCs w:val="22"/>
        </w:rPr>
        <w:t>DIČ: CZ00279943</w:t>
      </w:r>
    </w:p>
    <w:p w14:paraId="1C3FBF24" w14:textId="77777777" w:rsidR="00C35447" w:rsidRPr="001B7C48" w:rsidRDefault="00C35447" w:rsidP="00C35447">
      <w:pPr>
        <w:pStyle w:val="Normln0"/>
        <w:spacing w:line="280" w:lineRule="atLeast"/>
        <w:rPr>
          <w:rFonts w:ascii="Arial" w:hAnsi="Arial" w:cs="Arial"/>
          <w:b/>
          <w:szCs w:val="22"/>
        </w:rPr>
      </w:pPr>
      <w:r w:rsidRPr="001B7C48">
        <w:rPr>
          <w:rFonts w:ascii="Arial" w:hAnsi="Arial" w:cs="Arial"/>
          <w:bCs/>
          <w:szCs w:val="22"/>
        </w:rPr>
        <w:t>právní forma:</w:t>
      </w:r>
      <w:r w:rsidRPr="001B7C48">
        <w:rPr>
          <w:rFonts w:ascii="Arial" w:hAnsi="Arial" w:cs="Arial"/>
          <w:b/>
          <w:szCs w:val="22"/>
        </w:rPr>
        <w:t xml:space="preserve"> </w:t>
      </w:r>
      <w:r w:rsidRPr="001B7C48">
        <w:rPr>
          <w:rFonts w:ascii="Arial" w:hAnsi="Arial" w:cs="Arial"/>
          <w:szCs w:val="22"/>
        </w:rPr>
        <w:t>Obec</w:t>
      </w:r>
    </w:p>
    <w:p w14:paraId="5494933B" w14:textId="77777777" w:rsidR="00C35447" w:rsidRPr="001B7C48" w:rsidRDefault="00C35447" w:rsidP="00C35447">
      <w:pPr>
        <w:pStyle w:val="Normln0"/>
        <w:spacing w:line="280" w:lineRule="atLeast"/>
        <w:rPr>
          <w:rFonts w:ascii="Arial" w:hAnsi="Arial" w:cs="Arial"/>
          <w:bCs/>
          <w:szCs w:val="22"/>
        </w:rPr>
      </w:pPr>
      <w:r w:rsidRPr="001B7C48">
        <w:rPr>
          <w:rFonts w:ascii="Arial" w:hAnsi="Arial" w:cs="Arial"/>
          <w:bCs/>
          <w:szCs w:val="22"/>
        </w:rPr>
        <w:t>zastoupená: Ing. Jiří Crha – starosta města</w:t>
      </w:r>
    </w:p>
    <w:p w14:paraId="62E11F64" w14:textId="77777777" w:rsidR="00C35447" w:rsidRPr="001B7C48" w:rsidRDefault="00C35447" w:rsidP="00C35447">
      <w:pPr>
        <w:pStyle w:val="Normln0"/>
        <w:spacing w:line="280" w:lineRule="atLeast"/>
        <w:rPr>
          <w:rFonts w:ascii="Arial" w:hAnsi="Arial" w:cs="Arial"/>
        </w:rPr>
      </w:pPr>
    </w:p>
    <w:p w14:paraId="7EE55F3D" w14:textId="77777777" w:rsidR="00C35447" w:rsidRPr="001B7C48" w:rsidRDefault="00C35447" w:rsidP="00C35447">
      <w:pPr>
        <w:tabs>
          <w:tab w:val="left" w:pos="4820"/>
        </w:tabs>
        <w:spacing w:line="280" w:lineRule="atLeast"/>
        <w:rPr>
          <w:rFonts w:ascii="Arial" w:hAnsi="Arial" w:cs="Arial"/>
        </w:rPr>
      </w:pPr>
    </w:p>
    <w:p w14:paraId="4083A005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Údaje o místě vyzvednutí zadávacích podmínek, kontaktní osoba:</w:t>
      </w:r>
    </w:p>
    <w:p w14:paraId="149EB935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Kompletní zadávací podmínky včetně případných dotazů je uveřejněna na profilu zadavatele </w:t>
      </w:r>
    </w:p>
    <w:p w14:paraId="2833F47B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  <w:shd w:val="clear" w:color="auto" w:fill="FFFFFF"/>
        </w:rPr>
        <w:t>https://sluzby.e-zakazky.cz/profil-zadavatele/f74cd235-5521-43e6-ba0c-7b577d14a783</w:t>
      </w:r>
      <w:r w:rsidRPr="001B7C48">
        <w:rPr>
          <w:rFonts w:ascii="Arial" w:hAnsi="Arial" w:cs="Arial"/>
        </w:rPr>
        <w:t xml:space="preserve">, a to formou neomezeného a přímého dálkového přístupu 24 hodin denně. </w:t>
      </w:r>
    </w:p>
    <w:p w14:paraId="6C36DE6F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color w:val="FF0000"/>
        </w:rPr>
      </w:pPr>
    </w:p>
    <w:p w14:paraId="10003AAB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color w:val="FF0000"/>
        </w:rPr>
      </w:pPr>
    </w:p>
    <w:p w14:paraId="73D76CCA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Vysvětlení zadávacích podmínek:</w:t>
      </w:r>
    </w:p>
    <w:p w14:paraId="7483FCA7" w14:textId="3C408C05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Případné dotazy účastníků budou adresovány na </w:t>
      </w:r>
      <w:r w:rsidR="0094043C" w:rsidRPr="001B7C48">
        <w:rPr>
          <w:rFonts w:ascii="Arial" w:hAnsi="Arial" w:cs="Arial"/>
        </w:rPr>
        <w:t xml:space="preserve">technika </w:t>
      </w:r>
      <w:r w:rsidR="0094043C" w:rsidRPr="001B7C48">
        <w:rPr>
          <w:rFonts w:ascii="Arial" w:hAnsi="Arial" w:cs="Arial"/>
          <w:b/>
        </w:rPr>
        <w:t>Petra Alex</w:t>
      </w:r>
      <w:r w:rsidR="001B7C48">
        <w:rPr>
          <w:rFonts w:ascii="Arial" w:hAnsi="Arial" w:cs="Arial"/>
          <w:b/>
        </w:rPr>
        <w:t>u</w:t>
      </w:r>
      <w:r w:rsidR="0094043C" w:rsidRPr="001B7C48">
        <w:rPr>
          <w:rFonts w:ascii="Arial" w:hAnsi="Arial" w:cs="Arial"/>
          <w:b/>
        </w:rPr>
        <w:t xml:space="preserve">, mobil 602533894, </w:t>
      </w:r>
      <w:r w:rsidRPr="001B7C48">
        <w:rPr>
          <w:rFonts w:ascii="Arial" w:hAnsi="Arial" w:cs="Arial"/>
          <w:b/>
        </w:rPr>
        <w:t xml:space="preserve">mail: </w:t>
      </w:r>
      <w:r w:rsidR="0094043C" w:rsidRPr="001B7C48">
        <w:rPr>
          <w:rFonts w:ascii="Arial" w:hAnsi="Arial" w:cs="Arial"/>
          <w:b/>
        </w:rPr>
        <w:t>alexa@blansko.cz</w:t>
      </w:r>
      <w:r w:rsidRPr="001B7C48">
        <w:rPr>
          <w:rFonts w:ascii="Arial" w:hAnsi="Arial" w:cs="Arial"/>
        </w:rPr>
        <w:t xml:space="preserve">, která zajistí odpovědi. Dotazy ze strany </w:t>
      </w:r>
      <w:r w:rsidRPr="001B7C48">
        <w:rPr>
          <w:rStyle w:val="abs"/>
          <w:rFonts w:ascii="Arial" w:hAnsi="Arial" w:cs="Arial"/>
        </w:rPr>
        <w:t xml:space="preserve">účastníků </w:t>
      </w:r>
      <w:r w:rsidRPr="001B7C48">
        <w:rPr>
          <w:rFonts w:ascii="Arial" w:hAnsi="Arial" w:cs="Arial"/>
        </w:rPr>
        <w:t xml:space="preserve">budou vzneseny </w:t>
      </w:r>
      <w:r w:rsidRPr="001B7C48">
        <w:rPr>
          <w:rStyle w:val="abs"/>
          <w:rFonts w:ascii="Arial" w:hAnsi="Arial" w:cs="Arial"/>
        </w:rPr>
        <w:t>nejpozději do 4 pracovních dnů ke konci lhůty pro podání nabídek.</w:t>
      </w:r>
      <w:r w:rsidRPr="001B7C48">
        <w:rPr>
          <w:rFonts w:ascii="Arial" w:hAnsi="Arial" w:cs="Arial"/>
        </w:rPr>
        <w:t xml:space="preserve"> Tyto odpovědi budou zveřejněny na profilu zadavatele: </w:t>
      </w:r>
      <w:hyperlink r:id="rId8" w:history="1">
        <w:r w:rsidR="00D47362">
          <w:rPr>
            <w:rStyle w:val="Hypertextovodkaz"/>
            <w:b/>
            <w:bCs/>
          </w:rPr>
          <w:t>https://e-zakazky.cz/profil-zadavatele/f74cd235-5521-43e6-ba0c-7b577d14a783</w:t>
        </w:r>
      </w:hyperlink>
    </w:p>
    <w:p w14:paraId="068092CD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</w:p>
    <w:p w14:paraId="0D8C66F7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Lhůta pro podání nabídek:</w:t>
      </w:r>
    </w:p>
    <w:p w14:paraId="5E56D6D0" w14:textId="736C5F7C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datum:</w:t>
      </w:r>
      <w:r w:rsidRPr="001B7C48">
        <w:rPr>
          <w:rFonts w:ascii="Arial" w:hAnsi="Arial" w:cs="Arial"/>
          <w:b/>
        </w:rPr>
        <w:tab/>
        <w:t xml:space="preserve"> </w:t>
      </w:r>
      <w:r w:rsidRPr="001B7C48">
        <w:rPr>
          <w:rFonts w:ascii="Arial" w:hAnsi="Arial" w:cs="Arial"/>
          <w:b/>
        </w:rPr>
        <w:tab/>
      </w:r>
      <w:r w:rsidR="00E0384A">
        <w:rPr>
          <w:rFonts w:ascii="Arial" w:hAnsi="Arial" w:cs="Arial"/>
          <w:b/>
        </w:rPr>
        <w:t xml:space="preserve">do </w:t>
      </w:r>
      <w:proofErr w:type="gramStart"/>
      <w:r w:rsidR="00C248B8">
        <w:rPr>
          <w:rFonts w:ascii="Arial" w:hAnsi="Arial" w:cs="Arial"/>
          <w:b/>
        </w:rPr>
        <w:t>04</w:t>
      </w:r>
      <w:r w:rsidR="00E0384A">
        <w:rPr>
          <w:rFonts w:ascii="Arial" w:hAnsi="Arial" w:cs="Arial"/>
          <w:b/>
          <w:highlight w:val="yellow"/>
        </w:rPr>
        <w:t>.0</w:t>
      </w:r>
      <w:r w:rsidR="00C248B8">
        <w:rPr>
          <w:rFonts w:ascii="Arial" w:hAnsi="Arial" w:cs="Arial"/>
          <w:b/>
          <w:highlight w:val="yellow"/>
        </w:rPr>
        <w:t>2</w:t>
      </w:r>
      <w:r w:rsidR="00E0384A">
        <w:rPr>
          <w:rFonts w:ascii="Arial" w:hAnsi="Arial" w:cs="Arial"/>
          <w:b/>
          <w:highlight w:val="yellow"/>
        </w:rPr>
        <w:t>.2021</w:t>
      </w:r>
      <w:proofErr w:type="gramEnd"/>
      <w:r w:rsidRPr="001B7C48">
        <w:rPr>
          <w:rFonts w:ascii="Arial" w:hAnsi="Arial" w:cs="Arial"/>
          <w:b/>
          <w:highlight w:val="yellow"/>
        </w:rPr>
        <w:t>. 202</w:t>
      </w:r>
      <w:r w:rsidR="00E0384A">
        <w:rPr>
          <w:rFonts w:ascii="Arial" w:hAnsi="Arial" w:cs="Arial"/>
          <w:b/>
          <w:highlight w:val="yellow"/>
        </w:rPr>
        <w:t>1</w:t>
      </w:r>
      <w:r w:rsidRPr="001B7C48">
        <w:rPr>
          <w:rFonts w:ascii="Arial" w:hAnsi="Arial" w:cs="Arial"/>
          <w:b/>
        </w:rPr>
        <w:tab/>
        <w:t xml:space="preserve">          hodina: 10:00 hod.</w:t>
      </w:r>
    </w:p>
    <w:p w14:paraId="447BD589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</w:p>
    <w:p w14:paraId="5DBBB8CB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Místo a způsob podání nabídky:</w:t>
      </w:r>
    </w:p>
    <w:p w14:paraId="6168DE15" w14:textId="77777777" w:rsidR="00C35447" w:rsidRPr="001B7C48" w:rsidRDefault="00C35447" w:rsidP="00C35447">
      <w:pPr>
        <w:autoSpaceDE w:val="0"/>
        <w:autoSpaceDN w:val="0"/>
        <w:adjustRightInd w:val="0"/>
        <w:rPr>
          <w:rFonts w:ascii="Arial" w:hAnsi="Arial" w:cs="Arial"/>
        </w:rPr>
      </w:pPr>
      <w:r w:rsidRPr="001B7C48">
        <w:rPr>
          <w:rFonts w:ascii="Arial" w:hAnsi="Arial" w:cs="Arial"/>
        </w:rPr>
        <w:t>Elektronické podání nabídky:</w:t>
      </w:r>
    </w:p>
    <w:p w14:paraId="44795506" w14:textId="6C3FD099" w:rsidR="00D47362" w:rsidRPr="00D47362" w:rsidRDefault="00D47362" w:rsidP="00D47362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D47362">
        <w:rPr>
          <w:rFonts w:ascii="Arial" w:hAnsi="Arial" w:cs="Arial"/>
          <w:sz w:val="22"/>
          <w:szCs w:val="22"/>
        </w:rPr>
        <w:t>Nabídka bude předložena v elektronické podobě na elektronickém nástroji</w:t>
      </w:r>
      <w:r w:rsidRPr="00D47362">
        <w:rPr>
          <w:rFonts w:ascii="Arial" w:hAnsi="Arial" w:cs="Arial"/>
          <w:sz w:val="22"/>
          <w:szCs w:val="22"/>
        </w:rPr>
        <w:br/>
      </w:r>
      <w:hyperlink r:id="rId9" w:history="1">
        <w:r w:rsidRPr="00D47362">
          <w:rPr>
            <w:rStyle w:val="Hypertextovodkaz"/>
            <w:rFonts w:ascii="Arial" w:eastAsia="MS Mincho" w:hAnsi="Arial" w:cs="Arial"/>
            <w:sz w:val="22"/>
            <w:szCs w:val="22"/>
          </w:rPr>
          <w:t>https://e-zakazky.cz/profil-zadavatele/f74cd235-5521-43e6-ba0c-7b577d14a783</w:t>
        </w:r>
      </w:hyperlink>
      <w:r w:rsidRPr="00D47362">
        <w:rPr>
          <w:rFonts w:ascii="Arial" w:hAnsi="Arial" w:cs="Arial"/>
          <w:sz w:val="22"/>
          <w:szCs w:val="22"/>
        </w:rPr>
        <w:t>.</w:t>
      </w:r>
      <w:r w:rsidRPr="00D47362">
        <w:rPr>
          <w:rFonts w:ascii="Arial" w:hAnsi="Arial" w:cs="Arial"/>
          <w:sz w:val="22"/>
          <w:szCs w:val="22"/>
        </w:rPr>
        <w:br/>
        <w:t>Nabídka v elektronické podobě musí být podána v souladu s požadavky stanovenými v</w:t>
      </w:r>
      <w:r>
        <w:rPr>
          <w:rFonts w:ascii="Arial" w:hAnsi="Arial" w:cs="Arial"/>
          <w:sz w:val="22"/>
          <w:szCs w:val="22"/>
        </w:rPr>
        <w:t xml:space="preserve"> § 107 ZZVZ.</w:t>
      </w:r>
      <w:r w:rsidRPr="00D47362">
        <w:rPr>
          <w:rFonts w:ascii="Arial" w:hAnsi="Arial" w:cs="Arial"/>
          <w:sz w:val="22"/>
          <w:szCs w:val="22"/>
        </w:rPr>
        <w:br/>
      </w:r>
      <w:r w:rsidRPr="00D47362">
        <w:rPr>
          <w:rFonts w:ascii="Arial" w:hAnsi="Arial" w:cs="Arial"/>
          <w:sz w:val="22"/>
          <w:szCs w:val="22"/>
        </w:rPr>
        <w:lastRenderedPageBreak/>
        <w:br/>
        <w:t>Elektronická podoba musí umožňovat kopírování textu, cen z nabídek a jeho fulltextové</w:t>
      </w:r>
      <w:r w:rsidRPr="00D47362">
        <w:rPr>
          <w:rFonts w:ascii="Arial" w:hAnsi="Arial" w:cs="Arial"/>
          <w:sz w:val="22"/>
          <w:szCs w:val="22"/>
        </w:rPr>
        <w:br/>
        <w:t>prohledávání pro účely hodnocení komisí. V případě nesplnění této podmínky má zadavatel</w:t>
      </w:r>
      <w:r w:rsidRPr="00D47362">
        <w:rPr>
          <w:rFonts w:ascii="Arial" w:hAnsi="Arial" w:cs="Arial"/>
          <w:sz w:val="22"/>
          <w:szCs w:val="22"/>
        </w:rPr>
        <w:br/>
        <w:t>právo dodatečně vyzvat zadavatele k předložení nabídky v elektronické podobě s těmito</w:t>
      </w:r>
      <w:r w:rsidRPr="00D47362">
        <w:rPr>
          <w:rFonts w:ascii="Arial" w:hAnsi="Arial" w:cs="Arial"/>
          <w:sz w:val="22"/>
          <w:szCs w:val="22"/>
        </w:rPr>
        <w:br/>
        <w:t>technickými požadavky, avšak znění této nabídky musí být shodné s originálem nabídky.</w:t>
      </w:r>
      <w:r w:rsidRPr="00D47362">
        <w:rPr>
          <w:rFonts w:ascii="Arial" w:hAnsi="Arial" w:cs="Arial"/>
          <w:sz w:val="22"/>
          <w:szCs w:val="22"/>
        </w:rPr>
        <w:br/>
        <w:t>Návrh smlouvy musí být mimo jiné předložen v editovatelné podobě (např. Microsoft Word,</w:t>
      </w:r>
      <w:r w:rsidRPr="00D47362">
        <w:rPr>
          <w:rFonts w:ascii="Arial" w:hAnsi="Arial" w:cs="Arial"/>
          <w:sz w:val="22"/>
          <w:szCs w:val="22"/>
        </w:rPr>
        <w:br/>
        <w:t xml:space="preserve">Microsoft Excel, PDF, </w:t>
      </w:r>
      <w:proofErr w:type="spellStart"/>
      <w:r w:rsidRPr="00D47362">
        <w:rPr>
          <w:rFonts w:ascii="Arial" w:hAnsi="Arial" w:cs="Arial"/>
          <w:sz w:val="22"/>
          <w:szCs w:val="22"/>
        </w:rPr>
        <w:t>OpenOffice</w:t>
      </w:r>
      <w:proofErr w:type="spellEnd"/>
      <w:r w:rsidRPr="00D47362">
        <w:rPr>
          <w:rFonts w:ascii="Arial" w:hAnsi="Arial" w:cs="Arial"/>
          <w:sz w:val="22"/>
          <w:szCs w:val="22"/>
        </w:rPr>
        <w:t>).</w:t>
      </w:r>
      <w:r w:rsidRPr="00D47362">
        <w:rPr>
          <w:rFonts w:ascii="Arial" w:hAnsi="Arial" w:cs="Arial"/>
          <w:sz w:val="22"/>
          <w:szCs w:val="22"/>
        </w:rPr>
        <w:br/>
        <w:t>Zadavatel účastníkovi doporučuje, aby s dostatečným předstihem před podáním nabídky</w:t>
      </w:r>
      <w:r w:rsidRPr="00D47362">
        <w:rPr>
          <w:rFonts w:ascii="Arial" w:hAnsi="Arial" w:cs="Arial"/>
          <w:sz w:val="22"/>
          <w:szCs w:val="22"/>
        </w:rPr>
        <w:br/>
        <w:t>provedl test nastavení prohlížeče a systému (výsledkem testu jsou upozornění na nutná</w:t>
      </w:r>
      <w:r w:rsidRPr="00D47362">
        <w:rPr>
          <w:rFonts w:ascii="Arial" w:hAnsi="Arial" w:cs="Arial"/>
          <w:sz w:val="22"/>
          <w:szCs w:val="22"/>
        </w:rPr>
        <w:br/>
        <w:t>nastavení, aktualizace, velikost příloh apod.).</w:t>
      </w:r>
    </w:p>
    <w:p w14:paraId="7DBF946D" w14:textId="77777777" w:rsidR="00D47362" w:rsidRDefault="00D47362" w:rsidP="00D47362">
      <w:pPr>
        <w:pStyle w:val="Normlnweb"/>
      </w:pPr>
    </w:p>
    <w:p w14:paraId="5CCD72AE" w14:textId="77777777" w:rsidR="00C35447" w:rsidRPr="001B7C48" w:rsidRDefault="00C35447" w:rsidP="00C35447">
      <w:pPr>
        <w:pStyle w:val="Normln0"/>
        <w:spacing w:line="280" w:lineRule="atLeast"/>
        <w:rPr>
          <w:rFonts w:ascii="Arial" w:hAnsi="Arial" w:cs="Arial"/>
        </w:rPr>
      </w:pPr>
    </w:p>
    <w:p w14:paraId="50B5753F" w14:textId="77777777" w:rsidR="00C35447" w:rsidRPr="001B7C48" w:rsidRDefault="00C35447" w:rsidP="00C35447">
      <w:pPr>
        <w:autoSpaceDE w:val="0"/>
        <w:autoSpaceDN w:val="0"/>
        <w:adjustRightInd w:val="0"/>
        <w:rPr>
          <w:rFonts w:ascii="Arial" w:hAnsi="Arial" w:cs="Arial"/>
        </w:rPr>
      </w:pPr>
      <w:r w:rsidRPr="001B7C48">
        <w:rPr>
          <w:rFonts w:ascii="Arial" w:hAnsi="Arial" w:cs="Arial"/>
        </w:rPr>
        <w:t>Pro podání nabídky platí následující požadavky:</w:t>
      </w:r>
    </w:p>
    <w:p w14:paraId="5C5FCB46" w14:textId="22B4BF62" w:rsidR="00C35447" w:rsidRPr="001B7C48" w:rsidRDefault="00C35447" w:rsidP="00C35447">
      <w:pPr>
        <w:pStyle w:val="Zkladntext21"/>
        <w:numPr>
          <w:ilvl w:val="1"/>
          <w:numId w:val="3"/>
        </w:numPr>
        <w:tabs>
          <w:tab w:val="left" w:pos="-3686"/>
        </w:tabs>
        <w:spacing w:line="280" w:lineRule="atLeast"/>
        <w:ind w:left="284" w:hanging="284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>Kompletní nabídka bude předložena v českém jazyce v písemné formě, a to v jednom originále (označeném „ORIGINÁL“) a jedné kopii (označené „KOPIE“). Originál i kopie budou viditelně označeny. Nabídka bude podepsána osobou oprávněnou jednat jménem či za účastníka zadávacího řízení. V případě, že nabídku nebude podepisovat statutární orgán účastníka zadávacího řízení, doporučuje zadavatel doložit na základě jakých skutečností je osoba, která nabídku podepsala oprávněna k zastupování účastníka zadávacího řízení.</w:t>
      </w:r>
    </w:p>
    <w:p w14:paraId="62063104" w14:textId="77777777" w:rsidR="00C35447" w:rsidRPr="001B7C48" w:rsidRDefault="00C35447" w:rsidP="00C35447">
      <w:pPr>
        <w:pStyle w:val="Zkladntext21"/>
        <w:numPr>
          <w:ilvl w:val="1"/>
          <w:numId w:val="3"/>
        </w:numPr>
        <w:tabs>
          <w:tab w:val="left" w:pos="-3686"/>
        </w:tabs>
        <w:spacing w:line="280" w:lineRule="atLeast"/>
        <w:ind w:left="284" w:hanging="284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>Nabídka včetně všech příloh musí být zpracována v českém jazyce, není-li dále stanoveno jinak. Pokud účastník zadávacího řízení jako součást nabídky bude předkládat dokumenty i v jiném než českém jazyce, musí s nimi přiložit jejich překlad do českého jazyka. Tento překlad nemusí být úředně ověřen.</w:t>
      </w:r>
    </w:p>
    <w:p w14:paraId="22935892" w14:textId="4F6E9FD8" w:rsidR="00C35447" w:rsidRPr="001B7C48" w:rsidRDefault="00C35447" w:rsidP="00C35447">
      <w:pPr>
        <w:pStyle w:val="Zkladntext21"/>
        <w:numPr>
          <w:ilvl w:val="1"/>
          <w:numId w:val="3"/>
        </w:numPr>
        <w:spacing w:line="280" w:lineRule="atLeast"/>
        <w:ind w:left="284" w:hanging="284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 xml:space="preserve">Nabídka musí obsahovat </w:t>
      </w:r>
      <w:r w:rsidRPr="001B7C48">
        <w:rPr>
          <w:rFonts w:ascii="Arial" w:hAnsi="Arial" w:cs="Arial"/>
          <w:b/>
          <w:sz w:val="22"/>
          <w:szCs w:val="22"/>
        </w:rPr>
        <w:t xml:space="preserve">návrh smlouvy </w:t>
      </w:r>
      <w:r w:rsidRPr="001B7C48">
        <w:rPr>
          <w:rFonts w:ascii="Arial" w:hAnsi="Arial" w:cs="Arial"/>
          <w:sz w:val="22"/>
          <w:szCs w:val="22"/>
        </w:rPr>
        <w:t xml:space="preserve">podepsaný osobou oprávněnou jednat jménem či za účastníka zadávacího řízení.  V nabídce budou uvedeny identifikační údaje dodavatele, zejména: obchodní název, sídlo, identifikační číslo, právní forma, dále osoba oprávněná jednat za dodavatele, příp. osoba oprávněná zastupovat dodavatele, kontaktní adresa pro písemný styk mezi dodavatelem a zadavatelem. </w:t>
      </w:r>
      <w:r w:rsidR="0058341B" w:rsidRPr="001B7C48">
        <w:rPr>
          <w:rFonts w:ascii="Arial" w:hAnsi="Arial" w:cs="Arial"/>
          <w:sz w:val="22"/>
          <w:szCs w:val="22"/>
        </w:rPr>
        <w:t xml:space="preserve">Nabídková cena bude </w:t>
      </w:r>
      <w:r w:rsidRPr="001B7C48">
        <w:rPr>
          <w:rFonts w:ascii="Arial" w:hAnsi="Arial" w:cs="Arial"/>
          <w:sz w:val="22"/>
          <w:szCs w:val="22"/>
        </w:rPr>
        <w:t>v členění bez DPH, DPH, s DPH.</w:t>
      </w:r>
    </w:p>
    <w:p w14:paraId="09B9A505" w14:textId="77777777" w:rsidR="00C35447" w:rsidRPr="001B7C48" w:rsidRDefault="00C35447" w:rsidP="00C35447">
      <w:pPr>
        <w:pStyle w:val="Zkladntext21"/>
        <w:numPr>
          <w:ilvl w:val="1"/>
          <w:numId w:val="3"/>
        </w:numPr>
        <w:spacing w:line="280" w:lineRule="atLeast"/>
        <w:ind w:left="284" w:hanging="284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 xml:space="preserve">Nabídka musí obsahovat doklady splňující základní způsobilost, profesní způsobilost a technickou kvalifikaci.  </w:t>
      </w:r>
    </w:p>
    <w:p w14:paraId="31FC6B56" w14:textId="77777777" w:rsidR="00C35447" w:rsidRPr="001B7C48" w:rsidRDefault="00C35447" w:rsidP="00C35447">
      <w:pPr>
        <w:pStyle w:val="Zkladntext21"/>
        <w:numPr>
          <w:ilvl w:val="1"/>
          <w:numId w:val="3"/>
        </w:numPr>
        <w:spacing w:line="280" w:lineRule="atLeast"/>
        <w:ind w:left="284" w:hanging="284"/>
        <w:rPr>
          <w:rFonts w:ascii="Arial" w:hAnsi="Arial" w:cs="Arial"/>
          <w:sz w:val="22"/>
          <w:szCs w:val="22"/>
          <w:lang w:eastAsia="cs-CZ"/>
        </w:rPr>
      </w:pPr>
      <w:r w:rsidRPr="001B7C48">
        <w:rPr>
          <w:rFonts w:ascii="Arial" w:hAnsi="Arial" w:cs="Arial"/>
          <w:sz w:val="22"/>
          <w:szCs w:val="22"/>
        </w:rPr>
        <w:t xml:space="preserve">Zadavatel doporučuje, aby účastník zadávacího řízení všechny listy nabídky včetně příloh řádně očísloval vzestupnou číselnou řadou. Nabídka by měla být svázána do </w:t>
      </w:r>
      <w:r w:rsidRPr="001B7C48">
        <w:rPr>
          <w:rFonts w:ascii="Arial" w:hAnsi="Arial" w:cs="Arial"/>
          <w:sz w:val="22"/>
          <w:szCs w:val="22"/>
          <w:lang w:eastAsia="cs-CZ"/>
        </w:rPr>
        <w:t>jednoho svazku a zabezpečena proti manipulaci s jednotlivými listy.</w:t>
      </w:r>
    </w:p>
    <w:p w14:paraId="3BAE96C3" w14:textId="18A7F3A0" w:rsidR="00C35447" w:rsidRPr="001B7C48" w:rsidRDefault="00C35447" w:rsidP="00C35447">
      <w:pPr>
        <w:pStyle w:val="Zkladntext21"/>
        <w:numPr>
          <w:ilvl w:val="1"/>
          <w:numId w:val="3"/>
        </w:numPr>
        <w:spacing w:line="280" w:lineRule="atLeast"/>
        <w:ind w:left="284" w:hanging="284"/>
        <w:rPr>
          <w:rFonts w:ascii="Arial" w:hAnsi="Arial" w:cs="Arial"/>
          <w:sz w:val="22"/>
          <w:szCs w:val="22"/>
          <w:lang w:eastAsia="cs-CZ"/>
        </w:rPr>
      </w:pPr>
      <w:r w:rsidRPr="001B7C48">
        <w:rPr>
          <w:rFonts w:ascii="Arial" w:hAnsi="Arial" w:cs="Arial"/>
          <w:sz w:val="22"/>
          <w:szCs w:val="22"/>
          <w:lang w:eastAsia="cs-CZ"/>
        </w:rPr>
        <w:t xml:space="preserve">Nabídky </w:t>
      </w:r>
      <w:r w:rsidR="00D47362">
        <w:rPr>
          <w:rFonts w:ascii="Arial" w:hAnsi="Arial" w:cs="Arial"/>
          <w:sz w:val="22"/>
          <w:szCs w:val="22"/>
          <w:lang w:eastAsia="cs-CZ"/>
        </w:rPr>
        <w:t xml:space="preserve">se </w:t>
      </w:r>
      <w:r w:rsidRPr="001B7C48">
        <w:rPr>
          <w:rFonts w:ascii="Arial" w:hAnsi="Arial" w:cs="Arial"/>
          <w:sz w:val="22"/>
          <w:szCs w:val="22"/>
          <w:lang w:eastAsia="cs-CZ"/>
        </w:rPr>
        <w:t>podáva</w:t>
      </w:r>
      <w:r w:rsidR="00D47362">
        <w:rPr>
          <w:rFonts w:ascii="Arial" w:hAnsi="Arial" w:cs="Arial"/>
          <w:sz w:val="22"/>
          <w:szCs w:val="22"/>
          <w:lang w:eastAsia="cs-CZ"/>
        </w:rPr>
        <w:t>jí elektronicky – viz výše.</w:t>
      </w:r>
      <w:bookmarkStart w:id="2" w:name="OLE_LINK1"/>
      <w:bookmarkStart w:id="3" w:name="OLE_LINK2"/>
      <w:bookmarkStart w:id="4" w:name="OLE_LINK3"/>
      <w:bookmarkStart w:id="5" w:name="OLE_LINK4"/>
      <w:r w:rsidR="005374F6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1B7C48">
        <w:rPr>
          <w:rFonts w:ascii="Arial" w:hAnsi="Arial" w:cs="Arial"/>
          <w:b/>
          <w:sz w:val="22"/>
          <w:szCs w:val="22"/>
          <w:lang w:eastAsia="cs-CZ"/>
        </w:rPr>
        <w:t xml:space="preserve">Dne </w:t>
      </w:r>
      <w:r w:rsidR="00D450C8">
        <w:rPr>
          <w:rFonts w:ascii="Arial" w:hAnsi="Arial" w:cs="Arial"/>
          <w:b/>
          <w:sz w:val="22"/>
          <w:szCs w:val="22"/>
          <w:lang w:eastAsia="cs-CZ"/>
        </w:rPr>
        <w:t>04.</w:t>
      </w:r>
      <w:r w:rsidR="00E0384A" w:rsidRPr="00E0384A">
        <w:rPr>
          <w:rFonts w:ascii="Arial" w:hAnsi="Arial" w:cs="Arial"/>
          <w:b/>
          <w:sz w:val="22"/>
          <w:szCs w:val="22"/>
          <w:highlight w:val="yellow"/>
          <w:lang w:eastAsia="cs-CZ"/>
        </w:rPr>
        <w:t>0</w:t>
      </w:r>
      <w:r w:rsidR="00D450C8">
        <w:rPr>
          <w:rFonts w:ascii="Arial" w:hAnsi="Arial" w:cs="Arial"/>
          <w:b/>
          <w:sz w:val="22"/>
          <w:szCs w:val="22"/>
          <w:highlight w:val="yellow"/>
          <w:lang w:eastAsia="cs-CZ"/>
        </w:rPr>
        <w:t>2</w:t>
      </w:r>
      <w:bookmarkStart w:id="6" w:name="_GoBack"/>
      <w:bookmarkEnd w:id="6"/>
      <w:r w:rsidR="00E0384A" w:rsidRPr="00E0384A">
        <w:rPr>
          <w:rFonts w:ascii="Arial" w:hAnsi="Arial" w:cs="Arial"/>
          <w:b/>
          <w:sz w:val="22"/>
          <w:szCs w:val="22"/>
          <w:highlight w:val="yellow"/>
          <w:lang w:eastAsia="cs-CZ"/>
        </w:rPr>
        <w:t>.2021</w:t>
      </w:r>
      <w:r w:rsidRPr="001B7C48">
        <w:rPr>
          <w:rFonts w:ascii="Arial" w:hAnsi="Arial" w:cs="Arial"/>
          <w:b/>
          <w:sz w:val="22"/>
          <w:szCs w:val="22"/>
          <w:lang w:eastAsia="cs-CZ"/>
        </w:rPr>
        <w:t xml:space="preserve"> je možné podat nabídku do 10.00 hodin. Tímto datem a hodinou končí lhůta pro podání a přijetí nabídek</w:t>
      </w:r>
      <w:bookmarkEnd w:id="2"/>
      <w:bookmarkEnd w:id="3"/>
      <w:bookmarkEnd w:id="4"/>
      <w:bookmarkEnd w:id="5"/>
      <w:r w:rsidRPr="001B7C48">
        <w:rPr>
          <w:rFonts w:ascii="Arial" w:hAnsi="Arial" w:cs="Arial"/>
          <w:sz w:val="22"/>
          <w:szCs w:val="22"/>
          <w:lang w:eastAsia="cs-CZ"/>
        </w:rPr>
        <w:t xml:space="preserve">. </w:t>
      </w:r>
    </w:p>
    <w:p w14:paraId="0ED90B55" w14:textId="77777777" w:rsidR="00C35447" w:rsidRPr="001B7C48" w:rsidRDefault="00C35447" w:rsidP="00C35447">
      <w:pPr>
        <w:pStyle w:val="Zkladntext21"/>
        <w:numPr>
          <w:ilvl w:val="1"/>
          <w:numId w:val="3"/>
        </w:numPr>
        <w:spacing w:line="280" w:lineRule="atLeast"/>
        <w:ind w:left="284" w:hanging="284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  <w:szCs w:val="22"/>
        </w:rPr>
        <w:t>Účastník zadávacího řízení je v nabídce povinen specifikovat</w:t>
      </w:r>
      <w:r w:rsidRPr="001B7C48">
        <w:rPr>
          <w:rFonts w:ascii="Arial" w:hAnsi="Arial" w:cs="Arial"/>
          <w:b/>
          <w:sz w:val="22"/>
          <w:szCs w:val="22"/>
        </w:rPr>
        <w:t xml:space="preserve"> části veřejné zakázky, které má v úmyslu zadat jednomu či více poddodavatelům</w:t>
      </w:r>
      <w:r w:rsidRPr="001B7C48">
        <w:rPr>
          <w:rFonts w:ascii="Arial" w:hAnsi="Arial" w:cs="Arial"/>
          <w:sz w:val="22"/>
          <w:szCs w:val="22"/>
        </w:rPr>
        <w:t xml:space="preserve">. Účastník zadávacího řízení zároveň uvede identifikační údaje každého poddodavatele. Pro vytvoření seznamu poddodavatelů účastníka zadávacího řízení použije </w:t>
      </w:r>
      <w:r w:rsidRPr="001B7C48">
        <w:rPr>
          <w:rFonts w:ascii="Arial" w:hAnsi="Arial" w:cs="Arial"/>
          <w:b/>
          <w:sz w:val="22"/>
          <w:szCs w:val="22"/>
        </w:rPr>
        <w:t>přílohu zadávací dokumentace č. 2 – Seznam poddodavatelů</w:t>
      </w:r>
      <w:r w:rsidRPr="001B7C48">
        <w:rPr>
          <w:rFonts w:ascii="Arial" w:hAnsi="Arial" w:cs="Arial"/>
          <w:sz w:val="22"/>
          <w:szCs w:val="22"/>
        </w:rPr>
        <w:t xml:space="preserve"> (vzor).</w:t>
      </w:r>
    </w:p>
    <w:p w14:paraId="37948097" w14:textId="77777777" w:rsidR="00C35447" w:rsidRPr="001B7C48" w:rsidRDefault="00C35447" w:rsidP="00C35447">
      <w:pPr>
        <w:pStyle w:val="Zkladntext21"/>
        <w:numPr>
          <w:ilvl w:val="1"/>
          <w:numId w:val="3"/>
        </w:numPr>
        <w:spacing w:line="280" w:lineRule="atLeast"/>
        <w:ind w:left="284" w:hanging="284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</w:rPr>
        <w:t>Předložením nabídky se rozumí přiložení požadovaných písemných dokumentů účastníka formou příloh. Zadavatel doporučuje nabídky očíslovat vzestupnou kontinuální řadou. Nabídky budou řádně čitelné, bez škrtů a přepisů. Kromě dokumentů uvedených v předchozích článcích této zadávací dokumentace, případně neuvedených v této zadávací dokumentaci, avšak požadovaných ZZVZ, je účastník povinen předložit ve své nabídce tyto doklady a informace:</w:t>
      </w:r>
    </w:p>
    <w:p w14:paraId="5715E9FC" w14:textId="77777777" w:rsidR="00C35447" w:rsidRPr="001B7C48" w:rsidRDefault="00C35447" w:rsidP="00C35447">
      <w:pPr>
        <w:spacing w:line="280" w:lineRule="atLeast"/>
        <w:ind w:left="993" w:hanging="426"/>
        <w:rPr>
          <w:rFonts w:ascii="Arial" w:hAnsi="Arial" w:cs="Arial"/>
        </w:rPr>
      </w:pPr>
      <w:r w:rsidRPr="001B7C48">
        <w:rPr>
          <w:rFonts w:ascii="Arial" w:hAnsi="Arial" w:cs="Arial"/>
        </w:rPr>
        <w:t>•</w:t>
      </w:r>
      <w:r w:rsidRPr="001B7C48">
        <w:rPr>
          <w:rFonts w:ascii="Arial" w:hAnsi="Arial" w:cs="Arial"/>
        </w:rPr>
        <w:tab/>
        <w:t xml:space="preserve">Krycí list nabídky – Na krycím listu budou uvedeny následující údaje: název veřejné zakázky, základní identifikační údaje zadavatele a dodavatele (včetně osob zmocněných k dalším jednáním), datum a podpis osoby oprávněné jednat za dodavatele. Dodavatel uvede kontaktní email, který bude sloužit ke komunikaci se zadavatelem v rámci tohoto zadávacího řízení. Dodavatel použije přílohu č. 1 této zadávací dokumentace; </w:t>
      </w:r>
    </w:p>
    <w:p w14:paraId="7EBE4D2C" w14:textId="77777777" w:rsidR="00C35447" w:rsidRPr="001B7C48" w:rsidRDefault="00C35447" w:rsidP="00C35447">
      <w:pPr>
        <w:spacing w:line="280" w:lineRule="atLeast"/>
        <w:ind w:left="993" w:hanging="426"/>
        <w:rPr>
          <w:rFonts w:ascii="Arial" w:hAnsi="Arial" w:cs="Arial"/>
        </w:rPr>
      </w:pPr>
      <w:r w:rsidRPr="001B7C48">
        <w:rPr>
          <w:rFonts w:ascii="Arial" w:hAnsi="Arial" w:cs="Arial"/>
        </w:rPr>
        <w:t>•</w:t>
      </w:r>
      <w:r w:rsidRPr="001B7C48">
        <w:rPr>
          <w:rFonts w:ascii="Arial" w:hAnsi="Arial" w:cs="Arial"/>
        </w:rPr>
        <w:tab/>
        <w:t>Dokumenty k prokázání splnění základní způsobilosti;</w:t>
      </w:r>
    </w:p>
    <w:p w14:paraId="65A38F03" w14:textId="77777777" w:rsidR="00C35447" w:rsidRPr="001B7C48" w:rsidRDefault="00C35447" w:rsidP="00C35447">
      <w:pPr>
        <w:spacing w:line="280" w:lineRule="atLeast"/>
        <w:ind w:left="993" w:hanging="426"/>
        <w:rPr>
          <w:rFonts w:ascii="Arial" w:hAnsi="Arial" w:cs="Arial"/>
        </w:rPr>
      </w:pPr>
      <w:r w:rsidRPr="001B7C48">
        <w:rPr>
          <w:rFonts w:ascii="Arial" w:hAnsi="Arial" w:cs="Arial"/>
        </w:rPr>
        <w:lastRenderedPageBreak/>
        <w:t>•</w:t>
      </w:r>
      <w:r w:rsidRPr="001B7C48">
        <w:rPr>
          <w:rFonts w:ascii="Arial" w:hAnsi="Arial" w:cs="Arial"/>
        </w:rPr>
        <w:tab/>
        <w:t>Dokumenty k prokázání splnění profesní způsobilosti;</w:t>
      </w:r>
    </w:p>
    <w:p w14:paraId="4EB25402" w14:textId="77777777" w:rsidR="00C35447" w:rsidRPr="001B7C48" w:rsidRDefault="00C35447" w:rsidP="00C35447">
      <w:pPr>
        <w:spacing w:line="280" w:lineRule="atLeast"/>
        <w:ind w:left="993" w:hanging="426"/>
        <w:rPr>
          <w:rFonts w:ascii="Arial" w:hAnsi="Arial" w:cs="Arial"/>
        </w:rPr>
      </w:pPr>
      <w:r w:rsidRPr="001B7C48">
        <w:rPr>
          <w:rFonts w:ascii="Arial" w:hAnsi="Arial" w:cs="Arial"/>
        </w:rPr>
        <w:t>•</w:t>
      </w:r>
      <w:r w:rsidRPr="001B7C48">
        <w:rPr>
          <w:rFonts w:ascii="Arial" w:hAnsi="Arial" w:cs="Arial"/>
        </w:rPr>
        <w:tab/>
        <w:t>Dokumenty k prokázání splnění technické kvalifikace;</w:t>
      </w:r>
    </w:p>
    <w:p w14:paraId="2A4DBC7A" w14:textId="05CCEE6E" w:rsidR="00C35447" w:rsidRPr="001B7C48" w:rsidRDefault="00C35447" w:rsidP="00C35447">
      <w:pPr>
        <w:spacing w:line="280" w:lineRule="atLeast"/>
        <w:ind w:left="993" w:hanging="426"/>
        <w:rPr>
          <w:rFonts w:ascii="Arial" w:hAnsi="Arial" w:cs="Arial"/>
        </w:rPr>
      </w:pPr>
      <w:r w:rsidRPr="001B7C48">
        <w:rPr>
          <w:rFonts w:ascii="Arial" w:hAnsi="Arial" w:cs="Arial"/>
        </w:rPr>
        <w:t>•</w:t>
      </w:r>
      <w:r w:rsidRPr="001B7C48">
        <w:rPr>
          <w:rFonts w:ascii="Arial" w:hAnsi="Arial" w:cs="Arial"/>
        </w:rPr>
        <w:tab/>
        <w:t>Návrh smlouvy o plnění předmětu veřejné zakázky podepsaný osobou oprávněnou jednat jménem či za dodavatele</w:t>
      </w:r>
      <w:r w:rsidR="001B7C48">
        <w:rPr>
          <w:rFonts w:ascii="Arial" w:hAnsi="Arial" w:cs="Arial"/>
        </w:rPr>
        <w:t xml:space="preserve">  </w:t>
      </w:r>
    </w:p>
    <w:p w14:paraId="03444F71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•</w:t>
      </w:r>
      <w:r w:rsidRPr="001B7C48">
        <w:rPr>
          <w:rFonts w:ascii="Arial" w:hAnsi="Arial" w:cs="Arial"/>
        </w:rPr>
        <w:tab/>
        <w:t xml:space="preserve">Další dokumenty, jsou-li požadovány touto zadávací dokumentací.  </w:t>
      </w:r>
      <w:r w:rsidRPr="001B7C48">
        <w:rPr>
          <w:rFonts w:ascii="Arial" w:hAnsi="Arial" w:cs="Arial"/>
          <w:sz w:val="28"/>
        </w:rPr>
        <w:t xml:space="preserve"> </w:t>
      </w:r>
    </w:p>
    <w:p w14:paraId="6EA86196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</w:p>
    <w:p w14:paraId="4CB4B8E5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  <w:color w:val="FF0000"/>
        </w:rPr>
      </w:pPr>
    </w:p>
    <w:p w14:paraId="4C260E45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bookmarkStart w:id="7" w:name="_Hlk528923976"/>
      <w:r w:rsidRPr="001B7C48">
        <w:rPr>
          <w:rFonts w:ascii="Arial" w:hAnsi="Arial" w:cs="Arial"/>
          <w:b/>
        </w:rPr>
        <w:t>Jiné upřesňující údaje:</w:t>
      </w:r>
    </w:p>
    <w:p w14:paraId="6AFE482D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Účastník je, v souladu s ustanovením § 40 zákona o zadávání veřejných zakázek, vázán svou nabídkou po dobu 90 dnů. </w:t>
      </w:r>
    </w:p>
    <w:p w14:paraId="3823E1C1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</w:p>
    <w:p w14:paraId="5398893F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</w:p>
    <w:p w14:paraId="1DD61174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  <w:b/>
        </w:rPr>
        <w:t xml:space="preserve">Adresa místa, kde se uskuteční otevírání nabídek: </w:t>
      </w:r>
      <w:r w:rsidRPr="001B7C48">
        <w:rPr>
          <w:rFonts w:ascii="Arial" w:hAnsi="Arial" w:cs="Arial"/>
        </w:rPr>
        <w:t xml:space="preserve"> </w:t>
      </w:r>
    </w:p>
    <w:p w14:paraId="38684145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Cs/>
        </w:rPr>
      </w:pPr>
      <w:r w:rsidRPr="001B7C48">
        <w:rPr>
          <w:rFonts w:ascii="Arial" w:hAnsi="Arial" w:cs="Arial"/>
          <w:bCs/>
        </w:rPr>
        <w:t>Město Blansko, nám. Svobody 32/3, 678 01 Blansko.</w:t>
      </w:r>
    </w:p>
    <w:p w14:paraId="129CBB67" w14:textId="1A0AD1C4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datum:</w:t>
      </w:r>
      <w:r w:rsidRPr="001B7C48">
        <w:rPr>
          <w:rFonts w:ascii="Arial" w:hAnsi="Arial" w:cs="Arial"/>
          <w:b/>
        </w:rPr>
        <w:tab/>
        <w:t xml:space="preserve"> </w:t>
      </w:r>
      <w:r w:rsidRPr="001B7C48">
        <w:rPr>
          <w:rFonts w:ascii="Arial" w:hAnsi="Arial" w:cs="Arial"/>
          <w:b/>
        </w:rPr>
        <w:tab/>
      </w:r>
      <w:proofErr w:type="gramStart"/>
      <w:r w:rsidR="00C248B8">
        <w:rPr>
          <w:rFonts w:ascii="Arial" w:hAnsi="Arial" w:cs="Arial"/>
          <w:b/>
        </w:rPr>
        <w:t>04</w:t>
      </w:r>
      <w:r w:rsidR="00E0384A" w:rsidRPr="00E0384A">
        <w:rPr>
          <w:rFonts w:ascii="Arial" w:hAnsi="Arial" w:cs="Arial"/>
          <w:b/>
          <w:highlight w:val="yellow"/>
        </w:rPr>
        <w:t>.0</w:t>
      </w:r>
      <w:r w:rsidR="00C248B8">
        <w:rPr>
          <w:rFonts w:ascii="Arial" w:hAnsi="Arial" w:cs="Arial"/>
          <w:b/>
          <w:highlight w:val="yellow"/>
        </w:rPr>
        <w:t>2</w:t>
      </w:r>
      <w:r w:rsidR="00E0384A" w:rsidRPr="00E0384A">
        <w:rPr>
          <w:rFonts w:ascii="Arial" w:hAnsi="Arial" w:cs="Arial"/>
          <w:b/>
          <w:highlight w:val="yellow"/>
        </w:rPr>
        <w:t>.2021</w:t>
      </w:r>
      <w:proofErr w:type="gramEnd"/>
      <w:r w:rsidRPr="001B7C48">
        <w:rPr>
          <w:rFonts w:ascii="Arial" w:hAnsi="Arial" w:cs="Arial"/>
          <w:b/>
        </w:rPr>
        <w:tab/>
        <w:t xml:space="preserve">          hodina: 10:05 hod.</w:t>
      </w:r>
    </w:p>
    <w:p w14:paraId="21CE0EE6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  <w:r w:rsidRPr="001B7C48">
        <w:rPr>
          <w:rStyle w:val="abs"/>
          <w:rFonts w:ascii="Arial" w:hAnsi="Arial" w:cs="Arial"/>
        </w:rPr>
        <w:t>Otevírání nabídek proběhne bez přítomnosti účastníků.</w:t>
      </w:r>
    </w:p>
    <w:bookmarkEnd w:id="7"/>
    <w:p w14:paraId="791E5508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color w:val="FF0000"/>
        </w:rPr>
      </w:pPr>
    </w:p>
    <w:p w14:paraId="1BB11F0D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color w:val="FF0000"/>
        </w:rPr>
      </w:pPr>
    </w:p>
    <w:p w14:paraId="7500F509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Požadavky na prokázání kvalifikace</w:t>
      </w:r>
    </w:p>
    <w:p w14:paraId="40C546C4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Účastník může prokázat určitou část ekonomické kvalifikace, technické kvalifikace nebo profesní způsobilosti s výjimkou kritéria podle § 77 odst. 1 požadované zadavatelem prostřednictvím jiných osob. Účastník je v takovém případě povinen zadavateli předložit dle § 83 odst. 1 písm. a) doklady prokazující splnění profesní způsobilosti podle § 77 odst. 1 jinou osobou, dle § 83 odst. 1 písm. b) doklady prokazující splnění chybějící části kvalifikace prostřednictvím jiné osoby, dle ů 83 odst. 1 písm. c) doklady o splnění základní způsobilosti podle § 74 jinou osobou a dle § 83 odst. 1 písm. d) písemný závazek jiné osoby k poskytnutí plnění určeného k plnění veřejné zakázky nebo k poskytnutí věcí nebo práv, s nimiž bude účastník oprávněn disponovat v rámci plnění veřejné zakázky, a to alespoň v rozsahu, v jakém jiná osoba prokázala kvalifikaci za účastníka. </w:t>
      </w:r>
    </w:p>
    <w:p w14:paraId="6B38A7A4" w14:textId="77777777" w:rsidR="00C35447" w:rsidRPr="001B7C48" w:rsidRDefault="00C35447" w:rsidP="00C35447">
      <w:pPr>
        <w:spacing w:line="280" w:lineRule="atLeast"/>
        <w:rPr>
          <w:rFonts w:ascii="Arial" w:hAnsi="Arial" w:cs="Arial"/>
          <w:b/>
          <w:color w:val="FF0000"/>
        </w:rPr>
      </w:pPr>
      <w:r w:rsidRPr="001B7C48">
        <w:rPr>
          <w:rFonts w:ascii="Arial" w:hAnsi="Arial" w:cs="Arial"/>
          <w:b/>
          <w:color w:val="FF0000"/>
        </w:rPr>
        <w:t xml:space="preserve"> </w:t>
      </w:r>
    </w:p>
    <w:p w14:paraId="778421A1" w14:textId="77777777" w:rsidR="00C35447" w:rsidRPr="001B7C48" w:rsidRDefault="00C35447" w:rsidP="00C35447">
      <w:pPr>
        <w:spacing w:line="280" w:lineRule="atLeast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Základní způsobilost</w:t>
      </w:r>
    </w:p>
    <w:tbl>
      <w:tblPr>
        <w:tblW w:w="9231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25"/>
      </w:tblGrid>
      <w:tr w:rsidR="00C35447" w:rsidRPr="001B7C48" w14:paraId="75408A48" w14:textId="77777777" w:rsidTr="00CA34D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30B22CA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C48">
              <w:rPr>
                <w:rFonts w:ascii="Arial" w:hAnsi="Arial" w:cs="Arial"/>
                <w:sz w:val="24"/>
                <w:szCs w:val="24"/>
              </w:rPr>
              <w:t>Základní způsobilost splňuje účastník: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425840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 w:rsidRPr="001B7C48">
              <w:rPr>
                <w:rFonts w:ascii="Arial" w:hAnsi="Arial" w:cs="Arial"/>
                <w:sz w:val="24"/>
                <w:szCs w:val="24"/>
              </w:rPr>
              <w:t>Způsob prokázání splnění:</w:t>
            </w:r>
          </w:p>
        </w:tc>
      </w:tr>
      <w:tr w:rsidR="00C35447" w:rsidRPr="001B7C48" w14:paraId="554FE9CA" w14:textId="77777777" w:rsidTr="00CA34D1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5CFE3" w14:textId="77777777" w:rsidR="00C35447" w:rsidRPr="001B7C48" w:rsidRDefault="00C35447" w:rsidP="00CA34D1">
            <w:pPr>
              <w:pStyle w:val="Textkomente2"/>
              <w:numPr>
                <w:ilvl w:val="0"/>
                <w:numId w:val="2"/>
              </w:numPr>
              <w:snapToGrid w:val="0"/>
              <w:spacing w:line="280" w:lineRule="atLeast"/>
              <w:ind w:left="366" w:hanging="366"/>
              <w:rPr>
                <w:rFonts w:ascii="Arial" w:hAnsi="Arial" w:cs="Arial"/>
                <w:i/>
              </w:rPr>
            </w:pPr>
          </w:p>
          <w:p w14:paraId="22050851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i/>
              </w:rPr>
            </w:pPr>
            <w:r w:rsidRPr="001B7C48">
              <w:rPr>
                <w:rFonts w:ascii="Arial" w:hAnsi="Arial" w:cs="Arial"/>
                <w:sz w:val="22"/>
              </w:rPr>
              <w:t>nebyl v ČR nebo zemi svého sídla v posledních 5 letech před zahájením výběrového řízení pravomocně odsouzen pro trestný čin uvedený v příloze č. 3 k zákonu č. 134/2016 Sb., o zadávání veřejných zakázek, v platném znění, nebo obdobný trestný čin podle právního řádu země sídla účastníka; k zahlazeným odsouzením se nepřihlíží,</w:t>
            </w:r>
          </w:p>
        </w:tc>
        <w:tc>
          <w:tcPr>
            <w:tcW w:w="4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BE87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bCs/>
                <w:i/>
                <w:iCs/>
                <w:sz w:val="22"/>
                <w:szCs w:val="24"/>
              </w:rPr>
            </w:pPr>
          </w:p>
          <w:p w14:paraId="07C6163D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 w:rsidRPr="001B7C48">
              <w:rPr>
                <w:rFonts w:ascii="Arial" w:hAnsi="Arial" w:cs="Arial"/>
                <w:bCs/>
                <w:i/>
                <w:iCs/>
                <w:sz w:val="22"/>
                <w:szCs w:val="24"/>
              </w:rPr>
              <w:t>Čestné prohlášení účastníka, z něhož jednoznačně vyplývá splnění tohoto kvalifikačního předpokladu</w:t>
            </w:r>
          </w:p>
        </w:tc>
      </w:tr>
      <w:tr w:rsidR="00C35447" w:rsidRPr="001B7C48" w14:paraId="00F39286" w14:textId="77777777" w:rsidTr="00CA34D1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8DD18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 xml:space="preserve">b) </w:t>
            </w:r>
          </w:p>
          <w:p w14:paraId="35D6E572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i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lastRenderedPageBreak/>
              <w:t>nemá v České republice nebo v zemi svého sídla v evidenci daní zachycen splatný daňový nedoplatek,</w:t>
            </w:r>
          </w:p>
        </w:tc>
        <w:tc>
          <w:tcPr>
            <w:tcW w:w="4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067B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bCs/>
                <w:i/>
                <w:iCs/>
                <w:sz w:val="22"/>
                <w:szCs w:val="24"/>
              </w:rPr>
            </w:pPr>
          </w:p>
          <w:p w14:paraId="2A5E5BC6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 w:rsidRPr="001B7C48">
              <w:rPr>
                <w:rFonts w:ascii="Arial" w:hAnsi="Arial" w:cs="Arial"/>
                <w:bCs/>
                <w:i/>
                <w:iCs/>
                <w:sz w:val="22"/>
                <w:szCs w:val="24"/>
              </w:rPr>
              <w:lastRenderedPageBreak/>
              <w:t>Čestné prohlášení účastníka, z něhož jednoznačně vyplývá splnění tohoto kvalifikačního předpokladu</w:t>
            </w:r>
          </w:p>
        </w:tc>
      </w:tr>
      <w:tr w:rsidR="00C35447" w:rsidRPr="001B7C48" w14:paraId="663E9278" w14:textId="77777777" w:rsidTr="00CA34D1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8DF1F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lastRenderedPageBreak/>
              <w:t xml:space="preserve">c) </w:t>
            </w:r>
          </w:p>
          <w:p w14:paraId="55A463D4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i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</w:tc>
        <w:tc>
          <w:tcPr>
            <w:tcW w:w="4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B0DE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bCs/>
                <w:i/>
                <w:iCs/>
                <w:sz w:val="22"/>
                <w:szCs w:val="24"/>
              </w:rPr>
            </w:pPr>
          </w:p>
          <w:p w14:paraId="160C0593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 w:rsidRPr="001B7C48">
              <w:rPr>
                <w:rFonts w:ascii="Arial" w:hAnsi="Arial" w:cs="Arial"/>
                <w:bCs/>
                <w:i/>
                <w:iCs/>
                <w:sz w:val="22"/>
                <w:szCs w:val="24"/>
              </w:rPr>
              <w:t>Čestné prohlášení účastníka, z něhož jednoznačně vyplývá splnění tohoto kvalifikačního předpokladu</w:t>
            </w:r>
          </w:p>
        </w:tc>
      </w:tr>
      <w:tr w:rsidR="00C35447" w:rsidRPr="001B7C48" w14:paraId="0B11B013" w14:textId="77777777" w:rsidTr="00CA34D1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5FD08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 xml:space="preserve">d) </w:t>
            </w:r>
          </w:p>
          <w:p w14:paraId="7448E3E9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i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</w:tc>
        <w:tc>
          <w:tcPr>
            <w:tcW w:w="4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50D7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bCs/>
                <w:i/>
                <w:iCs/>
                <w:sz w:val="22"/>
                <w:szCs w:val="24"/>
              </w:rPr>
            </w:pPr>
          </w:p>
          <w:p w14:paraId="0F9610DD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 w:rsidRPr="001B7C48">
              <w:rPr>
                <w:rFonts w:ascii="Arial" w:hAnsi="Arial" w:cs="Arial"/>
                <w:bCs/>
                <w:i/>
                <w:iCs/>
                <w:sz w:val="22"/>
                <w:szCs w:val="24"/>
              </w:rPr>
              <w:t>Čestné prohlášení účastníka, z něhož jednoznačně vyplývá splnění tohoto kvalifikačního předpokladu</w:t>
            </w:r>
          </w:p>
        </w:tc>
      </w:tr>
      <w:tr w:rsidR="00C35447" w:rsidRPr="001B7C48" w14:paraId="094FD5AA" w14:textId="77777777" w:rsidTr="00CA34D1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C8ED0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 xml:space="preserve">e) </w:t>
            </w:r>
          </w:p>
          <w:p w14:paraId="511F8718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i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 xml:space="preserve">není v 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účastníka </w:t>
            </w:r>
          </w:p>
        </w:tc>
        <w:tc>
          <w:tcPr>
            <w:tcW w:w="4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9323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bCs/>
                <w:i/>
                <w:iCs/>
                <w:sz w:val="22"/>
                <w:szCs w:val="24"/>
              </w:rPr>
            </w:pPr>
          </w:p>
          <w:p w14:paraId="15AF8361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 w:rsidRPr="001B7C48">
              <w:rPr>
                <w:rFonts w:ascii="Arial" w:hAnsi="Arial" w:cs="Arial"/>
                <w:bCs/>
                <w:i/>
                <w:iCs/>
                <w:sz w:val="22"/>
                <w:szCs w:val="24"/>
              </w:rPr>
              <w:t>Čestné prohlášení účastníka, z něhož jednoznačně vyplývá splnění tohoto kvalifikačního předpokladu</w:t>
            </w:r>
          </w:p>
        </w:tc>
      </w:tr>
      <w:tr w:rsidR="00C35447" w:rsidRPr="001B7C48" w14:paraId="7536E00D" w14:textId="77777777" w:rsidTr="00CA34D1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A1CA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 xml:space="preserve">f) </w:t>
            </w:r>
          </w:p>
          <w:p w14:paraId="507FA3B7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>není v prodlení s odstraňováním vad a nedodělků u jiné zakázky zpracovávané pro město Blansko,</w:t>
            </w:r>
          </w:p>
          <w:p w14:paraId="4BB87B72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>b)</w:t>
            </w:r>
            <w:r w:rsidRPr="001B7C48">
              <w:rPr>
                <w:rFonts w:ascii="Arial" w:hAnsi="Arial" w:cs="Arial"/>
                <w:sz w:val="22"/>
                <w:szCs w:val="22"/>
              </w:rPr>
              <w:tab/>
              <w:t>nerealizuje v současnosti pro město Blansko žádnou zakázku</w:t>
            </w:r>
          </w:p>
          <w:p w14:paraId="7F64A7B1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 xml:space="preserve">nebo alternativní text v případě, že účastník výběrového řízení pro město </w:t>
            </w:r>
            <w:proofErr w:type="gramStart"/>
            <w:r w:rsidRPr="001B7C48">
              <w:rPr>
                <w:rFonts w:ascii="Arial" w:hAnsi="Arial" w:cs="Arial"/>
                <w:sz w:val="22"/>
                <w:szCs w:val="22"/>
              </w:rPr>
              <w:t>realizuje</w:t>
            </w:r>
            <w:proofErr w:type="gramEnd"/>
            <w:r w:rsidRPr="001B7C48">
              <w:rPr>
                <w:rFonts w:ascii="Arial" w:hAnsi="Arial" w:cs="Arial"/>
                <w:sz w:val="22"/>
                <w:szCs w:val="22"/>
              </w:rPr>
              <w:t xml:space="preserve"> jiné zakázky </w:t>
            </w:r>
            <w:proofErr w:type="gramStart"/>
            <w:r w:rsidRPr="001B7C48">
              <w:rPr>
                <w:rFonts w:ascii="Arial" w:hAnsi="Arial" w:cs="Arial"/>
                <w:sz w:val="22"/>
                <w:szCs w:val="22"/>
              </w:rPr>
              <w:t>realizuji</w:t>
            </w:r>
            <w:proofErr w:type="gramEnd"/>
            <w:r w:rsidRPr="001B7C48">
              <w:rPr>
                <w:rFonts w:ascii="Arial" w:hAnsi="Arial" w:cs="Arial"/>
                <w:sz w:val="22"/>
                <w:szCs w:val="22"/>
              </w:rPr>
              <w:t xml:space="preserve"> v současnosti pro město Blansko následující zakázky:</w:t>
            </w:r>
          </w:p>
          <w:p w14:paraId="538224FD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>u žádné z realizovaných zakázek není v prodlení s termínem realizace a prodlení nelze ani očekávat.</w:t>
            </w:r>
          </w:p>
          <w:p w14:paraId="42D1E922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>c)</w:t>
            </w:r>
            <w:r w:rsidRPr="001B7C48">
              <w:rPr>
                <w:rFonts w:ascii="Arial" w:hAnsi="Arial" w:cs="Arial"/>
                <w:sz w:val="22"/>
                <w:szCs w:val="22"/>
              </w:rPr>
              <w:tab/>
              <w:t>nemá vůči městu Blansko nesplněné závazky,</w:t>
            </w:r>
          </w:p>
          <w:p w14:paraId="09E9946C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i/>
              </w:rPr>
            </w:pPr>
            <w:r w:rsidRPr="001B7C48">
              <w:rPr>
                <w:rFonts w:ascii="Arial" w:hAnsi="Arial" w:cs="Arial"/>
                <w:sz w:val="22"/>
                <w:szCs w:val="22"/>
              </w:rPr>
              <w:t>d)</w:t>
            </w:r>
            <w:r w:rsidRPr="001B7C48">
              <w:rPr>
                <w:rFonts w:ascii="Arial" w:hAnsi="Arial" w:cs="Arial"/>
                <w:sz w:val="22"/>
                <w:szCs w:val="22"/>
              </w:rPr>
              <w:tab/>
              <w:t>není s městem Blansko v soudním sporu</w:t>
            </w:r>
          </w:p>
        </w:tc>
        <w:tc>
          <w:tcPr>
            <w:tcW w:w="4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A942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rPr>
                <w:rFonts w:ascii="Arial" w:hAnsi="Arial" w:cs="Arial"/>
                <w:bCs/>
                <w:i/>
                <w:iCs/>
                <w:sz w:val="22"/>
                <w:szCs w:val="24"/>
              </w:rPr>
            </w:pPr>
          </w:p>
          <w:p w14:paraId="653D2164" w14:textId="77777777" w:rsidR="00C35447" w:rsidRPr="001B7C48" w:rsidRDefault="00C35447" w:rsidP="00CA34D1">
            <w:pPr>
              <w:pStyle w:val="Textkomente2"/>
              <w:snapToGrid w:val="0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 w:rsidRPr="001B7C48">
              <w:rPr>
                <w:rFonts w:ascii="Arial" w:hAnsi="Arial" w:cs="Arial"/>
                <w:bCs/>
                <w:i/>
                <w:iCs/>
                <w:sz w:val="22"/>
                <w:szCs w:val="24"/>
              </w:rPr>
              <w:t>Čestné prohlášení účastníka, z něhož jednoznačně vyplývá splnění tohoto kvalifikačního předpokladu</w:t>
            </w:r>
          </w:p>
        </w:tc>
      </w:tr>
    </w:tbl>
    <w:p w14:paraId="553E540C" w14:textId="77777777" w:rsidR="00C35447" w:rsidRPr="001B7C48" w:rsidRDefault="00C35447" w:rsidP="00C35447">
      <w:pPr>
        <w:tabs>
          <w:tab w:val="center" w:pos="3081"/>
        </w:tabs>
        <w:spacing w:line="280" w:lineRule="atLeast"/>
        <w:ind w:left="-1"/>
        <w:rPr>
          <w:rFonts w:ascii="Arial" w:hAnsi="Arial" w:cs="Arial"/>
          <w:b/>
          <w:color w:val="FF0000"/>
        </w:rPr>
      </w:pPr>
    </w:p>
    <w:p w14:paraId="532B3DFB" w14:textId="77777777" w:rsidR="00C35447" w:rsidRPr="001B7C48" w:rsidRDefault="00C35447" w:rsidP="00C35447">
      <w:pPr>
        <w:spacing w:line="280" w:lineRule="atLeast"/>
        <w:ind w:left="-1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ab/>
        <w:t>Profesní způsobilost</w:t>
      </w:r>
    </w:p>
    <w:p w14:paraId="3CF5960F" w14:textId="77777777" w:rsidR="00C35447" w:rsidRPr="001B7C48" w:rsidRDefault="00C35447" w:rsidP="00C35447">
      <w:pPr>
        <w:spacing w:line="280" w:lineRule="atLeast"/>
        <w:ind w:left="9" w:right="2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Splnění profesní způsobilosti prokáže účastník předložením dokladů stanovených v § 77 odst. 1 a 2 zákona. </w:t>
      </w:r>
    </w:p>
    <w:p w14:paraId="348A890E" w14:textId="77777777" w:rsidR="00C35447" w:rsidRPr="001B7C48" w:rsidRDefault="00C35447" w:rsidP="00C35447">
      <w:pPr>
        <w:spacing w:line="280" w:lineRule="atLeast"/>
        <w:ind w:left="9" w:right="2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lastRenderedPageBreak/>
        <w:t xml:space="preserve">Splnění profesní způsobilosti dle § 77 odst. 1 zákona prokáže účastník předložením výpisu z obchodního rejstříku, pokud je v něm zapsán, či výpisu z jiné obdobné evidence, pokud je v ní zapsán. </w:t>
      </w:r>
    </w:p>
    <w:p w14:paraId="41B89C20" w14:textId="77777777" w:rsidR="00C35447" w:rsidRPr="001B7C48" w:rsidRDefault="00C35447" w:rsidP="00C35447">
      <w:pPr>
        <w:spacing w:line="280" w:lineRule="atLeast"/>
        <w:ind w:left="9" w:right="2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Splnění profesní způsobilosti dle § 77 odst. 2 písm. a) zákona prokáže účastník doklady o oprávnění k podnikání v oboru „Zednictví“  a elektro případně výpis ze živnostenského rejstříku, z kterého tohoto oprávnění vyplývá. </w:t>
      </w:r>
    </w:p>
    <w:p w14:paraId="624A60BF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  </w:t>
      </w:r>
    </w:p>
    <w:p w14:paraId="5A6E7985" w14:textId="77777777" w:rsidR="00C35447" w:rsidRPr="001B7C48" w:rsidRDefault="00C35447" w:rsidP="00C35447">
      <w:pPr>
        <w:pStyle w:val="Nadpis2"/>
        <w:spacing w:before="0" w:after="0" w:line="280" w:lineRule="atLeast"/>
        <w:rPr>
          <w:rFonts w:eastAsia="HG Mincho Light J" w:cs="Arial"/>
          <w:bCs w:val="0"/>
          <w:i w:val="0"/>
          <w:iCs w:val="0"/>
          <w:sz w:val="22"/>
          <w:szCs w:val="24"/>
        </w:rPr>
      </w:pPr>
      <w:bookmarkStart w:id="8" w:name="_Toc341686415"/>
      <w:bookmarkStart w:id="9" w:name="_Toc349890996"/>
      <w:r w:rsidRPr="001B7C48">
        <w:rPr>
          <w:rFonts w:eastAsia="HG Mincho Light J" w:cs="Arial"/>
          <w:bCs w:val="0"/>
          <w:i w:val="0"/>
          <w:iCs w:val="0"/>
          <w:sz w:val="22"/>
          <w:szCs w:val="24"/>
        </w:rPr>
        <w:t xml:space="preserve">Technická kvalifikace </w:t>
      </w:r>
      <w:bookmarkEnd w:id="8"/>
      <w:bookmarkEnd w:id="9"/>
    </w:p>
    <w:p w14:paraId="5B38C000" w14:textId="77777777" w:rsidR="00C35447" w:rsidRPr="001B7C48" w:rsidRDefault="00C35447" w:rsidP="00C35447">
      <w:pPr>
        <w:spacing w:line="280" w:lineRule="atLeast"/>
        <w:ind w:left="19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Kritéria technické kvalifikace splní účastník, který předloží: </w:t>
      </w:r>
    </w:p>
    <w:p w14:paraId="2B2AB44A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Seznam významných stavebních prací realizovaných účastníkem za posledních 5 let před zahájením zadávacího řízení s uvedením jejich rozsahu a doby plnění. Přílohou tohoto seznamu musí být osvědčení vydané objednatelem o řádném plnění nejvýznamnějších z těchto stavebních prací obdobného charakteru. Z textu seznamu bude patrný název akce, doba plnění, finanční objem prací, kontaktní osoba, u které lze uvedené skutečnosti ověřit. Seznam bude podepsán osobou oprávněnou jednat za dodavatele. Za osobu oprávněnou jednat za dodavatele se považuje osoba statutárního orgánu u právnické osoby, popř. jeho zmocněného zástupce, za osobu oprávněnou jednat za fyzickou osobu se považuje tato fyzická osoba, popř. její zmocněný zástupce. V případě zmocnění musí být součástí nabídky plná moc v prosté kopii. </w:t>
      </w:r>
    </w:p>
    <w:p w14:paraId="20535121" w14:textId="77777777" w:rsidR="00C35447" w:rsidRPr="001B7C48" w:rsidRDefault="00C35447" w:rsidP="00C35447">
      <w:pPr>
        <w:spacing w:line="280" w:lineRule="atLeast"/>
        <w:ind w:left="9" w:right="2"/>
        <w:jc w:val="both"/>
        <w:rPr>
          <w:rFonts w:ascii="Arial" w:hAnsi="Arial" w:cs="Arial"/>
          <w:i/>
          <w:sz w:val="20"/>
        </w:rPr>
      </w:pPr>
      <w:r w:rsidRPr="001B7C48">
        <w:rPr>
          <w:rFonts w:ascii="Arial" w:eastAsia="WJDAWG+Wingdings" w:hAnsi="Arial" w:cs="Arial"/>
        </w:rPr>
        <w:t xml:space="preserve">Účastník doloží min. 3 stavební práce, jejímž předmětem bylo provedení nebo oprava interiérů objektů občanské výstavby (např. půdní vestavby, sádrokartonové příčky a </w:t>
      </w:r>
      <w:proofErr w:type="spellStart"/>
      <w:r w:rsidRPr="001B7C48">
        <w:rPr>
          <w:rFonts w:ascii="Arial" w:eastAsia="WJDAWG+Wingdings" w:hAnsi="Arial" w:cs="Arial"/>
        </w:rPr>
        <w:t>předstěny</w:t>
      </w:r>
      <w:proofErr w:type="spellEnd"/>
      <w:r w:rsidRPr="001B7C48">
        <w:rPr>
          <w:rFonts w:ascii="Arial" w:eastAsia="WJDAWG+Wingdings" w:hAnsi="Arial" w:cs="Arial"/>
        </w:rPr>
        <w:t xml:space="preserve">, rekonstrukce bytových jader, stropy apod.), v minimální výši 0,5 mil. Kč včetně DPH/zakázka. </w:t>
      </w:r>
    </w:p>
    <w:p w14:paraId="375C1516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color w:val="FF0000"/>
        </w:rPr>
      </w:pPr>
      <w:r w:rsidRPr="001B7C48">
        <w:rPr>
          <w:rFonts w:ascii="Arial" w:hAnsi="Arial" w:cs="Arial"/>
          <w:color w:val="FF0000"/>
        </w:rPr>
        <w:t xml:space="preserve"> </w:t>
      </w:r>
      <w:bookmarkStart w:id="10" w:name="_Toc341686416"/>
      <w:bookmarkStart w:id="11" w:name="_Toc349890997"/>
    </w:p>
    <w:p w14:paraId="62A1CC60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Forma splnění kvalifikace</w:t>
      </w:r>
      <w:bookmarkEnd w:id="10"/>
      <w:bookmarkEnd w:id="11"/>
    </w:p>
    <w:p w14:paraId="742A617A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Účastník je povinen předložit zadavateli doklady prokazujících splnění kvalifikace uvedené v těchto zadávacích podmínkách. Doklady prokazující základní způsobilost budou předloženy formou čestného prohlášení, které je přílohou č. 4 těchto zadávacích podmínek. </w:t>
      </w:r>
    </w:p>
    <w:p w14:paraId="18EA8706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Pokud podává nabídku více účastníků společně, musí každý z nich splnit kvalifikaci obdobně jako dle § 74 a § 76 odst. 1 zákona; zbývající kvalifikaci musí splnit alespoň jeden z nich.</w:t>
      </w:r>
    </w:p>
    <w:p w14:paraId="784AB4D6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Pokud podává nabídku více účastníků společně, jsou povinni přiložit k nabídce originál nebo ověřenou kopii listiny, z níž vyplývá, že všichni tito účastníci budou vůči zadavateli a jakýmkoliv třetím osobám z jakýchkoliv závazků vzniklých v souvislosti s plněním předmětu veřejné zakázky či vzniklých v důsledku prodlení či jiného porušení smluvních nebo jiných povinností v souvislosti s plněním předmětu veřejné zakázky, zavázáni společně a nerozdílně. Z této smlouvy musí být patrné, kdo vystupuje a jedná jménem všech účastníků, kteří podávají společnou nabídku a v této smlouvě musí být jednoznačně definován i rozsah jeho zmocnění, zejména jeho zmocnění k podpisu příslušné smlouvy na veřejnou zakázku. </w:t>
      </w:r>
    </w:p>
    <w:p w14:paraId="650876C4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Zahraniční osoba prokazuje splnění základních kvalifikačních kritérií doklady podle právního řádu platného v zemi jejího sídla, případně bydliště nebo výpisem ze seznamu kvalifikovaných účastníků. Doklady prokazující splnění kvalifikace předkládá zahraniční osoba v původním jazyce současně s jejich úředně ověřeným překladem do českého jazyka.</w:t>
      </w:r>
    </w:p>
    <w:p w14:paraId="10C13551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Účastník je povinen prokázat splnění kvalifikace ve všech případech prostou kopií. </w:t>
      </w:r>
    </w:p>
    <w:p w14:paraId="5F271E6B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Tam, kde účastník dokládá čestné prohlášení, předloží čestné prohlášení podepsáno statutárním orgánem účastníka nebo jinou osobou, která účastníka zastupuje, přičemž toto oprávnění musí vyplývat z nabídky.</w:t>
      </w:r>
    </w:p>
    <w:p w14:paraId="7AC6DF56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Doklady prokazující splnění základních kvalifikačních předpokladů a výpis z obchodního rejstříku nesmějí být k poslednímu dni, ke kterému má být prokázáno splnění kvalifikace, starší 3 měsíců.</w:t>
      </w:r>
    </w:p>
    <w:p w14:paraId="3A72D8BC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lastRenderedPageBreak/>
        <w:t>Ostatní záležitosti týkající se kvalifikace jsou upraveny v § 73 a násl. zákona.</w:t>
      </w:r>
    </w:p>
    <w:p w14:paraId="62F16CC0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p w14:paraId="62E5F463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p w14:paraId="2ADD76B9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Důsledek nesplnění kvalifikace</w:t>
      </w:r>
    </w:p>
    <w:p w14:paraId="0D205B3F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Neprokáže-li účastník splnění kvalifikace v plném rozsahu, bude vyloučen z výběrového řízení. Zadavatel bezodkladně písemně oznámí účastníkovi své rozhodnutí o jeho vyloučení z účasti ve výběrovém řízení s uvedením důvodu.</w:t>
      </w:r>
    </w:p>
    <w:p w14:paraId="2D5930AB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color w:val="FF0000"/>
        </w:rPr>
      </w:pPr>
    </w:p>
    <w:p w14:paraId="51ACCD1D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color w:val="FF0000"/>
        </w:rPr>
      </w:pPr>
    </w:p>
    <w:p w14:paraId="6D45A5D4" w14:textId="77777777" w:rsidR="00C35447" w:rsidRPr="001B7C48" w:rsidRDefault="00C35447" w:rsidP="00C35447">
      <w:pPr>
        <w:pStyle w:val="Nadpis1"/>
        <w:widowControl/>
        <w:numPr>
          <w:ilvl w:val="0"/>
          <w:numId w:val="0"/>
        </w:numPr>
        <w:tabs>
          <w:tab w:val="left" w:pos="709"/>
        </w:tabs>
        <w:spacing w:before="0" w:after="0" w:line="280" w:lineRule="atLeast"/>
        <w:jc w:val="both"/>
        <w:rPr>
          <w:rFonts w:cs="Arial"/>
          <w:color w:val="auto"/>
          <w:sz w:val="24"/>
        </w:rPr>
      </w:pPr>
      <w:bookmarkStart w:id="12" w:name="_Toc341686418"/>
      <w:bookmarkStart w:id="13" w:name="_Toc349890998"/>
      <w:r w:rsidRPr="001B7C48">
        <w:rPr>
          <w:rFonts w:cs="Arial"/>
          <w:color w:val="auto"/>
          <w:sz w:val="24"/>
        </w:rPr>
        <w:t>Obchodní a platební podmínky</w:t>
      </w:r>
      <w:bookmarkEnd w:id="12"/>
      <w:bookmarkEnd w:id="13"/>
    </w:p>
    <w:p w14:paraId="33ADBE1D" w14:textId="77777777" w:rsidR="005E4388" w:rsidRDefault="005E4388" w:rsidP="00C35447">
      <w:pPr>
        <w:spacing w:line="280" w:lineRule="atLeast"/>
        <w:ind w:left="17" w:right="14"/>
        <w:jc w:val="both"/>
        <w:rPr>
          <w:rFonts w:ascii="Arial" w:hAnsi="Arial" w:cs="Arial"/>
        </w:rPr>
      </w:pPr>
    </w:p>
    <w:p w14:paraId="327D6579" w14:textId="21E39A93" w:rsidR="00C35447" w:rsidRPr="001B7C48" w:rsidRDefault="00C35447" w:rsidP="00C35447">
      <w:pPr>
        <w:spacing w:line="280" w:lineRule="atLeast"/>
        <w:ind w:left="17" w:right="14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Požadovaná minimální délka záruční doby je stanovená minimálně 60 měsíců. Účastník zadávacího řízení může navrhnout a v návrhu </w:t>
      </w:r>
      <w:r w:rsidRPr="001B7C48">
        <w:rPr>
          <w:rFonts w:ascii="Arial" w:hAnsi="Arial" w:cs="Arial"/>
          <w:b/>
        </w:rPr>
        <w:t>smlouvy uvést delší záruční dobu.</w:t>
      </w:r>
    </w:p>
    <w:p w14:paraId="1E6C858C" w14:textId="77777777" w:rsidR="00C35447" w:rsidRPr="001B7C48" w:rsidRDefault="00C35447" w:rsidP="00C35447">
      <w:pPr>
        <w:spacing w:line="280" w:lineRule="atLeast"/>
        <w:ind w:left="17" w:right="14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Účastník zadávacího řízení je povinen předložit jako součást nabídky jeden návrh smlouvy o dílo včetně požadovaných příloh.</w:t>
      </w:r>
    </w:p>
    <w:p w14:paraId="349A8061" w14:textId="77777777" w:rsidR="00C35447" w:rsidRPr="001B7C48" w:rsidRDefault="00C35447" w:rsidP="00C35447">
      <w:pPr>
        <w:spacing w:line="280" w:lineRule="atLeast"/>
        <w:ind w:left="17" w:right="14"/>
        <w:jc w:val="both"/>
        <w:rPr>
          <w:rFonts w:ascii="Arial" w:hAnsi="Arial" w:cs="Arial"/>
          <w:color w:val="FF0000"/>
        </w:rPr>
      </w:pPr>
      <w:r w:rsidRPr="001B7C48">
        <w:rPr>
          <w:rFonts w:ascii="Arial" w:hAnsi="Arial" w:cs="Arial"/>
        </w:rPr>
        <w:t>Účastník zadávacího řízení doplní do návrhu smlouvy o dílo identifikační a kontaktní údaje v požadovaném rozsahu a další údaje stanovené zadavatelem (údaje v textu vyznačené údajem žlutě). Účastník zadávacího řízení může v návrhu smlouvy o dílo uvést vlastní dobu realizace, než je uvedená lhůta plnění zakázky, dle bodu 4 7. zadávací dokumentace. Pokud nabídku podává více osob společně (sdružení), příslušným způsobem tuto skutečnost zohlední v úvodu (identifikace smluvních stran) a v závěru (podpisy smluvních stran) návrhu smlouvy, závazek, že všichni tito dodavatelé budou vůči veřejnému zadavateli a třetím osobám z jakýchkoliv právních vztahů vzniklých v souvislosti s veřejnou zakázkou zavázáni společně a nerozdílně, a to po celou dobu plnění veřejné zakázky i po dobu trvání jiných závazků vyplývajících z veřejné zakázky. V případě, že část zakázky bude plněna formou poddodávky, požaduje zadavatel uvést v nabídce účastníka zadávacího řízení (v příloze návrhu smlouvy), jaká část plnění bude zadána třetím osobám a které osoby to budou (u poddodavatele je účastník zadávacího řízení povinen uvést jeho identifikační údaje dle § 28 odst. 1 písm. g) zákona). Seznam poddodavatelů bude součástí nabídky účastníka zadávacího řízení (vzor tohoto seznamu je přílohou č. 2).</w:t>
      </w:r>
    </w:p>
    <w:p w14:paraId="263BCD80" w14:textId="77777777" w:rsidR="00C35447" w:rsidRPr="001B7C48" w:rsidRDefault="00C35447" w:rsidP="00C35447">
      <w:pPr>
        <w:spacing w:line="280" w:lineRule="atLeast"/>
        <w:ind w:left="17" w:right="14"/>
        <w:rPr>
          <w:rFonts w:ascii="Arial" w:hAnsi="Arial" w:cs="Arial"/>
          <w:color w:val="FF0000"/>
        </w:rPr>
      </w:pPr>
    </w:p>
    <w:p w14:paraId="5F476D2F" w14:textId="069D5C9C" w:rsidR="00C35447" w:rsidRPr="00D65C41" w:rsidRDefault="00C35447" w:rsidP="005E4388">
      <w:pPr>
        <w:spacing w:line="280" w:lineRule="atLeast"/>
        <w:ind w:left="53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</w:rPr>
        <w:t xml:space="preserve">Návrh smlouvy musí být ze strany účastníka zadávacího řízení podepsán statutárním orgánem účastníka zadávacího řízení nebo jinou osobou k tomu oprávněnou, přičemž toto oprávnění musí vyplývat z nabídky. Pokud návrh smlouvy nebude řádně podepsán, bude nabídka považována za neúplnou. </w:t>
      </w:r>
      <w:r w:rsidRPr="00D65C41">
        <w:rPr>
          <w:rFonts w:ascii="Arial" w:hAnsi="Arial" w:cs="Arial"/>
          <w:b/>
        </w:rPr>
        <w:t>Zadavatel si vyhrazuje jednat o smlouvě a upřesnit její konečné znění</w:t>
      </w:r>
      <w:r w:rsidR="00D65C41">
        <w:rPr>
          <w:rFonts w:ascii="Arial" w:hAnsi="Arial" w:cs="Arial"/>
          <w:b/>
        </w:rPr>
        <w:t>, které bude schváleno v Radě města Blanska.</w:t>
      </w:r>
    </w:p>
    <w:p w14:paraId="52347B11" w14:textId="77777777" w:rsidR="00C35447" w:rsidRPr="001B7C48" w:rsidRDefault="00C35447" w:rsidP="00C35447">
      <w:pPr>
        <w:spacing w:line="280" w:lineRule="atLeast"/>
        <w:ind w:left="53"/>
        <w:rPr>
          <w:rFonts w:ascii="Arial" w:hAnsi="Arial" w:cs="Arial"/>
          <w:color w:val="FF0000"/>
        </w:rPr>
      </w:pPr>
    </w:p>
    <w:p w14:paraId="42621098" w14:textId="77777777" w:rsidR="00C35447" w:rsidRPr="001B7C48" w:rsidRDefault="00C35447" w:rsidP="005E4388">
      <w:pPr>
        <w:spacing w:line="280" w:lineRule="atLeast"/>
        <w:ind w:left="17" w:right="14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Nedílnou součástí návrhu smlouvy bude harmonogram výstavby, ze kterého bude patrno časové i finanční plnění stavby. I tento harmonogram výstavby musí být ze strany účastníka zadávacího řízení podepsán statutárním orgánem účastníka zadávacího řízení nebo jinou osobou k tomu oprávněnou.</w:t>
      </w:r>
    </w:p>
    <w:p w14:paraId="472373C1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p w14:paraId="361C9977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  <w:r w:rsidRPr="001B7C48">
        <w:rPr>
          <w:rFonts w:ascii="Arial" w:hAnsi="Arial" w:cs="Arial"/>
        </w:rPr>
        <w:t xml:space="preserve">Pokud </w:t>
      </w:r>
      <w:r w:rsidRPr="001B7C48">
        <w:rPr>
          <w:rFonts w:ascii="Arial" w:hAnsi="Arial" w:cs="Arial"/>
          <w:bCs/>
          <w:iCs/>
        </w:rPr>
        <w:t xml:space="preserve">nabídku podává více osob společně (sdružení), příslušným způsobem tuto skutečnost zohlední v úvodu (identifikace smluvních stran) a v závěru (podpisy smluvních stran) smlouvy, závazek, že všichni tito dodavatelé budou vůči veřejnému zadavateli a třetím osobám z jakýchkoliv </w:t>
      </w:r>
      <w:r w:rsidRPr="001B7C48">
        <w:rPr>
          <w:rFonts w:ascii="Arial" w:hAnsi="Arial" w:cs="Arial"/>
          <w:bCs/>
          <w:iCs/>
        </w:rPr>
        <w:lastRenderedPageBreak/>
        <w:t xml:space="preserve">právních vztahů vzniklých v souvislosti s veřejnou zakázkou zavázáni společně a nerozdílně, a to po celou dobu plnění veřejné zakázky i po dobu trvání jiných závazků vyplývajících z veřejné zakázky. V případě, že část zakázky bude plněna formou poddodávky, požaduje zadavatel uvést v nabídce účastníka (v příloze návrhu smlouvy), jaká část plnění bude zadána třetím osobám a které osoby to budou (u poddodavatele je účastník povinen uvést jeho identifikační údaje dle § 28 odst. 1 písm. g) zákona). Seznam poddodavatelů bude součástí nabídky účastníka (vzor tohoto seznamu je přílohou č. 2).  </w:t>
      </w:r>
    </w:p>
    <w:p w14:paraId="023848B8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  <w:r w:rsidRPr="001B7C48">
        <w:rPr>
          <w:rFonts w:ascii="Arial" w:hAnsi="Arial" w:cs="Arial"/>
          <w:bCs/>
          <w:iCs/>
        </w:rPr>
        <w:t xml:space="preserve"> </w:t>
      </w:r>
    </w:p>
    <w:p w14:paraId="6D4DC0A4" w14:textId="77777777" w:rsidR="00C35447" w:rsidRPr="001B7C48" w:rsidRDefault="00C35447" w:rsidP="00C35447">
      <w:pPr>
        <w:pStyle w:val="Nadpis1"/>
        <w:widowControl/>
        <w:numPr>
          <w:ilvl w:val="0"/>
          <w:numId w:val="0"/>
        </w:numPr>
        <w:tabs>
          <w:tab w:val="left" w:pos="709"/>
        </w:tabs>
        <w:spacing w:before="0" w:after="0" w:line="280" w:lineRule="atLeast"/>
        <w:jc w:val="both"/>
        <w:rPr>
          <w:rFonts w:cs="Arial"/>
          <w:color w:val="auto"/>
          <w:sz w:val="24"/>
        </w:rPr>
      </w:pPr>
      <w:bookmarkStart w:id="14" w:name="_Toc341686421"/>
      <w:bookmarkStart w:id="15" w:name="_Toc349891001"/>
      <w:r w:rsidRPr="001B7C48">
        <w:rPr>
          <w:rFonts w:cs="Arial"/>
          <w:color w:val="auto"/>
          <w:sz w:val="24"/>
        </w:rPr>
        <w:t>Požadavek na způsob zpracování nabídkové ceny</w:t>
      </w:r>
      <w:bookmarkEnd w:id="14"/>
      <w:bookmarkEnd w:id="15"/>
    </w:p>
    <w:p w14:paraId="5AE4422C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  <w:r w:rsidRPr="001B7C48">
        <w:rPr>
          <w:rFonts w:ascii="Arial" w:hAnsi="Arial" w:cs="Arial"/>
          <w:bCs/>
          <w:iCs/>
        </w:rPr>
        <w:t xml:space="preserve">Účastník je povinen stanovit nabídkovou cenu absolutní částkou v českých korunách v členění bez DPH, samostatně DPH, a celkovou částku s DPH, která bude uvedena v krycím listu. </w:t>
      </w:r>
    </w:p>
    <w:p w14:paraId="01CB6FB9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 </w:t>
      </w:r>
    </w:p>
    <w:p w14:paraId="7489C899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Nabídková cena</w:t>
      </w:r>
      <w:r w:rsidRPr="001B7C48">
        <w:rPr>
          <w:rFonts w:ascii="Arial" w:hAnsi="Arial" w:cs="Arial"/>
          <w:bCs/>
          <w:iCs/>
        </w:rPr>
        <w:t xml:space="preserve"> za provedení zakázky</w:t>
      </w:r>
      <w:r w:rsidRPr="001B7C48">
        <w:rPr>
          <w:rFonts w:ascii="Arial" w:hAnsi="Arial" w:cs="Arial"/>
        </w:rPr>
        <w:t xml:space="preserve"> musí být stanovena jako nejvýše přípustná, kterou není možné překročit nebo změnit, pokud to výslovně neupravuje tato zadávací dokumentace.</w:t>
      </w:r>
    </w:p>
    <w:p w14:paraId="64E17EDB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</w:p>
    <w:p w14:paraId="39CC9045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  <w:r w:rsidRPr="001B7C48">
        <w:rPr>
          <w:rFonts w:ascii="Arial" w:hAnsi="Arial" w:cs="Arial"/>
        </w:rPr>
        <w:t xml:space="preserve">Nabídková cena </w:t>
      </w:r>
      <w:r w:rsidRPr="001B7C48">
        <w:rPr>
          <w:rFonts w:ascii="Arial" w:hAnsi="Arial" w:cs="Arial"/>
          <w:bCs/>
          <w:iCs/>
        </w:rPr>
        <w:t xml:space="preserve">za provedení zakázky </w:t>
      </w:r>
      <w:r w:rsidRPr="001B7C48">
        <w:rPr>
          <w:rFonts w:ascii="Arial" w:hAnsi="Arial" w:cs="Arial"/>
        </w:rPr>
        <w:t xml:space="preserve">musí obsahovat veškeré náklady </w:t>
      </w:r>
      <w:r w:rsidRPr="001B7C48">
        <w:rPr>
          <w:rFonts w:ascii="Arial" w:hAnsi="Arial" w:cs="Arial"/>
          <w:bCs/>
          <w:iCs/>
        </w:rPr>
        <w:t>uchazeče</w:t>
      </w:r>
      <w:r w:rsidRPr="001B7C48">
        <w:rPr>
          <w:rFonts w:ascii="Arial" w:hAnsi="Arial" w:cs="Arial"/>
        </w:rPr>
        <w:t xml:space="preserve"> (dodavatele) nutné k realizaci </w:t>
      </w:r>
      <w:r w:rsidRPr="001B7C48">
        <w:rPr>
          <w:rFonts w:ascii="Arial" w:hAnsi="Arial" w:cs="Arial"/>
          <w:bCs/>
          <w:iCs/>
        </w:rPr>
        <w:t>předmětu zakázky</w:t>
      </w:r>
      <w:r w:rsidRPr="001B7C48">
        <w:rPr>
          <w:rFonts w:ascii="Arial" w:hAnsi="Arial" w:cs="Arial"/>
        </w:rPr>
        <w:t xml:space="preserve"> vymezeného v této zadávací dokumentaci</w:t>
      </w:r>
      <w:r w:rsidRPr="001B7C48">
        <w:rPr>
          <w:rFonts w:ascii="Arial" w:hAnsi="Arial" w:cs="Arial"/>
          <w:bCs/>
          <w:iCs/>
        </w:rPr>
        <w:t xml:space="preserve"> a jejich nedílných přílohách.</w:t>
      </w:r>
    </w:p>
    <w:p w14:paraId="77C77271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</w:p>
    <w:p w14:paraId="397E4EEA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Nabídková cena </w:t>
      </w:r>
      <w:r w:rsidRPr="001B7C48">
        <w:rPr>
          <w:rFonts w:ascii="Arial" w:hAnsi="Arial" w:cs="Arial"/>
          <w:bCs/>
          <w:iCs/>
        </w:rPr>
        <w:t>za provedení zakázky musí rovněž zahrnovat náklady na potřebný pomocný materiál, dále pojištění, daně, poplatky, předpokládaná rizika, ubytování, stravné a dopravu pracovníků, zhotovení potřebné dokumentace a jakékoliv další výdaje potřebné pro realizaci zakázky.</w:t>
      </w:r>
    </w:p>
    <w:p w14:paraId="3DA63635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</w:p>
    <w:p w14:paraId="2C7A68DF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  <w:r w:rsidRPr="001B7C48">
        <w:rPr>
          <w:rFonts w:ascii="Arial" w:hAnsi="Arial" w:cs="Arial"/>
          <w:bCs/>
          <w:iCs/>
        </w:rPr>
        <w:t>Nabídková cena za provedení zakázky obsahuje předpokládaný vývoj cen až do konce její platnosti, rovněž obsahuje i předpokládaný vývoj kurzů české koruny k zahraničním měnám až do konce její platnosti.</w:t>
      </w:r>
    </w:p>
    <w:p w14:paraId="6F15EFC7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</w:p>
    <w:p w14:paraId="379C8B0C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  <w:r w:rsidRPr="001B7C48">
        <w:rPr>
          <w:rFonts w:ascii="Arial" w:hAnsi="Arial" w:cs="Arial"/>
          <w:bCs/>
          <w:iCs/>
        </w:rPr>
        <w:t>Nabídková cena za provedení zakázky obsahuje veškeré náklady a zisk zhotovitele nezbytné k řádnému a včasnému provedení díla.</w:t>
      </w:r>
    </w:p>
    <w:p w14:paraId="0B8F189D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</w:p>
    <w:p w14:paraId="0BAFFCEE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bCs/>
          <w:iCs/>
        </w:rPr>
      </w:pPr>
      <w:r w:rsidRPr="001B7C48">
        <w:rPr>
          <w:rFonts w:ascii="Arial" w:hAnsi="Arial" w:cs="Arial"/>
          <w:bCs/>
          <w:iCs/>
        </w:rPr>
        <w:t>Sleva z ceny – pokud účastník míní nabídnout zadavateli slevu z ceny, musí tuto slevu promítnout do cen jednotlivých položek v jím předloženém rozpočtu. Jiná forma slevy z nabídkové ceny (např. paušální částkou z celkové ceny) není přípustná.</w:t>
      </w:r>
    </w:p>
    <w:p w14:paraId="7986EB48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color w:val="FF0000"/>
        </w:rPr>
      </w:pPr>
    </w:p>
    <w:p w14:paraId="567BDC58" w14:textId="77777777" w:rsidR="00C35447" w:rsidRPr="001B7C48" w:rsidRDefault="00C35447" w:rsidP="00C35447">
      <w:pPr>
        <w:pStyle w:val="Nadpis1"/>
        <w:widowControl/>
        <w:numPr>
          <w:ilvl w:val="0"/>
          <w:numId w:val="0"/>
        </w:numPr>
        <w:tabs>
          <w:tab w:val="left" w:pos="709"/>
        </w:tabs>
        <w:spacing w:before="0" w:after="0" w:line="280" w:lineRule="atLeast"/>
        <w:jc w:val="both"/>
        <w:rPr>
          <w:rFonts w:cs="Arial"/>
          <w:color w:val="auto"/>
          <w:sz w:val="22"/>
        </w:rPr>
      </w:pPr>
      <w:bookmarkStart w:id="16" w:name="_Toc341686428"/>
      <w:bookmarkStart w:id="17" w:name="_Toc349891008"/>
      <w:r w:rsidRPr="001B7C48">
        <w:rPr>
          <w:rFonts w:cs="Arial"/>
          <w:color w:val="auto"/>
          <w:sz w:val="22"/>
        </w:rPr>
        <w:t xml:space="preserve">Podmínky a požadavky na zpracování nabídky </w:t>
      </w:r>
      <w:bookmarkEnd w:id="16"/>
      <w:bookmarkEnd w:id="17"/>
    </w:p>
    <w:p w14:paraId="68C0F0EF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Nabídka účastníka musí být podepsána osobou oprávněnou zastupováním organizace. V případě zmocnění k předložení nabídky a k jejímu podpisu jinou osobou než osobou uvedenou v obchodním rejstříku, musí být k provedení tohoto úkonu tato osoba zmocněna statutárním zástupcem.</w:t>
      </w:r>
    </w:p>
    <w:p w14:paraId="234C96C9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  <w:bCs/>
          <w:iCs/>
        </w:rPr>
        <w:t>Uchazeč může podat pouze jednu nabídku.</w:t>
      </w:r>
    </w:p>
    <w:p w14:paraId="4C416C98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color w:val="FF0000"/>
        </w:rPr>
      </w:pPr>
    </w:p>
    <w:p w14:paraId="04EFD951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Další podmínky zadavatele</w:t>
      </w:r>
    </w:p>
    <w:p w14:paraId="0070A097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lastRenderedPageBreak/>
        <w:t xml:space="preserve">Nabídky budou podávány v českém jazyce. Stejně tak i veškerá komunikace mezi zadavatelem a dodavateli bude probíhat v českém jazyce. </w:t>
      </w:r>
    </w:p>
    <w:p w14:paraId="7BCD821D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16059AC2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Zadavatel si vyhrazuje právo na změnu či úpravu nebo doplnění podmínek stanovených v zadávací dokumentaci, a to buď na základě žádosti uchazečů o dodatečné informace k zadávacím podmínkám, nebo z vlastního podnětu.</w:t>
      </w:r>
    </w:p>
    <w:p w14:paraId="700ECC08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02B63AA8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Zadavatel si vyhrazuje právo zrušit výběrové řízení bez udání úvodu.</w:t>
      </w:r>
    </w:p>
    <w:p w14:paraId="23F4FA4D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08332974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Zadavatel si vyhrazuje právo zúžit rozsah plnění, případně od uzavřené smlouvy o dílo odstoupit bez jakýchkoliv sankcí ze strany dodavatele, a místo plnění veřejné zakázky nepředat.</w:t>
      </w:r>
    </w:p>
    <w:p w14:paraId="2DCA0A94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3B049586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Zadavatel nebude dodavatelům hradit žádné náklady spojené s účastí ve výběrovém řízení. Tyto náklady nesou dodavatelé sami.</w:t>
      </w:r>
    </w:p>
    <w:p w14:paraId="39E913A4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3DA34BE0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Dodavatel, který podal nabídku v tomto zadávacím řízení, nesmí být současně subdodavatelem, jehož prostřednictvím jiný dodavatel v tomtéž zadávacím řízení prokazuje kvalifikaci.</w:t>
      </w:r>
    </w:p>
    <w:p w14:paraId="3CA2AD49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47DEAC5A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Zadavatel si vyhrazuje právo upravit termín realizace veřejné zakázky.</w:t>
      </w:r>
    </w:p>
    <w:p w14:paraId="4486C293" w14:textId="77777777" w:rsidR="00C35447" w:rsidRPr="001B7C48" w:rsidRDefault="00C35447" w:rsidP="00C35447">
      <w:pPr>
        <w:pStyle w:val="Nadpis2"/>
        <w:spacing w:before="0" w:after="0" w:line="280" w:lineRule="atLeast"/>
        <w:jc w:val="both"/>
        <w:rPr>
          <w:rFonts w:cs="Arial"/>
          <w:b w:val="0"/>
          <w:i w:val="0"/>
          <w:color w:val="auto"/>
          <w:sz w:val="22"/>
        </w:rPr>
      </w:pPr>
    </w:p>
    <w:p w14:paraId="00E35EFE" w14:textId="77777777" w:rsidR="00C35447" w:rsidRPr="001B7C48" w:rsidRDefault="00C35447" w:rsidP="00C35447">
      <w:pPr>
        <w:pStyle w:val="Nadpis2"/>
        <w:spacing w:before="0" w:after="0" w:line="280" w:lineRule="atLeast"/>
        <w:jc w:val="both"/>
        <w:rPr>
          <w:rFonts w:cs="Arial"/>
          <w:b w:val="0"/>
          <w:i w:val="0"/>
          <w:color w:val="auto"/>
          <w:sz w:val="22"/>
        </w:rPr>
      </w:pPr>
      <w:r w:rsidRPr="001B7C48">
        <w:rPr>
          <w:rFonts w:cs="Arial"/>
          <w:b w:val="0"/>
          <w:i w:val="0"/>
          <w:color w:val="auto"/>
          <w:sz w:val="22"/>
        </w:rPr>
        <w:t>Vybraný dodavatel je povinen pojistit dílo proti všem možným rizikům, proti poškození, případně zničení díla, a to až do celkové hodnoty díla a toto pojištění udržovat po celou dobu realizace díla v platnosti.</w:t>
      </w:r>
    </w:p>
    <w:p w14:paraId="2DBFE4BB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35B6A517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Dle § 2e zákona č. 320/2001 Sb., o finanční kontrole ve veřejné správě, v platném znění, je vybraný dodavatel osobou povinou spolupůsobit při výkonu finanční kontroly.</w:t>
      </w:r>
    </w:p>
    <w:p w14:paraId="3AE82974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p w14:paraId="778B0ADF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Zadavatel umožňuje, aby účastník realizoval zakázku za pomoci poddodavatelů. V případě, že části zakázky budou plněny formou poddodávky (prostřednictvím třetí osoby), musí účastník v souladu s ustanovením § 105 odst. 1 zákona ve své nabídce uvést, jakou část plnění veřejné zakázky bude zadána třetím osobám, a které osoby to budou (u poddodavatele je účastník povinen uvést jeho identifikační údaje dle § 28 odst. 1 písm. g) zákona). </w:t>
      </w:r>
    </w:p>
    <w:p w14:paraId="2C2D1502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Učiní tak prohlášením, k němuž využije přílohu č. 2 těchto zadávacích podmínek, v němž popíše poddodavatelský systém spolu s uvedením, jakou část veřejné zakázky bude konkrétní poddodavatel realizovat s uvedením druhu dodávek a služeb s uvedením finančního podílu na veřejné zakázce.</w:t>
      </w:r>
    </w:p>
    <w:p w14:paraId="588BBB47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V případě, že dojde ke změně údajů uvedených v nabídce do doby uzavření smlouvy s vybraným uchazečem, je příslušný uchazeč povinen o této změně zadavatele bezodkladně písemně informovat.</w:t>
      </w:r>
    </w:p>
    <w:p w14:paraId="039C6C90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22FD74A8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Zadavatel upozorňuje, že v rámci výběrového řízení dochází za účelem zajištění řádného průběhu výběrového řízení ke zpracování osobních údajů ve smyslu Nařízení Evropského parlamentu a Rady </w:t>
      </w:r>
      <w:r w:rsidRPr="001B7C48">
        <w:rPr>
          <w:rFonts w:ascii="Arial" w:hAnsi="Arial" w:cs="Arial"/>
        </w:rPr>
        <w:lastRenderedPageBreak/>
        <w:t xml:space="preserve">(EU) 2016/679 ze dne </w:t>
      </w:r>
      <w:proofErr w:type="gramStart"/>
      <w:r w:rsidRPr="001B7C48">
        <w:rPr>
          <w:rFonts w:ascii="Arial" w:hAnsi="Arial" w:cs="Arial"/>
        </w:rPr>
        <w:t>27.4.2016</w:t>
      </w:r>
      <w:proofErr w:type="gramEnd"/>
      <w:r w:rsidRPr="001B7C48">
        <w:rPr>
          <w:rFonts w:ascii="Arial" w:hAnsi="Arial" w:cs="Arial"/>
        </w:rPr>
        <w:t xml:space="preserve"> o ochraně fyzických osob v souvislosti se zpracováním osobních údajů a o volném pohybu těchto údajů a o zrušení směrnice 95/46/ES (obecné nařízení o ochraně osobních údajů – GDPR). Správcem osobních údajů je město Blansko, jakožto zadavatel veřejné zakázky. Podrobné informace o zpracování osobních údajů jsou k dispozici na webových stránkách zadavatele: https://www.blansko.cz/.</w:t>
      </w:r>
    </w:p>
    <w:p w14:paraId="7071082D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3B539A90" w14:textId="77777777" w:rsidR="00C35447" w:rsidRPr="001B7C48" w:rsidRDefault="00C35447" w:rsidP="00C3544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rFonts w:ascii="Arial" w:hAnsi="Arial" w:cs="Arial"/>
        </w:rPr>
      </w:pPr>
    </w:p>
    <w:p w14:paraId="115D55AA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Variantní nabídky</w:t>
      </w:r>
    </w:p>
    <w:p w14:paraId="44AC1BF2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</w:rPr>
        <w:t>Zadavatel nepřipouští variantní řešení.</w:t>
      </w:r>
    </w:p>
    <w:p w14:paraId="19B8EDCE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</w:p>
    <w:p w14:paraId="6687B7F9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</w:p>
    <w:p w14:paraId="7FA9B7E0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</w:rPr>
      </w:pPr>
      <w:r w:rsidRPr="001B7C48">
        <w:rPr>
          <w:rFonts w:ascii="Arial" w:hAnsi="Arial" w:cs="Arial"/>
          <w:b/>
        </w:rPr>
        <w:t>Kritéria pro hodnocení nabídek</w:t>
      </w:r>
    </w:p>
    <w:p w14:paraId="2D000636" w14:textId="77777777" w:rsidR="00C35447" w:rsidRPr="001B7C48" w:rsidRDefault="00C35447" w:rsidP="005E4388">
      <w:pPr>
        <w:pStyle w:val="Zkladntext"/>
        <w:jc w:val="both"/>
        <w:rPr>
          <w:rFonts w:ascii="Arial" w:hAnsi="Arial" w:cs="Arial"/>
        </w:rPr>
      </w:pPr>
      <w:bookmarkStart w:id="18" w:name="_Hlk11179487"/>
      <w:r w:rsidRPr="001B7C48">
        <w:rPr>
          <w:rFonts w:ascii="Arial" w:hAnsi="Arial" w:cs="Arial"/>
          <w:sz w:val="22"/>
        </w:rPr>
        <w:t>Hodnocení nabídek bude prováděno obdobně dle § 114 odst. 1 zákona podle hodnotícího kritéria, kterým je ekonomická výhodnost nabídek,</w:t>
      </w:r>
      <w:r w:rsidRPr="001B7C48">
        <w:rPr>
          <w:rFonts w:ascii="Arial" w:hAnsi="Arial" w:cs="Arial"/>
        </w:rPr>
        <w:t xml:space="preserve"> </w:t>
      </w:r>
      <w:r w:rsidRPr="001B7C48">
        <w:rPr>
          <w:rFonts w:ascii="Arial" w:hAnsi="Arial" w:cs="Arial"/>
          <w:sz w:val="22"/>
          <w:szCs w:val="22"/>
        </w:rPr>
        <w:t>a to bodovací metodou.</w:t>
      </w:r>
    </w:p>
    <w:bookmarkEnd w:id="18"/>
    <w:p w14:paraId="74FB0694" w14:textId="2C616932" w:rsidR="00C35447" w:rsidRPr="001B7C48" w:rsidRDefault="00C35447" w:rsidP="005E4388">
      <w:pPr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Nabídky budou hodnoceny podle následujícího hodnotícího kritéria Celková nabídková cena včetně DPH</w:t>
      </w:r>
      <w:r w:rsidR="00A20C45">
        <w:rPr>
          <w:rFonts w:ascii="Arial" w:hAnsi="Arial" w:cs="Arial"/>
        </w:rPr>
        <w:t>.</w:t>
      </w:r>
      <w:r w:rsidRPr="001B7C48">
        <w:rPr>
          <w:rFonts w:ascii="Arial" w:hAnsi="Arial" w:cs="Arial"/>
        </w:rPr>
        <w:t xml:space="preserve"> </w:t>
      </w:r>
    </w:p>
    <w:p w14:paraId="5D38481C" w14:textId="77777777" w:rsidR="00C35447" w:rsidRPr="001B7C48" w:rsidRDefault="00C35447" w:rsidP="005E438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B7C48">
        <w:rPr>
          <w:rFonts w:ascii="Arial" w:hAnsi="Arial" w:cs="Arial"/>
          <w:sz w:val="22"/>
        </w:rPr>
        <w:t>Hodnotí se celková nabídková cena včetně DPH za realizaci celého předmětu veřejné zakázky, a to tak, že nejvhodnější nabídka je nabídka s nejnižší nabídkovou cenou. Nejvhodnější nabídka má minimální hodnotu.</w:t>
      </w:r>
    </w:p>
    <w:p w14:paraId="53334D30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</w:p>
    <w:p w14:paraId="7224FD4E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</w:p>
    <w:p w14:paraId="1016957F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u w:val="single"/>
        </w:rPr>
      </w:pPr>
      <w:r w:rsidRPr="001B7C48">
        <w:rPr>
          <w:rFonts w:ascii="Arial" w:hAnsi="Arial" w:cs="Arial"/>
          <w:u w:val="single"/>
        </w:rPr>
        <w:t>Nedílnou součástí těchto zadávacích podmínek jsou tyto přílohy:</w:t>
      </w:r>
    </w:p>
    <w:p w14:paraId="4D71DBDD" w14:textId="77777777" w:rsidR="00C35447" w:rsidRPr="001B7C48" w:rsidRDefault="00C35447" w:rsidP="00C35447">
      <w:pPr>
        <w:tabs>
          <w:tab w:val="left" w:pos="1440"/>
          <w:tab w:val="left" w:pos="1800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Příloha č. 1</w:t>
      </w:r>
      <w:r w:rsidRPr="001B7C48">
        <w:rPr>
          <w:rFonts w:ascii="Arial" w:hAnsi="Arial" w:cs="Arial"/>
        </w:rPr>
        <w:tab/>
        <w:t xml:space="preserve">- </w:t>
      </w:r>
      <w:r w:rsidRPr="001B7C48">
        <w:rPr>
          <w:rFonts w:ascii="Arial" w:hAnsi="Arial" w:cs="Arial"/>
        </w:rPr>
        <w:tab/>
        <w:t>Krycí list nabídky</w:t>
      </w:r>
    </w:p>
    <w:p w14:paraId="240C8601" w14:textId="77777777" w:rsidR="00C35447" w:rsidRPr="001B7C48" w:rsidRDefault="00C35447" w:rsidP="00C35447">
      <w:pPr>
        <w:tabs>
          <w:tab w:val="left" w:pos="1440"/>
          <w:tab w:val="left" w:pos="1800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Příloha č. 2</w:t>
      </w:r>
      <w:r w:rsidRPr="001B7C48">
        <w:rPr>
          <w:rFonts w:ascii="Arial" w:hAnsi="Arial" w:cs="Arial"/>
        </w:rPr>
        <w:tab/>
        <w:t xml:space="preserve">- </w:t>
      </w:r>
      <w:r w:rsidRPr="001B7C48">
        <w:rPr>
          <w:rFonts w:ascii="Arial" w:hAnsi="Arial" w:cs="Arial"/>
        </w:rPr>
        <w:tab/>
        <w:t>Poddodavatelé</w:t>
      </w:r>
    </w:p>
    <w:p w14:paraId="0F7D8A3D" w14:textId="77777777" w:rsidR="00C35447" w:rsidRPr="001B7C48" w:rsidRDefault="00C35447" w:rsidP="00C35447">
      <w:pPr>
        <w:tabs>
          <w:tab w:val="left" w:pos="1440"/>
          <w:tab w:val="left" w:pos="1800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Příloha č. 3</w:t>
      </w:r>
      <w:r w:rsidRPr="001B7C48">
        <w:rPr>
          <w:rFonts w:ascii="Arial" w:hAnsi="Arial" w:cs="Arial"/>
        </w:rPr>
        <w:tab/>
        <w:t xml:space="preserve">- </w:t>
      </w:r>
      <w:r w:rsidRPr="001B7C48">
        <w:rPr>
          <w:rFonts w:ascii="Arial" w:hAnsi="Arial" w:cs="Arial"/>
        </w:rPr>
        <w:tab/>
        <w:t>Návrh smlouvy</w:t>
      </w:r>
    </w:p>
    <w:p w14:paraId="5E2D10A3" w14:textId="77777777" w:rsidR="00C35447" w:rsidRPr="001B7C48" w:rsidRDefault="00C35447" w:rsidP="00C35447">
      <w:pPr>
        <w:tabs>
          <w:tab w:val="left" w:pos="1440"/>
          <w:tab w:val="left" w:pos="1800"/>
        </w:tabs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>Příloha č. 4</w:t>
      </w:r>
      <w:r w:rsidRPr="001B7C48">
        <w:rPr>
          <w:rFonts w:ascii="Arial" w:hAnsi="Arial" w:cs="Arial"/>
        </w:rPr>
        <w:tab/>
        <w:t>-</w:t>
      </w:r>
      <w:r w:rsidRPr="001B7C48">
        <w:rPr>
          <w:rFonts w:ascii="Arial" w:hAnsi="Arial" w:cs="Arial"/>
        </w:rPr>
        <w:tab/>
        <w:t>Prohlášení o prokázání základní způsobilosti</w:t>
      </w:r>
    </w:p>
    <w:p w14:paraId="297FE14A" w14:textId="1350B2EC" w:rsidR="00C35447" w:rsidRPr="001B7C48" w:rsidRDefault="00FF1F9C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  <w:r w:rsidRPr="001B7C48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  <w:t xml:space="preserve">-     </w:t>
      </w:r>
      <w:r w:rsidRPr="001B7C48">
        <w:rPr>
          <w:rFonts w:ascii="Arial" w:hAnsi="Arial" w:cs="Arial"/>
        </w:rPr>
        <w:t>Po</w:t>
      </w:r>
      <w:r>
        <w:rPr>
          <w:rFonts w:ascii="Arial" w:hAnsi="Arial" w:cs="Arial"/>
        </w:rPr>
        <w:t>ložkové rozpočty</w:t>
      </w:r>
    </w:p>
    <w:p w14:paraId="29F2A209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</w:p>
    <w:p w14:paraId="5C3F0F0E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</w:p>
    <w:p w14:paraId="7A31797A" w14:textId="77777777" w:rsidR="00C35447" w:rsidRPr="001B7C48" w:rsidRDefault="00C35447" w:rsidP="00C3544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</w:rPr>
      </w:pPr>
    </w:p>
    <w:p w14:paraId="570E4504" w14:textId="7C3AA3AE" w:rsidR="00C35447" w:rsidRPr="001B7C48" w:rsidRDefault="00C35447" w:rsidP="00C35447">
      <w:pPr>
        <w:tabs>
          <w:tab w:val="left" w:pos="1440"/>
          <w:tab w:val="left" w:pos="1800"/>
        </w:tabs>
        <w:spacing w:line="280" w:lineRule="atLeast"/>
        <w:rPr>
          <w:rFonts w:ascii="Arial" w:hAnsi="Arial" w:cs="Arial"/>
        </w:rPr>
      </w:pPr>
      <w:r w:rsidRPr="001B7C48">
        <w:rPr>
          <w:rFonts w:ascii="Arial" w:hAnsi="Arial" w:cs="Arial"/>
        </w:rPr>
        <w:t>V B</w:t>
      </w:r>
      <w:r w:rsidR="00600F58" w:rsidRPr="001B7C48">
        <w:rPr>
          <w:rFonts w:ascii="Arial" w:hAnsi="Arial" w:cs="Arial"/>
        </w:rPr>
        <w:t>lansku</w:t>
      </w:r>
      <w:r w:rsidRPr="001B7C48">
        <w:rPr>
          <w:rFonts w:ascii="Arial" w:hAnsi="Arial" w:cs="Arial"/>
        </w:rPr>
        <w:t xml:space="preserve"> </w:t>
      </w:r>
      <w:proofErr w:type="gramStart"/>
      <w:r w:rsidR="00C248B8">
        <w:rPr>
          <w:rFonts w:ascii="Arial" w:hAnsi="Arial" w:cs="Arial"/>
        </w:rPr>
        <w:t>2</w:t>
      </w:r>
      <w:r w:rsidR="00D450C8">
        <w:rPr>
          <w:rFonts w:ascii="Arial" w:hAnsi="Arial" w:cs="Arial"/>
        </w:rPr>
        <w:t>0</w:t>
      </w:r>
      <w:r w:rsidR="00E0384A">
        <w:rPr>
          <w:rFonts w:ascii="Arial" w:hAnsi="Arial" w:cs="Arial"/>
          <w:highlight w:val="yellow"/>
        </w:rPr>
        <w:t>.01.2021</w:t>
      </w:r>
      <w:proofErr w:type="gramEnd"/>
    </w:p>
    <w:p w14:paraId="597A827E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p w14:paraId="4BED0605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6268"/>
      </w:tblGrid>
      <w:tr w:rsidR="00C35447" w:rsidRPr="001B7C48" w14:paraId="694BDFDC" w14:textId="77777777" w:rsidTr="00CA34D1">
        <w:tc>
          <w:tcPr>
            <w:tcW w:w="2943" w:type="dxa"/>
          </w:tcPr>
          <w:p w14:paraId="5F0CDD62" w14:textId="77777777" w:rsidR="00C35447" w:rsidRPr="001B7C48" w:rsidRDefault="00C35447" w:rsidP="00CA34D1">
            <w:pPr>
              <w:pStyle w:val="Zkladntext"/>
              <w:spacing w:after="0" w:line="280" w:lineRule="atLeast"/>
              <w:rPr>
                <w:rFonts w:ascii="Arial" w:hAnsi="Arial" w:cs="Arial"/>
                <w:color w:val="auto"/>
              </w:rPr>
            </w:pPr>
          </w:p>
        </w:tc>
        <w:tc>
          <w:tcPr>
            <w:tcW w:w="6268" w:type="dxa"/>
          </w:tcPr>
          <w:p w14:paraId="0B95E434" w14:textId="77777777" w:rsidR="00C35447" w:rsidRPr="001B7C48" w:rsidRDefault="00C35447" w:rsidP="00CA34D1">
            <w:pPr>
              <w:pStyle w:val="Zkladntext"/>
              <w:spacing w:after="0" w:line="280" w:lineRule="atLeast"/>
              <w:jc w:val="center"/>
              <w:rPr>
                <w:rFonts w:ascii="Arial" w:hAnsi="Arial" w:cs="Arial"/>
                <w:color w:val="auto"/>
              </w:rPr>
            </w:pPr>
            <w:r w:rsidRPr="001B7C48">
              <w:rPr>
                <w:rFonts w:ascii="Arial" w:hAnsi="Arial" w:cs="Arial"/>
                <w:color w:val="auto"/>
              </w:rPr>
              <w:t>………………………………………</w:t>
            </w:r>
          </w:p>
          <w:p w14:paraId="10604C13" w14:textId="379AEA61" w:rsidR="00C35447" w:rsidRPr="001B7C48" w:rsidRDefault="00C35447" w:rsidP="00CA34D1">
            <w:pPr>
              <w:pStyle w:val="Zkladntext"/>
              <w:spacing w:after="0" w:line="280" w:lineRule="atLeast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1B7C48">
              <w:rPr>
                <w:rFonts w:ascii="Arial" w:hAnsi="Arial" w:cs="Arial"/>
                <w:b/>
                <w:color w:val="auto"/>
                <w:sz w:val="22"/>
              </w:rPr>
              <w:t xml:space="preserve">Mgr. </w:t>
            </w:r>
            <w:r w:rsidR="00600F58" w:rsidRPr="001B7C48">
              <w:rPr>
                <w:rFonts w:ascii="Arial" w:hAnsi="Arial" w:cs="Arial"/>
                <w:b/>
                <w:color w:val="auto"/>
                <w:sz w:val="22"/>
              </w:rPr>
              <w:t xml:space="preserve">et </w:t>
            </w:r>
            <w:r w:rsidRPr="001B7C48">
              <w:rPr>
                <w:rFonts w:ascii="Arial" w:hAnsi="Arial" w:cs="Arial"/>
                <w:b/>
                <w:color w:val="auto"/>
                <w:sz w:val="22"/>
              </w:rPr>
              <w:t>M</w:t>
            </w:r>
            <w:r w:rsidR="00600F58" w:rsidRPr="001B7C48">
              <w:rPr>
                <w:rFonts w:ascii="Arial" w:hAnsi="Arial" w:cs="Arial"/>
                <w:b/>
                <w:color w:val="auto"/>
                <w:sz w:val="22"/>
              </w:rPr>
              <w:t>gr. Petra Skotáková</w:t>
            </w:r>
          </w:p>
          <w:p w14:paraId="59533CAF" w14:textId="6BD90BA9" w:rsidR="00C35447" w:rsidRPr="001B7C48" w:rsidRDefault="00C35447" w:rsidP="00600F58">
            <w:pPr>
              <w:pStyle w:val="Zkladntext"/>
              <w:spacing w:after="0" w:line="280" w:lineRule="atLeast"/>
              <w:jc w:val="center"/>
              <w:rPr>
                <w:rFonts w:ascii="Arial" w:hAnsi="Arial" w:cs="Arial"/>
                <w:color w:val="auto"/>
              </w:rPr>
            </w:pPr>
            <w:r w:rsidRPr="001B7C48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600F58" w:rsidRPr="001B7C48">
              <w:rPr>
                <w:rFonts w:ascii="Arial" w:hAnsi="Arial" w:cs="Arial"/>
                <w:color w:val="auto"/>
                <w:sz w:val="22"/>
              </w:rPr>
              <w:t>vedoucí odboru SRM</w:t>
            </w:r>
          </w:p>
        </w:tc>
      </w:tr>
    </w:tbl>
    <w:p w14:paraId="1ED7F668" w14:textId="77777777" w:rsidR="00C35447" w:rsidRPr="001B7C48" w:rsidRDefault="00C35447" w:rsidP="00C35447">
      <w:pPr>
        <w:spacing w:line="280" w:lineRule="atLeast"/>
        <w:jc w:val="both"/>
        <w:rPr>
          <w:rFonts w:ascii="Arial" w:hAnsi="Arial" w:cs="Arial"/>
          <w:color w:val="FF0000"/>
        </w:rPr>
      </w:pPr>
    </w:p>
    <w:p w14:paraId="5E14B471" w14:textId="77777777" w:rsidR="00C35447" w:rsidRPr="001B7C48" w:rsidRDefault="00C35447" w:rsidP="00C3544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B5B49E3" w14:textId="77777777" w:rsidR="00C35447" w:rsidRPr="001B7C48" w:rsidRDefault="00C35447" w:rsidP="00C3544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82E6673" w14:textId="77777777" w:rsidR="00C35447" w:rsidRPr="001B7C48" w:rsidRDefault="00C35447" w:rsidP="00C35447">
      <w:pPr>
        <w:rPr>
          <w:rFonts w:ascii="Arial" w:hAnsi="Arial" w:cs="Arial"/>
          <w:lang w:bidi="cs-CZ"/>
        </w:rPr>
      </w:pPr>
    </w:p>
    <w:p w14:paraId="071D3394" w14:textId="77777777" w:rsidR="00C35447" w:rsidRPr="001B7C48" w:rsidRDefault="00C35447" w:rsidP="00C35447">
      <w:pPr>
        <w:pStyle w:val="Standard"/>
        <w:jc w:val="both"/>
        <w:rPr>
          <w:rFonts w:ascii="Arial" w:hAnsi="Arial" w:cs="Arial"/>
          <w:sz w:val="22"/>
        </w:rPr>
      </w:pPr>
    </w:p>
    <w:p w14:paraId="06507A87" w14:textId="77777777" w:rsidR="004E2F9A" w:rsidRDefault="004E2F9A"/>
    <w:sectPr w:rsidR="004E2F9A" w:rsidSect="007E14A6">
      <w:headerReference w:type="first" r:id="rId10"/>
      <w:footerReference w:type="first" r:id="rId11"/>
      <w:pgSz w:w="11905" w:h="16837"/>
      <w:pgMar w:top="851" w:right="1132" w:bottom="851" w:left="1134" w:header="708" w:footer="47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CC83C" w14:textId="77777777" w:rsidR="00C35447" w:rsidRDefault="00C35447" w:rsidP="00C35447">
      <w:pPr>
        <w:spacing w:after="0" w:line="240" w:lineRule="auto"/>
      </w:pPr>
      <w:r>
        <w:separator/>
      </w:r>
    </w:p>
  </w:endnote>
  <w:endnote w:type="continuationSeparator" w:id="0">
    <w:p w14:paraId="1B96BC20" w14:textId="77777777" w:rsidR="00C35447" w:rsidRDefault="00C35447" w:rsidP="00C3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JDAWG+Wingdings">
    <w:altName w:val="Wingding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A0B97" w14:textId="77777777" w:rsidR="003A14F0" w:rsidRPr="00D57F30" w:rsidRDefault="00D450C8" w:rsidP="00A51D39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596B9A23" w14:textId="77777777" w:rsidR="003A14F0" w:rsidRPr="00D57F30" w:rsidRDefault="00D450C8" w:rsidP="003A14F0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10051B57" w14:textId="77777777" w:rsidR="00A51D39" w:rsidRPr="00D57F30" w:rsidRDefault="00D450C8" w:rsidP="003A14F0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2EF69E4A" w14:textId="77777777" w:rsidR="00A51D39" w:rsidRPr="00D57F30" w:rsidRDefault="00D450C8" w:rsidP="003A14F0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462353E0" w14:textId="77777777" w:rsidR="003A14F0" w:rsidRPr="00D57F30" w:rsidRDefault="00C67A65" w:rsidP="00833A88">
    <w:pPr>
      <w:pStyle w:val="Normlnweb"/>
      <w:spacing w:before="0" w:after="0" w:line="276" w:lineRule="auto"/>
      <w:ind w:left="396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</w:t>
    </w:r>
    <w:r w:rsidRPr="00D57F30">
      <w:rPr>
        <w:rFonts w:ascii="Arial" w:hAnsi="Arial" w:cs="Arial"/>
        <w:sz w:val="16"/>
        <w:szCs w:val="16"/>
      </w:rPr>
      <w:t>ěst</w:t>
    </w:r>
    <w:r>
      <w:rPr>
        <w:rFonts w:ascii="Arial" w:hAnsi="Arial" w:cs="Arial"/>
        <w:sz w:val="16"/>
        <w:szCs w:val="16"/>
      </w:rPr>
      <w:t>o</w:t>
    </w:r>
    <w:r w:rsidRPr="00D57F30">
      <w:rPr>
        <w:rFonts w:ascii="Arial" w:hAnsi="Arial" w:cs="Arial"/>
        <w:sz w:val="16"/>
        <w:szCs w:val="16"/>
      </w:rPr>
      <w:t xml:space="preserve"> Blansko | nám. Svobody 32/3, 678 01</w:t>
    </w:r>
    <w:r>
      <w:rPr>
        <w:rFonts w:ascii="Arial" w:hAnsi="Arial" w:cs="Arial"/>
        <w:sz w:val="16"/>
        <w:szCs w:val="16"/>
      </w:rPr>
      <w:t xml:space="preserve"> </w:t>
    </w:r>
    <w:r w:rsidRPr="00D57F30">
      <w:rPr>
        <w:rFonts w:ascii="Arial" w:hAnsi="Arial" w:cs="Arial"/>
        <w:sz w:val="16"/>
        <w:szCs w:val="16"/>
      </w:rPr>
      <w:t>Blansko,</w:t>
    </w:r>
  </w:p>
  <w:p w14:paraId="54558DCB" w14:textId="77777777" w:rsidR="003A14F0" w:rsidRPr="00D57F30" w:rsidRDefault="00C67A65" w:rsidP="00833A88">
    <w:pPr>
      <w:pStyle w:val="Normlnweb"/>
      <w:spacing w:before="0" w:after="0" w:line="276" w:lineRule="auto"/>
      <w:ind w:left="3969"/>
      <w:rPr>
        <w:rFonts w:ascii="Arial" w:hAnsi="Arial" w:cs="Arial"/>
        <w:sz w:val="16"/>
        <w:szCs w:val="16"/>
      </w:rPr>
    </w:pPr>
    <w:r w:rsidRPr="00D57F3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1" layoutInCell="1" allowOverlap="0" wp14:anchorId="7FEA5BE7" wp14:editId="5CD4A51A">
          <wp:simplePos x="0" y="0"/>
          <wp:positionH relativeFrom="column">
            <wp:posOffset>0</wp:posOffset>
          </wp:positionH>
          <wp:positionV relativeFrom="page">
            <wp:posOffset>9835515</wp:posOffset>
          </wp:positionV>
          <wp:extent cx="1443355" cy="291465"/>
          <wp:effectExtent l="0" t="0" r="4445" b="0"/>
          <wp:wrapNone/>
          <wp:docPr id="30" name="obrázek 4" descr="C:\gr manual\kostky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gr manual\kostky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F30">
      <w:rPr>
        <w:rFonts w:ascii="Arial" w:hAnsi="Arial" w:cs="Arial"/>
        <w:sz w:val="16"/>
        <w:szCs w:val="16"/>
      </w:rPr>
      <w:t>IČ</w:t>
    </w:r>
    <w:r>
      <w:rPr>
        <w:rFonts w:ascii="Arial" w:hAnsi="Arial" w:cs="Arial"/>
        <w:sz w:val="16"/>
        <w:szCs w:val="16"/>
      </w:rPr>
      <w:t>O</w:t>
    </w:r>
    <w:r w:rsidRPr="00D57F30">
      <w:rPr>
        <w:rFonts w:ascii="Arial" w:hAnsi="Arial" w:cs="Arial"/>
        <w:sz w:val="16"/>
        <w:szCs w:val="16"/>
      </w:rPr>
      <w:t>: 00279943, DIČ: CZ00279943, tel.: +420 516 775 111,</w:t>
    </w:r>
  </w:p>
  <w:p w14:paraId="712D8148" w14:textId="77777777" w:rsidR="00A51D39" w:rsidRPr="00D57F30" w:rsidRDefault="00C67A65" w:rsidP="00833A88">
    <w:pPr>
      <w:pStyle w:val="Zpat"/>
      <w:tabs>
        <w:tab w:val="clear" w:pos="4536"/>
      </w:tabs>
      <w:spacing w:line="276" w:lineRule="auto"/>
      <w:ind w:left="3969"/>
      <w:rPr>
        <w:rFonts w:ascii="Arial" w:hAnsi="Arial" w:cs="Arial"/>
        <w:sz w:val="16"/>
        <w:szCs w:val="16"/>
      </w:rPr>
    </w:pPr>
    <w:r w:rsidRPr="00D57F30">
      <w:rPr>
        <w:rFonts w:ascii="Arial" w:hAnsi="Arial" w:cs="Arial"/>
        <w:sz w:val="16"/>
        <w:szCs w:val="16"/>
      </w:rPr>
      <w:t xml:space="preserve">www.blansko.cz, e-mail: </w:t>
    </w:r>
    <w:r>
      <w:rPr>
        <w:rFonts w:ascii="Arial" w:hAnsi="Arial" w:cs="Arial"/>
        <w:sz w:val="16"/>
        <w:szCs w:val="16"/>
      </w:rPr>
      <w:t>epodatelna</w:t>
    </w:r>
    <w:r w:rsidRPr="00D57F30">
      <w:rPr>
        <w:rFonts w:ascii="Arial" w:hAnsi="Arial" w:cs="Arial"/>
        <w:sz w:val="16"/>
        <w:szCs w:val="16"/>
      </w:rPr>
      <w:t>@blansko.cz, ID datové schránky: ecmb355</w:t>
    </w:r>
  </w:p>
  <w:p w14:paraId="79C58D81" w14:textId="77777777" w:rsidR="00D57F30" w:rsidRPr="00D57F30" w:rsidRDefault="00D450C8" w:rsidP="00A51D39">
    <w:pPr>
      <w:pStyle w:val="Zpat"/>
      <w:tabs>
        <w:tab w:val="clear" w:pos="4536"/>
      </w:tabs>
      <w:ind w:left="4253"/>
      <w:rPr>
        <w:rFonts w:ascii="Arial" w:hAnsi="Arial" w:cs="Arial"/>
        <w:sz w:val="14"/>
        <w:szCs w:val="14"/>
      </w:rPr>
    </w:pPr>
  </w:p>
  <w:p w14:paraId="2AD292DD" w14:textId="77777777" w:rsidR="00A51D39" w:rsidRPr="00EA05EA" w:rsidRDefault="00D450C8" w:rsidP="00EA05EA">
    <w:pPr>
      <w:pStyle w:val="Zpat"/>
      <w:tabs>
        <w:tab w:val="clear" w:pos="4536"/>
      </w:tabs>
      <w:ind w:left="4253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97996" w14:textId="77777777" w:rsidR="00C35447" w:rsidRDefault="00C35447" w:rsidP="00C35447">
      <w:pPr>
        <w:spacing w:after="0" w:line="240" w:lineRule="auto"/>
      </w:pPr>
      <w:r>
        <w:separator/>
      </w:r>
    </w:p>
  </w:footnote>
  <w:footnote w:type="continuationSeparator" w:id="0">
    <w:p w14:paraId="1C838BBF" w14:textId="77777777" w:rsidR="00C35447" w:rsidRDefault="00C35447" w:rsidP="00C3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4CBC" w14:textId="77777777" w:rsidR="003A14F0" w:rsidRPr="00783324" w:rsidRDefault="00C67A65" w:rsidP="0086356C">
    <w:pPr>
      <w:pStyle w:val="Zhlav"/>
      <w:tabs>
        <w:tab w:val="left" w:pos="1474"/>
      </w:tabs>
      <w:spacing w:line="276" w:lineRule="auto"/>
      <w:jc w:val="right"/>
      <w:rPr>
        <w:rFonts w:ascii="Arial" w:hAnsi="Arial" w:cs="Arial"/>
        <w:b/>
        <w:noProof/>
        <w:sz w:val="28"/>
        <w:szCs w:val="28"/>
      </w:rPr>
    </w:pPr>
    <w:r w:rsidRPr="00783324">
      <w:rPr>
        <w:rFonts w:ascii="Arial" w:hAnsi="Arial" w:cs="Arial"/>
        <w:b/>
        <w:noProof/>
        <w:sz w:val="28"/>
        <w:szCs w:val="28"/>
        <w:lang w:bidi="ar-SA"/>
      </w:rPr>
      <w:drawing>
        <wp:anchor distT="0" distB="0" distL="114300" distR="114300" simplePos="0" relativeHeight="251660288" behindDoc="0" locked="1" layoutInCell="1" allowOverlap="0" wp14:anchorId="50A4C0F3" wp14:editId="5B8B0923">
          <wp:simplePos x="0" y="0"/>
          <wp:positionH relativeFrom="column">
            <wp:posOffset>-1255</wp:posOffset>
          </wp:positionH>
          <wp:positionV relativeFrom="page">
            <wp:posOffset>450215</wp:posOffset>
          </wp:positionV>
          <wp:extent cx="2160000" cy="482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sto Blansko 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28"/>
        <w:lang w:bidi="ar-SA"/>
      </w:rPr>
      <w:t xml:space="preserve">odbor </w:t>
    </w:r>
    <w:r w:rsidR="00C35447">
      <w:rPr>
        <w:rFonts w:ascii="Arial" w:hAnsi="Arial" w:cs="Arial"/>
        <w:b/>
        <w:noProof/>
        <w:sz w:val="28"/>
        <w:szCs w:val="28"/>
        <w:lang w:bidi="ar-SA"/>
      </w:rPr>
      <w:t>správy a rozvoje města</w:t>
    </w:r>
  </w:p>
  <w:p w14:paraId="70A3934C" w14:textId="77777777" w:rsidR="003A14F0" w:rsidRDefault="00C35447" w:rsidP="0086356C">
    <w:pPr>
      <w:pStyle w:val="Zhlav"/>
      <w:tabs>
        <w:tab w:val="left" w:pos="1440"/>
      </w:tabs>
      <w:spacing w:line="276" w:lineRule="auto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oddělení bytového a nebytového hospodářství</w:t>
    </w:r>
  </w:p>
  <w:p w14:paraId="4E56CF75" w14:textId="77777777" w:rsidR="00C35447" w:rsidRPr="0086356C" w:rsidRDefault="00C35447" w:rsidP="0086356C">
    <w:pPr>
      <w:pStyle w:val="Zhlav"/>
      <w:tabs>
        <w:tab w:val="left" w:pos="1440"/>
      </w:tabs>
      <w:spacing w:line="276" w:lineRule="auto"/>
      <w:jc w:val="right"/>
      <w:rPr>
        <w:rFonts w:ascii="Arial" w:hAnsi="Arial"/>
        <w:sz w:val="20"/>
        <w:szCs w:val="20"/>
      </w:rPr>
    </w:pPr>
  </w:p>
  <w:p w14:paraId="7361974A" w14:textId="77777777" w:rsidR="003A14F0" w:rsidRPr="004A5707" w:rsidRDefault="00D450C8" w:rsidP="008048CF">
    <w:pPr>
      <w:pStyle w:val="Zhlav"/>
      <w:tabs>
        <w:tab w:val="left" w:pos="1474"/>
      </w:tabs>
      <w:jc w:val="right"/>
      <w:rPr>
        <w:rFonts w:ascii="Arial" w:hAnsi="Arial" w:cs="Arial"/>
        <w:noProof/>
        <w:sz w:val="20"/>
        <w:szCs w:val="20"/>
      </w:rPr>
    </w:pPr>
  </w:p>
  <w:p w14:paraId="01F5DF48" w14:textId="77777777" w:rsidR="003A14F0" w:rsidRPr="00EA05EA" w:rsidRDefault="00D450C8" w:rsidP="00EA05EA">
    <w:pPr>
      <w:pStyle w:val="Zhlav"/>
      <w:tabs>
        <w:tab w:val="left" w:pos="1474"/>
      </w:tabs>
      <w:spacing w:line="480" w:lineRule="exact"/>
      <w:jc w:val="right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FB5EED"/>
    <w:multiLevelType w:val="hybridMultilevel"/>
    <w:tmpl w:val="7096A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6ECE6">
      <w:numFmt w:val="bullet"/>
      <w:lvlText w:val="-"/>
      <w:lvlJc w:val="left"/>
      <w:pPr>
        <w:ind w:left="1785" w:hanging="705"/>
      </w:pPr>
      <w:rPr>
        <w:rFonts w:ascii="Book Antiqua" w:eastAsia="Times New Roman" w:hAnsi="Book Antiqu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A6C"/>
    <w:multiLevelType w:val="hybridMultilevel"/>
    <w:tmpl w:val="3760C944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D968E2"/>
    <w:multiLevelType w:val="hybridMultilevel"/>
    <w:tmpl w:val="F2425324"/>
    <w:lvl w:ilvl="0" w:tplc="FCD04946">
      <w:start w:val="910"/>
      <w:numFmt w:val="bullet"/>
      <w:lvlText w:val="-"/>
      <w:lvlJc w:val="left"/>
      <w:pPr>
        <w:ind w:left="720" w:hanging="360"/>
      </w:pPr>
      <w:rPr>
        <w:rFonts w:ascii="Book Antiqua" w:eastAsia="HG Mincho Light J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47"/>
    <w:rsid w:val="001B7C48"/>
    <w:rsid w:val="00227469"/>
    <w:rsid w:val="00257875"/>
    <w:rsid w:val="00263DEF"/>
    <w:rsid w:val="00300087"/>
    <w:rsid w:val="004E2F9A"/>
    <w:rsid w:val="005374F6"/>
    <w:rsid w:val="0058341B"/>
    <w:rsid w:val="005E4388"/>
    <w:rsid w:val="00600F58"/>
    <w:rsid w:val="00804910"/>
    <w:rsid w:val="0094043C"/>
    <w:rsid w:val="009F550C"/>
    <w:rsid w:val="00A20C45"/>
    <w:rsid w:val="00AE0160"/>
    <w:rsid w:val="00B94476"/>
    <w:rsid w:val="00BE0FBB"/>
    <w:rsid w:val="00C248B8"/>
    <w:rsid w:val="00C2600F"/>
    <w:rsid w:val="00C35447"/>
    <w:rsid w:val="00C67A65"/>
    <w:rsid w:val="00D450C8"/>
    <w:rsid w:val="00D47362"/>
    <w:rsid w:val="00D65C41"/>
    <w:rsid w:val="00DB5842"/>
    <w:rsid w:val="00E0384A"/>
    <w:rsid w:val="00E756DA"/>
    <w:rsid w:val="00F677CF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07B7"/>
  <w15:chartTrackingRefBased/>
  <w15:docId w15:val="{35E61B40-3487-4270-9271-72FAA0C9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C3544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MS Mincho" w:hAnsi="Arial" w:cs="Tahoma"/>
      <w:b/>
      <w:bCs/>
      <w:color w:val="000000"/>
      <w:sz w:val="32"/>
      <w:szCs w:val="32"/>
      <w:lang w:eastAsia="ar-SA"/>
    </w:rPr>
  </w:style>
  <w:style w:type="paragraph" w:styleId="Nadpis2">
    <w:name w:val="heading 2"/>
    <w:basedOn w:val="Normln"/>
    <w:next w:val="Zkladntext"/>
    <w:link w:val="Nadpis2Char"/>
    <w:qFormat/>
    <w:rsid w:val="00C35447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Arial" w:eastAsia="MS Mincho" w:hAnsi="Arial" w:cs="Tahoma"/>
      <w:b/>
      <w:bCs/>
      <w:i/>
      <w:iCs/>
      <w:color w:val="000000"/>
      <w:sz w:val="28"/>
      <w:szCs w:val="28"/>
      <w:lang w:eastAsia="ar-SA"/>
    </w:rPr>
  </w:style>
  <w:style w:type="paragraph" w:styleId="Nadpis3">
    <w:name w:val="heading 3"/>
    <w:basedOn w:val="Normln"/>
    <w:next w:val="Zkladntext"/>
    <w:link w:val="Nadpis3Char"/>
    <w:qFormat/>
    <w:rsid w:val="00C35447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Arial" w:eastAsia="MS Mincho" w:hAnsi="Arial" w:cs="Tahoma"/>
      <w:b/>
      <w:bCs/>
      <w:color w:val="000000"/>
      <w:sz w:val="28"/>
      <w:szCs w:val="28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C35447"/>
    <w:pPr>
      <w:keepNext/>
      <w:widowControl w:val="0"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HG Mincho Light J" w:hAnsi="Times New Roman" w:cs="Times New Roman"/>
      <w:b/>
      <w:color w:val="000000"/>
      <w:sz w:val="3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5447"/>
    <w:rPr>
      <w:rFonts w:ascii="Arial" w:eastAsia="MS Mincho" w:hAnsi="Arial" w:cs="Tahoma"/>
      <w:b/>
      <w:bCs/>
      <w:color w:val="000000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C35447"/>
    <w:rPr>
      <w:rFonts w:ascii="Arial" w:eastAsia="MS Mincho" w:hAnsi="Arial" w:cs="Tahoma"/>
      <w:b/>
      <w:bCs/>
      <w:i/>
      <w:iCs/>
      <w:color w:val="000000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35447"/>
    <w:rPr>
      <w:rFonts w:ascii="Arial" w:eastAsia="MS Mincho" w:hAnsi="Arial" w:cs="Tahoma"/>
      <w:b/>
      <w:bCs/>
      <w:color w:val="000000"/>
      <w:sz w:val="28"/>
      <w:szCs w:val="28"/>
      <w:lang w:eastAsia="ar-SA"/>
    </w:rPr>
  </w:style>
  <w:style w:type="character" w:customStyle="1" w:styleId="Nadpis7Char">
    <w:name w:val="Nadpis 7 Char"/>
    <w:basedOn w:val="Standardnpsmoodstavce"/>
    <w:link w:val="Nadpis7"/>
    <w:rsid w:val="00C35447"/>
    <w:rPr>
      <w:rFonts w:ascii="Times New Roman" w:eastAsia="HG Mincho Light J" w:hAnsi="Times New Roman" w:cs="Times New Roman"/>
      <w:b/>
      <w:color w:val="000000"/>
      <w:sz w:val="32"/>
      <w:szCs w:val="24"/>
      <w:lang w:eastAsia="ar-SA"/>
    </w:rPr>
  </w:style>
  <w:style w:type="paragraph" w:customStyle="1" w:styleId="Standard">
    <w:name w:val="Standard"/>
    <w:rsid w:val="00C354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cs-CZ" w:bidi="cs-CZ"/>
    </w:rPr>
  </w:style>
  <w:style w:type="paragraph" w:styleId="Zhlav">
    <w:name w:val="header"/>
    <w:basedOn w:val="Standard"/>
    <w:link w:val="ZhlavChar"/>
    <w:uiPriority w:val="99"/>
    <w:rsid w:val="00C354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447"/>
    <w:rPr>
      <w:rFonts w:ascii="Times New Roman" w:eastAsia="HG Mincho Light J" w:hAnsi="Times New Roman" w:cs="Arial Unicode MS"/>
      <w:color w:val="000000"/>
      <w:kern w:val="3"/>
      <w:sz w:val="24"/>
      <w:szCs w:val="24"/>
      <w:lang w:eastAsia="cs-CZ" w:bidi="cs-CZ"/>
    </w:rPr>
  </w:style>
  <w:style w:type="paragraph" w:styleId="Zpat">
    <w:name w:val="footer"/>
    <w:basedOn w:val="Standard"/>
    <w:link w:val="ZpatChar"/>
    <w:uiPriority w:val="99"/>
    <w:rsid w:val="00C354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447"/>
    <w:rPr>
      <w:rFonts w:ascii="Times New Roman" w:eastAsia="HG Mincho Light J" w:hAnsi="Times New Roman" w:cs="Arial Unicode MS"/>
      <w:color w:val="000000"/>
      <w:kern w:val="3"/>
      <w:sz w:val="24"/>
      <w:szCs w:val="24"/>
      <w:lang w:eastAsia="cs-CZ" w:bidi="cs-CZ"/>
    </w:rPr>
  </w:style>
  <w:style w:type="paragraph" w:styleId="Normlnweb">
    <w:name w:val="Normal (Web)"/>
    <w:basedOn w:val="Standard"/>
    <w:uiPriority w:val="99"/>
    <w:rsid w:val="00C35447"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character" w:styleId="Hypertextovodkaz">
    <w:name w:val="Hyperlink"/>
    <w:rsid w:val="00C35447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C35447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C35447"/>
    <w:rPr>
      <w:rFonts w:ascii="Times New Roman" w:eastAsia="HG Mincho Light J" w:hAnsi="Times New Roman" w:cs="Times New Roman"/>
      <w:color w:val="000000"/>
      <w:sz w:val="24"/>
      <w:szCs w:val="24"/>
      <w:lang w:eastAsia="ar-SA"/>
    </w:rPr>
  </w:style>
  <w:style w:type="paragraph" w:customStyle="1" w:styleId="Normln0">
    <w:name w:val="Normální~"/>
    <w:basedOn w:val="Normln"/>
    <w:rsid w:val="00C35447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cs-CZ"/>
    </w:rPr>
  </w:style>
  <w:style w:type="character" w:customStyle="1" w:styleId="abs">
    <w:name w:val="abs"/>
    <w:rsid w:val="00C35447"/>
  </w:style>
  <w:style w:type="paragraph" w:customStyle="1" w:styleId="Textkomente2">
    <w:name w:val="Text komentáře2"/>
    <w:basedOn w:val="Normln"/>
    <w:rsid w:val="00C354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C35447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35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447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447"/>
    <w:rPr>
      <w:rFonts w:ascii="Times New Roman" w:eastAsia="HG Mincho Light J" w:hAnsi="Times New Roman" w:cs="Times New Roman"/>
      <w:color w:val="000000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35447"/>
    <w:pPr>
      <w:widowControl w:val="0"/>
      <w:suppressAutoHyphens/>
      <w:spacing w:after="120" w:line="240" w:lineRule="auto"/>
      <w:ind w:left="283"/>
    </w:pPr>
    <w:rPr>
      <w:rFonts w:ascii="Times New Roman" w:eastAsia="HG Mincho Light J" w:hAnsi="Times New Roman" w:cs="Times New Roman"/>
      <w:color w:val="000000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35447"/>
    <w:rPr>
      <w:rFonts w:ascii="Times New Roman" w:eastAsia="HG Mincho Light J" w:hAnsi="Times New Roman" w:cs="Times New Roman"/>
      <w:color w:val="000000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44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76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76"/>
    <w:rPr>
      <w:rFonts w:ascii="Times New Roman" w:eastAsia="HG Mincho Light J" w:hAnsi="Times New Roman" w:cs="Times New Roman"/>
      <w:b/>
      <w:bCs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zakazky.cz/profil-zadavatele/f74cd235-5521-43e6-ba0c-7b577d14a7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zakazky.cz/profil-zadavatele/f74cd235-5521-43e6-ba0c-7b577d14a78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AF62-94D9-4F89-8696-28D31800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12</Pages>
  <Words>3917</Words>
  <Characters>23117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26981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Peterková Ilona</dc:creator>
  <cp:keywords/>
  <dc:description/>
  <cp:lastModifiedBy>Alexa Petr</cp:lastModifiedBy>
  <cp:revision>13</cp:revision>
  <cp:lastPrinted>2020-12-21T11:02:00Z</cp:lastPrinted>
  <dcterms:created xsi:type="dcterms:W3CDTF">2021-01-05T08:06:00Z</dcterms:created>
  <dcterms:modified xsi:type="dcterms:W3CDTF">2021-01-20T06:25:00Z</dcterms:modified>
</cp:coreProperties>
</file>