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16B1" w14:textId="105B0351" w:rsidR="007D7D90" w:rsidRDefault="00B83676">
      <w:pPr>
        <w:rPr>
          <w:rFonts w:ascii="Ubuntu" w:hAnsi="Ubuntu"/>
          <w:b/>
          <w:sz w:val="22"/>
        </w:rPr>
      </w:pPr>
      <w:r w:rsidRPr="00B83676">
        <w:rPr>
          <w:rFonts w:ascii="Ubuntu" w:hAnsi="Ubuntu"/>
          <w:b/>
          <w:sz w:val="22"/>
        </w:rPr>
        <w:t>Technické parametry a požadavky pro stavbu „Bezbariérová Zengrovka“</w:t>
      </w:r>
    </w:p>
    <w:p w14:paraId="0E9AE7E9" w14:textId="5C6241D6" w:rsidR="00F9613B" w:rsidRDefault="00F9613B">
      <w:pPr>
        <w:rPr>
          <w:rFonts w:ascii="Ubuntu" w:hAnsi="Ubuntu"/>
          <w:b/>
          <w:sz w:val="22"/>
        </w:rPr>
      </w:pPr>
      <w:r>
        <w:rPr>
          <w:rFonts w:ascii="Ubuntu" w:hAnsi="Ubuntu"/>
          <w:b/>
          <w:sz w:val="22"/>
        </w:rPr>
        <w:t>Upřesnění projektové dokumentace pro veřejnou zakázku</w:t>
      </w:r>
    </w:p>
    <w:p w14:paraId="6449470F" w14:textId="77777777" w:rsidR="00B83676" w:rsidRDefault="00B83676">
      <w:pPr>
        <w:rPr>
          <w:rFonts w:ascii="Ubuntu" w:hAnsi="Ubuntu"/>
          <w:sz w:val="22"/>
        </w:rPr>
      </w:pPr>
    </w:p>
    <w:p w14:paraId="6A380495" w14:textId="77777777" w:rsidR="00B83676" w:rsidRDefault="00B83676">
      <w:pPr>
        <w:rPr>
          <w:rFonts w:ascii="Ubuntu Light" w:hAnsi="Ubuntu Light"/>
          <w:sz w:val="22"/>
          <w:u w:val="single"/>
        </w:rPr>
      </w:pPr>
      <w:r w:rsidRPr="00B83676">
        <w:rPr>
          <w:rFonts w:ascii="Ubuntu Light" w:hAnsi="Ubuntu Light"/>
          <w:sz w:val="22"/>
          <w:u w:val="single"/>
        </w:rPr>
        <w:t>SO 01 Výtahová šachta, výtah</w:t>
      </w:r>
    </w:p>
    <w:p w14:paraId="0214A4D2" w14:textId="77777777" w:rsidR="00B83676" w:rsidRDefault="00B83676">
      <w:pPr>
        <w:rPr>
          <w:rFonts w:ascii="Ubuntu Light" w:hAnsi="Ubuntu Light"/>
          <w:sz w:val="22"/>
          <w:u w:val="single"/>
        </w:rPr>
      </w:pPr>
    </w:p>
    <w:p w14:paraId="09C89090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PARAMETRY VÝTAHU:</w:t>
      </w:r>
    </w:p>
    <w:p w14:paraId="6E5E9C95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Osobní výtah</w:t>
      </w:r>
    </w:p>
    <w:p w14:paraId="3EA9E9C7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5 stanic, průchozí výtah.</w:t>
      </w:r>
    </w:p>
    <w:p w14:paraId="177A55A1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Jmenovitá rychlost: 1 m/s-1</w:t>
      </w:r>
    </w:p>
    <w:p w14:paraId="4B33CF43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Typ řízení: obousměrné sběrné</w:t>
      </w:r>
    </w:p>
    <w:p w14:paraId="1DA32C03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Ovládání: čtečka čipů v kabině + tlačítková kombinace</w:t>
      </w:r>
    </w:p>
    <w:p w14:paraId="17DC2D6F" w14:textId="6632A8D2" w:rsid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Pohon: el. trakční s f</w:t>
      </w:r>
      <w:bookmarkStart w:id="0" w:name="_GoBack"/>
      <w:bookmarkEnd w:id="0"/>
      <w:r w:rsidRPr="001A3C18">
        <w:rPr>
          <w:rFonts w:ascii="Ubuntu Light" w:hAnsi="Ubuntu Light" w:cs="Arial"/>
          <w:sz w:val="22"/>
        </w:rPr>
        <w:t>rekvenčním pohonem</w:t>
      </w:r>
      <w:r w:rsidR="008B3FD0">
        <w:rPr>
          <w:rFonts w:ascii="Ubuntu Light" w:hAnsi="Ubuntu Light" w:cs="Arial"/>
          <w:sz w:val="22"/>
        </w:rPr>
        <w:t>, pohon umístěný v</w:t>
      </w:r>
      <w:r w:rsidR="00787398">
        <w:rPr>
          <w:rFonts w:ascii="Ubuntu Light" w:hAnsi="Ubuntu Light" w:cs="Arial"/>
          <w:sz w:val="22"/>
        </w:rPr>
        <w:t> šachtě</w:t>
      </w:r>
    </w:p>
    <w:p w14:paraId="4762175C" w14:textId="6953C3D4" w:rsidR="00787398" w:rsidRPr="001A3C18" w:rsidRDefault="00787398" w:rsidP="001A3C18">
      <w:pPr>
        <w:ind w:firstLine="284"/>
        <w:rPr>
          <w:rFonts w:ascii="Ubuntu Light" w:hAnsi="Ubuntu Light" w:cs="Arial"/>
          <w:sz w:val="22"/>
        </w:rPr>
      </w:pPr>
      <w:r>
        <w:rPr>
          <w:rFonts w:ascii="Ubuntu Light" w:hAnsi="Ubuntu Light" w:cs="Arial"/>
          <w:sz w:val="22"/>
        </w:rPr>
        <w:t>Nosné prvky: výtah nesen pásy s monitoringem stavu pásů</w:t>
      </w:r>
    </w:p>
    <w:p w14:paraId="74C7B398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Nosnost: 630kg (8 osob)</w:t>
      </w:r>
    </w:p>
    <w:p w14:paraId="2C41B7DF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Zdvih: 12,25m</w:t>
      </w:r>
    </w:p>
    <w:p w14:paraId="70379DFB" w14:textId="182A8402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 xml:space="preserve">Napájení 1x </w:t>
      </w:r>
      <w:proofErr w:type="gramStart"/>
      <w:r w:rsidRPr="001A3C18">
        <w:rPr>
          <w:rFonts w:ascii="Ubuntu Light" w:hAnsi="Ubuntu Light" w:cs="Arial"/>
          <w:sz w:val="22"/>
        </w:rPr>
        <w:t>230V</w:t>
      </w:r>
      <w:proofErr w:type="gramEnd"/>
      <w:r w:rsidRPr="001A3C18">
        <w:rPr>
          <w:rFonts w:ascii="Ubuntu Light" w:hAnsi="Ubuntu Light" w:cs="Arial"/>
          <w:sz w:val="22"/>
        </w:rPr>
        <w:t xml:space="preserve"> (500W) + </w:t>
      </w:r>
      <w:r w:rsidR="00BC194B">
        <w:rPr>
          <w:rFonts w:ascii="Ubuntu Light" w:hAnsi="Ubuntu Light" w:cs="Arial"/>
          <w:sz w:val="22"/>
        </w:rPr>
        <w:t>zařízení, které umožní cca 50 startů</w:t>
      </w:r>
      <w:r w:rsidRPr="001A3C18">
        <w:rPr>
          <w:rFonts w:ascii="Ubuntu Light" w:hAnsi="Ubuntu Light" w:cs="Arial"/>
          <w:sz w:val="22"/>
        </w:rPr>
        <w:t xml:space="preserve"> výtahu po odpojení el. energie.</w:t>
      </w:r>
    </w:p>
    <w:p w14:paraId="20B49A53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Výtah osazen rekuperační jednotkou.</w:t>
      </w:r>
    </w:p>
    <w:p w14:paraId="4B912A9C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Výbava kabiny:</w:t>
      </w:r>
    </w:p>
    <w:p w14:paraId="1B1C6EF4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Podlaha: protiskluzová, černá</w:t>
      </w:r>
    </w:p>
    <w:p w14:paraId="2CD936AC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Strop: nerez prosvětlený</w:t>
      </w:r>
    </w:p>
    <w:p w14:paraId="24132885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proofErr w:type="spellStart"/>
      <w:r w:rsidRPr="001A3C18">
        <w:rPr>
          <w:rFonts w:ascii="Ubuntu Light" w:hAnsi="Ubuntu Light" w:cs="Arial"/>
          <w:sz w:val="22"/>
        </w:rPr>
        <w:t>Okopové</w:t>
      </w:r>
      <w:proofErr w:type="spellEnd"/>
      <w:r w:rsidRPr="001A3C18">
        <w:rPr>
          <w:rFonts w:ascii="Ubuntu Light" w:hAnsi="Ubuntu Light" w:cs="Arial"/>
          <w:sz w:val="22"/>
        </w:rPr>
        <w:t xml:space="preserve"> lišty: ALU</w:t>
      </w:r>
    </w:p>
    <w:p w14:paraId="0E064D76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Madlo: na boku, nerez</w:t>
      </w:r>
    </w:p>
    <w:p w14:paraId="22D664DC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Zrcadlo: na boku ½ stěny</w:t>
      </w:r>
    </w:p>
    <w:p w14:paraId="15E82038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Ovládací panel: nerez, podsvícená tlačítka, polohová směrová signalizace, nouzové osvětlení kabiny, obousměrné dorozumívací zařízení</w:t>
      </w:r>
    </w:p>
    <w:p w14:paraId="0528C516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Invalidní výbava: hlásič pater, gong, indukční smyčka, hmatné body, invalidní sedátko sklopné</w:t>
      </w:r>
    </w:p>
    <w:p w14:paraId="6D03B3D9" w14:textId="77777777" w:rsidR="00B83676" w:rsidRDefault="00B83676">
      <w:pPr>
        <w:rPr>
          <w:rFonts w:ascii="Ubuntu Light" w:hAnsi="Ubuntu Light"/>
          <w:sz w:val="22"/>
        </w:rPr>
      </w:pPr>
    </w:p>
    <w:p w14:paraId="616E5697" w14:textId="3C9D4914" w:rsidR="001A3C18" w:rsidRPr="001A3C18" w:rsidRDefault="001A3C18">
      <w:pPr>
        <w:rPr>
          <w:rFonts w:ascii="Ubuntu Light" w:hAnsi="Ubuntu Light"/>
          <w:sz w:val="22"/>
          <w:u w:val="single"/>
        </w:rPr>
      </w:pPr>
      <w:r w:rsidRPr="001A3C18">
        <w:rPr>
          <w:rFonts w:ascii="Ubuntu Light" w:hAnsi="Ubuntu Light"/>
          <w:sz w:val="22"/>
          <w:u w:val="single"/>
        </w:rPr>
        <w:t>SO 03 Šikmá schodišťová plošina</w:t>
      </w:r>
    </w:p>
    <w:p w14:paraId="4B23EF39" w14:textId="77777777" w:rsidR="001A3C18" w:rsidRDefault="001A3C18">
      <w:pPr>
        <w:rPr>
          <w:rFonts w:ascii="Ubuntu Light" w:hAnsi="Ubuntu Light"/>
          <w:sz w:val="22"/>
        </w:rPr>
      </w:pPr>
    </w:p>
    <w:p w14:paraId="1F0CBFC7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Plošina pro přepravu invalidního (i samohybného) vozíku.</w:t>
      </w:r>
    </w:p>
    <w:p w14:paraId="4725E58C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Délka dráhy: cca 6,2 m (15 schodů)</w:t>
      </w:r>
    </w:p>
    <w:p w14:paraId="13E404CD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Zábradlí: trubková dráha plnící funkci zábradlí.</w:t>
      </w:r>
    </w:p>
    <w:p w14:paraId="2D98F741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Rozměr desky: 1000x800 mm</w:t>
      </w:r>
    </w:p>
    <w:p w14:paraId="605236BA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Rychlost jízdy: 0,06 m/s – 0,1 m/s</w:t>
      </w:r>
    </w:p>
    <w:p w14:paraId="4D0A6DAA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Příkon: 0,6 kW</w:t>
      </w:r>
    </w:p>
    <w:p w14:paraId="241DE269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Nosnost: 250kg</w:t>
      </w:r>
    </w:p>
    <w:p w14:paraId="29838CD8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Přívodní kabel: 1x230V/50Hz, CYLY 3Cx1,5, proudový chránič 30A s jističem 10A.</w:t>
      </w:r>
    </w:p>
    <w:p w14:paraId="79096944" w14:textId="77777777" w:rsidR="001A3C18" w:rsidRDefault="001A3C18">
      <w:pPr>
        <w:rPr>
          <w:rFonts w:ascii="Ubuntu Light" w:hAnsi="Ubuntu Light"/>
          <w:sz w:val="22"/>
        </w:rPr>
      </w:pPr>
    </w:p>
    <w:p w14:paraId="36BF04E0" w14:textId="77725E2E" w:rsidR="001A3C18" w:rsidRDefault="001A3C18">
      <w:pPr>
        <w:rPr>
          <w:rFonts w:ascii="Ubuntu Light" w:hAnsi="Ubuntu Light"/>
          <w:sz w:val="22"/>
          <w:u w:val="single"/>
        </w:rPr>
      </w:pPr>
      <w:r w:rsidRPr="001A3C18">
        <w:rPr>
          <w:rFonts w:ascii="Ubuntu Light" w:hAnsi="Ubuntu Light"/>
          <w:sz w:val="22"/>
          <w:u w:val="single"/>
        </w:rPr>
        <w:t>SO 04 Bezbariérová a terénní úprava chodníku přístupové cesty</w:t>
      </w:r>
    </w:p>
    <w:p w14:paraId="7993EF7C" w14:textId="77777777" w:rsidR="001A3C18" w:rsidRDefault="001A3C18">
      <w:pPr>
        <w:rPr>
          <w:rFonts w:ascii="Ubuntu Light" w:hAnsi="Ubuntu Light"/>
          <w:sz w:val="22"/>
          <w:u w:val="single"/>
        </w:rPr>
      </w:pPr>
    </w:p>
    <w:p w14:paraId="3B577417" w14:textId="203AAF77" w:rsidR="001A3C18" w:rsidRPr="001A3C18" w:rsidRDefault="001A3C18" w:rsidP="001A3C18">
      <w:pPr>
        <w:jc w:val="both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 xml:space="preserve">Branka vstupu do areálu školy a vstupní dveře do prostoru schodiště budou opatřeny systémem elektronického vrátného včetně kamerového systému s kontrolním místem na vrátnici školy. </w:t>
      </w:r>
    </w:p>
    <w:p w14:paraId="00336775" w14:textId="3D4EDA7C" w:rsidR="001A3C18" w:rsidRDefault="001A3C18" w:rsidP="001A3C18">
      <w:pPr>
        <w:jc w:val="both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Systém bude kompatibilní s čipovým systémem přístupu do školy (Z-</w:t>
      </w:r>
      <w:proofErr w:type="spellStart"/>
      <w:r w:rsidRPr="001A3C18">
        <w:rPr>
          <w:rFonts w:ascii="Ubuntu Light" w:hAnsi="Ubuntu Light" w:cs="Arial"/>
          <w:sz w:val="22"/>
        </w:rPr>
        <w:t>Ware</w:t>
      </w:r>
      <w:proofErr w:type="spellEnd"/>
      <w:r w:rsidRPr="001A3C18">
        <w:rPr>
          <w:rFonts w:ascii="Ubuntu Light" w:hAnsi="Ubuntu Light" w:cs="Arial"/>
          <w:sz w:val="22"/>
        </w:rPr>
        <w:t>) s možností přidělení práv pro přístup i dálkovým odemčením.</w:t>
      </w:r>
    </w:p>
    <w:p w14:paraId="0ED72A34" w14:textId="77777777" w:rsidR="003E52BA" w:rsidRDefault="003E52BA" w:rsidP="001A3C18">
      <w:pPr>
        <w:jc w:val="both"/>
        <w:rPr>
          <w:rFonts w:ascii="Ubuntu Light" w:hAnsi="Ubuntu Light" w:cs="Arial"/>
          <w:sz w:val="22"/>
        </w:rPr>
      </w:pPr>
    </w:p>
    <w:p w14:paraId="6F7ACDB3" w14:textId="06529D38" w:rsidR="003E52BA" w:rsidRPr="003E52BA" w:rsidRDefault="003E52BA" w:rsidP="001A3C18">
      <w:pPr>
        <w:jc w:val="both"/>
        <w:rPr>
          <w:rFonts w:ascii="Ubuntu Light" w:hAnsi="Ubuntu Light" w:cs="Arial"/>
          <w:sz w:val="22"/>
          <w:u w:val="single"/>
        </w:rPr>
      </w:pPr>
      <w:r w:rsidRPr="003E52BA">
        <w:rPr>
          <w:rFonts w:ascii="Ubuntu Light" w:hAnsi="Ubuntu Light" w:cs="Arial"/>
          <w:sz w:val="22"/>
          <w:u w:val="single"/>
        </w:rPr>
        <w:t>Obecné požadavky na provádění stavebních prací</w:t>
      </w:r>
    </w:p>
    <w:p w14:paraId="553250CD" w14:textId="77777777" w:rsidR="003E52BA" w:rsidRDefault="003E52BA" w:rsidP="001A3C18">
      <w:pPr>
        <w:jc w:val="both"/>
        <w:rPr>
          <w:rFonts w:ascii="Ubuntu Light" w:hAnsi="Ubuntu Light"/>
          <w:sz w:val="22"/>
        </w:rPr>
      </w:pPr>
    </w:p>
    <w:p w14:paraId="385FCCEB" w14:textId="46194E7C" w:rsidR="003E52BA" w:rsidRDefault="003E52BA" w:rsidP="001A3C18">
      <w:pPr>
        <w:jc w:val="both"/>
        <w:rPr>
          <w:rFonts w:ascii="Ubuntu Light" w:hAnsi="Ubuntu Light"/>
          <w:sz w:val="22"/>
        </w:rPr>
      </w:pPr>
      <w:r>
        <w:rPr>
          <w:rFonts w:ascii="Ubuntu Light" w:hAnsi="Ubuntu Light"/>
          <w:sz w:val="22"/>
        </w:rPr>
        <w:t>Veškeré činnosti je nutné provádět technologickými postupy, stroji a nástroji šetrnými k okolním konstrukcí. Nežádoucí je především nadměrné zatěžování vibracemi.</w:t>
      </w:r>
    </w:p>
    <w:p w14:paraId="53E4C569" w14:textId="77777777" w:rsidR="003E52BA" w:rsidRPr="001A3C18" w:rsidRDefault="003E52BA" w:rsidP="001A3C18">
      <w:pPr>
        <w:jc w:val="both"/>
        <w:rPr>
          <w:rFonts w:ascii="Ubuntu Light" w:hAnsi="Ubuntu Light"/>
          <w:sz w:val="22"/>
        </w:rPr>
      </w:pPr>
    </w:p>
    <w:sectPr w:rsidR="003E52BA" w:rsidRPr="001A3C18" w:rsidSect="00D863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buntu">
    <w:altName w:val="Calibri"/>
    <w:charset w:val="00"/>
    <w:family w:val="auto"/>
    <w:pitch w:val="variable"/>
    <w:sig w:usb0="E00002FF" w:usb1="5000205B" w:usb2="00000000" w:usb3="00000000" w:csb0="0000009F" w:csb1="00000000"/>
  </w:font>
  <w:font w:name="Ubuntu Light">
    <w:altName w:val="Calibri"/>
    <w:charset w:val="00"/>
    <w:family w:val="auto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C0B5B"/>
    <w:multiLevelType w:val="hybridMultilevel"/>
    <w:tmpl w:val="0A2C9944"/>
    <w:lvl w:ilvl="0" w:tplc="2F228FA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76"/>
    <w:rsid w:val="001A3C18"/>
    <w:rsid w:val="003E52BA"/>
    <w:rsid w:val="00787398"/>
    <w:rsid w:val="007D7D90"/>
    <w:rsid w:val="008B3FD0"/>
    <w:rsid w:val="00B83676"/>
    <w:rsid w:val="00BC194B"/>
    <w:rsid w:val="00D8636C"/>
    <w:rsid w:val="00F9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D8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cíl se seznamem"/>
    <w:basedOn w:val="Normln"/>
    <w:qFormat/>
    <w:rsid w:val="001A3C18"/>
    <w:pPr>
      <w:ind w:left="720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LŠ</cp:lastModifiedBy>
  <cp:revision>6</cp:revision>
  <dcterms:created xsi:type="dcterms:W3CDTF">2018-01-10T16:41:00Z</dcterms:created>
  <dcterms:modified xsi:type="dcterms:W3CDTF">2018-05-07T10:57:00Z</dcterms:modified>
</cp:coreProperties>
</file>