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3A71E141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A809BE">
        <w:rPr>
          <w:b/>
          <w:caps/>
          <w:kern w:val="32"/>
          <w:sz w:val="40"/>
          <w:szCs w:val="40"/>
        </w:rPr>
        <w:t>2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103811F1" w14:textId="77777777" w:rsidR="001D6F24" w:rsidRPr="00EF06BF" w:rsidRDefault="001D6F24" w:rsidP="001D6F24">
      <w:pPr>
        <w:jc w:val="center"/>
        <w:rPr>
          <w:rFonts w:cstheme="minorHAnsi"/>
          <w:b/>
          <w:bCs/>
          <w:sz w:val="36"/>
          <w:szCs w:val="36"/>
          <w:lang w:bidi="cs-CZ"/>
        </w:rPr>
      </w:pPr>
      <w:bookmarkStart w:id="0" w:name="_Hlk41042779"/>
      <w:r w:rsidRPr="00143EF4">
        <w:rPr>
          <w:rFonts w:cstheme="minorHAnsi"/>
          <w:b/>
          <w:bCs/>
          <w:sz w:val="36"/>
          <w:szCs w:val="36"/>
          <w:lang w:bidi="cs-CZ"/>
        </w:rPr>
        <w:t>Blansko, Klepačov – obnova povrchu komunikace Polní</w:t>
      </w:r>
      <w:r>
        <w:rPr>
          <w:rFonts w:cstheme="minorHAnsi"/>
          <w:b/>
          <w:bCs/>
          <w:sz w:val="36"/>
          <w:szCs w:val="36"/>
          <w:lang w:bidi="cs-CZ"/>
        </w:rPr>
        <w:t xml:space="preserve"> – OPAKOVANÉ ŘÍZENÍ</w:t>
      </w:r>
    </w:p>
    <w:p w14:paraId="2FEB8FE5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7AFC1423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951A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339D7BA6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951A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4951A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4951A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bookmarkEnd w:id="0"/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7E4887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7E4887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1BCEF36E" w14:textId="77777777" w:rsidR="005E227B" w:rsidRDefault="005E227B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5214F46F" w14:textId="77777777" w:rsidR="001D6F24" w:rsidRPr="00EF06BF" w:rsidRDefault="001D6F24" w:rsidP="001D6F24">
      <w:pPr>
        <w:jc w:val="center"/>
        <w:rPr>
          <w:rFonts w:cstheme="minorHAnsi"/>
          <w:b/>
          <w:bCs/>
          <w:sz w:val="36"/>
          <w:szCs w:val="36"/>
          <w:lang w:bidi="cs-CZ"/>
        </w:rPr>
      </w:pPr>
      <w:r w:rsidRPr="00143EF4">
        <w:rPr>
          <w:rFonts w:cstheme="minorHAnsi"/>
          <w:b/>
          <w:bCs/>
          <w:sz w:val="36"/>
          <w:szCs w:val="36"/>
          <w:lang w:bidi="cs-CZ"/>
        </w:rPr>
        <w:t>Blansko, Klepačov – obnova povrchu komunikace Polní</w:t>
      </w:r>
      <w:r>
        <w:rPr>
          <w:rFonts w:cstheme="minorHAnsi"/>
          <w:b/>
          <w:bCs/>
          <w:sz w:val="36"/>
          <w:szCs w:val="36"/>
          <w:lang w:bidi="cs-CZ"/>
        </w:rPr>
        <w:t xml:space="preserve"> – OPAKOVANÉ ŘÍZENÍ</w:t>
      </w:r>
    </w:p>
    <w:p w14:paraId="407FBE02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7FA92E49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951A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1861A560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951A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4951A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4951A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1C705514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77777777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 zakázky zpracovávané pro město 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DD18F0">
      <w:pPr>
        <w:tabs>
          <w:tab w:val="left" w:pos="284"/>
          <w:tab w:val="num" w:pos="567"/>
        </w:tabs>
        <w:suppressAutoHyphens/>
        <w:autoSpaceDE w:val="0"/>
        <w:spacing w:before="120" w:after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2C00BB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2C00BB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spacing w:before="120" w:after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0A097E37" w14:textId="70A6D99E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 w:rsidRPr="00A809BE">
        <w:rPr>
          <w:rFonts w:ascii="Calibri" w:eastAsia="Times New Roman" w:hAnsi="Calibri" w:cs="Calibri"/>
          <w:b/>
          <w:u w:val="single"/>
          <w:lang w:eastAsia="zh-CN" w:bidi="ar-SA"/>
        </w:rPr>
        <w:t>osvědčení o autorizaci</w:t>
      </w:r>
      <w:r w:rsidRPr="00A809BE">
        <w:rPr>
          <w:rFonts w:ascii="Calibri" w:eastAsia="Times New Roman" w:hAnsi="Calibri" w:cs="Calibri"/>
          <w:lang w:eastAsia="zh-CN" w:bidi="ar-SA"/>
        </w:rPr>
        <w:t xml:space="preserve"> ve smyslu zákona 360/1992 Sb. o výkonu povolání autorizovaných architektů a o výkonu povolání autorizovaných inženýrů a techniků činných ve výstavbě, ve znění pozdějších předpisů, v oboru </w:t>
      </w:r>
      <w:r w:rsidR="005E227B" w:rsidRPr="005E227B">
        <w:rPr>
          <w:b/>
          <w:bCs/>
          <w:u w:val="single"/>
        </w:rPr>
        <w:t>„</w:t>
      </w:r>
      <w:r w:rsidR="0089630A">
        <w:rPr>
          <w:b/>
          <w:bCs/>
          <w:u w:val="single"/>
        </w:rPr>
        <w:t>Dopravní</w:t>
      </w:r>
      <w:r w:rsidR="009E6EC6" w:rsidRPr="009E6EC6">
        <w:rPr>
          <w:b/>
          <w:bCs/>
          <w:u w:val="single"/>
        </w:rPr>
        <w:t xml:space="preserve"> stavby</w:t>
      </w:r>
      <w:r w:rsidR="005E227B" w:rsidRPr="005E227B">
        <w:rPr>
          <w:b/>
          <w:bCs/>
          <w:u w:val="single"/>
        </w:rPr>
        <w:t>“</w:t>
      </w:r>
      <w:r w:rsidRPr="00EE0C1F">
        <w:t xml:space="preserve"> </w:t>
      </w:r>
      <w:r w:rsidRPr="00A63AD2">
        <w:rPr>
          <w:rFonts w:ascii="Calibri" w:eastAsia="Times New Roman" w:hAnsi="Calibri" w:cs="Calibri"/>
          <w:lang w:eastAsia="zh-CN" w:bidi="ar-SA"/>
        </w:rPr>
        <w:t xml:space="preserve">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165B92">
      <w:pPr>
        <w:keepNext/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7777777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STAVEBNÍCH PRACÍ:</w:t>
      </w:r>
    </w:p>
    <w:p w14:paraId="5AB36E74" w14:textId="77777777" w:rsidR="00165B92" w:rsidRPr="00C06272" w:rsidRDefault="00165B92" w:rsidP="00587ABB">
      <w:pPr>
        <w:keepNext/>
        <w:spacing w:before="120"/>
        <w:ind w:firstLine="0"/>
        <w:rPr>
          <w:rFonts w:ascii="Calibri" w:hAnsi="Calibri"/>
          <w:b/>
        </w:rPr>
      </w:pPr>
      <w:r w:rsidRPr="00C06272">
        <w:rPr>
          <w:rFonts w:ascii="Calibri" w:hAnsi="Calibri"/>
          <w:b/>
        </w:rPr>
        <w:t>Stavební práce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106A0" w:rsidRPr="00C06272" w14:paraId="27131B99" w14:textId="77777777" w:rsidTr="0089630A">
        <w:tc>
          <w:tcPr>
            <w:tcW w:w="5387" w:type="dxa"/>
          </w:tcPr>
          <w:p w14:paraId="6DE060D4" w14:textId="7065C720" w:rsidR="001106A0" w:rsidRPr="008A1F48" w:rsidRDefault="001106A0" w:rsidP="004951AA">
            <w:pPr>
              <w:ind w:firstLine="0"/>
              <w:rPr>
                <w:rFonts w:ascii="Calibri" w:hAnsi="Calibri"/>
              </w:rPr>
            </w:pPr>
            <w:r w:rsidRPr="008A1F48">
              <w:rPr>
                <w:rFonts w:ascii="Calibri" w:hAnsi="Calibri"/>
              </w:rPr>
              <w:t xml:space="preserve">Předmětem </w:t>
            </w:r>
            <w:r>
              <w:rPr>
                <w:rFonts w:ascii="Calibri" w:hAnsi="Calibri"/>
              </w:rPr>
              <w:t xml:space="preserve">zakázky </w:t>
            </w:r>
            <w:r w:rsidRPr="008A1F48">
              <w:rPr>
                <w:rFonts w:ascii="Calibri" w:hAnsi="Calibri"/>
              </w:rPr>
              <w:t xml:space="preserve">byla </w:t>
            </w:r>
            <w:r w:rsidR="00587ABB" w:rsidRPr="00587ABB">
              <w:t xml:space="preserve">realizace </w:t>
            </w:r>
            <w:r w:rsidR="004951AA" w:rsidRPr="004951AA">
              <w:t>nových či rekonstrukce stávajících komunikací s finančním objemem minimálně 500.000,- Kč bez DPH</w:t>
            </w:r>
          </w:p>
        </w:tc>
        <w:tc>
          <w:tcPr>
            <w:tcW w:w="3685" w:type="dxa"/>
            <w:vAlign w:val="center"/>
          </w:tcPr>
          <w:p w14:paraId="53EF86CC" w14:textId="77777777" w:rsidR="001106A0" w:rsidRPr="009B50B4" w:rsidRDefault="001106A0" w:rsidP="001106A0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15AA79CF" w14:textId="77777777" w:rsidTr="0089630A">
        <w:tc>
          <w:tcPr>
            <w:tcW w:w="5387" w:type="dxa"/>
          </w:tcPr>
          <w:p w14:paraId="23168E1B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200D2EEA" w14:textId="77777777" w:rsidR="00165B92" w:rsidRPr="00C06272" w:rsidRDefault="00165B92" w:rsidP="00587ABB">
      <w:pPr>
        <w:spacing w:before="12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Stavební práce č. 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2969DDCD" w14:textId="77777777" w:rsidTr="0089630A">
        <w:tc>
          <w:tcPr>
            <w:tcW w:w="5387" w:type="dxa"/>
          </w:tcPr>
          <w:p w14:paraId="34CD8460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4B5C27A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368BE974" w14:textId="77777777" w:rsidTr="0089630A">
        <w:tc>
          <w:tcPr>
            <w:tcW w:w="5387" w:type="dxa"/>
          </w:tcPr>
          <w:p w14:paraId="5D6EDAC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00CC3EA5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D57B5F0" w14:textId="77777777" w:rsidTr="0089630A">
        <w:tc>
          <w:tcPr>
            <w:tcW w:w="5387" w:type="dxa"/>
          </w:tcPr>
          <w:p w14:paraId="3087D2BF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5ACB2E4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434A09B" w14:textId="77777777" w:rsidTr="0089630A">
        <w:tc>
          <w:tcPr>
            <w:tcW w:w="5387" w:type="dxa"/>
          </w:tcPr>
          <w:p w14:paraId="18EB7B40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1CE40F88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D01D5EC" w14:textId="77777777" w:rsidTr="0089630A">
        <w:tc>
          <w:tcPr>
            <w:tcW w:w="5387" w:type="dxa"/>
          </w:tcPr>
          <w:p w14:paraId="2202501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4DC7973D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0C888029" w14:textId="77777777" w:rsidTr="0089630A">
        <w:tc>
          <w:tcPr>
            <w:tcW w:w="5387" w:type="dxa"/>
          </w:tcPr>
          <w:p w14:paraId="4A78CBF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1735F86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4951AA" w:rsidRPr="00C06272" w14:paraId="6E9F4A6E" w14:textId="77777777" w:rsidTr="0089630A">
        <w:tc>
          <w:tcPr>
            <w:tcW w:w="5387" w:type="dxa"/>
          </w:tcPr>
          <w:p w14:paraId="6BA96375" w14:textId="1FDA18D6" w:rsidR="004951AA" w:rsidRPr="008A1F48" w:rsidRDefault="004951AA" w:rsidP="004951AA">
            <w:pPr>
              <w:ind w:firstLine="0"/>
              <w:rPr>
                <w:rFonts w:ascii="Calibri" w:hAnsi="Calibri"/>
              </w:rPr>
            </w:pPr>
            <w:r w:rsidRPr="008A1F48">
              <w:rPr>
                <w:rFonts w:ascii="Calibri" w:hAnsi="Calibri"/>
              </w:rPr>
              <w:t xml:space="preserve">Předmětem </w:t>
            </w:r>
            <w:r>
              <w:rPr>
                <w:rFonts w:ascii="Calibri" w:hAnsi="Calibri"/>
              </w:rPr>
              <w:t xml:space="preserve">zakázky </w:t>
            </w:r>
            <w:r w:rsidRPr="008A1F48">
              <w:rPr>
                <w:rFonts w:ascii="Calibri" w:hAnsi="Calibri"/>
              </w:rPr>
              <w:t xml:space="preserve">byla </w:t>
            </w:r>
            <w:r w:rsidRPr="00587ABB">
              <w:t xml:space="preserve">realizace </w:t>
            </w:r>
            <w:r w:rsidRPr="004951AA">
              <w:t>nových či rekonstrukce stávajících komunikací s finančním objemem minimálně 500.000,- Kč bez DPH</w:t>
            </w:r>
          </w:p>
        </w:tc>
        <w:tc>
          <w:tcPr>
            <w:tcW w:w="3685" w:type="dxa"/>
            <w:vAlign w:val="center"/>
          </w:tcPr>
          <w:p w14:paraId="5C59730B" w14:textId="77777777" w:rsidR="004951AA" w:rsidRPr="009B50B4" w:rsidRDefault="004951AA" w:rsidP="004951AA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77579753" w14:textId="77777777" w:rsidTr="0089630A">
        <w:tc>
          <w:tcPr>
            <w:tcW w:w="5387" w:type="dxa"/>
          </w:tcPr>
          <w:p w14:paraId="6FF74B3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7D0D03C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AC0061A" w14:textId="77777777" w:rsidR="00587ABB" w:rsidRDefault="00587ABB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1A12B70" w14:textId="21F13636" w:rsidR="00165B92" w:rsidRPr="003953A5" w:rsidRDefault="00165B92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2A3C84AD" w14:textId="77777777" w:rsidR="00165B92" w:rsidRDefault="00165B92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3D25BD9" w14:textId="77777777" w:rsidR="00587ABB" w:rsidRPr="003953A5" w:rsidRDefault="00587ABB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587ABB">
      <w:pPr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587AB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>. a čl. 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08F234C6" w14:textId="77777777" w:rsidR="001D6F24" w:rsidRPr="00EF06BF" w:rsidRDefault="001D6F24" w:rsidP="001D6F24">
      <w:pPr>
        <w:jc w:val="center"/>
        <w:rPr>
          <w:rFonts w:cstheme="minorHAnsi"/>
          <w:b/>
          <w:bCs/>
          <w:sz w:val="36"/>
          <w:szCs w:val="36"/>
          <w:lang w:bidi="cs-CZ"/>
        </w:rPr>
      </w:pPr>
      <w:r w:rsidRPr="00143EF4">
        <w:rPr>
          <w:rFonts w:cstheme="minorHAnsi"/>
          <w:b/>
          <w:bCs/>
          <w:sz w:val="36"/>
          <w:szCs w:val="36"/>
          <w:lang w:bidi="cs-CZ"/>
        </w:rPr>
        <w:t>Blansko, Klepačov – obnova povrchu komunikace Polní</w:t>
      </w:r>
      <w:r>
        <w:rPr>
          <w:rFonts w:cstheme="minorHAnsi"/>
          <w:b/>
          <w:bCs/>
          <w:sz w:val="36"/>
          <w:szCs w:val="36"/>
          <w:lang w:bidi="cs-CZ"/>
        </w:rPr>
        <w:t xml:space="preserve"> – OPAKOVANÉ ŘÍZENÍ</w:t>
      </w:r>
    </w:p>
    <w:p w14:paraId="52AD76F7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bookmarkStart w:id="1" w:name="_GoBack"/>
      <w:bookmarkEnd w:id="1"/>
    </w:p>
    <w:p w14:paraId="63B9CB74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951A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69BF064B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951A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4951A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4951A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3E83D396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D57CD2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</w:t>
      </w:r>
      <w:r w:rsidRPr="005D21E4">
        <w:rPr>
          <w:rFonts w:cstheme="minorHAnsi"/>
        </w:rPr>
        <w:lastRenderedPageBreak/>
        <w:t>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FC7290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35806" w14:textId="77777777" w:rsidR="00872AB6" w:rsidRDefault="00872AB6" w:rsidP="0038240A">
      <w:r>
        <w:separator/>
      </w:r>
    </w:p>
  </w:endnote>
  <w:endnote w:type="continuationSeparator" w:id="0">
    <w:p w14:paraId="6AECD796" w14:textId="77777777" w:rsidR="00872AB6" w:rsidRDefault="00872AB6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A7BB" w14:textId="77777777" w:rsidR="00965379" w:rsidRPr="00783FA7" w:rsidRDefault="006D464E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77777777" w:rsidR="00965379" w:rsidRDefault="006D464E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D6F24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1D6F24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77777777" w:rsidR="00965379" w:rsidRDefault="006D464E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D6F24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1D6F24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B65" w14:textId="77777777" w:rsidR="00965379" w:rsidRDefault="006D464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77777777" w:rsidR="00965379" w:rsidRDefault="006D464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D6F24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1D6F24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77777777" w:rsidR="00965379" w:rsidRDefault="006D464E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D6F24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1D6F24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09FB5" w14:textId="77777777" w:rsidR="00872AB6" w:rsidRDefault="00872AB6" w:rsidP="0038240A">
      <w:r>
        <w:separator/>
      </w:r>
    </w:p>
  </w:footnote>
  <w:footnote w:type="continuationSeparator" w:id="0">
    <w:p w14:paraId="6E4C9C5A" w14:textId="77777777" w:rsidR="00872AB6" w:rsidRDefault="00872AB6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5066" w14:textId="6734728A" w:rsidR="00F319DA" w:rsidRPr="00F319DA" w:rsidRDefault="00F319DA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D78C" w14:textId="1D30824B" w:rsidR="003250BC" w:rsidRPr="00174159" w:rsidRDefault="003250BC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6347"/>
    <w:rsid w:val="000F76EC"/>
    <w:rsid w:val="00101936"/>
    <w:rsid w:val="00105DEC"/>
    <w:rsid w:val="00107C72"/>
    <w:rsid w:val="001106A0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D6F24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263C3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951AA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1385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87ABB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2AB6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638D9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06821"/>
    <w:rsid w:val="00D102BF"/>
    <w:rsid w:val="00D135AA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576"/>
    <w:rsid w:val="00F41CBD"/>
    <w:rsid w:val="00F43EEE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65BF-E35E-49F8-8483-9AC5CCC3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1318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Mgr. Ilja Kašík</cp:lastModifiedBy>
  <cp:revision>2</cp:revision>
  <cp:lastPrinted>2016-03-23T10:45:00Z</cp:lastPrinted>
  <dcterms:created xsi:type="dcterms:W3CDTF">2025-09-29T13:07:00Z</dcterms:created>
  <dcterms:modified xsi:type="dcterms:W3CDTF">2025-09-29T13:07:00Z</dcterms:modified>
</cp:coreProperties>
</file>