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8A18" w14:textId="77777777"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14:paraId="75FFA94F" w14:textId="77777777" w:rsidR="00646B1F" w:rsidRPr="00F51E76" w:rsidRDefault="00646B1F" w:rsidP="002773EA">
      <w:pPr>
        <w:jc w:val="center"/>
        <w:rPr>
          <w:rFonts w:ascii="Cambria" w:hAnsi="Cambria"/>
          <w:b/>
          <w:bCs/>
          <w:sz w:val="16"/>
          <w:szCs w:val="16"/>
        </w:rPr>
      </w:pPr>
    </w:p>
    <w:p w14:paraId="6C0F3FCC"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200F57F1" w14:textId="77777777" w:rsidR="002773EA" w:rsidRPr="00F51E76" w:rsidRDefault="002773EA" w:rsidP="002773EA">
      <w:pPr>
        <w:jc w:val="center"/>
        <w:rPr>
          <w:rFonts w:ascii="Cambria" w:hAnsi="Cambria"/>
          <w:b/>
          <w:bCs/>
        </w:rPr>
      </w:pPr>
    </w:p>
    <w:p w14:paraId="07AD8282" w14:textId="1DAECE8E" w:rsidR="002773EA" w:rsidRDefault="003E5B10" w:rsidP="002773EA">
      <w:pPr>
        <w:jc w:val="center"/>
        <w:rPr>
          <w:rFonts w:ascii="Cambria" w:hAnsi="Cambria"/>
          <w:b/>
          <w:bCs/>
          <w:sz w:val="52"/>
          <w:szCs w:val="40"/>
        </w:rPr>
      </w:pPr>
      <w:r>
        <w:rPr>
          <w:rFonts w:ascii="Cambria" w:hAnsi="Cambria"/>
          <w:b/>
          <w:bCs/>
          <w:sz w:val="52"/>
          <w:szCs w:val="40"/>
        </w:rPr>
        <w:t>„Odvodňovací zařízení – ČOV Prušánky“</w:t>
      </w:r>
    </w:p>
    <w:p w14:paraId="2674736B" w14:textId="77777777"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14:paraId="3428CC91" w14:textId="77777777" w:rsidTr="00563495">
        <w:tc>
          <w:tcPr>
            <w:tcW w:w="9067" w:type="dxa"/>
            <w:shd w:val="clear" w:color="auto" w:fill="auto"/>
          </w:tcPr>
          <w:p w14:paraId="5C7CA091"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1C3CB41D" w14:textId="50736C14"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5FD6836A"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437C7344" w14:textId="7706150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14:paraId="098DE82E" w14:textId="77777777" w:rsidTr="00563495">
        <w:tc>
          <w:tcPr>
            <w:tcW w:w="9067" w:type="dxa"/>
            <w:shd w:val="clear" w:color="auto" w:fill="auto"/>
          </w:tcPr>
          <w:p w14:paraId="185ED7EA" w14:textId="77777777"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2410DAB8" w14:textId="77777777"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35A38C8D"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5E53D08B"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50743DBC"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16713BF4"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07A521A9"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F93E04"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F93E04" w:rsidRPr="00F51E76">
        <w:rPr>
          <w:rFonts w:ascii="Cambria" w:hAnsi="Cambria" w:cs="Cambria"/>
          <w:sz w:val="22"/>
          <w:szCs w:val="22"/>
          <w:highlight w:val="yellow"/>
        </w:rPr>
      </w:r>
      <w:r w:rsidR="00F93E04"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F93E04"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F93E04"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F93E04" w:rsidRPr="00F51E76">
        <w:rPr>
          <w:rFonts w:ascii="Cambria" w:hAnsi="Cambria" w:cs="Cambria"/>
          <w:sz w:val="22"/>
          <w:szCs w:val="22"/>
          <w:highlight w:val="yellow"/>
        </w:rPr>
      </w:r>
      <w:r w:rsidR="00F93E04"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F93E04" w:rsidRPr="00F51E76">
        <w:rPr>
          <w:rFonts w:ascii="Cambria" w:hAnsi="Cambria" w:cs="Cambria"/>
          <w:sz w:val="22"/>
          <w:szCs w:val="22"/>
          <w:highlight w:val="yellow"/>
        </w:rPr>
        <w:fldChar w:fldCharType="end"/>
      </w:r>
    </w:p>
    <w:p w14:paraId="650911F4" w14:textId="564CA77E"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2802BB5F"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6B386D13" w14:textId="1F18843F"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BFD4" w14:textId="77777777" w:rsidR="004C0DB6" w:rsidRDefault="004C0DB6" w:rsidP="009B2D1D">
      <w:r>
        <w:separator/>
      </w:r>
    </w:p>
  </w:endnote>
  <w:endnote w:type="continuationSeparator" w:id="0">
    <w:p w14:paraId="7CE59773" w14:textId="77777777" w:rsidR="004C0DB6" w:rsidRDefault="004C0DB6" w:rsidP="009B2D1D">
      <w:r>
        <w:continuationSeparator/>
      </w:r>
    </w:p>
  </w:endnote>
  <w:endnote w:type="continuationNotice" w:id="1">
    <w:p w14:paraId="2ADC9673"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537CBB7B" w14:textId="77777777" w:rsidR="008455BC" w:rsidRDefault="00F93E04">
        <w:pPr>
          <w:pStyle w:val="Zpat"/>
          <w:jc w:val="center"/>
        </w:pPr>
        <w:r>
          <w:fldChar w:fldCharType="begin"/>
        </w:r>
        <w:r w:rsidR="00C31958">
          <w:instrText>PAGE   \* MERGEFORMAT</w:instrText>
        </w:r>
        <w:r>
          <w:fldChar w:fldCharType="separate"/>
        </w:r>
        <w:r w:rsidR="00A61B02">
          <w:rPr>
            <w:noProof/>
          </w:rPr>
          <w:t>2</w:t>
        </w:r>
        <w:r>
          <w:fldChar w:fldCharType="end"/>
        </w:r>
      </w:p>
    </w:sdtContent>
  </w:sdt>
  <w:p w14:paraId="73314528"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AA40" w14:textId="77777777" w:rsidR="008455BC" w:rsidRDefault="00F93E04">
    <w:pPr>
      <w:pStyle w:val="Zpat"/>
      <w:jc w:val="center"/>
    </w:pPr>
    <w:r>
      <w:fldChar w:fldCharType="begin"/>
    </w:r>
    <w:r w:rsidR="00C31958">
      <w:instrText>PAGE   \* MERGEFORMAT</w:instrText>
    </w:r>
    <w:r>
      <w:fldChar w:fldCharType="separate"/>
    </w:r>
    <w:r w:rsidR="00A61B0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5A20" w14:textId="77777777" w:rsidR="004C0DB6" w:rsidRDefault="004C0DB6" w:rsidP="009B2D1D">
      <w:r>
        <w:separator/>
      </w:r>
    </w:p>
  </w:footnote>
  <w:footnote w:type="continuationSeparator" w:id="0">
    <w:p w14:paraId="76F49601" w14:textId="77777777" w:rsidR="004C0DB6" w:rsidRDefault="004C0DB6" w:rsidP="009B2D1D">
      <w:r>
        <w:continuationSeparator/>
      </w:r>
    </w:p>
  </w:footnote>
  <w:footnote w:type="continuationNotice" w:id="1">
    <w:p w14:paraId="434FB7B4"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2875401">
    <w:abstractNumId w:val="7"/>
  </w:num>
  <w:num w:numId="2" w16cid:durableId="820847664">
    <w:abstractNumId w:val="0"/>
  </w:num>
  <w:num w:numId="3" w16cid:durableId="290745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3273738">
    <w:abstractNumId w:val="6"/>
  </w:num>
  <w:num w:numId="5" w16cid:durableId="219289612">
    <w:abstractNumId w:val="3"/>
  </w:num>
  <w:num w:numId="6" w16cid:durableId="856121752">
    <w:abstractNumId w:val="5"/>
  </w:num>
  <w:num w:numId="7" w16cid:durableId="1112672616">
    <w:abstractNumId w:val="4"/>
  </w:num>
  <w:num w:numId="8" w16cid:durableId="1509252172">
    <w:abstractNumId w:val="1"/>
  </w:num>
  <w:num w:numId="9" w16cid:durableId="77741176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5B10"/>
    <w:rsid w:val="003E7621"/>
    <w:rsid w:val="00415DB5"/>
    <w:rsid w:val="004278BD"/>
    <w:rsid w:val="0047440B"/>
    <w:rsid w:val="00484769"/>
    <w:rsid w:val="00484EAF"/>
    <w:rsid w:val="00492AF7"/>
    <w:rsid w:val="004A4788"/>
    <w:rsid w:val="004B3374"/>
    <w:rsid w:val="004B7DB9"/>
    <w:rsid w:val="004C0DB6"/>
    <w:rsid w:val="004C257E"/>
    <w:rsid w:val="004C2C2A"/>
    <w:rsid w:val="004F39E3"/>
    <w:rsid w:val="005255C6"/>
    <w:rsid w:val="00526E88"/>
    <w:rsid w:val="00555FEF"/>
    <w:rsid w:val="00556B4E"/>
    <w:rsid w:val="00563495"/>
    <w:rsid w:val="00580C49"/>
    <w:rsid w:val="005B768C"/>
    <w:rsid w:val="005C59CD"/>
    <w:rsid w:val="005E2FF4"/>
    <w:rsid w:val="005E75D3"/>
    <w:rsid w:val="0060294A"/>
    <w:rsid w:val="006030C0"/>
    <w:rsid w:val="00646B1F"/>
    <w:rsid w:val="006A5B57"/>
    <w:rsid w:val="006C32A1"/>
    <w:rsid w:val="006D3D57"/>
    <w:rsid w:val="00707AAB"/>
    <w:rsid w:val="007139A5"/>
    <w:rsid w:val="00725520"/>
    <w:rsid w:val="00736A4D"/>
    <w:rsid w:val="00762D77"/>
    <w:rsid w:val="007A3E9F"/>
    <w:rsid w:val="007A7DB6"/>
    <w:rsid w:val="007B1F95"/>
    <w:rsid w:val="007E6524"/>
    <w:rsid w:val="007F43A5"/>
    <w:rsid w:val="00812920"/>
    <w:rsid w:val="008455BC"/>
    <w:rsid w:val="00851AEE"/>
    <w:rsid w:val="008D1A59"/>
    <w:rsid w:val="008D41E3"/>
    <w:rsid w:val="008F6334"/>
    <w:rsid w:val="009A0EC2"/>
    <w:rsid w:val="009B2D1D"/>
    <w:rsid w:val="009E6982"/>
    <w:rsid w:val="00A21618"/>
    <w:rsid w:val="00A3699A"/>
    <w:rsid w:val="00A4749A"/>
    <w:rsid w:val="00A55851"/>
    <w:rsid w:val="00A60141"/>
    <w:rsid w:val="00A61B02"/>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3FAAD"/>
  <w15:docId w15:val="{DFFB109B-612E-4A4D-A969-B3B3C259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41046-E0DD-43B3-B1E4-711AFBE0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351</Words>
  <Characters>2073</Characters>
  <Application>Microsoft Office Word</Application>
  <DocSecurity>0</DocSecurity>
  <Lines>17</Lines>
  <Paragraphs>4</Paragraphs>
  <ScaleCrop>false</ScaleCrop>
  <Company/>
  <LinksUpToDate>false</LinksUpToDate>
  <CharactersWithSpaces>2420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Petr Frömel</cp:lastModifiedBy>
  <cp:revision>38</cp:revision>
  <dcterms:created xsi:type="dcterms:W3CDTF">2022-05-02T11:55:00Z</dcterms:created>
  <dcterms:modified xsi:type="dcterms:W3CDTF">2023-08-09T14:39:00Z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