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E4913" w:rsidRDefault="001E4913">
      <w:pPr>
        <w:pStyle w:val="Nadpisvelk"/>
        <w:spacing w:before="0" w:after="0" w:line="288" w:lineRule="auto"/>
        <w:rPr>
          <w:rFonts w:ascii="Verdana" w:hAnsi="Verdana" w:cs="Verdana"/>
          <w:sz w:val="12"/>
          <w:szCs w:val="12"/>
        </w:rPr>
      </w:pPr>
    </w:p>
    <w:p w:rsidR="001E4913" w:rsidRDefault="001E4913">
      <w:pPr>
        <w:spacing w:line="288" w:lineRule="auto"/>
        <w:jc w:val="center"/>
        <w:rPr>
          <w:rFonts w:ascii="Verdana" w:hAnsi="Verdana" w:cs="Verdana"/>
          <w:b/>
          <w:sz w:val="32"/>
          <w:szCs w:val="32"/>
        </w:rPr>
      </w:pPr>
    </w:p>
    <w:p w:rsidR="001E4913" w:rsidRDefault="001E4913">
      <w:pPr>
        <w:spacing w:line="288" w:lineRule="auto"/>
        <w:jc w:val="center"/>
        <w:rPr>
          <w:rFonts w:ascii="Verdana" w:hAnsi="Verdana" w:cs="Verdana"/>
          <w:sz w:val="44"/>
          <w:szCs w:val="44"/>
        </w:rPr>
      </w:pPr>
      <w:r>
        <w:rPr>
          <w:rFonts w:ascii="Verdana" w:hAnsi="Verdana" w:cs="Verdana"/>
          <w:sz w:val="44"/>
          <w:szCs w:val="44"/>
        </w:rPr>
        <w:t>D.1.4</w:t>
      </w:r>
      <w:r w:rsidR="00D54022">
        <w:rPr>
          <w:rFonts w:ascii="Verdana" w:hAnsi="Verdana" w:cs="Verdana"/>
          <w:sz w:val="44"/>
          <w:szCs w:val="44"/>
        </w:rPr>
        <w:t>.5</w:t>
      </w:r>
      <w:r>
        <w:rPr>
          <w:rFonts w:ascii="Verdana" w:hAnsi="Verdana" w:cs="Verdana"/>
          <w:sz w:val="44"/>
          <w:szCs w:val="44"/>
        </w:rPr>
        <w:t>_VK  </w:t>
      </w:r>
    </w:p>
    <w:p w:rsidR="001E4913" w:rsidRDefault="001E4913">
      <w:pPr>
        <w:spacing w:line="288" w:lineRule="auto"/>
        <w:jc w:val="center"/>
        <w:rPr>
          <w:sz w:val="28"/>
          <w:szCs w:val="28"/>
        </w:rPr>
      </w:pPr>
      <w:r>
        <w:rPr>
          <w:rFonts w:ascii="Verdana" w:hAnsi="Verdana" w:cs="Verdana"/>
          <w:sz w:val="44"/>
          <w:szCs w:val="44"/>
        </w:rPr>
        <w:t>Technická zpráva </w:t>
      </w:r>
    </w:p>
    <w:p w:rsidR="001E4913" w:rsidRDefault="001E4913">
      <w:pPr>
        <w:pStyle w:val="Zkladntext1"/>
        <w:spacing w:line="288" w:lineRule="auto"/>
        <w:jc w:val="center"/>
        <w:rPr>
          <w:sz w:val="28"/>
          <w:szCs w:val="28"/>
        </w:rPr>
      </w:pPr>
    </w:p>
    <w:p w:rsidR="001E4913" w:rsidRDefault="00BA3DF5">
      <w:pPr>
        <w:pStyle w:val="Zkladntext1"/>
        <w:spacing w:line="288" w:lineRule="auto"/>
        <w:jc w:val="center"/>
        <w:rPr>
          <w:rFonts w:ascii="Verdana" w:hAnsi="Verdana" w:cs="Verdana"/>
          <w:sz w:val="28"/>
          <w:szCs w:val="28"/>
        </w:rPr>
      </w:pPr>
      <w:r>
        <w:rPr>
          <w:noProof/>
          <w:sz w:val="28"/>
          <w:szCs w:val="28"/>
          <w:lang w:eastAsia="cs-CZ"/>
        </w:rPr>
        <mc:AlternateContent>
          <mc:Choice Requires="wps">
            <w:drawing>
              <wp:inline distT="0" distB="0" distL="0" distR="0">
                <wp:extent cx="6119495" cy="19050"/>
                <wp:effectExtent l="0" t="0" r="0" b="0"/>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9495" cy="19050"/>
                        </a:xfrm>
                        <a:prstGeom prst="rect">
                          <a:avLst/>
                        </a:prstGeom>
                        <a:solidFill>
                          <a:srgbClr val="808080"/>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id="Rectangle 2" o:spid="_x0000_s1026" style="width:481.85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" fillcolor="gray" stroked="f" strokecolor="gray">
                <v:stroke joinstyle="round"/>
                <w10:anchorlock/>
              </v:rect>
            </w:pict>
          </mc:Fallback>
        </mc:AlternateContent>
      </w:r>
    </w:p>
    <w:p w:rsidR="00355FD3" w:rsidRPr="00355FD3" w:rsidRDefault="00355FD3">
      <w:pPr>
        <w:pStyle w:val="Zkladntext1"/>
        <w:spacing w:line="288" w:lineRule="auto"/>
        <w:jc w:val="center"/>
        <w:rPr>
          <w:rFonts w:ascii="Verdana" w:eastAsia="Lucida Sans Unicode" w:hAnsi="Verdana" w:cs="Verdana"/>
          <w:b/>
          <w:sz w:val="40"/>
          <w:szCs w:val="40"/>
        </w:rPr>
      </w:pPr>
      <w:r w:rsidRPr="00355FD3">
        <w:rPr>
          <w:rFonts w:ascii="Verdana" w:eastAsia="Lucida Sans Unicode" w:hAnsi="Verdana" w:cs="Verdana"/>
          <w:b/>
          <w:sz w:val="40"/>
          <w:szCs w:val="40"/>
        </w:rPr>
        <w:t>LABE ARÉNA</w:t>
      </w:r>
    </w:p>
    <w:p w:rsidR="001E4913" w:rsidRDefault="00355FD3">
      <w:pPr>
        <w:pStyle w:val="Zkladntext1"/>
        <w:spacing w:line="288" w:lineRule="auto"/>
        <w:jc w:val="center"/>
        <w:rPr>
          <w:rFonts w:ascii="Verdana" w:hAnsi="Verdana" w:cs="Verdana"/>
          <w:sz w:val="28"/>
          <w:szCs w:val="28"/>
        </w:rPr>
      </w:pPr>
      <w:r w:rsidRPr="00355FD3">
        <w:rPr>
          <w:rFonts w:ascii="Verdana" w:eastAsia="Lucida Sans Unicode" w:hAnsi="Verdana" w:cs="Verdana"/>
          <w:b/>
          <w:sz w:val="40"/>
          <w:szCs w:val="40"/>
        </w:rPr>
        <w:t>Veslařsko-kanoistický bazén</w:t>
      </w:r>
      <w:r w:rsidR="00BA3DF5">
        <w:rPr>
          <w:noProof/>
          <w:sz w:val="28"/>
          <w:szCs w:val="28"/>
          <w:lang w:eastAsia="cs-CZ"/>
        </w:rPr>
        <mc:AlternateContent>
          <mc:Choice Requires="wps">
            <w:drawing>
              <wp:inline distT="0" distB="0" distL="0" distR="0">
                <wp:extent cx="6119495" cy="19050"/>
                <wp:effectExtent l="0" t="0" r="0" b="0"/>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9495" cy="19050"/>
                        </a:xfrm>
                        <a:prstGeom prst="rect">
                          <a:avLst/>
                        </a:prstGeom>
                        <a:solidFill>
                          <a:srgbClr val="808080"/>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id="Rectangle 3" o:spid="_x0000_s1026" style="width:481.85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" fillcolor="gray" stroked="f" strokecolor="gray">
                <v:stroke joinstyle="round"/>
                <w10:anchorlock/>
              </v:rect>
            </w:pict>
          </mc:Fallback>
        </mc:AlternateContent>
      </w:r>
    </w:p>
    <w:p w:rsidR="001E4913" w:rsidRPr="00355FD3" w:rsidRDefault="001E4913">
      <w:pPr>
        <w:pStyle w:val="Zkladntext1"/>
        <w:spacing w:line="288" w:lineRule="auto"/>
        <w:jc w:val="center"/>
        <w:rPr>
          <w:rFonts w:ascii="Verdana" w:hAnsi="Verdana" w:cs="Verdana"/>
          <w:caps/>
          <w:szCs w:val="24"/>
        </w:rPr>
      </w:pPr>
      <w:r>
        <w:rPr>
          <w:rFonts w:ascii="Verdana" w:hAnsi="Verdana" w:cs="Verdana"/>
          <w:caps/>
          <w:sz w:val="32"/>
          <w:szCs w:val="32"/>
        </w:rPr>
        <w:t xml:space="preserve"> </w:t>
      </w:r>
      <w:r w:rsidR="00355FD3" w:rsidRPr="00355FD3">
        <w:rPr>
          <w:rFonts w:ascii="Verdana" w:hAnsi="Verdana" w:cs="Verdana"/>
          <w:caps/>
          <w:szCs w:val="24"/>
        </w:rPr>
        <w:t xml:space="preserve">DOKUMENTACE PRO PROVEDENÍ STAVBY </w:t>
      </w:r>
    </w:p>
    <w:p w:rsidR="00355FD3" w:rsidRPr="00355FD3" w:rsidRDefault="00355FD3">
      <w:pPr>
        <w:pStyle w:val="Zkladntext1"/>
        <w:spacing w:line="288" w:lineRule="auto"/>
        <w:jc w:val="center"/>
        <w:rPr>
          <w:rFonts w:ascii="Verdana" w:hAnsi="Verdana" w:cs="Verdana"/>
          <w:caps/>
          <w:szCs w:val="24"/>
        </w:rPr>
      </w:pPr>
      <w:r w:rsidRPr="00355FD3">
        <w:rPr>
          <w:rFonts w:ascii="Verdana" w:hAnsi="Verdana" w:cs="Verdana"/>
          <w:caps/>
          <w:szCs w:val="24"/>
        </w:rPr>
        <w:t>POŽADAVKY NA FUNKCI A VÝKON</w:t>
      </w:r>
    </w:p>
    <w:p w:rsidR="001E4913" w:rsidRDefault="00BA3DF5">
      <w:pPr>
        <w:pStyle w:val="Zkladntext1"/>
        <w:spacing w:line="288" w:lineRule="auto"/>
        <w:rPr>
          <w:rFonts w:ascii="Verdana" w:hAnsi="Verdana" w:cs="Verdana"/>
          <w:sz w:val="28"/>
          <w:szCs w:val="28"/>
        </w:rPr>
      </w:pPr>
      <w:r>
        <w:rPr>
          <w:noProof/>
          <w:sz w:val="28"/>
          <w:szCs w:val="28"/>
          <w:lang w:eastAsia="cs-CZ"/>
        </w:rPr>
        <mc:AlternateContent>
          <mc:Choice Requires="wps">
            <w:drawing>
              <wp:inline distT="0" distB="0" distL="0" distR="0">
                <wp:extent cx="6119495" cy="19050"/>
                <wp:effectExtent l="0" t="0" r="0" b="0"/>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9495" cy="19050"/>
                        </a:xfrm>
                        <a:prstGeom prst="rect">
                          <a:avLst/>
                        </a:prstGeom>
                        <a:solidFill>
                          <a:srgbClr val="808080"/>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id="Rectangle 4" o:spid="_x0000_s1026" style="width:481.85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" fillcolor="gray" stroked="f" strokecolor="gray">
                <v:stroke joinstyle="round"/>
                <w10:anchorlock/>
              </v:rect>
            </w:pict>
          </mc:Fallback>
        </mc:AlternateContent>
      </w:r>
    </w:p>
    <w:p w:rsidR="001E4913" w:rsidRDefault="001E4913">
      <w:pPr>
        <w:pStyle w:val="Zkladntext1"/>
        <w:spacing w:line="288" w:lineRule="auto"/>
        <w:rPr>
          <w:rFonts w:ascii="Verdana" w:hAnsi="Verdana" w:cs="Verdana"/>
          <w:sz w:val="28"/>
          <w:szCs w:val="28"/>
        </w:rPr>
      </w:pPr>
    </w:p>
    <w:p w:rsidR="001E4913" w:rsidRDefault="001E4913">
      <w:pPr>
        <w:pStyle w:val="Zkladntext1"/>
        <w:spacing w:line="288" w:lineRule="auto"/>
        <w:rPr>
          <w:rFonts w:ascii="Verdana" w:hAnsi="Verdana" w:cs="Verdana"/>
          <w:sz w:val="28"/>
          <w:szCs w:val="28"/>
        </w:rPr>
      </w:pPr>
    </w:p>
    <w:p w:rsidR="001E4913" w:rsidRDefault="001E4913">
      <w:pPr>
        <w:pStyle w:val="Zkladntext1"/>
        <w:spacing w:line="288" w:lineRule="auto"/>
        <w:rPr>
          <w:rFonts w:ascii="Verdana" w:hAnsi="Verdana" w:cs="Verdana"/>
          <w:sz w:val="28"/>
          <w:szCs w:val="28"/>
        </w:rPr>
      </w:pPr>
    </w:p>
    <w:p w:rsidR="001E4913" w:rsidRDefault="001E4913">
      <w:pPr>
        <w:spacing w:line="288" w:lineRule="auto"/>
        <w:rPr>
          <w:rFonts w:ascii="Verdana" w:hAnsi="Verdana" w:cs="Verdana"/>
          <w:kern w:val="1"/>
          <w:sz w:val="26"/>
          <w:szCs w:val="26"/>
        </w:rPr>
      </w:pPr>
      <w:r>
        <w:rPr>
          <w:rStyle w:val="Nadpiskrajn"/>
          <w:rFonts w:ascii="Verdana" w:hAnsi="Verdana" w:cs="Verdana"/>
          <w:sz w:val="26"/>
          <w:szCs w:val="26"/>
        </w:rPr>
        <w:t xml:space="preserve">MÍSTO STAVBY - </w:t>
      </w:r>
      <w:r>
        <w:rPr>
          <w:rStyle w:val="Nadpiskrajn"/>
          <w:rFonts w:ascii="Verdana" w:hAnsi="Verdana" w:cs="Verdana"/>
          <w:sz w:val="26"/>
          <w:szCs w:val="26"/>
        </w:rPr>
        <w:tab/>
      </w:r>
      <w:r>
        <w:rPr>
          <w:rFonts w:ascii="Verdana" w:hAnsi="Verdana" w:cs="Verdana"/>
          <w:kern w:val="1"/>
          <w:sz w:val="26"/>
          <w:szCs w:val="26"/>
        </w:rPr>
        <w:t>Nábřežní 778</w:t>
      </w:r>
    </w:p>
    <w:p w:rsidR="001E4913" w:rsidRDefault="001E4913">
      <w:pPr>
        <w:spacing w:line="288" w:lineRule="auto"/>
        <w:ind w:left="2124" w:firstLine="708"/>
        <w:rPr>
          <w:rStyle w:val="Nadpiskrajn"/>
          <w:rFonts w:ascii="Verdana" w:eastAsia="Lucida Sans Unicode" w:hAnsi="Verdana" w:cs="Verdana"/>
          <w:bCs/>
          <w:sz w:val="26"/>
          <w:szCs w:val="26"/>
        </w:rPr>
      </w:pPr>
      <w:r>
        <w:rPr>
          <w:rFonts w:ascii="Verdana" w:hAnsi="Verdana" w:cs="Verdana"/>
          <w:kern w:val="1"/>
          <w:sz w:val="26"/>
          <w:szCs w:val="26"/>
        </w:rPr>
        <w:t>411 08 Štětí</w:t>
      </w:r>
    </w:p>
    <w:p w:rsidR="001E4913" w:rsidRDefault="001E4913">
      <w:pPr>
        <w:spacing w:line="288" w:lineRule="auto"/>
        <w:rPr>
          <w:rFonts w:ascii="Verdana" w:hAnsi="Verdana" w:cs="Verdana"/>
          <w:sz w:val="26"/>
          <w:szCs w:val="26"/>
        </w:rPr>
      </w:pPr>
      <w:r>
        <w:rPr>
          <w:rStyle w:val="Nadpiskrajn"/>
          <w:rFonts w:ascii="Verdana" w:eastAsia="Lucida Sans Unicode" w:hAnsi="Verdana" w:cs="Verdana"/>
          <w:bCs/>
          <w:sz w:val="26"/>
          <w:szCs w:val="26"/>
        </w:rPr>
        <w:tab/>
      </w:r>
      <w:r>
        <w:rPr>
          <w:rStyle w:val="Nadpiskrajn"/>
          <w:rFonts w:ascii="Verdana" w:eastAsia="Lucida Sans Unicode" w:hAnsi="Verdana" w:cs="Verdana"/>
          <w:bCs/>
          <w:sz w:val="26"/>
          <w:szCs w:val="26"/>
        </w:rPr>
        <w:tab/>
      </w:r>
      <w:r>
        <w:rPr>
          <w:rStyle w:val="Nadpiskrajn"/>
          <w:rFonts w:ascii="Verdana" w:eastAsia="Lucida Sans Unicode" w:hAnsi="Verdana" w:cs="Verdana"/>
          <w:bCs/>
          <w:sz w:val="26"/>
          <w:szCs w:val="26"/>
        </w:rPr>
        <w:tab/>
      </w:r>
      <w:r>
        <w:rPr>
          <w:rStyle w:val="Nadpiskrajn"/>
          <w:rFonts w:ascii="Verdana" w:eastAsia="Lucida Sans Unicode" w:hAnsi="Verdana" w:cs="Verdana"/>
          <w:bCs/>
          <w:sz w:val="26"/>
          <w:szCs w:val="26"/>
        </w:rPr>
        <w:tab/>
      </w:r>
    </w:p>
    <w:p w:rsidR="001E4913" w:rsidRDefault="001E4913">
      <w:pPr>
        <w:spacing w:line="288" w:lineRule="auto"/>
        <w:rPr>
          <w:rFonts w:ascii="Verdana" w:hAnsi="Verdana" w:cs="Verdana"/>
          <w:sz w:val="26"/>
          <w:szCs w:val="26"/>
        </w:rPr>
      </w:pPr>
    </w:p>
    <w:p w:rsidR="001E4913" w:rsidRDefault="001E4913">
      <w:pPr>
        <w:widowControl/>
        <w:suppressAutoHyphens w:val="0"/>
        <w:autoSpaceDE w:val="0"/>
        <w:rPr>
          <w:rFonts w:ascii="Verdana" w:hAnsi="Verdana" w:cs="Verdana"/>
          <w:sz w:val="26"/>
          <w:szCs w:val="26"/>
        </w:rPr>
      </w:pPr>
      <w:r>
        <w:rPr>
          <w:rFonts w:ascii="Verdana" w:hAnsi="Verdana" w:cs="Verdana"/>
          <w:sz w:val="26"/>
          <w:szCs w:val="26"/>
        </w:rPr>
        <w:t xml:space="preserve">INVESTOR – </w:t>
      </w:r>
      <w:r>
        <w:rPr>
          <w:rFonts w:ascii="Verdana" w:hAnsi="Verdana" w:cs="Verdana"/>
          <w:sz w:val="26"/>
          <w:szCs w:val="26"/>
        </w:rPr>
        <w:tab/>
      </w:r>
      <w:r>
        <w:rPr>
          <w:rFonts w:ascii="Verdana" w:hAnsi="Verdana" w:cs="Verdana"/>
          <w:sz w:val="26"/>
          <w:szCs w:val="26"/>
        </w:rPr>
        <w:tab/>
      </w:r>
      <w:r>
        <w:rPr>
          <w:rFonts w:ascii="Verdana" w:hAnsi="Verdana" w:cs="Verdana"/>
          <w:bCs/>
          <w:sz w:val="26"/>
          <w:szCs w:val="26"/>
        </w:rPr>
        <w:t xml:space="preserve">Labe </w:t>
      </w:r>
      <w:proofErr w:type="gramStart"/>
      <w:r>
        <w:rPr>
          <w:rFonts w:ascii="Verdana" w:hAnsi="Verdana" w:cs="Verdana"/>
          <w:bCs/>
          <w:sz w:val="26"/>
          <w:szCs w:val="26"/>
        </w:rPr>
        <w:t xml:space="preserve">Aréna </w:t>
      </w:r>
      <w:proofErr w:type="spellStart"/>
      <w:r>
        <w:rPr>
          <w:rFonts w:ascii="Verdana" w:hAnsi="Verdana" w:cs="Verdana"/>
          <w:bCs/>
          <w:sz w:val="26"/>
          <w:szCs w:val="26"/>
        </w:rPr>
        <w:t>z.s</w:t>
      </w:r>
      <w:proofErr w:type="spellEnd"/>
      <w:r>
        <w:rPr>
          <w:rFonts w:ascii="Verdana" w:hAnsi="Verdana" w:cs="Verdana"/>
          <w:bCs/>
          <w:sz w:val="26"/>
          <w:szCs w:val="26"/>
        </w:rPr>
        <w:t>.</w:t>
      </w:r>
      <w:proofErr w:type="gramEnd"/>
    </w:p>
    <w:p w:rsidR="001E4913" w:rsidRDefault="001E4913">
      <w:pPr>
        <w:widowControl/>
        <w:suppressAutoHyphens w:val="0"/>
        <w:autoSpaceDE w:val="0"/>
        <w:ind w:left="2124" w:firstLine="708"/>
        <w:rPr>
          <w:rFonts w:ascii="Verdana" w:hAnsi="Verdana" w:cs="Verdana"/>
          <w:kern w:val="1"/>
          <w:sz w:val="26"/>
          <w:szCs w:val="26"/>
        </w:rPr>
      </w:pPr>
      <w:r>
        <w:rPr>
          <w:rFonts w:ascii="Verdana" w:hAnsi="Verdana" w:cs="Verdana"/>
          <w:sz w:val="26"/>
          <w:szCs w:val="26"/>
        </w:rPr>
        <w:t xml:space="preserve">Nábřežní </w:t>
      </w:r>
      <w:r w:rsidR="00160A68">
        <w:rPr>
          <w:rFonts w:ascii="Verdana" w:hAnsi="Verdana" w:cs="Verdana"/>
          <w:sz w:val="26"/>
          <w:szCs w:val="26"/>
        </w:rPr>
        <w:t>835</w:t>
      </w:r>
    </w:p>
    <w:p w:rsidR="001E4913" w:rsidRDefault="001E4913">
      <w:pPr>
        <w:spacing w:line="288" w:lineRule="auto"/>
        <w:ind w:left="2124" w:firstLine="708"/>
        <w:rPr>
          <w:rFonts w:ascii="Verdana" w:eastAsia="Lucida Sans Unicode" w:hAnsi="Verdana" w:cs="Verdana"/>
          <w:bCs/>
          <w:sz w:val="26"/>
          <w:szCs w:val="26"/>
        </w:rPr>
      </w:pPr>
      <w:r>
        <w:rPr>
          <w:rFonts w:ascii="Verdana" w:hAnsi="Verdana" w:cs="Verdana"/>
          <w:kern w:val="1"/>
          <w:sz w:val="26"/>
          <w:szCs w:val="26"/>
        </w:rPr>
        <w:t>411 08 Štětí</w:t>
      </w:r>
    </w:p>
    <w:p w:rsidR="001E4913" w:rsidRDefault="001E4913">
      <w:pPr>
        <w:spacing w:line="288" w:lineRule="auto"/>
        <w:rPr>
          <w:rStyle w:val="Zkladntext2"/>
          <w:rFonts w:ascii="Verdana" w:hAnsi="Verdana" w:cs="Verdana"/>
          <w:sz w:val="26"/>
          <w:szCs w:val="26"/>
        </w:rPr>
      </w:pPr>
      <w:r>
        <w:rPr>
          <w:rFonts w:ascii="Verdana" w:eastAsia="Lucida Sans Unicode" w:hAnsi="Verdana" w:cs="Verdana"/>
          <w:bCs/>
          <w:sz w:val="26"/>
          <w:szCs w:val="26"/>
        </w:rPr>
        <w:tab/>
      </w:r>
      <w:r>
        <w:rPr>
          <w:rFonts w:ascii="Verdana" w:eastAsia="Lucida Sans Unicode" w:hAnsi="Verdana" w:cs="Verdana"/>
          <w:bCs/>
          <w:sz w:val="26"/>
          <w:szCs w:val="26"/>
        </w:rPr>
        <w:tab/>
      </w:r>
      <w:r>
        <w:rPr>
          <w:rFonts w:ascii="Verdana" w:eastAsia="Lucida Sans Unicode" w:hAnsi="Verdana" w:cs="Verdana"/>
          <w:bCs/>
          <w:sz w:val="26"/>
          <w:szCs w:val="26"/>
        </w:rPr>
        <w:tab/>
      </w:r>
      <w:r>
        <w:rPr>
          <w:rFonts w:ascii="Verdana" w:eastAsia="Lucida Sans Unicode" w:hAnsi="Verdana" w:cs="Verdana"/>
          <w:bCs/>
          <w:sz w:val="26"/>
          <w:szCs w:val="26"/>
        </w:rPr>
        <w:tab/>
      </w:r>
    </w:p>
    <w:p w:rsidR="001E4913" w:rsidRDefault="001E4913">
      <w:pPr>
        <w:spacing w:line="288" w:lineRule="auto"/>
        <w:rPr>
          <w:rStyle w:val="Zkladntext2"/>
          <w:rFonts w:ascii="Verdana" w:hAnsi="Verdana" w:cs="Verdana"/>
          <w:sz w:val="26"/>
          <w:szCs w:val="26"/>
        </w:rPr>
      </w:pPr>
      <w:r>
        <w:rPr>
          <w:rStyle w:val="Zkladntext2"/>
          <w:rFonts w:ascii="Verdana" w:hAnsi="Verdana" w:cs="Verdana"/>
          <w:sz w:val="26"/>
          <w:szCs w:val="26"/>
        </w:rPr>
        <w:t xml:space="preserve">VYHOTOVIL – </w:t>
      </w:r>
      <w:r>
        <w:rPr>
          <w:rStyle w:val="Zkladntext2"/>
          <w:rFonts w:ascii="Verdana" w:hAnsi="Verdana" w:cs="Verdana"/>
          <w:sz w:val="26"/>
          <w:szCs w:val="26"/>
        </w:rPr>
        <w:tab/>
      </w:r>
      <w:r>
        <w:rPr>
          <w:rStyle w:val="Zkladntext2"/>
          <w:rFonts w:ascii="Verdana" w:hAnsi="Verdana" w:cs="Verdana"/>
          <w:sz w:val="26"/>
          <w:szCs w:val="26"/>
        </w:rPr>
        <w:tab/>
      </w:r>
      <w:r w:rsidR="00160A68">
        <w:rPr>
          <w:rStyle w:val="WW8Num10z2"/>
          <w:rFonts w:ascii="Verdana" w:hAnsi="Verdana" w:cs="Verdana"/>
          <w:sz w:val="26"/>
          <w:szCs w:val="26"/>
        </w:rPr>
        <w:t xml:space="preserve">Ing. </w:t>
      </w:r>
      <w:r w:rsidR="002F75DF">
        <w:rPr>
          <w:rStyle w:val="WW8Num10z2"/>
          <w:rFonts w:ascii="Verdana" w:hAnsi="Verdana" w:cs="Verdana"/>
          <w:sz w:val="26"/>
          <w:szCs w:val="26"/>
        </w:rPr>
        <w:t xml:space="preserve">Stanislav </w:t>
      </w:r>
      <w:r w:rsidR="00160A68">
        <w:rPr>
          <w:rStyle w:val="WW8Num10z2"/>
          <w:rFonts w:ascii="Verdana" w:hAnsi="Verdana" w:cs="Verdana"/>
          <w:sz w:val="26"/>
          <w:szCs w:val="26"/>
        </w:rPr>
        <w:t>Ryšánek</w:t>
      </w:r>
    </w:p>
    <w:p w:rsidR="001E4913" w:rsidRDefault="001E4913">
      <w:pPr>
        <w:pStyle w:val="Nadpiskrajntenk"/>
        <w:spacing w:before="0" w:after="0" w:line="288" w:lineRule="auto"/>
        <w:ind w:left="2124" w:firstLine="708"/>
        <w:rPr>
          <w:rStyle w:val="Zkladntext2"/>
          <w:rFonts w:ascii="Verdana" w:hAnsi="Verdana" w:cs="Verdana"/>
          <w:b w:val="0"/>
          <w:bCs w:val="0"/>
          <w:sz w:val="26"/>
          <w:szCs w:val="26"/>
        </w:rPr>
      </w:pPr>
      <w:r>
        <w:rPr>
          <w:rStyle w:val="Zkladntext2"/>
          <w:rFonts w:ascii="Verdana" w:hAnsi="Verdana" w:cs="Verdana"/>
          <w:b w:val="0"/>
          <w:bCs w:val="0"/>
          <w:sz w:val="26"/>
          <w:szCs w:val="26"/>
        </w:rPr>
        <w:t xml:space="preserve">Ing. Zdeněk Pešek </w:t>
      </w:r>
    </w:p>
    <w:p w:rsidR="00160A68" w:rsidRDefault="00160A68">
      <w:pPr>
        <w:pStyle w:val="Nadpiskrajntenk"/>
        <w:spacing w:before="0" w:after="0" w:line="288" w:lineRule="auto"/>
        <w:ind w:left="2124" w:firstLine="708"/>
        <w:rPr>
          <w:rStyle w:val="Zkladntext2"/>
          <w:rFonts w:ascii="Verdana" w:hAnsi="Verdana" w:cs="Verdana"/>
          <w:b w:val="0"/>
          <w:bCs w:val="0"/>
          <w:sz w:val="26"/>
          <w:szCs w:val="26"/>
        </w:rPr>
      </w:pPr>
      <w:r>
        <w:rPr>
          <w:rStyle w:val="Zkladntext2"/>
          <w:rFonts w:ascii="Verdana" w:hAnsi="Verdana" w:cs="Verdana"/>
          <w:b w:val="0"/>
          <w:bCs w:val="0"/>
          <w:sz w:val="26"/>
          <w:szCs w:val="26"/>
        </w:rPr>
        <w:t>Ing. Johana</w:t>
      </w:r>
      <w:r w:rsidR="002F75DF">
        <w:rPr>
          <w:rStyle w:val="Zkladntext2"/>
          <w:rFonts w:ascii="Verdana" w:hAnsi="Verdana" w:cs="Verdana"/>
          <w:b w:val="0"/>
          <w:bCs w:val="0"/>
          <w:sz w:val="26"/>
          <w:szCs w:val="26"/>
        </w:rPr>
        <w:t xml:space="preserve"> </w:t>
      </w:r>
      <w:r>
        <w:rPr>
          <w:rStyle w:val="Zkladntext2"/>
          <w:rFonts w:ascii="Verdana" w:hAnsi="Verdana" w:cs="Verdana"/>
          <w:b w:val="0"/>
          <w:bCs w:val="0"/>
          <w:sz w:val="26"/>
          <w:szCs w:val="26"/>
        </w:rPr>
        <w:t>Hanulíková</w:t>
      </w:r>
    </w:p>
    <w:p w:rsidR="001E4913" w:rsidRDefault="001E4913">
      <w:pPr>
        <w:spacing w:line="288" w:lineRule="auto"/>
        <w:rPr>
          <w:rFonts w:ascii="Verdana" w:hAnsi="Verdana" w:cs="Verdana"/>
          <w:sz w:val="26"/>
          <w:szCs w:val="26"/>
        </w:rPr>
      </w:pPr>
    </w:p>
    <w:p w:rsidR="001E4913" w:rsidRDefault="001E4913">
      <w:pPr>
        <w:spacing w:line="288" w:lineRule="auto"/>
        <w:rPr>
          <w:rFonts w:ascii="Verdana" w:eastAsia="Lucida Sans Unicode" w:hAnsi="Verdana" w:cs="Verdana"/>
          <w:bCs/>
          <w:sz w:val="26"/>
          <w:szCs w:val="26"/>
        </w:rPr>
      </w:pPr>
      <w:r>
        <w:rPr>
          <w:rFonts w:ascii="Verdana" w:eastAsia="Lucida Sans Unicode" w:hAnsi="Verdana" w:cs="Verdana"/>
          <w:bCs/>
          <w:sz w:val="26"/>
          <w:szCs w:val="26"/>
        </w:rPr>
        <w:t xml:space="preserve">DATUM – </w:t>
      </w:r>
      <w:r>
        <w:rPr>
          <w:rFonts w:ascii="Verdana" w:eastAsia="Lucida Sans Unicode" w:hAnsi="Verdana" w:cs="Verdana"/>
          <w:bCs/>
          <w:sz w:val="26"/>
          <w:szCs w:val="26"/>
        </w:rPr>
        <w:tab/>
      </w:r>
      <w:r>
        <w:rPr>
          <w:rFonts w:ascii="Verdana" w:eastAsia="Lucida Sans Unicode" w:hAnsi="Verdana" w:cs="Verdana"/>
          <w:bCs/>
          <w:sz w:val="26"/>
          <w:szCs w:val="26"/>
        </w:rPr>
        <w:tab/>
      </w:r>
      <w:r>
        <w:rPr>
          <w:rFonts w:ascii="Verdana" w:eastAsia="Lucida Sans Unicode" w:hAnsi="Verdana" w:cs="Verdana"/>
          <w:bCs/>
          <w:sz w:val="26"/>
          <w:szCs w:val="26"/>
        </w:rPr>
        <w:tab/>
      </w:r>
      <w:r w:rsidR="00160A68">
        <w:rPr>
          <w:rFonts w:ascii="Verdana" w:eastAsia="Lucida Sans Unicode" w:hAnsi="Verdana" w:cs="Verdana"/>
          <w:bCs/>
          <w:sz w:val="26"/>
          <w:szCs w:val="26"/>
        </w:rPr>
        <w:t>0</w:t>
      </w:r>
      <w:r w:rsidR="00AA2E73">
        <w:rPr>
          <w:rFonts w:ascii="Verdana" w:eastAsia="Lucida Sans Unicode" w:hAnsi="Verdana" w:cs="Verdana"/>
          <w:bCs/>
          <w:sz w:val="26"/>
          <w:szCs w:val="26"/>
        </w:rPr>
        <w:t>7</w:t>
      </w:r>
      <w:r w:rsidR="00160A68">
        <w:rPr>
          <w:rFonts w:ascii="Verdana" w:eastAsia="Lucida Sans Unicode" w:hAnsi="Verdana" w:cs="Verdana"/>
          <w:bCs/>
          <w:sz w:val="26"/>
          <w:szCs w:val="26"/>
        </w:rPr>
        <w:t>/20</w:t>
      </w:r>
      <w:r w:rsidR="00AA2E73">
        <w:rPr>
          <w:rFonts w:ascii="Verdana" w:eastAsia="Lucida Sans Unicode" w:hAnsi="Verdana" w:cs="Verdana"/>
          <w:bCs/>
          <w:sz w:val="26"/>
          <w:szCs w:val="26"/>
        </w:rPr>
        <w:t>20</w:t>
      </w:r>
    </w:p>
    <w:p w:rsidR="001E4913" w:rsidRDefault="001E4913">
      <w:pPr>
        <w:spacing w:line="288" w:lineRule="auto"/>
        <w:rPr>
          <w:rFonts w:ascii="Verdana" w:eastAsia="Lucida Sans Unicode" w:hAnsi="Verdana" w:cs="Verdana"/>
          <w:bCs/>
          <w:sz w:val="26"/>
          <w:szCs w:val="26"/>
        </w:rPr>
      </w:pPr>
    </w:p>
    <w:p w:rsidR="00355FD3" w:rsidRDefault="00355FD3">
      <w:pPr>
        <w:widowControl/>
        <w:suppressAutoHyphens w:val="0"/>
        <w:rPr>
          <w:rFonts w:ascii="Verdana" w:eastAsia="Lucida Sans Unicode" w:hAnsi="Verdana" w:cs="Verdana"/>
          <w:bCs/>
          <w:sz w:val="26"/>
          <w:szCs w:val="26"/>
        </w:rPr>
      </w:pPr>
      <w:r>
        <w:rPr>
          <w:rFonts w:ascii="Verdana" w:eastAsia="Lucida Sans Unicode" w:hAnsi="Verdana" w:cs="Verdana"/>
          <w:bCs/>
          <w:sz w:val="26"/>
          <w:szCs w:val="26"/>
        </w:rPr>
        <w:br w:type="page"/>
      </w:r>
    </w:p>
    <w:p w:rsidR="001E4913" w:rsidRDefault="001E4913">
      <w:pPr>
        <w:tabs>
          <w:tab w:val="left" w:pos="31680"/>
          <w:tab w:val="left" w:pos="31680"/>
        </w:tabs>
        <w:spacing w:line="288" w:lineRule="auto"/>
        <w:jc w:val="both"/>
        <w:rPr>
          <w:rFonts w:ascii="Verdana" w:hAnsi="Verdana" w:cs="Verdana"/>
          <w:b/>
          <w:sz w:val="20"/>
          <w:u w:val="single"/>
        </w:rPr>
      </w:pPr>
      <w:r>
        <w:rPr>
          <w:rFonts w:ascii="Verdana" w:hAnsi="Verdana" w:cs="Verdana"/>
          <w:b/>
          <w:sz w:val="20"/>
          <w:u w:val="single"/>
        </w:rPr>
        <w:lastRenderedPageBreak/>
        <w:t>Identifikační údaje stavby a investora</w:t>
      </w:r>
    </w:p>
    <w:p w:rsidR="001E4913" w:rsidRDefault="001E4913">
      <w:pPr>
        <w:tabs>
          <w:tab w:val="left" w:pos="14247"/>
          <w:tab w:val="left" w:pos="14417"/>
        </w:tabs>
        <w:spacing w:line="252" w:lineRule="auto"/>
        <w:ind w:left="360"/>
        <w:jc w:val="both"/>
        <w:rPr>
          <w:rFonts w:ascii="Verdana" w:hAnsi="Verdana" w:cs="Verdana"/>
          <w:b/>
          <w:sz w:val="20"/>
          <w:u w:val="single"/>
        </w:rPr>
      </w:pPr>
    </w:p>
    <w:p w:rsidR="001E4913" w:rsidRDefault="001E4913" w:rsidP="00160A68">
      <w:pPr>
        <w:tabs>
          <w:tab w:val="left" w:pos="4678"/>
        </w:tabs>
        <w:spacing w:line="252" w:lineRule="auto"/>
        <w:jc w:val="both"/>
        <w:rPr>
          <w:rFonts w:ascii="Verdana" w:hAnsi="Verdana" w:cs="Verdana"/>
          <w:sz w:val="20"/>
        </w:rPr>
      </w:pPr>
      <w:r>
        <w:rPr>
          <w:rFonts w:ascii="Verdana" w:hAnsi="Verdana" w:cs="Verdana"/>
          <w:sz w:val="20"/>
        </w:rPr>
        <w:t>Název stavby:</w:t>
      </w:r>
      <w:r>
        <w:rPr>
          <w:rFonts w:ascii="Verdana" w:hAnsi="Verdana" w:cs="Verdana"/>
          <w:sz w:val="20"/>
        </w:rPr>
        <w:tab/>
      </w:r>
      <w:r w:rsidR="00160A68" w:rsidRPr="00160A68">
        <w:rPr>
          <w:rFonts w:ascii="Verdana" w:hAnsi="Verdana" w:cs="Verdana"/>
          <w:sz w:val="20"/>
        </w:rPr>
        <w:t xml:space="preserve">LABE </w:t>
      </w:r>
      <w:proofErr w:type="gramStart"/>
      <w:r w:rsidR="00160A68" w:rsidRPr="00160A68">
        <w:rPr>
          <w:rFonts w:ascii="Verdana" w:hAnsi="Verdana" w:cs="Verdana"/>
          <w:sz w:val="20"/>
        </w:rPr>
        <w:t>ARÉNA  veslařsko-kanoistický</w:t>
      </w:r>
      <w:proofErr w:type="gramEnd"/>
      <w:r w:rsidR="00160A68" w:rsidRPr="00160A68">
        <w:rPr>
          <w:rFonts w:ascii="Verdana" w:hAnsi="Verdana" w:cs="Verdana"/>
          <w:sz w:val="20"/>
        </w:rPr>
        <w:t xml:space="preserve"> bazén</w:t>
      </w:r>
      <w:r>
        <w:rPr>
          <w:rFonts w:ascii="Verdana" w:hAnsi="Verdana" w:cs="Verdana"/>
          <w:sz w:val="20"/>
        </w:rPr>
        <w:tab/>
      </w:r>
      <w:r>
        <w:rPr>
          <w:rFonts w:ascii="Verdana" w:hAnsi="Verdana" w:cs="Verdana"/>
          <w:sz w:val="20"/>
        </w:rPr>
        <w:tab/>
      </w:r>
    </w:p>
    <w:p w:rsidR="001E4913" w:rsidRDefault="001E4913">
      <w:pPr>
        <w:tabs>
          <w:tab w:val="left" w:pos="4678"/>
        </w:tabs>
        <w:spacing w:line="252" w:lineRule="auto"/>
        <w:jc w:val="both"/>
        <w:rPr>
          <w:rFonts w:ascii="Verdana" w:hAnsi="Verdana" w:cs="Verdana"/>
          <w:b/>
          <w:bCs/>
          <w:sz w:val="20"/>
          <w:szCs w:val="22"/>
        </w:rPr>
      </w:pPr>
      <w:r>
        <w:rPr>
          <w:rFonts w:ascii="Verdana" w:hAnsi="Verdana" w:cs="Verdana"/>
          <w:sz w:val="20"/>
        </w:rPr>
        <w:t>Místo stavby:</w:t>
      </w:r>
      <w:r>
        <w:rPr>
          <w:rFonts w:ascii="Verdana" w:hAnsi="Verdana" w:cs="Verdana"/>
          <w:sz w:val="20"/>
        </w:rPr>
        <w:tab/>
      </w:r>
      <w:r>
        <w:rPr>
          <w:rFonts w:ascii="Verdana" w:hAnsi="Verdana" w:cs="Verdana"/>
          <w:sz w:val="20"/>
          <w:szCs w:val="22"/>
        </w:rPr>
        <w:t xml:space="preserve">Nábřežní </w:t>
      </w:r>
      <w:r w:rsidR="00160A68">
        <w:rPr>
          <w:rFonts w:ascii="Verdana" w:hAnsi="Verdana" w:cs="Verdana"/>
          <w:sz w:val="20"/>
          <w:szCs w:val="22"/>
        </w:rPr>
        <w:t>835</w:t>
      </w:r>
    </w:p>
    <w:p w:rsidR="001E4913" w:rsidRDefault="001E4913">
      <w:pPr>
        <w:tabs>
          <w:tab w:val="left" w:pos="4678"/>
        </w:tabs>
        <w:spacing w:line="252" w:lineRule="auto"/>
        <w:jc w:val="both"/>
        <w:rPr>
          <w:rFonts w:ascii="Verdana" w:hAnsi="Verdana" w:cs="Verdana"/>
          <w:sz w:val="20"/>
        </w:rPr>
      </w:pPr>
      <w:r>
        <w:rPr>
          <w:rFonts w:ascii="Verdana" w:hAnsi="Verdana" w:cs="Verdana"/>
          <w:b/>
          <w:bCs/>
          <w:sz w:val="20"/>
          <w:szCs w:val="22"/>
        </w:rPr>
        <w:tab/>
      </w:r>
      <w:r>
        <w:rPr>
          <w:rFonts w:ascii="Verdana" w:hAnsi="Verdana" w:cs="Verdana"/>
          <w:sz w:val="20"/>
          <w:szCs w:val="22"/>
        </w:rPr>
        <w:t>411 08 Štětí</w:t>
      </w:r>
    </w:p>
    <w:p w:rsidR="001E4913" w:rsidRDefault="001E4913">
      <w:pPr>
        <w:tabs>
          <w:tab w:val="left" w:pos="4678"/>
        </w:tabs>
        <w:spacing w:line="252" w:lineRule="auto"/>
        <w:jc w:val="both"/>
        <w:rPr>
          <w:rFonts w:ascii="Verdana" w:hAnsi="Verdana" w:cs="Verdana"/>
          <w:sz w:val="20"/>
        </w:rPr>
      </w:pPr>
    </w:p>
    <w:p w:rsidR="001E4913" w:rsidRDefault="001E4913">
      <w:pPr>
        <w:tabs>
          <w:tab w:val="left" w:pos="4678"/>
        </w:tabs>
        <w:spacing w:line="252" w:lineRule="auto"/>
        <w:jc w:val="both"/>
        <w:rPr>
          <w:rFonts w:ascii="Verdana" w:hAnsi="Verdana" w:cs="Verdana"/>
          <w:sz w:val="20"/>
        </w:rPr>
      </w:pPr>
      <w:r>
        <w:rPr>
          <w:rFonts w:ascii="Verdana" w:hAnsi="Verdana" w:cs="Verdana"/>
          <w:sz w:val="20"/>
        </w:rPr>
        <w:t>Stupeň dokumentace:</w:t>
      </w:r>
      <w:r>
        <w:rPr>
          <w:rFonts w:ascii="Verdana" w:hAnsi="Verdana" w:cs="Verdana"/>
          <w:sz w:val="20"/>
        </w:rPr>
        <w:tab/>
        <w:t>Dokumentace pro provedení stavby</w:t>
      </w:r>
    </w:p>
    <w:p w:rsidR="00160A68" w:rsidRDefault="00160A68">
      <w:pPr>
        <w:tabs>
          <w:tab w:val="left" w:pos="4678"/>
        </w:tabs>
        <w:spacing w:line="252" w:lineRule="auto"/>
        <w:jc w:val="both"/>
        <w:rPr>
          <w:rFonts w:ascii="Verdana" w:hAnsi="Verdana" w:cs="Verdana"/>
          <w:sz w:val="20"/>
        </w:rPr>
      </w:pPr>
      <w:r>
        <w:rPr>
          <w:rFonts w:ascii="Verdana" w:hAnsi="Verdana" w:cs="Verdana"/>
          <w:sz w:val="20"/>
        </w:rPr>
        <w:tab/>
        <w:t xml:space="preserve">Požadavky na výkon s </w:t>
      </w:r>
      <w:proofErr w:type="gramStart"/>
      <w:r>
        <w:rPr>
          <w:rFonts w:ascii="Verdana" w:hAnsi="Verdana" w:cs="Verdana"/>
          <w:sz w:val="20"/>
        </w:rPr>
        <w:t>funkci</w:t>
      </w:r>
      <w:proofErr w:type="gramEnd"/>
    </w:p>
    <w:p w:rsidR="001E4913" w:rsidRDefault="001E4913">
      <w:pPr>
        <w:tabs>
          <w:tab w:val="left" w:pos="4678"/>
        </w:tabs>
        <w:spacing w:line="252" w:lineRule="auto"/>
        <w:jc w:val="both"/>
        <w:rPr>
          <w:rFonts w:ascii="Verdana" w:hAnsi="Verdana" w:cs="Verdana"/>
          <w:sz w:val="20"/>
        </w:rPr>
      </w:pPr>
      <w:r>
        <w:rPr>
          <w:rFonts w:ascii="Verdana" w:hAnsi="Verdana" w:cs="Verdana"/>
          <w:sz w:val="20"/>
        </w:rPr>
        <w:t xml:space="preserve"> </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Datum vypracování PD:</w:t>
      </w:r>
      <w:r>
        <w:rPr>
          <w:rFonts w:ascii="Verdana" w:hAnsi="Verdana" w:cs="Verdana"/>
          <w:sz w:val="20"/>
        </w:rPr>
        <w:tab/>
        <w:t>0</w:t>
      </w:r>
      <w:r w:rsidR="00160A68">
        <w:rPr>
          <w:rFonts w:ascii="Verdana" w:hAnsi="Verdana" w:cs="Verdana"/>
          <w:sz w:val="20"/>
        </w:rPr>
        <w:t>2</w:t>
      </w:r>
      <w:r>
        <w:rPr>
          <w:rFonts w:ascii="Verdana" w:hAnsi="Verdana" w:cs="Verdana"/>
          <w:sz w:val="20"/>
        </w:rPr>
        <w:t>/201</w:t>
      </w:r>
      <w:r w:rsidR="00160A68">
        <w:rPr>
          <w:rFonts w:ascii="Verdana" w:hAnsi="Verdana" w:cs="Verdana"/>
          <w:sz w:val="20"/>
        </w:rPr>
        <w:t>9</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ab/>
        <w:t xml:space="preserve"> </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Investor:</w:t>
      </w:r>
      <w:r>
        <w:rPr>
          <w:rFonts w:ascii="Verdana" w:hAnsi="Verdana" w:cs="Verdana"/>
          <w:sz w:val="20"/>
        </w:rPr>
        <w:tab/>
        <w:t xml:space="preserve">Labe </w:t>
      </w:r>
      <w:proofErr w:type="gramStart"/>
      <w:r>
        <w:rPr>
          <w:rFonts w:ascii="Verdana" w:hAnsi="Verdana" w:cs="Verdana"/>
          <w:sz w:val="20"/>
        </w:rPr>
        <w:t xml:space="preserve">aréna, </w:t>
      </w:r>
      <w:proofErr w:type="spellStart"/>
      <w:r>
        <w:rPr>
          <w:rFonts w:ascii="Verdana" w:hAnsi="Verdana" w:cs="Verdana"/>
          <w:sz w:val="20"/>
        </w:rPr>
        <w:t>z.s</w:t>
      </w:r>
      <w:proofErr w:type="spellEnd"/>
      <w:r>
        <w:rPr>
          <w:rFonts w:ascii="Verdana" w:hAnsi="Verdana" w:cs="Verdana"/>
          <w:sz w:val="20"/>
        </w:rPr>
        <w:t>.</w:t>
      </w:r>
      <w:proofErr w:type="gramEnd"/>
    </w:p>
    <w:p w:rsidR="001E4913" w:rsidRDefault="001E4913">
      <w:pPr>
        <w:tabs>
          <w:tab w:val="left" w:pos="4678"/>
        </w:tabs>
        <w:spacing w:line="252" w:lineRule="auto"/>
        <w:jc w:val="both"/>
        <w:rPr>
          <w:rFonts w:ascii="Verdana" w:hAnsi="Verdana" w:cs="Verdana"/>
          <w:b/>
          <w:bCs/>
          <w:sz w:val="20"/>
          <w:szCs w:val="22"/>
        </w:rPr>
      </w:pPr>
      <w:r>
        <w:rPr>
          <w:rFonts w:ascii="Verdana" w:hAnsi="Verdana" w:cs="Verdana"/>
          <w:sz w:val="20"/>
        </w:rPr>
        <w:tab/>
      </w:r>
      <w:r>
        <w:rPr>
          <w:rFonts w:ascii="Verdana" w:hAnsi="Verdana" w:cs="Verdana"/>
          <w:sz w:val="20"/>
          <w:szCs w:val="22"/>
        </w:rPr>
        <w:t xml:space="preserve">Nábřežní </w:t>
      </w:r>
      <w:r w:rsidR="00160A68">
        <w:rPr>
          <w:rFonts w:ascii="Verdana" w:hAnsi="Verdana" w:cs="Verdana"/>
          <w:sz w:val="20"/>
          <w:szCs w:val="22"/>
        </w:rPr>
        <w:t>835</w:t>
      </w:r>
    </w:p>
    <w:p w:rsidR="001E4913" w:rsidRDefault="001E4913">
      <w:pPr>
        <w:tabs>
          <w:tab w:val="left" w:pos="4678"/>
        </w:tabs>
        <w:spacing w:line="252" w:lineRule="auto"/>
        <w:jc w:val="both"/>
        <w:rPr>
          <w:rFonts w:ascii="Verdana" w:hAnsi="Verdana" w:cs="Verdana"/>
          <w:bCs/>
          <w:sz w:val="20"/>
          <w:szCs w:val="22"/>
        </w:rPr>
      </w:pPr>
      <w:r>
        <w:rPr>
          <w:rFonts w:ascii="Verdana" w:hAnsi="Verdana" w:cs="Verdana"/>
          <w:b/>
          <w:bCs/>
          <w:sz w:val="20"/>
          <w:szCs w:val="22"/>
        </w:rPr>
        <w:tab/>
      </w:r>
      <w:r>
        <w:rPr>
          <w:rFonts w:ascii="Verdana" w:hAnsi="Verdana" w:cs="Verdana"/>
          <w:sz w:val="20"/>
          <w:szCs w:val="22"/>
        </w:rPr>
        <w:t>411 08 Štětí</w:t>
      </w:r>
    </w:p>
    <w:p w:rsidR="001E4913" w:rsidRDefault="001E4913">
      <w:pPr>
        <w:tabs>
          <w:tab w:val="left" w:pos="4678"/>
        </w:tabs>
        <w:spacing w:line="252" w:lineRule="auto"/>
        <w:jc w:val="both"/>
        <w:rPr>
          <w:rFonts w:ascii="Verdana" w:hAnsi="Verdana" w:cs="Verdana"/>
          <w:sz w:val="20"/>
        </w:rPr>
      </w:pPr>
      <w:r>
        <w:rPr>
          <w:rFonts w:ascii="Verdana" w:hAnsi="Verdana" w:cs="Verdana"/>
          <w:bCs/>
          <w:sz w:val="20"/>
          <w:szCs w:val="22"/>
        </w:rPr>
        <w:tab/>
        <w:t>IČ 034 10 447</w:t>
      </w:r>
    </w:p>
    <w:p w:rsidR="001E4913" w:rsidRDefault="001E4913">
      <w:pPr>
        <w:spacing w:line="252" w:lineRule="auto"/>
        <w:jc w:val="both"/>
        <w:rPr>
          <w:rFonts w:ascii="Verdana" w:hAnsi="Verdana" w:cs="Verdana"/>
          <w:sz w:val="20"/>
        </w:rPr>
      </w:pPr>
    </w:p>
    <w:p w:rsidR="001E4913" w:rsidRDefault="001E4913">
      <w:pPr>
        <w:tabs>
          <w:tab w:val="left" w:pos="4678"/>
        </w:tabs>
        <w:spacing w:line="252" w:lineRule="auto"/>
        <w:jc w:val="both"/>
        <w:rPr>
          <w:rFonts w:ascii="Verdana" w:hAnsi="Verdana" w:cs="Verdana"/>
          <w:sz w:val="20"/>
        </w:rPr>
      </w:pPr>
      <w:r>
        <w:rPr>
          <w:rFonts w:ascii="Verdana" w:hAnsi="Verdana" w:cs="Verdana"/>
          <w:sz w:val="20"/>
        </w:rPr>
        <w:t>Hlavní projektant:</w:t>
      </w:r>
      <w:r>
        <w:rPr>
          <w:rFonts w:ascii="Verdana" w:hAnsi="Verdana" w:cs="Verdana"/>
          <w:sz w:val="20"/>
        </w:rPr>
        <w:tab/>
        <w:t xml:space="preserve">di5 architekti inženýři, s.r.o.                            </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 xml:space="preserve">               </w:t>
      </w:r>
      <w:r>
        <w:rPr>
          <w:rFonts w:ascii="Verdana" w:hAnsi="Verdana" w:cs="Verdana"/>
          <w:sz w:val="20"/>
        </w:rPr>
        <w:tab/>
        <w:t xml:space="preserve">Koubkova 11                                                   </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 xml:space="preserve">               </w:t>
      </w:r>
      <w:r>
        <w:rPr>
          <w:rFonts w:ascii="Verdana" w:hAnsi="Verdana" w:cs="Verdana"/>
          <w:sz w:val="20"/>
        </w:rPr>
        <w:tab/>
        <w:t xml:space="preserve">120 00 Praha 2  </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 xml:space="preserve">              </w:t>
      </w:r>
      <w:r>
        <w:rPr>
          <w:rFonts w:ascii="Verdana" w:hAnsi="Verdana" w:cs="Verdana"/>
          <w:sz w:val="20"/>
        </w:rPr>
        <w:tab/>
        <w:t>IČ: 25 67 80 51</w:t>
      </w:r>
    </w:p>
    <w:p w:rsidR="00160A68" w:rsidRDefault="00160A68">
      <w:pPr>
        <w:tabs>
          <w:tab w:val="left" w:pos="4678"/>
        </w:tabs>
        <w:spacing w:line="252" w:lineRule="auto"/>
        <w:jc w:val="both"/>
        <w:rPr>
          <w:rFonts w:ascii="Verdana" w:hAnsi="Verdana" w:cs="Verdana"/>
          <w:sz w:val="20"/>
        </w:rPr>
      </w:pPr>
    </w:p>
    <w:p w:rsidR="001E4913" w:rsidRDefault="001E4913">
      <w:pPr>
        <w:tabs>
          <w:tab w:val="left" w:pos="4678"/>
        </w:tabs>
        <w:spacing w:line="252" w:lineRule="auto"/>
        <w:jc w:val="both"/>
        <w:rPr>
          <w:rFonts w:ascii="Verdana" w:hAnsi="Verdana" w:cs="Verdana"/>
          <w:sz w:val="20"/>
        </w:rPr>
      </w:pPr>
      <w:r>
        <w:rPr>
          <w:rFonts w:ascii="Verdana" w:hAnsi="Verdana" w:cs="Verdana"/>
          <w:sz w:val="20"/>
        </w:rPr>
        <w:t xml:space="preserve">Kontaktní osoba:                       </w:t>
      </w:r>
      <w:r>
        <w:rPr>
          <w:rFonts w:ascii="Verdana" w:hAnsi="Verdana" w:cs="Verdana"/>
          <w:sz w:val="20"/>
        </w:rPr>
        <w:tab/>
        <w:t xml:space="preserve">Ing. </w:t>
      </w:r>
      <w:r w:rsidR="00160A68">
        <w:rPr>
          <w:rFonts w:ascii="Verdana" w:hAnsi="Verdana" w:cs="Verdana"/>
          <w:sz w:val="20"/>
        </w:rPr>
        <w:t>Johana Hanulíková</w:t>
      </w:r>
      <w:r>
        <w:rPr>
          <w:rFonts w:ascii="Verdana" w:hAnsi="Verdana" w:cs="Verdana"/>
          <w:sz w:val="20"/>
        </w:rPr>
        <w:t xml:space="preserve">  </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 xml:space="preserve">      </w:t>
      </w:r>
      <w:r>
        <w:rPr>
          <w:rFonts w:ascii="Verdana" w:hAnsi="Verdana" w:cs="Verdana"/>
          <w:sz w:val="20"/>
        </w:rPr>
        <w:tab/>
        <w:t>Tel.: 60355253</w:t>
      </w:r>
      <w:r w:rsidR="00160A68">
        <w:rPr>
          <w:rFonts w:ascii="Verdana" w:hAnsi="Verdana" w:cs="Verdana"/>
          <w:sz w:val="20"/>
        </w:rPr>
        <w:t>6</w:t>
      </w:r>
    </w:p>
    <w:p w:rsidR="001E4913" w:rsidRDefault="001E4913">
      <w:pPr>
        <w:tabs>
          <w:tab w:val="left" w:pos="4678"/>
        </w:tabs>
        <w:spacing w:line="252" w:lineRule="auto"/>
        <w:jc w:val="both"/>
      </w:pPr>
      <w:r>
        <w:rPr>
          <w:rFonts w:ascii="Verdana" w:hAnsi="Verdana" w:cs="Verdana"/>
          <w:sz w:val="20"/>
        </w:rPr>
        <w:t xml:space="preserve">      </w:t>
      </w:r>
      <w:r>
        <w:rPr>
          <w:rFonts w:ascii="Verdana" w:hAnsi="Verdana" w:cs="Verdana"/>
          <w:sz w:val="20"/>
        </w:rPr>
        <w:tab/>
        <w:t xml:space="preserve">e-mail:  </w:t>
      </w:r>
      <w:r w:rsidR="00160A68">
        <w:rPr>
          <w:rFonts w:ascii="Verdana" w:hAnsi="Verdana" w:cs="Verdana"/>
          <w:sz w:val="20"/>
        </w:rPr>
        <w:t>hanulikova</w:t>
      </w:r>
      <w:r>
        <w:rPr>
          <w:rFonts w:ascii="Verdana" w:hAnsi="Verdana" w:cs="Verdana"/>
          <w:sz w:val="20"/>
        </w:rPr>
        <w:t xml:space="preserve">@di5.cz </w:t>
      </w:r>
      <w:r>
        <w:rPr>
          <w:rFonts w:ascii="Verdana" w:hAnsi="Verdana" w:cs="Verdana"/>
          <w:sz w:val="20"/>
        </w:rPr>
        <w:tab/>
      </w:r>
    </w:p>
    <w:p w:rsidR="001E4913" w:rsidRDefault="001E4913">
      <w:pPr>
        <w:tabs>
          <w:tab w:val="left" w:pos="4678"/>
        </w:tabs>
        <w:spacing w:line="252" w:lineRule="auto"/>
        <w:jc w:val="both"/>
      </w:pPr>
    </w:p>
    <w:p w:rsidR="001E4913" w:rsidRDefault="001E4913">
      <w:pPr>
        <w:tabs>
          <w:tab w:val="left" w:pos="4678"/>
        </w:tabs>
        <w:spacing w:line="252" w:lineRule="auto"/>
        <w:jc w:val="both"/>
        <w:rPr>
          <w:rFonts w:ascii="Verdana" w:hAnsi="Verdana" w:cs="Verdana"/>
          <w:sz w:val="20"/>
        </w:rPr>
      </w:pPr>
      <w:r>
        <w:rPr>
          <w:rFonts w:ascii="Verdana" w:hAnsi="Verdana" w:cs="Verdana"/>
          <w:sz w:val="20"/>
        </w:rPr>
        <w:t>Zpracovatelé jednotlivých částí ZTÍ:</w:t>
      </w:r>
      <w:r>
        <w:rPr>
          <w:rFonts w:ascii="Verdana" w:hAnsi="Verdana" w:cs="Verdana"/>
          <w:sz w:val="20"/>
        </w:rPr>
        <w:tab/>
      </w:r>
      <w:r w:rsidR="00160A68">
        <w:rPr>
          <w:rFonts w:ascii="Verdana" w:hAnsi="Verdana" w:cs="Verdana"/>
          <w:sz w:val="20"/>
        </w:rPr>
        <w:t>Ing. Ryšánek</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ab/>
        <w:t xml:space="preserve">Ing. Zdeněk Pešek </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ab/>
        <w:t>Sadová čp. 310</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ab/>
        <w:t>273 62 Družec</w:t>
      </w:r>
    </w:p>
    <w:p w:rsidR="001E4913" w:rsidRDefault="001E4913">
      <w:pPr>
        <w:tabs>
          <w:tab w:val="left" w:pos="4678"/>
        </w:tabs>
        <w:spacing w:line="252" w:lineRule="auto"/>
        <w:jc w:val="both"/>
        <w:rPr>
          <w:rFonts w:ascii="Verdana" w:hAnsi="Verdana" w:cs="Verdana"/>
          <w:sz w:val="20"/>
        </w:rPr>
      </w:pPr>
    </w:p>
    <w:p w:rsidR="001E4913" w:rsidRDefault="001E4913">
      <w:pPr>
        <w:tabs>
          <w:tab w:val="left" w:pos="4678"/>
        </w:tabs>
        <w:spacing w:line="252" w:lineRule="auto"/>
        <w:jc w:val="both"/>
        <w:rPr>
          <w:rFonts w:ascii="Verdana" w:hAnsi="Verdana" w:cs="Verdana"/>
          <w:sz w:val="20"/>
        </w:rPr>
      </w:pPr>
      <w:r>
        <w:rPr>
          <w:rFonts w:ascii="Verdana" w:hAnsi="Verdana" w:cs="Verdana"/>
          <w:sz w:val="20"/>
        </w:rPr>
        <w:t>Odp. projektant</w:t>
      </w:r>
      <w:r>
        <w:rPr>
          <w:rFonts w:ascii="Verdana" w:hAnsi="Verdana" w:cs="Verdana"/>
          <w:sz w:val="20"/>
        </w:rPr>
        <w:tab/>
        <w:t>Ing. Stanislav JEŽEK</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ab/>
        <w:t>Kulhánkova 1007</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ab/>
        <w:t>272 01 Kladno</w:t>
      </w:r>
    </w:p>
    <w:p w:rsidR="001E4913" w:rsidRDefault="001E4913">
      <w:pPr>
        <w:tabs>
          <w:tab w:val="left" w:pos="4678"/>
        </w:tabs>
        <w:spacing w:line="252" w:lineRule="auto"/>
        <w:jc w:val="both"/>
        <w:rPr>
          <w:rFonts w:ascii="Verdana" w:hAnsi="Verdana" w:cs="Verdana"/>
          <w:sz w:val="20"/>
        </w:rPr>
      </w:pPr>
      <w:r>
        <w:rPr>
          <w:rFonts w:ascii="Verdana" w:hAnsi="Verdana" w:cs="Verdana"/>
          <w:sz w:val="20"/>
        </w:rPr>
        <w:tab/>
        <w:t xml:space="preserve">ČKAIT 0002924 v oboru pozemní stavby   </w:t>
      </w:r>
    </w:p>
    <w:p w:rsidR="001E4913" w:rsidRDefault="001E4913">
      <w:pPr>
        <w:tabs>
          <w:tab w:val="left" w:pos="4820"/>
        </w:tabs>
        <w:spacing w:line="252" w:lineRule="auto"/>
        <w:jc w:val="both"/>
        <w:rPr>
          <w:rFonts w:ascii="Verdana" w:hAnsi="Verdana" w:cs="Verdana"/>
          <w:b/>
          <w:sz w:val="20"/>
        </w:rPr>
      </w:pPr>
      <w:r>
        <w:rPr>
          <w:rFonts w:ascii="Verdana" w:hAnsi="Verdana" w:cs="Verdana"/>
          <w:sz w:val="20"/>
        </w:rPr>
        <w:t xml:space="preserve">      </w:t>
      </w:r>
    </w:p>
    <w:p w:rsidR="001E4913" w:rsidRDefault="001E4913">
      <w:pPr>
        <w:pStyle w:val="Zkladntext1"/>
        <w:spacing w:line="252" w:lineRule="auto"/>
        <w:rPr>
          <w:rFonts w:ascii="Verdana" w:hAnsi="Verdana" w:cs="Verdana"/>
          <w:sz w:val="20"/>
        </w:rPr>
      </w:pPr>
      <w:r>
        <w:rPr>
          <w:rFonts w:ascii="Verdana" w:hAnsi="Verdana" w:cs="Verdana"/>
          <w:b/>
          <w:sz w:val="20"/>
        </w:rPr>
        <w:t>Charakteristika a účel stavby:</w:t>
      </w:r>
    </w:p>
    <w:p w:rsidR="00160A68" w:rsidRDefault="001E4913" w:rsidP="00160A68">
      <w:pPr>
        <w:spacing w:line="252" w:lineRule="auto"/>
        <w:jc w:val="both"/>
        <w:rPr>
          <w:rFonts w:ascii="Verdana" w:hAnsi="Verdana" w:cs="Verdana"/>
          <w:sz w:val="20"/>
        </w:rPr>
      </w:pPr>
      <w:r>
        <w:rPr>
          <w:rFonts w:ascii="Verdana" w:hAnsi="Verdana" w:cs="Verdana"/>
          <w:sz w:val="20"/>
        </w:rPr>
        <w:tab/>
      </w:r>
      <w:r w:rsidR="00160A68" w:rsidRPr="00160A68">
        <w:rPr>
          <w:rFonts w:ascii="Verdana" w:hAnsi="Verdana" w:cs="Verdana"/>
          <w:sz w:val="20"/>
        </w:rPr>
        <w:t>V rámci akce „Labe aréna veslařsko-kanoistický bazén“ bude dokončena část  „</w:t>
      </w:r>
      <w:r w:rsidR="00160A68">
        <w:rPr>
          <w:rFonts w:ascii="Verdana" w:hAnsi="Verdana" w:cs="Verdana"/>
          <w:sz w:val="20"/>
        </w:rPr>
        <w:t>ZDRAVOTECHNIKA</w:t>
      </w:r>
      <w:r w:rsidR="00160A68" w:rsidRPr="00160A68">
        <w:rPr>
          <w:rFonts w:ascii="Verdana" w:hAnsi="Verdana" w:cs="Verdana"/>
          <w:sz w:val="20"/>
        </w:rPr>
        <w:t xml:space="preserve">“ v </w:t>
      </w:r>
      <w:proofErr w:type="spellStart"/>
      <w:proofErr w:type="gramStart"/>
      <w:r w:rsidR="00160A68" w:rsidRPr="00160A68">
        <w:rPr>
          <w:rFonts w:ascii="Verdana" w:hAnsi="Verdana" w:cs="Verdana"/>
          <w:sz w:val="20"/>
        </w:rPr>
        <w:t>m.č</w:t>
      </w:r>
      <w:proofErr w:type="spellEnd"/>
      <w:r w:rsidR="00160A68" w:rsidRPr="00160A68">
        <w:rPr>
          <w:rFonts w:ascii="Verdana" w:hAnsi="Verdana" w:cs="Verdana"/>
          <w:sz w:val="20"/>
        </w:rPr>
        <w:t>.</w:t>
      </w:r>
      <w:proofErr w:type="gramEnd"/>
      <w:r w:rsidR="00160A68" w:rsidRPr="00160A68">
        <w:rPr>
          <w:rFonts w:ascii="Verdana" w:hAnsi="Verdana" w:cs="Verdana"/>
          <w:sz w:val="20"/>
        </w:rPr>
        <w:t xml:space="preserve"> 1.02</w:t>
      </w:r>
      <w:r w:rsidR="00D12402">
        <w:rPr>
          <w:rFonts w:ascii="Verdana" w:hAnsi="Verdana" w:cs="Verdana"/>
          <w:sz w:val="20"/>
        </w:rPr>
        <w:t>. a v technických komorách bazénů. Instalace budou napojeny na přívody ZTI již připravených v rámci akce  LABEARÉNA ŠTĚTÍ – ETAPA I.A+I.D</w:t>
      </w:r>
      <w:r w:rsidR="00160A68" w:rsidRPr="00160A68">
        <w:rPr>
          <w:rFonts w:ascii="Verdana" w:hAnsi="Verdana" w:cs="Verdana"/>
          <w:sz w:val="20"/>
        </w:rPr>
        <w:t xml:space="preserve">. </w:t>
      </w:r>
    </w:p>
    <w:p w:rsidR="001E4913" w:rsidRDefault="00D12402" w:rsidP="00160A68">
      <w:pPr>
        <w:spacing w:line="252" w:lineRule="auto"/>
        <w:jc w:val="both"/>
        <w:rPr>
          <w:rFonts w:ascii="Verdana" w:hAnsi="Verdana" w:cs="Verdana"/>
        </w:rPr>
      </w:pPr>
      <w:r>
        <w:rPr>
          <w:rFonts w:ascii="Verdana" w:hAnsi="Verdana" w:cs="Verdana"/>
          <w:sz w:val="20"/>
        </w:rPr>
        <w:t>Zpracovaná dokumentace navazuje na p</w:t>
      </w:r>
      <w:r w:rsidR="00160A68" w:rsidRPr="00160A68">
        <w:rPr>
          <w:rFonts w:ascii="Verdana" w:hAnsi="Verdana" w:cs="Verdana"/>
          <w:sz w:val="20"/>
        </w:rPr>
        <w:t>ůvodní dokumentac</w:t>
      </w:r>
      <w:r>
        <w:rPr>
          <w:rFonts w:ascii="Verdana" w:hAnsi="Verdana" w:cs="Verdana"/>
          <w:sz w:val="20"/>
        </w:rPr>
        <w:t>i</w:t>
      </w:r>
      <w:r w:rsidR="00160A68" w:rsidRPr="00160A68">
        <w:rPr>
          <w:rFonts w:ascii="Verdana" w:hAnsi="Verdana" w:cs="Verdana"/>
          <w:sz w:val="20"/>
        </w:rPr>
        <w:t xml:space="preserve"> pro provedení stavby – část </w:t>
      </w:r>
      <w:r>
        <w:rPr>
          <w:rFonts w:ascii="Verdana" w:hAnsi="Verdana" w:cs="Verdana"/>
          <w:sz w:val="20"/>
        </w:rPr>
        <w:t>Zdravotechnika</w:t>
      </w:r>
      <w:r w:rsidR="00160A68" w:rsidRPr="00160A68">
        <w:rPr>
          <w:rFonts w:ascii="Verdana" w:hAnsi="Verdana" w:cs="Verdana"/>
          <w:sz w:val="20"/>
        </w:rPr>
        <w:t xml:space="preserve"> </w:t>
      </w:r>
      <w:r>
        <w:rPr>
          <w:rFonts w:ascii="Verdana" w:hAnsi="Verdana" w:cs="Verdana"/>
          <w:sz w:val="20"/>
        </w:rPr>
        <w:t xml:space="preserve">a reflektuje změny provedené při výstavbě. </w:t>
      </w:r>
    </w:p>
    <w:p w:rsidR="001E4913" w:rsidRDefault="001E4913">
      <w:pPr>
        <w:spacing w:line="252" w:lineRule="auto"/>
        <w:jc w:val="both"/>
        <w:rPr>
          <w:rFonts w:ascii="Verdana" w:hAnsi="Verdana" w:cs="Verdana"/>
        </w:rPr>
      </w:pPr>
    </w:p>
    <w:p w:rsidR="001E4913" w:rsidRDefault="001E4913">
      <w:pPr>
        <w:pStyle w:val="Zkladntext"/>
        <w:tabs>
          <w:tab w:val="left" w:pos="850"/>
          <w:tab w:val="left" w:pos="1984"/>
          <w:tab w:val="left" w:pos="3118"/>
          <w:tab w:val="left" w:pos="4252"/>
          <w:tab w:val="left" w:pos="5386"/>
          <w:tab w:val="left" w:pos="6520"/>
          <w:tab w:val="left" w:pos="7654"/>
          <w:tab w:val="left" w:pos="8787"/>
        </w:tabs>
        <w:spacing w:after="0" w:line="252" w:lineRule="auto"/>
        <w:jc w:val="both"/>
        <w:rPr>
          <w:rFonts w:ascii="Verdana" w:hAnsi="Verdana" w:cs="Verdana"/>
          <w:sz w:val="20"/>
        </w:rPr>
      </w:pPr>
      <w:r>
        <w:rPr>
          <w:rFonts w:ascii="Verdana" w:hAnsi="Verdana" w:cs="Verdana"/>
          <w:b/>
          <w:sz w:val="20"/>
        </w:rPr>
        <w:t>Podklady pro zpracování projektu byly následující:</w:t>
      </w:r>
      <w:r>
        <w:rPr>
          <w:rFonts w:ascii="Verdana" w:hAnsi="Verdana" w:cs="Verdana"/>
          <w:sz w:val="20"/>
        </w:rPr>
        <w:t xml:space="preserve">  </w:t>
      </w:r>
    </w:p>
    <w:p w:rsidR="00D12402" w:rsidRPr="00D12402" w:rsidRDefault="00D12402" w:rsidP="00D12402">
      <w:pPr>
        <w:tabs>
          <w:tab w:val="left" w:pos="29893"/>
          <w:tab w:val="left" w:pos="29970"/>
        </w:tabs>
        <w:spacing w:line="252" w:lineRule="auto"/>
        <w:jc w:val="both"/>
        <w:rPr>
          <w:rFonts w:ascii="Verdana" w:hAnsi="Verdana" w:cs="Verdana"/>
          <w:sz w:val="20"/>
        </w:rPr>
      </w:pPr>
      <w:r w:rsidRPr="00D12402">
        <w:rPr>
          <w:rFonts w:ascii="Verdana" w:hAnsi="Verdana" w:cs="Verdana"/>
          <w:sz w:val="20"/>
        </w:rPr>
        <w:t xml:space="preserve">Dokumentace pro provedení stavby LABEARÉNA ŠTĚTÍ – ETAPA I.A+I.D  </w:t>
      </w:r>
    </w:p>
    <w:p w:rsidR="00D12402" w:rsidRPr="00D12402" w:rsidRDefault="00D12402" w:rsidP="00D12402">
      <w:pPr>
        <w:tabs>
          <w:tab w:val="left" w:pos="29893"/>
          <w:tab w:val="left" w:pos="29970"/>
        </w:tabs>
        <w:spacing w:line="252" w:lineRule="auto"/>
        <w:jc w:val="both"/>
        <w:rPr>
          <w:rFonts w:ascii="Verdana" w:hAnsi="Verdana" w:cs="Verdana"/>
          <w:sz w:val="20"/>
        </w:rPr>
      </w:pPr>
      <w:r w:rsidRPr="00D12402">
        <w:rPr>
          <w:rFonts w:ascii="Verdana" w:hAnsi="Verdana" w:cs="Verdana"/>
          <w:sz w:val="20"/>
        </w:rPr>
        <w:t>Zpracovatel  - di5 architekti, inženýři s.r.</w:t>
      </w:r>
      <w:proofErr w:type="gramStart"/>
      <w:r w:rsidRPr="00D12402">
        <w:rPr>
          <w:rFonts w:ascii="Verdana" w:hAnsi="Verdana" w:cs="Verdana"/>
          <w:sz w:val="20"/>
        </w:rPr>
        <w:t>o. , 2016</w:t>
      </w:r>
      <w:proofErr w:type="gramEnd"/>
      <w:r w:rsidRPr="00D12402">
        <w:rPr>
          <w:rFonts w:ascii="Verdana" w:hAnsi="Verdana" w:cs="Verdana"/>
          <w:sz w:val="20"/>
        </w:rPr>
        <w:t xml:space="preserve">, </w:t>
      </w:r>
    </w:p>
    <w:p w:rsidR="00D12402" w:rsidRDefault="00D12402" w:rsidP="00D12402">
      <w:pPr>
        <w:tabs>
          <w:tab w:val="left" w:pos="4678"/>
        </w:tabs>
        <w:spacing w:line="252" w:lineRule="auto"/>
        <w:jc w:val="both"/>
        <w:rPr>
          <w:rFonts w:ascii="Verdana" w:hAnsi="Verdana" w:cs="Verdana"/>
          <w:sz w:val="20"/>
        </w:rPr>
      </w:pPr>
      <w:r w:rsidRPr="00D12402">
        <w:rPr>
          <w:rFonts w:ascii="Verdana" w:hAnsi="Verdana" w:cs="Verdana"/>
          <w:sz w:val="20"/>
        </w:rPr>
        <w:t xml:space="preserve">část </w:t>
      </w:r>
      <w:r>
        <w:rPr>
          <w:rFonts w:ascii="Verdana" w:hAnsi="Verdana" w:cs="Verdana"/>
          <w:sz w:val="20"/>
        </w:rPr>
        <w:t>zdravotechnika – zpracovatel Ing. Ryšánek a Ing. Zdeněk Pešek, Sadová čp. 310, Družec</w:t>
      </w:r>
    </w:p>
    <w:p w:rsidR="00D12402" w:rsidRPr="00D12402" w:rsidRDefault="00D12402" w:rsidP="00D12402">
      <w:pPr>
        <w:tabs>
          <w:tab w:val="left" w:pos="29893"/>
          <w:tab w:val="left" w:pos="29970"/>
        </w:tabs>
        <w:spacing w:line="252" w:lineRule="auto"/>
        <w:jc w:val="both"/>
        <w:rPr>
          <w:rFonts w:ascii="Verdana" w:hAnsi="Verdana" w:cs="Verdana"/>
          <w:sz w:val="20"/>
        </w:rPr>
      </w:pPr>
      <w:r>
        <w:rPr>
          <w:rFonts w:ascii="Verdana" w:hAnsi="Verdana" w:cs="Verdana"/>
          <w:sz w:val="20"/>
        </w:rPr>
        <w:tab/>
        <w:t>273 62 Družec</w:t>
      </w:r>
    </w:p>
    <w:p w:rsidR="00D12402" w:rsidRPr="00D12402" w:rsidRDefault="00D12402" w:rsidP="00D12402">
      <w:pPr>
        <w:tabs>
          <w:tab w:val="left" w:pos="29893"/>
          <w:tab w:val="left" w:pos="29970"/>
        </w:tabs>
        <w:spacing w:line="252" w:lineRule="auto"/>
        <w:jc w:val="both"/>
        <w:rPr>
          <w:rFonts w:ascii="Verdana" w:hAnsi="Verdana" w:cs="Verdana"/>
          <w:sz w:val="20"/>
        </w:rPr>
      </w:pPr>
      <w:r w:rsidRPr="00D12402">
        <w:rPr>
          <w:rFonts w:ascii="Verdana" w:hAnsi="Verdana" w:cs="Verdana"/>
          <w:sz w:val="20"/>
        </w:rPr>
        <w:t xml:space="preserve">Dokumentace </w:t>
      </w:r>
      <w:proofErr w:type="gramStart"/>
      <w:r w:rsidRPr="00D12402">
        <w:rPr>
          <w:rFonts w:ascii="Verdana" w:hAnsi="Verdana" w:cs="Verdana"/>
          <w:sz w:val="20"/>
        </w:rPr>
        <w:t>skutečného  provedení</w:t>
      </w:r>
      <w:proofErr w:type="gramEnd"/>
      <w:r w:rsidRPr="00D12402">
        <w:rPr>
          <w:rFonts w:ascii="Verdana" w:hAnsi="Verdana" w:cs="Verdana"/>
          <w:sz w:val="20"/>
        </w:rPr>
        <w:t xml:space="preserve"> stavby LABEARÉNA ŠTĚTÍ – ETAPA I.A+I.D  </w:t>
      </w:r>
    </w:p>
    <w:p w:rsidR="00D12402" w:rsidRDefault="00D12402" w:rsidP="00D12402">
      <w:pPr>
        <w:tabs>
          <w:tab w:val="left" w:pos="29893"/>
          <w:tab w:val="left" w:pos="29970"/>
        </w:tabs>
        <w:spacing w:line="252" w:lineRule="auto"/>
        <w:jc w:val="both"/>
        <w:rPr>
          <w:rFonts w:ascii="Verdana" w:hAnsi="Verdana" w:cs="Verdana"/>
          <w:sz w:val="20"/>
        </w:rPr>
      </w:pPr>
      <w:r w:rsidRPr="00D12402">
        <w:rPr>
          <w:rFonts w:ascii="Verdana" w:hAnsi="Verdana" w:cs="Verdana"/>
          <w:sz w:val="20"/>
        </w:rPr>
        <w:t>Zpracovatel  - di5 architekti, inženýři s.r.</w:t>
      </w:r>
      <w:proofErr w:type="gramStart"/>
      <w:r w:rsidRPr="00D12402">
        <w:rPr>
          <w:rFonts w:ascii="Verdana" w:hAnsi="Verdana" w:cs="Verdana"/>
          <w:sz w:val="20"/>
        </w:rPr>
        <w:t>o. , 2018</w:t>
      </w:r>
      <w:proofErr w:type="gramEnd"/>
    </w:p>
    <w:p w:rsidR="00DF08F7" w:rsidRDefault="00DF08F7" w:rsidP="00D12402">
      <w:pPr>
        <w:tabs>
          <w:tab w:val="left" w:pos="29893"/>
          <w:tab w:val="left" w:pos="29970"/>
        </w:tabs>
        <w:spacing w:line="252" w:lineRule="auto"/>
        <w:jc w:val="both"/>
        <w:rPr>
          <w:rFonts w:ascii="Verdana" w:hAnsi="Verdana" w:cs="Verdana"/>
          <w:sz w:val="20"/>
        </w:rPr>
      </w:pPr>
    </w:p>
    <w:p w:rsidR="001E4913" w:rsidRDefault="00D12402" w:rsidP="00D12402">
      <w:pPr>
        <w:tabs>
          <w:tab w:val="left" w:pos="29893"/>
          <w:tab w:val="left" w:pos="29970"/>
        </w:tabs>
        <w:spacing w:line="252" w:lineRule="auto"/>
        <w:jc w:val="both"/>
        <w:rPr>
          <w:rFonts w:ascii="Verdana" w:hAnsi="Verdana" w:cs="Verdana"/>
          <w:sz w:val="20"/>
        </w:rPr>
      </w:pPr>
      <w:r w:rsidRPr="00D12402">
        <w:rPr>
          <w:rFonts w:ascii="Verdana" w:hAnsi="Verdana" w:cs="Verdana"/>
          <w:sz w:val="20"/>
        </w:rPr>
        <w:t>Obhlídka na místě</w:t>
      </w:r>
    </w:p>
    <w:p w:rsidR="00D12402" w:rsidRDefault="00D12402">
      <w:pPr>
        <w:widowControl/>
        <w:suppressAutoHyphens w:val="0"/>
        <w:rPr>
          <w:rFonts w:ascii="Verdana" w:hAnsi="Verdana" w:cs="Verdana"/>
          <w:sz w:val="32"/>
          <w:szCs w:val="32"/>
        </w:rPr>
      </w:pPr>
      <w:r>
        <w:rPr>
          <w:rFonts w:ascii="Verdana" w:hAnsi="Verdana" w:cs="Verdana"/>
          <w:sz w:val="32"/>
          <w:szCs w:val="32"/>
        </w:rPr>
        <w:br w:type="page"/>
      </w:r>
    </w:p>
    <w:p w:rsidR="001E4913" w:rsidRDefault="001E4913">
      <w:pPr>
        <w:pStyle w:val="Zkladntext1"/>
        <w:spacing w:line="252" w:lineRule="auto"/>
        <w:rPr>
          <w:rFonts w:ascii="Verdana" w:hAnsi="Verdana" w:cs="Verdana"/>
          <w:b/>
          <w:sz w:val="20"/>
        </w:rPr>
      </w:pPr>
      <w:r>
        <w:rPr>
          <w:rFonts w:ascii="Verdana" w:hAnsi="Verdana" w:cs="Verdana"/>
          <w:b/>
          <w:sz w:val="20"/>
        </w:rPr>
        <w:lastRenderedPageBreak/>
        <w:t>Vnitřní splašková kanalizace</w:t>
      </w:r>
    </w:p>
    <w:p w:rsidR="00813958" w:rsidRPr="00813958" w:rsidRDefault="00813958">
      <w:pPr>
        <w:pStyle w:val="Zkladntext1"/>
        <w:spacing w:line="252" w:lineRule="auto"/>
        <w:rPr>
          <w:rFonts w:ascii="Verdana" w:hAnsi="Verdana" w:cs="Verdana"/>
          <w:sz w:val="20"/>
        </w:rPr>
      </w:pPr>
      <w:r w:rsidRPr="00813958">
        <w:rPr>
          <w:rFonts w:ascii="Verdana" w:hAnsi="Verdana" w:cs="Verdana"/>
          <w:sz w:val="20"/>
        </w:rPr>
        <w:t>Prostory veslařsko</w:t>
      </w:r>
      <w:r>
        <w:rPr>
          <w:rFonts w:ascii="Verdana" w:hAnsi="Verdana" w:cs="Verdana"/>
          <w:sz w:val="20"/>
        </w:rPr>
        <w:t>-</w:t>
      </w:r>
      <w:r w:rsidRPr="00813958">
        <w:rPr>
          <w:rFonts w:ascii="Verdana" w:hAnsi="Verdana" w:cs="Verdana"/>
          <w:sz w:val="20"/>
        </w:rPr>
        <w:t>kanoistického bazénu ani bazénová technologie nebudou napojeny na vnitřní splaškovou kanalizaci</w:t>
      </w:r>
      <w:r>
        <w:rPr>
          <w:rFonts w:ascii="Verdana" w:hAnsi="Verdana" w:cs="Verdana"/>
          <w:sz w:val="20"/>
        </w:rPr>
        <w:t>.</w:t>
      </w:r>
    </w:p>
    <w:p w:rsidR="001E4913" w:rsidRDefault="001E4913">
      <w:pPr>
        <w:pStyle w:val="Zkladntext1"/>
        <w:spacing w:line="252" w:lineRule="auto"/>
        <w:rPr>
          <w:rFonts w:ascii="Verdana" w:hAnsi="Verdana" w:cs="Verdana"/>
          <w:b/>
          <w:sz w:val="20"/>
        </w:rPr>
      </w:pPr>
    </w:p>
    <w:p w:rsidR="001E4913" w:rsidRDefault="001E4913">
      <w:pPr>
        <w:pStyle w:val="Zkladntext1"/>
        <w:spacing w:line="252" w:lineRule="auto"/>
        <w:rPr>
          <w:rFonts w:ascii="Verdana" w:hAnsi="Verdana" w:cs="Verdana"/>
          <w:sz w:val="20"/>
        </w:rPr>
      </w:pPr>
      <w:r>
        <w:rPr>
          <w:rFonts w:ascii="Verdana" w:hAnsi="Verdana" w:cs="Verdana"/>
          <w:b/>
          <w:sz w:val="20"/>
        </w:rPr>
        <w:t>Vnitřní rozvod vody – z řadu</w:t>
      </w:r>
    </w:p>
    <w:p w:rsidR="00813958" w:rsidRDefault="00813958" w:rsidP="00813958">
      <w:pPr>
        <w:pStyle w:val="Zkladntext1"/>
        <w:spacing w:line="252" w:lineRule="auto"/>
        <w:rPr>
          <w:rFonts w:ascii="Verdana" w:hAnsi="Verdana" w:cs="Verdana"/>
          <w:sz w:val="20"/>
        </w:rPr>
      </w:pPr>
      <w:r w:rsidRPr="00813958">
        <w:rPr>
          <w:rFonts w:ascii="Verdana" w:hAnsi="Verdana" w:cs="Verdana"/>
          <w:sz w:val="20"/>
        </w:rPr>
        <w:t>Prostory veslařsko</w:t>
      </w:r>
      <w:r>
        <w:rPr>
          <w:rFonts w:ascii="Verdana" w:hAnsi="Verdana" w:cs="Verdana"/>
          <w:sz w:val="20"/>
        </w:rPr>
        <w:t>-</w:t>
      </w:r>
      <w:r w:rsidRPr="00813958">
        <w:rPr>
          <w:rFonts w:ascii="Verdana" w:hAnsi="Verdana" w:cs="Verdana"/>
          <w:sz w:val="20"/>
        </w:rPr>
        <w:t xml:space="preserve">kanoistického bazénu ani bazénová technologie nebudou napojeny na vnitřní </w:t>
      </w:r>
      <w:r>
        <w:rPr>
          <w:rFonts w:ascii="Verdana" w:hAnsi="Verdana" w:cs="Verdana"/>
          <w:sz w:val="20"/>
        </w:rPr>
        <w:t>rozvody vody z řadu.</w:t>
      </w:r>
    </w:p>
    <w:p w:rsidR="001E4913" w:rsidRDefault="001E4913" w:rsidP="00813958">
      <w:pPr>
        <w:pStyle w:val="Zkladntext1"/>
        <w:spacing w:line="252" w:lineRule="auto"/>
        <w:rPr>
          <w:rFonts w:ascii="Verdana" w:hAnsi="Verdana" w:cs="Verdana"/>
          <w:sz w:val="20"/>
        </w:rPr>
      </w:pPr>
      <w:r>
        <w:rPr>
          <w:rFonts w:ascii="Verdana" w:hAnsi="Verdana" w:cs="Verdana"/>
          <w:sz w:val="20"/>
        </w:rPr>
        <w:tab/>
      </w:r>
    </w:p>
    <w:p w:rsidR="001E4913" w:rsidRDefault="001E4913">
      <w:pPr>
        <w:pStyle w:val="Podnadpis0"/>
        <w:tabs>
          <w:tab w:val="clear" w:pos="720"/>
          <w:tab w:val="left" w:pos="567"/>
        </w:tabs>
        <w:spacing w:line="252" w:lineRule="auto"/>
        <w:ind w:firstLine="0"/>
        <w:rPr>
          <w:rFonts w:ascii="Verdana" w:hAnsi="Verdana" w:cs="Verdana"/>
          <w:sz w:val="20"/>
        </w:rPr>
      </w:pPr>
      <w:r>
        <w:rPr>
          <w:rFonts w:ascii="Verdana" w:hAnsi="Verdana" w:cs="Verdana"/>
          <w:b/>
          <w:sz w:val="20"/>
        </w:rPr>
        <w:t>Příprava TV</w:t>
      </w:r>
    </w:p>
    <w:p w:rsidR="001E4913" w:rsidRDefault="00813958" w:rsidP="00A735EC">
      <w:pPr>
        <w:pStyle w:val="Zkladntext1"/>
        <w:spacing w:line="252" w:lineRule="auto"/>
        <w:rPr>
          <w:rFonts w:ascii="Verdana" w:hAnsi="Verdana" w:cs="Verdana"/>
          <w:b/>
          <w:sz w:val="20"/>
        </w:rPr>
      </w:pPr>
      <w:r>
        <w:rPr>
          <w:rFonts w:ascii="Verdana" w:hAnsi="Verdana" w:cs="Verdana"/>
          <w:sz w:val="20"/>
        </w:rPr>
        <w:t>V p</w:t>
      </w:r>
      <w:r w:rsidRPr="00813958">
        <w:rPr>
          <w:rFonts w:ascii="Verdana" w:hAnsi="Verdana" w:cs="Verdana"/>
          <w:sz w:val="20"/>
        </w:rPr>
        <w:t>rostor</w:t>
      </w:r>
      <w:r>
        <w:rPr>
          <w:rFonts w:ascii="Verdana" w:hAnsi="Verdana" w:cs="Verdana"/>
          <w:sz w:val="20"/>
        </w:rPr>
        <w:t>u</w:t>
      </w:r>
      <w:r w:rsidRPr="00813958">
        <w:rPr>
          <w:rFonts w:ascii="Verdana" w:hAnsi="Verdana" w:cs="Verdana"/>
          <w:sz w:val="20"/>
        </w:rPr>
        <w:t xml:space="preserve"> veslařsko</w:t>
      </w:r>
      <w:r>
        <w:rPr>
          <w:rFonts w:ascii="Verdana" w:hAnsi="Verdana" w:cs="Verdana"/>
          <w:sz w:val="20"/>
        </w:rPr>
        <w:t>-</w:t>
      </w:r>
      <w:r w:rsidRPr="00813958">
        <w:rPr>
          <w:rFonts w:ascii="Verdana" w:hAnsi="Verdana" w:cs="Verdana"/>
          <w:sz w:val="20"/>
        </w:rPr>
        <w:t>kanoistického bazénu ani bazénová technologie nebud</w:t>
      </w:r>
      <w:r>
        <w:rPr>
          <w:rFonts w:ascii="Verdana" w:hAnsi="Verdana" w:cs="Verdana"/>
          <w:sz w:val="20"/>
        </w:rPr>
        <w:t>e</w:t>
      </w:r>
      <w:r w:rsidRPr="00813958">
        <w:rPr>
          <w:rFonts w:ascii="Verdana" w:hAnsi="Verdana" w:cs="Verdana"/>
          <w:sz w:val="20"/>
        </w:rPr>
        <w:t xml:space="preserve"> </w:t>
      </w:r>
      <w:r>
        <w:rPr>
          <w:rFonts w:ascii="Verdana" w:hAnsi="Verdana" w:cs="Verdana"/>
          <w:sz w:val="20"/>
        </w:rPr>
        <w:t>zavedena TUV.</w:t>
      </w:r>
      <w:r w:rsidR="001E4913">
        <w:rPr>
          <w:rFonts w:ascii="Verdana" w:hAnsi="Verdana" w:cs="Verdana"/>
          <w:b/>
          <w:sz w:val="20"/>
        </w:rPr>
        <w:t xml:space="preserve"> </w:t>
      </w:r>
    </w:p>
    <w:p w:rsidR="001E4913" w:rsidRDefault="001E4913">
      <w:pPr>
        <w:pStyle w:val="Poloka"/>
        <w:tabs>
          <w:tab w:val="clear" w:pos="0"/>
          <w:tab w:val="clear" w:pos="18"/>
          <w:tab w:val="left" w:pos="705"/>
        </w:tabs>
        <w:spacing w:line="252" w:lineRule="auto"/>
        <w:jc w:val="both"/>
        <w:rPr>
          <w:rFonts w:ascii="Verdana" w:hAnsi="Verdana" w:cs="Verdana"/>
          <w:b w:val="0"/>
          <w:sz w:val="20"/>
        </w:rPr>
      </w:pPr>
    </w:p>
    <w:p w:rsidR="001E4913" w:rsidRDefault="00A735EC">
      <w:pPr>
        <w:pStyle w:val="Zkladntext1"/>
        <w:spacing w:line="252" w:lineRule="auto"/>
        <w:rPr>
          <w:rFonts w:ascii="Verdana" w:hAnsi="Verdana" w:cs="Verdana"/>
          <w:sz w:val="20"/>
        </w:rPr>
      </w:pPr>
      <w:r>
        <w:rPr>
          <w:rFonts w:ascii="Verdana" w:hAnsi="Verdana" w:cs="Verdana"/>
          <w:b/>
          <w:sz w:val="20"/>
        </w:rPr>
        <w:t>Užitková voda - napouštění/dopouštění bazénů</w:t>
      </w:r>
      <w:r w:rsidR="001E4913">
        <w:rPr>
          <w:rFonts w:ascii="Verdana" w:hAnsi="Verdana" w:cs="Verdana"/>
          <w:b/>
          <w:sz w:val="20"/>
        </w:rPr>
        <w:t xml:space="preserve"> a </w:t>
      </w:r>
      <w:r>
        <w:rPr>
          <w:rFonts w:ascii="Verdana" w:hAnsi="Verdana" w:cs="Verdana"/>
          <w:b/>
          <w:sz w:val="20"/>
        </w:rPr>
        <w:t>řízené zaplavování při povodni</w:t>
      </w:r>
    </w:p>
    <w:p w:rsidR="00A735EC" w:rsidRDefault="001E4913" w:rsidP="00A735EC">
      <w:pPr>
        <w:pStyle w:val="Zkladntext1"/>
        <w:spacing w:line="252" w:lineRule="auto"/>
        <w:rPr>
          <w:rFonts w:ascii="Verdana" w:hAnsi="Verdana" w:cs="Verdana"/>
          <w:sz w:val="20"/>
        </w:rPr>
      </w:pPr>
      <w:r>
        <w:rPr>
          <w:rFonts w:ascii="Verdana" w:hAnsi="Verdana" w:cs="Verdana"/>
          <w:sz w:val="20"/>
        </w:rPr>
        <w:tab/>
      </w:r>
    </w:p>
    <w:p w:rsidR="00A735EC" w:rsidRPr="00A735EC" w:rsidRDefault="00A735EC" w:rsidP="005A0F3F">
      <w:pPr>
        <w:pStyle w:val="Zkladntext1"/>
        <w:numPr>
          <w:ilvl w:val="0"/>
          <w:numId w:val="4"/>
        </w:numPr>
        <w:spacing w:line="252" w:lineRule="auto"/>
        <w:rPr>
          <w:rFonts w:ascii="Verdana" w:hAnsi="Verdana" w:cs="Verdana"/>
          <w:sz w:val="20"/>
        </w:rPr>
      </w:pPr>
      <w:r w:rsidRPr="00A735EC">
        <w:rPr>
          <w:rFonts w:ascii="Verdana" w:hAnsi="Verdana" w:cs="Verdana"/>
          <w:sz w:val="20"/>
        </w:rPr>
        <w:t>Zdroj vody</w:t>
      </w:r>
      <w:r w:rsidR="001E4913" w:rsidRPr="00A735EC">
        <w:rPr>
          <w:rFonts w:ascii="Verdana" w:hAnsi="Verdana" w:cs="Verdana"/>
          <w:sz w:val="20"/>
        </w:rPr>
        <w:tab/>
      </w:r>
    </w:p>
    <w:p w:rsidR="001E4913" w:rsidRDefault="001E491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Cs/>
          <w:sz w:val="20"/>
        </w:rPr>
      </w:pPr>
      <w:r>
        <w:rPr>
          <w:rFonts w:ascii="Verdana" w:hAnsi="Verdana" w:cs="Verdana"/>
          <w:sz w:val="20"/>
        </w:rPr>
        <w:t xml:space="preserve">S ohledem na objem vody v bazénech bylo rozhodnuto o zřízení dvou vrtaných studní. Jedna studna </w:t>
      </w:r>
      <w:r w:rsidR="00813958">
        <w:rPr>
          <w:rFonts w:ascii="Verdana" w:hAnsi="Verdana" w:cs="Verdana"/>
          <w:sz w:val="20"/>
        </w:rPr>
        <w:t>byla</w:t>
      </w:r>
      <w:r>
        <w:rPr>
          <w:rFonts w:ascii="Verdana" w:hAnsi="Verdana" w:cs="Verdana"/>
          <w:sz w:val="20"/>
        </w:rPr>
        <w:t xml:space="preserve"> umístěna západně od objektu SO101 a druhá studna </w:t>
      </w:r>
      <w:r w:rsidR="00813958">
        <w:rPr>
          <w:rFonts w:ascii="Verdana" w:hAnsi="Verdana" w:cs="Verdana"/>
          <w:sz w:val="20"/>
        </w:rPr>
        <w:t>byla</w:t>
      </w:r>
      <w:r>
        <w:rPr>
          <w:rFonts w:ascii="Verdana" w:hAnsi="Verdana" w:cs="Verdana"/>
          <w:sz w:val="20"/>
        </w:rPr>
        <w:t xml:space="preserve"> umístěna východně od objektu SO101. Obě studny </w:t>
      </w:r>
      <w:r w:rsidR="00813958">
        <w:rPr>
          <w:rFonts w:ascii="Verdana" w:hAnsi="Verdana" w:cs="Verdana"/>
          <w:sz w:val="20"/>
        </w:rPr>
        <w:t>jsou</w:t>
      </w:r>
      <w:r>
        <w:rPr>
          <w:rFonts w:ascii="Verdana" w:hAnsi="Verdana" w:cs="Verdana"/>
          <w:sz w:val="20"/>
        </w:rPr>
        <w:t xml:space="preserve"> vystrojena výtlačným </w:t>
      </w:r>
      <w:proofErr w:type="spellStart"/>
      <w:r>
        <w:rPr>
          <w:rFonts w:ascii="Verdana" w:hAnsi="Verdana" w:cs="Verdana"/>
          <w:sz w:val="20"/>
        </w:rPr>
        <w:t>čepadlem</w:t>
      </w:r>
      <w:proofErr w:type="spellEnd"/>
      <w:r>
        <w:rPr>
          <w:rFonts w:ascii="Verdana" w:hAnsi="Verdana" w:cs="Verdana"/>
          <w:sz w:val="20"/>
        </w:rPr>
        <w:t xml:space="preserve"> o průtoku Q= 18m3/hod </w:t>
      </w:r>
      <w:r>
        <w:rPr>
          <w:rFonts w:ascii="Verdana" w:hAnsi="Verdana" w:cs="Verdana"/>
          <w:color w:val="000000"/>
          <w:sz w:val="20"/>
        </w:rPr>
        <w:t>a výtlaku min. 15 m</w:t>
      </w:r>
      <w:r>
        <w:rPr>
          <w:rFonts w:ascii="Verdana" w:hAnsi="Verdana" w:cs="Verdana"/>
          <w:sz w:val="20"/>
        </w:rPr>
        <w:t xml:space="preserve">. Nasátá voda vede nejprve v zemi potrubím PE100  </w:t>
      </w:r>
      <w:r>
        <w:rPr>
          <w:rFonts w:ascii="Verdana" w:hAnsi="Verdana" w:cs="Verdana"/>
          <w:bCs/>
          <w:sz w:val="20"/>
        </w:rPr>
        <w:t xml:space="preserve">Ø63 a následně v objektu vystoupá v potrubí do místnosti tlakové stanice v 2NP. V této místnosti je umístěna tlaková nádoba 100l s tlakovým spínačem. Za tlakovou nádobou se rozvod rozdělí na dvě větve. </w:t>
      </w:r>
    </w:p>
    <w:p w:rsidR="00A735EC" w:rsidRDefault="00A735E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Cs/>
          <w:sz w:val="20"/>
        </w:rPr>
      </w:pPr>
    </w:p>
    <w:p w:rsidR="00A735EC" w:rsidRPr="00A735EC" w:rsidRDefault="00A735EC" w:rsidP="005A0F3F">
      <w:pPr>
        <w:pStyle w:val="Zkladntext1"/>
        <w:numPr>
          <w:ilvl w:val="0"/>
          <w:numId w:val="4"/>
        </w:numPr>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Cs/>
          <w:sz w:val="20"/>
        </w:rPr>
      </w:pPr>
      <w:r>
        <w:rPr>
          <w:rFonts w:ascii="Verdana" w:hAnsi="Verdana" w:cs="Verdana"/>
          <w:sz w:val="20"/>
        </w:rPr>
        <w:t>N</w:t>
      </w:r>
      <w:r w:rsidRPr="00A735EC">
        <w:rPr>
          <w:rFonts w:ascii="Verdana" w:hAnsi="Verdana" w:cs="Verdana"/>
          <w:sz w:val="20"/>
        </w:rPr>
        <w:t>apouštění/dopouštění bazénů</w:t>
      </w:r>
    </w:p>
    <w:p w:rsidR="001E4913" w:rsidRDefault="001E491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Cs/>
          <w:sz w:val="20"/>
        </w:rPr>
      </w:pPr>
      <w:r>
        <w:rPr>
          <w:rFonts w:ascii="Verdana" w:hAnsi="Verdana" w:cs="Verdana"/>
          <w:bCs/>
          <w:sz w:val="20"/>
        </w:rPr>
        <w:tab/>
      </w:r>
      <w:r>
        <w:rPr>
          <w:rFonts w:ascii="Verdana" w:hAnsi="Verdana" w:cs="Verdana"/>
          <w:bCs/>
          <w:sz w:val="20"/>
        </w:rPr>
        <w:tab/>
        <w:t>První větev slouží pro napouštění bazénu a splachování WC.</w:t>
      </w:r>
      <w:r w:rsidR="00A735EC">
        <w:rPr>
          <w:rFonts w:ascii="Verdana" w:hAnsi="Verdana" w:cs="Verdana"/>
          <w:bCs/>
          <w:sz w:val="20"/>
        </w:rPr>
        <w:t xml:space="preserve"> Rozvod </w:t>
      </w:r>
      <w:r w:rsidR="00272A84">
        <w:rPr>
          <w:rFonts w:ascii="Verdana" w:hAnsi="Verdana" w:cs="Verdana"/>
          <w:bCs/>
          <w:sz w:val="20"/>
        </w:rPr>
        <w:t>pro splachování je již dokončen</w:t>
      </w:r>
      <w:r w:rsidR="00A735EC">
        <w:rPr>
          <w:rFonts w:ascii="Verdana" w:hAnsi="Verdana" w:cs="Verdana"/>
          <w:bCs/>
          <w:sz w:val="20"/>
        </w:rPr>
        <w:t xml:space="preserve">. Rozvod pro napouštění bazénu je </w:t>
      </w:r>
      <w:r w:rsidR="00272A84">
        <w:rPr>
          <w:rFonts w:ascii="Verdana" w:hAnsi="Verdana" w:cs="Verdana"/>
          <w:bCs/>
          <w:sz w:val="20"/>
        </w:rPr>
        <w:t xml:space="preserve">prozatím </w:t>
      </w:r>
      <w:r w:rsidR="00A735EC">
        <w:rPr>
          <w:rFonts w:ascii="Verdana" w:hAnsi="Verdana" w:cs="Verdana"/>
          <w:bCs/>
          <w:sz w:val="20"/>
        </w:rPr>
        <w:t xml:space="preserve">ukončen v místnosti </w:t>
      </w:r>
      <w:r w:rsidR="00272A84">
        <w:rPr>
          <w:rFonts w:ascii="Verdana" w:hAnsi="Verdana" w:cs="Verdana"/>
          <w:bCs/>
          <w:sz w:val="20"/>
        </w:rPr>
        <w:t>č.</w:t>
      </w:r>
      <w:r w:rsidR="00A735EC">
        <w:rPr>
          <w:rFonts w:ascii="Verdana" w:hAnsi="Verdana" w:cs="Verdana"/>
          <w:bCs/>
          <w:sz w:val="20"/>
        </w:rPr>
        <w:t xml:space="preserve"> 1.02 u zdi nade dveřmi.</w:t>
      </w:r>
      <w:r w:rsidR="00272A84">
        <w:rPr>
          <w:rFonts w:ascii="Verdana" w:hAnsi="Verdana" w:cs="Verdana"/>
          <w:bCs/>
          <w:sz w:val="20"/>
        </w:rPr>
        <w:t xml:space="preserve"> Na rozvodu užitkové vody budou dvě pozice pro osazení „požární“ hadice pro napouštění bazénů (Napouštění jednotlivých bazénů je řešeno pomocí hadice umístěné na navijáku na stěně místnosti), dva zahradní kohouty pro napojení tlakového čističe a dále je užitková voda zavedena do technické komory, kde je zajištěno automatické dopouštění bazénů. </w:t>
      </w:r>
    </w:p>
    <w:p w:rsidR="00272A84" w:rsidRDefault="00272A84">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Cs/>
          <w:sz w:val="20"/>
        </w:rPr>
      </w:pPr>
    </w:p>
    <w:p w:rsidR="00272A84" w:rsidRPr="00DF08F7" w:rsidRDefault="00272A84" w:rsidP="005A0F3F">
      <w:pPr>
        <w:pStyle w:val="Zkladntext1"/>
        <w:numPr>
          <w:ilvl w:val="0"/>
          <w:numId w:val="4"/>
        </w:numPr>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Cs/>
          <w:sz w:val="20"/>
        </w:rPr>
      </w:pPr>
      <w:r w:rsidRPr="00DF08F7">
        <w:rPr>
          <w:rFonts w:ascii="Verdana" w:hAnsi="Verdana" w:cs="Verdana"/>
          <w:sz w:val="20"/>
        </w:rPr>
        <w:t>Řízené zaplavování při povodni</w:t>
      </w:r>
    </w:p>
    <w:p w:rsidR="001E4913" w:rsidRDefault="001E491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color w:val="0000FF"/>
        </w:rPr>
      </w:pPr>
      <w:r>
        <w:rPr>
          <w:rFonts w:ascii="Verdana" w:hAnsi="Verdana" w:cs="Verdana"/>
          <w:bCs/>
          <w:sz w:val="20"/>
        </w:rPr>
        <w:tab/>
      </w:r>
      <w:r>
        <w:rPr>
          <w:rFonts w:ascii="Verdana" w:hAnsi="Verdana" w:cs="Verdana"/>
          <w:bCs/>
          <w:sz w:val="20"/>
        </w:rPr>
        <w:tab/>
        <w:t>Druhá větev je pak určena ve spojení se systémem EPS k řízenému zaplavování prostoru bazénu při povodních.</w:t>
      </w:r>
      <w:r w:rsidR="00813958">
        <w:rPr>
          <w:rFonts w:ascii="Verdana" w:hAnsi="Verdana" w:cs="Verdana"/>
          <w:bCs/>
          <w:sz w:val="20"/>
        </w:rPr>
        <w:t xml:space="preserve"> Druhá větev byla v rámci stavby rozdělena na dně </w:t>
      </w:r>
      <w:r w:rsidR="00272A84">
        <w:rPr>
          <w:rFonts w:ascii="Verdana" w:hAnsi="Verdana" w:cs="Verdana"/>
          <w:bCs/>
          <w:sz w:val="20"/>
        </w:rPr>
        <w:t>vedení menšího průřezu, obě jsou ukončena v </w:t>
      </w:r>
      <w:proofErr w:type="spellStart"/>
      <w:proofErr w:type="gramStart"/>
      <w:r w:rsidR="00272A84">
        <w:rPr>
          <w:rFonts w:ascii="Verdana" w:hAnsi="Verdana" w:cs="Verdana"/>
          <w:bCs/>
          <w:sz w:val="20"/>
        </w:rPr>
        <w:t>m.č</w:t>
      </w:r>
      <w:proofErr w:type="spellEnd"/>
      <w:r w:rsidR="00272A84">
        <w:rPr>
          <w:rFonts w:ascii="Verdana" w:hAnsi="Verdana" w:cs="Verdana"/>
          <w:bCs/>
          <w:sz w:val="20"/>
        </w:rPr>
        <w:t>.</w:t>
      </w:r>
      <w:proofErr w:type="gramEnd"/>
      <w:r w:rsidR="00272A84">
        <w:rPr>
          <w:rFonts w:ascii="Verdana" w:hAnsi="Verdana" w:cs="Verdana"/>
          <w:bCs/>
          <w:sz w:val="20"/>
        </w:rPr>
        <w:t xml:space="preserve"> 1.02 nade dveřmi. Vedení vody bude prodlouženo k boční stěně, kde bude volně ukončeno. Při řízené záplavě bude voda volně vytýkat. V místě výtoku bude na stěně instalován ochranný nerezový plech (viz </w:t>
      </w:r>
      <w:proofErr w:type="spellStart"/>
      <w:r w:rsidR="00272A84">
        <w:rPr>
          <w:rFonts w:ascii="Verdana" w:hAnsi="Verdana" w:cs="Verdana"/>
          <w:bCs/>
          <w:sz w:val="20"/>
        </w:rPr>
        <w:t>stavebí</w:t>
      </w:r>
      <w:proofErr w:type="spellEnd"/>
      <w:r w:rsidR="00272A84">
        <w:rPr>
          <w:rFonts w:ascii="Verdana" w:hAnsi="Verdana" w:cs="Verdana"/>
          <w:bCs/>
          <w:sz w:val="20"/>
        </w:rPr>
        <w:t xml:space="preserve"> část), aby nedošlo k poškození stavebních konstrukcí prudce tryskající vodou</w:t>
      </w:r>
    </w:p>
    <w:p w:rsidR="001E4913" w:rsidRDefault="001E491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color w:val="0000FF"/>
        </w:rPr>
      </w:pPr>
    </w:p>
    <w:p w:rsidR="001E4913" w:rsidRDefault="001E491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r>
        <w:rPr>
          <w:rFonts w:ascii="Verdana" w:hAnsi="Verdana" w:cs="Verdana"/>
          <w:b/>
          <w:bCs/>
          <w:sz w:val="20"/>
        </w:rPr>
        <w:t>Bazén</w:t>
      </w:r>
      <w:r w:rsidR="00272A84">
        <w:rPr>
          <w:rFonts w:ascii="Verdana" w:hAnsi="Verdana" w:cs="Verdana"/>
          <w:b/>
          <w:bCs/>
          <w:sz w:val="20"/>
        </w:rPr>
        <w:t>ová technologie</w:t>
      </w:r>
    </w:p>
    <w:p w:rsidR="001E4913" w:rsidRDefault="001E491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r>
        <w:rPr>
          <w:rFonts w:ascii="Verdana" w:hAnsi="Verdana" w:cs="Verdana"/>
          <w:sz w:val="20"/>
        </w:rPr>
        <w:tab/>
      </w:r>
      <w:r>
        <w:rPr>
          <w:rFonts w:ascii="Verdana" w:hAnsi="Verdana" w:cs="Verdana"/>
          <w:sz w:val="20"/>
        </w:rPr>
        <w:tab/>
        <w:t>Celkem se v objektu nachází stavebně tři stavební bazény</w:t>
      </w:r>
      <w:r w:rsidR="00813958">
        <w:rPr>
          <w:rFonts w:ascii="Verdana" w:hAnsi="Verdana" w:cs="Verdana"/>
          <w:sz w:val="20"/>
        </w:rPr>
        <w:t>, jeden kanoistický a veslařský se stává z dvou oddělených bazénů - pravý a levý</w:t>
      </w:r>
      <w:r>
        <w:rPr>
          <w:rFonts w:ascii="Verdana" w:hAnsi="Verdana" w:cs="Verdana"/>
          <w:sz w:val="20"/>
        </w:rPr>
        <w:t>.</w:t>
      </w:r>
    </w:p>
    <w:p w:rsidR="001E4913" w:rsidRDefault="001E4913">
      <w:pPr>
        <w:spacing w:line="252" w:lineRule="auto"/>
        <w:jc w:val="both"/>
        <w:rPr>
          <w:rFonts w:ascii="Verdana" w:hAnsi="Verdana" w:cs="Verdana"/>
          <w:sz w:val="20"/>
        </w:rPr>
      </w:pPr>
      <w:r>
        <w:rPr>
          <w:rFonts w:ascii="Verdana" w:hAnsi="Verdana" w:cs="Verdana"/>
          <w:sz w:val="20"/>
        </w:rPr>
        <w:tab/>
        <w:t xml:space="preserve">Vzhledem k tomu, že nejsou kladeny velké nároky na čistotu vody (není určena pro koupání) a teplota vody bude cca 12-17 </w:t>
      </w:r>
      <w:r w:rsidR="00813958">
        <w:rPr>
          <w:rFonts w:ascii="Verdana" w:hAnsi="Verdana" w:cs="Verdana"/>
          <w:sz w:val="20"/>
        </w:rPr>
        <w:t>°</w:t>
      </w:r>
      <w:r>
        <w:rPr>
          <w:rFonts w:ascii="Verdana" w:hAnsi="Verdana" w:cs="Verdana"/>
          <w:sz w:val="20"/>
        </w:rPr>
        <w:t>C je navržena jednoduchá filtrace – písková. Jako desinfekce bude použito UV záření, nikoliv chlorování z důvodu kvality vzduchu v prostoru.</w:t>
      </w:r>
    </w:p>
    <w:p w:rsidR="001E4913" w:rsidRDefault="001E4913">
      <w:pPr>
        <w:spacing w:line="252" w:lineRule="auto"/>
        <w:jc w:val="both"/>
        <w:rPr>
          <w:rFonts w:ascii="Verdana" w:hAnsi="Verdana" w:cs="Verdana"/>
          <w:sz w:val="20"/>
        </w:rPr>
      </w:pPr>
      <w:r>
        <w:rPr>
          <w:rFonts w:ascii="Verdana" w:hAnsi="Verdana" w:cs="Verdana"/>
          <w:sz w:val="20"/>
        </w:rPr>
        <w:tab/>
        <w:t>Jako filtr se doporučuje pískový filtr s minimálním průtokem 90 m</w:t>
      </w:r>
      <w:r>
        <w:rPr>
          <w:rFonts w:ascii="Verdana" w:hAnsi="Verdana" w:cs="Verdana"/>
          <w:sz w:val="20"/>
          <w:vertAlign w:val="superscript"/>
        </w:rPr>
        <w:t>3</w:t>
      </w:r>
      <w:r>
        <w:rPr>
          <w:rFonts w:ascii="Verdana" w:hAnsi="Verdana" w:cs="Verdana"/>
          <w:sz w:val="20"/>
        </w:rPr>
        <w:t xml:space="preserve">/h, pro objem vody 300 </w:t>
      </w:r>
      <w:proofErr w:type="gramStart"/>
      <w:r>
        <w:rPr>
          <w:rFonts w:ascii="Verdana" w:hAnsi="Verdana" w:cs="Verdana"/>
          <w:sz w:val="20"/>
        </w:rPr>
        <w:t>m</w:t>
      </w:r>
      <w:r>
        <w:rPr>
          <w:rFonts w:ascii="Verdana" w:hAnsi="Verdana" w:cs="Verdana"/>
          <w:sz w:val="20"/>
          <w:vertAlign w:val="superscript"/>
        </w:rPr>
        <w:t>3</w:t>
      </w:r>
      <w:r>
        <w:rPr>
          <w:rFonts w:ascii="Verdana" w:hAnsi="Verdana" w:cs="Verdana"/>
          <w:sz w:val="20"/>
        </w:rPr>
        <w:t xml:space="preserve"> jež</w:t>
      </w:r>
      <w:proofErr w:type="gramEnd"/>
      <w:r>
        <w:rPr>
          <w:rFonts w:ascii="Verdana" w:hAnsi="Verdana" w:cs="Verdana"/>
          <w:sz w:val="20"/>
        </w:rPr>
        <w:t xml:space="preserve"> se nachází ve všech bazénech (</w:t>
      </w:r>
      <w:r w:rsidR="00813958">
        <w:rPr>
          <w:rFonts w:ascii="Verdana" w:hAnsi="Verdana" w:cs="Verdana"/>
          <w:sz w:val="20"/>
        </w:rPr>
        <w:t>kanoistický</w:t>
      </w:r>
      <w:r>
        <w:rPr>
          <w:rFonts w:ascii="Verdana" w:hAnsi="Verdana" w:cs="Verdana"/>
          <w:sz w:val="20"/>
        </w:rPr>
        <w:t>, vesl</w:t>
      </w:r>
      <w:r w:rsidR="00813958">
        <w:rPr>
          <w:rFonts w:ascii="Verdana" w:hAnsi="Verdana" w:cs="Verdana"/>
          <w:sz w:val="20"/>
        </w:rPr>
        <w:t>ařský</w:t>
      </w:r>
      <w:r>
        <w:rPr>
          <w:rFonts w:ascii="Verdana" w:hAnsi="Verdana" w:cs="Verdana"/>
          <w:sz w:val="20"/>
        </w:rPr>
        <w:t xml:space="preserve"> – pravý a levý) dohromady. S ohledem na stavební rozdělení bazénů bylo rozhodnuto o </w:t>
      </w:r>
      <w:r w:rsidR="00A735EC">
        <w:rPr>
          <w:rFonts w:ascii="Verdana" w:hAnsi="Verdana" w:cs="Verdana"/>
          <w:sz w:val="20"/>
        </w:rPr>
        <w:t>použití</w:t>
      </w:r>
      <w:r>
        <w:rPr>
          <w:rFonts w:ascii="Verdana" w:hAnsi="Verdana" w:cs="Verdana"/>
          <w:sz w:val="20"/>
        </w:rPr>
        <w:t xml:space="preserve"> 3 filtrů a to pro každý bazén zvlášť. Kapacita jednoho filtru bude 30 m</w:t>
      </w:r>
      <w:r>
        <w:rPr>
          <w:rFonts w:ascii="Verdana" w:hAnsi="Verdana" w:cs="Verdana"/>
          <w:sz w:val="20"/>
          <w:vertAlign w:val="superscript"/>
        </w:rPr>
        <w:t>3</w:t>
      </w:r>
      <w:r>
        <w:rPr>
          <w:rFonts w:ascii="Verdana" w:hAnsi="Verdana" w:cs="Verdana"/>
          <w:sz w:val="20"/>
        </w:rPr>
        <w:t>/h. Každý filtr je</w:t>
      </w:r>
      <w:r w:rsidR="00A735EC">
        <w:rPr>
          <w:rFonts w:ascii="Verdana" w:hAnsi="Verdana" w:cs="Verdana"/>
          <w:sz w:val="20"/>
        </w:rPr>
        <w:t xml:space="preserve"> </w:t>
      </w:r>
      <w:proofErr w:type="gramStart"/>
      <w:r>
        <w:rPr>
          <w:rFonts w:ascii="Verdana" w:hAnsi="Verdana" w:cs="Verdana"/>
          <w:sz w:val="20"/>
        </w:rPr>
        <w:t>vybaven 6-ti</w:t>
      </w:r>
      <w:proofErr w:type="gramEnd"/>
      <w:r>
        <w:rPr>
          <w:rFonts w:ascii="Verdana" w:hAnsi="Verdana" w:cs="Verdana"/>
          <w:sz w:val="20"/>
        </w:rPr>
        <w:t xml:space="preserve"> cest. boč.</w:t>
      </w:r>
      <w:r w:rsidR="00A735EC">
        <w:rPr>
          <w:rFonts w:ascii="Verdana" w:hAnsi="Verdana" w:cs="Verdana"/>
          <w:sz w:val="20"/>
        </w:rPr>
        <w:t xml:space="preserve"> </w:t>
      </w:r>
      <w:r>
        <w:rPr>
          <w:rFonts w:ascii="Verdana" w:hAnsi="Verdana" w:cs="Verdana"/>
          <w:sz w:val="20"/>
        </w:rPr>
        <w:t>ventilem,</w:t>
      </w:r>
      <w:r w:rsidR="00A735EC">
        <w:rPr>
          <w:rFonts w:ascii="Verdana" w:hAnsi="Verdana" w:cs="Verdana"/>
          <w:sz w:val="20"/>
        </w:rPr>
        <w:t xml:space="preserve"> </w:t>
      </w:r>
      <w:r>
        <w:rPr>
          <w:rFonts w:ascii="Verdana" w:hAnsi="Verdana" w:cs="Verdana"/>
          <w:sz w:val="20"/>
        </w:rPr>
        <w:t xml:space="preserve">ložem 1,2m. Zvolený </w:t>
      </w:r>
      <w:r w:rsidR="00A735EC">
        <w:rPr>
          <w:rFonts w:ascii="Verdana" w:hAnsi="Verdana" w:cs="Verdana"/>
          <w:sz w:val="20"/>
        </w:rPr>
        <w:t>filtr</w:t>
      </w:r>
      <w:r>
        <w:rPr>
          <w:rFonts w:ascii="Verdana" w:hAnsi="Verdana" w:cs="Verdana"/>
          <w:sz w:val="20"/>
        </w:rPr>
        <w:t xml:space="preserve"> musí svými rozměry umožnit umístění do </w:t>
      </w:r>
      <w:proofErr w:type="gramStart"/>
      <w:r>
        <w:rPr>
          <w:rFonts w:ascii="Verdana" w:hAnsi="Verdana" w:cs="Verdana"/>
          <w:sz w:val="20"/>
        </w:rPr>
        <w:t>technického  prostoru</w:t>
      </w:r>
      <w:proofErr w:type="gramEnd"/>
      <w:r>
        <w:rPr>
          <w:rFonts w:ascii="Verdana" w:hAnsi="Verdana" w:cs="Verdana"/>
          <w:sz w:val="20"/>
        </w:rPr>
        <w:t xml:space="preserve"> mezi bazény.</w:t>
      </w:r>
    </w:p>
    <w:p w:rsidR="001E4913" w:rsidRDefault="001E4913">
      <w:pPr>
        <w:spacing w:line="252" w:lineRule="auto"/>
        <w:jc w:val="both"/>
        <w:rPr>
          <w:rFonts w:ascii="Verdana" w:hAnsi="Verdana" w:cs="Verdana"/>
          <w:sz w:val="20"/>
        </w:rPr>
      </w:pPr>
      <w:r>
        <w:rPr>
          <w:rFonts w:ascii="Verdana" w:hAnsi="Verdana" w:cs="Verdana"/>
          <w:sz w:val="20"/>
        </w:rPr>
        <w:tab/>
        <w:t>Sání a výpust jsou pro filtry na každé straně bazénu pro cirkulaci.</w:t>
      </w:r>
    </w:p>
    <w:p w:rsidR="001E4913" w:rsidRDefault="001E4913">
      <w:pPr>
        <w:spacing w:line="252" w:lineRule="auto"/>
        <w:jc w:val="both"/>
        <w:rPr>
          <w:rFonts w:ascii="Verdana" w:hAnsi="Verdana" w:cs="Verdana"/>
          <w:sz w:val="20"/>
        </w:rPr>
      </w:pPr>
      <w:r>
        <w:rPr>
          <w:rFonts w:ascii="Verdana" w:hAnsi="Verdana" w:cs="Verdana"/>
          <w:sz w:val="20"/>
        </w:rPr>
        <w:t xml:space="preserve">Čerpadlo pro oběh vody je nutné zvolit odpovídající průtoku 30 m3/h. Čerpadlo je </w:t>
      </w:r>
      <w:proofErr w:type="gramStart"/>
      <w:r>
        <w:rPr>
          <w:rFonts w:ascii="Verdana" w:hAnsi="Verdana" w:cs="Verdana"/>
          <w:sz w:val="20"/>
        </w:rPr>
        <w:t>přiřazeno  ke</w:t>
      </w:r>
      <w:proofErr w:type="gramEnd"/>
      <w:r>
        <w:rPr>
          <w:rFonts w:ascii="Verdana" w:hAnsi="Verdana" w:cs="Verdana"/>
          <w:sz w:val="20"/>
        </w:rPr>
        <w:t xml:space="preserve"> každé filtrační jednotce.</w:t>
      </w:r>
    </w:p>
    <w:p w:rsidR="001E4913" w:rsidRDefault="001E4913">
      <w:pPr>
        <w:tabs>
          <w:tab w:val="left" w:pos="64"/>
          <w:tab w:val="left" w:pos="705"/>
          <w:tab w:val="left" w:pos="1296"/>
          <w:tab w:val="left" w:pos="2736"/>
          <w:tab w:val="left" w:pos="4176"/>
          <w:tab w:val="left" w:pos="5616"/>
          <w:tab w:val="left" w:pos="6148"/>
          <w:tab w:val="left" w:pos="7056"/>
          <w:tab w:val="left" w:pos="8496"/>
        </w:tabs>
        <w:spacing w:line="252" w:lineRule="auto"/>
        <w:jc w:val="both"/>
        <w:rPr>
          <w:rFonts w:ascii="Verdana" w:hAnsi="Verdana" w:cs="Verdana"/>
          <w:sz w:val="20"/>
        </w:rPr>
      </w:pPr>
      <w:r>
        <w:rPr>
          <w:rFonts w:ascii="Verdana" w:hAnsi="Verdana" w:cs="Verdana"/>
          <w:sz w:val="20"/>
        </w:rPr>
        <w:tab/>
      </w:r>
      <w:r>
        <w:rPr>
          <w:rFonts w:ascii="Verdana" w:hAnsi="Verdana" w:cs="Verdana"/>
          <w:sz w:val="20"/>
        </w:rPr>
        <w:tab/>
        <w:t xml:space="preserve">UV stabilizace je zařazena do oběhu před filtr. </w:t>
      </w:r>
    </w:p>
    <w:p w:rsidR="001E4913" w:rsidRDefault="001E491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r>
        <w:rPr>
          <w:rFonts w:ascii="Verdana" w:hAnsi="Verdana" w:cs="Verdana"/>
          <w:sz w:val="20"/>
        </w:rPr>
        <w:tab/>
      </w:r>
      <w:r>
        <w:rPr>
          <w:rFonts w:ascii="Verdana" w:hAnsi="Verdana" w:cs="Verdana"/>
          <w:sz w:val="20"/>
        </w:rPr>
        <w:tab/>
        <w:t xml:space="preserve">Veškeré technologické rozvody vody pro bazén v objekt jsou provedeny z lepeného PVC. Ze stelného materiálu jsou </w:t>
      </w:r>
      <w:r w:rsidR="00A735EC">
        <w:rPr>
          <w:rFonts w:ascii="Verdana" w:hAnsi="Verdana" w:cs="Verdana"/>
          <w:sz w:val="20"/>
        </w:rPr>
        <w:t>rovněž</w:t>
      </w:r>
      <w:r>
        <w:rPr>
          <w:rFonts w:ascii="Verdana" w:hAnsi="Verdana" w:cs="Verdana"/>
          <w:sz w:val="20"/>
        </w:rPr>
        <w:t xml:space="preserve"> i použité armatury.</w:t>
      </w:r>
    </w:p>
    <w:p w:rsidR="00272A84" w:rsidRDefault="00272A84">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p>
    <w:p w:rsidR="00272A84" w:rsidRDefault="003A71F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r>
        <w:rPr>
          <w:rFonts w:ascii="Verdana" w:hAnsi="Verdana" w:cs="Verdana"/>
          <w:sz w:val="20"/>
        </w:rPr>
        <w:t xml:space="preserve">Systém bazénové filtrace je napojen na systém gravitačního vypouštění, viz odstavec vypouštění bazénů, systém je částečně v nerezovém provedení. </w:t>
      </w:r>
    </w:p>
    <w:p w:rsidR="003A71FC" w:rsidRDefault="003A71F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r>
        <w:rPr>
          <w:rFonts w:ascii="Verdana" w:hAnsi="Verdana" w:cs="Verdana"/>
          <w:sz w:val="20"/>
        </w:rPr>
        <w:t>V bazénech je zajištěn bezpečnostní přepad, zavedený do systému gravitačního vypouštění, viz odstavec vypouštění bazénů.</w:t>
      </w:r>
    </w:p>
    <w:p w:rsidR="003A71FC" w:rsidRDefault="003A71F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p>
    <w:p w:rsidR="003A71FC" w:rsidRPr="003A71FC" w:rsidRDefault="003A71F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
          <w:bCs/>
          <w:sz w:val="20"/>
        </w:rPr>
      </w:pPr>
      <w:r w:rsidRPr="003A71FC">
        <w:rPr>
          <w:rFonts w:ascii="Verdana" w:hAnsi="Verdana" w:cs="Verdana"/>
          <w:b/>
          <w:bCs/>
          <w:sz w:val="20"/>
        </w:rPr>
        <w:t>Odvod vycákané vody z</w:t>
      </w:r>
      <w:r w:rsidR="00AA2E73">
        <w:rPr>
          <w:rFonts w:ascii="Verdana" w:hAnsi="Verdana" w:cs="Verdana"/>
          <w:b/>
          <w:bCs/>
          <w:sz w:val="20"/>
        </w:rPr>
        <w:t> </w:t>
      </w:r>
      <w:r w:rsidRPr="003A71FC">
        <w:rPr>
          <w:rFonts w:ascii="Verdana" w:hAnsi="Verdana" w:cs="Verdana"/>
          <w:b/>
          <w:bCs/>
          <w:sz w:val="20"/>
        </w:rPr>
        <w:t>kánoí</w:t>
      </w:r>
      <w:r w:rsidR="00AA2E73">
        <w:rPr>
          <w:rFonts w:ascii="Verdana" w:hAnsi="Verdana" w:cs="Verdana"/>
          <w:b/>
          <w:bCs/>
          <w:sz w:val="20"/>
        </w:rPr>
        <w:t>,</w:t>
      </w:r>
      <w:r w:rsidRPr="003A71FC">
        <w:rPr>
          <w:rFonts w:ascii="Verdana" w:hAnsi="Verdana" w:cs="Verdana"/>
          <w:b/>
          <w:bCs/>
          <w:sz w:val="20"/>
        </w:rPr>
        <w:t xml:space="preserve"> kajaku</w:t>
      </w:r>
      <w:r w:rsidR="00AA2E73">
        <w:rPr>
          <w:rFonts w:ascii="Verdana" w:hAnsi="Verdana" w:cs="Verdana"/>
          <w:b/>
          <w:bCs/>
          <w:sz w:val="20"/>
        </w:rPr>
        <w:t xml:space="preserve"> a veslice</w:t>
      </w:r>
      <w:bookmarkStart w:id="0" w:name="_GoBack"/>
      <w:bookmarkEnd w:id="0"/>
    </w:p>
    <w:p w:rsidR="00272A84" w:rsidRDefault="00AA2E7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r>
        <w:rPr>
          <w:rFonts w:ascii="Verdana" w:hAnsi="Verdana" w:cs="Verdana"/>
          <w:sz w:val="20"/>
        </w:rPr>
        <w:t xml:space="preserve">Do maket kánoí, </w:t>
      </w:r>
      <w:r w:rsidR="003A71FC">
        <w:rPr>
          <w:rFonts w:ascii="Verdana" w:hAnsi="Verdana" w:cs="Verdana"/>
          <w:sz w:val="20"/>
        </w:rPr>
        <w:t>kajaku</w:t>
      </w:r>
      <w:r>
        <w:rPr>
          <w:rFonts w:ascii="Verdana" w:hAnsi="Verdana" w:cs="Verdana"/>
          <w:sz w:val="20"/>
        </w:rPr>
        <w:t xml:space="preserve"> i veslice</w:t>
      </w:r>
      <w:r w:rsidR="003A71FC">
        <w:rPr>
          <w:rFonts w:ascii="Verdana" w:hAnsi="Verdana" w:cs="Verdana"/>
          <w:sz w:val="20"/>
        </w:rPr>
        <w:t xml:space="preserve"> je zavedeno svodné potrubí p</w:t>
      </w:r>
      <w:r>
        <w:rPr>
          <w:rFonts w:ascii="Verdana" w:hAnsi="Verdana" w:cs="Verdana"/>
          <w:sz w:val="20"/>
        </w:rPr>
        <w:t xml:space="preserve">ro plynulý odvod nacákané vody </w:t>
      </w:r>
      <w:r w:rsidR="003A71FC">
        <w:rPr>
          <w:rFonts w:ascii="Verdana" w:hAnsi="Verdana" w:cs="Verdana"/>
          <w:sz w:val="20"/>
        </w:rPr>
        <w:t xml:space="preserve">z lodí. Toto potrubí je napojeno na systém bazénové technologie a vrací se zpět do bazénů. </w:t>
      </w:r>
    </w:p>
    <w:p w:rsidR="003A71FC" w:rsidRDefault="003A71F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p>
    <w:p w:rsidR="00272A84" w:rsidRDefault="00272A84">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
          <w:bCs/>
          <w:sz w:val="20"/>
        </w:rPr>
      </w:pPr>
      <w:r w:rsidRPr="00272A84">
        <w:rPr>
          <w:rFonts w:ascii="Verdana" w:hAnsi="Verdana" w:cs="Verdana"/>
          <w:b/>
          <w:bCs/>
          <w:sz w:val="20"/>
        </w:rPr>
        <w:t>Vypouštění bazénů</w:t>
      </w:r>
      <w:r w:rsidR="003A71FC">
        <w:rPr>
          <w:rFonts w:ascii="Verdana" w:hAnsi="Verdana" w:cs="Verdana"/>
          <w:b/>
          <w:bCs/>
          <w:sz w:val="20"/>
        </w:rPr>
        <w:t>, vypouštění vody po povodni</w:t>
      </w:r>
    </w:p>
    <w:p w:rsidR="00355FD3" w:rsidRPr="00355FD3" w:rsidRDefault="00355FD3" w:rsidP="005A0F3F">
      <w:pPr>
        <w:pStyle w:val="Zkladntext1"/>
        <w:numPr>
          <w:ilvl w:val="0"/>
          <w:numId w:val="4"/>
        </w:numPr>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Cs/>
          <w:sz w:val="20"/>
        </w:rPr>
      </w:pPr>
      <w:r w:rsidRPr="00355FD3">
        <w:rPr>
          <w:rFonts w:ascii="Verdana" w:hAnsi="Verdana" w:cs="Verdana"/>
          <w:bCs/>
          <w:sz w:val="20"/>
        </w:rPr>
        <w:t>Vypouštění bazénů</w:t>
      </w:r>
    </w:p>
    <w:p w:rsidR="001E4913" w:rsidRDefault="00272A84">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r>
        <w:rPr>
          <w:rFonts w:ascii="Verdana" w:hAnsi="Verdana" w:cs="Verdana"/>
          <w:sz w:val="20"/>
        </w:rPr>
        <w:tab/>
        <w:t>V</w:t>
      </w:r>
      <w:r w:rsidR="001E4913">
        <w:rPr>
          <w:rFonts w:ascii="Verdana" w:hAnsi="Verdana" w:cs="Verdana"/>
          <w:sz w:val="20"/>
        </w:rPr>
        <w:t xml:space="preserve">ypouštění bazénu je řešeno z části </w:t>
      </w:r>
      <w:proofErr w:type="spellStart"/>
      <w:r w:rsidR="001E4913">
        <w:rPr>
          <w:rFonts w:ascii="Verdana" w:hAnsi="Verdana" w:cs="Verdana"/>
          <w:sz w:val="20"/>
        </w:rPr>
        <w:t>gravitačne</w:t>
      </w:r>
      <w:proofErr w:type="spellEnd"/>
      <w:r w:rsidR="001E4913">
        <w:rPr>
          <w:rFonts w:ascii="Verdana" w:hAnsi="Verdana" w:cs="Verdana"/>
          <w:sz w:val="20"/>
        </w:rPr>
        <w:t xml:space="preserve"> (samospádem) a z části čerpáním. </w:t>
      </w:r>
      <w:r w:rsidR="001E4913">
        <w:rPr>
          <w:rFonts w:ascii="Verdana" w:hAnsi="Verdana" w:cs="Verdana"/>
          <w:sz w:val="20"/>
        </w:rPr>
        <w:tab/>
      </w:r>
      <w:r w:rsidR="001E4913">
        <w:rPr>
          <w:rFonts w:ascii="Verdana" w:hAnsi="Verdana" w:cs="Verdana"/>
          <w:sz w:val="20"/>
        </w:rPr>
        <w:tab/>
      </w:r>
      <w:r w:rsidR="001E4913">
        <w:rPr>
          <w:rFonts w:ascii="Verdana" w:hAnsi="Verdana" w:cs="Verdana"/>
          <w:sz w:val="20"/>
        </w:rPr>
        <w:tab/>
        <w:t>Každý z bazénu je možné gravitačně vypusti</w:t>
      </w:r>
      <w:r w:rsidR="00A735EC">
        <w:rPr>
          <w:rFonts w:ascii="Verdana" w:hAnsi="Verdana" w:cs="Verdana"/>
          <w:sz w:val="20"/>
        </w:rPr>
        <w:t>t</w:t>
      </w:r>
      <w:r w:rsidR="001E4913">
        <w:rPr>
          <w:rFonts w:ascii="Verdana" w:hAnsi="Verdana" w:cs="Verdana"/>
          <w:sz w:val="20"/>
        </w:rPr>
        <w:t xml:space="preserve"> do úrovně </w:t>
      </w:r>
      <w:r w:rsidR="001E4913" w:rsidRPr="00A735EC">
        <w:rPr>
          <w:rFonts w:ascii="Verdana" w:hAnsi="Verdana" w:cs="Verdana"/>
          <w:sz w:val="20"/>
          <w:highlight w:val="yellow"/>
        </w:rPr>
        <w:t>minimálně -1,6m</w:t>
      </w:r>
      <w:r w:rsidR="001E4913">
        <w:rPr>
          <w:rFonts w:ascii="Verdana" w:hAnsi="Verdana" w:cs="Verdana"/>
          <w:sz w:val="20"/>
        </w:rPr>
        <w:t xml:space="preserve">. Tato hloubka je dána jednak sklonem potrubí, tak výškou hladiny Labe. Každý z bazénů může být vypuštěn samostatně bez nutnosti vypouštět ostatní. </w:t>
      </w:r>
      <w:r w:rsidR="00A735EC">
        <w:rPr>
          <w:rFonts w:ascii="Verdana" w:hAnsi="Verdana" w:cs="Verdana"/>
          <w:sz w:val="20"/>
        </w:rPr>
        <w:t>Vypouštěná</w:t>
      </w:r>
      <w:r w:rsidR="001E4913">
        <w:rPr>
          <w:rFonts w:ascii="Verdana" w:hAnsi="Verdana" w:cs="Verdana"/>
          <w:sz w:val="20"/>
        </w:rPr>
        <w:t xml:space="preserve"> voda je odváděna mimo objekt do potrubí</w:t>
      </w:r>
      <w:r w:rsidR="00A735EC">
        <w:rPr>
          <w:rFonts w:ascii="Verdana" w:hAnsi="Verdana" w:cs="Verdana"/>
          <w:sz w:val="20"/>
        </w:rPr>
        <w:t xml:space="preserve"> zbudovaného v rámci akce </w:t>
      </w:r>
      <w:r w:rsidR="00A735EC" w:rsidRPr="00D12402">
        <w:rPr>
          <w:rFonts w:ascii="Verdana" w:hAnsi="Verdana" w:cs="Verdana"/>
          <w:sz w:val="20"/>
        </w:rPr>
        <w:t>LABEARÉNA ŠTĚTÍ – ETAPA I.</w:t>
      </w:r>
      <w:proofErr w:type="gramStart"/>
      <w:r w:rsidR="00A735EC" w:rsidRPr="00D12402">
        <w:rPr>
          <w:rFonts w:ascii="Verdana" w:hAnsi="Verdana" w:cs="Verdana"/>
          <w:sz w:val="20"/>
        </w:rPr>
        <w:t>A+I.D</w:t>
      </w:r>
      <w:r w:rsidR="00A735EC">
        <w:rPr>
          <w:rFonts w:ascii="Verdana" w:hAnsi="Verdana" w:cs="Verdana"/>
          <w:sz w:val="20"/>
        </w:rPr>
        <w:t xml:space="preserve"> </w:t>
      </w:r>
      <w:r w:rsidR="001E4913">
        <w:rPr>
          <w:rFonts w:ascii="Verdana" w:hAnsi="Verdana" w:cs="Verdana"/>
          <w:sz w:val="20"/>
        </w:rPr>
        <w:t xml:space="preserve"> Potrubí</w:t>
      </w:r>
      <w:proofErr w:type="gramEnd"/>
      <w:r w:rsidR="001E4913">
        <w:rPr>
          <w:rFonts w:ascii="Verdana" w:hAnsi="Verdana" w:cs="Verdana"/>
          <w:sz w:val="20"/>
        </w:rPr>
        <w:t xml:space="preserve"> ústí nad hladinou Labe. Na výpustném potrubí musí být umístěna v objektu SO101 klapka proti vzduté vodě.</w:t>
      </w:r>
    </w:p>
    <w:p w:rsidR="001E4913" w:rsidRDefault="001E491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r>
        <w:rPr>
          <w:rFonts w:ascii="Verdana" w:hAnsi="Verdana" w:cs="Verdana"/>
          <w:sz w:val="20"/>
        </w:rPr>
        <w:tab/>
      </w:r>
      <w:r>
        <w:rPr>
          <w:rFonts w:ascii="Verdana" w:hAnsi="Verdana" w:cs="Verdana"/>
          <w:sz w:val="20"/>
        </w:rPr>
        <w:tab/>
        <w:t xml:space="preserve">Zbylá voda z bazénů, která </w:t>
      </w:r>
      <w:proofErr w:type="gramStart"/>
      <w:r>
        <w:rPr>
          <w:rFonts w:ascii="Verdana" w:hAnsi="Verdana" w:cs="Verdana"/>
          <w:sz w:val="20"/>
        </w:rPr>
        <w:t>neodteče</w:t>
      </w:r>
      <w:proofErr w:type="gramEnd"/>
      <w:r>
        <w:rPr>
          <w:rFonts w:ascii="Verdana" w:hAnsi="Verdana" w:cs="Verdana"/>
          <w:sz w:val="20"/>
        </w:rPr>
        <w:t xml:space="preserve"> gravita</w:t>
      </w:r>
      <w:r w:rsidR="00A735EC">
        <w:rPr>
          <w:rFonts w:ascii="Verdana" w:hAnsi="Verdana" w:cs="Verdana"/>
          <w:sz w:val="20"/>
        </w:rPr>
        <w:t>čně</w:t>
      </w:r>
      <w:r>
        <w:rPr>
          <w:rFonts w:ascii="Verdana" w:hAnsi="Verdana" w:cs="Verdana"/>
          <w:sz w:val="20"/>
        </w:rPr>
        <w:t xml:space="preserve"> </w:t>
      </w:r>
      <w:proofErr w:type="gramStart"/>
      <w:r>
        <w:rPr>
          <w:rFonts w:ascii="Verdana" w:hAnsi="Verdana" w:cs="Verdana"/>
          <w:sz w:val="20"/>
        </w:rPr>
        <w:t>bude</w:t>
      </w:r>
      <w:proofErr w:type="gramEnd"/>
      <w:r>
        <w:rPr>
          <w:rFonts w:ascii="Verdana" w:hAnsi="Verdana" w:cs="Verdana"/>
          <w:sz w:val="20"/>
        </w:rPr>
        <w:t xml:space="preserve"> čerpána přenosným čerpadlem do dvojice podlahových vpustí v podlaze místnosti </w:t>
      </w:r>
      <w:proofErr w:type="spellStart"/>
      <w:r>
        <w:rPr>
          <w:rFonts w:ascii="Verdana" w:hAnsi="Verdana" w:cs="Verdana"/>
          <w:sz w:val="20"/>
        </w:rPr>
        <w:t>tranažéru</w:t>
      </w:r>
      <w:proofErr w:type="spellEnd"/>
      <w:r>
        <w:rPr>
          <w:rFonts w:ascii="Verdana" w:hAnsi="Verdana" w:cs="Verdana"/>
          <w:sz w:val="20"/>
        </w:rPr>
        <w:t xml:space="preserve">. Podlahové vpusti jsou zaústěny do potrubí gravitačního vypouštění bazénu. Na propojovacím potrubí musí být umístěna </w:t>
      </w:r>
      <w:proofErr w:type="gramStart"/>
      <w:r>
        <w:rPr>
          <w:rFonts w:ascii="Verdana" w:hAnsi="Verdana" w:cs="Verdana"/>
          <w:sz w:val="20"/>
        </w:rPr>
        <w:t xml:space="preserve">rovněž  </w:t>
      </w:r>
      <w:r w:rsidRPr="00F84F72">
        <w:rPr>
          <w:rFonts w:ascii="Verdana" w:hAnsi="Verdana" w:cs="Verdana"/>
          <w:sz w:val="20"/>
          <w:highlight w:val="yellow"/>
        </w:rPr>
        <w:t>klapka</w:t>
      </w:r>
      <w:proofErr w:type="gramEnd"/>
      <w:r w:rsidRPr="00F84F72">
        <w:rPr>
          <w:rFonts w:ascii="Verdana" w:hAnsi="Verdana" w:cs="Verdana"/>
          <w:sz w:val="20"/>
          <w:highlight w:val="yellow"/>
        </w:rPr>
        <w:t xml:space="preserve"> proti vzduté vodě</w:t>
      </w:r>
      <w:r>
        <w:rPr>
          <w:rFonts w:ascii="Verdana" w:hAnsi="Verdana" w:cs="Verdana"/>
          <w:sz w:val="20"/>
        </w:rPr>
        <w:t>.</w:t>
      </w:r>
    </w:p>
    <w:p w:rsidR="00355FD3" w:rsidRDefault="00355FD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p>
    <w:p w:rsidR="00355FD3" w:rsidRDefault="00355FD3" w:rsidP="005A0F3F">
      <w:pPr>
        <w:pStyle w:val="Zkladntext1"/>
        <w:numPr>
          <w:ilvl w:val="0"/>
          <w:numId w:val="4"/>
        </w:numPr>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Cs/>
          <w:sz w:val="20"/>
        </w:rPr>
      </w:pPr>
      <w:r>
        <w:rPr>
          <w:rFonts w:ascii="Verdana" w:hAnsi="Verdana" w:cs="Verdana"/>
          <w:bCs/>
          <w:sz w:val="20"/>
        </w:rPr>
        <w:t>V</w:t>
      </w:r>
      <w:r w:rsidRPr="00355FD3">
        <w:rPr>
          <w:rFonts w:ascii="Verdana" w:hAnsi="Verdana" w:cs="Verdana"/>
          <w:bCs/>
          <w:sz w:val="20"/>
        </w:rPr>
        <w:t>ypouštění vody po povodni</w:t>
      </w:r>
    </w:p>
    <w:p w:rsidR="00355FD3" w:rsidRPr="00355FD3" w:rsidRDefault="00355FD3">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r>
        <w:rPr>
          <w:rFonts w:ascii="Verdana" w:hAnsi="Verdana" w:cs="Verdana"/>
          <w:bCs/>
          <w:sz w:val="20"/>
        </w:rPr>
        <w:t xml:space="preserve">Obdobným způsobem bude vypouštěná a odčerpávaná voda po povodních, </w:t>
      </w:r>
      <w:proofErr w:type="gramStart"/>
      <w:r>
        <w:rPr>
          <w:rFonts w:ascii="Verdana" w:hAnsi="Verdana" w:cs="Verdana"/>
          <w:bCs/>
          <w:sz w:val="20"/>
        </w:rPr>
        <w:t>tentokrát  ale</w:t>
      </w:r>
      <w:proofErr w:type="gramEnd"/>
      <w:r>
        <w:rPr>
          <w:rFonts w:ascii="Verdana" w:hAnsi="Verdana" w:cs="Verdana"/>
          <w:bCs/>
          <w:sz w:val="20"/>
        </w:rPr>
        <w:t xml:space="preserve"> také z technických komor. </w:t>
      </w:r>
      <w:r w:rsidRPr="00F84F72">
        <w:rPr>
          <w:rFonts w:ascii="Verdana" w:hAnsi="Verdana" w:cs="Verdana"/>
          <w:bCs/>
          <w:sz w:val="20"/>
          <w:highlight w:val="yellow"/>
        </w:rPr>
        <w:t>Technické komory jsou v podlaze propojeny kanalizačním potrubím DN200 (již provedeno)</w:t>
      </w:r>
      <w:r>
        <w:rPr>
          <w:rFonts w:ascii="Verdana" w:hAnsi="Verdana" w:cs="Verdana"/>
          <w:bCs/>
          <w:sz w:val="20"/>
        </w:rPr>
        <w:t>, na které budou v podlaze osazeny nerezové mřížky.</w:t>
      </w:r>
    </w:p>
    <w:p w:rsidR="003A71FC" w:rsidRDefault="003A71F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sz w:val="20"/>
        </w:rPr>
      </w:pPr>
    </w:p>
    <w:p w:rsidR="003A71FC" w:rsidRDefault="003A71F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rPr>
          <w:rFonts w:ascii="Verdana" w:hAnsi="Verdana" w:cs="Verdana"/>
          <w:b/>
          <w:bCs/>
          <w:sz w:val="20"/>
        </w:rPr>
      </w:pPr>
      <w:r w:rsidRPr="003A71FC">
        <w:rPr>
          <w:rFonts w:ascii="Verdana" w:hAnsi="Verdana" w:cs="Verdana"/>
          <w:b/>
          <w:bCs/>
          <w:sz w:val="20"/>
        </w:rPr>
        <w:t>Odvzdušnění</w:t>
      </w:r>
      <w:r>
        <w:rPr>
          <w:rFonts w:ascii="Verdana" w:hAnsi="Verdana" w:cs="Verdana"/>
          <w:b/>
          <w:bCs/>
          <w:sz w:val="20"/>
        </w:rPr>
        <w:t xml:space="preserve"> spodního bazénového kanálu</w:t>
      </w:r>
    </w:p>
    <w:p w:rsidR="003A71FC" w:rsidRDefault="003A71F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pPr>
      <w:r w:rsidRPr="003A71FC">
        <w:rPr>
          <w:rFonts w:ascii="Verdana" w:hAnsi="Verdana" w:cs="Verdana"/>
          <w:sz w:val="20"/>
        </w:rPr>
        <w:t xml:space="preserve">V nejvyšším </w:t>
      </w:r>
      <w:r w:rsidR="00355FD3">
        <w:rPr>
          <w:rFonts w:ascii="Verdana" w:hAnsi="Verdana" w:cs="Verdana"/>
          <w:sz w:val="20"/>
        </w:rPr>
        <w:t>místě spodních bazénovýc</w:t>
      </w:r>
      <w:r w:rsidRPr="003A71FC">
        <w:rPr>
          <w:rFonts w:ascii="Verdana" w:hAnsi="Verdana" w:cs="Verdana"/>
          <w:sz w:val="20"/>
        </w:rPr>
        <w:t xml:space="preserve">h kanálů je zaústěno odvzdušňovací potrubí, které zajistí únik vzduchových bublin, které by mohly negativně ovlivnit proudění vody. </w:t>
      </w:r>
    </w:p>
    <w:p w:rsidR="003A71FC" w:rsidRDefault="003A71FC">
      <w:pPr>
        <w:pStyle w:val="Zkladntext1"/>
        <w:tabs>
          <w:tab w:val="clear" w:pos="850"/>
          <w:tab w:val="clear" w:pos="1984"/>
          <w:tab w:val="clear" w:pos="3118"/>
          <w:tab w:val="clear" w:pos="4252"/>
          <w:tab w:val="clear" w:pos="5386"/>
          <w:tab w:val="clear" w:pos="6520"/>
          <w:tab w:val="clear" w:pos="7654"/>
          <w:tab w:val="clear" w:pos="8787"/>
          <w:tab w:val="left" w:pos="64"/>
          <w:tab w:val="left" w:pos="705"/>
          <w:tab w:val="left" w:pos="1296"/>
          <w:tab w:val="left" w:pos="2736"/>
          <w:tab w:val="left" w:pos="4176"/>
          <w:tab w:val="left" w:pos="5616"/>
          <w:tab w:val="left" w:pos="6148"/>
          <w:tab w:val="left" w:pos="7056"/>
          <w:tab w:val="left" w:pos="8496"/>
        </w:tabs>
        <w:spacing w:line="252" w:lineRule="auto"/>
      </w:pPr>
    </w:p>
    <w:p w:rsidR="001E4913" w:rsidRDefault="001E4913">
      <w:pPr>
        <w:pStyle w:val="Zkladntext1"/>
        <w:spacing w:line="252" w:lineRule="auto"/>
        <w:jc w:val="left"/>
        <w:rPr>
          <w:rFonts w:ascii="Verdana" w:hAnsi="Verdana" w:cs="Verdana"/>
          <w:sz w:val="20"/>
        </w:rPr>
      </w:pPr>
      <w:r>
        <w:rPr>
          <w:rFonts w:ascii="Verdana" w:hAnsi="Verdana" w:cs="Verdana"/>
          <w:b/>
          <w:sz w:val="20"/>
        </w:rPr>
        <w:t>Uvedení do provozu - ČSN 75 5409</w:t>
      </w:r>
    </w:p>
    <w:p w:rsidR="001E4913" w:rsidRDefault="001E4913">
      <w:pPr>
        <w:pStyle w:val="Zkladntext1"/>
        <w:spacing w:line="252" w:lineRule="auto"/>
        <w:rPr>
          <w:rFonts w:ascii="Verdana" w:hAnsi="Verdana" w:cs="Verdana"/>
          <w:sz w:val="20"/>
        </w:rPr>
      </w:pPr>
      <w:r>
        <w:rPr>
          <w:rFonts w:ascii="Verdana" w:hAnsi="Verdana" w:cs="Verdana"/>
          <w:sz w:val="20"/>
        </w:rPr>
        <w:tab/>
        <w:t xml:space="preserve">Zkušební přetlak nesmí klesnout za 15 min. více než o 0,05MPa . Na potrubí nesmí být během zkoušky zjištěn žádný únik vody . Zjistí-li se větší pokles zkušebního přetlaku,  musí se závada odstranit a zkouška </w:t>
      </w:r>
      <w:proofErr w:type="gramStart"/>
      <w:r>
        <w:rPr>
          <w:rFonts w:ascii="Verdana" w:hAnsi="Verdana" w:cs="Verdana"/>
          <w:sz w:val="20"/>
        </w:rPr>
        <w:t>opakovat .</w:t>
      </w:r>
      <w:proofErr w:type="gramEnd"/>
      <w:r>
        <w:rPr>
          <w:rFonts w:ascii="Verdana" w:hAnsi="Verdana" w:cs="Verdana"/>
          <w:sz w:val="20"/>
        </w:rPr>
        <w:t xml:space="preserve"> </w:t>
      </w:r>
    </w:p>
    <w:p w:rsidR="001E4913" w:rsidRDefault="001E4913">
      <w:pPr>
        <w:pStyle w:val="Zkladntext1"/>
        <w:spacing w:line="252" w:lineRule="auto"/>
        <w:rPr>
          <w:rFonts w:ascii="Verdana" w:hAnsi="Verdana" w:cs="Verdana"/>
          <w:sz w:val="20"/>
        </w:rPr>
      </w:pPr>
      <w:r>
        <w:rPr>
          <w:rFonts w:ascii="Verdana" w:hAnsi="Verdana" w:cs="Verdana"/>
          <w:sz w:val="20"/>
        </w:rPr>
        <w:tab/>
        <w:t xml:space="preserve">Po napuštění vodou se vnitřní vodovod stabilizuje provozním přetlakem po dobu nejméně 12 </w:t>
      </w:r>
      <w:proofErr w:type="gramStart"/>
      <w:r>
        <w:rPr>
          <w:rFonts w:ascii="Verdana" w:hAnsi="Verdana" w:cs="Verdana"/>
          <w:sz w:val="20"/>
        </w:rPr>
        <w:t>hodin .Po</w:t>
      </w:r>
      <w:proofErr w:type="gramEnd"/>
      <w:r>
        <w:rPr>
          <w:rFonts w:ascii="Verdana" w:hAnsi="Verdana" w:cs="Verdana"/>
          <w:sz w:val="20"/>
        </w:rPr>
        <w:t xml:space="preserve"> této době se zvýší přetlak. Po uplynutí 1 hodiny od dosáhnutí zkušebního přetlaku nesmí tlak poklesnout o více než 0,002 </w:t>
      </w:r>
      <w:proofErr w:type="spellStart"/>
      <w:r>
        <w:rPr>
          <w:rFonts w:ascii="Verdana" w:hAnsi="Verdana" w:cs="Verdana"/>
          <w:sz w:val="20"/>
        </w:rPr>
        <w:t>MPa</w:t>
      </w:r>
      <w:proofErr w:type="spellEnd"/>
      <w:r>
        <w:rPr>
          <w:rFonts w:ascii="Verdana" w:hAnsi="Verdana" w:cs="Verdana"/>
          <w:sz w:val="20"/>
        </w:rPr>
        <w:t>. Při větším poklesu je tlaková zkouška nevyhovující.</w:t>
      </w:r>
    </w:p>
    <w:p w:rsidR="001E4913" w:rsidRDefault="001E4913">
      <w:pPr>
        <w:pStyle w:val="Zkladntext1"/>
        <w:spacing w:line="252" w:lineRule="auto"/>
        <w:rPr>
          <w:rFonts w:ascii="Verdana" w:hAnsi="Verdana" w:cs="Verdana"/>
          <w:b/>
          <w:sz w:val="20"/>
        </w:rPr>
      </w:pPr>
      <w:r>
        <w:rPr>
          <w:rFonts w:ascii="Verdana" w:hAnsi="Verdana" w:cs="Verdana"/>
          <w:sz w:val="20"/>
        </w:rPr>
        <w:t xml:space="preserve"> </w:t>
      </w:r>
      <w:r>
        <w:rPr>
          <w:rFonts w:ascii="Verdana" w:hAnsi="Verdana" w:cs="Verdana"/>
          <w:sz w:val="20"/>
        </w:rPr>
        <w:tab/>
        <w:t xml:space="preserve">Před uvedením potrubí do provozu se musí rozvod propláchnout nejméně </w:t>
      </w:r>
      <w:proofErr w:type="gramStart"/>
      <w:r>
        <w:rPr>
          <w:rFonts w:ascii="Verdana" w:hAnsi="Verdana" w:cs="Verdana"/>
          <w:sz w:val="20"/>
        </w:rPr>
        <w:t>třikrát . Před</w:t>
      </w:r>
      <w:proofErr w:type="gramEnd"/>
      <w:r>
        <w:rPr>
          <w:rFonts w:ascii="Verdana" w:hAnsi="Verdana" w:cs="Verdana"/>
          <w:sz w:val="20"/>
        </w:rPr>
        <w:t xml:space="preserve"> posledním propláchnutím je nutno vodovod dezinfikovat roztokem </w:t>
      </w:r>
      <w:proofErr w:type="spellStart"/>
      <w:r>
        <w:rPr>
          <w:rFonts w:ascii="Verdana" w:hAnsi="Verdana" w:cs="Verdana"/>
          <w:sz w:val="20"/>
        </w:rPr>
        <w:t>chloranu</w:t>
      </w:r>
      <w:proofErr w:type="spellEnd"/>
      <w:r>
        <w:rPr>
          <w:rFonts w:ascii="Verdana" w:hAnsi="Verdana" w:cs="Verdana"/>
          <w:sz w:val="20"/>
        </w:rPr>
        <w:t xml:space="preserve"> sodného v koncentraci 0,5 mg.l-1, který musí působit nejméně jednu hodinu. Po propláchnutí se musí potrubí na nejnižších místech </w:t>
      </w:r>
      <w:proofErr w:type="gramStart"/>
      <w:r>
        <w:rPr>
          <w:rFonts w:ascii="Verdana" w:hAnsi="Verdana" w:cs="Verdana"/>
          <w:sz w:val="20"/>
        </w:rPr>
        <w:t>odkalit..</w:t>
      </w:r>
      <w:proofErr w:type="gramEnd"/>
      <w:r>
        <w:rPr>
          <w:rFonts w:ascii="Verdana" w:hAnsi="Verdana" w:cs="Verdana"/>
          <w:sz w:val="20"/>
        </w:rPr>
        <w:t xml:space="preserve"> Potrubí je nutno zkoušet 1,5 násobkem provozního </w:t>
      </w:r>
      <w:proofErr w:type="gramStart"/>
      <w:r>
        <w:rPr>
          <w:rFonts w:ascii="Verdana" w:hAnsi="Verdana" w:cs="Verdana"/>
          <w:sz w:val="20"/>
        </w:rPr>
        <w:t>přetlaku , nejméně</w:t>
      </w:r>
      <w:proofErr w:type="gramEnd"/>
      <w:r>
        <w:rPr>
          <w:rFonts w:ascii="Verdana" w:hAnsi="Verdana" w:cs="Verdana"/>
          <w:sz w:val="20"/>
        </w:rPr>
        <w:t xml:space="preserve"> však přetlakem 1,0 </w:t>
      </w:r>
      <w:proofErr w:type="spellStart"/>
      <w:r>
        <w:rPr>
          <w:rFonts w:ascii="Verdana" w:hAnsi="Verdana" w:cs="Verdana"/>
          <w:sz w:val="20"/>
        </w:rPr>
        <w:t>MPa</w:t>
      </w:r>
      <w:proofErr w:type="spellEnd"/>
      <w:r>
        <w:rPr>
          <w:rFonts w:ascii="Verdana" w:hAnsi="Verdana" w:cs="Verdana"/>
          <w:sz w:val="20"/>
        </w:rPr>
        <w:t xml:space="preserve"> .</w:t>
      </w:r>
    </w:p>
    <w:p w:rsidR="001E4913" w:rsidRDefault="001E4913">
      <w:pPr>
        <w:spacing w:line="252" w:lineRule="auto"/>
        <w:jc w:val="both"/>
        <w:rPr>
          <w:rFonts w:ascii="Verdana" w:hAnsi="Verdana" w:cs="Verdana"/>
          <w:b/>
          <w:sz w:val="20"/>
        </w:rPr>
      </w:pPr>
    </w:p>
    <w:p w:rsidR="001E4913" w:rsidRDefault="001E4913">
      <w:pPr>
        <w:spacing w:line="252" w:lineRule="auto"/>
        <w:jc w:val="both"/>
        <w:rPr>
          <w:rFonts w:ascii="Verdana" w:hAnsi="Verdana" w:cs="Verdana"/>
          <w:sz w:val="20"/>
        </w:rPr>
      </w:pPr>
      <w:r>
        <w:rPr>
          <w:rFonts w:ascii="Verdana" w:hAnsi="Verdana" w:cs="Verdana"/>
          <w:b/>
          <w:sz w:val="20"/>
        </w:rPr>
        <w:t xml:space="preserve">Upozornění:  </w:t>
      </w:r>
    </w:p>
    <w:p w:rsidR="001E4913" w:rsidRDefault="001E4913">
      <w:pPr>
        <w:spacing w:line="252" w:lineRule="auto"/>
        <w:jc w:val="both"/>
        <w:rPr>
          <w:rFonts w:ascii="Verdana" w:hAnsi="Verdana" w:cs="Verdana"/>
          <w:b/>
          <w:caps/>
          <w:sz w:val="20"/>
        </w:rPr>
      </w:pPr>
      <w:r>
        <w:rPr>
          <w:rFonts w:ascii="Verdana" w:hAnsi="Verdana" w:cs="Verdana"/>
          <w:sz w:val="20"/>
        </w:rPr>
        <w:tab/>
        <w:t xml:space="preserve">Veškeré montážní a stavební práce musí být prováděny odbornou firmou za dodržení platných bezpečnostních předpisů, zejména </w:t>
      </w:r>
      <w:proofErr w:type="spellStart"/>
      <w:r>
        <w:rPr>
          <w:rFonts w:ascii="Verdana" w:hAnsi="Verdana" w:cs="Verdana"/>
          <w:sz w:val="20"/>
        </w:rPr>
        <w:t>vyhl</w:t>
      </w:r>
      <w:proofErr w:type="spellEnd"/>
      <w:r>
        <w:rPr>
          <w:rFonts w:ascii="Verdana" w:hAnsi="Verdana" w:cs="Verdana"/>
          <w:sz w:val="20"/>
        </w:rPr>
        <w:t xml:space="preserve">. </w:t>
      </w:r>
      <w:proofErr w:type="gramStart"/>
      <w:r>
        <w:rPr>
          <w:rFonts w:ascii="Verdana" w:hAnsi="Verdana" w:cs="Verdana"/>
          <w:sz w:val="20"/>
        </w:rPr>
        <w:t>ČÚBP  č.</w:t>
      </w:r>
      <w:proofErr w:type="gramEnd"/>
      <w:r>
        <w:rPr>
          <w:rFonts w:ascii="Verdana" w:hAnsi="Verdana" w:cs="Verdana"/>
          <w:sz w:val="20"/>
        </w:rPr>
        <w:t xml:space="preserve"> 324/1990 Sb.</w:t>
      </w:r>
    </w:p>
    <w:p w:rsidR="001E4913" w:rsidRDefault="001E4913">
      <w:pPr>
        <w:pStyle w:val="Zkladntext1"/>
        <w:spacing w:line="300" w:lineRule="auto"/>
        <w:rPr>
          <w:rFonts w:ascii="Verdana" w:hAnsi="Verdana" w:cs="Verdana"/>
          <w:b/>
          <w:caps/>
          <w:sz w:val="20"/>
        </w:rPr>
      </w:pPr>
    </w:p>
    <w:p w:rsidR="00355FD3" w:rsidRDefault="00355FD3">
      <w:pPr>
        <w:pStyle w:val="Zkladntext1"/>
        <w:spacing w:line="300" w:lineRule="auto"/>
        <w:rPr>
          <w:rFonts w:ascii="Verdana" w:hAnsi="Verdana" w:cs="Verdana"/>
          <w:b/>
          <w:caps/>
          <w:sz w:val="20"/>
        </w:rPr>
      </w:pPr>
      <w:r>
        <w:rPr>
          <w:rFonts w:ascii="Verdana" w:hAnsi="Verdana" w:cs="Verdana"/>
          <w:b/>
          <w:caps/>
          <w:sz w:val="20"/>
        </w:rPr>
        <w:t>funkce stavby v době povodní je podrobně popsána v souhrnné technické zprávě</w:t>
      </w:r>
      <w:r w:rsidR="005A0F3F">
        <w:rPr>
          <w:rFonts w:ascii="Verdana" w:hAnsi="Verdana" w:cs="Verdana"/>
          <w:b/>
          <w:caps/>
          <w:sz w:val="20"/>
        </w:rPr>
        <w:t>, která je nedílnou součástí této pd</w:t>
      </w:r>
      <w:r>
        <w:rPr>
          <w:rFonts w:ascii="Verdana" w:hAnsi="Verdana" w:cs="Verdana"/>
          <w:b/>
          <w:caps/>
          <w:sz w:val="20"/>
        </w:rPr>
        <w:t>!!</w:t>
      </w:r>
    </w:p>
    <w:sectPr w:rsidR="00355FD3">
      <w:headerReference w:type="even" r:id="rId8"/>
      <w:headerReference w:type="default" r:id="rId9"/>
      <w:footerReference w:type="even" r:id="rId10"/>
      <w:footerReference w:type="default" r:id="rId11"/>
      <w:headerReference w:type="first" r:id="rId12"/>
      <w:footerReference w:type="first" r:id="rId13"/>
      <w:pgSz w:w="11906" w:h="16838"/>
      <w:pgMar w:top="850" w:right="1134" w:bottom="1587" w:left="1134" w:header="720" w:footer="850"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268" w:rsidRDefault="00235268">
      <w:r>
        <w:separator/>
      </w:r>
    </w:p>
  </w:endnote>
  <w:endnote w:type="continuationSeparator" w:id="0">
    <w:p w:rsidR="00235268" w:rsidRDefault="0023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wis721 BlkEx BT">
    <w:panose1 w:val="020B0907040502030204"/>
    <w:charset w:val="00"/>
    <w:family w:val="swiss"/>
    <w:pitch w:val="variable"/>
    <w:sig w:usb0="00000087" w:usb1="00000000" w:usb2="00000000" w:usb3="00000000" w:csb0="0000001B" w:csb1="00000000"/>
  </w:font>
  <w:font w:name="YXCQIW+FranklinGotItcTEE-BookCo">
    <w:altName w:val="Arial"/>
    <w:charset w:val="00"/>
    <w:family w:val="swiss"/>
    <w:pitch w:val="default"/>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A68" w:rsidRDefault="00160A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A68" w:rsidRDefault="00160A68">
    <w:pPr>
      <w:pStyle w:val="Zkladntext1"/>
      <w:suppressLineNumbers/>
      <w:ind w:right="360"/>
    </w:pPr>
    <w:r>
      <w:rPr>
        <w:noProof/>
        <w:lang w:eastAsia="cs-CZ"/>
      </w:rPr>
      <mc:AlternateContent>
        <mc:Choice Requires="wps">
          <w:drawing>
            <wp:anchor distT="0" distB="0" distL="0" distR="0" simplePos="0" relativeHeight="251657728" behindDoc="0" locked="0" layoutInCell="1" allowOverlap="1" wp14:anchorId="1E2848C4" wp14:editId="0A7C5582">
              <wp:simplePos x="0" y="0"/>
              <wp:positionH relativeFrom="page">
                <wp:posOffset>6584950</wp:posOffset>
              </wp:positionH>
              <wp:positionV relativeFrom="paragraph">
                <wp:posOffset>635</wp:posOffset>
              </wp:positionV>
              <wp:extent cx="402590" cy="123825"/>
              <wp:effectExtent l="3175" t="635" r="3810" b="889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1238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0A68" w:rsidRDefault="00160A68">
                          <w:pPr>
                            <w:pStyle w:val="Zpat"/>
                          </w:pPr>
                          <w:r>
                            <w:rPr>
                              <w:rStyle w:val="slostrnky"/>
                            </w:rPr>
                            <w:fldChar w:fldCharType="begin"/>
                          </w:r>
                          <w:r>
                            <w:rPr>
                              <w:rStyle w:val="slostrnky"/>
                            </w:rPr>
                            <w:instrText xml:space="preserve"> PAGE </w:instrText>
                          </w:r>
                          <w:r>
                            <w:rPr>
                              <w:rStyle w:val="slostrnky"/>
                            </w:rPr>
                            <w:fldChar w:fldCharType="separate"/>
                          </w:r>
                          <w:r w:rsidR="00AA2E73">
                            <w:rPr>
                              <w:rStyle w:val="slostrnky"/>
                              <w:noProof/>
                            </w:rPr>
                            <w:t>4</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18.5pt;margin-top:.05pt;width:31.7pt;height:9.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" stroked="f">
              <v:fill opacity="0"/>
              <v:textbox inset="0,0,0,0">
                <w:txbxContent>
                  <w:p w:rsidR="00160A68" w:rsidRDefault="00160A68">
                    <w:pPr>
                      <w:pStyle w:val="Zpat"/>
                    </w:pPr>
                    <w:r>
                      <w:rPr>
                        <w:rStyle w:val="slostrnky"/>
                      </w:rPr>
                      <w:fldChar w:fldCharType="begin"/>
                    </w:r>
                    <w:r>
                      <w:rPr>
                        <w:rStyle w:val="slostrnky"/>
                      </w:rPr>
                      <w:instrText xml:space="preserve"> PAGE </w:instrText>
                    </w:r>
                    <w:r>
                      <w:rPr>
                        <w:rStyle w:val="slostrnky"/>
                      </w:rPr>
                      <w:fldChar w:fldCharType="separate"/>
                    </w:r>
                    <w:r w:rsidR="00AA2E73">
                      <w:rPr>
                        <w:rStyle w:val="slostrnky"/>
                        <w:noProof/>
                      </w:rPr>
                      <w:t>4</w:t>
                    </w:r>
                    <w:r>
                      <w:rPr>
                        <w:rStyle w:val="slostrnky"/>
                      </w:rPr>
                      <w:fldChar w:fldCharType="end"/>
                    </w:r>
                  </w:p>
                </w:txbxContent>
              </v:textbox>
              <w10:wrap type="square" anchorx="page"/>
            </v:shape>
          </w:pict>
        </mc:Fallback>
      </mc:AlternateContent>
    </w:r>
    <w:r>
      <w:tab/>
      <w:t xml:space="preserve"> tel/fax-312245017</w:t>
    </w:r>
    <w:r>
      <w:tab/>
    </w:r>
    <w:r>
      <w:tab/>
    </w:r>
    <w:r>
      <w:tab/>
      <w:t>email-zpesek@volny.cz</w:t>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A68" w:rsidRDefault="00160A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268" w:rsidRDefault="00235268">
      <w:r>
        <w:separator/>
      </w:r>
    </w:p>
  </w:footnote>
  <w:footnote w:type="continuationSeparator" w:id="0">
    <w:p w:rsidR="00235268" w:rsidRDefault="00235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A68" w:rsidRDefault="00160A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A68" w:rsidRDefault="00160A6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A68" w:rsidRDefault="00160A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5"/>
      <w:numFmt w:val="bullet"/>
      <w:lvlText w:val="-"/>
      <w:lvlJc w:val="left"/>
      <w:pPr>
        <w:tabs>
          <w:tab w:val="num" w:pos="1351"/>
        </w:tabs>
        <w:ind w:left="1351" w:hanging="360"/>
      </w:pPr>
      <w:rPr>
        <w:rFonts w:ascii="Verdana" w:hAnsi="Verdana" w:cs="Times New Roman" w:hint="default"/>
      </w:rPr>
    </w:lvl>
  </w:abstractNum>
  <w:abstractNum w:abstractNumId="2">
    <w:nsid w:val="187F768D"/>
    <w:multiLevelType w:val="hybridMultilevel"/>
    <w:tmpl w:val="04848276"/>
    <w:lvl w:ilvl="0" w:tplc="04050001">
      <w:start w:val="1"/>
      <w:numFmt w:val="bullet"/>
      <w:lvlText w:val=""/>
      <w:lvlJc w:val="left"/>
      <w:pPr>
        <w:ind w:left="435"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4AC52BC4"/>
    <w:multiLevelType w:val="hybridMultilevel"/>
    <w:tmpl w:val="4C3ACE7A"/>
    <w:lvl w:ilvl="0" w:tplc="1FB4C104">
      <w:start w:val="273"/>
      <w:numFmt w:val="bullet"/>
      <w:lvlText w:val="-"/>
      <w:lvlJc w:val="left"/>
      <w:pPr>
        <w:ind w:left="435" w:hanging="360"/>
      </w:pPr>
      <w:rPr>
        <w:rFonts w:ascii="Verdana" w:eastAsia="Times New Roman" w:hAnsi="Verdana" w:cs="Verdana" w:hint="default"/>
      </w:rPr>
    </w:lvl>
    <w:lvl w:ilvl="1" w:tplc="04050003" w:tentative="1">
      <w:start w:val="1"/>
      <w:numFmt w:val="bullet"/>
      <w:lvlText w:val="o"/>
      <w:lvlJc w:val="left"/>
      <w:pPr>
        <w:ind w:left="1155" w:hanging="360"/>
      </w:pPr>
      <w:rPr>
        <w:rFonts w:ascii="Courier New" w:hAnsi="Courier New" w:cs="Courier New" w:hint="default"/>
      </w:rPr>
    </w:lvl>
    <w:lvl w:ilvl="2" w:tplc="04050005" w:tentative="1">
      <w:start w:val="1"/>
      <w:numFmt w:val="bullet"/>
      <w:lvlText w:val=""/>
      <w:lvlJc w:val="left"/>
      <w:pPr>
        <w:ind w:left="1875" w:hanging="360"/>
      </w:pPr>
      <w:rPr>
        <w:rFonts w:ascii="Wingdings" w:hAnsi="Wingdings" w:hint="default"/>
      </w:rPr>
    </w:lvl>
    <w:lvl w:ilvl="3" w:tplc="04050001" w:tentative="1">
      <w:start w:val="1"/>
      <w:numFmt w:val="bullet"/>
      <w:lvlText w:val=""/>
      <w:lvlJc w:val="left"/>
      <w:pPr>
        <w:ind w:left="2595" w:hanging="360"/>
      </w:pPr>
      <w:rPr>
        <w:rFonts w:ascii="Symbol" w:hAnsi="Symbol" w:hint="default"/>
      </w:rPr>
    </w:lvl>
    <w:lvl w:ilvl="4" w:tplc="04050003" w:tentative="1">
      <w:start w:val="1"/>
      <w:numFmt w:val="bullet"/>
      <w:lvlText w:val="o"/>
      <w:lvlJc w:val="left"/>
      <w:pPr>
        <w:ind w:left="3315" w:hanging="360"/>
      </w:pPr>
      <w:rPr>
        <w:rFonts w:ascii="Courier New" w:hAnsi="Courier New" w:cs="Courier New" w:hint="default"/>
      </w:rPr>
    </w:lvl>
    <w:lvl w:ilvl="5" w:tplc="04050005" w:tentative="1">
      <w:start w:val="1"/>
      <w:numFmt w:val="bullet"/>
      <w:lvlText w:val=""/>
      <w:lvlJc w:val="left"/>
      <w:pPr>
        <w:ind w:left="4035" w:hanging="360"/>
      </w:pPr>
      <w:rPr>
        <w:rFonts w:ascii="Wingdings" w:hAnsi="Wingdings" w:hint="default"/>
      </w:rPr>
    </w:lvl>
    <w:lvl w:ilvl="6" w:tplc="04050001" w:tentative="1">
      <w:start w:val="1"/>
      <w:numFmt w:val="bullet"/>
      <w:lvlText w:val=""/>
      <w:lvlJc w:val="left"/>
      <w:pPr>
        <w:ind w:left="4755" w:hanging="360"/>
      </w:pPr>
      <w:rPr>
        <w:rFonts w:ascii="Symbol" w:hAnsi="Symbol" w:hint="default"/>
      </w:rPr>
    </w:lvl>
    <w:lvl w:ilvl="7" w:tplc="04050003" w:tentative="1">
      <w:start w:val="1"/>
      <w:numFmt w:val="bullet"/>
      <w:lvlText w:val="o"/>
      <w:lvlJc w:val="left"/>
      <w:pPr>
        <w:ind w:left="5475" w:hanging="360"/>
      </w:pPr>
      <w:rPr>
        <w:rFonts w:ascii="Courier New" w:hAnsi="Courier New" w:cs="Courier New" w:hint="default"/>
      </w:rPr>
    </w:lvl>
    <w:lvl w:ilvl="8" w:tplc="04050005" w:tentative="1">
      <w:start w:val="1"/>
      <w:numFmt w:val="bullet"/>
      <w:lvlText w:val=""/>
      <w:lvlJc w:val="left"/>
      <w:pPr>
        <w:ind w:left="6195"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78D"/>
    <w:rsid w:val="000716AC"/>
    <w:rsid w:val="00160A68"/>
    <w:rsid w:val="001E4913"/>
    <w:rsid w:val="00235268"/>
    <w:rsid w:val="00272A84"/>
    <w:rsid w:val="002F75DF"/>
    <w:rsid w:val="00355FD3"/>
    <w:rsid w:val="003A71FC"/>
    <w:rsid w:val="005A0F3F"/>
    <w:rsid w:val="00717998"/>
    <w:rsid w:val="00813958"/>
    <w:rsid w:val="00A735EC"/>
    <w:rsid w:val="00AA2E73"/>
    <w:rsid w:val="00BA3DF5"/>
    <w:rsid w:val="00D12402"/>
    <w:rsid w:val="00D54022"/>
    <w:rsid w:val="00DB578D"/>
    <w:rsid w:val="00DF08F7"/>
    <w:rsid w:val="00E400E8"/>
    <w:rsid w:val="00F84F7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12402"/>
    <w:pPr>
      <w:widowControl w:val="0"/>
      <w:suppressAutoHyphens/>
    </w:pPr>
    <w:rPr>
      <w:sz w:val="24"/>
      <w:lang w:eastAsia="ar-SA"/>
    </w:rPr>
  </w:style>
  <w:style w:type="paragraph" w:styleId="Nadpis1">
    <w:name w:val="heading 1"/>
    <w:basedOn w:val="Normln"/>
    <w:next w:val="Normln"/>
    <w:qFormat/>
    <w:pPr>
      <w:keepNext/>
      <w:numPr>
        <w:numId w:val="1"/>
      </w:numPr>
      <w:spacing w:before="240" w:after="60"/>
      <w:outlineLvl w:val="0"/>
    </w:pPr>
    <w:rPr>
      <w:rFonts w:ascii="Arial" w:hAnsi="Arial" w:cs="Arial"/>
      <w:b/>
      <w:bCs/>
      <w:kern w:val="1"/>
      <w:sz w:val="32"/>
      <w:szCs w:val="32"/>
    </w:rPr>
  </w:style>
  <w:style w:type="paragraph" w:styleId="Nadpis2">
    <w:name w:val="heading 2"/>
    <w:basedOn w:val="Normln"/>
    <w:next w:val="Normln"/>
    <w:qFormat/>
    <w:pPr>
      <w:keepNext/>
      <w:numPr>
        <w:ilvl w:val="1"/>
        <w:numId w:val="1"/>
      </w:numPr>
      <w:tabs>
        <w:tab w:val="left" w:pos="737"/>
      </w:tabs>
      <w:spacing w:line="312" w:lineRule="auto"/>
      <w:jc w:val="both"/>
      <w:outlineLvl w:val="1"/>
    </w:pPr>
    <w:rPr>
      <w:rFonts w:ascii="Verdana" w:hAnsi="Verdana" w:cs="Verdana"/>
      <w:b/>
      <w:sz w:val="20"/>
    </w:rPr>
  </w:style>
  <w:style w:type="paragraph" w:styleId="Nadpis3">
    <w:name w:val="heading 3"/>
    <w:basedOn w:val="Normln"/>
    <w:next w:val="Normln"/>
    <w:qFormat/>
    <w:pPr>
      <w:keepNext/>
      <w:numPr>
        <w:ilvl w:val="2"/>
        <w:numId w:val="1"/>
      </w:numPr>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Verdana" w:hAnsi="Verdana" w:cs="Times New Roman" w:hint="default"/>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Standardnpsmoodstavce10">
    <w:name w:val="Standardní písmo odstavce10"/>
  </w:style>
  <w:style w:type="character" w:customStyle="1" w:styleId="Standardnpsmoodstavce9">
    <w:name w:val="Standardní písmo odstavce9"/>
  </w:style>
  <w:style w:type="character" w:customStyle="1" w:styleId="Standardnpsmoodstavce8">
    <w:name w:val="Standardní písmo odstavce8"/>
  </w:style>
  <w:style w:type="character" w:customStyle="1" w:styleId="Standardnpsmoodstavce7">
    <w:name w:val="Standardní písmo odstavce7"/>
  </w:style>
  <w:style w:type="character" w:customStyle="1" w:styleId="Standardnpsmoodstavce6">
    <w:name w:val="Standardní písmo odstavce6"/>
  </w:style>
  <w:style w:type="character" w:customStyle="1" w:styleId="Standardnpsmoodstavce5">
    <w:name w:val="Standardní písmo odstavce5"/>
  </w:style>
  <w:style w:type="character" w:customStyle="1" w:styleId="Standardnpsmoodstavce4">
    <w:name w:val="Standardní písmo odstavce4"/>
  </w:style>
  <w:style w:type="character" w:customStyle="1" w:styleId="Standardnpsmoodstavce3">
    <w:name w:val="Standardní písmo odstavce3"/>
  </w:style>
  <w:style w:type="character" w:customStyle="1" w:styleId="Standardnpsmoodstavce2">
    <w:name w:val="Standardní písmo odstavce2"/>
  </w:style>
  <w:style w:type="character" w:customStyle="1" w:styleId="Standardnpsmoodstavce1">
    <w:name w:val="Standardní písmo odstavce1"/>
  </w:style>
  <w:style w:type="character" w:customStyle="1" w:styleId="Nadpiskrajn">
    <w:name w:val="Nadpis krajní"/>
  </w:style>
  <w:style w:type="character" w:customStyle="1" w:styleId="Nadpis11">
    <w:name w:val="Nadpis 11"/>
    <w:rPr>
      <w:sz w:val="32"/>
    </w:rPr>
  </w:style>
  <w:style w:type="character" w:customStyle="1" w:styleId="Zkladntext2">
    <w:name w:val="Základní text2"/>
    <w:rPr>
      <w:shd w:val="clear" w:color="auto" w:fill="auto"/>
      <w:lang w:val="cs-CZ"/>
    </w:rPr>
  </w:style>
  <w:style w:type="character" w:customStyle="1" w:styleId="Podnadpis">
    <w:name w:val="Podnadpis"/>
    <w:rPr>
      <w:rFonts w:ascii="Times New Roman" w:eastAsia="Times New Roman" w:hAnsi="Times New Roman" w:cs="Times New Roman"/>
      <w:b/>
      <w:bCs/>
      <w:i w:val="0"/>
      <w:caps w:val="0"/>
      <w:smallCaps w:val="0"/>
      <w:strike w:val="0"/>
      <w:dstrike w:val="0"/>
      <w:color w:val="000000"/>
      <w:spacing w:val="0"/>
      <w:position w:val="0"/>
      <w:sz w:val="28"/>
      <w:szCs w:val="20"/>
      <w:u w:val="none"/>
      <w:shd w:val="clear" w:color="auto" w:fill="auto"/>
      <w:vertAlign w:val="baseline"/>
      <w:lang w:val="cs-CZ"/>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Podnadpis1">
    <w:name w:val="Podnadpis 1"/>
    <w:rPr>
      <w:b/>
      <w:sz w:val="26"/>
    </w:rPr>
  </w:style>
  <w:style w:type="character" w:customStyle="1" w:styleId="Char">
    <w:name w:val="Char"/>
    <w:rPr>
      <w:rFonts w:ascii="Consolas" w:hAnsi="Consolas" w:cs="Consolas"/>
      <w:sz w:val="21"/>
      <w:szCs w:val="21"/>
      <w:lang w:val="cs-CZ" w:eastAsia="ar-SA" w:bidi="ar-SA"/>
    </w:rPr>
  </w:style>
  <w:style w:type="character" w:customStyle="1" w:styleId="WW8Num10z2">
    <w:name w:val="WW8Num10z2"/>
    <w:rPr>
      <w:rFonts w:ascii="Wingdings" w:hAnsi="Wingdings" w:cs="Wingdings"/>
    </w:rPr>
  </w:style>
  <w:style w:type="character" w:customStyle="1" w:styleId="Symbolyproslovn">
    <w:name w:val="Symboly pro číslování"/>
  </w:style>
  <w:style w:type="character" w:styleId="slostrnky">
    <w:name w:val="page number"/>
    <w:basedOn w:val="Standardnpsmoodstavce2"/>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S Mincho"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szCs w:val="24"/>
    </w:rPr>
  </w:style>
  <w:style w:type="paragraph" w:customStyle="1" w:styleId="Rejstk">
    <w:name w:val="Rejstřík"/>
    <w:basedOn w:val="Normln"/>
    <w:pPr>
      <w:suppressLineNumbers/>
    </w:pPr>
    <w:rPr>
      <w:rFonts w:cs="Arial"/>
    </w:rPr>
  </w:style>
  <w:style w:type="paragraph" w:customStyle="1" w:styleId="Index">
    <w:name w:val="Index"/>
    <w:basedOn w:val="Normln"/>
    <w:pPr>
      <w:suppressLineNumbers/>
    </w:pPr>
    <w:rPr>
      <w:rFonts w:cs="Tahoma"/>
    </w:rPr>
  </w:style>
  <w:style w:type="paragraph" w:customStyle="1" w:styleId="Nadpis10">
    <w:name w:val="Nadpis1"/>
    <w:pPr>
      <w:keepNext/>
      <w:widowControl w:val="0"/>
      <w:suppressAutoHyphens/>
      <w:spacing w:before="240" w:after="120"/>
      <w:jc w:val="center"/>
    </w:pPr>
    <w:rPr>
      <w:rFonts w:ascii="Arial" w:eastAsia="Lucida Sans Unicode" w:hAnsi="Arial"/>
      <w:b/>
      <w:sz w:val="36"/>
      <w:szCs w:val="28"/>
      <w:lang w:eastAsia="ar-SA"/>
    </w:rPr>
  </w:style>
  <w:style w:type="paragraph" w:customStyle="1" w:styleId="Nadpisvelk">
    <w:name w:val="Nadpis velký"/>
    <w:basedOn w:val="Normln"/>
    <w:next w:val="Zkladntext"/>
    <w:pPr>
      <w:keepNext/>
      <w:spacing w:before="240" w:after="120"/>
      <w:jc w:val="center"/>
    </w:pPr>
    <w:rPr>
      <w:rFonts w:ascii="Swis721 BlkEx BT" w:eastAsia="Lucida Sans Unicode" w:hAnsi="Swis721 BlkEx BT" w:cs="Tahoma"/>
      <w:sz w:val="44"/>
      <w:szCs w:val="28"/>
    </w:rPr>
  </w:style>
  <w:style w:type="paragraph" w:customStyle="1" w:styleId="Zkladntext1">
    <w:name w:val="Základní text1"/>
    <w:basedOn w:val="Normln"/>
    <w:pPr>
      <w:tabs>
        <w:tab w:val="left" w:pos="850"/>
        <w:tab w:val="left" w:pos="1984"/>
        <w:tab w:val="left" w:pos="3118"/>
        <w:tab w:val="left" w:pos="4252"/>
        <w:tab w:val="left" w:pos="5386"/>
        <w:tab w:val="left" w:pos="6520"/>
        <w:tab w:val="left" w:pos="7654"/>
        <w:tab w:val="left" w:pos="8787"/>
      </w:tabs>
      <w:spacing w:line="360" w:lineRule="auto"/>
      <w:jc w:val="both"/>
    </w:pPr>
  </w:style>
  <w:style w:type="paragraph" w:styleId="Zhlav">
    <w:name w:val="header"/>
    <w:basedOn w:val="Normln"/>
    <w:pPr>
      <w:suppressLineNumbers/>
      <w:tabs>
        <w:tab w:val="center" w:pos="5080"/>
        <w:tab w:val="right" w:pos="10160"/>
      </w:tabs>
    </w:pPr>
  </w:style>
  <w:style w:type="paragraph" w:customStyle="1" w:styleId="Nadpiskrajntenk">
    <w:name w:val="Nadpis krajní tenký"/>
    <w:pPr>
      <w:keepNext/>
      <w:widowControl w:val="0"/>
      <w:suppressAutoHyphens/>
      <w:spacing w:before="240" w:after="120"/>
      <w:ind w:left="567"/>
    </w:pPr>
    <w:rPr>
      <w:rFonts w:ascii="Arial" w:eastAsia="Lucida Sans Unicode" w:hAnsi="Arial"/>
      <w:b/>
      <w:bCs/>
      <w:sz w:val="32"/>
      <w:szCs w:val="32"/>
    </w:rPr>
  </w:style>
  <w:style w:type="paragraph" w:customStyle="1" w:styleId="Poloka">
    <w:name w:val="Položka"/>
    <w:basedOn w:val="Normln"/>
    <w:pPr>
      <w:tabs>
        <w:tab w:val="left" w:pos="0"/>
        <w:tab w:val="center" w:pos="18"/>
        <w:tab w:val="left" w:pos="64"/>
        <w:tab w:val="left" w:pos="1296"/>
        <w:tab w:val="left" w:pos="2736"/>
        <w:tab w:val="left" w:pos="4176"/>
        <w:tab w:val="left" w:pos="5616"/>
        <w:tab w:val="left" w:pos="6148"/>
        <w:tab w:val="left" w:pos="7056"/>
        <w:tab w:val="left" w:pos="8496"/>
      </w:tabs>
      <w:spacing w:line="384" w:lineRule="auto"/>
    </w:pPr>
    <w:rPr>
      <w:b/>
    </w:rPr>
  </w:style>
  <w:style w:type="paragraph" w:customStyle="1" w:styleId="Zkladntext0">
    <w:name w:val="Základní text~~"/>
    <w:basedOn w:val="Normln"/>
    <w:pPr>
      <w:tabs>
        <w:tab w:val="left" w:pos="720"/>
        <w:tab w:val="left" w:pos="1857"/>
        <w:tab w:val="left" w:pos="2995"/>
      </w:tabs>
      <w:spacing w:line="360" w:lineRule="auto"/>
      <w:jc w:val="both"/>
    </w:pPr>
  </w:style>
  <w:style w:type="paragraph" w:customStyle="1" w:styleId="Podnadpis0">
    <w:name w:val="Podnadpis~"/>
    <w:basedOn w:val="Normln"/>
    <w:pPr>
      <w:tabs>
        <w:tab w:val="left" w:pos="720"/>
        <w:tab w:val="left" w:pos="2318"/>
        <w:tab w:val="left" w:pos="3628"/>
        <w:tab w:val="left" w:pos="5025"/>
        <w:tab w:val="left" w:pos="6148"/>
      </w:tabs>
      <w:spacing w:line="336" w:lineRule="auto"/>
      <w:ind w:firstLine="567"/>
      <w:jc w:val="both"/>
    </w:pPr>
  </w:style>
  <w:style w:type="paragraph" w:customStyle="1" w:styleId="Zkladntext3">
    <w:name w:val="Základní text~"/>
    <w:basedOn w:val="Normln"/>
    <w:pPr>
      <w:tabs>
        <w:tab w:val="left" w:pos="720"/>
        <w:tab w:val="left" w:pos="2160"/>
        <w:tab w:val="left" w:pos="3628"/>
        <w:tab w:val="left" w:pos="5025"/>
        <w:tab w:val="left" w:pos="6148"/>
      </w:tabs>
      <w:spacing w:line="336" w:lineRule="auto"/>
      <w:ind w:firstLine="567"/>
      <w:jc w:val="both"/>
    </w:pPr>
  </w:style>
  <w:style w:type="paragraph" w:customStyle="1" w:styleId="Poloka0">
    <w:name w:val="Položka~~"/>
    <w:basedOn w:val="Normln"/>
    <w:pPr>
      <w:tabs>
        <w:tab w:val="left" w:pos="0"/>
        <w:tab w:val="left" w:pos="18"/>
        <w:tab w:val="left" w:pos="1296"/>
        <w:tab w:val="left" w:pos="2736"/>
        <w:tab w:val="left" w:pos="4176"/>
        <w:tab w:val="left" w:pos="5616"/>
        <w:tab w:val="left" w:pos="7056"/>
        <w:tab w:val="left" w:pos="8496"/>
      </w:tabs>
      <w:spacing w:line="384" w:lineRule="auto"/>
    </w:pPr>
    <w:rPr>
      <w:rFonts w:eastAsia="Lucida Sans Unicode"/>
      <w:b/>
    </w:rPr>
  </w:style>
  <w:style w:type="paragraph" w:customStyle="1" w:styleId="Normln1">
    <w:name w:val="Normální1"/>
    <w:pPr>
      <w:widowControl w:val="0"/>
      <w:suppressAutoHyphens/>
    </w:pPr>
    <w:rPr>
      <w:rFonts w:eastAsia="Arial"/>
      <w:sz w:val="24"/>
      <w:lang w:eastAsia="ar-SA"/>
    </w:rPr>
  </w:style>
  <w:style w:type="paragraph" w:customStyle="1" w:styleId="Zkladntextodsazen">
    <w:name w:val="Z‡kladn’ text odsazen?"/>
    <w:basedOn w:val="Normln"/>
    <w:pPr>
      <w:widowControl/>
      <w:spacing w:before="60"/>
      <w:ind w:firstLine="510"/>
      <w:jc w:val="both"/>
    </w:pPr>
    <w:rPr>
      <w:rFonts w:eastAsia="Arial"/>
    </w:rPr>
  </w:style>
  <w:style w:type="paragraph" w:customStyle="1" w:styleId="Prosttext1">
    <w:name w:val="Prostý text1"/>
    <w:basedOn w:val="Normln"/>
    <w:pPr>
      <w:widowControl/>
      <w:suppressAutoHyphens w:val="0"/>
    </w:pPr>
    <w:rPr>
      <w:rFonts w:ascii="Consolas" w:hAnsi="Consolas" w:cs="Consolas"/>
      <w:sz w:val="21"/>
      <w:szCs w:val="21"/>
    </w:rPr>
  </w:style>
  <w:style w:type="paragraph" w:styleId="Zkladntextodsazen0">
    <w:name w:val="Body Text Indent"/>
    <w:basedOn w:val="Normln"/>
    <w:pPr>
      <w:spacing w:after="120"/>
      <w:ind w:left="283"/>
    </w:pPr>
  </w:style>
  <w:style w:type="paragraph" w:customStyle="1" w:styleId="Zkladntext31">
    <w:name w:val="Základní text 31"/>
    <w:basedOn w:val="Normln"/>
    <w:pPr>
      <w:spacing w:after="120"/>
    </w:pPr>
    <w:rPr>
      <w:sz w:val="16"/>
      <w:szCs w:val="16"/>
    </w:rPr>
  </w:style>
  <w:style w:type="paragraph" w:styleId="Zpat">
    <w:name w:val="footer"/>
    <w:basedOn w:val="Normln"/>
    <w:pPr>
      <w:suppressLineNumbers/>
      <w:tabs>
        <w:tab w:val="center" w:pos="4818"/>
        <w:tab w:val="right" w:pos="9637"/>
      </w:tabs>
    </w:pPr>
    <w:rPr>
      <w:sz w:val="20"/>
    </w:rPr>
  </w:style>
  <w:style w:type="paragraph" w:customStyle="1" w:styleId="Obsahrmce">
    <w:name w:val="Obsah rámce"/>
    <w:basedOn w:val="Zkladntext"/>
  </w:style>
  <w:style w:type="paragraph" w:customStyle="1" w:styleId="Default">
    <w:name w:val="Default"/>
    <w:pPr>
      <w:suppressAutoHyphens/>
      <w:autoSpaceDE w:val="0"/>
    </w:pPr>
    <w:rPr>
      <w:rFonts w:ascii="YXCQIW+FranklinGotItcTEE-BookCo" w:eastAsia="Arial" w:hAnsi="YXCQIW+FranklinGotItcTEE-BookCo" w:cs="YXCQIW+FranklinGotItcTEE-BookCo"/>
      <w:color w:val="000000"/>
      <w:sz w:val="24"/>
      <w:szCs w:val="24"/>
      <w:lang w:eastAsia="ar-SA"/>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styleId="Textbubliny">
    <w:name w:val="Balloon Text"/>
    <w:basedOn w:val="Normln"/>
    <w:link w:val="TextbublinyChar"/>
    <w:uiPriority w:val="99"/>
    <w:semiHidden/>
    <w:unhideWhenUsed/>
    <w:rsid w:val="00DB578D"/>
    <w:rPr>
      <w:rFonts w:ascii="Tahoma" w:hAnsi="Tahoma" w:cs="Tahoma"/>
      <w:sz w:val="16"/>
      <w:szCs w:val="16"/>
    </w:rPr>
  </w:style>
  <w:style w:type="character" w:customStyle="1" w:styleId="TextbublinyChar">
    <w:name w:val="Text bubliny Char"/>
    <w:link w:val="Textbubliny"/>
    <w:uiPriority w:val="99"/>
    <w:semiHidden/>
    <w:rsid w:val="00DB578D"/>
    <w:rPr>
      <w:rFonts w:ascii="Tahoma" w:hAnsi="Tahoma" w:cs="Tahoma"/>
      <w:sz w:val="16"/>
      <w:szCs w:val="16"/>
      <w:lang w:eastAsia="ar-SA"/>
    </w:rPr>
  </w:style>
  <w:style w:type="paragraph" w:styleId="Odstavecseseznamem">
    <w:name w:val="List Paragraph"/>
    <w:basedOn w:val="Normln"/>
    <w:uiPriority w:val="34"/>
    <w:qFormat/>
    <w:rsid w:val="00D124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12402"/>
    <w:pPr>
      <w:widowControl w:val="0"/>
      <w:suppressAutoHyphens/>
    </w:pPr>
    <w:rPr>
      <w:sz w:val="24"/>
      <w:lang w:eastAsia="ar-SA"/>
    </w:rPr>
  </w:style>
  <w:style w:type="paragraph" w:styleId="Nadpis1">
    <w:name w:val="heading 1"/>
    <w:basedOn w:val="Normln"/>
    <w:next w:val="Normln"/>
    <w:qFormat/>
    <w:pPr>
      <w:keepNext/>
      <w:numPr>
        <w:numId w:val="1"/>
      </w:numPr>
      <w:spacing w:before="240" w:after="60"/>
      <w:outlineLvl w:val="0"/>
    </w:pPr>
    <w:rPr>
      <w:rFonts w:ascii="Arial" w:hAnsi="Arial" w:cs="Arial"/>
      <w:b/>
      <w:bCs/>
      <w:kern w:val="1"/>
      <w:sz w:val="32"/>
      <w:szCs w:val="32"/>
    </w:rPr>
  </w:style>
  <w:style w:type="paragraph" w:styleId="Nadpis2">
    <w:name w:val="heading 2"/>
    <w:basedOn w:val="Normln"/>
    <w:next w:val="Normln"/>
    <w:qFormat/>
    <w:pPr>
      <w:keepNext/>
      <w:numPr>
        <w:ilvl w:val="1"/>
        <w:numId w:val="1"/>
      </w:numPr>
      <w:tabs>
        <w:tab w:val="left" w:pos="737"/>
      </w:tabs>
      <w:spacing w:line="312" w:lineRule="auto"/>
      <w:jc w:val="both"/>
      <w:outlineLvl w:val="1"/>
    </w:pPr>
    <w:rPr>
      <w:rFonts w:ascii="Verdana" w:hAnsi="Verdana" w:cs="Verdana"/>
      <w:b/>
      <w:sz w:val="20"/>
    </w:rPr>
  </w:style>
  <w:style w:type="paragraph" w:styleId="Nadpis3">
    <w:name w:val="heading 3"/>
    <w:basedOn w:val="Normln"/>
    <w:next w:val="Normln"/>
    <w:qFormat/>
    <w:pPr>
      <w:keepNext/>
      <w:numPr>
        <w:ilvl w:val="2"/>
        <w:numId w:val="1"/>
      </w:numPr>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Verdana" w:hAnsi="Verdana" w:cs="Times New Roman" w:hint="default"/>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Standardnpsmoodstavce10">
    <w:name w:val="Standardní písmo odstavce10"/>
  </w:style>
  <w:style w:type="character" w:customStyle="1" w:styleId="Standardnpsmoodstavce9">
    <w:name w:val="Standardní písmo odstavce9"/>
  </w:style>
  <w:style w:type="character" w:customStyle="1" w:styleId="Standardnpsmoodstavce8">
    <w:name w:val="Standardní písmo odstavce8"/>
  </w:style>
  <w:style w:type="character" w:customStyle="1" w:styleId="Standardnpsmoodstavce7">
    <w:name w:val="Standardní písmo odstavce7"/>
  </w:style>
  <w:style w:type="character" w:customStyle="1" w:styleId="Standardnpsmoodstavce6">
    <w:name w:val="Standardní písmo odstavce6"/>
  </w:style>
  <w:style w:type="character" w:customStyle="1" w:styleId="Standardnpsmoodstavce5">
    <w:name w:val="Standardní písmo odstavce5"/>
  </w:style>
  <w:style w:type="character" w:customStyle="1" w:styleId="Standardnpsmoodstavce4">
    <w:name w:val="Standardní písmo odstavce4"/>
  </w:style>
  <w:style w:type="character" w:customStyle="1" w:styleId="Standardnpsmoodstavce3">
    <w:name w:val="Standardní písmo odstavce3"/>
  </w:style>
  <w:style w:type="character" w:customStyle="1" w:styleId="Standardnpsmoodstavce2">
    <w:name w:val="Standardní písmo odstavce2"/>
  </w:style>
  <w:style w:type="character" w:customStyle="1" w:styleId="Standardnpsmoodstavce1">
    <w:name w:val="Standardní písmo odstavce1"/>
  </w:style>
  <w:style w:type="character" w:customStyle="1" w:styleId="Nadpiskrajn">
    <w:name w:val="Nadpis krajní"/>
  </w:style>
  <w:style w:type="character" w:customStyle="1" w:styleId="Nadpis11">
    <w:name w:val="Nadpis 11"/>
    <w:rPr>
      <w:sz w:val="32"/>
    </w:rPr>
  </w:style>
  <w:style w:type="character" w:customStyle="1" w:styleId="Zkladntext2">
    <w:name w:val="Základní text2"/>
    <w:rPr>
      <w:shd w:val="clear" w:color="auto" w:fill="auto"/>
      <w:lang w:val="cs-CZ"/>
    </w:rPr>
  </w:style>
  <w:style w:type="character" w:customStyle="1" w:styleId="Podnadpis">
    <w:name w:val="Podnadpis"/>
    <w:rPr>
      <w:rFonts w:ascii="Times New Roman" w:eastAsia="Times New Roman" w:hAnsi="Times New Roman" w:cs="Times New Roman"/>
      <w:b/>
      <w:bCs/>
      <w:i w:val="0"/>
      <w:caps w:val="0"/>
      <w:smallCaps w:val="0"/>
      <w:strike w:val="0"/>
      <w:dstrike w:val="0"/>
      <w:color w:val="000000"/>
      <w:spacing w:val="0"/>
      <w:position w:val="0"/>
      <w:sz w:val="28"/>
      <w:szCs w:val="20"/>
      <w:u w:val="none"/>
      <w:shd w:val="clear" w:color="auto" w:fill="auto"/>
      <w:vertAlign w:val="baseline"/>
      <w:lang w:val="cs-CZ"/>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Podnadpis1">
    <w:name w:val="Podnadpis 1"/>
    <w:rPr>
      <w:b/>
      <w:sz w:val="26"/>
    </w:rPr>
  </w:style>
  <w:style w:type="character" w:customStyle="1" w:styleId="Char">
    <w:name w:val="Char"/>
    <w:rPr>
      <w:rFonts w:ascii="Consolas" w:hAnsi="Consolas" w:cs="Consolas"/>
      <w:sz w:val="21"/>
      <w:szCs w:val="21"/>
      <w:lang w:val="cs-CZ" w:eastAsia="ar-SA" w:bidi="ar-SA"/>
    </w:rPr>
  </w:style>
  <w:style w:type="character" w:customStyle="1" w:styleId="WW8Num10z2">
    <w:name w:val="WW8Num10z2"/>
    <w:rPr>
      <w:rFonts w:ascii="Wingdings" w:hAnsi="Wingdings" w:cs="Wingdings"/>
    </w:rPr>
  </w:style>
  <w:style w:type="character" w:customStyle="1" w:styleId="Symbolyproslovn">
    <w:name w:val="Symboly pro číslování"/>
  </w:style>
  <w:style w:type="character" w:styleId="slostrnky">
    <w:name w:val="page number"/>
    <w:basedOn w:val="Standardnpsmoodstavce2"/>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S Mincho"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szCs w:val="24"/>
    </w:rPr>
  </w:style>
  <w:style w:type="paragraph" w:customStyle="1" w:styleId="Rejstk">
    <w:name w:val="Rejstřík"/>
    <w:basedOn w:val="Normln"/>
    <w:pPr>
      <w:suppressLineNumbers/>
    </w:pPr>
    <w:rPr>
      <w:rFonts w:cs="Arial"/>
    </w:rPr>
  </w:style>
  <w:style w:type="paragraph" w:customStyle="1" w:styleId="Index">
    <w:name w:val="Index"/>
    <w:basedOn w:val="Normln"/>
    <w:pPr>
      <w:suppressLineNumbers/>
    </w:pPr>
    <w:rPr>
      <w:rFonts w:cs="Tahoma"/>
    </w:rPr>
  </w:style>
  <w:style w:type="paragraph" w:customStyle="1" w:styleId="Nadpis10">
    <w:name w:val="Nadpis1"/>
    <w:pPr>
      <w:keepNext/>
      <w:widowControl w:val="0"/>
      <w:suppressAutoHyphens/>
      <w:spacing w:before="240" w:after="120"/>
      <w:jc w:val="center"/>
    </w:pPr>
    <w:rPr>
      <w:rFonts w:ascii="Arial" w:eastAsia="Lucida Sans Unicode" w:hAnsi="Arial"/>
      <w:b/>
      <w:sz w:val="36"/>
      <w:szCs w:val="28"/>
      <w:lang w:eastAsia="ar-SA"/>
    </w:rPr>
  </w:style>
  <w:style w:type="paragraph" w:customStyle="1" w:styleId="Nadpisvelk">
    <w:name w:val="Nadpis velký"/>
    <w:basedOn w:val="Normln"/>
    <w:next w:val="Zkladntext"/>
    <w:pPr>
      <w:keepNext/>
      <w:spacing w:before="240" w:after="120"/>
      <w:jc w:val="center"/>
    </w:pPr>
    <w:rPr>
      <w:rFonts w:ascii="Swis721 BlkEx BT" w:eastAsia="Lucida Sans Unicode" w:hAnsi="Swis721 BlkEx BT" w:cs="Tahoma"/>
      <w:sz w:val="44"/>
      <w:szCs w:val="28"/>
    </w:rPr>
  </w:style>
  <w:style w:type="paragraph" w:customStyle="1" w:styleId="Zkladntext1">
    <w:name w:val="Základní text1"/>
    <w:basedOn w:val="Normln"/>
    <w:pPr>
      <w:tabs>
        <w:tab w:val="left" w:pos="850"/>
        <w:tab w:val="left" w:pos="1984"/>
        <w:tab w:val="left" w:pos="3118"/>
        <w:tab w:val="left" w:pos="4252"/>
        <w:tab w:val="left" w:pos="5386"/>
        <w:tab w:val="left" w:pos="6520"/>
        <w:tab w:val="left" w:pos="7654"/>
        <w:tab w:val="left" w:pos="8787"/>
      </w:tabs>
      <w:spacing w:line="360" w:lineRule="auto"/>
      <w:jc w:val="both"/>
    </w:pPr>
  </w:style>
  <w:style w:type="paragraph" w:styleId="Zhlav">
    <w:name w:val="header"/>
    <w:basedOn w:val="Normln"/>
    <w:pPr>
      <w:suppressLineNumbers/>
      <w:tabs>
        <w:tab w:val="center" w:pos="5080"/>
        <w:tab w:val="right" w:pos="10160"/>
      </w:tabs>
    </w:pPr>
  </w:style>
  <w:style w:type="paragraph" w:customStyle="1" w:styleId="Nadpiskrajntenk">
    <w:name w:val="Nadpis krajní tenký"/>
    <w:pPr>
      <w:keepNext/>
      <w:widowControl w:val="0"/>
      <w:suppressAutoHyphens/>
      <w:spacing w:before="240" w:after="120"/>
      <w:ind w:left="567"/>
    </w:pPr>
    <w:rPr>
      <w:rFonts w:ascii="Arial" w:eastAsia="Lucida Sans Unicode" w:hAnsi="Arial"/>
      <w:b/>
      <w:bCs/>
      <w:sz w:val="32"/>
      <w:szCs w:val="32"/>
    </w:rPr>
  </w:style>
  <w:style w:type="paragraph" w:customStyle="1" w:styleId="Poloka">
    <w:name w:val="Položka"/>
    <w:basedOn w:val="Normln"/>
    <w:pPr>
      <w:tabs>
        <w:tab w:val="left" w:pos="0"/>
        <w:tab w:val="center" w:pos="18"/>
        <w:tab w:val="left" w:pos="64"/>
        <w:tab w:val="left" w:pos="1296"/>
        <w:tab w:val="left" w:pos="2736"/>
        <w:tab w:val="left" w:pos="4176"/>
        <w:tab w:val="left" w:pos="5616"/>
        <w:tab w:val="left" w:pos="6148"/>
        <w:tab w:val="left" w:pos="7056"/>
        <w:tab w:val="left" w:pos="8496"/>
      </w:tabs>
      <w:spacing w:line="384" w:lineRule="auto"/>
    </w:pPr>
    <w:rPr>
      <w:b/>
    </w:rPr>
  </w:style>
  <w:style w:type="paragraph" w:customStyle="1" w:styleId="Zkladntext0">
    <w:name w:val="Základní text~~"/>
    <w:basedOn w:val="Normln"/>
    <w:pPr>
      <w:tabs>
        <w:tab w:val="left" w:pos="720"/>
        <w:tab w:val="left" w:pos="1857"/>
        <w:tab w:val="left" w:pos="2995"/>
      </w:tabs>
      <w:spacing w:line="360" w:lineRule="auto"/>
      <w:jc w:val="both"/>
    </w:pPr>
  </w:style>
  <w:style w:type="paragraph" w:customStyle="1" w:styleId="Podnadpis0">
    <w:name w:val="Podnadpis~"/>
    <w:basedOn w:val="Normln"/>
    <w:pPr>
      <w:tabs>
        <w:tab w:val="left" w:pos="720"/>
        <w:tab w:val="left" w:pos="2318"/>
        <w:tab w:val="left" w:pos="3628"/>
        <w:tab w:val="left" w:pos="5025"/>
        <w:tab w:val="left" w:pos="6148"/>
      </w:tabs>
      <w:spacing w:line="336" w:lineRule="auto"/>
      <w:ind w:firstLine="567"/>
      <w:jc w:val="both"/>
    </w:pPr>
  </w:style>
  <w:style w:type="paragraph" w:customStyle="1" w:styleId="Zkladntext3">
    <w:name w:val="Základní text~"/>
    <w:basedOn w:val="Normln"/>
    <w:pPr>
      <w:tabs>
        <w:tab w:val="left" w:pos="720"/>
        <w:tab w:val="left" w:pos="2160"/>
        <w:tab w:val="left" w:pos="3628"/>
        <w:tab w:val="left" w:pos="5025"/>
        <w:tab w:val="left" w:pos="6148"/>
      </w:tabs>
      <w:spacing w:line="336" w:lineRule="auto"/>
      <w:ind w:firstLine="567"/>
      <w:jc w:val="both"/>
    </w:pPr>
  </w:style>
  <w:style w:type="paragraph" w:customStyle="1" w:styleId="Poloka0">
    <w:name w:val="Položka~~"/>
    <w:basedOn w:val="Normln"/>
    <w:pPr>
      <w:tabs>
        <w:tab w:val="left" w:pos="0"/>
        <w:tab w:val="left" w:pos="18"/>
        <w:tab w:val="left" w:pos="1296"/>
        <w:tab w:val="left" w:pos="2736"/>
        <w:tab w:val="left" w:pos="4176"/>
        <w:tab w:val="left" w:pos="5616"/>
        <w:tab w:val="left" w:pos="7056"/>
        <w:tab w:val="left" w:pos="8496"/>
      </w:tabs>
      <w:spacing w:line="384" w:lineRule="auto"/>
    </w:pPr>
    <w:rPr>
      <w:rFonts w:eastAsia="Lucida Sans Unicode"/>
      <w:b/>
    </w:rPr>
  </w:style>
  <w:style w:type="paragraph" w:customStyle="1" w:styleId="Normln1">
    <w:name w:val="Normální1"/>
    <w:pPr>
      <w:widowControl w:val="0"/>
      <w:suppressAutoHyphens/>
    </w:pPr>
    <w:rPr>
      <w:rFonts w:eastAsia="Arial"/>
      <w:sz w:val="24"/>
      <w:lang w:eastAsia="ar-SA"/>
    </w:rPr>
  </w:style>
  <w:style w:type="paragraph" w:customStyle="1" w:styleId="Zkladntextodsazen">
    <w:name w:val="Z‡kladn’ text odsazen?"/>
    <w:basedOn w:val="Normln"/>
    <w:pPr>
      <w:widowControl/>
      <w:spacing w:before="60"/>
      <w:ind w:firstLine="510"/>
      <w:jc w:val="both"/>
    </w:pPr>
    <w:rPr>
      <w:rFonts w:eastAsia="Arial"/>
    </w:rPr>
  </w:style>
  <w:style w:type="paragraph" w:customStyle="1" w:styleId="Prosttext1">
    <w:name w:val="Prostý text1"/>
    <w:basedOn w:val="Normln"/>
    <w:pPr>
      <w:widowControl/>
      <w:suppressAutoHyphens w:val="0"/>
    </w:pPr>
    <w:rPr>
      <w:rFonts w:ascii="Consolas" w:hAnsi="Consolas" w:cs="Consolas"/>
      <w:sz w:val="21"/>
      <w:szCs w:val="21"/>
    </w:rPr>
  </w:style>
  <w:style w:type="paragraph" w:styleId="Zkladntextodsazen0">
    <w:name w:val="Body Text Indent"/>
    <w:basedOn w:val="Normln"/>
    <w:pPr>
      <w:spacing w:after="120"/>
      <w:ind w:left="283"/>
    </w:pPr>
  </w:style>
  <w:style w:type="paragraph" w:customStyle="1" w:styleId="Zkladntext31">
    <w:name w:val="Základní text 31"/>
    <w:basedOn w:val="Normln"/>
    <w:pPr>
      <w:spacing w:after="120"/>
    </w:pPr>
    <w:rPr>
      <w:sz w:val="16"/>
      <w:szCs w:val="16"/>
    </w:rPr>
  </w:style>
  <w:style w:type="paragraph" w:styleId="Zpat">
    <w:name w:val="footer"/>
    <w:basedOn w:val="Normln"/>
    <w:pPr>
      <w:suppressLineNumbers/>
      <w:tabs>
        <w:tab w:val="center" w:pos="4818"/>
        <w:tab w:val="right" w:pos="9637"/>
      </w:tabs>
    </w:pPr>
    <w:rPr>
      <w:sz w:val="20"/>
    </w:rPr>
  </w:style>
  <w:style w:type="paragraph" w:customStyle="1" w:styleId="Obsahrmce">
    <w:name w:val="Obsah rámce"/>
    <w:basedOn w:val="Zkladntext"/>
  </w:style>
  <w:style w:type="paragraph" w:customStyle="1" w:styleId="Default">
    <w:name w:val="Default"/>
    <w:pPr>
      <w:suppressAutoHyphens/>
      <w:autoSpaceDE w:val="0"/>
    </w:pPr>
    <w:rPr>
      <w:rFonts w:ascii="YXCQIW+FranklinGotItcTEE-BookCo" w:eastAsia="Arial" w:hAnsi="YXCQIW+FranklinGotItcTEE-BookCo" w:cs="YXCQIW+FranklinGotItcTEE-BookCo"/>
      <w:color w:val="000000"/>
      <w:sz w:val="24"/>
      <w:szCs w:val="24"/>
      <w:lang w:eastAsia="ar-SA"/>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styleId="Textbubliny">
    <w:name w:val="Balloon Text"/>
    <w:basedOn w:val="Normln"/>
    <w:link w:val="TextbublinyChar"/>
    <w:uiPriority w:val="99"/>
    <w:semiHidden/>
    <w:unhideWhenUsed/>
    <w:rsid w:val="00DB578D"/>
    <w:rPr>
      <w:rFonts w:ascii="Tahoma" w:hAnsi="Tahoma" w:cs="Tahoma"/>
      <w:sz w:val="16"/>
      <w:szCs w:val="16"/>
    </w:rPr>
  </w:style>
  <w:style w:type="character" w:customStyle="1" w:styleId="TextbublinyChar">
    <w:name w:val="Text bubliny Char"/>
    <w:link w:val="Textbubliny"/>
    <w:uiPriority w:val="99"/>
    <w:semiHidden/>
    <w:rsid w:val="00DB578D"/>
    <w:rPr>
      <w:rFonts w:ascii="Tahoma" w:hAnsi="Tahoma" w:cs="Tahoma"/>
      <w:sz w:val="16"/>
      <w:szCs w:val="16"/>
      <w:lang w:eastAsia="ar-SA"/>
    </w:rPr>
  </w:style>
  <w:style w:type="paragraph" w:styleId="Odstavecseseznamem">
    <w:name w:val="List Paragraph"/>
    <w:basedOn w:val="Normln"/>
    <w:uiPriority w:val="34"/>
    <w:qFormat/>
    <w:rsid w:val="00D12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1238</Words>
  <Characters>7306</Characters>
  <Application>Microsoft Office Word</Application>
  <DocSecurity>0</DocSecurity>
  <Lines>60</Lines>
  <Paragraphs>17</Paragraphs>
  <ScaleCrop>false</ScaleCrop>
  <HeadingPairs>
    <vt:vector size="2" baseType="variant">
      <vt:variant>
        <vt:lpstr>Název</vt:lpstr>
      </vt:variant>
      <vt:variant>
        <vt:i4>1</vt:i4>
      </vt:variant>
    </vt:vector>
  </HeadingPairs>
  <TitlesOfParts>
    <vt:vector size="1" baseType="lpstr">
      <vt:lpstr>PROJEKTOVÁ   DOKUMENTACE</vt:lpstr>
    </vt:vector>
  </TitlesOfParts>
  <Company>HP</Company>
  <LinksUpToDate>false</LinksUpToDate>
  <CharactersWithSpaces>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PROJEKTOVÁ   DOKUMENTACE</dc:title>
  <dc:creator>Ing. Zdeněk Pešek</dc:creator>
  <cp:lastModifiedBy>Hanulíková Johana</cp:lastModifiedBy>
  <cp:revision>8</cp:revision>
  <cp:lastPrinted>2017-05-26T11:57:00Z</cp:lastPrinted>
  <dcterms:created xsi:type="dcterms:W3CDTF">2019-02-10T19:56:00Z</dcterms:created>
  <dcterms:modified xsi:type="dcterms:W3CDTF">2020-08-03T13:57:00Z</dcterms:modified>
</cp:coreProperties>
</file>