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0E" w:rsidRPr="005054D0" w:rsidRDefault="007D6842" w:rsidP="007004EF">
      <w:pPr>
        <w:ind w:left="426"/>
        <w:jc w:val="right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Příloha č.</w:t>
      </w:r>
    </w:p>
    <w:p w:rsidR="00BC1EE1" w:rsidRDefault="00BC1EE1" w:rsidP="00BC1EE1">
      <w:pPr>
        <w:shd w:val="clear" w:color="auto" w:fill="FFFFFF"/>
        <w:jc w:val="center"/>
        <w:textAlignment w:val="top"/>
        <w:rPr>
          <w:sz w:val="22"/>
          <w:szCs w:val="22"/>
        </w:rPr>
      </w:pPr>
      <w:r>
        <w:rPr>
          <w:b/>
          <w:sz w:val="26"/>
          <w:szCs w:val="26"/>
        </w:rPr>
        <w:t>Čestné prohlášení uchazeče</w:t>
      </w:r>
    </w:p>
    <w:p w:rsidR="00BC1EE1" w:rsidRDefault="00BC1EE1" w:rsidP="00BC1EE1">
      <w:pPr>
        <w:jc w:val="both"/>
        <w:rPr>
          <w:sz w:val="22"/>
          <w:szCs w:val="22"/>
        </w:rPr>
      </w:pPr>
    </w:p>
    <w:p w:rsidR="00BC1EE1" w:rsidRDefault="00BC1EE1" w:rsidP="00BC1EE1">
      <w:pPr>
        <w:tabs>
          <w:tab w:val="left" w:pos="4536"/>
        </w:tabs>
        <w:jc w:val="center"/>
      </w:pPr>
      <w:r>
        <w:t>Název veřejné zakázky:</w:t>
      </w:r>
    </w:p>
    <w:p w:rsidR="00BC1EE1" w:rsidRPr="00E15677" w:rsidRDefault="00BC1EE1" w:rsidP="00BC1EE1">
      <w:pPr>
        <w:jc w:val="center"/>
        <w:rPr>
          <w:sz w:val="22"/>
          <w:szCs w:val="22"/>
        </w:rPr>
      </w:pPr>
      <w:r w:rsidRPr="00E15677">
        <w:rPr>
          <w:rStyle w:val="Siln"/>
          <w:kern w:val="1"/>
          <w:lang w:eastAsia="ar-SA"/>
        </w:rPr>
        <w:t>"</w:t>
      </w:r>
      <w:r w:rsidR="00D11858" w:rsidRPr="00D11858">
        <w:rPr>
          <w:b/>
        </w:rPr>
        <w:t xml:space="preserve"> </w:t>
      </w:r>
      <w:r w:rsidR="00D11858">
        <w:rPr>
          <w:b/>
        </w:rPr>
        <w:t>Dodávka a instalace nábytku pro ZŠ Svobodná Písek</w:t>
      </w:r>
      <w:r w:rsidR="00D11858" w:rsidRPr="00E15677">
        <w:rPr>
          <w:rStyle w:val="Zvraznn"/>
          <w:kern w:val="1"/>
          <w:lang w:eastAsia="ar-SA"/>
        </w:rPr>
        <w:t xml:space="preserve"> </w:t>
      </w:r>
      <w:r w:rsidRPr="00E15677">
        <w:rPr>
          <w:rStyle w:val="Siln"/>
          <w:kern w:val="1"/>
          <w:lang w:eastAsia="ar-SA"/>
        </w:rPr>
        <w:t>"</w:t>
      </w:r>
    </w:p>
    <w:p w:rsidR="00BC1EE1" w:rsidRDefault="00BC1EE1" w:rsidP="00BC1EE1">
      <w:pPr>
        <w:tabs>
          <w:tab w:val="left" w:pos="4111"/>
        </w:tabs>
        <w:autoSpaceDE w:val="0"/>
        <w:spacing w:before="120"/>
        <w:jc w:val="center"/>
        <w:rPr>
          <w:b/>
          <w:bCs/>
          <w:sz w:val="22"/>
          <w:szCs w:val="22"/>
        </w:rPr>
      </w:pPr>
      <w:r w:rsidRPr="00E15677">
        <w:rPr>
          <w:sz w:val="22"/>
          <w:szCs w:val="22"/>
        </w:rPr>
        <w:t>k veřejné zakázc</w:t>
      </w:r>
      <w:r>
        <w:rPr>
          <w:sz w:val="22"/>
          <w:szCs w:val="22"/>
        </w:rPr>
        <w:t>e malého rozsahu na služby zadávané v souladu</w:t>
      </w:r>
      <w:r>
        <w:rPr>
          <w:rFonts w:eastAsia="Lucida Sans Unicode"/>
          <w:kern w:val="1"/>
          <w:sz w:val="22"/>
          <w:szCs w:val="22"/>
        </w:rPr>
        <w:t xml:space="preserve"> s přílohou č.5 Příručky pro žadatele a příjemce výzvy č.56 Postupy pro zadávání zakázek při pořizování dodávek, služeb či stavebních prací z prostředků finanční podpory OP VK </w:t>
      </w:r>
      <w:r>
        <w:t>stanovujících postup zadávání veřejných zakázek a výběrových řízení.</w:t>
      </w:r>
    </w:p>
    <w:p w:rsidR="00BC1EE1" w:rsidRDefault="00BC1EE1" w:rsidP="00BC1EE1">
      <w:pPr>
        <w:tabs>
          <w:tab w:val="left" w:pos="4536"/>
        </w:tabs>
        <w:jc w:val="center"/>
        <w:rPr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Zadavatel (obchodní název)</w:t>
            </w:r>
          </w:p>
        </w:tc>
        <w:tc>
          <w:tcPr>
            <w:tcW w:w="4322" w:type="dxa"/>
          </w:tcPr>
          <w:p w:rsidR="00BC1EE1" w:rsidRDefault="00BC1EE1" w:rsidP="00793159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Style w:val="Standardnpsmoodstavce2"/>
                <w:b/>
                <w:bCs/>
              </w:rPr>
              <w:t xml:space="preserve">Základní škola </w:t>
            </w:r>
            <w:r w:rsidR="00793159">
              <w:rPr>
                <w:rStyle w:val="Standardnpsmoodstavce2"/>
                <w:b/>
                <w:bCs/>
              </w:rPr>
              <w:t>Svobodná</w:t>
            </w:r>
            <w:r>
              <w:rPr>
                <w:rStyle w:val="Standardnpsmoodstavce2"/>
                <w:b/>
                <w:bCs/>
              </w:rPr>
              <w:t xml:space="preserve"> a Mateřská škola Písek, </w:t>
            </w:r>
            <w:r w:rsidR="00793159">
              <w:rPr>
                <w:rStyle w:val="Standardnpsmoodstavce2"/>
                <w:b/>
                <w:bCs/>
              </w:rPr>
              <w:t>M. Horákové 1720</w:t>
            </w: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BC1EE1" w:rsidRDefault="00793159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M. Horákové 1720</w:t>
            </w:r>
            <w:r w:rsidR="00BC1EE1">
              <w:rPr>
                <w:b/>
                <w:bCs/>
                <w:sz w:val="22"/>
                <w:szCs w:val="22"/>
              </w:rPr>
              <w:t>, 397 01 Písek</w:t>
            </w: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BC1EE1" w:rsidRDefault="00793159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70943842</w:t>
            </w: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BC1EE1" w:rsidRDefault="00793159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CZ70943842</w:t>
            </w: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zadavatele/pozice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Mgr. </w:t>
            </w:r>
            <w:r w:rsidR="00793159">
              <w:rPr>
                <w:b/>
                <w:bCs/>
                <w:sz w:val="22"/>
                <w:szCs w:val="22"/>
              </w:rPr>
              <w:t>Miloslav Machač</w:t>
            </w:r>
            <w:r>
              <w:rPr>
                <w:b/>
                <w:bCs/>
                <w:sz w:val="22"/>
                <w:szCs w:val="22"/>
              </w:rPr>
              <w:t>, ředitel školy</w:t>
            </w:r>
          </w:p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BC1EE1" w:rsidRDefault="00BC1EE1" w:rsidP="00BC1EE1">
      <w:pPr>
        <w:tabs>
          <w:tab w:val="left" w:pos="4536"/>
        </w:tabs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C1EE1" w:rsidTr="00800D3A">
        <w:tc>
          <w:tcPr>
            <w:tcW w:w="4321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4322" w:type="dxa"/>
          </w:tcPr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BC1EE1" w:rsidRDefault="00BC1EE1" w:rsidP="00800D3A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BC1EE1" w:rsidRPr="000C5FE5" w:rsidRDefault="00BC1EE1" w:rsidP="00BC1EE1">
      <w:pPr>
        <w:spacing w:before="120"/>
        <w:jc w:val="both"/>
        <w:rPr>
          <w:b/>
          <w:sz w:val="22"/>
          <w:szCs w:val="22"/>
        </w:rPr>
      </w:pPr>
      <w:r w:rsidRPr="000C5FE5">
        <w:rPr>
          <w:b/>
          <w:sz w:val="22"/>
          <w:szCs w:val="22"/>
        </w:rPr>
        <w:t>Dodavatel prohlašuje</w:t>
      </w:r>
      <w:r>
        <w:rPr>
          <w:b/>
          <w:sz w:val="22"/>
          <w:szCs w:val="22"/>
        </w:rPr>
        <w:t>:</w:t>
      </w:r>
    </w:p>
    <w:p w:rsidR="00BC1EE1" w:rsidRPr="000C5FE5" w:rsidRDefault="00BC1EE1" w:rsidP="00BC1EE1">
      <w:pPr>
        <w:numPr>
          <w:ilvl w:val="0"/>
          <w:numId w:val="1"/>
        </w:numPr>
        <w:suppressAutoHyphens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se v plném </w:t>
      </w:r>
      <w:r w:rsidRPr="000C5FE5">
        <w:rPr>
          <w:sz w:val="22"/>
          <w:szCs w:val="22"/>
        </w:rPr>
        <w:t xml:space="preserve">rozsahu seznámil se zadávací dokumentací a zadávacími podmínkami vč. příloh zadávací dokumentace, </w:t>
      </w:r>
    </w:p>
    <w:p w:rsidR="00BC1EE1" w:rsidRPr="000C5FE5" w:rsidRDefault="00BC1EE1" w:rsidP="00BC1EE1">
      <w:pPr>
        <w:numPr>
          <w:ilvl w:val="0"/>
          <w:numId w:val="1"/>
        </w:numPr>
        <w:suppressAutoHyphens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si před podáním nabídky </w:t>
      </w:r>
      <w:r w:rsidRPr="000C5FE5">
        <w:rPr>
          <w:sz w:val="22"/>
          <w:szCs w:val="22"/>
        </w:rPr>
        <w:t>vyjasnil veškerá sporná ustanovení nebo technické nejasnosti a</w:t>
      </w:r>
      <w:r>
        <w:rPr>
          <w:sz w:val="22"/>
          <w:szCs w:val="22"/>
        </w:rPr>
        <w:t xml:space="preserve"> že se zadávacími podmínkami a </w:t>
      </w:r>
      <w:r w:rsidRPr="000C5FE5">
        <w:rPr>
          <w:sz w:val="22"/>
          <w:szCs w:val="22"/>
        </w:rPr>
        <w:t>zadávací dokument</w:t>
      </w:r>
      <w:r w:rsidR="005D2D0A">
        <w:rPr>
          <w:sz w:val="22"/>
          <w:szCs w:val="22"/>
        </w:rPr>
        <w:t xml:space="preserve">ací souhlasí a </w:t>
      </w:r>
      <w:bookmarkStart w:id="0" w:name="_GoBack"/>
      <w:bookmarkEnd w:id="0"/>
      <w:r>
        <w:rPr>
          <w:sz w:val="22"/>
          <w:szCs w:val="22"/>
        </w:rPr>
        <w:t>respektuje je,</w:t>
      </w:r>
    </w:p>
    <w:p w:rsidR="00BC1EE1" w:rsidRPr="000C5FE5" w:rsidRDefault="00BC1EE1" w:rsidP="00BC1EE1">
      <w:pPr>
        <w:numPr>
          <w:ilvl w:val="0"/>
          <w:numId w:val="1"/>
        </w:numPr>
        <w:suppressAutoHyphens/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nabídková cena obsahuje veškeré náklady dodavatele nezbytné k realizaci díla, je nejvýše přípustná, pro celý rozsah a celou dobu plnění veřejné zakázky a nebude navyšována v souvislosti s inflací české koruny, z důvodů kursových a odlišného p</w:t>
      </w:r>
      <w:r>
        <w:rPr>
          <w:sz w:val="22"/>
          <w:szCs w:val="22"/>
        </w:rPr>
        <w:t>ersonálního zabezpečení zakázky,</w:t>
      </w:r>
    </w:p>
    <w:p w:rsidR="00BC1EE1" w:rsidRDefault="00BC1EE1" w:rsidP="00BC1EE1">
      <w:pPr>
        <w:numPr>
          <w:ilvl w:val="0"/>
          <w:numId w:val="1"/>
        </w:numPr>
        <w:suppressAutoHyphens/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je ekonomicky a finančně zp</w:t>
      </w:r>
      <w:r>
        <w:rPr>
          <w:sz w:val="22"/>
          <w:szCs w:val="22"/>
        </w:rPr>
        <w:t>ůsobilý splnit veřejnou zakázku,</w:t>
      </w:r>
    </w:p>
    <w:p w:rsidR="00BC1EE1" w:rsidRPr="00CC63B8" w:rsidRDefault="00BC1EE1" w:rsidP="00BC1EE1">
      <w:pPr>
        <w:numPr>
          <w:ilvl w:val="0"/>
          <w:numId w:val="1"/>
        </w:numPr>
        <w:suppressAutoHyphens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nabídka na veřejnou zakázku </w:t>
      </w:r>
      <w:r w:rsidRPr="00CC63B8">
        <w:rPr>
          <w:sz w:val="22"/>
          <w:szCs w:val="22"/>
        </w:rPr>
        <w:t xml:space="preserve">je platná po celou dobu běhu zadávací lhůty </w:t>
      </w:r>
      <w:r>
        <w:rPr>
          <w:sz w:val="22"/>
          <w:szCs w:val="22"/>
        </w:rPr>
        <w:t xml:space="preserve">(90 dnů) </w:t>
      </w:r>
      <w:r w:rsidRPr="00CC63B8">
        <w:rPr>
          <w:sz w:val="22"/>
          <w:szCs w:val="22"/>
        </w:rPr>
        <w:t xml:space="preserve">stanovené zadavatelem, a že po celou tuto dobu </w:t>
      </w:r>
      <w:r>
        <w:rPr>
          <w:sz w:val="22"/>
          <w:szCs w:val="22"/>
        </w:rPr>
        <w:t>je touto</w:t>
      </w:r>
      <w:r w:rsidRPr="00CC63B8">
        <w:rPr>
          <w:sz w:val="22"/>
          <w:szCs w:val="22"/>
        </w:rPr>
        <w:t xml:space="preserve"> nabídkou vázán</w:t>
      </w:r>
      <w:r>
        <w:rPr>
          <w:sz w:val="22"/>
          <w:szCs w:val="22"/>
        </w:rPr>
        <w:t>.</w:t>
      </w:r>
    </w:p>
    <w:p w:rsidR="00BC1EE1" w:rsidRPr="000C5FE5" w:rsidRDefault="00BC1EE1" w:rsidP="00BC1EE1">
      <w:pPr>
        <w:spacing w:before="120"/>
        <w:jc w:val="both"/>
        <w:rPr>
          <w:sz w:val="22"/>
          <w:szCs w:val="22"/>
        </w:rPr>
      </w:pPr>
    </w:p>
    <w:p w:rsidR="00BC1EE1" w:rsidRDefault="00BC1EE1" w:rsidP="00BC1EE1">
      <w:pPr>
        <w:pStyle w:val="Zkladntextodsazen31"/>
        <w:ind w:left="0"/>
        <w:rPr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 …………………… dne: ………………</w:t>
      </w:r>
    </w:p>
    <w:p w:rsidR="00BC1EE1" w:rsidRDefault="00BC1EE1" w:rsidP="00BC1EE1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:rsidR="00BC1EE1" w:rsidRDefault="00BC1EE1" w:rsidP="00BC1EE1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jméno a podpis oprávněné osoby</w:t>
      </w:r>
      <w:r>
        <w:rPr>
          <w:rStyle w:val="Znakapoznpodarou"/>
          <w:sz w:val="22"/>
          <w:szCs w:val="22"/>
        </w:rPr>
        <w:footnoteReference w:id="1"/>
      </w:r>
    </w:p>
    <w:p w:rsidR="00BC1EE1" w:rsidRDefault="00BC1EE1" w:rsidP="00BC1EE1">
      <w:pPr>
        <w:jc w:val="both"/>
      </w:pPr>
    </w:p>
    <w:p w:rsidR="00D86232" w:rsidRDefault="00D86232" w:rsidP="00BC1EE1">
      <w:pPr>
        <w:pStyle w:val="Nadpis6"/>
        <w:jc w:val="center"/>
      </w:pPr>
    </w:p>
    <w:sectPr w:rsidR="00D86232" w:rsidSect="00D862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0A" w:rsidRDefault="00B0730A" w:rsidP="00B0730A">
      <w:r>
        <w:separator/>
      </w:r>
    </w:p>
  </w:endnote>
  <w:endnote w:type="continuationSeparator" w:id="0">
    <w:p w:rsidR="00B0730A" w:rsidRDefault="00B0730A" w:rsidP="00B0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0A" w:rsidRDefault="00B0730A" w:rsidP="00B0730A">
      <w:r>
        <w:separator/>
      </w:r>
    </w:p>
  </w:footnote>
  <w:footnote w:type="continuationSeparator" w:id="0">
    <w:p w:rsidR="00B0730A" w:rsidRDefault="00B0730A" w:rsidP="00B0730A">
      <w:r>
        <w:continuationSeparator/>
      </w:r>
    </w:p>
  </w:footnote>
  <w:footnote w:id="1">
    <w:p w:rsidR="00BC1EE1" w:rsidRDefault="00BC1EE1" w:rsidP="00BC1EE1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např. dle zápisu v obchodním rejstříku, zmocnění udělené zákonem nebo např. na základě udělené plné moci či z jiných vnitřních předpisů dodavatele nebo vyplývající z vnitřní organizační struktury dodavatele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4" w:rsidRDefault="007323D4" w:rsidP="007323D4">
    <w:pPr>
      <w:pStyle w:val="Zhlav"/>
      <w:jc w:val="right"/>
    </w:pPr>
    <w:r w:rsidRPr="00706A9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-140970</wp:posOffset>
          </wp:positionV>
          <wp:extent cx="714375" cy="737870"/>
          <wp:effectExtent l="19050" t="0" r="9525" b="0"/>
          <wp:wrapTight wrapText="bothSides">
            <wp:wrapPolygon edited="0">
              <wp:start x="-576" y="0"/>
              <wp:lineTo x="-576" y="21191"/>
              <wp:lineTo x="21888" y="21191"/>
              <wp:lineTo x="21888" y="0"/>
              <wp:lineTo x="-576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Svobodná a Mateřská škola Písek, M. Horákové 1720</w:t>
    </w:r>
  </w:p>
  <w:p w:rsidR="007323D4" w:rsidRDefault="007323D4" w:rsidP="007323D4">
    <w:pPr>
      <w:pStyle w:val="Zhlav"/>
      <w:jc w:val="right"/>
    </w:pPr>
    <w:r>
      <w:t>M. Horákové 1720, 397 01 Písek</w:t>
    </w:r>
  </w:p>
  <w:p w:rsidR="00B0730A" w:rsidRDefault="00006F26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8493E"/>
    <w:multiLevelType w:val="hybridMultilevel"/>
    <w:tmpl w:val="0A9070F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F7250E"/>
    <w:rsid w:val="00006F26"/>
    <w:rsid w:val="00055B49"/>
    <w:rsid w:val="001964F5"/>
    <w:rsid w:val="00377085"/>
    <w:rsid w:val="003D32EE"/>
    <w:rsid w:val="004260F7"/>
    <w:rsid w:val="005D2D0A"/>
    <w:rsid w:val="006D0122"/>
    <w:rsid w:val="007004EF"/>
    <w:rsid w:val="00701F90"/>
    <w:rsid w:val="007323D4"/>
    <w:rsid w:val="00744A86"/>
    <w:rsid w:val="00793159"/>
    <w:rsid w:val="007D6842"/>
    <w:rsid w:val="00937ADC"/>
    <w:rsid w:val="00961351"/>
    <w:rsid w:val="00A02F06"/>
    <w:rsid w:val="00A56C87"/>
    <w:rsid w:val="00B0730A"/>
    <w:rsid w:val="00B076D9"/>
    <w:rsid w:val="00BC1EE1"/>
    <w:rsid w:val="00BE7B57"/>
    <w:rsid w:val="00C212A0"/>
    <w:rsid w:val="00C412BA"/>
    <w:rsid w:val="00D11858"/>
    <w:rsid w:val="00D86232"/>
    <w:rsid w:val="00E444E7"/>
    <w:rsid w:val="00E703D8"/>
    <w:rsid w:val="00F7250E"/>
    <w:rsid w:val="00FB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F7250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F7250E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F7250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725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kanormln">
    <w:name w:val="Øádka normální"/>
    <w:basedOn w:val="Normln"/>
    <w:rsid w:val="00F7250E"/>
    <w:pPr>
      <w:jc w:val="both"/>
    </w:pPr>
    <w:rPr>
      <w:kern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0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073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0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073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0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3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3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323D4"/>
    <w:rPr>
      <w:vertAlign w:val="superscript"/>
    </w:rPr>
  </w:style>
  <w:style w:type="character" w:styleId="Siln">
    <w:name w:val="Strong"/>
    <w:basedOn w:val="Standardnpsmoodstavce"/>
    <w:qFormat/>
    <w:rsid w:val="00BC1EE1"/>
    <w:rPr>
      <w:b/>
      <w:bCs/>
    </w:rPr>
  </w:style>
  <w:style w:type="character" w:customStyle="1" w:styleId="Standardnpsmoodstavce2">
    <w:name w:val="Standardní písmo odstavce2"/>
    <w:rsid w:val="00BC1EE1"/>
  </w:style>
  <w:style w:type="paragraph" w:customStyle="1" w:styleId="Zkladntextodsazen31">
    <w:name w:val="Základní text odsazený 31"/>
    <w:basedOn w:val="Normln"/>
    <w:rsid w:val="00BC1EE1"/>
    <w:pPr>
      <w:suppressAutoHyphens/>
      <w:spacing w:after="120"/>
      <w:ind w:left="283"/>
    </w:pPr>
    <w:rPr>
      <w:rFonts w:ascii="Calibri" w:hAnsi="Calibri" w:cs="Calibri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BC1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basedOn w:val="Standardnpsmoodstavce"/>
    <w:uiPriority w:val="99"/>
    <w:qFormat/>
    <w:rsid w:val="00D1185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E5D86-662D-4E10-9574-02A04446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Jaromír Hladký</cp:lastModifiedBy>
  <cp:revision>8</cp:revision>
  <cp:lastPrinted>2011-12-06T07:23:00Z</cp:lastPrinted>
  <dcterms:created xsi:type="dcterms:W3CDTF">2015-11-22T22:53:00Z</dcterms:created>
  <dcterms:modified xsi:type="dcterms:W3CDTF">2015-11-23T18:43:00Z</dcterms:modified>
</cp:coreProperties>
</file>