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019D2" w14:textId="5FAD31B8" w:rsidR="00F82573" w:rsidRDefault="00F82573" w:rsidP="00FF786D">
      <w:pPr>
        <w:pStyle w:val="Nadpis1"/>
      </w:pPr>
      <w:r w:rsidRPr="005E450C">
        <w:t>SMLOUVA O DÍLO</w:t>
      </w:r>
    </w:p>
    <w:p w14:paraId="1C46E362" w14:textId="77777777" w:rsidR="000F6ECA" w:rsidRPr="000F6ECA" w:rsidRDefault="000F6ECA" w:rsidP="000F6ECA"/>
    <w:p w14:paraId="086B18C0" w14:textId="77777777" w:rsidR="005E450C" w:rsidRPr="005E450C" w:rsidRDefault="005E450C" w:rsidP="005E450C"/>
    <w:p w14:paraId="13DB3E25" w14:textId="77777777" w:rsidR="00F82573" w:rsidRPr="005E450C" w:rsidRDefault="00F82573" w:rsidP="0026563E">
      <w:pPr>
        <w:pStyle w:val="Zkladntext2"/>
        <w:spacing w:before="240" w:after="120"/>
        <w:jc w:val="center"/>
        <w:rPr>
          <w:sz w:val="20"/>
          <w:szCs w:val="20"/>
        </w:rPr>
      </w:pPr>
      <w:r w:rsidRPr="005E450C">
        <w:rPr>
          <w:sz w:val="20"/>
          <w:szCs w:val="20"/>
        </w:rPr>
        <w:t>uzavřená ve smyslu ustanovení § 2586 a násl. zákona č. 89/2012 Sb., občanského zákoníku v platném a účinném znění (dále jen „</w:t>
      </w:r>
      <w:r w:rsidRPr="005E450C">
        <w:rPr>
          <w:b/>
          <w:bCs/>
          <w:sz w:val="20"/>
          <w:szCs w:val="20"/>
        </w:rPr>
        <w:t>občanský zákoník</w:t>
      </w:r>
      <w:r w:rsidRPr="005E450C">
        <w:rPr>
          <w:sz w:val="20"/>
          <w:szCs w:val="20"/>
        </w:rPr>
        <w:t>“)</w:t>
      </w:r>
    </w:p>
    <w:p w14:paraId="5CEBD566" w14:textId="77777777" w:rsidR="00F82573" w:rsidRPr="005E450C" w:rsidRDefault="00F82573" w:rsidP="00D50BBB">
      <w:pPr>
        <w:pStyle w:val="Zkladntext2"/>
        <w:spacing w:before="0" w:after="120"/>
        <w:jc w:val="center"/>
        <w:rPr>
          <w:sz w:val="20"/>
          <w:szCs w:val="20"/>
        </w:rPr>
      </w:pPr>
      <w:r w:rsidRPr="005E450C">
        <w:rPr>
          <w:sz w:val="20"/>
          <w:szCs w:val="20"/>
        </w:rPr>
        <w:t>dále jen „</w:t>
      </w:r>
      <w:r w:rsidRPr="005E450C">
        <w:rPr>
          <w:b/>
          <w:bCs/>
          <w:sz w:val="20"/>
          <w:szCs w:val="20"/>
        </w:rPr>
        <w:t>Smlouva</w:t>
      </w:r>
      <w:r w:rsidRPr="005E450C">
        <w:rPr>
          <w:sz w:val="20"/>
          <w:szCs w:val="20"/>
        </w:rPr>
        <w:t>“</w:t>
      </w:r>
    </w:p>
    <w:p w14:paraId="5E66A097" w14:textId="77777777" w:rsidR="00FF786D" w:rsidRPr="005E450C" w:rsidRDefault="00FF786D" w:rsidP="00D50BBB">
      <w:pPr>
        <w:pStyle w:val="Zkladntext2"/>
        <w:spacing w:before="0" w:after="120"/>
        <w:jc w:val="center"/>
        <w:rPr>
          <w:sz w:val="20"/>
          <w:szCs w:val="20"/>
        </w:rPr>
      </w:pPr>
    </w:p>
    <w:p w14:paraId="4BD0EB7A" w14:textId="740DEA64" w:rsidR="008A0C16" w:rsidRPr="005E450C" w:rsidRDefault="008A0C16" w:rsidP="00AD6751">
      <w:pPr>
        <w:autoSpaceDE w:val="0"/>
        <w:autoSpaceDN w:val="0"/>
        <w:adjustRightInd w:val="0"/>
        <w:spacing w:after="0"/>
        <w:jc w:val="center"/>
        <w:rPr>
          <w:rFonts w:ascii="Arial" w:hAnsi="Arial" w:cs="Arial"/>
          <w:b/>
          <w:bCs/>
          <w:sz w:val="28"/>
          <w:szCs w:val="28"/>
        </w:rPr>
      </w:pPr>
      <w:r w:rsidRPr="005E450C">
        <w:rPr>
          <w:rFonts w:ascii="Arial" w:hAnsi="Arial" w:cs="Arial"/>
          <w:b/>
          <w:bCs/>
          <w:sz w:val="28"/>
          <w:szCs w:val="28"/>
        </w:rPr>
        <w:t>„</w:t>
      </w:r>
      <w:bookmarkStart w:id="0" w:name="_Hlk141097519"/>
      <w:r w:rsidR="00CE7AFD" w:rsidRPr="00CE7AFD">
        <w:rPr>
          <w:rFonts w:ascii="Arial" w:hAnsi="Arial" w:cs="Arial"/>
          <w:b/>
          <w:bCs/>
          <w:sz w:val="28"/>
          <w:szCs w:val="28"/>
        </w:rPr>
        <w:t>Projektová příprava rekonstrukce obecního úřadu Starý Mateřov</w:t>
      </w:r>
      <w:r w:rsidRPr="005E450C">
        <w:rPr>
          <w:rFonts w:ascii="Arial" w:hAnsi="Arial" w:cs="Arial"/>
          <w:b/>
          <w:bCs/>
          <w:sz w:val="28"/>
          <w:szCs w:val="28"/>
        </w:rPr>
        <w:t>“</w:t>
      </w:r>
      <w:bookmarkEnd w:id="0"/>
    </w:p>
    <w:p w14:paraId="222BA855" w14:textId="2C6085CE" w:rsidR="00FF786D" w:rsidRPr="005E450C" w:rsidRDefault="00FF786D" w:rsidP="00D50BBB">
      <w:pPr>
        <w:pStyle w:val="Zkladntext2"/>
        <w:spacing w:before="0" w:after="120"/>
        <w:jc w:val="center"/>
        <w:rPr>
          <w:b/>
          <w:bCs/>
          <w:sz w:val="24"/>
          <w:szCs w:val="24"/>
        </w:rPr>
      </w:pPr>
    </w:p>
    <w:p w14:paraId="7FE598CC" w14:textId="77777777" w:rsidR="00F82573" w:rsidRPr="005E450C" w:rsidRDefault="00F82573" w:rsidP="00D50BBB">
      <w:pPr>
        <w:pStyle w:val="Zkladntext2"/>
        <w:spacing w:before="0" w:after="120"/>
        <w:rPr>
          <w:sz w:val="20"/>
          <w:szCs w:val="20"/>
        </w:rPr>
      </w:pPr>
    </w:p>
    <w:p w14:paraId="2D84A125" w14:textId="6AD4AB10" w:rsidR="008A0C16" w:rsidRPr="005E450C" w:rsidRDefault="00FF786D" w:rsidP="008A0C16">
      <w:pPr>
        <w:widowControl w:val="0"/>
        <w:autoSpaceDE w:val="0"/>
        <w:autoSpaceDN w:val="0"/>
        <w:adjustRightInd w:val="0"/>
        <w:spacing w:before="2" w:after="2" w:line="360" w:lineRule="auto"/>
        <w:rPr>
          <w:rFonts w:ascii="Arial" w:hAnsi="Arial" w:cs="Arial"/>
          <w:bCs/>
        </w:rPr>
      </w:pPr>
      <w:r w:rsidRPr="005E450C">
        <w:rPr>
          <w:rFonts w:ascii="Arial" w:hAnsi="Arial" w:cs="Arial"/>
          <w:b/>
          <w:sz w:val="20"/>
          <w:szCs w:val="20"/>
        </w:rPr>
        <w:t>Objednatel</w:t>
      </w:r>
      <w:r w:rsidRPr="005E450C">
        <w:rPr>
          <w:rFonts w:ascii="Arial" w:hAnsi="Arial" w:cs="Arial"/>
          <w:sz w:val="20"/>
          <w:szCs w:val="20"/>
        </w:rPr>
        <w:t xml:space="preserve">: </w:t>
      </w:r>
      <w:r w:rsidRPr="005E450C">
        <w:rPr>
          <w:rFonts w:ascii="Arial" w:hAnsi="Arial" w:cs="Arial"/>
          <w:sz w:val="20"/>
          <w:szCs w:val="20"/>
        </w:rPr>
        <w:tab/>
      </w:r>
      <w:r w:rsidRPr="005E450C">
        <w:rPr>
          <w:rFonts w:ascii="Arial" w:hAnsi="Arial" w:cs="Arial"/>
          <w:sz w:val="20"/>
          <w:szCs w:val="20"/>
        </w:rPr>
        <w:tab/>
      </w:r>
      <w:r w:rsidR="00290464">
        <w:rPr>
          <w:rFonts w:ascii="Arial" w:hAnsi="Arial" w:cs="Arial"/>
          <w:sz w:val="20"/>
          <w:szCs w:val="20"/>
        </w:rPr>
        <w:t xml:space="preserve">Obec </w:t>
      </w:r>
      <w:r w:rsidR="00CE7AFD">
        <w:rPr>
          <w:rFonts w:ascii="Arial" w:hAnsi="Arial" w:cs="Arial"/>
          <w:sz w:val="20"/>
          <w:szCs w:val="20"/>
        </w:rPr>
        <w:t>Starý Mateřov</w:t>
      </w:r>
    </w:p>
    <w:p w14:paraId="42D9560E" w14:textId="078F8C37" w:rsidR="00FF786D" w:rsidRPr="005E450C" w:rsidRDefault="00FF786D" w:rsidP="008A0C16">
      <w:pPr>
        <w:rPr>
          <w:rFonts w:ascii="Arial" w:hAnsi="Arial" w:cs="Arial"/>
          <w:sz w:val="20"/>
          <w:szCs w:val="20"/>
        </w:rPr>
      </w:pPr>
      <w:r w:rsidRPr="005E450C">
        <w:rPr>
          <w:rFonts w:ascii="Arial" w:hAnsi="Arial" w:cs="Arial"/>
          <w:sz w:val="20"/>
          <w:szCs w:val="20"/>
        </w:rPr>
        <w:t>se sídlem:</w:t>
      </w:r>
      <w:r w:rsidRPr="005E450C">
        <w:rPr>
          <w:rFonts w:ascii="Arial" w:hAnsi="Arial" w:cs="Arial"/>
          <w:sz w:val="20"/>
          <w:szCs w:val="20"/>
        </w:rPr>
        <w:tab/>
      </w:r>
      <w:r w:rsidRPr="005E450C">
        <w:rPr>
          <w:rFonts w:ascii="Arial" w:hAnsi="Arial" w:cs="Arial"/>
          <w:sz w:val="20"/>
          <w:szCs w:val="20"/>
        </w:rPr>
        <w:tab/>
      </w:r>
      <w:r w:rsidR="00F33149" w:rsidRPr="00F33149">
        <w:rPr>
          <w:rFonts w:ascii="Arial" w:hAnsi="Arial" w:cs="Arial"/>
          <w:sz w:val="20"/>
          <w:szCs w:val="20"/>
        </w:rPr>
        <w:t>Starý Mateřov 38, 530 02</w:t>
      </w:r>
    </w:p>
    <w:p w14:paraId="26C7350C" w14:textId="73C0AA65" w:rsidR="00FF786D" w:rsidRPr="005E450C" w:rsidRDefault="00FF786D" w:rsidP="008A0C16">
      <w:pPr>
        <w:rPr>
          <w:rFonts w:ascii="Arial" w:hAnsi="Arial" w:cs="Arial"/>
          <w:sz w:val="20"/>
          <w:szCs w:val="20"/>
        </w:rPr>
      </w:pPr>
      <w:r w:rsidRPr="005E450C">
        <w:rPr>
          <w:rFonts w:ascii="Arial" w:hAnsi="Arial" w:cs="Arial"/>
          <w:sz w:val="20"/>
          <w:szCs w:val="20"/>
        </w:rPr>
        <w:t>zastoupen:</w:t>
      </w:r>
      <w:r w:rsidRPr="005E450C">
        <w:rPr>
          <w:rFonts w:ascii="Arial" w:hAnsi="Arial" w:cs="Arial"/>
          <w:sz w:val="20"/>
          <w:szCs w:val="20"/>
        </w:rPr>
        <w:tab/>
      </w:r>
      <w:r w:rsidR="008A0C16" w:rsidRPr="005E450C">
        <w:rPr>
          <w:rFonts w:ascii="Arial" w:hAnsi="Arial" w:cs="Arial"/>
          <w:sz w:val="20"/>
          <w:szCs w:val="20"/>
        </w:rPr>
        <w:tab/>
      </w:r>
      <w:r w:rsidR="00182787" w:rsidRPr="00182787">
        <w:rPr>
          <w:rFonts w:ascii="Arial" w:hAnsi="Arial" w:cs="Arial"/>
          <w:sz w:val="20"/>
          <w:szCs w:val="20"/>
        </w:rPr>
        <w:t>Ing. Václavem Levinským, starostou obce</w:t>
      </w:r>
    </w:p>
    <w:p w14:paraId="434ADEA8" w14:textId="4D787B72" w:rsidR="00FF786D" w:rsidRPr="005E450C" w:rsidRDefault="00FF786D" w:rsidP="008A0C16">
      <w:pPr>
        <w:rPr>
          <w:rFonts w:ascii="Arial" w:hAnsi="Arial" w:cs="Arial"/>
          <w:sz w:val="20"/>
          <w:szCs w:val="20"/>
        </w:rPr>
      </w:pPr>
      <w:r w:rsidRPr="005E450C">
        <w:rPr>
          <w:rFonts w:ascii="Arial" w:hAnsi="Arial" w:cs="Arial"/>
          <w:sz w:val="20"/>
          <w:szCs w:val="20"/>
        </w:rPr>
        <w:t xml:space="preserve">IČ: </w:t>
      </w:r>
      <w:r w:rsidRPr="005E450C">
        <w:rPr>
          <w:rFonts w:ascii="Arial" w:hAnsi="Arial" w:cs="Arial"/>
          <w:sz w:val="20"/>
          <w:szCs w:val="20"/>
        </w:rPr>
        <w:tab/>
      </w:r>
      <w:r w:rsidR="005E450C">
        <w:rPr>
          <w:rFonts w:ascii="Arial" w:hAnsi="Arial" w:cs="Arial"/>
          <w:sz w:val="20"/>
          <w:szCs w:val="20"/>
        </w:rPr>
        <w:tab/>
      </w:r>
      <w:r w:rsidR="005E450C">
        <w:rPr>
          <w:rFonts w:ascii="Arial" w:hAnsi="Arial" w:cs="Arial"/>
          <w:sz w:val="20"/>
          <w:szCs w:val="20"/>
        </w:rPr>
        <w:tab/>
      </w:r>
      <w:r w:rsidR="00DF20CD" w:rsidRPr="00DF20CD">
        <w:rPr>
          <w:rFonts w:ascii="Arial" w:hAnsi="Arial" w:cs="Arial"/>
          <w:sz w:val="20"/>
          <w:szCs w:val="20"/>
        </w:rPr>
        <w:t>00274330</w:t>
      </w:r>
    </w:p>
    <w:p w14:paraId="2A4CAFF2" w14:textId="1B3D9600" w:rsidR="00FF786D" w:rsidRPr="005E450C" w:rsidRDefault="00FF786D" w:rsidP="008A0C16">
      <w:pPr>
        <w:rPr>
          <w:rFonts w:ascii="Arial" w:hAnsi="Arial" w:cs="Arial"/>
          <w:sz w:val="20"/>
          <w:szCs w:val="20"/>
        </w:rPr>
      </w:pPr>
      <w:r w:rsidRPr="005E450C">
        <w:rPr>
          <w:rFonts w:ascii="Arial" w:hAnsi="Arial" w:cs="Arial"/>
          <w:sz w:val="20"/>
          <w:szCs w:val="20"/>
        </w:rPr>
        <w:t xml:space="preserve">bankovní spojení: </w:t>
      </w:r>
      <w:r w:rsidRPr="005E450C">
        <w:rPr>
          <w:rFonts w:ascii="Arial" w:hAnsi="Arial" w:cs="Arial"/>
          <w:sz w:val="20"/>
          <w:szCs w:val="20"/>
        </w:rPr>
        <w:tab/>
      </w:r>
      <w:r w:rsidR="00A03C47" w:rsidRPr="00A03C47">
        <w:rPr>
          <w:rFonts w:ascii="Arial" w:hAnsi="Arial" w:cs="Arial"/>
          <w:sz w:val="20"/>
          <w:szCs w:val="20"/>
        </w:rPr>
        <w:t>Komerční banka, a.s.</w:t>
      </w:r>
    </w:p>
    <w:p w14:paraId="5B069361" w14:textId="754E263D" w:rsidR="00FF786D" w:rsidRPr="005E450C" w:rsidRDefault="00FF786D" w:rsidP="008A0C16">
      <w:pPr>
        <w:rPr>
          <w:rFonts w:ascii="Arial" w:hAnsi="Arial" w:cs="Arial"/>
          <w:sz w:val="20"/>
          <w:szCs w:val="20"/>
        </w:rPr>
      </w:pPr>
      <w:r w:rsidRPr="005E450C">
        <w:rPr>
          <w:rFonts w:ascii="Arial" w:hAnsi="Arial" w:cs="Arial"/>
          <w:sz w:val="20"/>
          <w:szCs w:val="20"/>
        </w:rPr>
        <w:t xml:space="preserve">číslo účtu: </w:t>
      </w:r>
      <w:r w:rsidRPr="005E450C">
        <w:rPr>
          <w:rFonts w:ascii="Arial" w:hAnsi="Arial" w:cs="Arial"/>
          <w:sz w:val="20"/>
          <w:szCs w:val="20"/>
        </w:rPr>
        <w:tab/>
      </w:r>
      <w:r w:rsidRPr="005E450C">
        <w:rPr>
          <w:rFonts w:ascii="Arial" w:hAnsi="Arial" w:cs="Arial"/>
          <w:sz w:val="20"/>
          <w:szCs w:val="20"/>
        </w:rPr>
        <w:tab/>
      </w:r>
      <w:r w:rsidR="00F37167" w:rsidRPr="00F37167">
        <w:rPr>
          <w:rFonts w:ascii="Arial" w:hAnsi="Arial" w:cs="Arial"/>
          <w:sz w:val="20"/>
          <w:szCs w:val="20"/>
        </w:rPr>
        <w:t>107-675710297/0100</w:t>
      </w:r>
    </w:p>
    <w:p w14:paraId="2650E07C" w14:textId="77777777" w:rsidR="00FF786D" w:rsidRPr="005E450C" w:rsidRDefault="00FF786D" w:rsidP="00FF786D">
      <w:pPr>
        <w:ind w:left="2124" w:hanging="2124"/>
        <w:rPr>
          <w:rFonts w:ascii="Arial" w:hAnsi="Arial" w:cs="Arial"/>
          <w:sz w:val="20"/>
          <w:szCs w:val="20"/>
        </w:rPr>
      </w:pPr>
    </w:p>
    <w:p w14:paraId="07C0AC46" w14:textId="77777777" w:rsidR="00FF786D" w:rsidRPr="005E450C" w:rsidRDefault="00FF786D" w:rsidP="00FF786D">
      <w:pPr>
        <w:rPr>
          <w:rFonts w:ascii="Arial" w:hAnsi="Arial" w:cs="Arial"/>
          <w:sz w:val="20"/>
          <w:szCs w:val="20"/>
        </w:rPr>
      </w:pPr>
      <w:r w:rsidRPr="005E450C">
        <w:rPr>
          <w:rFonts w:ascii="Arial" w:hAnsi="Arial" w:cs="Arial"/>
          <w:sz w:val="20"/>
          <w:szCs w:val="20"/>
        </w:rPr>
        <w:t xml:space="preserve">dále jen </w:t>
      </w:r>
      <w:r w:rsidRPr="005E450C">
        <w:rPr>
          <w:rFonts w:ascii="Arial" w:hAnsi="Arial" w:cs="Arial"/>
          <w:i/>
          <w:sz w:val="20"/>
          <w:szCs w:val="20"/>
        </w:rPr>
        <w:t>„</w:t>
      </w:r>
      <w:r w:rsidRPr="005E450C">
        <w:rPr>
          <w:rFonts w:ascii="Arial" w:hAnsi="Arial" w:cs="Arial"/>
          <w:b/>
          <w:sz w:val="20"/>
          <w:szCs w:val="20"/>
        </w:rPr>
        <w:t>Objednatel</w:t>
      </w:r>
      <w:r w:rsidRPr="005E450C">
        <w:rPr>
          <w:rFonts w:ascii="Arial" w:hAnsi="Arial" w:cs="Arial"/>
          <w:i/>
          <w:sz w:val="20"/>
          <w:szCs w:val="20"/>
        </w:rPr>
        <w:t>“</w:t>
      </w:r>
    </w:p>
    <w:p w14:paraId="059DA7E4" w14:textId="77777777" w:rsidR="00FF786D" w:rsidRPr="005E450C" w:rsidRDefault="00FF786D" w:rsidP="00FF786D">
      <w:pPr>
        <w:rPr>
          <w:rFonts w:ascii="Arial" w:hAnsi="Arial" w:cs="Arial"/>
          <w:sz w:val="20"/>
          <w:szCs w:val="20"/>
        </w:rPr>
      </w:pPr>
      <w:r w:rsidRPr="005E450C">
        <w:rPr>
          <w:rFonts w:ascii="Arial" w:hAnsi="Arial" w:cs="Arial"/>
          <w:sz w:val="20"/>
          <w:szCs w:val="20"/>
        </w:rPr>
        <w:t>a</w:t>
      </w:r>
    </w:p>
    <w:p w14:paraId="0C3E7A9F" w14:textId="3E758341" w:rsidR="00FF786D" w:rsidRPr="005E450C" w:rsidRDefault="00FF786D" w:rsidP="00FF786D">
      <w:pPr>
        <w:rPr>
          <w:rFonts w:ascii="Arial" w:hAnsi="Arial" w:cs="Arial"/>
          <w:b/>
          <w:bCs/>
          <w:sz w:val="20"/>
          <w:szCs w:val="20"/>
        </w:rPr>
      </w:pPr>
      <w:r w:rsidRPr="005E450C">
        <w:rPr>
          <w:rFonts w:ascii="Arial" w:hAnsi="Arial" w:cs="Arial"/>
          <w:b/>
          <w:sz w:val="20"/>
          <w:szCs w:val="20"/>
        </w:rPr>
        <w:t>Dodavatel</w:t>
      </w:r>
      <w:r w:rsidRPr="005E450C">
        <w:rPr>
          <w:rFonts w:ascii="Arial" w:hAnsi="Arial" w:cs="Arial"/>
          <w:sz w:val="20"/>
          <w:szCs w:val="20"/>
        </w:rPr>
        <w:t xml:space="preserve">: </w:t>
      </w:r>
      <w:r w:rsidRPr="005E450C">
        <w:rPr>
          <w:rFonts w:ascii="Arial" w:hAnsi="Arial" w:cs="Arial"/>
          <w:sz w:val="20"/>
          <w:szCs w:val="20"/>
        </w:rPr>
        <w:tab/>
      </w:r>
      <w:r w:rsidRPr="005E450C">
        <w:rPr>
          <w:rFonts w:ascii="Arial" w:hAnsi="Arial" w:cs="Arial"/>
          <w:sz w:val="20"/>
          <w:szCs w:val="20"/>
        </w:rPr>
        <w:tab/>
      </w:r>
      <w:r w:rsidRPr="005E450C">
        <w:rPr>
          <w:rFonts w:ascii="Arial" w:hAnsi="Arial" w:cs="Arial"/>
          <w:sz w:val="20"/>
          <w:szCs w:val="20"/>
          <w:highlight w:val="yellow"/>
        </w:rPr>
        <w:t>[</w:t>
      </w:r>
      <w:r w:rsidR="005E450C">
        <w:rPr>
          <w:rFonts w:ascii="Arial" w:hAnsi="Arial" w:cs="Arial"/>
          <w:b/>
          <w:sz w:val="20"/>
          <w:szCs w:val="20"/>
          <w:highlight w:val="yellow"/>
        </w:rPr>
        <w:t>DOPLNIT</w:t>
      </w:r>
      <w:r w:rsidRPr="005E450C">
        <w:rPr>
          <w:rFonts w:ascii="Arial" w:hAnsi="Arial" w:cs="Arial"/>
          <w:b/>
          <w:bCs/>
          <w:sz w:val="20"/>
          <w:szCs w:val="20"/>
          <w:highlight w:val="yellow"/>
        </w:rPr>
        <w:t>]</w:t>
      </w:r>
    </w:p>
    <w:p w14:paraId="53F2E05B" w14:textId="53E91EA2" w:rsidR="00FF786D" w:rsidRPr="005E450C" w:rsidRDefault="00FF786D" w:rsidP="00FF786D">
      <w:pPr>
        <w:rPr>
          <w:rFonts w:ascii="Arial" w:hAnsi="Arial" w:cs="Arial"/>
          <w:sz w:val="20"/>
          <w:szCs w:val="20"/>
        </w:rPr>
      </w:pPr>
      <w:r w:rsidRPr="005E450C">
        <w:rPr>
          <w:rFonts w:ascii="Arial" w:hAnsi="Arial" w:cs="Arial"/>
          <w:sz w:val="20"/>
          <w:szCs w:val="20"/>
        </w:rPr>
        <w:t>se sídlem:</w:t>
      </w:r>
      <w:r w:rsidRPr="005E450C">
        <w:rPr>
          <w:rFonts w:ascii="Arial" w:hAnsi="Arial" w:cs="Arial"/>
          <w:sz w:val="20"/>
          <w:szCs w:val="20"/>
        </w:rPr>
        <w:tab/>
      </w:r>
      <w:r w:rsidRPr="005E450C">
        <w:rPr>
          <w:rFonts w:ascii="Arial" w:hAnsi="Arial" w:cs="Arial"/>
          <w:sz w:val="20"/>
          <w:szCs w:val="20"/>
        </w:rPr>
        <w:tab/>
      </w:r>
      <w:r w:rsidRPr="005E450C">
        <w:rPr>
          <w:rFonts w:ascii="Arial" w:hAnsi="Arial" w:cs="Arial"/>
          <w:bCs/>
          <w:sz w:val="20"/>
          <w:szCs w:val="20"/>
        </w:rPr>
        <w:t>[</w:t>
      </w:r>
      <w:r w:rsidR="005E450C">
        <w:rPr>
          <w:rFonts w:ascii="Arial" w:hAnsi="Arial" w:cs="Arial"/>
          <w:bCs/>
          <w:sz w:val="20"/>
          <w:szCs w:val="20"/>
          <w:highlight w:val="yellow"/>
        </w:rPr>
        <w:t>DOPLNIT</w:t>
      </w:r>
      <w:r w:rsidRPr="005E450C">
        <w:rPr>
          <w:rFonts w:ascii="Arial" w:hAnsi="Arial" w:cs="Arial"/>
          <w:bCs/>
          <w:sz w:val="20"/>
          <w:szCs w:val="20"/>
        </w:rPr>
        <w:t>]</w:t>
      </w:r>
    </w:p>
    <w:p w14:paraId="2795DE8C" w14:textId="5B335338" w:rsidR="00FF786D" w:rsidRPr="005E450C" w:rsidRDefault="00FF786D" w:rsidP="00FF786D">
      <w:pPr>
        <w:rPr>
          <w:rFonts w:ascii="Arial" w:hAnsi="Arial" w:cs="Arial"/>
          <w:sz w:val="20"/>
          <w:szCs w:val="20"/>
        </w:rPr>
      </w:pPr>
      <w:r w:rsidRPr="005E450C">
        <w:rPr>
          <w:rFonts w:ascii="Arial" w:hAnsi="Arial" w:cs="Arial"/>
          <w:sz w:val="20"/>
          <w:szCs w:val="20"/>
        </w:rPr>
        <w:t xml:space="preserve">zastoupený: </w:t>
      </w:r>
      <w:r w:rsidRPr="005E450C">
        <w:rPr>
          <w:rFonts w:ascii="Arial" w:hAnsi="Arial" w:cs="Arial"/>
          <w:sz w:val="20"/>
          <w:szCs w:val="20"/>
        </w:rPr>
        <w:tab/>
      </w:r>
      <w:r w:rsidRPr="005E450C">
        <w:rPr>
          <w:rFonts w:ascii="Arial" w:hAnsi="Arial" w:cs="Arial"/>
          <w:sz w:val="20"/>
          <w:szCs w:val="20"/>
        </w:rPr>
        <w:tab/>
      </w:r>
      <w:r w:rsidRPr="005E450C">
        <w:rPr>
          <w:rFonts w:ascii="Arial" w:hAnsi="Arial" w:cs="Arial"/>
          <w:bCs/>
          <w:sz w:val="20"/>
          <w:szCs w:val="20"/>
          <w:highlight w:val="yellow"/>
        </w:rPr>
        <w:t>[</w:t>
      </w:r>
      <w:r w:rsidR="005E450C">
        <w:rPr>
          <w:rFonts w:ascii="Arial" w:hAnsi="Arial" w:cs="Arial"/>
          <w:bCs/>
          <w:sz w:val="20"/>
          <w:szCs w:val="20"/>
          <w:highlight w:val="yellow"/>
        </w:rPr>
        <w:t>DOPLNIT</w:t>
      </w:r>
      <w:r w:rsidRPr="005E450C">
        <w:rPr>
          <w:rFonts w:ascii="Arial" w:hAnsi="Arial" w:cs="Arial"/>
          <w:bCs/>
          <w:sz w:val="20"/>
          <w:szCs w:val="20"/>
        </w:rPr>
        <w:t>]</w:t>
      </w:r>
    </w:p>
    <w:p w14:paraId="3B877262" w14:textId="7CB8453B" w:rsidR="00FF786D" w:rsidRPr="005E450C" w:rsidRDefault="00FF786D" w:rsidP="00FF786D">
      <w:pPr>
        <w:rPr>
          <w:rFonts w:ascii="Arial" w:hAnsi="Arial" w:cs="Arial"/>
          <w:sz w:val="20"/>
          <w:szCs w:val="20"/>
        </w:rPr>
      </w:pPr>
      <w:r w:rsidRPr="005E450C">
        <w:rPr>
          <w:rFonts w:ascii="Arial" w:hAnsi="Arial" w:cs="Arial"/>
          <w:sz w:val="20"/>
          <w:szCs w:val="20"/>
        </w:rPr>
        <w:t xml:space="preserve">IČ: </w:t>
      </w:r>
      <w:r w:rsidRPr="005E450C">
        <w:rPr>
          <w:rFonts w:ascii="Arial" w:hAnsi="Arial" w:cs="Arial"/>
          <w:sz w:val="20"/>
          <w:szCs w:val="20"/>
        </w:rPr>
        <w:tab/>
      </w:r>
      <w:r w:rsidRPr="005E450C">
        <w:rPr>
          <w:rFonts w:ascii="Arial" w:hAnsi="Arial" w:cs="Arial"/>
          <w:sz w:val="20"/>
          <w:szCs w:val="20"/>
        </w:rPr>
        <w:tab/>
      </w:r>
      <w:r w:rsidRPr="005E450C">
        <w:rPr>
          <w:rFonts w:ascii="Arial" w:hAnsi="Arial" w:cs="Arial"/>
          <w:sz w:val="20"/>
          <w:szCs w:val="20"/>
        </w:rPr>
        <w:tab/>
      </w:r>
      <w:r w:rsidRPr="005E450C">
        <w:rPr>
          <w:rFonts w:ascii="Arial" w:hAnsi="Arial" w:cs="Arial"/>
          <w:bCs/>
          <w:sz w:val="20"/>
          <w:szCs w:val="20"/>
        </w:rPr>
        <w:t>[</w:t>
      </w:r>
      <w:r w:rsidR="005E450C">
        <w:rPr>
          <w:rFonts w:ascii="Arial" w:hAnsi="Arial" w:cs="Arial"/>
          <w:bCs/>
          <w:sz w:val="20"/>
          <w:szCs w:val="20"/>
          <w:highlight w:val="yellow"/>
        </w:rPr>
        <w:t>DOPLNIT</w:t>
      </w:r>
      <w:r w:rsidRPr="005E450C">
        <w:rPr>
          <w:rFonts w:ascii="Arial" w:hAnsi="Arial" w:cs="Arial"/>
          <w:bCs/>
          <w:sz w:val="20"/>
          <w:szCs w:val="20"/>
        </w:rPr>
        <w:t>]</w:t>
      </w:r>
    </w:p>
    <w:p w14:paraId="563BE50E" w14:textId="1E1B084E" w:rsidR="00FF786D" w:rsidRPr="005E450C" w:rsidRDefault="00FF786D" w:rsidP="00FF786D">
      <w:pPr>
        <w:rPr>
          <w:rFonts w:ascii="Arial" w:hAnsi="Arial" w:cs="Arial"/>
          <w:sz w:val="20"/>
          <w:szCs w:val="20"/>
        </w:rPr>
      </w:pPr>
      <w:r w:rsidRPr="005E450C">
        <w:rPr>
          <w:rFonts w:ascii="Arial" w:hAnsi="Arial" w:cs="Arial"/>
          <w:sz w:val="20"/>
          <w:szCs w:val="20"/>
        </w:rPr>
        <w:t>DIČ: </w:t>
      </w:r>
      <w:r w:rsidRPr="005E450C">
        <w:rPr>
          <w:rFonts w:ascii="Arial" w:hAnsi="Arial" w:cs="Arial"/>
          <w:sz w:val="20"/>
          <w:szCs w:val="20"/>
        </w:rPr>
        <w:tab/>
      </w:r>
      <w:r w:rsidRPr="005E450C">
        <w:rPr>
          <w:rFonts w:ascii="Arial" w:hAnsi="Arial" w:cs="Arial"/>
          <w:sz w:val="20"/>
          <w:szCs w:val="20"/>
        </w:rPr>
        <w:tab/>
      </w:r>
      <w:r w:rsidRPr="005E450C">
        <w:rPr>
          <w:rFonts w:ascii="Arial" w:hAnsi="Arial" w:cs="Arial"/>
          <w:sz w:val="20"/>
          <w:szCs w:val="20"/>
        </w:rPr>
        <w:tab/>
      </w:r>
      <w:r w:rsidRPr="005E450C">
        <w:rPr>
          <w:rFonts w:ascii="Arial" w:hAnsi="Arial" w:cs="Arial"/>
          <w:bCs/>
          <w:sz w:val="20"/>
          <w:szCs w:val="20"/>
        </w:rPr>
        <w:t>[</w:t>
      </w:r>
      <w:r w:rsidR="005E450C">
        <w:rPr>
          <w:rFonts w:ascii="Arial" w:hAnsi="Arial" w:cs="Arial"/>
          <w:bCs/>
          <w:sz w:val="20"/>
          <w:szCs w:val="20"/>
          <w:highlight w:val="yellow"/>
        </w:rPr>
        <w:t>DOPLNIT</w:t>
      </w:r>
      <w:r w:rsidRPr="005E450C">
        <w:rPr>
          <w:rFonts w:ascii="Arial" w:hAnsi="Arial" w:cs="Arial"/>
          <w:bCs/>
          <w:sz w:val="20"/>
          <w:szCs w:val="20"/>
        </w:rPr>
        <w:t>]</w:t>
      </w:r>
    </w:p>
    <w:p w14:paraId="52CF208D" w14:textId="235F4AC7" w:rsidR="00FF786D" w:rsidRPr="005E450C" w:rsidRDefault="00FF786D" w:rsidP="00FF786D">
      <w:pPr>
        <w:rPr>
          <w:rFonts w:ascii="Arial" w:hAnsi="Arial" w:cs="Arial"/>
          <w:sz w:val="20"/>
          <w:szCs w:val="20"/>
        </w:rPr>
      </w:pPr>
      <w:r w:rsidRPr="005E450C">
        <w:rPr>
          <w:rFonts w:ascii="Arial" w:hAnsi="Arial" w:cs="Arial"/>
          <w:sz w:val="20"/>
          <w:szCs w:val="20"/>
        </w:rPr>
        <w:t xml:space="preserve">bankovní spojení: </w:t>
      </w:r>
      <w:r w:rsidRPr="005E450C">
        <w:rPr>
          <w:rFonts w:ascii="Arial" w:hAnsi="Arial" w:cs="Arial"/>
          <w:sz w:val="20"/>
          <w:szCs w:val="20"/>
        </w:rPr>
        <w:tab/>
      </w:r>
      <w:r w:rsidRPr="005E450C">
        <w:rPr>
          <w:rFonts w:ascii="Arial" w:hAnsi="Arial" w:cs="Arial"/>
          <w:bCs/>
          <w:sz w:val="20"/>
          <w:szCs w:val="20"/>
        </w:rPr>
        <w:t>[</w:t>
      </w:r>
      <w:r w:rsidR="005E450C">
        <w:rPr>
          <w:rFonts w:ascii="Arial" w:hAnsi="Arial" w:cs="Arial"/>
          <w:bCs/>
          <w:sz w:val="20"/>
          <w:szCs w:val="20"/>
          <w:highlight w:val="yellow"/>
        </w:rPr>
        <w:t>DOPLNIT</w:t>
      </w:r>
      <w:r w:rsidRPr="005E450C">
        <w:rPr>
          <w:rFonts w:ascii="Arial" w:hAnsi="Arial" w:cs="Arial"/>
          <w:bCs/>
          <w:sz w:val="20"/>
          <w:szCs w:val="20"/>
          <w:highlight w:val="yellow"/>
        </w:rPr>
        <w:t>]</w:t>
      </w:r>
    </w:p>
    <w:p w14:paraId="6F20B296" w14:textId="2199820A" w:rsidR="00FF786D" w:rsidRPr="005E450C" w:rsidRDefault="00FF786D" w:rsidP="00FF786D">
      <w:pPr>
        <w:rPr>
          <w:rFonts w:ascii="Arial" w:hAnsi="Arial" w:cs="Arial"/>
          <w:sz w:val="20"/>
          <w:szCs w:val="20"/>
        </w:rPr>
      </w:pPr>
      <w:r w:rsidRPr="005E450C">
        <w:rPr>
          <w:rFonts w:ascii="Arial" w:hAnsi="Arial" w:cs="Arial"/>
          <w:sz w:val="20"/>
          <w:szCs w:val="20"/>
        </w:rPr>
        <w:t xml:space="preserve">číslo účtu: </w:t>
      </w:r>
      <w:r w:rsidRPr="005E450C">
        <w:rPr>
          <w:rFonts w:ascii="Arial" w:hAnsi="Arial" w:cs="Arial"/>
          <w:sz w:val="20"/>
          <w:szCs w:val="20"/>
        </w:rPr>
        <w:tab/>
      </w:r>
      <w:r w:rsidRPr="005E450C">
        <w:rPr>
          <w:rFonts w:ascii="Arial" w:hAnsi="Arial" w:cs="Arial"/>
          <w:sz w:val="20"/>
          <w:szCs w:val="20"/>
        </w:rPr>
        <w:tab/>
      </w:r>
      <w:r w:rsidRPr="005E450C">
        <w:rPr>
          <w:rFonts w:ascii="Arial" w:hAnsi="Arial" w:cs="Arial"/>
          <w:bCs/>
          <w:sz w:val="20"/>
          <w:szCs w:val="20"/>
        </w:rPr>
        <w:t>[</w:t>
      </w:r>
      <w:r w:rsidR="005E450C">
        <w:rPr>
          <w:rFonts w:ascii="Arial" w:hAnsi="Arial" w:cs="Arial"/>
          <w:bCs/>
          <w:sz w:val="20"/>
          <w:szCs w:val="20"/>
          <w:highlight w:val="yellow"/>
        </w:rPr>
        <w:t>DOPLNIT</w:t>
      </w:r>
      <w:r w:rsidRPr="005E450C">
        <w:rPr>
          <w:rFonts w:ascii="Arial" w:hAnsi="Arial" w:cs="Arial"/>
          <w:bCs/>
          <w:sz w:val="20"/>
          <w:szCs w:val="20"/>
          <w:highlight w:val="yellow"/>
        </w:rPr>
        <w:t>]</w:t>
      </w:r>
    </w:p>
    <w:p w14:paraId="54701DE0" w14:textId="04D48D5E" w:rsidR="00FF786D" w:rsidRPr="005E450C" w:rsidRDefault="00FF786D" w:rsidP="00FF786D">
      <w:pPr>
        <w:rPr>
          <w:rFonts w:ascii="Arial" w:hAnsi="Arial" w:cs="Arial"/>
          <w:i/>
          <w:sz w:val="20"/>
          <w:szCs w:val="20"/>
        </w:rPr>
      </w:pPr>
      <w:r w:rsidRPr="005E450C">
        <w:rPr>
          <w:rFonts w:ascii="Arial" w:hAnsi="Arial" w:cs="Arial"/>
          <w:sz w:val="20"/>
          <w:szCs w:val="20"/>
        </w:rPr>
        <w:t xml:space="preserve">zapsaný v obchodním rejstříku vedeném </w:t>
      </w:r>
      <w:r w:rsidRPr="005E450C">
        <w:rPr>
          <w:rFonts w:ascii="Arial" w:hAnsi="Arial" w:cs="Arial"/>
          <w:bCs/>
          <w:sz w:val="20"/>
          <w:szCs w:val="20"/>
        </w:rPr>
        <w:t>[</w:t>
      </w:r>
      <w:r w:rsidR="005E450C">
        <w:rPr>
          <w:rFonts w:ascii="Arial" w:hAnsi="Arial" w:cs="Arial"/>
          <w:bCs/>
          <w:sz w:val="20"/>
          <w:szCs w:val="20"/>
          <w:highlight w:val="yellow"/>
        </w:rPr>
        <w:t>DOPLNIT</w:t>
      </w:r>
      <w:r w:rsidRPr="005E450C">
        <w:rPr>
          <w:rFonts w:ascii="Arial" w:hAnsi="Arial" w:cs="Arial"/>
          <w:bCs/>
          <w:sz w:val="20"/>
          <w:szCs w:val="20"/>
        </w:rPr>
        <w:t>]</w:t>
      </w:r>
      <w:r w:rsidRPr="005E450C">
        <w:rPr>
          <w:rFonts w:ascii="Arial" w:hAnsi="Arial" w:cs="Arial"/>
          <w:sz w:val="20"/>
          <w:szCs w:val="20"/>
        </w:rPr>
        <w:t xml:space="preserve"> soudem v </w:t>
      </w:r>
      <w:r w:rsidRPr="005E450C">
        <w:rPr>
          <w:rFonts w:ascii="Arial" w:hAnsi="Arial" w:cs="Arial"/>
          <w:bCs/>
          <w:sz w:val="20"/>
          <w:szCs w:val="20"/>
        </w:rPr>
        <w:t>[</w:t>
      </w:r>
      <w:r w:rsidR="005E450C">
        <w:rPr>
          <w:rFonts w:ascii="Arial" w:hAnsi="Arial" w:cs="Arial"/>
          <w:bCs/>
          <w:sz w:val="20"/>
          <w:szCs w:val="20"/>
          <w:highlight w:val="yellow"/>
        </w:rPr>
        <w:t>DOPLNIT</w:t>
      </w:r>
      <w:r w:rsidRPr="005E450C">
        <w:rPr>
          <w:rFonts w:ascii="Arial" w:hAnsi="Arial" w:cs="Arial"/>
          <w:bCs/>
          <w:sz w:val="20"/>
          <w:szCs w:val="20"/>
        </w:rPr>
        <w:t>]</w:t>
      </w:r>
      <w:r w:rsidRPr="005E450C">
        <w:rPr>
          <w:rFonts w:ascii="Arial" w:hAnsi="Arial" w:cs="Arial"/>
          <w:sz w:val="20"/>
          <w:szCs w:val="20"/>
        </w:rPr>
        <w:t xml:space="preserve"> sp. zn. </w:t>
      </w:r>
      <w:r w:rsidRPr="005E450C">
        <w:rPr>
          <w:rFonts w:ascii="Arial" w:hAnsi="Arial" w:cs="Arial"/>
          <w:bCs/>
          <w:sz w:val="20"/>
          <w:szCs w:val="20"/>
        </w:rPr>
        <w:t>[</w:t>
      </w:r>
      <w:r w:rsidR="005E450C">
        <w:rPr>
          <w:rFonts w:ascii="Arial" w:hAnsi="Arial" w:cs="Arial"/>
          <w:bCs/>
          <w:sz w:val="20"/>
          <w:szCs w:val="20"/>
          <w:highlight w:val="yellow"/>
        </w:rPr>
        <w:t>DOPLNIT</w:t>
      </w:r>
      <w:r w:rsidRPr="005E450C">
        <w:rPr>
          <w:rFonts w:ascii="Arial" w:hAnsi="Arial" w:cs="Arial"/>
          <w:bCs/>
          <w:sz w:val="20"/>
          <w:szCs w:val="20"/>
        </w:rPr>
        <w:t>]</w:t>
      </w:r>
      <w:r w:rsidRPr="005E450C">
        <w:rPr>
          <w:rFonts w:ascii="Arial" w:hAnsi="Arial" w:cs="Arial"/>
          <w:sz w:val="20"/>
          <w:szCs w:val="20"/>
        </w:rPr>
        <w:t xml:space="preserve"> dále jen </w:t>
      </w:r>
      <w:r w:rsidRPr="005E450C">
        <w:rPr>
          <w:rFonts w:ascii="Arial" w:hAnsi="Arial" w:cs="Arial"/>
          <w:i/>
          <w:sz w:val="20"/>
          <w:szCs w:val="20"/>
        </w:rPr>
        <w:t>„</w:t>
      </w:r>
      <w:r w:rsidRPr="005E450C">
        <w:rPr>
          <w:rFonts w:ascii="Arial" w:hAnsi="Arial" w:cs="Arial"/>
          <w:b/>
          <w:sz w:val="20"/>
          <w:szCs w:val="20"/>
        </w:rPr>
        <w:t>Dodavatel</w:t>
      </w:r>
      <w:r w:rsidRPr="005E450C">
        <w:rPr>
          <w:rFonts w:ascii="Arial" w:hAnsi="Arial" w:cs="Arial"/>
          <w:i/>
          <w:sz w:val="20"/>
          <w:szCs w:val="20"/>
        </w:rPr>
        <w:t>“</w:t>
      </w:r>
    </w:p>
    <w:p w14:paraId="6C36FE1A" w14:textId="77777777" w:rsidR="00F82573" w:rsidRPr="005E450C" w:rsidRDefault="00FF786D" w:rsidP="00FF786D">
      <w:pPr>
        <w:rPr>
          <w:rFonts w:ascii="Arial" w:hAnsi="Arial" w:cs="Arial"/>
          <w:i/>
          <w:iCs/>
          <w:sz w:val="20"/>
          <w:szCs w:val="20"/>
        </w:rPr>
      </w:pPr>
      <w:r w:rsidRPr="005E450C">
        <w:rPr>
          <w:rFonts w:ascii="Arial" w:hAnsi="Arial" w:cs="Arial"/>
          <w:sz w:val="20"/>
          <w:szCs w:val="20"/>
        </w:rPr>
        <w:t>Objednatel a Dodavatel dále společně také jako „</w:t>
      </w:r>
      <w:r w:rsidRPr="005E450C">
        <w:rPr>
          <w:rFonts w:ascii="Arial" w:hAnsi="Arial" w:cs="Arial"/>
          <w:b/>
          <w:sz w:val="20"/>
          <w:szCs w:val="20"/>
        </w:rPr>
        <w:t>Smluvní strany</w:t>
      </w:r>
      <w:r w:rsidRPr="005E450C">
        <w:rPr>
          <w:rFonts w:ascii="Arial" w:hAnsi="Arial" w:cs="Arial"/>
          <w:sz w:val="20"/>
          <w:szCs w:val="20"/>
        </w:rPr>
        <w:t>“</w:t>
      </w:r>
    </w:p>
    <w:p w14:paraId="1A14FB55" w14:textId="77777777" w:rsidR="005E450C" w:rsidRDefault="005E450C" w:rsidP="005E450C">
      <w:pPr>
        <w:tabs>
          <w:tab w:val="left" w:pos="5070"/>
        </w:tabs>
        <w:autoSpaceDE w:val="0"/>
        <w:jc w:val="center"/>
        <w:rPr>
          <w:rFonts w:ascii="Arial" w:hAnsi="Arial" w:cs="Arial"/>
          <w:b/>
          <w:sz w:val="22"/>
          <w:szCs w:val="22"/>
        </w:rPr>
      </w:pPr>
    </w:p>
    <w:p w14:paraId="79161CD4" w14:textId="77777777" w:rsidR="005E450C" w:rsidRDefault="005E450C" w:rsidP="005E450C">
      <w:pPr>
        <w:tabs>
          <w:tab w:val="left" w:pos="5070"/>
        </w:tabs>
        <w:autoSpaceDE w:val="0"/>
        <w:jc w:val="center"/>
        <w:rPr>
          <w:rFonts w:ascii="Arial" w:hAnsi="Arial" w:cs="Arial"/>
          <w:b/>
          <w:sz w:val="22"/>
          <w:szCs w:val="22"/>
        </w:rPr>
      </w:pPr>
    </w:p>
    <w:p w14:paraId="6AF5EAA4" w14:textId="77777777" w:rsidR="009E28BD" w:rsidRDefault="009E28BD" w:rsidP="00F6208D">
      <w:pPr>
        <w:tabs>
          <w:tab w:val="left" w:pos="5070"/>
        </w:tabs>
        <w:autoSpaceDE w:val="0"/>
        <w:jc w:val="center"/>
        <w:rPr>
          <w:rFonts w:ascii="Arial" w:hAnsi="Arial" w:cs="Arial"/>
          <w:b/>
          <w:sz w:val="22"/>
          <w:szCs w:val="22"/>
        </w:rPr>
      </w:pPr>
    </w:p>
    <w:p w14:paraId="26E7D488" w14:textId="77777777" w:rsidR="009E28BD" w:rsidRDefault="009E28BD" w:rsidP="00F6208D">
      <w:pPr>
        <w:tabs>
          <w:tab w:val="left" w:pos="5070"/>
        </w:tabs>
        <w:autoSpaceDE w:val="0"/>
        <w:jc w:val="center"/>
        <w:rPr>
          <w:rFonts w:ascii="Arial" w:hAnsi="Arial" w:cs="Arial"/>
          <w:b/>
          <w:sz w:val="22"/>
          <w:szCs w:val="22"/>
        </w:rPr>
      </w:pPr>
    </w:p>
    <w:p w14:paraId="409D11CA" w14:textId="77777777" w:rsidR="009E28BD" w:rsidRDefault="009E28BD" w:rsidP="00F6208D">
      <w:pPr>
        <w:tabs>
          <w:tab w:val="left" w:pos="5070"/>
        </w:tabs>
        <w:autoSpaceDE w:val="0"/>
        <w:jc w:val="center"/>
        <w:rPr>
          <w:rFonts w:ascii="Arial" w:hAnsi="Arial" w:cs="Arial"/>
          <w:b/>
          <w:sz w:val="22"/>
          <w:szCs w:val="22"/>
        </w:rPr>
      </w:pPr>
    </w:p>
    <w:p w14:paraId="709892AD" w14:textId="26D1259F" w:rsidR="005E450C" w:rsidRPr="005E450C" w:rsidRDefault="005E450C" w:rsidP="00F6208D">
      <w:pPr>
        <w:tabs>
          <w:tab w:val="left" w:pos="5070"/>
        </w:tabs>
        <w:autoSpaceDE w:val="0"/>
        <w:jc w:val="center"/>
        <w:rPr>
          <w:rFonts w:ascii="Arial" w:hAnsi="Arial" w:cs="Arial"/>
          <w:b/>
          <w:sz w:val="22"/>
          <w:szCs w:val="22"/>
        </w:rPr>
      </w:pPr>
      <w:r w:rsidRPr="005E450C">
        <w:rPr>
          <w:rFonts w:ascii="Arial" w:hAnsi="Arial" w:cs="Arial"/>
          <w:b/>
          <w:sz w:val="22"/>
          <w:szCs w:val="22"/>
        </w:rPr>
        <w:lastRenderedPageBreak/>
        <w:t>Preambule</w:t>
      </w:r>
    </w:p>
    <w:p w14:paraId="283FE0CC" w14:textId="77777777" w:rsidR="005E450C" w:rsidRPr="005E450C" w:rsidRDefault="005E450C" w:rsidP="005E450C">
      <w:pPr>
        <w:pStyle w:val="Odstavecseseznamem"/>
        <w:widowControl w:val="0"/>
        <w:numPr>
          <w:ilvl w:val="1"/>
          <w:numId w:val="18"/>
        </w:numPr>
        <w:suppressAutoHyphens/>
        <w:spacing w:after="0" w:line="276" w:lineRule="auto"/>
        <w:textAlignment w:val="baseline"/>
        <w:rPr>
          <w:rFonts w:ascii="Arial" w:hAnsi="Arial" w:cs="Arial"/>
          <w:sz w:val="20"/>
          <w:szCs w:val="22"/>
        </w:rPr>
      </w:pPr>
      <w:r w:rsidRPr="005E450C">
        <w:rPr>
          <w:rFonts w:ascii="Arial" w:hAnsi="Arial" w:cs="Arial"/>
          <w:sz w:val="20"/>
          <w:szCs w:val="22"/>
        </w:rPr>
        <w:t>Dodavatel prohlašuje, že není osobou nebo subjektem</w:t>
      </w:r>
      <w:r w:rsidRPr="005E450C">
        <w:rPr>
          <w:rFonts w:ascii="Arial" w:hAnsi="Arial" w:cs="Arial"/>
          <w:sz w:val="20"/>
          <w:szCs w:val="22"/>
        </w:rPr>
        <w:footnoteReference w:customMarkFollows="1" w:id="1"/>
        <w:t>[1], který je určeným cílem nebo který je jinak předmětem sankcí, včetně, ale nejen, v důsledku toho, že je takový subjekt vlastněn nebo jinak ovládán, přímo či nepřímo, jakoukoli fyzickou nebo právnickou osobou, která je určeným cílem sankcí nebo která je jinak předmětem sankcí (dále jen „Sankcionovaná osoba“).</w:t>
      </w:r>
    </w:p>
    <w:p w14:paraId="359FC5F5" w14:textId="77777777" w:rsidR="005E450C" w:rsidRPr="005E450C" w:rsidRDefault="005E450C" w:rsidP="005E450C">
      <w:pPr>
        <w:pStyle w:val="Odstavecseseznamem"/>
        <w:spacing w:line="276" w:lineRule="auto"/>
        <w:ind w:left="450"/>
        <w:rPr>
          <w:rFonts w:ascii="Arial" w:hAnsi="Arial" w:cs="Arial"/>
          <w:sz w:val="20"/>
          <w:szCs w:val="22"/>
        </w:rPr>
      </w:pPr>
    </w:p>
    <w:p w14:paraId="4D7A054B" w14:textId="77777777" w:rsidR="005E450C" w:rsidRPr="005E450C" w:rsidRDefault="005E450C" w:rsidP="005E450C">
      <w:pPr>
        <w:pStyle w:val="Odstavecseseznamem"/>
        <w:widowControl w:val="0"/>
        <w:numPr>
          <w:ilvl w:val="1"/>
          <w:numId w:val="18"/>
        </w:numPr>
        <w:suppressAutoHyphens/>
        <w:spacing w:after="0" w:line="276" w:lineRule="auto"/>
        <w:textAlignment w:val="baseline"/>
        <w:rPr>
          <w:rFonts w:ascii="Arial" w:hAnsi="Arial" w:cs="Arial"/>
          <w:sz w:val="20"/>
          <w:szCs w:val="22"/>
        </w:rPr>
      </w:pPr>
      <w:r w:rsidRPr="005E450C">
        <w:rPr>
          <w:rFonts w:ascii="Arial" w:hAnsi="Arial" w:cs="Arial"/>
          <w:sz w:val="20"/>
          <w:szCs w:val="22"/>
        </w:rPr>
        <w:t>Dodavatel dále prohlašuje, že neporušuje jakékoli zákony, předpisy, obchodní embarga nebo jiná omezující opatření týkající se hospodářských nebo finančních sankcí (zejména, ale nikoli výlučně, opatření týkající se financování terorismu) přijatá, spravovaná, prováděná a/nebo vynucená čas od času některým z následujících způsobů:</w:t>
      </w:r>
    </w:p>
    <w:p w14:paraId="5D29FE6A" w14:textId="77777777" w:rsidR="005E450C" w:rsidRPr="005E450C" w:rsidRDefault="005E450C" w:rsidP="005E450C">
      <w:pPr>
        <w:pStyle w:val="Odstavecseseznamem"/>
        <w:widowControl w:val="0"/>
        <w:numPr>
          <w:ilvl w:val="0"/>
          <w:numId w:val="19"/>
        </w:numPr>
        <w:suppressAutoHyphens/>
        <w:spacing w:after="0" w:line="276" w:lineRule="auto"/>
        <w:textAlignment w:val="baseline"/>
        <w:rPr>
          <w:rFonts w:ascii="Arial" w:hAnsi="Arial" w:cs="Arial"/>
          <w:sz w:val="20"/>
          <w:szCs w:val="22"/>
        </w:rPr>
      </w:pPr>
      <w:r w:rsidRPr="005E450C">
        <w:rPr>
          <w:rFonts w:ascii="Arial" w:hAnsi="Arial" w:cs="Arial"/>
          <w:sz w:val="20"/>
          <w:szCs w:val="22"/>
        </w:rPr>
        <w:t>Organizací spojených národů a jakoukoli agenturu nebo osobu, která je řádně jmenována, zmocněna nebo oprávněna Organizací spojených národů k přijímání, správě, provádění a/nebo uplatňování těchto opatření;</w:t>
      </w:r>
    </w:p>
    <w:p w14:paraId="2F11FF20" w14:textId="77777777" w:rsidR="005E450C" w:rsidRPr="005E450C" w:rsidRDefault="005E450C" w:rsidP="005E450C">
      <w:pPr>
        <w:pStyle w:val="Odstavecseseznamem"/>
        <w:widowControl w:val="0"/>
        <w:numPr>
          <w:ilvl w:val="0"/>
          <w:numId w:val="19"/>
        </w:numPr>
        <w:suppressAutoHyphens/>
        <w:spacing w:after="0" w:line="276" w:lineRule="auto"/>
        <w:textAlignment w:val="baseline"/>
        <w:rPr>
          <w:rFonts w:ascii="Arial" w:hAnsi="Arial" w:cs="Arial"/>
          <w:sz w:val="20"/>
          <w:szCs w:val="22"/>
        </w:rPr>
      </w:pPr>
      <w:r w:rsidRPr="005E450C">
        <w:rPr>
          <w:rFonts w:ascii="Arial" w:hAnsi="Arial" w:cs="Arial"/>
          <w:sz w:val="20"/>
          <w:szCs w:val="22"/>
        </w:rPr>
        <w:t>Evropskou unií a jakoukoli agenturu nebo osobu, která je řádně jmenována, zmocněna nebo oprávněna Evropskou unií k přijímání, správě, provádění a/nebo uplatňování těchto opatření; a</w:t>
      </w:r>
    </w:p>
    <w:p w14:paraId="60754790" w14:textId="77777777" w:rsidR="005E450C" w:rsidRPr="005E450C" w:rsidRDefault="005E450C" w:rsidP="005E450C">
      <w:pPr>
        <w:pStyle w:val="Odstavecseseznamem"/>
        <w:widowControl w:val="0"/>
        <w:numPr>
          <w:ilvl w:val="0"/>
          <w:numId w:val="19"/>
        </w:numPr>
        <w:suppressAutoHyphens/>
        <w:spacing w:after="0" w:line="276" w:lineRule="auto"/>
        <w:textAlignment w:val="baseline"/>
        <w:rPr>
          <w:rFonts w:ascii="Arial" w:hAnsi="Arial" w:cs="Arial"/>
          <w:sz w:val="20"/>
          <w:szCs w:val="22"/>
        </w:rPr>
      </w:pPr>
      <w:r w:rsidRPr="005E450C">
        <w:rPr>
          <w:rFonts w:ascii="Arial" w:hAnsi="Arial" w:cs="Arial"/>
          <w:sz w:val="20"/>
          <w:szCs w:val="22"/>
        </w:rPr>
        <w:t>vláda Spojených států amerických a jakékoli její ministerstvo, divize, agentura nebo kancelář, včetně Úřadu pro kontrolu zahraničních aktiv (OFAC) ministerstva financí USA, ministerstva zahraničí USA a/nebo ministerstvo obchodu USA (dále souhrnně jen „</w:t>
      </w:r>
      <w:r w:rsidRPr="005E450C">
        <w:rPr>
          <w:rFonts w:ascii="Arial" w:hAnsi="Arial" w:cs="Arial"/>
          <w:b/>
          <w:bCs/>
          <w:i/>
          <w:iCs/>
          <w:sz w:val="20"/>
          <w:szCs w:val="22"/>
        </w:rPr>
        <w:t>Sankce</w:t>
      </w:r>
      <w:r w:rsidRPr="005E450C">
        <w:rPr>
          <w:rFonts w:ascii="Arial" w:hAnsi="Arial" w:cs="Arial"/>
          <w:sz w:val="20"/>
          <w:szCs w:val="22"/>
        </w:rPr>
        <w:t>“).</w:t>
      </w:r>
    </w:p>
    <w:p w14:paraId="0E475075" w14:textId="77777777" w:rsidR="005E450C" w:rsidRPr="005E450C" w:rsidRDefault="005E450C" w:rsidP="005E450C">
      <w:pPr>
        <w:pStyle w:val="Odstavecseseznamem"/>
        <w:spacing w:line="276" w:lineRule="auto"/>
        <w:ind w:left="1170"/>
        <w:rPr>
          <w:rFonts w:ascii="Arial" w:hAnsi="Arial" w:cs="Arial"/>
          <w:sz w:val="20"/>
          <w:szCs w:val="22"/>
        </w:rPr>
      </w:pPr>
    </w:p>
    <w:p w14:paraId="60E6569E" w14:textId="77777777" w:rsidR="005E450C" w:rsidRPr="005E450C" w:rsidRDefault="005E450C" w:rsidP="005E450C">
      <w:pPr>
        <w:pStyle w:val="Odstavecseseznamem"/>
        <w:widowControl w:val="0"/>
        <w:numPr>
          <w:ilvl w:val="1"/>
          <w:numId w:val="18"/>
        </w:numPr>
        <w:suppressAutoHyphens/>
        <w:spacing w:after="0" w:line="276" w:lineRule="auto"/>
        <w:textAlignment w:val="baseline"/>
        <w:rPr>
          <w:rFonts w:ascii="Arial" w:hAnsi="Arial" w:cs="Arial"/>
          <w:sz w:val="20"/>
          <w:szCs w:val="22"/>
        </w:rPr>
      </w:pPr>
      <w:r w:rsidRPr="005E450C">
        <w:rPr>
          <w:rFonts w:ascii="Arial" w:hAnsi="Arial" w:cs="Arial"/>
          <w:sz w:val="20"/>
          <w:szCs w:val="22"/>
        </w:rPr>
        <w:t>Dodavatel zároveň prohlašuje, že není obchodní společností, ve které veřejný funkcionář</w:t>
      </w:r>
      <w:r w:rsidRPr="005E450C">
        <w:rPr>
          <w:rFonts w:ascii="Arial" w:hAnsi="Arial" w:cs="Arial"/>
          <w:sz w:val="20"/>
          <w:szCs w:val="22"/>
          <w:vertAlign w:val="superscript"/>
        </w:rPr>
        <w:footnoteReference w:customMarkFollows="1" w:id="2"/>
        <w:t>[2]</w:t>
      </w:r>
      <w:r w:rsidRPr="005E450C">
        <w:rPr>
          <w:rFonts w:ascii="Arial" w:hAnsi="Arial" w:cs="Arial"/>
          <w:sz w:val="20"/>
          <w:szCs w:val="22"/>
        </w:rPr>
        <w:t xml:space="preserve"> uvedený v § 2 odst. 1 písm. c) zák. č. 159/2006 Sb., o střetu zájmů, ve znění pozdějších předpisů, nebo jím ovládaná osoba vlastní podíl představující alespoň 25 % účasti společníka v obchodní společnosti, a dále prohlašuje, že takovou obchodní společností není ani žádný z jeho poddodavatelů, prostřednictvím kterého Dodavatel prokazuje kvalifikaci v rámci zadávacího řízení na Veřejnou zakázku (dále jen „</w:t>
      </w:r>
      <w:r w:rsidRPr="005E450C">
        <w:rPr>
          <w:rFonts w:ascii="Arial" w:hAnsi="Arial" w:cs="Arial"/>
          <w:b/>
          <w:bCs/>
          <w:i/>
          <w:iCs/>
          <w:sz w:val="20"/>
          <w:szCs w:val="22"/>
        </w:rPr>
        <w:t>Střet zájmů</w:t>
      </w:r>
      <w:r w:rsidRPr="005E450C">
        <w:rPr>
          <w:rFonts w:ascii="Arial" w:hAnsi="Arial" w:cs="Arial"/>
          <w:sz w:val="20"/>
          <w:szCs w:val="22"/>
        </w:rPr>
        <w:t xml:space="preserve">“). </w:t>
      </w:r>
    </w:p>
    <w:p w14:paraId="7F95DB7D" w14:textId="77777777" w:rsidR="005E450C" w:rsidRPr="005E450C" w:rsidRDefault="005E450C" w:rsidP="005E450C">
      <w:pPr>
        <w:pStyle w:val="Odstavecseseznamem"/>
        <w:spacing w:line="276" w:lineRule="auto"/>
        <w:ind w:left="450"/>
        <w:rPr>
          <w:rFonts w:ascii="Arial" w:hAnsi="Arial" w:cs="Arial"/>
          <w:sz w:val="20"/>
          <w:szCs w:val="22"/>
        </w:rPr>
      </w:pPr>
    </w:p>
    <w:p w14:paraId="3312406C" w14:textId="33C4E8AE" w:rsidR="005E450C" w:rsidRPr="005E450C" w:rsidRDefault="005E450C" w:rsidP="005E450C">
      <w:pPr>
        <w:pStyle w:val="Odstavecseseznamem"/>
        <w:widowControl w:val="0"/>
        <w:numPr>
          <w:ilvl w:val="1"/>
          <w:numId w:val="18"/>
        </w:numPr>
        <w:suppressAutoHyphens/>
        <w:spacing w:after="0" w:line="276" w:lineRule="auto"/>
        <w:textAlignment w:val="baseline"/>
        <w:rPr>
          <w:rFonts w:ascii="Arial" w:hAnsi="Arial" w:cs="Arial"/>
          <w:sz w:val="20"/>
          <w:szCs w:val="22"/>
        </w:rPr>
      </w:pPr>
      <w:r w:rsidRPr="005E450C">
        <w:rPr>
          <w:rFonts w:ascii="Arial" w:hAnsi="Arial" w:cs="Arial"/>
          <w:sz w:val="20"/>
          <w:szCs w:val="22"/>
        </w:rPr>
        <w:t>Zjistí-li Objednatel, že Dodavatel je Sankcionovanou osobou, porušil či porušuje Sankce, je ve Střetu zájmů či jakýmkoliv jiným způsobem Dodavatel porušil či porušuje prohlášení uvedená v</w:t>
      </w:r>
      <w:r w:rsidR="00492BD4">
        <w:rPr>
          <w:rFonts w:ascii="Arial" w:hAnsi="Arial" w:cs="Arial"/>
          <w:sz w:val="20"/>
          <w:szCs w:val="22"/>
        </w:rPr>
        <w:t xml:space="preserve"> Preambuli v </w:t>
      </w:r>
      <w:r w:rsidRPr="005E450C">
        <w:rPr>
          <w:rFonts w:ascii="Arial" w:hAnsi="Arial" w:cs="Arial"/>
          <w:sz w:val="20"/>
          <w:szCs w:val="22"/>
        </w:rPr>
        <w:t xml:space="preserve">článku 1 až </w:t>
      </w:r>
      <w:r w:rsidR="00492BD4">
        <w:rPr>
          <w:rFonts w:ascii="Arial" w:hAnsi="Arial" w:cs="Arial"/>
          <w:sz w:val="20"/>
          <w:szCs w:val="22"/>
        </w:rPr>
        <w:t>3</w:t>
      </w:r>
      <w:r w:rsidRPr="005E450C">
        <w:rPr>
          <w:rFonts w:ascii="Arial" w:hAnsi="Arial" w:cs="Arial"/>
          <w:sz w:val="20"/>
          <w:szCs w:val="22"/>
        </w:rPr>
        <w:t xml:space="preserve"> této Smlouvy, je Objednatel oprávněn od této Smlouvy odstoupit.</w:t>
      </w:r>
    </w:p>
    <w:p w14:paraId="039E80C7" w14:textId="77777777" w:rsidR="00F82573" w:rsidRPr="005E450C" w:rsidRDefault="00F82573" w:rsidP="00B96133">
      <w:pPr>
        <w:pStyle w:val="AKFZFnormln"/>
        <w:spacing w:after="0" w:line="320" w:lineRule="atLeast"/>
        <w:rPr>
          <w:sz w:val="20"/>
          <w:szCs w:val="20"/>
        </w:rPr>
      </w:pPr>
    </w:p>
    <w:p w14:paraId="72BF132E" w14:textId="77777777" w:rsidR="00F82573" w:rsidRPr="005E450C" w:rsidRDefault="00F82573" w:rsidP="00B96133">
      <w:pPr>
        <w:pStyle w:val="AKFZFPreambule"/>
        <w:numPr>
          <w:ilvl w:val="0"/>
          <w:numId w:val="0"/>
        </w:numPr>
        <w:ind w:left="680" w:hanging="680"/>
        <w:rPr>
          <w:b/>
          <w:bCs/>
          <w:sz w:val="20"/>
          <w:szCs w:val="20"/>
        </w:rPr>
      </w:pPr>
      <w:r w:rsidRPr="005E450C">
        <w:rPr>
          <w:b/>
          <w:bCs/>
          <w:sz w:val="20"/>
          <w:szCs w:val="20"/>
        </w:rPr>
        <w:t>VZHLEDEM K TOMU, ŽE</w:t>
      </w:r>
    </w:p>
    <w:p w14:paraId="274FB117" w14:textId="1DD6D409" w:rsidR="00F82573" w:rsidRPr="00AD6751" w:rsidRDefault="00C90F79" w:rsidP="002D344A">
      <w:pPr>
        <w:pStyle w:val="AKFZFPreambule"/>
        <w:numPr>
          <w:ilvl w:val="0"/>
          <w:numId w:val="0"/>
        </w:numPr>
        <w:rPr>
          <w:sz w:val="20"/>
          <w:szCs w:val="20"/>
        </w:rPr>
      </w:pPr>
      <w:r w:rsidRPr="00AD6751">
        <w:rPr>
          <w:sz w:val="20"/>
          <w:szCs w:val="20"/>
        </w:rPr>
        <w:t xml:space="preserve">Objednatel provedl </w:t>
      </w:r>
      <w:r w:rsidR="0086389E">
        <w:rPr>
          <w:sz w:val="20"/>
          <w:szCs w:val="20"/>
        </w:rPr>
        <w:t>zadávací</w:t>
      </w:r>
      <w:r w:rsidR="00F82573" w:rsidRPr="00AD6751">
        <w:rPr>
          <w:sz w:val="20"/>
          <w:szCs w:val="20"/>
        </w:rPr>
        <w:t xml:space="preserve"> řízení na </w:t>
      </w:r>
      <w:r w:rsidR="00647713">
        <w:rPr>
          <w:sz w:val="20"/>
          <w:szCs w:val="20"/>
        </w:rPr>
        <w:t>veře</w:t>
      </w:r>
      <w:r w:rsidR="009B3FEA">
        <w:rPr>
          <w:sz w:val="20"/>
          <w:szCs w:val="20"/>
        </w:rPr>
        <w:t>jnou zakázku</w:t>
      </w:r>
      <w:r w:rsidR="00182A9C">
        <w:rPr>
          <w:sz w:val="20"/>
          <w:szCs w:val="20"/>
        </w:rPr>
        <w:t xml:space="preserve"> malého rozsahu</w:t>
      </w:r>
      <w:r w:rsidR="00F82573" w:rsidRPr="00AD6751">
        <w:rPr>
          <w:sz w:val="20"/>
          <w:szCs w:val="20"/>
        </w:rPr>
        <w:t xml:space="preserve"> s názvem </w:t>
      </w:r>
      <w:r w:rsidR="008A0C16" w:rsidRPr="00AD6751">
        <w:rPr>
          <w:sz w:val="20"/>
          <w:szCs w:val="20"/>
        </w:rPr>
        <w:t>„</w:t>
      </w:r>
      <w:r w:rsidR="0096442F" w:rsidRPr="0096442F">
        <w:rPr>
          <w:b/>
          <w:bCs/>
          <w:sz w:val="20"/>
          <w:szCs w:val="20"/>
        </w:rPr>
        <w:t>Projektová příprava rekonstrukce obecního úřadu Starý Mateřov</w:t>
      </w:r>
      <w:r w:rsidR="00B452E0" w:rsidRPr="00AD6751">
        <w:rPr>
          <w:b/>
          <w:sz w:val="20"/>
          <w:szCs w:val="20"/>
        </w:rPr>
        <w:t>“</w:t>
      </w:r>
      <w:r w:rsidR="00F82573" w:rsidRPr="00AD6751">
        <w:rPr>
          <w:sz w:val="20"/>
          <w:szCs w:val="20"/>
        </w:rPr>
        <w:t>, jejímž předmětem je</w:t>
      </w:r>
      <w:r w:rsidR="00B46203">
        <w:rPr>
          <w:sz w:val="20"/>
          <w:szCs w:val="20"/>
        </w:rPr>
        <w:t xml:space="preserve"> </w:t>
      </w:r>
      <w:r w:rsidR="00B709C3">
        <w:rPr>
          <w:sz w:val="20"/>
          <w:szCs w:val="20"/>
        </w:rPr>
        <w:t>z</w:t>
      </w:r>
      <w:r w:rsidR="00B709C3" w:rsidRPr="00B709C3">
        <w:rPr>
          <w:sz w:val="20"/>
          <w:szCs w:val="20"/>
        </w:rPr>
        <w:t xml:space="preserve">hotovení projektové dokumentace dle </w:t>
      </w:r>
      <w:r w:rsidR="0096442F">
        <w:rPr>
          <w:sz w:val="20"/>
          <w:szCs w:val="20"/>
        </w:rPr>
        <w:t>Architektonické studie</w:t>
      </w:r>
      <w:r w:rsidR="00B709C3" w:rsidRPr="00B709C3">
        <w:rPr>
          <w:sz w:val="20"/>
          <w:szCs w:val="20"/>
        </w:rPr>
        <w:t xml:space="preserve"> (příloha č. 6 zadávací dokumentace</w:t>
      </w:r>
      <w:r w:rsidR="00B2088C">
        <w:rPr>
          <w:sz w:val="20"/>
          <w:szCs w:val="20"/>
        </w:rPr>
        <w:t xml:space="preserve"> k veřejné zakázce</w:t>
      </w:r>
      <w:r w:rsidR="00B709C3" w:rsidRPr="00B709C3">
        <w:rPr>
          <w:sz w:val="20"/>
          <w:szCs w:val="20"/>
        </w:rPr>
        <w:t>)</w:t>
      </w:r>
      <w:r w:rsidR="0096442F">
        <w:rPr>
          <w:sz w:val="20"/>
          <w:szCs w:val="20"/>
        </w:rPr>
        <w:t xml:space="preserve">, kterou vypracovala společnost IPOKa s.r.o., Blanky Waleské </w:t>
      </w:r>
      <w:r w:rsidR="006C70B5">
        <w:rPr>
          <w:sz w:val="20"/>
          <w:szCs w:val="20"/>
        </w:rPr>
        <w:t>558, 281 02 Cerhenice, IČO:</w:t>
      </w:r>
      <w:r w:rsidR="00CA30AB" w:rsidRPr="00CA30AB">
        <w:t xml:space="preserve"> </w:t>
      </w:r>
      <w:r w:rsidR="00CA30AB" w:rsidRPr="00CA30AB">
        <w:rPr>
          <w:sz w:val="20"/>
          <w:szCs w:val="20"/>
        </w:rPr>
        <w:t>07837071</w:t>
      </w:r>
      <w:r w:rsidR="00CA30AB">
        <w:rPr>
          <w:sz w:val="20"/>
          <w:szCs w:val="20"/>
        </w:rPr>
        <w:t xml:space="preserve">, </w:t>
      </w:r>
      <w:r w:rsidR="008F4303">
        <w:rPr>
          <w:sz w:val="20"/>
          <w:szCs w:val="20"/>
        </w:rPr>
        <w:t>architekt: Ing. arch. Ondřej Lovíšek</w:t>
      </w:r>
      <w:r w:rsidR="006C70B5">
        <w:rPr>
          <w:sz w:val="20"/>
          <w:szCs w:val="20"/>
        </w:rPr>
        <w:t xml:space="preserve"> </w:t>
      </w:r>
      <w:r w:rsidR="00B709C3" w:rsidRPr="00B709C3">
        <w:rPr>
          <w:sz w:val="20"/>
          <w:szCs w:val="20"/>
        </w:rPr>
        <w:t xml:space="preserve">v rozsahu: </w:t>
      </w:r>
      <w:r w:rsidR="00E87A4D" w:rsidRPr="00E87A4D">
        <w:rPr>
          <w:sz w:val="20"/>
          <w:szCs w:val="20"/>
        </w:rPr>
        <w:t xml:space="preserve">projektová dokumentace pro společné územní a stavební řízení, zajištění přípravných prací a inženýring (obstarání potřebných vyjádření a stanovisek dotčených orgánů a povolení záměru dle platného stavebního zákona na základě zplnomocnění od zadavatele), projektová dokumentace pro provádění stavby, vypracovaný energetický posudek, který bude vypracovaný energetickým specialistou podle zákona o hospodaření energií, a to vše pro projekt </w:t>
      </w:r>
      <w:r w:rsidR="00E87A4D">
        <w:rPr>
          <w:sz w:val="20"/>
          <w:szCs w:val="20"/>
        </w:rPr>
        <w:t>„</w:t>
      </w:r>
      <w:r w:rsidR="003C4D01">
        <w:rPr>
          <w:sz w:val="20"/>
          <w:szCs w:val="20"/>
        </w:rPr>
        <w:t>R</w:t>
      </w:r>
      <w:r w:rsidR="00E87A4D" w:rsidRPr="00E87A4D">
        <w:rPr>
          <w:sz w:val="20"/>
          <w:szCs w:val="20"/>
        </w:rPr>
        <w:t>ekonstrukce obecního úřadu Starý Mateřov</w:t>
      </w:r>
      <w:r w:rsidR="00E87A4D">
        <w:rPr>
          <w:sz w:val="20"/>
          <w:szCs w:val="20"/>
        </w:rPr>
        <w:t>“</w:t>
      </w:r>
      <w:r w:rsidR="00E87A4D" w:rsidRPr="00E87A4D">
        <w:rPr>
          <w:sz w:val="20"/>
          <w:szCs w:val="20"/>
        </w:rPr>
        <w:t xml:space="preserve"> </w:t>
      </w:r>
      <w:r w:rsidR="00F82573" w:rsidRPr="00AD6751">
        <w:rPr>
          <w:sz w:val="20"/>
          <w:szCs w:val="20"/>
        </w:rPr>
        <w:t>(dále jen „</w:t>
      </w:r>
      <w:r w:rsidR="00F82573" w:rsidRPr="00AD6751">
        <w:rPr>
          <w:b/>
          <w:bCs/>
          <w:sz w:val="20"/>
          <w:szCs w:val="20"/>
        </w:rPr>
        <w:t>Veřejná zakázka</w:t>
      </w:r>
      <w:r w:rsidR="00F82573" w:rsidRPr="00AD6751">
        <w:rPr>
          <w:sz w:val="20"/>
          <w:szCs w:val="20"/>
        </w:rPr>
        <w:t>)</w:t>
      </w:r>
    </w:p>
    <w:p w14:paraId="3749900E" w14:textId="77777777" w:rsidR="00F82573" w:rsidRPr="005E450C" w:rsidRDefault="002A5596" w:rsidP="00AE0F4C">
      <w:pPr>
        <w:pStyle w:val="AKFZFPreambule"/>
        <w:rPr>
          <w:sz w:val="20"/>
          <w:szCs w:val="20"/>
        </w:rPr>
      </w:pPr>
      <w:r w:rsidRPr="005E450C">
        <w:rPr>
          <w:sz w:val="20"/>
          <w:szCs w:val="20"/>
        </w:rPr>
        <w:lastRenderedPageBreak/>
        <w:t>Dodavat</w:t>
      </w:r>
      <w:r w:rsidR="00F82573" w:rsidRPr="005E450C">
        <w:rPr>
          <w:sz w:val="20"/>
          <w:szCs w:val="20"/>
        </w:rPr>
        <w:t>el podal závaznou nabídku na Veřejnou zakázku a tato byla Objednatelem vybrána jako nejvhodnější;</w:t>
      </w:r>
    </w:p>
    <w:p w14:paraId="1C28349E" w14:textId="77777777" w:rsidR="00F82573" w:rsidRPr="005E450C" w:rsidRDefault="002A5596" w:rsidP="00D50BBB">
      <w:pPr>
        <w:pStyle w:val="AKFZFPreambule"/>
        <w:rPr>
          <w:sz w:val="20"/>
          <w:szCs w:val="20"/>
        </w:rPr>
      </w:pPr>
      <w:r w:rsidRPr="005E450C">
        <w:rPr>
          <w:sz w:val="20"/>
          <w:szCs w:val="20"/>
        </w:rPr>
        <w:t>Dodavat</w:t>
      </w:r>
      <w:r w:rsidR="00F82573" w:rsidRPr="005E450C">
        <w:rPr>
          <w:sz w:val="20"/>
          <w:szCs w:val="20"/>
        </w:rPr>
        <w:t>el je podnikatelem, který je schopen řádně splnit předmět Veřejné zakázky, k čemuž má příslušná oprávnění; a</w:t>
      </w:r>
    </w:p>
    <w:p w14:paraId="4D774878" w14:textId="77777777" w:rsidR="00F82573" w:rsidRPr="005E450C" w:rsidRDefault="00F82573" w:rsidP="00D50BBB">
      <w:pPr>
        <w:pStyle w:val="AKFZFPreambule"/>
        <w:rPr>
          <w:sz w:val="20"/>
          <w:szCs w:val="20"/>
        </w:rPr>
      </w:pPr>
      <w:r w:rsidRPr="005E450C">
        <w:rPr>
          <w:sz w:val="20"/>
          <w:szCs w:val="20"/>
        </w:rPr>
        <w:t xml:space="preserve">Objednatel má s ohledem na výsledek </w:t>
      </w:r>
      <w:r w:rsidR="003D237F" w:rsidRPr="005E450C">
        <w:rPr>
          <w:sz w:val="20"/>
          <w:szCs w:val="20"/>
        </w:rPr>
        <w:t>poptávkového</w:t>
      </w:r>
      <w:r w:rsidRPr="005E450C">
        <w:rPr>
          <w:sz w:val="20"/>
          <w:szCs w:val="20"/>
        </w:rPr>
        <w:t xml:space="preserve"> řízení na Veřejnou zakázku v úmyslu zadat </w:t>
      </w:r>
      <w:r w:rsidR="002A5596" w:rsidRPr="005E450C">
        <w:rPr>
          <w:sz w:val="20"/>
          <w:szCs w:val="20"/>
        </w:rPr>
        <w:t>Dodavat</w:t>
      </w:r>
      <w:r w:rsidRPr="005E450C">
        <w:rPr>
          <w:sz w:val="20"/>
          <w:szCs w:val="20"/>
        </w:rPr>
        <w:t>eli realizaci předmětu plnění Veřejné zakázky;</w:t>
      </w:r>
    </w:p>
    <w:p w14:paraId="26A6DB81" w14:textId="4F7E9B70" w:rsidR="00F82573" w:rsidRPr="005E450C" w:rsidRDefault="00F82573" w:rsidP="008244DB">
      <w:pPr>
        <w:pStyle w:val="AKFZFnormln"/>
        <w:ind w:left="680"/>
        <w:rPr>
          <w:sz w:val="20"/>
          <w:szCs w:val="20"/>
        </w:rPr>
      </w:pPr>
      <w:r w:rsidRPr="005E450C">
        <w:rPr>
          <w:sz w:val="20"/>
          <w:szCs w:val="20"/>
        </w:rPr>
        <w:t>se Smluvní strany, vědomy si svých závazků v této Smlouvě obsažených a s úmyslem být touto Smlouvou vázány, dohodly na následujícím znění Smlouvy:</w:t>
      </w:r>
    </w:p>
    <w:p w14:paraId="6A3F9DC8" w14:textId="77777777" w:rsidR="00F82573" w:rsidRPr="005E450C" w:rsidRDefault="00F82573" w:rsidP="00E741F0">
      <w:pPr>
        <w:pStyle w:val="lneksmlouvynadpis"/>
        <w:jc w:val="center"/>
        <w:rPr>
          <w:sz w:val="20"/>
          <w:szCs w:val="20"/>
        </w:rPr>
      </w:pPr>
      <w:r w:rsidRPr="005E450C">
        <w:rPr>
          <w:sz w:val="20"/>
          <w:szCs w:val="20"/>
        </w:rPr>
        <w:t>ÚČEL SMLOUVY</w:t>
      </w:r>
    </w:p>
    <w:p w14:paraId="2594EB28" w14:textId="7381CDE9" w:rsidR="00F82573" w:rsidRDefault="00F82573" w:rsidP="00D50BBB">
      <w:pPr>
        <w:pStyle w:val="lneksmlouvy"/>
        <w:rPr>
          <w:sz w:val="20"/>
          <w:szCs w:val="20"/>
        </w:rPr>
      </w:pPr>
      <w:r w:rsidRPr="005E450C">
        <w:rPr>
          <w:sz w:val="20"/>
          <w:szCs w:val="20"/>
        </w:rPr>
        <w:t xml:space="preserve">Účelem této Smlouvy je upravit práva a povinnosti Smluvních stran při zhotovování díla vymezeného v čl. </w:t>
      </w:r>
      <w:r w:rsidRPr="005E450C">
        <w:rPr>
          <w:sz w:val="20"/>
          <w:szCs w:val="20"/>
        </w:rPr>
        <w:fldChar w:fldCharType="begin"/>
      </w:r>
      <w:r w:rsidRPr="005E450C">
        <w:rPr>
          <w:sz w:val="20"/>
          <w:szCs w:val="20"/>
        </w:rPr>
        <w:instrText xml:space="preserve"> REF _Ref422995988 \r \h </w:instrText>
      </w:r>
      <w:r w:rsidR="00FF786D" w:rsidRPr="005E450C">
        <w:rPr>
          <w:sz w:val="20"/>
          <w:szCs w:val="20"/>
        </w:rPr>
        <w:instrText xml:space="preserve"> \* MERGEFORMAT </w:instrText>
      </w:r>
      <w:r w:rsidRPr="005E450C">
        <w:rPr>
          <w:sz w:val="20"/>
          <w:szCs w:val="20"/>
        </w:rPr>
      </w:r>
      <w:r w:rsidRPr="005E450C">
        <w:rPr>
          <w:sz w:val="20"/>
          <w:szCs w:val="20"/>
        </w:rPr>
        <w:fldChar w:fldCharType="separate"/>
      </w:r>
      <w:r w:rsidR="009B170D" w:rsidRPr="005E450C">
        <w:rPr>
          <w:sz w:val="20"/>
          <w:szCs w:val="20"/>
        </w:rPr>
        <w:t>2</w:t>
      </w:r>
      <w:r w:rsidRPr="005E450C">
        <w:rPr>
          <w:sz w:val="20"/>
          <w:szCs w:val="20"/>
        </w:rPr>
        <w:fldChar w:fldCharType="end"/>
      </w:r>
      <w:r w:rsidRPr="005E450C">
        <w:rPr>
          <w:sz w:val="20"/>
          <w:szCs w:val="20"/>
        </w:rPr>
        <w:t xml:space="preserve"> této Smlouvy tak, aby zejména došlo ze strany </w:t>
      </w:r>
      <w:r w:rsidR="002A5596" w:rsidRPr="005E450C">
        <w:rPr>
          <w:sz w:val="20"/>
          <w:szCs w:val="20"/>
        </w:rPr>
        <w:t>Dodavat</w:t>
      </w:r>
      <w:r w:rsidRPr="005E450C">
        <w:rPr>
          <w:sz w:val="20"/>
          <w:szCs w:val="20"/>
        </w:rPr>
        <w:t>ele k řádnému a včasnému zhotovení díla.</w:t>
      </w:r>
    </w:p>
    <w:p w14:paraId="03FF19BE" w14:textId="3DE07EA1" w:rsidR="00F82573" w:rsidRPr="00F6208D" w:rsidRDefault="005E450C" w:rsidP="00F6208D">
      <w:pPr>
        <w:pStyle w:val="lneksmlouvy"/>
        <w:rPr>
          <w:sz w:val="20"/>
          <w:szCs w:val="20"/>
        </w:rPr>
      </w:pPr>
      <w:r w:rsidRPr="005E450C">
        <w:rPr>
          <w:sz w:val="20"/>
          <w:szCs w:val="20"/>
        </w:rPr>
        <w:t>Účelem díla je zpracování</w:t>
      </w:r>
      <w:r w:rsidR="00962B85">
        <w:rPr>
          <w:sz w:val="20"/>
          <w:szCs w:val="20"/>
        </w:rPr>
        <w:t xml:space="preserve"> </w:t>
      </w:r>
      <w:r w:rsidR="00A25CF5" w:rsidRPr="00A25CF5">
        <w:rPr>
          <w:sz w:val="20"/>
          <w:szCs w:val="20"/>
        </w:rPr>
        <w:t xml:space="preserve">projektové dokumentace dle </w:t>
      </w:r>
      <w:r w:rsidR="003E5943">
        <w:rPr>
          <w:sz w:val="20"/>
          <w:szCs w:val="20"/>
        </w:rPr>
        <w:t>architektonické studie</w:t>
      </w:r>
      <w:r w:rsidR="00A25CF5" w:rsidRPr="00A25CF5">
        <w:rPr>
          <w:sz w:val="20"/>
          <w:szCs w:val="20"/>
        </w:rPr>
        <w:t xml:space="preserve"> (příloha č. 6 této zadávací dokumentace) v rozsahu: Dokumentace pro povolení stavby a dokumentace pro provádění stavby, zajištění přípravných prací a inženýring (obstarání potřebných vyjádření a stanovisek dotčených orgánů a povolení záměru dle platného stavebního zákona na základě zplnomocnění od zadavatele), a to pro projekt </w:t>
      </w:r>
      <w:r w:rsidR="0080788E">
        <w:rPr>
          <w:sz w:val="20"/>
          <w:szCs w:val="20"/>
        </w:rPr>
        <w:t>„</w:t>
      </w:r>
      <w:r w:rsidR="0080788E" w:rsidRPr="0080788E">
        <w:rPr>
          <w:sz w:val="20"/>
          <w:szCs w:val="20"/>
        </w:rPr>
        <w:t>Projektová příprava rekonstrukce obecního úřadu Starý Mateřov</w:t>
      </w:r>
      <w:r w:rsidR="00242FEF" w:rsidRPr="00242FEF">
        <w:rPr>
          <w:sz w:val="20"/>
          <w:szCs w:val="20"/>
        </w:rPr>
        <w:t>“</w:t>
      </w:r>
      <w:r>
        <w:rPr>
          <w:sz w:val="20"/>
          <w:szCs w:val="20"/>
        </w:rPr>
        <w:t xml:space="preserve"> </w:t>
      </w:r>
      <w:r w:rsidR="00E2699B" w:rsidRPr="005E450C">
        <w:rPr>
          <w:sz w:val="20"/>
          <w:szCs w:val="20"/>
        </w:rPr>
        <w:t>(dále jen „</w:t>
      </w:r>
      <w:r w:rsidR="008E070F" w:rsidRPr="005E450C">
        <w:rPr>
          <w:b/>
          <w:sz w:val="20"/>
          <w:szCs w:val="20"/>
        </w:rPr>
        <w:t>Stavba</w:t>
      </w:r>
      <w:r w:rsidR="00E2699B" w:rsidRPr="005E450C">
        <w:rPr>
          <w:sz w:val="20"/>
          <w:szCs w:val="20"/>
        </w:rPr>
        <w:t>“)</w:t>
      </w:r>
      <w:r w:rsidR="00F82573" w:rsidRPr="005E450C">
        <w:rPr>
          <w:sz w:val="20"/>
          <w:szCs w:val="20"/>
        </w:rPr>
        <w:t>.</w:t>
      </w:r>
    </w:p>
    <w:p w14:paraId="6C8B3775" w14:textId="77777777" w:rsidR="00F82573" w:rsidRPr="005E450C" w:rsidRDefault="00F82573" w:rsidP="0031493A">
      <w:pPr>
        <w:pStyle w:val="lneksmlouvynadpis"/>
        <w:jc w:val="center"/>
        <w:rPr>
          <w:b w:val="0"/>
          <w:bCs w:val="0"/>
          <w:sz w:val="20"/>
          <w:szCs w:val="20"/>
        </w:rPr>
      </w:pPr>
      <w:bookmarkStart w:id="1" w:name="_Ref422995988"/>
      <w:r w:rsidRPr="005E450C">
        <w:rPr>
          <w:sz w:val="20"/>
          <w:szCs w:val="20"/>
        </w:rPr>
        <w:t>PŘEDMĚT SMLOUVY</w:t>
      </w:r>
      <w:bookmarkEnd w:id="1"/>
    </w:p>
    <w:p w14:paraId="3EED2DB6" w14:textId="46EDC889" w:rsidR="00AD6751" w:rsidRDefault="002A5596" w:rsidP="000372A6">
      <w:pPr>
        <w:pStyle w:val="lneksmlouvy"/>
        <w:rPr>
          <w:sz w:val="20"/>
          <w:szCs w:val="20"/>
        </w:rPr>
      </w:pPr>
      <w:bookmarkStart w:id="2" w:name="_Ref422991813"/>
      <w:r w:rsidRPr="00DA2FC6">
        <w:rPr>
          <w:sz w:val="20"/>
          <w:szCs w:val="20"/>
        </w:rPr>
        <w:t>Dodavat</w:t>
      </w:r>
      <w:r w:rsidR="00F82573" w:rsidRPr="00DA2FC6">
        <w:rPr>
          <w:sz w:val="20"/>
          <w:szCs w:val="20"/>
        </w:rPr>
        <w:t xml:space="preserve">el se touto Smlouvou zavazuje provést pro Objednatele na své náklady a nebezpečí v souladu se svou závaznou nabídkou na </w:t>
      </w:r>
      <w:r w:rsidR="00660EAF">
        <w:rPr>
          <w:sz w:val="20"/>
          <w:szCs w:val="20"/>
        </w:rPr>
        <w:t>v</w:t>
      </w:r>
      <w:r w:rsidR="00F82573" w:rsidRPr="00DA2FC6">
        <w:rPr>
          <w:sz w:val="20"/>
          <w:szCs w:val="20"/>
        </w:rPr>
        <w:t>eřejnou zakázku</w:t>
      </w:r>
      <w:r w:rsidR="00FA20AF">
        <w:rPr>
          <w:sz w:val="20"/>
          <w:szCs w:val="20"/>
        </w:rPr>
        <w:t xml:space="preserve"> malého rozsahu</w:t>
      </w:r>
      <w:r w:rsidR="00F82573" w:rsidRPr="00DA2FC6">
        <w:rPr>
          <w:sz w:val="20"/>
          <w:szCs w:val="20"/>
        </w:rPr>
        <w:t xml:space="preserve"> a za podmínek této Smlouvy následující dílo</w:t>
      </w:r>
      <w:r w:rsidR="00E2699B" w:rsidRPr="00DA2FC6">
        <w:rPr>
          <w:sz w:val="20"/>
          <w:szCs w:val="20"/>
        </w:rPr>
        <w:t xml:space="preserve">: </w:t>
      </w:r>
      <w:r w:rsidR="00DF300C" w:rsidRPr="00DF300C">
        <w:rPr>
          <w:sz w:val="20"/>
          <w:szCs w:val="20"/>
        </w:rPr>
        <w:t xml:space="preserve">Zhotovení projektové dokumentace dle Studie proveditelnosti (příloha č. 6 zadávací dokumentace) v rozsahu: </w:t>
      </w:r>
      <w:r w:rsidR="00CD1A8C" w:rsidRPr="00CD1A8C">
        <w:rPr>
          <w:sz w:val="20"/>
          <w:szCs w:val="20"/>
        </w:rPr>
        <w:t xml:space="preserve">projektová dokumentace pro společné územní a stavební řízení, zajištění přípravných prací a inženýring (obstarání potřebných vyjádření a stanovisek dotčených orgánů a povolení záměru dle platného stavebního zákona na základě zplnomocnění od zadavatele), projektová dokumentace pro provádění stavby, vypracovaný energetický posudek, který bude vypracovaný energetickým specialistou podle zákona o hospodaření energií, a to vše pro projekt „Rekonstrukce obecního úřadu Starý Mateřov“. </w:t>
      </w:r>
      <w:r w:rsidR="00DF300C" w:rsidRPr="00DF300C">
        <w:rPr>
          <w:sz w:val="20"/>
          <w:szCs w:val="20"/>
        </w:rPr>
        <w:t xml:space="preserve"> </w:t>
      </w:r>
      <w:r w:rsidR="00F82573" w:rsidRPr="005E450C">
        <w:rPr>
          <w:sz w:val="20"/>
          <w:szCs w:val="20"/>
        </w:rPr>
        <w:t xml:space="preserve">Jednotlivé součásti Díla jsou podrobněji definovány v odst. 2.2 Smlouvy. Objednatel se zavazuje Dílo převzít a zaplatit </w:t>
      </w:r>
      <w:r w:rsidRPr="005E450C">
        <w:rPr>
          <w:sz w:val="20"/>
          <w:szCs w:val="20"/>
        </w:rPr>
        <w:t>Dodavat</w:t>
      </w:r>
      <w:r w:rsidR="00F82573" w:rsidRPr="005E450C">
        <w:rPr>
          <w:sz w:val="20"/>
          <w:szCs w:val="20"/>
        </w:rPr>
        <w:t xml:space="preserve">eli za Dílo cenu ve výši stanovené v čl. </w:t>
      </w:r>
      <w:r w:rsidR="00D75A86" w:rsidRPr="005E450C">
        <w:rPr>
          <w:sz w:val="20"/>
          <w:szCs w:val="20"/>
        </w:rPr>
        <w:fldChar w:fldCharType="begin"/>
      </w:r>
      <w:r w:rsidR="00D75A86" w:rsidRPr="005E450C">
        <w:rPr>
          <w:sz w:val="20"/>
          <w:szCs w:val="20"/>
        </w:rPr>
        <w:instrText xml:space="preserve"> REF _Ref423387404 \r \h  \* MERGEFORMAT </w:instrText>
      </w:r>
      <w:r w:rsidR="00D75A86" w:rsidRPr="005E450C">
        <w:rPr>
          <w:sz w:val="20"/>
          <w:szCs w:val="20"/>
        </w:rPr>
      </w:r>
      <w:r w:rsidR="00D75A86" w:rsidRPr="005E450C">
        <w:rPr>
          <w:sz w:val="20"/>
          <w:szCs w:val="20"/>
        </w:rPr>
        <w:fldChar w:fldCharType="separate"/>
      </w:r>
      <w:r w:rsidR="009B170D" w:rsidRPr="005E450C">
        <w:rPr>
          <w:sz w:val="20"/>
          <w:szCs w:val="20"/>
        </w:rPr>
        <w:t>5</w:t>
      </w:r>
      <w:r w:rsidR="00D75A86" w:rsidRPr="005E450C">
        <w:rPr>
          <w:sz w:val="20"/>
          <w:szCs w:val="20"/>
        </w:rPr>
        <w:fldChar w:fldCharType="end"/>
      </w:r>
      <w:r w:rsidR="00F82573" w:rsidRPr="005E450C">
        <w:rPr>
          <w:sz w:val="20"/>
          <w:szCs w:val="20"/>
        </w:rPr>
        <w:t xml:space="preserve"> této Smlouvy. </w:t>
      </w:r>
    </w:p>
    <w:p w14:paraId="3DDA930B" w14:textId="77777777" w:rsidR="00F82573" w:rsidRDefault="00F82573" w:rsidP="002B65C0">
      <w:pPr>
        <w:pStyle w:val="lneksmlouvy"/>
        <w:rPr>
          <w:sz w:val="20"/>
          <w:szCs w:val="20"/>
        </w:rPr>
      </w:pPr>
      <w:r w:rsidRPr="005E450C">
        <w:rPr>
          <w:sz w:val="20"/>
          <w:szCs w:val="20"/>
        </w:rPr>
        <w:t>Součástí Díla je zejména:</w:t>
      </w:r>
    </w:p>
    <w:p w14:paraId="7CBC8360" w14:textId="77777777" w:rsidR="00532A18" w:rsidRDefault="009B7897" w:rsidP="00311EB4">
      <w:pPr>
        <w:pStyle w:val="lneksmlouvy"/>
        <w:numPr>
          <w:ilvl w:val="2"/>
          <w:numId w:val="6"/>
        </w:numPr>
        <w:rPr>
          <w:sz w:val="20"/>
          <w:szCs w:val="20"/>
        </w:rPr>
      </w:pPr>
      <w:bookmarkStart w:id="3" w:name="_Ref429487399"/>
      <w:bookmarkEnd w:id="2"/>
      <w:r w:rsidRPr="009B7897">
        <w:rPr>
          <w:sz w:val="20"/>
          <w:szCs w:val="20"/>
        </w:rPr>
        <w:t>vypracování projektové dokumentace pro vydání stavebního povolení (DSP) a dokumentace pro provedení stavby (DPS). Dokumentace musí splňovat podmínky (nového) stavebního zákona č. 283/2021 Sb., vyhlášek a všech případných dalších rozhodnutí, souhlasů a stanovisek, jejichž potřeba vyplyne z technických řešení zpracovaných dodavatelem v rámci plnění předmětu této smlouvy. DSP a DPS bude zpracována v souladu s příslušnými právními předpisy a technickými normami a bude obsahovat všechny povinné součásti včetně požárně bezpečnostního řešení apod.</w:t>
      </w:r>
      <w:r w:rsidR="00DC006C">
        <w:rPr>
          <w:sz w:val="20"/>
          <w:szCs w:val="20"/>
        </w:rPr>
        <w:t xml:space="preserve"> </w:t>
      </w:r>
    </w:p>
    <w:p w14:paraId="56CD0D49" w14:textId="77777777" w:rsidR="003B147D" w:rsidRDefault="00DC006C" w:rsidP="00311EB4">
      <w:pPr>
        <w:pStyle w:val="lneksmlouvy"/>
        <w:numPr>
          <w:ilvl w:val="2"/>
          <w:numId w:val="6"/>
        </w:numPr>
        <w:rPr>
          <w:sz w:val="20"/>
          <w:szCs w:val="20"/>
        </w:rPr>
      </w:pPr>
      <w:r w:rsidRPr="00DC006C">
        <w:rPr>
          <w:sz w:val="20"/>
          <w:szCs w:val="20"/>
        </w:rPr>
        <w:t xml:space="preserve">Obstarání potřebných geodetických podkladů a zaměření pozemků a stávajících objektů dotčených stavbou. Zajištění stavebně-technického průzkumu </w:t>
      </w:r>
      <w:r w:rsidR="00D21F6A">
        <w:rPr>
          <w:sz w:val="20"/>
          <w:szCs w:val="20"/>
        </w:rPr>
        <w:t xml:space="preserve">předmětné </w:t>
      </w:r>
      <w:r w:rsidRPr="00DC006C">
        <w:rPr>
          <w:sz w:val="20"/>
          <w:szCs w:val="20"/>
        </w:rPr>
        <w:t>budovy</w:t>
      </w:r>
      <w:r w:rsidR="00D21F6A">
        <w:rPr>
          <w:sz w:val="20"/>
          <w:szCs w:val="20"/>
        </w:rPr>
        <w:t>.</w:t>
      </w:r>
      <w:r w:rsidRPr="00DC006C">
        <w:rPr>
          <w:sz w:val="20"/>
          <w:szCs w:val="20"/>
        </w:rPr>
        <w:t xml:space="preserve"> Obstarání průzkumů a posudků potřebných jako podklady k zhotovení dokumentace povolení stavby a dokumentace pro zadání veřejné zakázky na stavební práce (Hydrogeologický, radonový průzkum, vsakovací zkouška apod.)</w:t>
      </w:r>
      <w:r w:rsidR="00C75BD1">
        <w:rPr>
          <w:sz w:val="20"/>
          <w:szCs w:val="20"/>
        </w:rPr>
        <w:t xml:space="preserve"> </w:t>
      </w:r>
    </w:p>
    <w:p w14:paraId="3AA32BF1" w14:textId="472AEAA1" w:rsidR="003B147D" w:rsidRDefault="00C75BD1" w:rsidP="00311EB4">
      <w:pPr>
        <w:pStyle w:val="lneksmlouvy"/>
        <w:numPr>
          <w:ilvl w:val="2"/>
          <w:numId w:val="6"/>
        </w:numPr>
        <w:rPr>
          <w:sz w:val="20"/>
          <w:szCs w:val="20"/>
        </w:rPr>
      </w:pPr>
      <w:r w:rsidRPr="00C75BD1">
        <w:rPr>
          <w:sz w:val="20"/>
          <w:szCs w:val="20"/>
        </w:rPr>
        <w:lastRenderedPageBreak/>
        <w:t xml:space="preserve">Dodání </w:t>
      </w:r>
      <w:r w:rsidR="00F1747D">
        <w:rPr>
          <w:sz w:val="20"/>
          <w:szCs w:val="20"/>
        </w:rPr>
        <w:t>vypracovaného energetického posudku</w:t>
      </w:r>
      <w:r w:rsidR="003C4005">
        <w:rPr>
          <w:sz w:val="20"/>
          <w:szCs w:val="20"/>
        </w:rPr>
        <w:t xml:space="preserve"> pro daný objekt č.p. 199</w:t>
      </w:r>
      <w:r w:rsidR="00F1747D">
        <w:rPr>
          <w:sz w:val="20"/>
          <w:szCs w:val="20"/>
        </w:rPr>
        <w:t xml:space="preserve">, </w:t>
      </w:r>
      <w:r w:rsidR="003C4005" w:rsidRPr="003C4005">
        <w:rPr>
          <w:sz w:val="20"/>
          <w:szCs w:val="20"/>
        </w:rPr>
        <w:t>který bude vypracovaný energetickým specialistou podle zákona o hospodaření energií</w:t>
      </w:r>
      <w:r w:rsidR="0076781A">
        <w:rPr>
          <w:sz w:val="20"/>
          <w:szCs w:val="20"/>
        </w:rPr>
        <w:t>.</w:t>
      </w:r>
    </w:p>
    <w:p w14:paraId="3B02F47E" w14:textId="58231836" w:rsidR="00EF61E4" w:rsidRDefault="005B6342" w:rsidP="00311EB4">
      <w:pPr>
        <w:pStyle w:val="lneksmlouvy"/>
        <w:numPr>
          <w:ilvl w:val="2"/>
          <w:numId w:val="6"/>
        </w:numPr>
        <w:rPr>
          <w:sz w:val="20"/>
          <w:szCs w:val="20"/>
        </w:rPr>
      </w:pPr>
      <w:r>
        <w:rPr>
          <w:sz w:val="20"/>
          <w:szCs w:val="20"/>
        </w:rPr>
        <w:t>V</w:t>
      </w:r>
      <w:r w:rsidR="00EA759A" w:rsidRPr="00EA759A">
        <w:rPr>
          <w:sz w:val="20"/>
          <w:szCs w:val="20"/>
        </w:rPr>
        <w:t>ypracování závazného položkového rozpočtu Stavby dle projektové dokumentace v rozsahu a podrobnostech potřebných pro realizaci zadávacího řízení na provedení Stavby podle ZZVZ, předpisů jej provádějících, zejména vyhlášky č. 169/2016 Sb., o stanovení rozsahu dokumentace veřejné zakázky na stavební práce a soupisu stavebních prací, dodávek a služeb s výkazem výměr (dále jen „vyhláška č. 169/2016 Sb.)</w:t>
      </w:r>
      <w:r w:rsidR="000A3385">
        <w:rPr>
          <w:sz w:val="20"/>
          <w:szCs w:val="20"/>
        </w:rPr>
        <w:t xml:space="preserve">. </w:t>
      </w:r>
      <w:r w:rsidR="000A3385" w:rsidRPr="000A3385">
        <w:rPr>
          <w:sz w:val="20"/>
          <w:szCs w:val="20"/>
        </w:rPr>
        <w:t>Výkaz výměr nebude obsahovat obchodní názvy a bude zpracován ve formátu pdf a v elektronickém výstupu ze softwaru pro rozpočtování. Doporučené elektronické formáty jsou .kz, .kza, .unixml, .rts, .xc4, .utf, StavData a jakýkoliv uzamčený excelovský soubor, který je přímým výstupem softwaru pro rozpočtování (dále jen „Výkaz výměr“)</w:t>
      </w:r>
      <w:r w:rsidR="003B147D">
        <w:rPr>
          <w:sz w:val="20"/>
          <w:szCs w:val="20"/>
        </w:rPr>
        <w:t>.</w:t>
      </w:r>
    </w:p>
    <w:p w14:paraId="55C0AE36" w14:textId="106866B7" w:rsidR="00203AAD" w:rsidRDefault="00203AAD" w:rsidP="003B147D">
      <w:pPr>
        <w:pStyle w:val="lneksmlouvy"/>
        <w:numPr>
          <w:ilvl w:val="2"/>
          <w:numId w:val="6"/>
        </w:numPr>
        <w:rPr>
          <w:sz w:val="20"/>
          <w:szCs w:val="20"/>
        </w:rPr>
      </w:pPr>
      <w:r w:rsidRPr="003B147D">
        <w:rPr>
          <w:sz w:val="20"/>
          <w:szCs w:val="20"/>
        </w:rPr>
        <w:t>vypracování oceněného položkového rozpočtu Stavby v aktuální cenové úrovni. V rámci vypracování oceněného položkového rozpočtu Stavby dodavatel na pokyn objednavatele aktualizuje oceněný položkový rozpočet Stavby v aktuální cenové úrovni před vyhlášením veřejné zakázky na dodavatele stavebních prací (dále jen „Položkový rozpočet stavby“);</w:t>
      </w:r>
    </w:p>
    <w:p w14:paraId="3613F116" w14:textId="08291774" w:rsidR="00311EB4" w:rsidRPr="00410006" w:rsidRDefault="00AA6606" w:rsidP="00410006">
      <w:pPr>
        <w:pStyle w:val="lneksmlouvy"/>
        <w:numPr>
          <w:ilvl w:val="2"/>
          <w:numId w:val="6"/>
        </w:numPr>
        <w:rPr>
          <w:sz w:val="20"/>
          <w:szCs w:val="20"/>
        </w:rPr>
      </w:pPr>
      <w:r w:rsidRPr="00F2033C">
        <w:rPr>
          <w:sz w:val="20"/>
          <w:szCs w:val="20"/>
        </w:rPr>
        <w:t>kompletní inženýring a zastupování Objednatele na základě zvláštní plné moci ve stavebním řízení včetně opatření rozhodnutí o povolení Stavby dle vypracované projektové dokumentace a dodání originálu platného rozhodnutí o povolení Stavby s doložkou nabytí právní moci Objednateli</w:t>
      </w:r>
      <w:r w:rsidR="00410006">
        <w:rPr>
          <w:sz w:val="20"/>
          <w:szCs w:val="20"/>
        </w:rPr>
        <w:t xml:space="preserve">, </w:t>
      </w:r>
      <w:r w:rsidR="006A216E" w:rsidRPr="00410006">
        <w:rPr>
          <w:sz w:val="20"/>
          <w:szCs w:val="20"/>
        </w:rPr>
        <w:t>a to</w:t>
      </w:r>
      <w:r w:rsidR="00410006">
        <w:rPr>
          <w:sz w:val="20"/>
          <w:szCs w:val="20"/>
        </w:rPr>
        <w:t xml:space="preserve"> vše</w:t>
      </w:r>
      <w:r w:rsidR="006A216E" w:rsidRPr="00410006">
        <w:rPr>
          <w:sz w:val="20"/>
          <w:szCs w:val="20"/>
        </w:rPr>
        <w:t xml:space="preserve"> pro projekt </w:t>
      </w:r>
      <w:r w:rsidR="00274C93" w:rsidRPr="00274C93">
        <w:rPr>
          <w:sz w:val="20"/>
          <w:szCs w:val="20"/>
        </w:rPr>
        <w:t>„Rekonstrukce obecního úřadu Starý Mateřov“.</w:t>
      </w:r>
    </w:p>
    <w:bookmarkEnd w:id="3"/>
    <w:p w14:paraId="134DCDDD" w14:textId="77777777" w:rsidR="00A04E3B" w:rsidRPr="00A04E3B" w:rsidRDefault="00A04E3B" w:rsidP="00A04E3B">
      <w:pPr>
        <w:pStyle w:val="lneksmlouvy"/>
        <w:rPr>
          <w:sz w:val="20"/>
          <w:szCs w:val="20"/>
        </w:rPr>
      </w:pPr>
      <w:r w:rsidRPr="00A04E3B">
        <w:rPr>
          <w:sz w:val="20"/>
          <w:szCs w:val="20"/>
        </w:rPr>
        <w:t>Dílo v částech, které se zachycují na hmotném nosiči, vyhotoví Dodavatel 2x v listinné a v elektronické podobě. Dokumentace vyhotovená v elektronické podobě musí být vyhotovena ve formátech, které jsou v souladu s právem veřejných zakázek a umožňují na jejich základě vyhlásit veřejnou zakázku na realizaci stavby jsoucí předmětem dotčené dokumentace a umožňují, aby Objednatel mohl bez součinnosti Dodavatele dokumentaci měnit a upravovat. Zejména projektové dokumentace dle odst. 2.2.2 a její součásti musí být předány ve formátu pdf a dwg. Výkaz výměr musí odpovídat § 12 vyhlášky č. 169/2016 Sb.</w:t>
      </w:r>
    </w:p>
    <w:p w14:paraId="5CF7DCBB" w14:textId="2A5BA786" w:rsidR="00F82573" w:rsidRPr="005E450C" w:rsidRDefault="00F82573" w:rsidP="004C0DE9">
      <w:pPr>
        <w:pStyle w:val="lneksmlouvy"/>
        <w:rPr>
          <w:sz w:val="20"/>
          <w:szCs w:val="20"/>
        </w:rPr>
      </w:pPr>
      <w:r w:rsidRPr="005E450C">
        <w:rPr>
          <w:sz w:val="20"/>
          <w:szCs w:val="20"/>
        </w:rPr>
        <w:t xml:space="preserve">Součástí Díla jsou i práce v této Smlouvě nespecifikované, které však jsou k řádnému plnění Díla nezbytné a o kterých </w:t>
      </w:r>
      <w:r w:rsidR="002A5596" w:rsidRPr="005E450C">
        <w:rPr>
          <w:sz w:val="20"/>
          <w:szCs w:val="20"/>
        </w:rPr>
        <w:t>Dodavat</w:t>
      </w:r>
      <w:r w:rsidRPr="005E450C">
        <w:rPr>
          <w:sz w:val="20"/>
          <w:szCs w:val="20"/>
        </w:rPr>
        <w:t>el, vzhledem ke svým odborným znalostem a zkušenostem měl nebo mohl vědět. Provedení těchto prací je zahrnuto v celkové ceně Díla dle této Smlouvy.</w:t>
      </w:r>
    </w:p>
    <w:p w14:paraId="2BDBECE4" w14:textId="77777777" w:rsidR="00F82573" w:rsidRPr="005E450C" w:rsidRDefault="002A5596" w:rsidP="001B1D37">
      <w:pPr>
        <w:pStyle w:val="lneksmlouvy"/>
        <w:rPr>
          <w:sz w:val="20"/>
          <w:szCs w:val="20"/>
        </w:rPr>
      </w:pPr>
      <w:r w:rsidRPr="005E450C">
        <w:rPr>
          <w:sz w:val="20"/>
          <w:szCs w:val="20"/>
        </w:rPr>
        <w:t>Dodavat</w:t>
      </w:r>
      <w:r w:rsidR="00F82573" w:rsidRPr="005E450C">
        <w:rPr>
          <w:sz w:val="20"/>
          <w:szCs w:val="20"/>
        </w:rPr>
        <w:t>el prohlašuje, že:</w:t>
      </w:r>
    </w:p>
    <w:p w14:paraId="2F1BC371" w14:textId="77777777" w:rsidR="008E070F" w:rsidRPr="005E450C" w:rsidRDefault="008E070F" w:rsidP="008E070F">
      <w:pPr>
        <w:pStyle w:val="lneksmlouvy"/>
        <w:numPr>
          <w:ilvl w:val="2"/>
          <w:numId w:val="6"/>
        </w:numPr>
        <w:rPr>
          <w:sz w:val="20"/>
          <w:szCs w:val="20"/>
        </w:rPr>
      </w:pPr>
      <w:r w:rsidRPr="005E450C">
        <w:rPr>
          <w:sz w:val="20"/>
          <w:szCs w:val="20"/>
        </w:rPr>
        <w:t>Dílo je možné dle dostupných podkladů realizovat;</w:t>
      </w:r>
    </w:p>
    <w:p w14:paraId="57258D02" w14:textId="77777777" w:rsidR="008E070F" w:rsidRPr="005E450C" w:rsidRDefault="008E070F" w:rsidP="008E070F">
      <w:pPr>
        <w:pStyle w:val="lneksmlouvy"/>
        <w:numPr>
          <w:ilvl w:val="2"/>
          <w:numId w:val="6"/>
        </w:numPr>
        <w:rPr>
          <w:sz w:val="20"/>
          <w:szCs w:val="20"/>
        </w:rPr>
      </w:pPr>
      <w:r w:rsidRPr="005E450C">
        <w:rPr>
          <w:sz w:val="20"/>
          <w:szCs w:val="20"/>
        </w:rPr>
        <w:t>všechny technické a dodací podmínky Díla zahrnul do kalkulace cen;</w:t>
      </w:r>
    </w:p>
    <w:p w14:paraId="3B362E71" w14:textId="26C49A1C" w:rsidR="00F82573" w:rsidRDefault="00790472" w:rsidP="00790472">
      <w:pPr>
        <w:pStyle w:val="lneksmlouvy"/>
        <w:numPr>
          <w:ilvl w:val="2"/>
          <w:numId w:val="6"/>
        </w:numPr>
        <w:rPr>
          <w:sz w:val="20"/>
          <w:szCs w:val="20"/>
        </w:rPr>
      </w:pPr>
      <w:r w:rsidRPr="0034630E">
        <w:rPr>
          <w:sz w:val="20"/>
          <w:szCs w:val="20"/>
        </w:rPr>
        <w:t>d</w:t>
      </w:r>
      <w:r w:rsidR="008E070F" w:rsidRPr="0034630E">
        <w:rPr>
          <w:sz w:val="20"/>
          <w:szCs w:val="20"/>
        </w:rPr>
        <w:t>odavatel bere na vědomí, že realizace díla je financována ze strany objednatele prostřednictvím dotací z veřejných prostředků České republiky a Evropské unie</w:t>
      </w:r>
      <w:r w:rsidR="00092734">
        <w:rPr>
          <w:sz w:val="20"/>
          <w:szCs w:val="20"/>
        </w:rPr>
        <w:t xml:space="preserve">. </w:t>
      </w:r>
      <w:r w:rsidR="008E070F" w:rsidRPr="0034630E">
        <w:rPr>
          <w:sz w:val="20"/>
          <w:szCs w:val="20"/>
        </w:rPr>
        <w:t xml:space="preserve">Obě smluvní strany se tedy zavazují dodržet povinnosti, které jim vzhledem k této skutečnosti plynou z platných právních předpisů České republiky a Evropské unie, včetně podmínek upravujících poskytování dotací </w:t>
      </w:r>
      <w:r w:rsidR="00312BD2" w:rsidRPr="0034630E">
        <w:rPr>
          <w:bCs/>
          <w:sz w:val="20"/>
          <w:szCs w:val="20"/>
        </w:rPr>
        <w:t>z</w:t>
      </w:r>
      <w:r w:rsidR="003E7228">
        <w:rPr>
          <w:bCs/>
          <w:sz w:val="20"/>
          <w:szCs w:val="20"/>
        </w:rPr>
        <w:t> </w:t>
      </w:r>
      <w:r w:rsidR="003E7228">
        <w:rPr>
          <w:sz w:val="20"/>
          <w:szCs w:val="20"/>
        </w:rPr>
        <w:t>Národního plánu obnovy</w:t>
      </w:r>
      <w:r w:rsidRPr="0034630E">
        <w:rPr>
          <w:sz w:val="20"/>
          <w:szCs w:val="20"/>
        </w:rPr>
        <w:t>;</w:t>
      </w:r>
      <w:r w:rsidR="00F82573" w:rsidRPr="0034630E">
        <w:rPr>
          <w:sz w:val="20"/>
          <w:szCs w:val="20"/>
        </w:rPr>
        <w:t xml:space="preserve"> </w:t>
      </w:r>
    </w:p>
    <w:p w14:paraId="09F35576" w14:textId="6E2DE183" w:rsidR="004D52C0" w:rsidRDefault="00030E95" w:rsidP="00030E95">
      <w:pPr>
        <w:pStyle w:val="lneksmlouvy"/>
        <w:numPr>
          <w:ilvl w:val="2"/>
          <w:numId w:val="6"/>
        </w:numPr>
        <w:rPr>
          <w:sz w:val="20"/>
          <w:szCs w:val="20"/>
        </w:rPr>
      </w:pPr>
      <w:r w:rsidRPr="00030E95">
        <w:rPr>
          <w:sz w:val="20"/>
          <w:szCs w:val="20"/>
        </w:rPr>
        <w:t>Dodavatel je povinen po dobu 10 let od ukončení projektu poskytovat požadované</w:t>
      </w:r>
      <w:r>
        <w:rPr>
          <w:sz w:val="20"/>
          <w:szCs w:val="20"/>
        </w:rPr>
        <w:t xml:space="preserve"> </w:t>
      </w:r>
      <w:r w:rsidRPr="00030E95">
        <w:rPr>
          <w:sz w:val="20"/>
          <w:szCs w:val="20"/>
        </w:rPr>
        <w:t>informace a dokumentaci související s realizací projektu zaměstnancům nebo</w:t>
      </w:r>
      <w:r>
        <w:rPr>
          <w:sz w:val="20"/>
          <w:szCs w:val="20"/>
        </w:rPr>
        <w:t xml:space="preserve"> </w:t>
      </w:r>
      <w:r w:rsidRPr="00030E95">
        <w:rPr>
          <w:sz w:val="20"/>
          <w:szCs w:val="20"/>
        </w:rPr>
        <w:t>zmocněncům pověřených orgánů (Ministerstvo pro místní rozvoj, Ministerstva</w:t>
      </w:r>
      <w:r>
        <w:rPr>
          <w:sz w:val="20"/>
          <w:szCs w:val="20"/>
        </w:rPr>
        <w:t xml:space="preserve"> </w:t>
      </w:r>
      <w:r w:rsidRPr="00030E95">
        <w:rPr>
          <w:sz w:val="20"/>
          <w:szCs w:val="20"/>
        </w:rPr>
        <w:t>průmyslu a obchodu, Ministerstva financí, Evropské komise, Evropského účetního</w:t>
      </w:r>
      <w:r>
        <w:rPr>
          <w:sz w:val="20"/>
          <w:szCs w:val="20"/>
        </w:rPr>
        <w:t xml:space="preserve"> </w:t>
      </w:r>
      <w:r w:rsidRPr="00030E95">
        <w:rPr>
          <w:sz w:val="20"/>
          <w:szCs w:val="20"/>
        </w:rPr>
        <w:t>dvora, Nejvyššího kontrolního úřadu, příslušného orgánu finanční správy a dalších</w:t>
      </w:r>
      <w:r>
        <w:rPr>
          <w:sz w:val="20"/>
          <w:szCs w:val="20"/>
        </w:rPr>
        <w:t xml:space="preserve"> </w:t>
      </w:r>
      <w:r w:rsidRPr="00030E95">
        <w:rPr>
          <w:sz w:val="20"/>
          <w:szCs w:val="20"/>
        </w:rPr>
        <w:t>oprávněných orgánů státní správy) a je povinen vytvořit výše uvedeným osobám</w:t>
      </w:r>
      <w:r>
        <w:rPr>
          <w:sz w:val="20"/>
          <w:szCs w:val="20"/>
        </w:rPr>
        <w:t xml:space="preserve"> </w:t>
      </w:r>
      <w:r w:rsidRPr="00030E95">
        <w:rPr>
          <w:sz w:val="20"/>
          <w:szCs w:val="20"/>
        </w:rPr>
        <w:t>podmínky k provedení kontroly vztahující se k realizaci projektu a poskytnout jim</w:t>
      </w:r>
      <w:r>
        <w:rPr>
          <w:sz w:val="20"/>
          <w:szCs w:val="20"/>
        </w:rPr>
        <w:t xml:space="preserve"> </w:t>
      </w:r>
      <w:r w:rsidRPr="00030E95">
        <w:rPr>
          <w:sz w:val="20"/>
          <w:szCs w:val="20"/>
        </w:rPr>
        <w:t>při provádění kontroly součinnost.</w:t>
      </w:r>
    </w:p>
    <w:p w14:paraId="0C1FF9BE" w14:textId="7E4FB6BD" w:rsidR="00030E95" w:rsidRDefault="00156D6E" w:rsidP="00156D6E">
      <w:pPr>
        <w:pStyle w:val="lneksmlouvy"/>
        <w:numPr>
          <w:ilvl w:val="2"/>
          <w:numId w:val="6"/>
        </w:numPr>
        <w:rPr>
          <w:sz w:val="20"/>
          <w:szCs w:val="20"/>
        </w:rPr>
      </w:pPr>
      <w:r w:rsidRPr="00156D6E">
        <w:rPr>
          <w:sz w:val="20"/>
          <w:szCs w:val="20"/>
        </w:rPr>
        <w:lastRenderedPageBreak/>
        <w:t>Dodavatel je povinen uchovávat veškerou dokumentaci související s</w:t>
      </w:r>
      <w:r>
        <w:rPr>
          <w:sz w:val="20"/>
          <w:szCs w:val="20"/>
        </w:rPr>
        <w:t> </w:t>
      </w:r>
      <w:r w:rsidRPr="00156D6E">
        <w:rPr>
          <w:sz w:val="20"/>
          <w:szCs w:val="20"/>
        </w:rPr>
        <w:t>realizací</w:t>
      </w:r>
      <w:r>
        <w:rPr>
          <w:sz w:val="20"/>
          <w:szCs w:val="20"/>
        </w:rPr>
        <w:t xml:space="preserve"> </w:t>
      </w:r>
      <w:r w:rsidRPr="00156D6E">
        <w:rPr>
          <w:sz w:val="20"/>
          <w:szCs w:val="20"/>
        </w:rPr>
        <w:t>projektu včetně účetních dokladů minimálně po dobu 10 let od ukončení realizace</w:t>
      </w:r>
      <w:r>
        <w:rPr>
          <w:sz w:val="20"/>
          <w:szCs w:val="20"/>
        </w:rPr>
        <w:t xml:space="preserve"> </w:t>
      </w:r>
      <w:r w:rsidRPr="00156D6E">
        <w:rPr>
          <w:sz w:val="20"/>
          <w:szCs w:val="20"/>
        </w:rPr>
        <w:t>projektu. Pokud je v českých právních předpisech stanovena lhůta delší, musí ji</w:t>
      </w:r>
      <w:r>
        <w:rPr>
          <w:sz w:val="20"/>
          <w:szCs w:val="20"/>
        </w:rPr>
        <w:t xml:space="preserve"> </w:t>
      </w:r>
      <w:r w:rsidRPr="00156D6E">
        <w:rPr>
          <w:sz w:val="20"/>
          <w:szCs w:val="20"/>
        </w:rPr>
        <w:t>dodavatel použít.</w:t>
      </w:r>
    </w:p>
    <w:p w14:paraId="6C5C0B01" w14:textId="6C7F21E7" w:rsidR="00156D6E" w:rsidRPr="00156D6E" w:rsidRDefault="006F4651" w:rsidP="00156D6E">
      <w:pPr>
        <w:pStyle w:val="lneksmlouvy"/>
        <w:numPr>
          <w:ilvl w:val="2"/>
          <w:numId w:val="6"/>
        </w:numPr>
        <w:rPr>
          <w:sz w:val="20"/>
          <w:szCs w:val="20"/>
        </w:rPr>
      </w:pPr>
      <w:r w:rsidRPr="006F4651">
        <w:rPr>
          <w:sz w:val="20"/>
          <w:szCs w:val="20"/>
        </w:rPr>
        <w:t xml:space="preserve">Dodavatel je povinen dodržovat zásady DNSH v souladu s </w:t>
      </w:r>
      <w:r w:rsidR="00454504" w:rsidRPr="00454504">
        <w:rPr>
          <w:sz w:val="20"/>
          <w:szCs w:val="20"/>
        </w:rPr>
        <w:t>č. 31_2</w:t>
      </w:r>
      <w:r w:rsidR="00A01F24">
        <w:rPr>
          <w:sz w:val="20"/>
          <w:szCs w:val="20"/>
        </w:rPr>
        <w:t>4</w:t>
      </w:r>
      <w:r w:rsidR="00454504" w:rsidRPr="00454504">
        <w:rPr>
          <w:sz w:val="20"/>
          <w:szCs w:val="20"/>
        </w:rPr>
        <w:t>_1</w:t>
      </w:r>
      <w:r w:rsidR="00575D61">
        <w:rPr>
          <w:sz w:val="20"/>
          <w:szCs w:val="20"/>
        </w:rPr>
        <w:t>22</w:t>
      </w:r>
      <w:r w:rsidR="00454504" w:rsidRPr="00454504">
        <w:rPr>
          <w:sz w:val="20"/>
          <w:szCs w:val="20"/>
        </w:rPr>
        <w:t xml:space="preserve">, </w:t>
      </w:r>
      <w:r w:rsidR="008E0ADD">
        <w:rPr>
          <w:sz w:val="20"/>
          <w:szCs w:val="20"/>
        </w:rPr>
        <w:t>3</w:t>
      </w:r>
      <w:r w:rsidR="00454504" w:rsidRPr="00454504">
        <w:rPr>
          <w:sz w:val="20"/>
          <w:szCs w:val="20"/>
        </w:rPr>
        <w:t>. výzva na finanční podporu přípravy projektů souladných s cíli EU</w:t>
      </w:r>
      <w:r w:rsidR="00AE2A87">
        <w:rPr>
          <w:sz w:val="20"/>
          <w:szCs w:val="20"/>
        </w:rPr>
        <w:t>.</w:t>
      </w:r>
    </w:p>
    <w:p w14:paraId="5C11E2EB" w14:textId="77777777" w:rsidR="00B525C2" w:rsidRDefault="00B525C2" w:rsidP="00273CF6">
      <w:pPr>
        <w:pStyle w:val="lneksmlouvy"/>
        <w:numPr>
          <w:ilvl w:val="0"/>
          <w:numId w:val="0"/>
        </w:numPr>
        <w:ind w:left="794"/>
        <w:rPr>
          <w:sz w:val="20"/>
          <w:szCs w:val="20"/>
        </w:rPr>
      </w:pPr>
      <w:bookmarkStart w:id="4" w:name="_Ref423003375"/>
    </w:p>
    <w:p w14:paraId="78EA8EA8" w14:textId="77777777" w:rsidR="00F82573" w:rsidRPr="005E450C" w:rsidRDefault="00F82573" w:rsidP="002C1C1A">
      <w:pPr>
        <w:pStyle w:val="lneksmlouvynadpis"/>
        <w:jc w:val="center"/>
        <w:rPr>
          <w:b w:val="0"/>
          <w:bCs w:val="0"/>
          <w:sz w:val="20"/>
          <w:szCs w:val="20"/>
        </w:rPr>
      </w:pPr>
      <w:r w:rsidRPr="005E450C">
        <w:rPr>
          <w:sz w:val="20"/>
          <w:szCs w:val="20"/>
        </w:rPr>
        <w:t>DOBA A MÍSTO PLNĚNÍ</w:t>
      </w:r>
      <w:bookmarkEnd w:id="4"/>
    </w:p>
    <w:p w14:paraId="596FBE96" w14:textId="625953BE" w:rsidR="00F82573" w:rsidRDefault="002A5596" w:rsidP="00D50BBB">
      <w:pPr>
        <w:pStyle w:val="lneksmlouvy"/>
        <w:rPr>
          <w:sz w:val="20"/>
          <w:szCs w:val="20"/>
        </w:rPr>
      </w:pPr>
      <w:bookmarkStart w:id="5" w:name="_Ref422997404"/>
      <w:r w:rsidRPr="005E450C">
        <w:rPr>
          <w:sz w:val="20"/>
          <w:szCs w:val="20"/>
        </w:rPr>
        <w:t>Dodavat</w:t>
      </w:r>
      <w:r w:rsidR="00F82573" w:rsidRPr="005E450C">
        <w:rPr>
          <w:sz w:val="20"/>
          <w:szCs w:val="20"/>
        </w:rPr>
        <w:t>el se zavazuje provést Dílo dle odst. 2.2 této Smlouvy v následujících lhůtách:</w:t>
      </w:r>
      <w:bookmarkEnd w:id="5"/>
    </w:p>
    <w:p w14:paraId="339BE323" w14:textId="07F4D3C3" w:rsidR="0001276A" w:rsidRDefault="0001276A" w:rsidP="00E4668C">
      <w:pPr>
        <w:pStyle w:val="lneksmlouvy"/>
        <w:numPr>
          <w:ilvl w:val="0"/>
          <w:numId w:val="0"/>
        </w:numPr>
        <w:rPr>
          <w:sz w:val="20"/>
          <w:szCs w:val="20"/>
        </w:rPr>
      </w:pPr>
      <w:r>
        <w:rPr>
          <w:sz w:val="20"/>
          <w:szCs w:val="20"/>
        </w:rPr>
        <w:t xml:space="preserve"> </w:t>
      </w:r>
    </w:p>
    <w:p w14:paraId="32715DA2" w14:textId="35DD2AB8" w:rsidR="00790472" w:rsidRDefault="00D3121F" w:rsidP="00C12FF2">
      <w:pPr>
        <w:pStyle w:val="lneksmlouvy"/>
        <w:numPr>
          <w:ilvl w:val="2"/>
          <w:numId w:val="6"/>
        </w:numPr>
        <w:rPr>
          <w:sz w:val="20"/>
          <w:szCs w:val="20"/>
        </w:rPr>
      </w:pPr>
      <w:r>
        <w:rPr>
          <w:sz w:val="20"/>
          <w:szCs w:val="20"/>
        </w:rPr>
        <w:t>Z</w:t>
      </w:r>
      <w:r w:rsidRPr="00DA2FC6">
        <w:rPr>
          <w:sz w:val="20"/>
          <w:szCs w:val="20"/>
        </w:rPr>
        <w:t>pracování</w:t>
      </w:r>
      <w:r>
        <w:rPr>
          <w:sz w:val="20"/>
          <w:szCs w:val="20"/>
        </w:rPr>
        <w:t xml:space="preserve"> </w:t>
      </w:r>
      <w:r w:rsidR="004D7550" w:rsidRPr="004D7550">
        <w:rPr>
          <w:sz w:val="20"/>
          <w:szCs w:val="20"/>
        </w:rPr>
        <w:t xml:space="preserve">Dokumentace pro povolení záměru nejpozději do </w:t>
      </w:r>
      <w:r w:rsidR="00201F97">
        <w:rPr>
          <w:sz w:val="20"/>
          <w:szCs w:val="20"/>
        </w:rPr>
        <w:t>2</w:t>
      </w:r>
      <w:r w:rsidR="004D7550" w:rsidRPr="004D7550">
        <w:rPr>
          <w:sz w:val="20"/>
          <w:szCs w:val="20"/>
        </w:rPr>
        <w:t xml:space="preserve"> měsíců od uzavření smlouvy o dílo.</w:t>
      </w:r>
      <w:r w:rsidR="00C12FF2">
        <w:rPr>
          <w:sz w:val="20"/>
          <w:szCs w:val="20"/>
        </w:rPr>
        <w:t xml:space="preserve"> </w:t>
      </w:r>
      <w:r w:rsidR="004D7550" w:rsidRPr="00C12FF2">
        <w:rPr>
          <w:sz w:val="20"/>
          <w:szCs w:val="20"/>
        </w:rPr>
        <w:t xml:space="preserve">Dodavatel musí nejpozději k </w:t>
      </w:r>
      <w:r w:rsidR="003415EE">
        <w:rPr>
          <w:sz w:val="20"/>
          <w:szCs w:val="20"/>
        </w:rPr>
        <w:t>30</w:t>
      </w:r>
      <w:r w:rsidR="004D7550" w:rsidRPr="00C12FF2">
        <w:rPr>
          <w:sz w:val="20"/>
          <w:szCs w:val="20"/>
        </w:rPr>
        <w:t>.</w:t>
      </w:r>
      <w:r w:rsidR="003415EE">
        <w:rPr>
          <w:sz w:val="20"/>
          <w:szCs w:val="20"/>
        </w:rPr>
        <w:t>5</w:t>
      </w:r>
      <w:r w:rsidR="004D7550" w:rsidRPr="00C12FF2">
        <w:rPr>
          <w:sz w:val="20"/>
          <w:szCs w:val="20"/>
        </w:rPr>
        <w:t>.2026 podat žádost o stavební povolení.</w:t>
      </w:r>
    </w:p>
    <w:p w14:paraId="077EBDCC" w14:textId="24F709A1" w:rsidR="00C12FF2" w:rsidRPr="00C12FF2" w:rsidRDefault="007257F0" w:rsidP="00C12FF2">
      <w:pPr>
        <w:pStyle w:val="lneksmlouvy"/>
        <w:numPr>
          <w:ilvl w:val="2"/>
          <w:numId w:val="6"/>
        </w:numPr>
        <w:rPr>
          <w:sz w:val="20"/>
          <w:szCs w:val="20"/>
        </w:rPr>
      </w:pPr>
      <w:r>
        <w:rPr>
          <w:sz w:val="20"/>
          <w:szCs w:val="20"/>
        </w:rPr>
        <w:t xml:space="preserve">Zpracování </w:t>
      </w:r>
      <w:r w:rsidRPr="007257F0">
        <w:rPr>
          <w:sz w:val="20"/>
          <w:szCs w:val="20"/>
        </w:rPr>
        <w:t xml:space="preserve">Dokumentace pro provádění stavby nejpozději do </w:t>
      </w:r>
      <w:r w:rsidR="003415EE">
        <w:rPr>
          <w:sz w:val="20"/>
          <w:szCs w:val="20"/>
        </w:rPr>
        <w:t>2</w:t>
      </w:r>
      <w:r w:rsidRPr="007257F0">
        <w:rPr>
          <w:sz w:val="20"/>
          <w:szCs w:val="20"/>
        </w:rPr>
        <w:t xml:space="preserve"> měsíců od </w:t>
      </w:r>
      <w:r w:rsidR="003415EE" w:rsidRPr="003415EE">
        <w:rPr>
          <w:sz w:val="20"/>
          <w:szCs w:val="20"/>
        </w:rPr>
        <w:t>uzavření smlouvy o dílo</w:t>
      </w:r>
      <w:r w:rsidRPr="007257F0">
        <w:rPr>
          <w:sz w:val="20"/>
          <w:szCs w:val="20"/>
        </w:rPr>
        <w:t xml:space="preserve">, nejpozději však do </w:t>
      </w:r>
      <w:r w:rsidR="003415EE">
        <w:rPr>
          <w:sz w:val="20"/>
          <w:szCs w:val="20"/>
        </w:rPr>
        <w:t>30</w:t>
      </w:r>
      <w:r w:rsidRPr="007257F0">
        <w:rPr>
          <w:sz w:val="20"/>
          <w:szCs w:val="20"/>
        </w:rPr>
        <w:t xml:space="preserve">. </w:t>
      </w:r>
      <w:r w:rsidR="003415EE">
        <w:rPr>
          <w:sz w:val="20"/>
          <w:szCs w:val="20"/>
        </w:rPr>
        <w:t>5</w:t>
      </w:r>
      <w:r w:rsidRPr="007257F0">
        <w:rPr>
          <w:sz w:val="20"/>
          <w:szCs w:val="20"/>
        </w:rPr>
        <w:t>. 2026.</w:t>
      </w:r>
    </w:p>
    <w:p w14:paraId="4B54892A" w14:textId="682BE0A7" w:rsidR="00F82573" w:rsidRPr="005E450C" w:rsidRDefault="00F82573" w:rsidP="00D50BBB">
      <w:pPr>
        <w:pStyle w:val="lneksmlouvy"/>
        <w:rPr>
          <w:sz w:val="20"/>
          <w:szCs w:val="20"/>
        </w:rPr>
      </w:pPr>
      <w:r w:rsidRPr="005E450C">
        <w:rPr>
          <w:sz w:val="20"/>
          <w:szCs w:val="20"/>
        </w:rPr>
        <w:t xml:space="preserve">Lhůty dle odst. </w:t>
      </w:r>
      <w:r w:rsidR="00D75A86" w:rsidRPr="005E450C">
        <w:rPr>
          <w:sz w:val="20"/>
          <w:szCs w:val="20"/>
        </w:rPr>
        <w:fldChar w:fldCharType="begin"/>
      </w:r>
      <w:r w:rsidR="00D75A86" w:rsidRPr="005E450C">
        <w:rPr>
          <w:sz w:val="20"/>
          <w:szCs w:val="20"/>
        </w:rPr>
        <w:instrText xml:space="preserve"> REF _Ref422997404 \r \h  \* MERGEFORMAT </w:instrText>
      </w:r>
      <w:r w:rsidR="00D75A86" w:rsidRPr="005E450C">
        <w:rPr>
          <w:sz w:val="20"/>
          <w:szCs w:val="20"/>
        </w:rPr>
      </w:r>
      <w:r w:rsidR="00D75A86" w:rsidRPr="005E450C">
        <w:rPr>
          <w:sz w:val="20"/>
          <w:szCs w:val="20"/>
        </w:rPr>
        <w:fldChar w:fldCharType="separate"/>
      </w:r>
      <w:r w:rsidR="009B170D" w:rsidRPr="005E450C">
        <w:rPr>
          <w:sz w:val="20"/>
          <w:szCs w:val="20"/>
        </w:rPr>
        <w:t>3.1</w:t>
      </w:r>
      <w:r w:rsidR="00D75A86" w:rsidRPr="005E450C">
        <w:rPr>
          <w:sz w:val="20"/>
          <w:szCs w:val="20"/>
        </w:rPr>
        <w:fldChar w:fldCharType="end"/>
      </w:r>
      <w:r w:rsidR="00E3589C">
        <w:rPr>
          <w:sz w:val="20"/>
          <w:szCs w:val="20"/>
        </w:rPr>
        <w:t>.1</w:t>
      </w:r>
      <w:r w:rsidR="00CA1299">
        <w:rPr>
          <w:sz w:val="20"/>
          <w:szCs w:val="20"/>
        </w:rPr>
        <w:t xml:space="preserve"> a 3.1.2</w:t>
      </w:r>
      <w:r w:rsidRPr="005E450C">
        <w:rPr>
          <w:sz w:val="20"/>
          <w:szCs w:val="20"/>
        </w:rPr>
        <w:t xml:space="preserve"> jsou sjednány ve prospěch </w:t>
      </w:r>
      <w:r w:rsidR="002A5596" w:rsidRPr="005E450C">
        <w:rPr>
          <w:sz w:val="20"/>
          <w:szCs w:val="20"/>
        </w:rPr>
        <w:t>Dodavat</w:t>
      </w:r>
      <w:r w:rsidRPr="005E450C">
        <w:rPr>
          <w:sz w:val="20"/>
          <w:szCs w:val="20"/>
        </w:rPr>
        <w:t xml:space="preserve">ele a </w:t>
      </w:r>
      <w:r w:rsidR="002A5596" w:rsidRPr="005E450C">
        <w:rPr>
          <w:sz w:val="20"/>
          <w:szCs w:val="20"/>
        </w:rPr>
        <w:t>Dodavat</w:t>
      </w:r>
      <w:r w:rsidRPr="005E450C">
        <w:rPr>
          <w:sz w:val="20"/>
          <w:szCs w:val="20"/>
        </w:rPr>
        <w:t>el je oprávněn Dílo, resp. jeho části provést i před sjednaným termínem.</w:t>
      </w:r>
    </w:p>
    <w:p w14:paraId="051EFA70" w14:textId="77777777" w:rsidR="00F82573" w:rsidRPr="005E450C" w:rsidRDefault="00F82573" w:rsidP="00D50BBB">
      <w:pPr>
        <w:pStyle w:val="lneksmlouvy"/>
        <w:rPr>
          <w:sz w:val="20"/>
          <w:szCs w:val="20"/>
        </w:rPr>
      </w:pPr>
      <w:r w:rsidRPr="005E450C">
        <w:rPr>
          <w:sz w:val="20"/>
          <w:szCs w:val="20"/>
        </w:rPr>
        <w:t>Provádění Díla bude zahájeno bez zbytečného odkladu po nabytí účinnosti této Smlouvy.</w:t>
      </w:r>
    </w:p>
    <w:p w14:paraId="107A4D91" w14:textId="77777777" w:rsidR="00F82573" w:rsidRPr="005E450C" w:rsidRDefault="00F82573" w:rsidP="00D50BBB">
      <w:pPr>
        <w:pStyle w:val="lneksmlouvy"/>
        <w:rPr>
          <w:sz w:val="20"/>
          <w:szCs w:val="20"/>
        </w:rPr>
      </w:pPr>
      <w:r w:rsidRPr="005E450C">
        <w:rPr>
          <w:sz w:val="20"/>
          <w:szCs w:val="20"/>
        </w:rPr>
        <w:t xml:space="preserve">Dílo je provedeno, je-li řádně dokončeno a předáno. </w:t>
      </w:r>
    </w:p>
    <w:p w14:paraId="48248866" w14:textId="29270803" w:rsidR="00E74FBE" w:rsidRDefault="002A5596" w:rsidP="00F6208D">
      <w:pPr>
        <w:pStyle w:val="lneksmlouvy"/>
        <w:rPr>
          <w:sz w:val="20"/>
          <w:szCs w:val="20"/>
        </w:rPr>
      </w:pPr>
      <w:r w:rsidRPr="005E450C">
        <w:rPr>
          <w:sz w:val="20"/>
          <w:szCs w:val="20"/>
        </w:rPr>
        <w:t>Dodavat</w:t>
      </w:r>
      <w:r w:rsidR="00F82573" w:rsidRPr="005E450C">
        <w:rPr>
          <w:sz w:val="20"/>
          <w:szCs w:val="20"/>
        </w:rPr>
        <w:t>el není v prodlení se splněním Díla ani v prodlení se splněním jiné své povinnosti dle této Smlouvy po dobu, po kterou trvá překážka pro splnění dané povinnosti způsobená vyšší mocí nebo prodlením Objednatele.</w:t>
      </w:r>
    </w:p>
    <w:p w14:paraId="01D22D24" w14:textId="77777777" w:rsidR="008A3BB2" w:rsidRDefault="008A3BB2" w:rsidP="008A3BB2">
      <w:pPr>
        <w:pStyle w:val="lneksmlouvy"/>
        <w:numPr>
          <w:ilvl w:val="0"/>
          <w:numId w:val="0"/>
        </w:numPr>
        <w:ind w:left="680"/>
        <w:rPr>
          <w:sz w:val="20"/>
          <w:szCs w:val="20"/>
        </w:rPr>
      </w:pPr>
    </w:p>
    <w:p w14:paraId="5EDA4A09" w14:textId="77777777" w:rsidR="00F82573" w:rsidRPr="005E450C" w:rsidRDefault="00F82573" w:rsidP="002C1C1A">
      <w:pPr>
        <w:pStyle w:val="lneksmlouvynadpis"/>
        <w:jc w:val="center"/>
        <w:rPr>
          <w:b w:val="0"/>
          <w:bCs w:val="0"/>
          <w:sz w:val="20"/>
          <w:szCs w:val="20"/>
        </w:rPr>
      </w:pPr>
      <w:bookmarkStart w:id="6" w:name="_Ref423389781"/>
      <w:r w:rsidRPr="005E450C">
        <w:rPr>
          <w:sz w:val="20"/>
          <w:szCs w:val="20"/>
        </w:rPr>
        <w:t>PŘEDÁNÍ A PŘEVZETÍ DÍLA</w:t>
      </w:r>
      <w:bookmarkEnd w:id="6"/>
    </w:p>
    <w:p w14:paraId="775712B5" w14:textId="48B8BFDD" w:rsidR="00F82573" w:rsidRPr="005E450C" w:rsidRDefault="002A5596" w:rsidP="00D50BBB">
      <w:pPr>
        <w:pStyle w:val="lneksmlouvy"/>
        <w:rPr>
          <w:sz w:val="20"/>
          <w:szCs w:val="20"/>
        </w:rPr>
      </w:pPr>
      <w:bookmarkStart w:id="7" w:name="_Ref423002897"/>
      <w:bookmarkStart w:id="8" w:name="_Ref423380836"/>
      <w:r w:rsidRPr="005E450C">
        <w:rPr>
          <w:sz w:val="20"/>
          <w:szCs w:val="20"/>
        </w:rPr>
        <w:t>Dodavat</w:t>
      </w:r>
      <w:r w:rsidR="00F82573" w:rsidRPr="005E450C">
        <w:rPr>
          <w:sz w:val="20"/>
          <w:szCs w:val="20"/>
        </w:rPr>
        <w:t xml:space="preserve">el splní svou povinnost provést Dílo tak, že Dílo (resp. jeho části dle článku 2 Smlouvy) dokončí a předá Objednateli v termínech podle odst. </w:t>
      </w:r>
      <w:r w:rsidR="00D75A86" w:rsidRPr="005E450C">
        <w:rPr>
          <w:sz w:val="20"/>
          <w:szCs w:val="20"/>
        </w:rPr>
        <w:fldChar w:fldCharType="begin"/>
      </w:r>
      <w:r w:rsidR="00D75A86" w:rsidRPr="005E450C">
        <w:rPr>
          <w:sz w:val="20"/>
          <w:szCs w:val="20"/>
        </w:rPr>
        <w:instrText xml:space="preserve"> REF _Ref422997404 \r \h  \* MERGEFORMAT </w:instrText>
      </w:r>
      <w:r w:rsidR="00D75A86" w:rsidRPr="005E450C">
        <w:rPr>
          <w:sz w:val="20"/>
          <w:szCs w:val="20"/>
        </w:rPr>
      </w:r>
      <w:r w:rsidR="00D75A86" w:rsidRPr="005E450C">
        <w:rPr>
          <w:sz w:val="20"/>
          <w:szCs w:val="20"/>
        </w:rPr>
        <w:fldChar w:fldCharType="separate"/>
      </w:r>
      <w:r w:rsidR="009B170D" w:rsidRPr="005E450C">
        <w:rPr>
          <w:sz w:val="20"/>
          <w:szCs w:val="20"/>
        </w:rPr>
        <w:t>3.1</w:t>
      </w:r>
      <w:r w:rsidR="00D75A86" w:rsidRPr="005E450C">
        <w:rPr>
          <w:sz w:val="20"/>
          <w:szCs w:val="20"/>
        </w:rPr>
        <w:fldChar w:fldCharType="end"/>
      </w:r>
      <w:r w:rsidR="00F82573" w:rsidRPr="005E450C">
        <w:rPr>
          <w:sz w:val="20"/>
          <w:szCs w:val="20"/>
        </w:rPr>
        <w:t xml:space="preserve"> této Smlouvy a Objednatel je řádně a v souladu s touto Smlouvou převezme. </w:t>
      </w:r>
      <w:bookmarkEnd w:id="7"/>
      <w:r w:rsidR="00F82573" w:rsidRPr="005E450C">
        <w:rPr>
          <w:sz w:val="20"/>
          <w:szCs w:val="20"/>
        </w:rPr>
        <w:t>Dílo (či jeho část) je dokončeno, pokud je v souladu s:</w:t>
      </w:r>
      <w:bookmarkEnd w:id="8"/>
      <w:r w:rsidR="00F82573" w:rsidRPr="005E450C">
        <w:rPr>
          <w:sz w:val="20"/>
          <w:szCs w:val="20"/>
        </w:rPr>
        <w:t xml:space="preserve"> </w:t>
      </w:r>
    </w:p>
    <w:p w14:paraId="6275A8FB" w14:textId="77777777" w:rsidR="00B15450" w:rsidRPr="005E450C" w:rsidRDefault="00B15450" w:rsidP="00B15450">
      <w:pPr>
        <w:pStyle w:val="lneksmlouvy"/>
        <w:numPr>
          <w:ilvl w:val="2"/>
          <w:numId w:val="6"/>
        </w:numPr>
        <w:rPr>
          <w:sz w:val="20"/>
          <w:szCs w:val="20"/>
        </w:rPr>
      </w:pPr>
      <w:r w:rsidRPr="005E450C">
        <w:rPr>
          <w:sz w:val="20"/>
          <w:szCs w:val="20"/>
        </w:rPr>
        <w:t xml:space="preserve">obecně závaznými předpisy (včetně předpisů upravujících právo veřejných zakázek a </w:t>
      </w:r>
      <w:r w:rsidRPr="005E450C">
        <w:rPr>
          <w:sz w:val="20"/>
          <w:szCs w:val="20"/>
          <w:lang w:eastAsia="en-US"/>
        </w:rPr>
        <w:t>nekalé soutěže</w:t>
      </w:r>
      <w:r w:rsidRPr="005E450C">
        <w:rPr>
          <w:sz w:val="20"/>
          <w:szCs w:val="20"/>
        </w:rPr>
        <w:t>);</w:t>
      </w:r>
    </w:p>
    <w:p w14:paraId="56E08F81" w14:textId="77777777" w:rsidR="00B15450" w:rsidRPr="005E450C" w:rsidRDefault="00B15450" w:rsidP="00B15450">
      <w:pPr>
        <w:pStyle w:val="lneksmlouvy"/>
        <w:numPr>
          <w:ilvl w:val="2"/>
          <w:numId w:val="6"/>
        </w:numPr>
        <w:rPr>
          <w:sz w:val="20"/>
          <w:szCs w:val="20"/>
        </w:rPr>
      </w:pPr>
      <w:r w:rsidRPr="005E450C">
        <w:rPr>
          <w:sz w:val="20"/>
          <w:szCs w:val="20"/>
        </w:rPr>
        <w:t>podmínkami stanovenými touto Smlouvou;</w:t>
      </w:r>
    </w:p>
    <w:p w14:paraId="7FEE3E65" w14:textId="77777777" w:rsidR="00B15450" w:rsidRPr="005E450C" w:rsidRDefault="00B15450" w:rsidP="00B15450">
      <w:pPr>
        <w:pStyle w:val="lneksmlouvy"/>
        <w:numPr>
          <w:ilvl w:val="2"/>
          <w:numId w:val="6"/>
        </w:numPr>
        <w:rPr>
          <w:sz w:val="20"/>
          <w:szCs w:val="20"/>
        </w:rPr>
      </w:pPr>
      <w:r w:rsidRPr="005E450C">
        <w:rPr>
          <w:sz w:val="20"/>
          <w:szCs w:val="20"/>
        </w:rPr>
        <w:t>všemi platnými technickými normami upravujícími předmět Díla;</w:t>
      </w:r>
    </w:p>
    <w:p w14:paraId="3B535367" w14:textId="77777777" w:rsidR="00B15450" w:rsidRPr="005E450C" w:rsidRDefault="00B15450" w:rsidP="00B15450">
      <w:pPr>
        <w:pStyle w:val="lneksmlouvy"/>
        <w:numPr>
          <w:ilvl w:val="2"/>
          <w:numId w:val="6"/>
        </w:numPr>
        <w:rPr>
          <w:sz w:val="20"/>
          <w:szCs w:val="20"/>
        </w:rPr>
      </w:pPr>
      <w:r w:rsidRPr="005E450C">
        <w:rPr>
          <w:sz w:val="20"/>
          <w:szCs w:val="20"/>
        </w:rPr>
        <w:t>pokyny Objednatele;</w:t>
      </w:r>
    </w:p>
    <w:p w14:paraId="06B361BA" w14:textId="77777777" w:rsidR="00F82573" w:rsidRPr="005E450C" w:rsidRDefault="00B15450" w:rsidP="00B15450">
      <w:pPr>
        <w:pStyle w:val="lneksmlouvy"/>
        <w:numPr>
          <w:ilvl w:val="2"/>
          <w:numId w:val="6"/>
        </w:numPr>
        <w:rPr>
          <w:sz w:val="20"/>
          <w:szCs w:val="20"/>
        </w:rPr>
      </w:pPr>
      <w:r w:rsidRPr="005E450C">
        <w:rPr>
          <w:sz w:val="20"/>
          <w:szCs w:val="20"/>
        </w:rPr>
        <w:t>dokumentací Veřejné zakázky.</w:t>
      </w:r>
    </w:p>
    <w:p w14:paraId="2AB8BEBD" w14:textId="77777777" w:rsidR="00F82573" w:rsidRPr="005E450C" w:rsidRDefault="00F82573" w:rsidP="00D50BBB">
      <w:pPr>
        <w:pStyle w:val="lneksmlouvy"/>
        <w:rPr>
          <w:sz w:val="20"/>
          <w:szCs w:val="20"/>
        </w:rPr>
      </w:pPr>
      <w:r w:rsidRPr="005E450C">
        <w:rPr>
          <w:sz w:val="20"/>
          <w:szCs w:val="20"/>
        </w:rPr>
        <w:t xml:space="preserve">Ustanovení této Smlouvy mají přednost před dispozitivními (nikoliv kogentními) ustanoveními ostatních právních předpisů a dokumentů či pokynů dle odst. </w:t>
      </w:r>
      <w:r w:rsidRPr="005E450C">
        <w:rPr>
          <w:sz w:val="20"/>
          <w:szCs w:val="20"/>
        </w:rPr>
        <w:fldChar w:fldCharType="begin"/>
      </w:r>
      <w:r w:rsidRPr="005E450C">
        <w:rPr>
          <w:sz w:val="20"/>
          <w:szCs w:val="20"/>
        </w:rPr>
        <w:instrText xml:space="preserve"> REF _Ref423002897 \r \h </w:instrText>
      </w:r>
      <w:r w:rsidR="00FF786D" w:rsidRPr="005E450C">
        <w:rPr>
          <w:sz w:val="20"/>
          <w:szCs w:val="20"/>
        </w:rPr>
        <w:instrText xml:space="preserve"> \* MERGEFORMAT </w:instrText>
      </w:r>
      <w:r w:rsidRPr="005E450C">
        <w:rPr>
          <w:sz w:val="20"/>
          <w:szCs w:val="20"/>
        </w:rPr>
      </w:r>
      <w:r w:rsidRPr="005E450C">
        <w:rPr>
          <w:sz w:val="20"/>
          <w:szCs w:val="20"/>
        </w:rPr>
        <w:fldChar w:fldCharType="separate"/>
      </w:r>
      <w:r w:rsidR="009B170D" w:rsidRPr="005E450C">
        <w:rPr>
          <w:sz w:val="20"/>
          <w:szCs w:val="20"/>
        </w:rPr>
        <w:t>4.1</w:t>
      </w:r>
      <w:r w:rsidRPr="005E450C">
        <w:rPr>
          <w:sz w:val="20"/>
          <w:szCs w:val="20"/>
        </w:rPr>
        <w:fldChar w:fldCharType="end"/>
      </w:r>
      <w:r w:rsidRPr="005E450C">
        <w:rPr>
          <w:sz w:val="20"/>
          <w:szCs w:val="20"/>
        </w:rPr>
        <w:t xml:space="preserve"> této Smlouvy. Na každý rozpor mezi ustanovením Smlouvy a jiného dokumentu či pokynu dle odst. </w:t>
      </w:r>
      <w:r w:rsidRPr="005E450C">
        <w:rPr>
          <w:sz w:val="20"/>
          <w:szCs w:val="20"/>
        </w:rPr>
        <w:fldChar w:fldCharType="begin"/>
      </w:r>
      <w:r w:rsidRPr="005E450C">
        <w:rPr>
          <w:sz w:val="20"/>
          <w:szCs w:val="20"/>
        </w:rPr>
        <w:instrText xml:space="preserve"> REF _Ref423002897 \r \h </w:instrText>
      </w:r>
      <w:r w:rsidR="00FF786D" w:rsidRPr="005E450C">
        <w:rPr>
          <w:sz w:val="20"/>
          <w:szCs w:val="20"/>
        </w:rPr>
        <w:instrText xml:space="preserve"> \* MERGEFORMAT </w:instrText>
      </w:r>
      <w:r w:rsidRPr="005E450C">
        <w:rPr>
          <w:sz w:val="20"/>
          <w:szCs w:val="20"/>
        </w:rPr>
      </w:r>
      <w:r w:rsidRPr="005E450C">
        <w:rPr>
          <w:sz w:val="20"/>
          <w:szCs w:val="20"/>
        </w:rPr>
        <w:fldChar w:fldCharType="separate"/>
      </w:r>
      <w:r w:rsidR="009B170D" w:rsidRPr="005E450C">
        <w:rPr>
          <w:sz w:val="20"/>
          <w:szCs w:val="20"/>
        </w:rPr>
        <w:t>4.1</w:t>
      </w:r>
      <w:r w:rsidRPr="005E450C">
        <w:rPr>
          <w:sz w:val="20"/>
          <w:szCs w:val="20"/>
        </w:rPr>
        <w:fldChar w:fldCharType="end"/>
      </w:r>
      <w:r w:rsidRPr="005E450C">
        <w:rPr>
          <w:sz w:val="20"/>
          <w:szCs w:val="20"/>
        </w:rPr>
        <w:t xml:space="preserve"> </w:t>
      </w:r>
      <w:r w:rsidR="002A5596" w:rsidRPr="005E450C">
        <w:rPr>
          <w:sz w:val="20"/>
          <w:szCs w:val="20"/>
        </w:rPr>
        <w:t>Dodavat</w:t>
      </w:r>
      <w:r w:rsidRPr="005E450C">
        <w:rPr>
          <w:sz w:val="20"/>
          <w:szCs w:val="20"/>
        </w:rPr>
        <w:t>el Objednatele předem upozorní.</w:t>
      </w:r>
    </w:p>
    <w:p w14:paraId="45F3358D" w14:textId="77777777" w:rsidR="00F82573" w:rsidRPr="005E450C" w:rsidRDefault="002A5596" w:rsidP="005F593D">
      <w:pPr>
        <w:pStyle w:val="lneksmlouvy"/>
        <w:rPr>
          <w:sz w:val="20"/>
          <w:szCs w:val="20"/>
        </w:rPr>
      </w:pPr>
      <w:r w:rsidRPr="005E450C">
        <w:rPr>
          <w:sz w:val="20"/>
          <w:szCs w:val="20"/>
        </w:rPr>
        <w:t>Dodavat</w:t>
      </w:r>
      <w:r w:rsidR="00F82573" w:rsidRPr="005E450C">
        <w:rPr>
          <w:sz w:val="20"/>
          <w:szCs w:val="20"/>
        </w:rPr>
        <w:t xml:space="preserve">el je povinen písemně oznámit Objednateli nejpozději sedm (7) dní předem termín, kdy bude Dílo připraveno k předání a převzetí. Objednatel je oprávněn určit datum předání a převzetí Díla tak, aby se předání Díla nekonalo déle než sedm (7) dní ode dne, kdy bude Dílo dle sdělení </w:t>
      </w:r>
      <w:r w:rsidRPr="005E450C">
        <w:rPr>
          <w:sz w:val="20"/>
          <w:szCs w:val="20"/>
        </w:rPr>
        <w:lastRenderedPageBreak/>
        <w:t>Dodavat</w:t>
      </w:r>
      <w:r w:rsidR="00F82573" w:rsidRPr="005E450C">
        <w:rPr>
          <w:sz w:val="20"/>
          <w:szCs w:val="20"/>
        </w:rPr>
        <w:t xml:space="preserve">ele připraveno k předání a převzetí. O datu konání předání a převzetí Díla se zavazuje Objednatel vyrozumět </w:t>
      </w:r>
      <w:r w:rsidRPr="005E450C">
        <w:rPr>
          <w:sz w:val="20"/>
          <w:szCs w:val="20"/>
        </w:rPr>
        <w:t>Dodavat</w:t>
      </w:r>
      <w:r w:rsidR="00F82573" w:rsidRPr="005E450C">
        <w:rPr>
          <w:sz w:val="20"/>
          <w:szCs w:val="20"/>
        </w:rPr>
        <w:t xml:space="preserve">ele písemně.   </w:t>
      </w:r>
    </w:p>
    <w:p w14:paraId="04B3B075" w14:textId="52F6CBAF" w:rsidR="00170849" w:rsidRDefault="00170849" w:rsidP="00170849">
      <w:pPr>
        <w:pStyle w:val="lneksmlouvy"/>
        <w:rPr>
          <w:sz w:val="20"/>
          <w:szCs w:val="20"/>
        </w:rPr>
      </w:pPr>
      <w:r w:rsidRPr="00170849">
        <w:rPr>
          <w:sz w:val="20"/>
          <w:szCs w:val="20"/>
        </w:rPr>
        <w:t>Dodavatel zejména předá při předání relevantní části Díla Objednateli následující počet par</w:t>
      </w:r>
      <w:r>
        <w:rPr>
          <w:sz w:val="20"/>
          <w:szCs w:val="20"/>
        </w:rPr>
        <w:t>é</w:t>
      </w:r>
      <w:r w:rsidRPr="00170849">
        <w:rPr>
          <w:sz w:val="20"/>
          <w:szCs w:val="20"/>
        </w:rPr>
        <w:t xml:space="preserve"> uvedené dokumentace v tištěné podobě:</w:t>
      </w:r>
    </w:p>
    <w:tbl>
      <w:tblPr>
        <w:tblW w:w="864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62"/>
        <w:gridCol w:w="1985"/>
      </w:tblGrid>
      <w:tr w:rsidR="009C5ED8" w:rsidRPr="005E450C" w14:paraId="0FAFAB25" w14:textId="77777777" w:rsidTr="003F76F6">
        <w:tc>
          <w:tcPr>
            <w:tcW w:w="6662" w:type="dxa"/>
            <w:shd w:val="clear" w:color="auto" w:fill="D9D9D9"/>
          </w:tcPr>
          <w:p w14:paraId="3BEDEF8E" w14:textId="77777777" w:rsidR="009C5ED8" w:rsidRPr="005E450C" w:rsidRDefault="009C5ED8" w:rsidP="003F76F6">
            <w:pPr>
              <w:pStyle w:val="Bezmezer"/>
              <w:numPr>
                <w:ilvl w:val="0"/>
                <w:numId w:val="0"/>
              </w:numPr>
              <w:spacing w:before="40" w:after="40"/>
              <w:jc w:val="center"/>
              <w:rPr>
                <w:b/>
                <w:bCs/>
              </w:rPr>
            </w:pPr>
            <w:r w:rsidRPr="005E450C">
              <w:rPr>
                <w:b/>
                <w:bCs/>
              </w:rPr>
              <w:t>Dokumentace</w:t>
            </w:r>
          </w:p>
        </w:tc>
        <w:tc>
          <w:tcPr>
            <w:tcW w:w="1985" w:type="dxa"/>
            <w:shd w:val="clear" w:color="auto" w:fill="D9D9D9"/>
          </w:tcPr>
          <w:p w14:paraId="320BF480" w14:textId="77777777" w:rsidR="009C5ED8" w:rsidRPr="005E450C" w:rsidRDefault="009C5ED8" w:rsidP="003F76F6">
            <w:pPr>
              <w:pStyle w:val="Bezmezer"/>
              <w:numPr>
                <w:ilvl w:val="0"/>
                <w:numId w:val="0"/>
              </w:numPr>
              <w:tabs>
                <w:tab w:val="center" w:pos="2082"/>
              </w:tabs>
              <w:spacing w:before="40" w:after="40"/>
              <w:jc w:val="center"/>
              <w:rPr>
                <w:b/>
                <w:bCs/>
              </w:rPr>
            </w:pPr>
            <w:r w:rsidRPr="005E450C">
              <w:rPr>
                <w:b/>
                <w:bCs/>
              </w:rPr>
              <w:t>Počet pare</w:t>
            </w:r>
          </w:p>
        </w:tc>
      </w:tr>
      <w:tr w:rsidR="009C5ED8" w:rsidRPr="005E450C" w14:paraId="4E2F8E0E" w14:textId="77777777" w:rsidTr="003F76F6">
        <w:tc>
          <w:tcPr>
            <w:tcW w:w="6662" w:type="dxa"/>
          </w:tcPr>
          <w:p w14:paraId="61455958" w14:textId="77777777" w:rsidR="009C5ED8" w:rsidRPr="005E450C" w:rsidRDefault="009C5ED8" w:rsidP="003F76F6">
            <w:pPr>
              <w:pStyle w:val="Bezmezer"/>
              <w:numPr>
                <w:ilvl w:val="0"/>
                <w:numId w:val="0"/>
              </w:numPr>
              <w:spacing w:before="40" w:after="40"/>
            </w:pPr>
            <w:r w:rsidRPr="005E450C">
              <w:t xml:space="preserve">Projektová dokumentace pro </w:t>
            </w:r>
            <w:r>
              <w:t xml:space="preserve">povolení stavby </w:t>
            </w:r>
          </w:p>
        </w:tc>
        <w:tc>
          <w:tcPr>
            <w:tcW w:w="1985" w:type="dxa"/>
          </w:tcPr>
          <w:p w14:paraId="3C8179EF" w14:textId="77777777" w:rsidR="009C5ED8" w:rsidRPr="005E450C" w:rsidRDefault="009C5ED8" w:rsidP="003F76F6">
            <w:pPr>
              <w:pStyle w:val="Bezmezer"/>
              <w:numPr>
                <w:ilvl w:val="0"/>
                <w:numId w:val="0"/>
              </w:numPr>
              <w:spacing w:before="40" w:after="40"/>
              <w:jc w:val="center"/>
            </w:pPr>
            <w:r w:rsidRPr="005E450C">
              <w:t>pětkrát (</w:t>
            </w:r>
            <w:r>
              <w:t>5</w:t>
            </w:r>
            <w:r w:rsidRPr="005E450C">
              <w:t>)</w:t>
            </w:r>
          </w:p>
        </w:tc>
      </w:tr>
      <w:tr w:rsidR="009C5ED8" w:rsidRPr="005E450C" w14:paraId="1BE88A46" w14:textId="77777777" w:rsidTr="003F76F6">
        <w:tc>
          <w:tcPr>
            <w:tcW w:w="6662" w:type="dxa"/>
          </w:tcPr>
          <w:p w14:paraId="11698CD3" w14:textId="77777777" w:rsidR="009C5ED8" w:rsidRPr="005E450C" w:rsidRDefault="009C5ED8" w:rsidP="003F76F6">
            <w:pPr>
              <w:pStyle w:val="Bezmezer"/>
              <w:numPr>
                <w:ilvl w:val="0"/>
                <w:numId w:val="0"/>
              </w:numPr>
              <w:spacing w:before="40" w:after="40"/>
            </w:pPr>
            <w:r>
              <w:t>Projektová dokumentace pro provádění stavby</w:t>
            </w:r>
          </w:p>
        </w:tc>
        <w:tc>
          <w:tcPr>
            <w:tcW w:w="1985" w:type="dxa"/>
          </w:tcPr>
          <w:p w14:paraId="194C370C" w14:textId="77777777" w:rsidR="009C5ED8" w:rsidRPr="005E450C" w:rsidRDefault="009C5ED8" w:rsidP="003F76F6">
            <w:pPr>
              <w:pStyle w:val="Bezmezer"/>
              <w:numPr>
                <w:ilvl w:val="0"/>
                <w:numId w:val="0"/>
              </w:numPr>
              <w:spacing w:before="40" w:after="40"/>
              <w:jc w:val="center"/>
            </w:pPr>
            <w:r w:rsidRPr="005E450C">
              <w:t>pětkrát (</w:t>
            </w:r>
            <w:r>
              <w:t>5</w:t>
            </w:r>
            <w:r w:rsidRPr="005E450C">
              <w:t>)</w:t>
            </w:r>
          </w:p>
        </w:tc>
      </w:tr>
      <w:tr w:rsidR="009C5ED8" w:rsidRPr="005E450C" w14:paraId="6F795B8C" w14:textId="77777777" w:rsidTr="003F76F6">
        <w:tc>
          <w:tcPr>
            <w:tcW w:w="6662" w:type="dxa"/>
          </w:tcPr>
          <w:p w14:paraId="430D5AC6" w14:textId="152A5397" w:rsidR="009C5ED8" w:rsidRDefault="00CB3F8E" w:rsidP="003F76F6">
            <w:pPr>
              <w:pStyle w:val="Bezmezer"/>
              <w:numPr>
                <w:ilvl w:val="0"/>
                <w:numId w:val="0"/>
              </w:numPr>
              <w:spacing w:before="40" w:after="40"/>
            </w:pPr>
            <w:r>
              <w:t>V</w:t>
            </w:r>
            <w:r w:rsidRPr="00CB3F8E">
              <w:t>ypracovaný energetický posudek, který bude vypracovaný energetickým specialistou podle zákona o hospodaření energií</w:t>
            </w:r>
          </w:p>
        </w:tc>
        <w:tc>
          <w:tcPr>
            <w:tcW w:w="1985" w:type="dxa"/>
          </w:tcPr>
          <w:p w14:paraId="7260325F" w14:textId="77777777" w:rsidR="009C5ED8" w:rsidRPr="005E450C" w:rsidRDefault="009C5ED8" w:rsidP="003F76F6">
            <w:pPr>
              <w:pStyle w:val="Bezmezer"/>
              <w:numPr>
                <w:ilvl w:val="0"/>
                <w:numId w:val="0"/>
              </w:numPr>
              <w:spacing w:before="40" w:after="40"/>
              <w:jc w:val="center"/>
            </w:pPr>
            <w:r>
              <w:t xml:space="preserve">jednou </w:t>
            </w:r>
            <w:r w:rsidRPr="005E450C">
              <w:t>(</w:t>
            </w:r>
            <w:r>
              <w:t>1</w:t>
            </w:r>
            <w:r w:rsidRPr="005E450C">
              <w:t>)</w:t>
            </w:r>
          </w:p>
        </w:tc>
      </w:tr>
      <w:tr w:rsidR="009C5ED8" w:rsidRPr="005E450C" w14:paraId="09C53A9E" w14:textId="77777777" w:rsidTr="003F76F6">
        <w:tc>
          <w:tcPr>
            <w:tcW w:w="6662" w:type="dxa"/>
          </w:tcPr>
          <w:p w14:paraId="1DB9FF93" w14:textId="77777777" w:rsidR="009C5ED8" w:rsidRPr="005E450C" w:rsidRDefault="009C5ED8" w:rsidP="003F76F6">
            <w:pPr>
              <w:pStyle w:val="Bezmezer"/>
              <w:numPr>
                <w:ilvl w:val="0"/>
                <w:numId w:val="0"/>
              </w:numPr>
              <w:spacing w:before="40" w:after="40"/>
            </w:pPr>
            <w:r w:rsidRPr="005E450C">
              <w:t>Výkaz výměr</w:t>
            </w:r>
          </w:p>
        </w:tc>
        <w:tc>
          <w:tcPr>
            <w:tcW w:w="1985" w:type="dxa"/>
          </w:tcPr>
          <w:p w14:paraId="038E6BAB" w14:textId="77777777" w:rsidR="009C5ED8" w:rsidRPr="005E450C" w:rsidRDefault="009C5ED8" w:rsidP="003F76F6">
            <w:pPr>
              <w:pStyle w:val="Bezmezer"/>
              <w:numPr>
                <w:ilvl w:val="0"/>
                <w:numId w:val="0"/>
              </w:numPr>
              <w:spacing w:before="40" w:after="40"/>
              <w:jc w:val="center"/>
            </w:pPr>
            <w:r>
              <w:t>elektronicky</w:t>
            </w:r>
            <w:r w:rsidRPr="005E450C">
              <w:t xml:space="preserve"> </w:t>
            </w:r>
          </w:p>
        </w:tc>
      </w:tr>
      <w:tr w:rsidR="009C5ED8" w:rsidRPr="005E450C" w14:paraId="578F4649" w14:textId="77777777" w:rsidTr="003F76F6">
        <w:tc>
          <w:tcPr>
            <w:tcW w:w="6662" w:type="dxa"/>
          </w:tcPr>
          <w:p w14:paraId="6E667B6A" w14:textId="77777777" w:rsidR="009C5ED8" w:rsidRPr="005E450C" w:rsidRDefault="009C5ED8" w:rsidP="003F76F6">
            <w:pPr>
              <w:pStyle w:val="Bezmezer"/>
              <w:numPr>
                <w:ilvl w:val="0"/>
                <w:numId w:val="0"/>
              </w:numPr>
              <w:spacing w:before="40" w:after="40"/>
            </w:pPr>
            <w:r w:rsidRPr="005E450C">
              <w:t>Položkový rozpočet stavby</w:t>
            </w:r>
          </w:p>
        </w:tc>
        <w:tc>
          <w:tcPr>
            <w:tcW w:w="1985" w:type="dxa"/>
          </w:tcPr>
          <w:p w14:paraId="6C997E4D" w14:textId="77777777" w:rsidR="009C5ED8" w:rsidRPr="005E450C" w:rsidRDefault="009C5ED8" w:rsidP="003F76F6">
            <w:pPr>
              <w:pStyle w:val="Bezmezer"/>
              <w:numPr>
                <w:ilvl w:val="0"/>
                <w:numId w:val="0"/>
              </w:numPr>
              <w:spacing w:before="40" w:after="40"/>
              <w:jc w:val="center"/>
            </w:pPr>
            <w:r>
              <w:t>elektronicky</w:t>
            </w:r>
            <w:r w:rsidRPr="005E450C">
              <w:t xml:space="preserve"> </w:t>
            </w:r>
          </w:p>
        </w:tc>
      </w:tr>
      <w:tr w:rsidR="009C5ED8" w:rsidRPr="005E450C" w14:paraId="6EA1039A" w14:textId="77777777" w:rsidTr="003F76F6">
        <w:tc>
          <w:tcPr>
            <w:tcW w:w="6662" w:type="dxa"/>
          </w:tcPr>
          <w:p w14:paraId="2E88312B" w14:textId="77777777" w:rsidR="009C5ED8" w:rsidRPr="005E450C" w:rsidRDefault="009C5ED8" w:rsidP="003F76F6">
            <w:pPr>
              <w:pStyle w:val="Bezmezer"/>
              <w:numPr>
                <w:ilvl w:val="0"/>
                <w:numId w:val="0"/>
              </w:numPr>
              <w:spacing w:before="40" w:after="40"/>
            </w:pPr>
            <w:r w:rsidRPr="005E450C">
              <w:t xml:space="preserve">Dokladová část </w:t>
            </w:r>
          </w:p>
        </w:tc>
        <w:tc>
          <w:tcPr>
            <w:tcW w:w="1985" w:type="dxa"/>
          </w:tcPr>
          <w:p w14:paraId="39D2FF82" w14:textId="77777777" w:rsidR="009C5ED8" w:rsidRPr="005E450C" w:rsidRDefault="009C5ED8" w:rsidP="003F76F6">
            <w:pPr>
              <w:pStyle w:val="Bezmezer"/>
              <w:numPr>
                <w:ilvl w:val="0"/>
                <w:numId w:val="0"/>
              </w:numPr>
              <w:spacing w:before="40" w:after="40"/>
              <w:jc w:val="center"/>
            </w:pPr>
            <w:r>
              <w:t xml:space="preserve">jednou </w:t>
            </w:r>
            <w:r w:rsidRPr="005E450C">
              <w:t>(</w:t>
            </w:r>
            <w:r>
              <w:t>1</w:t>
            </w:r>
            <w:r w:rsidRPr="005E450C">
              <w:t>)</w:t>
            </w:r>
          </w:p>
        </w:tc>
      </w:tr>
    </w:tbl>
    <w:p w14:paraId="4E0549D3" w14:textId="77777777" w:rsidR="009C5ED8" w:rsidRPr="00170849" w:rsidRDefault="009C5ED8" w:rsidP="009C5ED8">
      <w:pPr>
        <w:pStyle w:val="lneksmlouvy"/>
        <w:numPr>
          <w:ilvl w:val="0"/>
          <w:numId w:val="0"/>
        </w:numPr>
        <w:ind w:left="680"/>
        <w:rPr>
          <w:sz w:val="20"/>
          <w:szCs w:val="20"/>
        </w:rPr>
      </w:pPr>
    </w:p>
    <w:p w14:paraId="3B017369" w14:textId="6DBE6FE9" w:rsidR="00F82573" w:rsidRPr="005E450C" w:rsidRDefault="00F82573" w:rsidP="004C0DE9">
      <w:pPr>
        <w:pStyle w:val="lneksmlouvy"/>
        <w:rPr>
          <w:sz w:val="20"/>
          <w:szCs w:val="20"/>
        </w:rPr>
      </w:pPr>
      <w:r w:rsidRPr="005E450C">
        <w:rPr>
          <w:sz w:val="20"/>
          <w:szCs w:val="20"/>
        </w:rPr>
        <w:t xml:space="preserve">Současně předá </w:t>
      </w:r>
      <w:r w:rsidR="002A5596" w:rsidRPr="005E450C">
        <w:rPr>
          <w:sz w:val="20"/>
          <w:szCs w:val="20"/>
        </w:rPr>
        <w:t>Dodavat</w:t>
      </w:r>
      <w:r w:rsidRPr="005E450C">
        <w:rPr>
          <w:sz w:val="20"/>
          <w:szCs w:val="20"/>
        </w:rPr>
        <w:t xml:space="preserve">el Objednateli na </w:t>
      </w:r>
      <w:r w:rsidR="00312BD2" w:rsidRPr="005E450C">
        <w:rPr>
          <w:sz w:val="20"/>
          <w:szCs w:val="20"/>
        </w:rPr>
        <w:t xml:space="preserve">přenosném nosiči (např. </w:t>
      </w:r>
      <w:r w:rsidRPr="005E450C">
        <w:rPr>
          <w:sz w:val="20"/>
          <w:szCs w:val="20"/>
        </w:rPr>
        <w:t>CD</w:t>
      </w:r>
      <w:r w:rsidR="00312BD2" w:rsidRPr="005E450C">
        <w:rPr>
          <w:sz w:val="20"/>
          <w:szCs w:val="20"/>
        </w:rPr>
        <w:t>,</w:t>
      </w:r>
      <w:r w:rsidRPr="005E450C">
        <w:rPr>
          <w:sz w:val="20"/>
          <w:szCs w:val="20"/>
        </w:rPr>
        <w:t xml:space="preserve"> DVD</w:t>
      </w:r>
      <w:r w:rsidR="00312BD2" w:rsidRPr="005E450C">
        <w:rPr>
          <w:sz w:val="20"/>
          <w:szCs w:val="20"/>
        </w:rPr>
        <w:t xml:space="preserve"> či flash disk)</w:t>
      </w:r>
      <w:r w:rsidRPr="005E450C">
        <w:rPr>
          <w:sz w:val="20"/>
          <w:szCs w:val="20"/>
        </w:rPr>
        <w:t xml:space="preserve"> uvedenou </w:t>
      </w:r>
      <w:r w:rsidR="007D4967">
        <w:rPr>
          <w:sz w:val="20"/>
          <w:szCs w:val="20"/>
        </w:rPr>
        <w:t>dokumentaci</w:t>
      </w:r>
      <w:r w:rsidRPr="005E450C">
        <w:rPr>
          <w:sz w:val="20"/>
          <w:szCs w:val="20"/>
        </w:rPr>
        <w:t xml:space="preserve"> v elektronické podobě</w:t>
      </w:r>
      <w:r w:rsidR="00451EF0">
        <w:rPr>
          <w:sz w:val="20"/>
          <w:szCs w:val="20"/>
        </w:rPr>
        <w:t>.</w:t>
      </w:r>
    </w:p>
    <w:p w14:paraId="41B54E73" w14:textId="77777777" w:rsidR="00F82573" w:rsidRPr="005E450C" w:rsidRDefault="00F82573" w:rsidP="005F593D">
      <w:pPr>
        <w:pStyle w:val="lneksmlouvy"/>
        <w:rPr>
          <w:sz w:val="20"/>
          <w:szCs w:val="20"/>
        </w:rPr>
      </w:pPr>
      <w:bookmarkStart w:id="9" w:name="_Ref423388395"/>
      <w:r w:rsidRPr="005E450C">
        <w:rPr>
          <w:sz w:val="20"/>
          <w:szCs w:val="20"/>
        </w:rPr>
        <w:t xml:space="preserve">O průběhu přejímacího řízení pořídí Objednatel a </w:t>
      </w:r>
      <w:r w:rsidR="002A5596" w:rsidRPr="005E450C">
        <w:rPr>
          <w:sz w:val="20"/>
          <w:szCs w:val="20"/>
        </w:rPr>
        <w:t>Dodavat</w:t>
      </w:r>
      <w:r w:rsidRPr="005E450C">
        <w:rPr>
          <w:sz w:val="20"/>
          <w:szCs w:val="20"/>
        </w:rPr>
        <w:t>el protokol. Smluvní strany vylučují aplikaci ustanovení § 2605 odst. 2 občanského zákoníku. Objednatel je oprávněn uplatnit zjevné vady Díla ještě v dodatečné lhůtě šest (6) měsíců ode dne převzetí Díla.</w:t>
      </w:r>
      <w:bookmarkEnd w:id="9"/>
    </w:p>
    <w:p w14:paraId="638F5A4E" w14:textId="07E4AB97" w:rsidR="00F82573" w:rsidRPr="005E450C" w:rsidRDefault="00F82573" w:rsidP="005F593D">
      <w:pPr>
        <w:pStyle w:val="lneksmlouvy"/>
        <w:rPr>
          <w:sz w:val="20"/>
          <w:szCs w:val="20"/>
        </w:rPr>
      </w:pPr>
      <w:r w:rsidRPr="005E450C">
        <w:rPr>
          <w:sz w:val="20"/>
          <w:szCs w:val="20"/>
        </w:rPr>
        <w:t>Objednatel je oprávněn odmítnout převzetí Díla, i když je dodáno s ojedinělými vadami a nedodělky, které nebrání řádnému užívání Díla funkčně a ani jeho užívání ke sjednanému účelu neomezují. Vadou se pro účely této Smlouvy rozumí odchylka v kvalitě, rozsahu nebo parametrech Díla, stanovených</w:t>
      </w:r>
      <w:r w:rsidR="0098059A">
        <w:rPr>
          <w:sz w:val="20"/>
          <w:szCs w:val="20"/>
        </w:rPr>
        <w:t xml:space="preserve"> </w:t>
      </w:r>
      <w:r w:rsidRPr="005E450C">
        <w:rPr>
          <w:sz w:val="20"/>
          <w:szCs w:val="20"/>
        </w:rPr>
        <w:t xml:space="preserve">touto Smlouvou a obecně závaznými předpisy. </w:t>
      </w:r>
    </w:p>
    <w:p w14:paraId="0D885BF3" w14:textId="77777777" w:rsidR="00F82573" w:rsidRPr="005E450C" w:rsidRDefault="00F82573" w:rsidP="005F593D">
      <w:pPr>
        <w:pStyle w:val="lneksmlouvy"/>
        <w:rPr>
          <w:sz w:val="20"/>
          <w:szCs w:val="20"/>
        </w:rPr>
      </w:pPr>
      <w:r w:rsidRPr="005E450C">
        <w:rPr>
          <w:sz w:val="20"/>
          <w:szCs w:val="20"/>
        </w:rPr>
        <w:t xml:space="preserve">Převezme-li Objednatel Dílo s vadami a nedodělky, dohodnou se Smluvní strany, jakým způsobem budou vady a nedodělky odstraněny a dohodu zaznamenají v protokolu o přejímacím řízení včetně způsobu a termínu odstranění vad a nedodělků. Nedohodnou-li se na způsobu či termínu odstranění takových vad a nedodělků, náleží Objednateli nároky z odpovědnosti za vady. </w:t>
      </w:r>
    </w:p>
    <w:p w14:paraId="433C252F" w14:textId="77777777" w:rsidR="00F82573" w:rsidRPr="005E450C" w:rsidRDefault="00F82573" w:rsidP="005F593D">
      <w:pPr>
        <w:pStyle w:val="lneksmlouvy"/>
        <w:rPr>
          <w:sz w:val="20"/>
          <w:szCs w:val="20"/>
        </w:rPr>
      </w:pPr>
      <w:r w:rsidRPr="005E450C">
        <w:rPr>
          <w:sz w:val="20"/>
          <w:szCs w:val="20"/>
        </w:rPr>
        <w:t xml:space="preserve">Nepřevezme-li Objednatel Dílo v souladu s touto Smlouvou, je </w:t>
      </w:r>
      <w:r w:rsidR="002A5596" w:rsidRPr="005E450C">
        <w:rPr>
          <w:sz w:val="20"/>
          <w:szCs w:val="20"/>
        </w:rPr>
        <w:t>Dodavat</w:t>
      </w:r>
      <w:r w:rsidRPr="005E450C">
        <w:rPr>
          <w:sz w:val="20"/>
          <w:szCs w:val="20"/>
        </w:rPr>
        <w:t xml:space="preserve">el v prodlení. V takovém případě Objednatel v protokolu z přejímacího řízení uvede důvody odmítnutí převzetí Díla a stanoví </w:t>
      </w:r>
      <w:r w:rsidR="002A5596" w:rsidRPr="005E450C">
        <w:rPr>
          <w:sz w:val="20"/>
          <w:szCs w:val="20"/>
        </w:rPr>
        <w:t>Dodavat</w:t>
      </w:r>
      <w:r w:rsidRPr="005E450C">
        <w:rPr>
          <w:sz w:val="20"/>
          <w:szCs w:val="20"/>
        </w:rPr>
        <w:t>eli přiměřený náhradní termín pro provedení Díla (dokončení a předání). Ustanovení tohoto článku se aplikuje přiměřeně. Tímto není dotčeno právo Objednatele od Smlouvy odstoupit dle jiných ustanovení této Smlouvy.</w:t>
      </w:r>
    </w:p>
    <w:p w14:paraId="756B66D8" w14:textId="77777777" w:rsidR="00F82573" w:rsidRPr="005E450C" w:rsidRDefault="00F82573" w:rsidP="00C62C5C">
      <w:pPr>
        <w:pStyle w:val="lneksmlouvy"/>
        <w:numPr>
          <w:ilvl w:val="0"/>
          <w:numId w:val="0"/>
        </w:numPr>
        <w:ind w:left="680"/>
        <w:rPr>
          <w:sz w:val="20"/>
          <w:szCs w:val="20"/>
        </w:rPr>
      </w:pPr>
    </w:p>
    <w:p w14:paraId="34556674" w14:textId="77777777" w:rsidR="00F82573" w:rsidRPr="005E450C" w:rsidRDefault="00F82573" w:rsidP="002C1C1A">
      <w:pPr>
        <w:pStyle w:val="lneksmlouvynadpis"/>
        <w:keepNext/>
        <w:jc w:val="center"/>
        <w:rPr>
          <w:b w:val="0"/>
          <w:bCs w:val="0"/>
          <w:sz w:val="20"/>
          <w:szCs w:val="20"/>
        </w:rPr>
      </w:pPr>
      <w:bookmarkStart w:id="10" w:name="_Ref423387404"/>
      <w:r w:rsidRPr="005E450C">
        <w:rPr>
          <w:sz w:val="20"/>
          <w:szCs w:val="20"/>
        </w:rPr>
        <w:t>CENA DÍLA</w:t>
      </w:r>
      <w:bookmarkEnd w:id="10"/>
    </w:p>
    <w:p w14:paraId="780C797F" w14:textId="3C85C112" w:rsidR="00F4400E" w:rsidRPr="00F4400E" w:rsidRDefault="00F82573" w:rsidP="00F4400E">
      <w:pPr>
        <w:pStyle w:val="lneksmlouvy"/>
        <w:rPr>
          <w:sz w:val="20"/>
          <w:szCs w:val="20"/>
        </w:rPr>
      </w:pPr>
      <w:r w:rsidRPr="005E450C">
        <w:rPr>
          <w:sz w:val="20"/>
          <w:szCs w:val="20"/>
        </w:rPr>
        <w:t xml:space="preserve">Cena za Dílo dle odst. 2.2 Smlouvy je sjednána na základě nabídkové ceny </w:t>
      </w:r>
      <w:r w:rsidR="002A5596" w:rsidRPr="005E450C">
        <w:rPr>
          <w:sz w:val="20"/>
          <w:szCs w:val="20"/>
        </w:rPr>
        <w:t>Dodavat</w:t>
      </w:r>
      <w:r w:rsidRPr="005E450C">
        <w:rPr>
          <w:sz w:val="20"/>
          <w:szCs w:val="20"/>
        </w:rPr>
        <w:t>ele stanovené v souladu se zákonem č. 526/1990 Sb., o cenách, ve znění pozdějších předpisů, dle následující cenové tabulky</w:t>
      </w:r>
      <w:r w:rsidR="00F4400E">
        <w:rPr>
          <w:sz w:val="20"/>
          <w:szCs w:val="20"/>
        </w:rPr>
        <w:t>:</w:t>
      </w:r>
    </w:p>
    <w:p w14:paraId="794E765D" w14:textId="77777777" w:rsidR="00F4400E" w:rsidRDefault="00F4400E" w:rsidP="00F4400E">
      <w:pPr>
        <w:pStyle w:val="lneksmlouvynadpis"/>
        <w:numPr>
          <w:ilvl w:val="0"/>
          <w:numId w:val="0"/>
        </w:numPr>
        <w:ind w:left="680" w:hanging="680"/>
      </w:pPr>
    </w:p>
    <w:p w14:paraId="27F4E2D5" w14:textId="77777777" w:rsidR="00F4400E" w:rsidRDefault="00F4400E" w:rsidP="00F4400E">
      <w:pPr>
        <w:pStyle w:val="lneksmlouvynadpis"/>
        <w:numPr>
          <w:ilvl w:val="0"/>
          <w:numId w:val="0"/>
        </w:numPr>
        <w:ind w:left="680" w:hanging="680"/>
      </w:pPr>
    </w:p>
    <w:p w14:paraId="624F9738" w14:textId="77777777" w:rsidR="00F4400E" w:rsidRDefault="00F4400E" w:rsidP="00F4400E">
      <w:pPr>
        <w:pStyle w:val="lneksmlouvynadpis"/>
        <w:numPr>
          <w:ilvl w:val="0"/>
          <w:numId w:val="0"/>
        </w:numPr>
        <w:ind w:left="680" w:hanging="680"/>
      </w:pPr>
    </w:p>
    <w:tbl>
      <w:tblPr>
        <w:tblStyle w:val="Mkatabulky"/>
        <w:tblW w:w="9072" w:type="dxa"/>
        <w:jc w:val="center"/>
        <w:tblLook w:val="04A0" w:firstRow="1" w:lastRow="0" w:firstColumn="1" w:lastColumn="0" w:noHBand="0" w:noVBand="1"/>
      </w:tblPr>
      <w:tblGrid>
        <w:gridCol w:w="2268"/>
        <w:gridCol w:w="2124"/>
        <w:gridCol w:w="2019"/>
        <w:gridCol w:w="2661"/>
      </w:tblGrid>
      <w:tr w:rsidR="00F4400E" w14:paraId="34C5986B" w14:textId="77777777" w:rsidTr="00DA6AE8">
        <w:trPr>
          <w:jc w:val="center"/>
        </w:trPr>
        <w:tc>
          <w:tcPr>
            <w:tcW w:w="2268" w:type="dxa"/>
          </w:tcPr>
          <w:p w14:paraId="4D91A691" w14:textId="77777777" w:rsidR="00F4400E" w:rsidRPr="00D0087E" w:rsidRDefault="00F4400E" w:rsidP="003F76F6">
            <w:pPr>
              <w:rPr>
                <w:rFonts w:cstheme="minorHAnsi"/>
              </w:rPr>
            </w:pPr>
          </w:p>
        </w:tc>
        <w:tc>
          <w:tcPr>
            <w:tcW w:w="2124" w:type="dxa"/>
          </w:tcPr>
          <w:p w14:paraId="67AFEE6D" w14:textId="77777777" w:rsidR="00F4400E" w:rsidRDefault="00F4400E" w:rsidP="003F76F6">
            <w:pPr>
              <w:rPr>
                <w:rFonts w:cstheme="minorHAnsi"/>
              </w:rPr>
            </w:pPr>
            <w:r>
              <w:rPr>
                <w:rFonts w:cstheme="minorHAnsi"/>
              </w:rPr>
              <w:t>C</w:t>
            </w:r>
            <w:r w:rsidRPr="00A24E4C">
              <w:rPr>
                <w:rFonts w:cstheme="minorHAnsi"/>
              </w:rPr>
              <w:t>ena</w:t>
            </w:r>
            <w:r>
              <w:rPr>
                <w:rFonts w:cstheme="minorHAnsi"/>
              </w:rPr>
              <w:t xml:space="preserve"> v </w:t>
            </w:r>
            <w:r w:rsidRPr="00A24E4C">
              <w:rPr>
                <w:rFonts w:cstheme="minorHAnsi"/>
              </w:rPr>
              <w:t xml:space="preserve">Kč </w:t>
            </w:r>
            <w:r>
              <w:rPr>
                <w:rFonts w:cstheme="minorHAnsi"/>
              </w:rPr>
              <w:t>bez</w:t>
            </w:r>
            <w:r w:rsidRPr="00A24E4C">
              <w:rPr>
                <w:rFonts w:cstheme="minorHAnsi"/>
              </w:rPr>
              <w:t xml:space="preserve"> DPH</w:t>
            </w:r>
          </w:p>
        </w:tc>
        <w:tc>
          <w:tcPr>
            <w:tcW w:w="2019" w:type="dxa"/>
          </w:tcPr>
          <w:p w14:paraId="635ABF0F" w14:textId="77777777" w:rsidR="00F4400E" w:rsidRPr="00A24E4C" w:rsidRDefault="00F4400E" w:rsidP="003F76F6">
            <w:pPr>
              <w:rPr>
                <w:rFonts w:cstheme="minorHAnsi"/>
              </w:rPr>
            </w:pPr>
            <w:r w:rsidRPr="00A24E4C">
              <w:rPr>
                <w:rFonts w:cstheme="minorHAnsi"/>
              </w:rPr>
              <w:t>DPH v Kč</w:t>
            </w:r>
          </w:p>
        </w:tc>
        <w:tc>
          <w:tcPr>
            <w:tcW w:w="2661" w:type="dxa"/>
          </w:tcPr>
          <w:p w14:paraId="2B609F22" w14:textId="77777777" w:rsidR="00F4400E" w:rsidRDefault="00F4400E" w:rsidP="003F76F6">
            <w:pPr>
              <w:rPr>
                <w:rFonts w:cstheme="minorHAnsi"/>
              </w:rPr>
            </w:pPr>
            <w:r w:rsidRPr="00A24E4C">
              <w:rPr>
                <w:rFonts w:cstheme="minorHAnsi"/>
              </w:rPr>
              <w:t xml:space="preserve"> </w:t>
            </w:r>
            <w:r>
              <w:rPr>
                <w:rFonts w:cstheme="minorHAnsi"/>
              </w:rPr>
              <w:t>C</w:t>
            </w:r>
            <w:r w:rsidRPr="00A24E4C">
              <w:rPr>
                <w:rFonts w:cstheme="minorHAnsi"/>
              </w:rPr>
              <w:t xml:space="preserve">ena </w:t>
            </w:r>
            <w:r>
              <w:rPr>
                <w:rFonts w:cstheme="minorHAnsi"/>
              </w:rPr>
              <w:t xml:space="preserve">v </w:t>
            </w:r>
            <w:r w:rsidRPr="00A24E4C">
              <w:rPr>
                <w:rFonts w:cstheme="minorHAnsi"/>
              </w:rPr>
              <w:t>Kč včetně DPH</w:t>
            </w:r>
          </w:p>
        </w:tc>
      </w:tr>
      <w:tr w:rsidR="00F4400E" w14:paraId="685E534B" w14:textId="77777777" w:rsidTr="00DA6AE8">
        <w:trPr>
          <w:jc w:val="center"/>
        </w:trPr>
        <w:tc>
          <w:tcPr>
            <w:tcW w:w="2268" w:type="dxa"/>
          </w:tcPr>
          <w:p w14:paraId="1B751C23" w14:textId="77777777" w:rsidR="00F4400E" w:rsidRDefault="00F4400E" w:rsidP="003F76F6">
            <w:pPr>
              <w:rPr>
                <w:rFonts w:cstheme="minorHAnsi"/>
              </w:rPr>
            </w:pPr>
            <w:r w:rsidRPr="00D0087E">
              <w:rPr>
                <w:rFonts w:cstheme="minorHAnsi"/>
              </w:rPr>
              <w:t>Dokumentace pro povolení stavby</w:t>
            </w:r>
          </w:p>
        </w:tc>
        <w:tc>
          <w:tcPr>
            <w:tcW w:w="2124" w:type="dxa"/>
          </w:tcPr>
          <w:p w14:paraId="76C52754" w14:textId="1207E61A" w:rsidR="00F4400E" w:rsidRPr="00AE7793" w:rsidRDefault="00AE7793" w:rsidP="003F76F6">
            <w:pPr>
              <w:jc w:val="center"/>
              <w:rPr>
                <w:rFonts w:cstheme="minorHAnsi"/>
                <w:highlight w:val="yellow"/>
              </w:rPr>
            </w:pPr>
            <w:r w:rsidRPr="00AE7793">
              <w:rPr>
                <w:rFonts w:cstheme="minorHAnsi"/>
                <w:highlight w:val="yellow"/>
              </w:rPr>
              <w:t>DOPLNIT</w:t>
            </w:r>
          </w:p>
        </w:tc>
        <w:tc>
          <w:tcPr>
            <w:tcW w:w="2019" w:type="dxa"/>
          </w:tcPr>
          <w:p w14:paraId="0482BFB3" w14:textId="7D3C23BD" w:rsidR="00F4400E" w:rsidRPr="00AE7793" w:rsidRDefault="00AE7793" w:rsidP="003F76F6">
            <w:pPr>
              <w:jc w:val="center"/>
              <w:rPr>
                <w:rFonts w:cstheme="minorHAnsi"/>
                <w:highlight w:val="yellow"/>
              </w:rPr>
            </w:pPr>
            <w:r w:rsidRPr="00AE7793">
              <w:rPr>
                <w:rFonts w:cstheme="minorHAnsi"/>
                <w:highlight w:val="yellow"/>
              </w:rPr>
              <w:t>DOPLNIT</w:t>
            </w:r>
          </w:p>
        </w:tc>
        <w:tc>
          <w:tcPr>
            <w:tcW w:w="2661" w:type="dxa"/>
          </w:tcPr>
          <w:p w14:paraId="2700E502" w14:textId="07341388" w:rsidR="00F4400E" w:rsidRPr="00AE7793" w:rsidRDefault="00AE7793" w:rsidP="003F76F6">
            <w:pPr>
              <w:jc w:val="center"/>
              <w:rPr>
                <w:rFonts w:cstheme="minorHAnsi"/>
                <w:highlight w:val="yellow"/>
              </w:rPr>
            </w:pPr>
            <w:r w:rsidRPr="00AE7793">
              <w:rPr>
                <w:rFonts w:cstheme="minorHAnsi"/>
                <w:highlight w:val="yellow"/>
              </w:rPr>
              <w:t>DOPLNIT</w:t>
            </w:r>
          </w:p>
        </w:tc>
      </w:tr>
      <w:tr w:rsidR="00AE7793" w14:paraId="7BCA9C93" w14:textId="77777777" w:rsidTr="00DA6AE8">
        <w:trPr>
          <w:jc w:val="center"/>
        </w:trPr>
        <w:tc>
          <w:tcPr>
            <w:tcW w:w="2268" w:type="dxa"/>
          </w:tcPr>
          <w:p w14:paraId="05AE4EB9" w14:textId="77777777" w:rsidR="00AE7793" w:rsidRDefault="00AE7793" w:rsidP="00AE7793">
            <w:pPr>
              <w:rPr>
                <w:rFonts w:cstheme="minorHAnsi"/>
              </w:rPr>
            </w:pPr>
            <w:r w:rsidRPr="00D0087E">
              <w:rPr>
                <w:rFonts w:cstheme="minorHAnsi"/>
              </w:rPr>
              <w:t>Dokumentace pro provádění stavby</w:t>
            </w:r>
          </w:p>
        </w:tc>
        <w:tc>
          <w:tcPr>
            <w:tcW w:w="2124" w:type="dxa"/>
          </w:tcPr>
          <w:p w14:paraId="0B0EC6F5" w14:textId="61E6ECF1" w:rsidR="00AE7793" w:rsidRPr="00AE7793" w:rsidRDefault="00AE7793" w:rsidP="00AE7793">
            <w:pPr>
              <w:jc w:val="center"/>
              <w:rPr>
                <w:rFonts w:cstheme="minorHAnsi"/>
                <w:highlight w:val="yellow"/>
              </w:rPr>
            </w:pPr>
            <w:r w:rsidRPr="00AE7793">
              <w:rPr>
                <w:rFonts w:cstheme="minorHAnsi"/>
                <w:highlight w:val="yellow"/>
              </w:rPr>
              <w:t>DOPLNIT</w:t>
            </w:r>
          </w:p>
        </w:tc>
        <w:tc>
          <w:tcPr>
            <w:tcW w:w="2019" w:type="dxa"/>
          </w:tcPr>
          <w:p w14:paraId="50F35DE0" w14:textId="731CB808" w:rsidR="00AE7793" w:rsidRPr="00AE7793" w:rsidRDefault="00AE7793" w:rsidP="00AE7793">
            <w:pPr>
              <w:jc w:val="center"/>
              <w:rPr>
                <w:rFonts w:cstheme="minorHAnsi"/>
                <w:highlight w:val="yellow"/>
              </w:rPr>
            </w:pPr>
            <w:r w:rsidRPr="00AE7793">
              <w:rPr>
                <w:rFonts w:cstheme="minorHAnsi"/>
                <w:highlight w:val="yellow"/>
              </w:rPr>
              <w:t>DOPLNIT</w:t>
            </w:r>
          </w:p>
        </w:tc>
        <w:tc>
          <w:tcPr>
            <w:tcW w:w="2661" w:type="dxa"/>
          </w:tcPr>
          <w:p w14:paraId="23652F0C" w14:textId="2FCD0CFC" w:rsidR="00AE7793" w:rsidRPr="00AE7793" w:rsidRDefault="00AE7793" w:rsidP="00AE7793">
            <w:pPr>
              <w:jc w:val="center"/>
              <w:rPr>
                <w:rFonts w:cstheme="minorHAnsi"/>
                <w:highlight w:val="yellow"/>
              </w:rPr>
            </w:pPr>
            <w:r w:rsidRPr="00AE7793">
              <w:rPr>
                <w:rFonts w:cstheme="minorHAnsi"/>
                <w:highlight w:val="yellow"/>
              </w:rPr>
              <w:t>DOPLNIT</w:t>
            </w:r>
          </w:p>
        </w:tc>
      </w:tr>
      <w:tr w:rsidR="00B713AC" w14:paraId="1BBFAE06" w14:textId="77777777" w:rsidTr="00DA6AE8">
        <w:trPr>
          <w:jc w:val="center"/>
        </w:trPr>
        <w:tc>
          <w:tcPr>
            <w:tcW w:w="2268" w:type="dxa"/>
          </w:tcPr>
          <w:p w14:paraId="22B0289D" w14:textId="1617E005" w:rsidR="00B713AC" w:rsidRPr="00D0087E" w:rsidRDefault="00B713AC" w:rsidP="00B713AC">
            <w:pPr>
              <w:rPr>
                <w:rFonts w:cstheme="minorHAnsi"/>
              </w:rPr>
            </w:pPr>
            <w:r w:rsidRPr="00B713AC">
              <w:rPr>
                <w:rFonts w:cstheme="minorHAnsi"/>
              </w:rPr>
              <w:t>energetický posudek, který bude vypracovaný energetickým specialistou podle zákona o hospodaření energií</w:t>
            </w:r>
          </w:p>
        </w:tc>
        <w:tc>
          <w:tcPr>
            <w:tcW w:w="2124" w:type="dxa"/>
          </w:tcPr>
          <w:p w14:paraId="5B12C79B" w14:textId="619C4178" w:rsidR="00B713AC" w:rsidRPr="00AE7793" w:rsidRDefault="00B713AC" w:rsidP="00B713AC">
            <w:pPr>
              <w:jc w:val="center"/>
              <w:rPr>
                <w:rFonts w:cstheme="minorHAnsi"/>
                <w:highlight w:val="yellow"/>
              </w:rPr>
            </w:pPr>
            <w:r w:rsidRPr="00AE7793">
              <w:rPr>
                <w:rFonts w:cstheme="minorHAnsi"/>
                <w:highlight w:val="yellow"/>
              </w:rPr>
              <w:t>DOPLNIT</w:t>
            </w:r>
          </w:p>
        </w:tc>
        <w:tc>
          <w:tcPr>
            <w:tcW w:w="2019" w:type="dxa"/>
          </w:tcPr>
          <w:p w14:paraId="7A806477" w14:textId="42888A2F" w:rsidR="00B713AC" w:rsidRPr="00AE7793" w:rsidRDefault="00B713AC" w:rsidP="00B713AC">
            <w:pPr>
              <w:jc w:val="center"/>
              <w:rPr>
                <w:rFonts w:cstheme="minorHAnsi"/>
                <w:highlight w:val="yellow"/>
              </w:rPr>
            </w:pPr>
            <w:r w:rsidRPr="00AE7793">
              <w:rPr>
                <w:rFonts w:cstheme="minorHAnsi"/>
                <w:highlight w:val="yellow"/>
              </w:rPr>
              <w:t>DOPLNIT</w:t>
            </w:r>
          </w:p>
        </w:tc>
        <w:tc>
          <w:tcPr>
            <w:tcW w:w="2661" w:type="dxa"/>
          </w:tcPr>
          <w:p w14:paraId="2A9B1D4C" w14:textId="0B2A1501" w:rsidR="00B713AC" w:rsidRPr="00AE7793" w:rsidRDefault="00B713AC" w:rsidP="00B713AC">
            <w:pPr>
              <w:jc w:val="center"/>
              <w:rPr>
                <w:rFonts w:cstheme="minorHAnsi"/>
                <w:highlight w:val="yellow"/>
              </w:rPr>
            </w:pPr>
            <w:r w:rsidRPr="00AE7793">
              <w:rPr>
                <w:rFonts w:cstheme="minorHAnsi"/>
                <w:highlight w:val="yellow"/>
              </w:rPr>
              <w:t>DOPLNIT</w:t>
            </w:r>
          </w:p>
        </w:tc>
      </w:tr>
      <w:tr w:rsidR="00B713AC" w14:paraId="231D06F6" w14:textId="77777777" w:rsidTr="00DA6AE8">
        <w:trPr>
          <w:jc w:val="center"/>
        </w:trPr>
        <w:tc>
          <w:tcPr>
            <w:tcW w:w="2268" w:type="dxa"/>
          </w:tcPr>
          <w:p w14:paraId="26E59C9B" w14:textId="77777777" w:rsidR="00B713AC" w:rsidRDefault="00B713AC" w:rsidP="00B713AC">
            <w:pPr>
              <w:rPr>
                <w:rFonts w:cstheme="minorHAnsi"/>
              </w:rPr>
            </w:pPr>
            <w:r>
              <w:rPr>
                <w:rFonts w:cstheme="minorHAnsi"/>
              </w:rPr>
              <w:t>Celkem</w:t>
            </w:r>
          </w:p>
        </w:tc>
        <w:tc>
          <w:tcPr>
            <w:tcW w:w="2124" w:type="dxa"/>
          </w:tcPr>
          <w:p w14:paraId="51B59AAF" w14:textId="62E1B72C" w:rsidR="00B713AC" w:rsidRPr="00AE7793" w:rsidRDefault="00B713AC" w:rsidP="00B713AC">
            <w:pPr>
              <w:jc w:val="center"/>
              <w:rPr>
                <w:rFonts w:cstheme="minorHAnsi"/>
                <w:highlight w:val="yellow"/>
              </w:rPr>
            </w:pPr>
            <w:r w:rsidRPr="00AE7793">
              <w:rPr>
                <w:rFonts w:cstheme="minorHAnsi"/>
                <w:highlight w:val="yellow"/>
              </w:rPr>
              <w:t>DOPLNIT</w:t>
            </w:r>
          </w:p>
        </w:tc>
        <w:tc>
          <w:tcPr>
            <w:tcW w:w="2019" w:type="dxa"/>
          </w:tcPr>
          <w:p w14:paraId="3EFC0424" w14:textId="083D003C" w:rsidR="00B713AC" w:rsidRPr="00AE7793" w:rsidRDefault="00B713AC" w:rsidP="00B713AC">
            <w:pPr>
              <w:jc w:val="center"/>
              <w:rPr>
                <w:rFonts w:cstheme="minorHAnsi"/>
                <w:highlight w:val="yellow"/>
              </w:rPr>
            </w:pPr>
            <w:r w:rsidRPr="00AE7793">
              <w:rPr>
                <w:rFonts w:cstheme="minorHAnsi"/>
                <w:highlight w:val="yellow"/>
              </w:rPr>
              <w:t>DOPLNIT</w:t>
            </w:r>
          </w:p>
        </w:tc>
        <w:tc>
          <w:tcPr>
            <w:tcW w:w="2661" w:type="dxa"/>
          </w:tcPr>
          <w:p w14:paraId="6537A760" w14:textId="273EAAD5" w:rsidR="00B713AC" w:rsidRPr="00AE7793" w:rsidRDefault="00B713AC" w:rsidP="00B713AC">
            <w:pPr>
              <w:jc w:val="center"/>
              <w:rPr>
                <w:rFonts w:cstheme="minorHAnsi"/>
                <w:highlight w:val="yellow"/>
              </w:rPr>
            </w:pPr>
            <w:r w:rsidRPr="00AE7793">
              <w:rPr>
                <w:rFonts w:cstheme="minorHAnsi"/>
                <w:highlight w:val="yellow"/>
              </w:rPr>
              <w:t>DOPLNIT</w:t>
            </w:r>
          </w:p>
        </w:tc>
      </w:tr>
    </w:tbl>
    <w:p w14:paraId="07F99294" w14:textId="77777777" w:rsidR="00EB6AF9" w:rsidRPr="005E450C" w:rsidRDefault="00EB6AF9" w:rsidP="00D36758">
      <w:pPr>
        <w:pStyle w:val="lneksmlouvy"/>
        <w:numPr>
          <w:ilvl w:val="0"/>
          <w:numId w:val="0"/>
        </w:numPr>
        <w:ind w:left="680"/>
        <w:rPr>
          <w:sz w:val="20"/>
          <w:szCs w:val="20"/>
        </w:rPr>
      </w:pPr>
    </w:p>
    <w:p w14:paraId="62FCD4ED" w14:textId="43D8B1C5" w:rsidR="00F82573" w:rsidRPr="005E450C" w:rsidRDefault="00F82573" w:rsidP="00D50BBB">
      <w:pPr>
        <w:pStyle w:val="lneksmlouvy"/>
        <w:rPr>
          <w:sz w:val="20"/>
          <w:szCs w:val="20"/>
        </w:rPr>
      </w:pPr>
      <w:r w:rsidRPr="005E450C">
        <w:rPr>
          <w:sz w:val="20"/>
          <w:szCs w:val="20"/>
        </w:rPr>
        <w:t xml:space="preserve">Cena za zhotovení Díla je stanovena dle cenové nabídky </w:t>
      </w:r>
      <w:r w:rsidR="002A5596" w:rsidRPr="005E450C">
        <w:rPr>
          <w:sz w:val="20"/>
          <w:szCs w:val="20"/>
        </w:rPr>
        <w:t>Dodavat</w:t>
      </w:r>
      <w:r w:rsidRPr="005E450C">
        <w:rPr>
          <w:sz w:val="20"/>
          <w:szCs w:val="20"/>
        </w:rPr>
        <w:t xml:space="preserve">ele pro celý rozsah předmětu Díla dle této Smlouvy. V ceně Díla jsou zahrnuty veškeré náklady </w:t>
      </w:r>
      <w:r w:rsidR="002A5596" w:rsidRPr="005E450C">
        <w:rPr>
          <w:sz w:val="20"/>
          <w:szCs w:val="20"/>
        </w:rPr>
        <w:t>Dodavat</w:t>
      </w:r>
      <w:r w:rsidRPr="005E450C">
        <w:rPr>
          <w:sz w:val="20"/>
          <w:szCs w:val="20"/>
        </w:rPr>
        <w:t>ele na realizaci Díla, tedy veškeré práce, dodávky, služby, poplatky, výkony a další činnosti nutné pro řádné splnění Díla</w:t>
      </w:r>
      <w:r w:rsidR="001B0E81">
        <w:rPr>
          <w:sz w:val="20"/>
          <w:szCs w:val="20"/>
        </w:rPr>
        <w:t>.</w:t>
      </w:r>
    </w:p>
    <w:p w14:paraId="18818442" w14:textId="77777777" w:rsidR="00F82573" w:rsidRPr="005E450C" w:rsidRDefault="00F82573" w:rsidP="00D50BBB">
      <w:pPr>
        <w:pStyle w:val="lneksmlouvy"/>
        <w:rPr>
          <w:sz w:val="20"/>
          <w:szCs w:val="20"/>
        </w:rPr>
      </w:pPr>
      <w:r w:rsidRPr="005E450C">
        <w:rPr>
          <w:sz w:val="20"/>
          <w:szCs w:val="20"/>
        </w:rPr>
        <w:t>Cena za zhotovení Díla je konečná a nepřekročitelná, ani jedna strana není oprávněna požadovat změnu ceny Díla proto, že si Dílo vyžádalo jiné úsilí nebo jiné náklady, než bylo předpokládáno.</w:t>
      </w:r>
    </w:p>
    <w:p w14:paraId="3BBB8AA1" w14:textId="401899C6" w:rsidR="00F82573" w:rsidRPr="005E450C" w:rsidRDefault="00F82573" w:rsidP="005256EB">
      <w:pPr>
        <w:pStyle w:val="lneksmlouvy"/>
        <w:rPr>
          <w:sz w:val="20"/>
          <w:szCs w:val="20"/>
        </w:rPr>
      </w:pPr>
      <w:bookmarkStart w:id="11" w:name="_Ref423193611"/>
      <w:r w:rsidRPr="005E450C">
        <w:rPr>
          <w:sz w:val="20"/>
          <w:szCs w:val="20"/>
        </w:rPr>
        <w:t xml:space="preserve">Práce nad rámec předmětu plnění této Smlouvy vyžadují předchozí dohodu Smluvních stran formou písemného dodatku k této Smlouvě. Pokud </w:t>
      </w:r>
      <w:r w:rsidR="002A5596" w:rsidRPr="005E450C">
        <w:rPr>
          <w:sz w:val="20"/>
          <w:szCs w:val="20"/>
        </w:rPr>
        <w:t>Dodavat</w:t>
      </w:r>
      <w:r w:rsidRPr="005E450C">
        <w:rPr>
          <w:sz w:val="20"/>
          <w:szCs w:val="20"/>
        </w:rPr>
        <w:t>el provede tyto práce bez předchozího sjednání písemného dodatku k této Smlouvě, považuje se hodnota takových prací za zahrnutou v celkové ceně Díla dle této Smlouvy.</w:t>
      </w:r>
      <w:bookmarkEnd w:id="11"/>
      <w:r w:rsidRPr="005E450C">
        <w:rPr>
          <w:sz w:val="20"/>
          <w:szCs w:val="20"/>
        </w:rPr>
        <w:t xml:space="preserve"> </w:t>
      </w:r>
    </w:p>
    <w:p w14:paraId="2B78C85D" w14:textId="77777777" w:rsidR="00360EF9" w:rsidRPr="00F6208D" w:rsidRDefault="00360EF9" w:rsidP="00360EF9">
      <w:pPr>
        <w:pStyle w:val="lneksmlouvynadpis"/>
        <w:numPr>
          <w:ilvl w:val="0"/>
          <w:numId w:val="0"/>
        </w:numPr>
        <w:ind w:left="680" w:hanging="680"/>
      </w:pPr>
    </w:p>
    <w:p w14:paraId="421E22A3" w14:textId="77777777" w:rsidR="00F82573" w:rsidRPr="005E450C" w:rsidRDefault="00F82573" w:rsidP="00961D8A">
      <w:pPr>
        <w:pStyle w:val="lneksmlouvynadpis"/>
        <w:jc w:val="center"/>
        <w:rPr>
          <w:b w:val="0"/>
          <w:bCs w:val="0"/>
          <w:sz w:val="20"/>
          <w:szCs w:val="20"/>
        </w:rPr>
      </w:pPr>
      <w:r w:rsidRPr="005E450C">
        <w:rPr>
          <w:sz w:val="20"/>
          <w:szCs w:val="20"/>
        </w:rPr>
        <w:t>PLATEBNÍ PODMÍNKY</w:t>
      </w:r>
    </w:p>
    <w:p w14:paraId="19239358" w14:textId="67AB2880" w:rsidR="00F82573" w:rsidRPr="005E450C" w:rsidRDefault="00F82573" w:rsidP="00D50BBB">
      <w:pPr>
        <w:pStyle w:val="lneksmlouvy"/>
        <w:rPr>
          <w:sz w:val="20"/>
          <w:szCs w:val="20"/>
        </w:rPr>
      </w:pPr>
      <w:r w:rsidRPr="005E450C">
        <w:rPr>
          <w:sz w:val="20"/>
          <w:szCs w:val="20"/>
        </w:rPr>
        <w:t xml:space="preserve">Objednatel uhradí cenu za Dílo dle cenové tabulky v čl. </w:t>
      </w:r>
      <w:r w:rsidRPr="005E450C">
        <w:rPr>
          <w:sz w:val="20"/>
          <w:szCs w:val="20"/>
        </w:rPr>
        <w:fldChar w:fldCharType="begin"/>
      </w:r>
      <w:r w:rsidRPr="005E450C">
        <w:rPr>
          <w:sz w:val="20"/>
          <w:szCs w:val="20"/>
        </w:rPr>
        <w:instrText xml:space="preserve"> REF _Ref423387404 \r \h </w:instrText>
      </w:r>
      <w:r w:rsidR="00FF786D" w:rsidRPr="005E450C">
        <w:rPr>
          <w:sz w:val="20"/>
          <w:szCs w:val="20"/>
        </w:rPr>
        <w:instrText xml:space="preserve"> \* MERGEFORMAT </w:instrText>
      </w:r>
      <w:r w:rsidRPr="005E450C">
        <w:rPr>
          <w:sz w:val="20"/>
          <w:szCs w:val="20"/>
        </w:rPr>
      </w:r>
      <w:r w:rsidRPr="005E450C">
        <w:rPr>
          <w:sz w:val="20"/>
          <w:szCs w:val="20"/>
        </w:rPr>
        <w:fldChar w:fldCharType="separate"/>
      </w:r>
      <w:r w:rsidR="009B170D" w:rsidRPr="005E450C">
        <w:rPr>
          <w:sz w:val="20"/>
          <w:szCs w:val="20"/>
        </w:rPr>
        <w:t>5</w:t>
      </w:r>
      <w:r w:rsidRPr="005E450C">
        <w:rPr>
          <w:sz w:val="20"/>
          <w:szCs w:val="20"/>
        </w:rPr>
        <w:fldChar w:fldCharType="end"/>
      </w:r>
      <w:r w:rsidRPr="005E450C">
        <w:rPr>
          <w:sz w:val="20"/>
          <w:szCs w:val="20"/>
        </w:rPr>
        <w:t xml:space="preserve"> této Smlouvy. Objednatel nebude poskytovat na provedení Díla zálohy.</w:t>
      </w:r>
    </w:p>
    <w:p w14:paraId="04D85F6E" w14:textId="501D2CCB" w:rsidR="00F82573" w:rsidRDefault="00F82573" w:rsidP="00D50BBB">
      <w:pPr>
        <w:pStyle w:val="lneksmlouvy"/>
        <w:rPr>
          <w:sz w:val="20"/>
          <w:szCs w:val="20"/>
        </w:rPr>
      </w:pPr>
      <w:bookmarkStart w:id="12" w:name="_Ref423015603"/>
      <w:r w:rsidRPr="005E450C">
        <w:rPr>
          <w:sz w:val="20"/>
          <w:szCs w:val="20"/>
        </w:rPr>
        <w:t xml:space="preserve">Fakturace Díla bude uskutečněna na základě </w:t>
      </w:r>
      <w:r w:rsidR="00F70FBD">
        <w:rPr>
          <w:sz w:val="20"/>
          <w:szCs w:val="20"/>
        </w:rPr>
        <w:t>konečné faktury</w:t>
      </w:r>
      <w:r w:rsidR="000F7EB0" w:rsidRPr="005E450C">
        <w:rPr>
          <w:sz w:val="20"/>
          <w:szCs w:val="20"/>
        </w:rPr>
        <w:t xml:space="preserve"> (řádným daňovým dokladem)</w:t>
      </w:r>
      <w:r w:rsidRPr="005E450C">
        <w:rPr>
          <w:sz w:val="20"/>
          <w:szCs w:val="20"/>
        </w:rPr>
        <w:t xml:space="preserve"> za </w:t>
      </w:r>
      <w:r w:rsidR="00A424F1">
        <w:rPr>
          <w:sz w:val="20"/>
          <w:szCs w:val="20"/>
        </w:rPr>
        <w:t>hotové</w:t>
      </w:r>
      <w:r w:rsidRPr="005E450C">
        <w:rPr>
          <w:sz w:val="20"/>
          <w:szCs w:val="20"/>
        </w:rPr>
        <w:t xml:space="preserve"> </w:t>
      </w:r>
      <w:r w:rsidR="00842A6B">
        <w:rPr>
          <w:sz w:val="20"/>
          <w:szCs w:val="20"/>
        </w:rPr>
        <w:t xml:space="preserve">a řádně provedené Dílo </w:t>
      </w:r>
      <w:r w:rsidR="000F7EB0" w:rsidRPr="005E450C">
        <w:rPr>
          <w:sz w:val="20"/>
          <w:szCs w:val="20"/>
        </w:rPr>
        <w:t>ve smyslu odst. 4.1 této smlouvy</w:t>
      </w:r>
      <w:bookmarkEnd w:id="12"/>
      <w:r w:rsidR="000F7EB0" w:rsidRPr="005E450C">
        <w:rPr>
          <w:sz w:val="20"/>
          <w:szCs w:val="20"/>
        </w:rPr>
        <w:t>.</w:t>
      </w:r>
    </w:p>
    <w:p w14:paraId="3044A08C" w14:textId="4C20095F" w:rsidR="005E450C" w:rsidRPr="005E450C" w:rsidRDefault="005E450C" w:rsidP="00D50BBB">
      <w:pPr>
        <w:pStyle w:val="lneksmlouvy"/>
        <w:rPr>
          <w:sz w:val="20"/>
          <w:szCs w:val="20"/>
        </w:rPr>
      </w:pPr>
      <w:r w:rsidRPr="005E450C">
        <w:rPr>
          <w:sz w:val="20"/>
          <w:szCs w:val="20"/>
        </w:rPr>
        <w:t xml:space="preserve">Každá faktura musí splňovat náležitosti daňového dokladu dle platných obecně závazných předpisů a bude obsahovat název akce </w:t>
      </w:r>
      <w:r w:rsidR="003B3CFD" w:rsidRPr="005E450C">
        <w:rPr>
          <w:sz w:val="20"/>
          <w:szCs w:val="20"/>
        </w:rPr>
        <w:t>„</w:t>
      </w:r>
      <w:r w:rsidR="006D17BC" w:rsidRPr="006D17BC">
        <w:rPr>
          <w:b/>
          <w:bCs/>
          <w:sz w:val="20"/>
          <w:szCs w:val="20"/>
        </w:rPr>
        <w:t>Projektová příprava rekonstrukce obecního úřadu Starý Mateřov</w:t>
      </w:r>
      <w:r w:rsidRPr="005E450C">
        <w:rPr>
          <w:sz w:val="20"/>
          <w:szCs w:val="20"/>
        </w:rPr>
        <w:t>“</w:t>
      </w:r>
      <w:r w:rsidR="00E76F3B">
        <w:rPr>
          <w:sz w:val="20"/>
          <w:szCs w:val="20"/>
        </w:rPr>
        <w:t xml:space="preserve"> a </w:t>
      </w:r>
      <w:r w:rsidR="008251E7">
        <w:rPr>
          <w:sz w:val="20"/>
          <w:szCs w:val="20"/>
        </w:rPr>
        <w:t xml:space="preserve">přidělené </w:t>
      </w:r>
      <w:r w:rsidR="00E76F3B">
        <w:rPr>
          <w:sz w:val="20"/>
          <w:szCs w:val="20"/>
        </w:rPr>
        <w:t>číslo projektu</w:t>
      </w:r>
      <w:r w:rsidR="00237597">
        <w:rPr>
          <w:sz w:val="20"/>
          <w:szCs w:val="20"/>
        </w:rPr>
        <w:t xml:space="preserve">: </w:t>
      </w:r>
      <w:r w:rsidR="004C3419" w:rsidRPr="004C3419">
        <w:rPr>
          <w:sz w:val="20"/>
          <w:szCs w:val="20"/>
        </w:rPr>
        <w:t>CZ.31.7.0/0.0/0.0/24_122/0009561</w:t>
      </w:r>
    </w:p>
    <w:p w14:paraId="34AEFBC5" w14:textId="77777777" w:rsidR="00F82573" w:rsidRPr="005E450C" w:rsidRDefault="00F82573" w:rsidP="00D50BBB">
      <w:pPr>
        <w:pStyle w:val="lneksmlouvy"/>
        <w:rPr>
          <w:sz w:val="20"/>
          <w:szCs w:val="20"/>
        </w:rPr>
      </w:pPr>
      <w:r w:rsidRPr="005E450C">
        <w:rPr>
          <w:sz w:val="20"/>
          <w:szCs w:val="20"/>
        </w:rPr>
        <w:t xml:space="preserve">Doručovat faktury bude </w:t>
      </w:r>
      <w:r w:rsidR="002A5596" w:rsidRPr="005E450C">
        <w:rPr>
          <w:sz w:val="20"/>
          <w:szCs w:val="20"/>
        </w:rPr>
        <w:t>Dodavat</w:t>
      </w:r>
      <w:r w:rsidRPr="005E450C">
        <w:rPr>
          <w:sz w:val="20"/>
          <w:szCs w:val="20"/>
        </w:rPr>
        <w:t>el na adresu sídla Objednatele, nedohodou-li se Smluvní strany jinak.</w:t>
      </w:r>
    </w:p>
    <w:p w14:paraId="37FD78AD" w14:textId="5D54C1E5" w:rsidR="00F82573" w:rsidRPr="005E450C" w:rsidRDefault="009E75AC" w:rsidP="00D50BBB">
      <w:pPr>
        <w:pStyle w:val="lneksmlouvy"/>
        <w:rPr>
          <w:sz w:val="20"/>
          <w:szCs w:val="20"/>
        </w:rPr>
      </w:pPr>
      <w:r w:rsidRPr="005E450C">
        <w:rPr>
          <w:iCs/>
          <w:sz w:val="20"/>
          <w:szCs w:val="20"/>
        </w:rPr>
        <w:t xml:space="preserve">Splatnost faktur se sjednává na třicet (30) dnů od jejího doručení Objednateli. Za okamžik uhrazení faktury se považuje datum, kdy byla předmětná částka odepsána z účtu Objednatele. Při </w:t>
      </w:r>
      <w:r w:rsidRPr="005E450C">
        <w:rPr>
          <w:iCs/>
          <w:sz w:val="20"/>
          <w:szCs w:val="20"/>
        </w:rPr>
        <w:lastRenderedPageBreak/>
        <w:t>nedodržení této splatnosti je Objednatel povinen uhradit Dodavateli zákonný úrok z prodlení stanovený nařízením vlády č.351/2013 Sb.</w:t>
      </w:r>
    </w:p>
    <w:p w14:paraId="120B62F6" w14:textId="4ACAF416" w:rsidR="00F82573" w:rsidRPr="005E450C" w:rsidRDefault="00F82573" w:rsidP="00B6545F">
      <w:pPr>
        <w:pStyle w:val="lneksmlouvy"/>
        <w:rPr>
          <w:sz w:val="20"/>
          <w:szCs w:val="20"/>
        </w:rPr>
      </w:pPr>
      <w:r w:rsidRPr="005E450C">
        <w:rPr>
          <w:sz w:val="20"/>
          <w:szCs w:val="20"/>
        </w:rPr>
        <w:t>Faktur</w:t>
      </w:r>
      <w:r w:rsidR="00210F52">
        <w:rPr>
          <w:sz w:val="20"/>
          <w:szCs w:val="20"/>
        </w:rPr>
        <w:t>a</w:t>
      </w:r>
      <w:r w:rsidRPr="005E450C">
        <w:rPr>
          <w:sz w:val="20"/>
          <w:szCs w:val="20"/>
        </w:rPr>
        <w:t xml:space="preserve"> bud</w:t>
      </w:r>
      <w:r w:rsidR="00210F52">
        <w:rPr>
          <w:sz w:val="20"/>
          <w:szCs w:val="20"/>
        </w:rPr>
        <w:t>e</w:t>
      </w:r>
      <w:r w:rsidRPr="005E450C">
        <w:rPr>
          <w:sz w:val="20"/>
          <w:szCs w:val="20"/>
        </w:rPr>
        <w:t xml:space="preserve"> vystaven</w:t>
      </w:r>
      <w:r w:rsidR="00210F52">
        <w:rPr>
          <w:sz w:val="20"/>
          <w:szCs w:val="20"/>
        </w:rPr>
        <w:t>a</w:t>
      </w:r>
      <w:r w:rsidRPr="005E450C">
        <w:rPr>
          <w:sz w:val="20"/>
          <w:szCs w:val="20"/>
        </w:rPr>
        <w:t xml:space="preserve"> v souladu s platebními podmínkami a bud</w:t>
      </w:r>
      <w:r w:rsidR="00210F52">
        <w:rPr>
          <w:sz w:val="20"/>
          <w:szCs w:val="20"/>
        </w:rPr>
        <w:t>e</w:t>
      </w:r>
      <w:r w:rsidRPr="005E450C">
        <w:rPr>
          <w:sz w:val="20"/>
          <w:szCs w:val="20"/>
        </w:rPr>
        <w:t xml:space="preserve"> splňovat všechny náležitosti </w:t>
      </w:r>
      <w:r w:rsidR="00210F52">
        <w:rPr>
          <w:sz w:val="20"/>
          <w:szCs w:val="20"/>
        </w:rPr>
        <w:t>daňového dokladu</w:t>
      </w:r>
      <w:r w:rsidRPr="005E450C">
        <w:rPr>
          <w:sz w:val="20"/>
          <w:szCs w:val="20"/>
        </w:rPr>
        <w:t xml:space="preserve">. Pokud faktura nebude vystavena v souladu s platebními podmínkami nebo nebude splňovat požadované náležitostí, je Objednatel oprávněn fakturu </w:t>
      </w:r>
      <w:r w:rsidR="002A5596" w:rsidRPr="005E450C">
        <w:rPr>
          <w:sz w:val="20"/>
          <w:szCs w:val="20"/>
        </w:rPr>
        <w:t>Dodavat</w:t>
      </w:r>
      <w:r w:rsidRPr="005E450C">
        <w:rPr>
          <w:sz w:val="20"/>
          <w:szCs w:val="20"/>
        </w:rPr>
        <w:t>eli Díla vrátit; vrácením pozbývá faktura splatnosti.</w:t>
      </w:r>
    </w:p>
    <w:p w14:paraId="59E0303D" w14:textId="77777777" w:rsidR="00F82573" w:rsidRPr="0034630E" w:rsidRDefault="00F82573" w:rsidP="00D50BBB">
      <w:pPr>
        <w:pStyle w:val="lneksmlouvy"/>
        <w:rPr>
          <w:sz w:val="20"/>
          <w:szCs w:val="20"/>
        </w:rPr>
      </w:pPr>
      <w:r w:rsidRPr="005E450C">
        <w:rPr>
          <w:sz w:val="20"/>
          <w:szCs w:val="20"/>
        </w:rPr>
        <w:t xml:space="preserve">Objednatel je oprávněn pozastavit úhradu kterékoliv platby ve prospěch </w:t>
      </w:r>
      <w:r w:rsidR="002A5596" w:rsidRPr="005E450C">
        <w:rPr>
          <w:sz w:val="20"/>
          <w:szCs w:val="20"/>
        </w:rPr>
        <w:t>Dodavat</w:t>
      </w:r>
      <w:r w:rsidRPr="005E450C">
        <w:rPr>
          <w:sz w:val="20"/>
          <w:szCs w:val="20"/>
        </w:rPr>
        <w:t xml:space="preserve">ele, pokud je </w:t>
      </w:r>
      <w:r w:rsidR="002A5596" w:rsidRPr="0034630E">
        <w:rPr>
          <w:sz w:val="20"/>
          <w:szCs w:val="20"/>
        </w:rPr>
        <w:t>Dodavat</w:t>
      </w:r>
      <w:r w:rsidRPr="0034630E">
        <w:rPr>
          <w:sz w:val="20"/>
          <w:szCs w:val="20"/>
        </w:rPr>
        <w:t>el v prodlení s plněním jakéhokoliv dluhu (v dřívější terminologii závazku) vůči Objednateli podle této Smlouvy.</w:t>
      </w:r>
    </w:p>
    <w:p w14:paraId="2A71A376" w14:textId="0643428C" w:rsidR="0034630E" w:rsidRPr="00F6208D" w:rsidRDefault="00F82573" w:rsidP="00F6208D">
      <w:pPr>
        <w:pStyle w:val="lneksmlouvy"/>
        <w:rPr>
          <w:sz w:val="20"/>
          <w:szCs w:val="20"/>
        </w:rPr>
      </w:pPr>
      <w:r w:rsidRPr="0034630E">
        <w:rPr>
          <w:sz w:val="20"/>
          <w:szCs w:val="20"/>
        </w:rPr>
        <w:t xml:space="preserve">Je-li úhrada faktury objednatelem vázána na obdržení finančních prostředků z dotace udělené z rozpočtu kraje, státního rozpočtu České republiky, </w:t>
      </w:r>
      <w:r w:rsidR="00C863F8" w:rsidRPr="0034630E">
        <w:rPr>
          <w:sz w:val="20"/>
          <w:szCs w:val="20"/>
        </w:rPr>
        <w:t>není O</w:t>
      </w:r>
      <w:r w:rsidRPr="0034630E">
        <w:rPr>
          <w:sz w:val="20"/>
          <w:szCs w:val="20"/>
        </w:rPr>
        <w:t xml:space="preserve">bjednatel povinen hradit úrok z prodlení za nejvýše </w:t>
      </w:r>
      <w:r w:rsidR="00381A68" w:rsidRPr="0034630E">
        <w:rPr>
          <w:sz w:val="20"/>
          <w:szCs w:val="20"/>
        </w:rPr>
        <w:t>sto osmdesát (</w:t>
      </w:r>
      <w:r w:rsidRPr="0034630E">
        <w:rPr>
          <w:sz w:val="20"/>
          <w:szCs w:val="20"/>
        </w:rPr>
        <w:t>180</w:t>
      </w:r>
      <w:r w:rsidR="00381A68" w:rsidRPr="0034630E">
        <w:rPr>
          <w:sz w:val="20"/>
          <w:szCs w:val="20"/>
        </w:rPr>
        <w:t>)</w:t>
      </w:r>
      <w:r w:rsidRPr="0034630E">
        <w:rPr>
          <w:sz w:val="20"/>
          <w:szCs w:val="20"/>
        </w:rPr>
        <w:t xml:space="preserve"> dnů prodlení, pokud prokáže, že tyto finanční prostředky nemá k dispozici. Objednatel je však povinen nejpozději do</w:t>
      </w:r>
      <w:r w:rsidR="00381A68" w:rsidRPr="0034630E">
        <w:rPr>
          <w:sz w:val="20"/>
          <w:szCs w:val="20"/>
        </w:rPr>
        <w:t xml:space="preserve"> deseti</w:t>
      </w:r>
      <w:r w:rsidRPr="0034630E">
        <w:rPr>
          <w:sz w:val="20"/>
          <w:szCs w:val="20"/>
        </w:rPr>
        <w:t xml:space="preserve"> </w:t>
      </w:r>
      <w:r w:rsidR="00381A68" w:rsidRPr="0034630E">
        <w:rPr>
          <w:sz w:val="20"/>
          <w:szCs w:val="20"/>
        </w:rPr>
        <w:t>(</w:t>
      </w:r>
      <w:r w:rsidRPr="0034630E">
        <w:rPr>
          <w:sz w:val="20"/>
          <w:szCs w:val="20"/>
        </w:rPr>
        <w:t>10</w:t>
      </w:r>
      <w:r w:rsidR="00381A68" w:rsidRPr="0034630E">
        <w:rPr>
          <w:sz w:val="20"/>
          <w:szCs w:val="20"/>
        </w:rPr>
        <w:t>)</w:t>
      </w:r>
      <w:r w:rsidRPr="0034630E">
        <w:rPr>
          <w:sz w:val="20"/>
          <w:szCs w:val="20"/>
        </w:rPr>
        <w:t xml:space="preserve"> pracovních dnů od obdržení těchto prostředků poukázat dlužnou částku na bankovní účet </w:t>
      </w:r>
      <w:r w:rsidR="00C863F8" w:rsidRPr="0034630E">
        <w:rPr>
          <w:sz w:val="20"/>
          <w:szCs w:val="20"/>
        </w:rPr>
        <w:t>D</w:t>
      </w:r>
      <w:r w:rsidR="002A5596" w:rsidRPr="0034630E">
        <w:rPr>
          <w:sz w:val="20"/>
          <w:szCs w:val="20"/>
        </w:rPr>
        <w:t>odavat</w:t>
      </w:r>
      <w:r w:rsidRPr="0034630E">
        <w:rPr>
          <w:sz w:val="20"/>
          <w:szCs w:val="20"/>
        </w:rPr>
        <w:t xml:space="preserve">ele. Neučiní-li tak, podléhá povinnosti </w:t>
      </w:r>
      <w:r w:rsidR="009E75AC" w:rsidRPr="0034630E">
        <w:rPr>
          <w:iCs/>
          <w:sz w:val="20"/>
          <w:szCs w:val="20"/>
        </w:rPr>
        <w:t>uhradit Dodavateli zákonný úrok z prodlení stanovený nařízením vlády č.351/2013 Sb</w:t>
      </w:r>
      <w:r w:rsidRPr="0034630E">
        <w:rPr>
          <w:sz w:val="20"/>
          <w:szCs w:val="20"/>
        </w:rPr>
        <w:t xml:space="preserve"> od uplynutí</w:t>
      </w:r>
      <w:r w:rsidR="00381A68" w:rsidRPr="0034630E">
        <w:rPr>
          <w:sz w:val="20"/>
          <w:szCs w:val="20"/>
        </w:rPr>
        <w:t xml:space="preserve"> deseti</w:t>
      </w:r>
      <w:r w:rsidRPr="0034630E">
        <w:rPr>
          <w:sz w:val="20"/>
          <w:szCs w:val="20"/>
        </w:rPr>
        <w:t xml:space="preserve"> </w:t>
      </w:r>
      <w:r w:rsidR="00381A68" w:rsidRPr="0034630E">
        <w:rPr>
          <w:sz w:val="20"/>
          <w:szCs w:val="20"/>
        </w:rPr>
        <w:t>(10)</w:t>
      </w:r>
      <w:r w:rsidRPr="0034630E">
        <w:rPr>
          <w:sz w:val="20"/>
          <w:szCs w:val="20"/>
        </w:rPr>
        <w:t xml:space="preserve"> denní lhůty po obdržení finančních prostředků od poskytovatele dotace.</w:t>
      </w:r>
    </w:p>
    <w:p w14:paraId="196D7099" w14:textId="77777777" w:rsidR="00F82573" w:rsidRPr="005E450C" w:rsidRDefault="00F82573" w:rsidP="00961D8A">
      <w:pPr>
        <w:pStyle w:val="lneksmlouvynadpis"/>
        <w:jc w:val="center"/>
        <w:rPr>
          <w:sz w:val="20"/>
          <w:szCs w:val="20"/>
        </w:rPr>
      </w:pPr>
      <w:r w:rsidRPr="005E450C">
        <w:rPr>
          <w:sz w:val="20"/>
          <w:szCs w:val="20"/>
        </w:rPr>
        <w:t>VLASTNICKÉ PRÁVO, NEBEZPEČÍ ŠKODY NA DÍLE, AUTORSKÁ PRÁVA</w:t>
      </w:r>
    </w:p>
    <w:p w14:paraId="1685606C" w14:textId="77777777" w:rsidR="00F82573" w:rsidRPr="005E450C" w:rsidRDefault="00F82573" w:rsidP="00734CD8">
      <w:pPr>
        <w:pStyle w:val="lneksmlouvy"/>
        <w:rPr>
          <w:sz w:val="20"/>
          <w:szCs w:val="20"/>
        </w:rPr>
      </w:pPr>
      <w:r w:rsidRPr="005E450C">
        <w:rPr>
          <w:sz w:val="20"/>
          <w:szCs w:val="20"/>
        </w:rPr>
        <w:t xml:space="preserve">Vlastníkem Díla je po celou dobu zhotovování </w:t>
      </w:r>
      <w:r w:rsidR="002A5596" w:rsidRPr="005E450C">
        <w:rPr>
          <w:sz w:val="20"/>
          <w:szCs w:val="20"/>
        </w:rPr>
        <w:t>Dodavat</w:t>
      </w:r>
      <w:r w:rsidRPr="005E450C">
        <w:rPr>
          <w:sz w:val="20"/>
          <w:szCs w:val="20"/>
        </w:rPr>
        <w:t>el.</w:t>
      </w:r>
    </w:p>
    <w:p w14:paraId="15D0C39D" w14:textId="77777777" w:rsidR="00F82573" w:rsidRPr="005E450C" w:rsidRDefault="002A5596" w:rsidP="001B1D37">
      <w:pPr>
        <w:pStyle w:val="lneksmlouvy"/>
        <w:rPr>
          <w:sz w:val="20"/>
          <w:szCs w:val="20"/>
        </w:rPr>
      </w:pPr>
      <w:r w:rsidRPr="005E450C">
        <w:rPr>
          <w:sz w:val="20"/>
          <w:szCs w:val="20"/>
        </w:rPr>
        <w:t>Dodavat</w:t>
      </w:r>
      <w:r w:rsidR="00F82573" w:rsidRPr="005E450C">
        <w:rPr>
          <w:sz w:val="20"/>
          <w:szCs w:val="20"/>
        </w:rPr>
        <w:t xml:space="preserve">el nese nebezpečí škody nebo zničení Díla až do okamžiku, kdy Objednateli vznikne povinnost Dílo převzít (bez ohledu na skutečnost, zda dílo převezme), ledaže by ke škodě došlo i jinak. </w:t>
      </w:r>
    </w:p>
    <w:p w14:paraId="04ED103E" w14:textId="77777777" w:rsidR="00F82573" w:rsidRPr="005E450C" w:rsidRDefault="00F82573" w:rsidP="001B1D37">
      <w:pPr>
        <w:pStyle w:val="lneksmlouvy"/>
        <w:rPr>
          <w:sz w:val="20"/>
          <w:szCs w:val="20"/>
        </w:rPr>
      </w:pPr>
      <w:r w:rsidRPr="005E450C">
        <w:rPr>
          <w:sz w:val="20"/>
          <w:szCs w:val="20"/>
        </w:rPr>
        <w:t>Objednatel nabyde vlastnické právo k Dílu či jeho části okamžikem jeho převzetí.</w:t>
      </w:r>
    </w:p>
    <w:p w14:paraId="1594C277" w14:textId="77777777" w:rsidR="00F82573" w:rsidRPr="005E450C" w:rsidRDefault="00F82573" w:rsidP="001B1D37">
      <w:pPr>
        <w:pStyle w:val="lneksmlouvy"/>
        <w:rPr>
          <w:sz w:val="20"/>
          <w:szCs w:val="20"/>
        </w:rPr>
      </w:pPr>
      <w:r w:rsidRPr="005E450C">
        <w:rPr>
          <w:sz w:val="20"/>
          <w:szCs w:val="20"/>
        </w:rPr>
        <w:t xml:space="preserve">Provedením Díla (respektive jednotlivých jeho částí) poskytuje </w:t>
      </w:r>
      <w:r w:rsidR="002A5596" w:rsidRPr="005E450C">
        <w:rPr>
          <w:sz w:val="20"/>
          <w:szCs w:val="20"/>
        </w:rPr>
        <w:t>Dodavat</w:t>
      </w:r>
      <w:r w:rsidRPr="005E450C">
        <w:rPr>
          <w:sz w:val="20"/>
          <w:szCs w:val="20"/>
        </w:rPr>
        <w:t xml:space="preserve">el Objednateli časově neomezenou výhradní licenci k užití Díla, resp. všech jeho částí dle odst. 2.2 Smlouvy všemi způsoby, které zákon stanoví a umožňuje, včetně možného přepracování Díla jinou osobou. Cena licence je zahrnuta v ceně Díla, respektive jeho jednotlivých částí, na které se poskytnutí licence v konkrétním případě vztahuje. Dojde-li k zániku závazku z této Smlouvy před provedením Díla či jeho části, poskytuje </w:t>
      </w:r>
      <w:r w:rsidR="002A5596" w:rsidRPr="005E450C">
        <w:rPr>
          <w:sz w:val="20"/>
          <w:szCs w:val="20"/>
        </w:rPr>
        <w:t>Dodavat</w:t>
      </w:r>
      <w:r w:rsidRPr="005E450C">
        <w:rPr>
          <w:sz w:val="20"/>
          <w:szCs w:val="20"/>
        </w:rPr>
        <w:t>el Objednateli licenci v rozsahu uvedeném v tomto odstavci tohoto článku okamžikem, kdy mu vznikne povinnost nedokončené Dílo či jeho nedokončenou část Objednateli předat.</w:t>
      </w:r>
    </w:p>
    <w:p w14:paraId="06F4FB98" w14:textId="5865D7EF" w:rsidR="00F82573" w:rsidRPr="005E450C" w:rsidRDefault="002A5596" w:rsidP="007174F3">
      <w:pPr>
        <w:pStyle w:val="lneksmlouvy"/>
        <w:rPr>
          <w:sz w:val="20"/>
          <w:szCs w:val="20"/>
        </w:rPr>
      </w:pPr>
      <w:r w:rsidRPr="005E450C">
        <w:rPr>
          <w:sz w:val="20"/>
          <w:szCs w:val="20"/>
        </w:rPr>
        <w:t>Dodavat</w:t>
      </w:r>
      <w:r w:rsidR="00F82573" w:rsidRPr="005E450C">
        <w:rPr>
          <w:sz w:val="20"/>
          <w:szCs w:val="20"/>
        </w:rPr>
        <w:t xml:space="preserve">el tímto poskytuje Objednateli svůj neodvolatelný a bezpodmínečný souhlas a výhradní licenci k užití </w:t>
      </w:r>
      <w:r w:rsidR="00581BEB">
        <w:rPr>
          <w:sz w:val="20"/>
          <w:szCs w:val="20"/>
        </w:rPr>
        <w:t>projektové dokumentace</w:t>
      </w:r>
      <w:r w:rsidR="00F82573" w:rsidRPr="005E450C">
        <w:rPr>
          <w:sz w:val="20"/>
          <w:szCs w:val="20"/>
        </w:rPr>
        <w:t xml:space="preserve"> a poskytuje Objednateli oprávnění k výkonu práva jakkoliv v maximální míře dovolené právními předpisy, avšak s teritoriálním omezením na katastrálním území realizace díla, užívat </w:t>
      </w:r>
      <w:r w:rsidR="00B76EF8">
        <w:rPr>
          <w:sz w:val="20"/>
          <w:szCs w:val="20"/>
        </w:rPr>
        <w:t>projektovou dokumentaci</w:t>
      </w:r>
      <w:r w:rsidR="00F82573" w:rsidRPr="005E450C">
        <w:rPr>
          <w:sz w:val="20"/>
          <w:szCs w:val="20"/>
        </w:rPr>
        <w:t xml:space="preserve">, a k pořizování kopií a rozmnoženin </w:t>
      </w:r>
      <w:r w:rsidR="00B76EF8">
        <w:rPr>
          <w:sz w:val="20"/>
          <w:szCs w:val="20"/>
        </w:rPr>
        <w:t xml:space="preserve">projektové dokumentace </w:t>
      </w:r>
      <w:r w:rsidR="00F82573" w:rsidRPr="005E450C">
        <w:rPr>
          <w:sz w:val="20"/>
          <w:szCs w:val="20"/>
        </w:rPr>
        <w:t xml:space="preserve">avšak až po vyrovnání všech závazků mezi oběma stranami. </w:t>
      </w:r>
    </w:p>
    <w:p w14:paraId="4ECF24AA" w14:textId="6ACB9BB1" w:rsidR="0034630E" w:rsidRDefault="00F82573" w:rsidP="00F6208D">
      <w:pPr>
        <w:pStyle w:val="lneksmlouvy"/>
        <w:rPr>
          <w:sz w:val="20"/>
          <w:szCs w:val="20"/>
        </w:rPr>
      </w:pPr>
      <w:r w:rsidRPr="005E450C">
        <w:rPr>
          <w:sz w:val="20"/>
          <w:szCs w:val="20"/>
        </w:rPr>
        <w:t xml:space="preserve">Objednatel je jakožto nabyvatel licence oprávněn poskytnout v rozsahu poskytnuté licence podlicenci třetí osobě či převést práva z poskytnuté licence na třetí osobu, s čímž </w:t>
      </w:r>
      <w:r w:rsidR="002A5596" w:rsidRPr="005E450C">
        <w:rPr>
          <w:sz w:val="20"/>
          <w:szCs w:val="20"/>
        </w:rPr>
        <w:t>Dodavat</w:t>
      </w:r>
      <w:r w:rsidRPr="005E450C">
        <w:rPr>
          <w:sz w:val="20"/>
          <w:szCs w:val="20"/>
        </w:rPr>
        <w:t xml:space="preserve">el jakožto poskytovatel licence tímto vyslovuje svůj souhlas. Licence bude poskytnuta na dobu trvání majetkových práv </w:t>
      </w:r>
      <w:r w:rsidR="002A5596" w:rsidRPr="005E450C">
        <w:rPr>
          <w:sz w:val="20"/>
          <w:szCs w:val="20"/>
        </w:rPr>
        <w:t>Dodavat</w:t>
      </w:r>
      <w:r w:rsidRPr="005E450C">
        <w:rPr>
          <w:sz w:val="20"/>
          <w:szCs w:val="20"/>
        </w:rPr>
        <w:t>ele, resp. autora ve smyslu ustanovení § 27 odst. 1 zák. č. 121/2000 Sb., autorský zákon, v platném znění.</w:t>
      </w:r>
    </w:p>
    <w:p w14:paraId="1E34ADAE" w14:textId="77777777" w:rsidR="00030019" w:rsidRDefault="00030019" w:rsidP="00030019">
      <w:pPr>
        <w:pStyle w:val="lneksmlouvy"/>
        <w:numPr>
          <w:ilvl w:val="0"/>
          <w:numId w:val="0"/>
        </w:numPr>
        <w:ind w:left="680"/>
        <w:rPr>
          <w:sz w:val="20"/>
          <w:szCs w:val="20"/>
        </w:rPr>
      </w:pPr>
    </w:p>
    <w:p w14:paraId="6BDD84C2" w14:textId="77777777" w:rsidR="00030019" w:rsidRPr="00F6208D" w:rsidRDefault="00030019" w:rsidP="00030019">
      <w:pPr>
        <w:pStyle w:val="lneksmlouvy"/>
        <w:numPr>
          <w:ilvl w:val="0"/>
          <w:numId w:val="0"/>
        </w:numPr>
        <w:ind w:left="680"/>
        <w:rPr>
          <w:sz w:val="20"/>
          <w:szCs w:val="20"/>
        </w:rPr>
      </w:pPr>
    </w:p>
    <w:p w14:paraId="511D0260" w14:textId="77777777" w:rsidR="00F82573" w:rsidRPr="005E450C" w:rsidRDefault="00F82573" w:rsidP="00961D8A">
      <w:pPr>
        <w:pStyle w:val="lneksmlouvynadpis"/>
        <w:jc w:val="center"/>
        <w:rPr>
          <w:b w:val="0"/>
          <w:bCs w:val="0"/>
          <w:sz w:val="20"/>
          <w:szCs w:val="20"/>
        </w:rPr>
      </w:pPr>
      <w:r w:rsidRPr="005E450C">
        <w:rPr>
          <w:sz w:val="20"/>
          <w:szCs w:val="20"/>
        </w:rPr>
        <w:lastRenderedPageBreak/>
        <w:t>PODMÍNKY PROVÁDĚNÍ DÍLA</w:t>
      </w:r>
    </w:p>
    <w:p w14:paraId="60F0EE05" w14:textId="77777777" w:rsidR="00F82573" w:rsidRPr="005E450C" w:rsidRDefault="00F82573" w:rsidP="00D50BBB">
      <w:pPr>
        <w:pStyle w:val="lneksmlouvy"/>
        <w:rPr>
          <w:sz w:val="20"/>
          <w:szCs w:val="20"/>
        </w:rPr>
      </w:pPr>
      <w:r w:rsidRPr="005E450C">
        <w:rPr>
          <w:sz w:val="20"/>
          <w:szCs w:val="20"/>
        </w:rPr>
        <w:t xml:space="preserve">Práva a povinnosti </w:t>
      </w:r>
      <w:r w:rsidR="002A5596" w:rsidRPr="005E450C">
        <w:rPr>
          <w:sz w:val="20"/>
          <w:szCs w:val="20"/>
        </w:rPr>
        <w:t>Dodavat</w:t>
      </w:r>
      <w:r w:rsidRPr="005E450C">
        <w:rPr>
          <w:sz w:val="20"/>
          <w:szCs w:val="20"/>
        </w:rPr>
        <w:t>ele:</w:t>
      </w:r>
    </w:p>
    <w:p w14:paraId="15E82B28" w14:textId="203FCAE2" w:rsidR="00F82573" w:rsidRPr="005E450C" w:rsidRDefault="002A5596" w:rsidP="003E310D">
      <w:pPr>
        <w:pStyle w:val="lneksmlouvy"/>
        <w:numPr>
          <w:ilvl w:val="2"/>
          <w:numId w:val="6"/>
        </w:numPr>
        <w:rPr>
          <w:sz w:val="20"/>
          <w:szCs w:val="20"/>
        </w:rPr>
      </w:pPr>
      <w:r w:rsidRPr="005E450C">
        <w:rPr>
          <w:sz w:val="20"/>
          <w:szCs w:val="20"/>
        </w:rPr>
        <w:t>Dodavat</w:t>
      </w:r>
      <w:r w:rsidR="00F82573" w:rsidRPr="005E450C">
        <w:rPr>
          <w:sz w:val="20"/>
          <w:szCs w:val="20"/>
        </w:rPr>
        <w:t>el se zavazuje provést Dílo s odbornou péčí tak, aby odpovídalo této Smlouvě a účelu dle odst. </w:t>
      </w:r>
      <w:r w:rsidR="00C863F8" w:rsidRPr="005E450C">
        <w:rPr>
          <w:sz w:val="20"/>
          <w:szCs w:val="20"/>
        </w:rPr>
        <w:t>1.2</w:t>
      </w:r>
      <w:r w:rsidR="00F82573" w:rsidRPr="005E450C">
        <w:rPr>
          <w:sz w:val="20"/>
          <w:szCs w:val="20"/>
        </w:rPr>
        <w:t xml:space="preserve"> této Smlouvy</w:t>
      </w:r>
      <w:r w:rsidR="00F82573" w:rsidRPr="005E450C">
        <w:rPr>
          <w:sz w:val="20"/>
          <w:szCs w:val="20"/>
          <w:lang w:eastAsia="en-US"/>
        </w:rPr>
        <w:t>.</w:t>
      </w:r>
    </w:p>
    <w:p w14:paraId="06CC623F" w14:textId="77777777" w:rsidR="00F82573" w:rsidRDefault="002A5596" w:rsidP="003E310D">
      <w:pPr>
        <w:pStyle w:val="lneksmlouvy"/>
        <w:numPr>
          <w:ilvl w:val="2"/>
          <w:numId w:val="6"/>
        </w:numPr>
        <w:rPr>
          <w:sz w:val="20"/>
          <w:szCs w:val="20"/>
        </w:rPr>
      </w:pPr>
      <w:r w:rsidRPr="005E450C">
        <w:rPr>
          <w:sz w:val="20"/>
          <w:szCs w:val="20"/>
        </w:rPr>
        <w:t>Dodavat</w:t>
      </w:r>
      <w:r w:rsidR="00F82573" w:rsidRPr="005E450C">
        <w:rPr>
          <w:sz w:val="20"/>
          <w:szCs w:val="20"/>
        </w:rPr>
        <w:t xml:space="preserve">el bere na vědomí, že realizace díla může být financována ze strany objednatele prostřednictvím dotace z veřejných prostředků České republiky a Evropské unie. Obě smluvní strany se pro tento případ zavazují dodržet povinnosti, které jim vzhledem k této skutečnosti plynou z platných právních předpisů České republiky a Evropské unie, včetně podmínek upravujících poskytovaní dotace. </w:t>
      </w:r>
    </w:p>
    <w:p w14:paraId="32ED2F2F" w14:textId="4D855356" w:rsidR="0028713D" w:rsidRDefault="00A74CCE" w:rsidP="003E310D">
      <w:pPr>
        <w:pStyle w:val="lneksmlouvy"/>
        <w:numPr>
          <w:ilvl w:val="2"/>
          <w:numId w:val="6"/>
        </w:numPr>
        <w:rPr>
          <w:sz w:val="20"/>
          <w:szCs w:val="20"/>
        </w:rPr>
      </w:pPr>
      <w:r>
        <w:rPr>
          <w:sz w:val="20"/>
          <w:szCs w:val="20"/>
        </w:rPr>
        <w:t>Objednatel</w:t>
      </w:r>
      <w:r w:rsidRPr="00A74CCE">
        <w:rPr>
          <w:sz w:val="20"/>
          <w:szCs w:val="20"/>
        </w:rPr>
        <w:t xml:space="preserve"> </w:t>
      </w:r>
      <w:r w:rsidR="00215D44">
        <w:rPr>
          <w:sz w:val="20"/>
          <w:szCs w:val="20"/>
        </w:rPr>
        <w:t xml:space="preserve">bude </w:t>
      </w:r>
      <w:r w:rsidRPr="00A74CCE">
        <w:rPr>
          <w:sz w:val="20"/>
          <w:szCs w:val="20"/>
        </w:rPr>
        <w:t>spolufinancovat projekt s názvem „</w:t>
      </w:r>
      <w:r w:rsidR="00B83887" w:rsidRPr="00B83887">
        <w:rPr>
          <w:sz w:val="20"/>
          <w:szCs w:val="20"/>
        </w:rPr>
        <w:t>Projektová příprava rekonstrukce obecního úřadu Starý Mateřov</w:t>
      </w:r>
      <w:r w:rsidRPr="00A74CCE">
        <w:rPr>
          <w:sz w:val="20"/>
          <w:szCs w:val="20"/>
        </w:rPr>
        <w:t xml:space="preserve">“ z výzvy </w:t>
      </w:r>
      <w:r w:rsidR="00542DBA" w:rsidRPr="00542DBA">
        <w:rPr>
          <w:sz w:val="20"/>
          <w:szCs w:val="20"/>
        </w:rPr>
        <w:t>č. 31_24_1</w:t>
      </w:r>
      <w:r w:rsidR="009E7A7F">
        <w:rPr>
          <w:sz w:val="20"/>
          <w:szCs w:val="20"/>
        </w:rPr>
        <w:t>22</w:t>
      </w:r>
      <w:r w:rsidR="008E6ADB" w:rsidRPr="008E6ADB">
        <w:rPr>
          <w:sz w:val="20"/>
          <w:szCs w:val="20"/>
        </w:rPr>
        <w:t xml:space="preserve">, </w:t>
      </w:r>
      <w:r w:rsidR="00857369">
        <w:rPr>
          <w:sz w:val="20"/>
          <w:szCs w:val="20"/>
        </w:rPr>
        <w:t>3</w:t>
      </w:r>
      <w:r w:rsidR="008E6ADB" w:rsidRPr="008E6ADB">
        <w:rPr>
          <w:sz w:val="20"/>
          <w:szCs w:val="20"/>
        </w:rPr>
        <w:t>. výzva na finanční podporu přípravy projektů souladných s cíli EU</w:t>
      </w:r>
      <w:r w:rsidR="009E7A7F">
        <w:rPr>
          <w:sz w:val="20"/>
          <w:szCs w:val="20"/>
        </w:rPr>
        <w:t xml:space="preserve">. </w:t>
      </w:r>
      <w:r w:rsidR="00DA314E">
        <w:rPr>
          <w:sz w:val="20"/>
          <w:szCs w:val="20"/>
        </w:rPr>
        <w:t xml:space="preserve">Dodavatel se musí řídit </w:t>
      </w:r>
      <w:r w:rsidR="005D35E3" w:rsidRPr="005D35E3">
        <w:rPr>
          <w:sz w:val="20"/>
          <w:szCs w:val="20"/>
        </w:rPr>
        <w:t>Specifickými pravidly</w:t>
      </w:r>
      <w:r w:rsidR="00DA314E">
        <w:rPr>
          <w:sz w:val="20"/>
          <w:szCs w:val="20"/>
        </w:rPr>
        <w:t xml:space="preserve"> této výzvy.</w:t>
      </w:r>
    </w:p>
    <w:p w14:paraId="69E1ADA7" w14:textId="77777777" w:rsidR="00F82573" w:rsidRPr="005E450C" w:rsidRDefault="002A5596" w:rsidP="00F168B0">
      <w:pPr>
        <w:pStyle w:val="lneksmlouvy"/>
        <w:numPr>
          <w:ilvl w:val="2"/>
          <w:numId w:val="6"/>
        </w:numPr>
        <w:rPr>
          <w:sz w:val="20"/>
          <w:szCs w:val="20"/>
        </w:rPr>
      </w:pPr>
      <w:r w:rsidRPr="005E450C">
        <w:rPr>
          <w:sz w:val="20"/>
          <w:szCs w:val="20"/>
        </w:rPr>
        <w:t>Dodavat</w:t>
      </w:r>
      <w:r w:rsidR="00F82573" w:rsidRPr="005E450C">
        <w:rPr>
          <w:sz w:val="20"/>
          <w:szCs w:val="20"/>
        </w:rPr>
        <w:t xml:space="preserve">el zajišťuje provedení Díla svými zaměstnanci nebo prostřednictvím třetích osob, které uvedl ve své nabídce nebo s jejichž využitím mu Objednatel předem poskytnul písemný souhlas. </w:t>
      </w:r>
    </w:p>
    <w:p w14:paraId="11CFC44D" w14:textId="51B7A163" w:rsidR="00F82573" w:rsidRPr="005E450C" w:rsidRDefault="00F82573" w:rsidP="00F168B0">
      <w:pPr>
        <w:pStyle w:val="lneksmlouvy"/>
        <w:numPr>
          <w:ilvl w:val="2"/>
          <w:numId w:val="6"/>
        </w:numPr>
        <w:rPr>
          <w:sz w:val="20"/>
          <w:szCs w:val="20"/>
        </w:rPr>
      </w:pPr>
      <w:r w:rsidRPr="005E450C">
        <w:rPr>
          <w:sz w:val="20"/>
          <w:szCs w:val="20"/>
        </w:rPr>
        <w:t xml:space="preserve">Změna třetích osob oproti obsahu nabídky podané </w:t>
      </w:r>
      <w:r w:rsidR="002A5596" w:rsidRPr="005E450C">
        <w:rPr>
          <w:sz w:val="20"/>
          <w:szCs w:val="20"/>
        </w:rPr>
        <w:t>dodavat</w:t>
      </w:r>
      <w:r w:rsidRPr="005E450C">
        <w:rPr>
          <w:sz w:val="20"/>
          <w:szCs w:val="20"/>
        </w:rPr>
        <w:t xml:space="preserve">elem v </w:t>
      </w:r>
      <w:r w:rsidR="002D4CB4" w:rsidRPr="005E450C">
        <w:rPr>
          <w:sz w:val="20"/>
          <w:szCs w:val="20"/>
        </w:rPr>
        <w:t xml:space="preserve">poptávkovém </w:t>
      </w:r>
      <w:r w:rsidRPr="005E450C">
        <w:rPr>
          <w:sz w:val="20"/>
          <w:szCs w:val="20"/>
        </w:rPr>
        <w:t xml:space="preserve">řízení na </w:t>
      </w:r>
      <w:r w:rsidR="002A5596" w:rsidRPr="005E450C">
        <w:rPr>
          <w:sz w:val="20"/>
          <w:szCs w:val="20"/>
        </w:rPr>
        <w:t>dodavat</w:t>
      </w:r>
      <w:r w:rsidR="000F3D4F" w:rsidRPr="005E450C">
        <w:rPr>
          <w:sz w:val="20"/>
          <w:szCs w:val="20"/>
        </w:rPr>
        <w:t>ele tohoto D</w:t>
      </w:r>
      <w:r w:rsidRPr="005E450C">
        <w:rPr>
          <w:sz w:val="20"/>
          <w:szCs w:val="20"/>
        </w:rPr>
        <w:t>íla nebo jejichž využití mu Objednatel předem písemně odsouhlasil je možná pouze na základě písemného souhlasu objednatele. Objednatel se zavazuje, že takový souhlas nebude odpírat v případě, že nový pod</w:t>
      </w:r>
      <w:r w:rsidR="002D4CB4" w:rsidRPr="005E450C">
        <w:rPr>
          <w:sz w:val="20"/>
          <w:szCs w:val="20"/>
        </w:rPr>
        <w:t>d</w:t>
      </w:r>
      <w:r w:rsidRPr="005E450C">
        <w:rPr>
          <w:sz w:val="20"/>
          <w:szCs w:val="20"/>
        </w:rPr>
        <w:t>odavatel bude splňovat veškeré kvalifikační požadavky, které splňoval původní pod</w:t>
      </w:r>
      <w:r w:rsidR="002D4CB4" w:rsidRPr="005E450C">
        <w:rPr>
          <w:sz w:val="20"/>
          <w:szCs w:val="20"/>
        </w:rPr>
        <w:t>d</w:t>
      </w:r>
      <w:r w:rsidRPr="005E450C">
        <w:rPr>
          <w:sz w:val="20"/>
          <w:szCs w:val="20"/>
        </w:rPr>
        <w:t>odavatel a z informací, kterými bude objednatel v dané situaci disponovat, nebude vyplývat obava, že nový pod</w:t>
      </w:r>
      <w:r w:rsidR="002D4CB4" w:rsidRPr="005E450C">
        <w:rPr>
          <w:sz w:val="20"/>
          <w:szCs w:val="20"/>
        </w:rPr>
        <w:t>d</w:t>
      </w:r>
      <w:r w:rsidRPr="005E450C">
        <w:rPr>
          <w:sz w:val="20"/>
          <w:szCs w:val="20"/>
        </w:rPr>
        <w:t xml:space="preserve">odavatel by mohl provést jemu svěřenou část </w:t>
      </w:r>
      <w:r w:rsidR="000F3D4F" w:rsidRPr="005E450C">
        <w:rPr>
          <w:sz w:val="20"/>
          <w:szCs w:val="20"/>
        </w:rPr>
        <w:t>D</w:t>
      </w:r>
      <w:r w:rsidRPr="005E450C">
        <w:rPr>
          <w:sz w:val="20"/>
          <w:szCs w:val="20"/>
        </w:rPr>
        <w:t xml:space="preserve">íla vadně nebo jiným způsobem narušit realizaci </w:t>
      </w:r>
      <w:r w:rsidR="000F3D4F" w:rsidRPr="005E450C">
        <w:rPr>
          <w:sz w:val="20"/>
          <w:szCs w:val="20"/>
        </w:rPr>
        <w:t>D</w:t>
      </w:r>
      <w:r w:rsidRPr="005E450C">
        <w:rPr>
          <w:sz w:val="20"/>
          <w:szCs w:val="20"/>
        </w:rPr>
        <w:t>íla dle této smlouvy.</w:t>
      </w:r>
    </w:p>
    <w:p w14:paraId="6AAA6F46" w14:textId="77777777" w:rsidR="00F82573" w:rsidRPr="005E450C" w:rsidRDefault="002A5596" w:rsidP="003E310D">
      <w:pPr>
        <w:pStyle w:val="lneksmlouvy"/>
        <w:numPr>
          <w:ilvl w:val="2"/>
          <w:numId w:val="6"/>
        </w:numPr>
        <w:rPr>
          <w:sz w:val="20"/>
          <w:szCs w:val="20"/>
        </w:rPr>
      </w:pPr>
      <w:r w:rsidRPr="005E450C">
        <w:rPr>
          <w:sz w:val="20"/>
          <w:szCs w:val="20"/>
        </w:rPr>
        <w:t>Dodavat</w:t>
      </w:r>
      <w:r w:rsidR="00F82573" w:rsidRPr="005E450C">
        <w:rPr>
          <w:sz w:val="20"/>
          <w:szCs w:val="20"/>
        </w:rPr>
        <w:t>el je povinen poskytnout Objednateli součinnost a zapracovat bez zbytečného odkladu jeho připomínky k prováděnému Dílu.</w:t>
      </w:r>
    </w:p>
    <w:p w14:paraId="513C8856" w14:textId="77777777" w:rsidR="00F82573" w:rsidRPr="005E450C" w:rsidRDefault="002A5596" w:rsidP="003E310D">
      <w:pPr>
        <w:pStyle w:val="lneksmlouvy"/>
        <w:numPr>
          <w:ilvl w:val="2"/>
          <w:numId w:val="6"/>
        </w:numPr>
        <w:rPr>
          <w:sz w:val="20"/>
          <w:szCs w:val="20"/>
        </w:rPr>
      </w:pPr>
      <w:r w:rsidRPr="005E450C">
        <w:rPr>
          <w:sz w:val="20"/>
          <w:szCs w:val="20"/>
        </w:rPr>
        <w:t>Dodavat</w:t>
      </w:r>
      <w:r w:rsidR="00F82573" w:rsidRPr="005E450C">
        <w:rPr>
          <w:sz w:val="20"/>
          <w:szCs w:val="20"/>
        </w:rPr>
        <w:t xml:space="preserve">el je povinen Objednateli neprodleně oznámit jakoukoliv skutečnost, která by mohla mít, byť i částečně, vliv na schopnost </w:t>
      </w:r>
      <w:r w:rsidRPr="005E450C">
        <w:rPr>
          <w:sz w:val="20"/>
          <w:szCs w:val="20"/>
        </w:rPr>
        <w:t>Dodavat</w:t>
      </w:r>
      <w:r w:rsidR="00F82573" w:rsidRPr="005E450C">
        <w:rPr>
          <w:sz w:val="20"/>
          <w:szCs w:val="20"/>
        </w:rPr>
        <w:t xml:space="preserve">ele plnit jeho povinnosti vyplývající z této Smlouvy. Takovým oznámením však </w:t>
      </w:r>
      <w:r w:rsidRPr="005E450C">
        <w:rPr>
          <w:sz w:val="20"/>
          <w:szCs w:val="20"/>
        </w:rPr>
        <w:t>Dodavat</w:t>
      </w:r>
      <w:r w:rsidR="00F82573" w:rsidRPr="005E450C">
        <w:rPr>
          <w:sz w:val="20"/>
          <w:szCs w:val="20"/>
        </w:rPr>
        <w:t>el není zbaven povinnosti nadále plnit povinnosti vyplývající mu z této Smlouvy.</w:t>
      </w:r>
    </w:p>
    <w:p w14:paraId="1A4734F8" w14:textId="77777777" w:rsidR="00F82573" w:rsidRPr="005E450C" w:rsidRDefault="002A5596" w:rsidP="003E310D">
      <w:pPr>
        <w:pStyle w:val="lneksmlouvy"/>
        <w:numPr>
          <w:ilvl w:val="2"/>
          <w:numId w:val="6"/>
        </w:numPr>
        <w:rPr>
          <w:sz w:val="20"/>
          <w:szCs w:val="20"/>
          <w:lang w:eastAsia="en-US"/>
        </w:rPr>
      </w:pPr>
      <w:r w:rsidRPr="005E450C">
        <w:rPr>
          <w:sz w:val="20"/>
          <w:szCs w:val="20"/>
        </w:rPr>
        <w:t>Dodavat</w:t>
      </w:r>
      <w:r w:rsidR="00F82573" w:rsidRPr="005E450C">
        <w:rPr>
          <w:sz w:val="20"/>
          <w:szCs w:val="20"/>
        </w:rPr>
        <w:t xml:space="preserve">el </w:t>
      </w:r>
      <w:r w:rsidR="00F82573" w:rsidRPr="005E450C">
        <w:rPr>
          <w:sz w:val="20"/>
          <w:szCs w:val="20"/>
          <w:lang w:eastAsia="en-US"/>
        </w:rPr>
        <w:t xml:space="preserve">se zavazuje v průběhu plnění Smlouvy i po jejím ukončení zachovávat mlčenlivost o všech skutečnostech, o kterých se dozví od Objednatele v souvislosti s plněním Smlouvy. Tato povinnost mlčenlivosti se vztahuje na všechny zaměstnance a spolupracovníky </w:t>
      </w:r>
      <w:r w:rsidRPr="005E450C">
        <w:rPr>
          <w:sz w:val="20"/>
          <w:szCs w:val="20"/>
        </w:rPr>
        <w:t>Dodavat</w:t>
      </w:r>
      <w:r w:rsidR="00F82573" w:rsidRPr="005E450C">
        <w:rPr>
          <w:sz w:val="20"/>
          <w:szCs w:val="20"/>
        </w:rPr>
        <w:t xml:space="preserve">ele </w:t>
      </w:r>
      <w:r w:rsidR="00F82573" w:rsidRPr="005E450C">
        <w:rPr>
          <w:sz w:val="20"/>
          <w:szCs w:val="20"/>
          <w:lang w:eastAsia="en-US"/>
        </w:rPr>
        <w:t>i po skončení trvání této Smlouvy.</w:t>
      </w:r>
    </w:p>
    <w:p w14:paraId="38C7CCE2" w14:textId="77777777" w:rsidR="00F82573" w:rsidRPr="0034630E" w:rsidRDefault="002A5596" w:rsidP="003E310D">
      <w:pPr>
        <w:pStyle w:val="lneksmlouvy"/>
        <w:numPr>
          <w:ilvl w:val="2"/>
          <w:numId w:val="6"/>
        </w:numPr>
        <w:rPr>
          <w:sz w:val="20"/>
          <w:szCs w:val="20"/>
        </w:rPr>
      </w:pPr>
      <w:r w:rsidRPr="005E450C">
        <w:rPr>
          <w:sz w:val="20"/>
          <w:szCs w:val="20"/>
        </w:rPr>
        <w:t>Dodavat</w:t>
      </w:r>
      <w:r w:rsidR="00F82573" w:rsidRPr="005E450C">
        <w:rPr>
          <w:sz w:val="20"/>
          <w:szCs w:val="20"/>
        </w:rPr>
        <w:t xml:space="preserve">el </w:t>
      </w:r>
      <w:r w:rsidR="00F82573" w:rsidRPr="005E450C">
        <w:rPr>
          <w:sz w:val="20"/>
          <w:szCs w:val="20"/>
          <w:lang w:eastAsia="en-US"/>
        </w:rPr>
        <w:t xml:space="preserve">není oprávněn bez předchozího písemného souhlasu Objednatele provádět jakékoliv zápočty svých pohledávek vůči Objednateli proti jakýmkoliv pohledávkám Objednatele vůči </w:t>
      </w:r>
      <w:r w:rsidRPr="005E450C">
        <w:rPr>
          <w:sz w:val="20"/>
          <w:szCs w:val="20"/>
        </w:rPr>
        <w:t>Dodavat</w:t>
      </w:r>
      <w:r w:rsidR="00F82573" w:rsidRPr="005E450C">
        <w:rPr>
          <w:sz w:val="20"/>
          <w:szCs w:val="20"/>
        </w:rPr>
        <w:t>eli</w:t>
      </w:r>
      <w:r w:rsidR="00F82573" w:rsidRPr="005E450C">
        <w:rPr>
          <w:sz w:val="20"/>
          <w:szCs w:val="20"/>
          <w:lang w:eastAsia="en-US"/>
        </w:rPr>
        <w:t xml:space="preserve">, ani postupovat či zastavovat jakákoliv svoje práva a pohledávky vůči Objednateli ve </w:t>
      </w:r>
      <w:r w:rsidR="00F82573" w:rsidRPr="0034630E">
        <w:rPr>
          <w:sz w:val="20"/>
          <w:szCs w:val="20"/>
          <w:lang w:eastAsia="en-US"/>
        </w:rPr>
        <w:t>prospěch třetích osob.</w:t>
      </w:r>
    </w:p>
    <w:p w14:paraId="640BDC2E" w14:textId="315CEEF0" w:rsidR="00F82573" w:rsidRPr="0034630E" w:rsidRDefault="002A5596" w:rsidP="00A16372">
      <w:pPr>
        <w:pStyle w:val="lneksmlouvy"/>
        <w:numPr>
          <w:ilvl w:val="2"/>
          <w:numId w:val="6"/>
        </w:numPr>
        <w:rPr>
          <w:sz w:val="20"/>
          <w:szCs w:val="20"/>
          <w:lang w:eastAsia="en-US"/>
        </w:rPr>
      </w:pPr>
      <w:r w:rsidRPr="0034630E">
        <w:rPr>
          <w:sz w:val="20"/>
          <w:szCs w:val="20"/>
          <w:lang w:eastAsia="en-US"/>
        </w:rPr>
        <w:t>Dodavat</w:t>
      </w:r>
      <w:r w:rsidR="00F82573" w:rsidRPr="0034630E">
        <w:rPr>
          <w:sz w:val="20"/>
          <w:szCs w:val="20"/>
          <w:lang w:eastAsia="en-US"/>
        </w:rPr>
        <w:t xml:space="preserve">el souhlasí dle ust. § 2 písm. e) zákona č. 320/2001 Sb., o finanční kontrole, s výkonem kontroly na předmět zakázky. </w:t>
      </w:r>
      <w:r w:rsidRPr="0034630E">
        <w:rPr>
          <w:sz w:val="20"/>
          <w:szCs w:val="20"/>
          <w:lang w:eastAsia="en-US"/>
        </w:rPr>
        <w:t>Dodavat</w:t>
      </w:r>
      <w:r w:rsidR="00F82573" w:rsidRPr="0034630E">
        <w:rPr>
          <w:sz w:val="20"/>
          <w:szCs w:val="20"/>
          <w:lang w:eastAsia="en-US"/>
        </w:rPr>
        <w:t xml:space="preserve">el souhlasí se vstupem kontrolních orgánů strukturálních fondů Evropské unie do svých objektů, ve kterých se předmět smlouvy realizuje. Dále se zavazuje předložit ke kontrole kontrolním orgánům veškerou provozní a účetní evidenci, která se týká předmětu smlouvy. Tato evidence musí být archivována v souladu s požadavky zákona o účetnictví a zákona o daních z příjmů. </w:t>
      </w:r>
      <w:r w:rsidRPr="0034630E">
        <w:rPr>
          <w:sz w:val="20"/>
          <w:szCs w:val="20"/>
          <w:lang w:eastAsia="en-US"/>
        </w:rPr>
        <w:t>Dodavat</w:t>
      </w:r>
      <w:r w:rsidR="00F82573" w:rsidRPr="0034630E">
        <w:rPr>
          <w:sz w:val="20"/>
          <w:szCs w:val="20"/>
          <w:lang w:eastAsia="en-US"/>
        </w:rPr>
        <w:t xml:space="preserve">el se zavazuje poskytovat příslušným orgánům ve stanovených termínech úplné, pravdivé informace a dokumentaci související se smlouvou a projektem (zakázkou, předmětem smlouvy), dokladovat svoji činnost a umožnit vstup kontrolou pověřeným osobám – zaměstnancům objednavatele, Ministerstva pro místní rozvoj, Ministerstva </w:t>
      </w:r>
      <w:r w:rsidR="00F82573" w:rsidRPr="0034630E">
        <w:rPr>
          <w:sz w:val="20"/>
          <w:szCs w:val="20"/>
          <w:lang w:eastAsia="en-US"/>
        </w:rPr>
        <w:lastRenderedPageBreak/>
        <w:t xml:space="preserve">financí ČR, Evropské komise, Evropského účetního dvora, Nejvyššího kontrolního úřadu, finančního úřadu, a dalších oprávněných orgánů statní správy do svých objektů a na pozemky k ověřování plnění podmínek smlouvy, a to po celou dobu realizace projektu (zakázky, předmětu smlouvy) za účelem kontroly plnění smlouvy a tuto kontrolu, dle požadavků pověřených osob v jimi požadovaném rozsahu, neprodleně umožnit. V případě, že část díla bude </w:t>
      </w:r>
      <w:r w:rsidRPr="0034630E">
        <w:rPr>
          <w:sz w:val="20"/>
          <w:szCs w:val="20"/>
          <w:lang w:eastAsia="en-US"/>
        </w:rPr>
        <w:t>dodavat</w:t>
      </w:r>
      <w:r w:rsidR="00F82573" w:rsidRPr="0034630E">
        <w:rPr>
          <w:sz w:val="20"/>
          <w:szCs w:val="20"/>
          <w:lang w:eastAsia="en-US"/>
        </w:rPr>
        <w:t xml:space="preserve">el plnit prostřednictvím jiných subjektů je povinen zajistit, aby tyto subjekty podléhali povinnostem uvedeným v tomto bodě smlouvy. Tuto povinnost má </w:t>
      </w:r>
      <w:r w:rsidR="00C863F8" w:rsidRPr="0034630E">
        <w:rPr>
          <w:sz w:val="20"/>
          <w:szCs w:val="20"/>
          <w:lang w:eastAsia="en-US"/>
        </w:rPr>
        <w:t>D</w:t>
      </w:r>
      <w:r w:rsidRPr="0034630E">
        <w:rPr>
          <w:sz w:val="20"/>
          <w:szCs w:val="20"/>
          <w:lang w:eastAsia="en-US"/>
        </w:rPr>
        <w:t>odavat</w:t>
      </w:r>
      <w:r w:rsidR="00F82573" w:rsidRPr="0034630E">
        <w:rPr>
          <w:sz w:val="20"/>
          <w:szCs w:val="20"/>
          <w:lang w:eastAsia="en-US"/>
        </w:rPr>
        <w:t xml:space="preserve">el i v případě dodavatelských subjektů. </w:t>
      </w:r>
      <w:r w:rsidRPr="0034630E">
        <w:rPr>
          <w:sz w:val="20"/>
          <w:szCs w:val="20"/>
          <w:lang w:eastAsia="en-US"/>
        </w:rPr>
        <w:t>Dodavat</w:t>
      </w:r>
      <w:r w:rsidR="00F82573" w:rsidRPr="0034630E">
        <w:rPr>
          <w:sz w:val="20"/>
          <w:szCs w:val="20"/>
          <w:lang w:eastAsia="en-US"/>
        </w:rPr>
        <w:t>el se dále zavazuje uchovávat veškerou dokumentaci související se smlouvou a realizací projekt po dobu</w:t>
      </w:r>
      <w:r w:rsidR="00545CD1" w:rsidRPr="0034630E">
        <w:rPr>
          <w:sz w:val="20"/>
          <w:szCs w:val="20"/>
          <w:lang w:eastAsia="en-US"/>
        </w:rPr>
        <w:t xml:space="preserve"> deseti</w:t>
      </w:r>
      <w:r w:rsidR="00F82573" w:rsidRPr="0034630E">
        <w:rPr>
          <w:sz w:val="20"/>
          <w:szCs w:val="20"/>
          <w:lang w:eastAsia="en-US"/>
        </w:rPr>
        <w:t xml:space="preserve"> </w:t>
      </w:r>
      <w:r w:rsidR="00545CD1" w:rsidRPr="0034630E">
        <w:rPr>
          <w:sz w:val="20"/>
          <w:szCs w:val="20"/>
          <w:lang w:eastAsia="en-US"/>
        </w:rPr>
        <w:t>(</w:t>
      </w:r>
      <w:r w:rsidR="00F82573" w:rsidRPr="0034630E">
        <w:rPr>
          <w:sz w:val="20"/>
          <w:szCs w:val="20"/>
          <w:lang w:eastAsia="en-US"/>
        </w:rPr>
        <w:t>10</w:t>
      </w:r>
      <w:r w:rsidR="00545CD1" w:rsidRPr="0034630E">
        <w:rPr>
          <w:sz w:val="20"/>
          <w:szCs w:val="20"/>
          <w:lang w:eastAsia="en-US"/>
        </w:rPr>
        <w:t>)</w:t>
      </w:r>
      <w:r w:rsidR="00F82573" w:rsidRPr="0034630E">
        <w:rPr>
          <w:sz w:val="20"/>
          <w:szCs w:val="20"/>
          <w:lang w:eastAsia="en-US"/>
        </w:rPr>
        <w:t xml:space="preserve"> let ode dne předání a převzetí díla. </w:t>
      </w:r>
      <w:r w:rsidRPr="0034630E">
        <w:rPr>
          <w:sz w:val="20"/>
          <w:szCs w:val="20"/>
          <w:lang w:eastAsia="en-US"/>
        </w:rPr>
        <w:t>Dodavat</w:t>
      </w:r>
      <w:r w:rsidR="00F82573" w:rsidRPr="0034630E">
        <w:rPr>
          <w:sz w:val="20"/>
          <w:szCs w:val="20"/>
          <w:lang w:eastAsia="en-US"/>
        </w:rPr>
        <w:t>el je povinen smluvně zajistit, aby součinnost při plnění jeho závazků dle tohoto bodu smlouvy v plném rozsahu poskytli i jeho pod</w:t>
      </w:r>
      <w:r w:rsidR="002D4CB4" w:rsidRPr="0034630E">
        <w:rPr>
          <w:sz w:val="20"/>
          <w:szCs w:val="20"/>
          <w:lang w:eastAsia="en-US"/>
        </w:rPr>
        <w:t>d</w:t>
      </w:r>
      <w:r w:rsidR="00F82573" w:rsidRPr="0034630E">
        <w:rPr>
          <w:sz w:val="20"/>
          <w:szCs w:val="20"/>
          <w:lang w:eastAsia="en-US"/>
        </w:rPr>
        <w:t>odavatelé. Pokud tak neučiní, bude odpovídat objednateli za jejich nesoučinnost sám.</w:t>
      </w:r>
    </w:p>
    <w:p w14:paraId="481EB3F5" w14:textId="77777777" w:rsidR="00FE07A1" w:rsidRPr="005E450C" w:rsidRDefault="00FE07A1" w:rsidP="00A43C20">
      <w:pPr>
        <w:pStyle w:val="lneksmlouvy"/>
        <w:numPr>
          <w:ilvl w:val="2"/>
          <w:numId w:val="6"/>
        </w:numPr>
        <w:rPr>
          <w:sz w:val="20"/>
          <w:szCs w:val="20"/>
          <w:lang w:eastAsia="en-US"/>
        </w:rPr>
      </w:pPr>
      <w:r w:rsidRPr="005E450C">
        <w:rPr>
          <w:sz w:val="20"/>
          <w:szCs w:val="20"/>
          <w:lang w:eastAsia="en-US"/>
        </w:rPr>
        <w:t>Dodavatel si je vědom skutečnosti, že Objednatel má zájem o realizaci předmětu této Smlouvy v souladu se zásadami sociálně odpovědného zadávání veřejných zakázek. Dodavatel se proto výslovně zavazuje při realizaci Smlouvy dodržovat veškeré pracovněprávní předpisy (a to zejména, nikoliv však výlučně, předpisy upravující mzdové podmínky, pracovní dobu, dobu odpočinku mezi směnami, placené přesčasy), dále předpisy týkající se oblasti zaměstnanosti a bezpečnosti a ochrany zdraví při práci, a to vůči všem osobám, které se na realizaci této Smlouvy podílejí, tedy bez ohledu na to, zda se jedná o zaměstnance Dodavatele či jeho poddodavatele. Dodavatel je povinen zajistit plnění těchto podmínek i u svých poddodavatelů.</w:t>
      </w:r>
    </w:p>
    <w:p w14:paraId="21B08BFB" w14:textId="77777777" w:rsidR="001D7C7C" w:rsidRPr="005E450C" w:rsidRDefault="001D7C7C" w:rsidP="001D7C7C">
      <w:pPr>
        <w:pStyle w:val="lneksmlouvy"/>
        <w:numPr>
          <w:ilvl w:val="2"/>
          <w:numId w:val="6"/>
        </w:numPr>
        <w:rPr>
          <w:sz w:val="20"/>
          <w:szCs w:val="20"/>
          <w:lang w:eastAsia="en-US"/>
        </w:rPr>
      </w:pPr>
      <w:r w:rsidRPr="005E450C">
        <w:rPr>
          <w:sz w:val="20"/>
          <w:szCs w:val="20"/>
          <w:lang w:eastAsia="en-US"/>
        </w:rPr>
        <w:t>Dodavatel se zavazuje, že u veškerých výstupů bude dbát na to, aby</w:t>
      </w:r>
    </w:p>
    <w:p w14:paraId="0CF6DF06" w14:textId="1DAA1FE5" w:rsidR="001D7C7C" w:rsidRPr="005E450C" w:rsidRDefault="001D7C7C" w:rsidP="00A43C20">
      <w:pPr>
        <w:pStyle w:val="lneksmlouvy"/>
        <w:numPr>
          <w:ilvl w:val="0"/>
          <w:numId w:val="0"/>
        </w:numPr>
        <w:ind w:left="794"/>
        <w:rPr>
          <w:sz w:val="20"/>
          <w:szCs w:val="20"/>
          <w:lang w:eastAsia="en-US"/>
        </w:rPr>
      </w:pPr>
      <w:r w:rsidRPr="005E450C">
        <w:rPr>
          <w:sz w:val="20"/>
          <w:szCs w:val="20"/>
          <w:lang w:eastAsia="en-US"/>
        </w:rPr>
        <w:t>-</w:t>
      </w:r>
      <w:r w:rsidRPr="005E450C">
        <w:rPr>
          <w:sz w:val="20"/>
          <w:szCs w:val="20"/>
          <w:lang w:eastAsia="en-US"/>
        </w:rPr>
        <w:tab/>
        <w:t>Navrhl vždy ekonomicky přijatelné řešení, které umožní získat plnění šetrnější k životnímu prostředí, zejména které povede k omezení spotřeby energií, vody, surovin, produkce znečišťujících látek uvolňovaných do ovzduší, vody, půdy, omezení uhlíkové stopy apod.</w:t>
      </w:r>
    </w:p>
    <w:p w14:paraId="75D69D8D" w14:textId="77777777" w:rsidR="001D7C7C" w:rsidRPr="005E450C" w:rsidRDefault="001D7C7C" w:rsidP="00A43C20">
      <w:pPr>
        <w:pStyle w:val="lneksmlouvy"/>
        <w:numPr>
          <w:ilvl w:val="0"/>
          <w:numId w:val="0"/>
        </w:numPr>
        <w:ind w:left="794"/>
        <w:rPr>
          <w:sz w:val="20"/>
          <w:szCs w:val="20"/>
          <w:lang w:eastAsia="en-US"/>
        </w:rPr>
      </w:pPr>
      <w:r w:rsidRPr="005E450C">
        <w:rPr>
          <w:sz w:val="20"/>
          <w:szCs w:val="20"/>
          <w:lang w:eastAsia="en-US"/>
        </w:rPr>
        <w:t>-</w:t>
      </w:r>
      <w:r w:rsidRPr="005E450C">
        <w:rPr>
          <w:sz w:val="20"/>
          <w:szCs w:val="20"/>
          <w:lang w:eastAsia="en-US"/>
        </w:rPr>
        <w:tab/>
        <w:t>Navrhl vždy ekonomicky přijatelné řešení, které umožní využití obnovitelných zdrojů, recyklovaných surovin, snížení množství odpadu, zohlednění nákladů životního cyklu či zapojení jiných aspektů cirkulární ekonomiky</w:t>
      </w:r>
    </w:p>
    <w:p w14:paraId="45672927" w14:textId="77777777" w:rsidR="001D7C7C" w:rsidRPr="005E450C" w:rsidRDefault="001D7C7C" w:rsidP="00A43C20">
      <w:pPr>
        <w:pStyle w:val="lneksmlouvy"/>
        <w:numPr>
          <w:ilvl w:val="0"/>
          <w:numId w:val="0"/>
        </w:numPr>
        <w:ind w:left="794"/>
        <w:rPr>
          <w:sz w:val="20"/>
          <w:szCs w:val="20"/>
          <w:lang w:eastAsia="en-US"/>
        </w:rPr>
      </w:pPr>
      <w:r w:rsidRPr="005E450C">
        <w:rPr>
          <w:sz w:val="20"/>
          <w:szCs w:val="20"/>
          <w:lang w:eastAsia="en-US"/>
        </w:rPr>
        <w:t>-</w:t>
      </w:r>
      <w:r w:rsidRPr="005E450C">
        <w:rPr>
          <w:sz w:val="20"/>
          <w:szCs w:val="20"/>
          <w:lang w:eastAsia="en-US"/>
        </w:rPr>
        <w:tab/>
        <w:t>Vyhledával slibná inovativní řešení, která jsou vhodná pro uspokojení potřeb zadavatele</w:t>
      </w:r>
    </w:p>
    <w:p w14:paraId="1452D0BE" w14:textId="2020C505" w:rsidR="00FE07A1" w:rsidRPr="005E450C" w:rsidRDefault="001D7C7C" w:rsidP="00F6208D">
      <w:pPr>
        <w:pStyle w:val="lneksmlouvy"/>
        <w:numPr>
          <w:ilvl w:val="0"/>
          <w:numId w:val="0"/>
        </w:numPr>
        <w:ind w:left="794"/>
        <w:rPr>
          <w:sz w:val="20"/>
          <w:szCs w:val="20"/>
          <w:lang w:eastAsia="en-US"/>
        </w:rPr>
      </w:pPr>
      <w:r w:rsidRPr="005E450C">
        <w:rPr>
          <w:sz w:val="20"/>
          <w:szCs w:val="20"/>
          <w:lang w:eastAsia="en-US"/>
        </w:rPr>
        <w:t>-</w:t>
      </w:r>
      <w:r w:rsidRPr="005E450C">
        <w:rPr>
          <w:sz w:val="20"/>
          <w:szCs w:val="20"/>
          <w:lang w:eastAsia="en-US"/>
        </w:rPr>
        <w:tab/>
        <w:t>Pokud je to ekonomicky a technicky možné, aby nabízel řešení pro inovaci, tedy pro implementaci nového nebo značně zlepšeného produktu, služby nebo postupu souvisejícího s předmětem veřejné zakázky.</w:t>
      </w:r>
    </w:p>
    <w:p w14:paraId="360AC7FF" w14:textId="77777777" w:rsidR="00F82573" w:rsidRPr="005E450C" w:rsidRDefault="00F82573" w:rsidP="007B5B79">
      <w:pPr>
        <w:pStyle w:val="lneksmlouvynadpis"/>
        <w:jc w:val="center"/>
        <w:rPr>
          <w:sz w:val="20"/>
          <w:szCs w:val="20"/>
        </w:rPr>
      </w:pPr>
      <w:r w:rsidRPr="005E450C">
        <w:rPr>
          <w:sz w:val="20"/>
          <w:szCs w:val="20"/>
        </w:rPr>
        <w:t xml:space="preserve">POJIŠTĚNÍ </w:t>
      </w:r>
      <w:r w:rsidR="002A5596" w:rsidRPr="005E450C">
        <w:rPr>
          <w:sz w:val="20"/>
          <w:szCs w:val="20"/>
        </w:rPr>
        <w:t>DODAVAT</w:t>
      </w:r>
      <w:r w:rsidRPr="005E450C">
        <w:rPr>
          <w:sz w:val="20"/>
          <w:szCs w:val="20"/>
        </w:rPr>
        <w:t>ELE</w:t>
      </w:r>
    </w:p>
    <w:p w14:paraId="56A76212" w14:textId="19ECD9E8" w:rsidR="00C90F79" w:rsidRPr="005E450C" w:rsidRDefault="00C90F79" w:rsidP="00C90F79">
      <w:pPr>
        <w:pStyle w:val="lneksmlouvy"/>
        <w:rPr>
          <w:sz w:val="20"/>
          <w:szCs w:val="20"/>
        </w:rPr>
      </w:pPr>
      <w:r w:rsidRPr="005E450C">
        <w:rPr>
          <w:sz w:val="20"/>
          <w:szCs w:val="20"/>
        </w:rPr>
        <w:t>Dodavatel prohlašuje, že ke dni uzavření této Smlouvy má uzavřenou pojistnou smlouvu, jejímž předmětem je pojištění odpovědnosti za škody způsobené dodavatelem třetím osobám v souvislosti s výkonem jeho činnosti, včetně možných škod způsobených pracovníky dodavatele, minimálně ve výši</w:t>
      </w:r>
      <w:r w:rsidR="00BB54DA" w:rsidRPr="005E450C">
        <w:rPr>
          <w:sz w:val="20"/>
          <w:szCs w:val="20"/>
        </w:rPr>
        <w:t xml:space="preserve"> </w:t>
      </w:r>
      <w:r w:rsidR="00C5465E">
        <w:rPr>
          <w:sz w:val="20"/>
          <w:szCs w:val="20"/>
        </w:rPr>
        <w:t>ceny díla</w:t>
      </w:r>
      <w:r w:rsidRPr="005E450C">
        <w:rPr>
          <w:sz w:val="20"/>
          <w:szCs w:val="20"/>
        </w:rPr>
        <w:t xml:space="preserve">, a jejíž prostá kopie nebo prostá kopie pojistného certifikátu je přílohou č. </w:t>
      </w:r>
      <w:r w:rsidR="0042701D" w:rsidRPr="005E450C">
        <w:rPr>
          <w:sz w:val="20"/>
          <w:szCs w:val="20"/>
        </w:rPr>
        <w:t>1</w:t>
      </w:r>
      <w:r w:rsidRPr="005E450C">
        <w:rPr>
          <w:sz w:val="20"/>
          <w:szCs w:val="20"/>
        </w:rPr>
        <w:t xml:space="preserve"> této Smlouvy. Dodavatel se zavazuje, že po celou dobu trvání této Smlouvy a v přiměřeném rozsahu i po dobu záruční doby bude pojištěn ve smyslu tohoto ustanovení a že nedojde ke snížení pojistného plnění pod částku uvedenou v předchozí větě.</w:t>
      </w:r>
    </w:p>
    <w:p w14:paraId="6E6A1D9C" w14:textId="58863FB1" w:rsidR="00C90F79" w:rsidRPr="005E450C" w:rsidRDefault="002D4CB4" w:rsidP="00C90F79">
      <w:pPr>
        <w:pStyle w:val="lneksmlouvy"/>
        <w:rPr>
          <w:sz w:val="20"/>
          <w:szCs w:val="20"/>
        </w:rPr>
      </w:pPr>
      <w:r w:rsidRPr="005E450C">
        <w:rPr>
          <w:sz w:val="20"/>
          <w:szCs w:val="20"/>
        </w:rPr>
        <w:t>Prostá k</w:t>
      </w:r>
      <w:r w:rsidR="00C90F79" w:rsidRPr="005E450C">
        <w:rPr>
          <w:sz w:val="20"/>
          <w:szCs w:val="20"/>
        </w:rPr>
        <w:t>opie pojistné smlouvy dodavatele nebo prostá kopie pojistného certifikátu, resp. akceptovaný návrh na uzavření pojistné smlouvy ze strany pojišťovny dle tohoto článku byl předán objednateli před podpisem této Smlouvy, jako jedna z podmínek pro uzavření smlouvy. Na žádost objednatele je dodavatel povinen kdykoliv později v průběhu trvání Smlouvy předložit uspokojivé doklady o tom, že pojistná smlouva uzavřená dodavatelem je a zůstává v platnosti.</w:t>
      </w:r>
    </w:p>
    <w:p w14:paraId="77FED80A" w14:textId="77777777" w:rsidR="00C90F79" w:rsidRPr="005E450C" w:rsidRDefault="00C90F79" w:rsidP="00C90F79">
      <w:pPr>
        <w:pStyle w:val="lneksmlouvy"/>
        <w:rPr>
          <w:sz w:val="20"/>
          <w:szCs w:val="20"/>
        </w:rPr>
      </w:pPr>
      <w:r w:rsidRPr="005E450C">
        <w:rPr>
          <w:sz w:val="20"/>
          <w:szCs w:val="20"/>
        </w:rPr>
        <w:lastRenderedPageBreak/>
        <w:t>Dodavatel je povinen řádně platit pojistné tak, aby pojistná smlouva či smlouvy sjednané dle této Smlouvy či v souvislosti s ní byly platné po celou dobu provádění díla a v přiměřeném rozsahu i po dobu záruky. V případě, že dojde k zániku pojištění, je dodavatel povinen o této skutečnosti neprodleně informovat objednatele a ve lhůtě 3 pracovních dnů uzavřít pojistnou smlouvu ve výše uvedeném rozsahu. Porušení této povinnosti ze strany dodavatele považují strany této Smlouvy za podstatné porušení Smlouvy zakládající právo objednatele od Smlouvy odstoupit.</w:t>
      </w:r>
    </w:p>
    <w:p w14:paraId="06B2E6E8" w14:textId="77777777" w:rsidR="00F82573" w:rsidRPr="005E450C" w:rsidRDefault="00C90F79" w:rsidP="00C90F79">
      <w:pPr>
        <w:pStyle w:val="lneksmlouvy"/>
        <w:rPr>
          <w:sz w:val="20"/>
          <w:szCs w:val="20"/>
        </w:rPr>
      </w:pPr>
      <w:r w:rsidRPr="005E450C">
        <w:rPr>
          <w:sz w:val="20"/>
          <w:szCs w:val="20"/>
        </w:rPr>
        <w:t>Jestliže Dodavatel poruší svou povinnost udržovat po celou dobu trvání závazku z této Smlouvy pojištění v rozsahu stanoveném touto Smlouvou a nezřídí je ani neprodleně poté, co k tomu bude vyzván Objednatelem, je Objednatel oprávněn sjednat pojištění v rozsahu dle tohoto článku této Smlouvy sám. Dodavatel se zavazuje Objednateli uhradit veškeré náklady vzniklé se sjednáním takového pojištění (zejména pojistné, poplatky atd.), a to neprodleně poté, co k tomu bude vyzván Objednatelem. Objednatel je oprávněn započítat splatné i nesplatné pojistné a veškeré související platby proti jakýmkoliv splatným i nesplatným pohledávkám Dodavatele vůči Objednateli.</w:t>
      </w:r>
    </w:p>
    <w:p w14:paraId="12BFDFFD" w14:textId="3716D2C5" w:rsidR="0034630E" w:rsidRPr="00F6208D" w:rsidRDefault="00F82573" w:rsidP="00F6208D">
      <w:pPr>
        <w:pStyle w:val="lneksmlouvy"/>
        <w:rPr>
          <w:b/>
          <w:bCs/>
          <w:sz w:val="20"/>
          <w:szCs w:val="20"/>
        </w:rPr>
      </w:pPr>
      <w:r w:rsidRPr="005E450C">
        <w:rPr>
          <w:sz w:val="20"/>
          <w:szCs w:val="20"/>
        </w:rPr>
        <w:t>Porušení povinností udržovat pojištění v rozsahu dle tohoto článku považují Smluvní strany za podstatné porušení Smlouvy zakládající právo Objednatele od Smlouvy odstoupit.</w:t>
      </w:r>
    </w:p>
    <w:p w14:paraId="75D5867A" w14:textId="48A2CC22" w:rsidR="00F82573" w:rsidRPr="005E450C" w:rsidRDefault="00F82573" w:rsidP="007B5B79">
      <w:pPr>
        <w:pStyle w:val="lneksmlouvynadpis"/>
        <w:jc w:val="center"/>
        <w:rPr>
          <w:b w:val="0"/>
          <w:bCs w:val="0"/>
          <w:sz w:val="20"/>
          <w:szCs w:val="20"/>
        </w:rPr>
      </w:pPr>
      <w:r w:rsidRPr="005E450C">
        <w:rPr>
          <w:sz w:val="20"/>
          <w:szCs w:val="20"/>
        </w:rPr>
        <w:t>ODPOVĚDNOST ZA VADY A ODPOV</w:t>
      </w:r>
      <w:r w:rsidR="00492BD4">
        <w:rPr>
          <w:sz w:val="20"/>
          <w:szCs w:val="20"/>
        </w:rPr>
        <w:t>Ě</w:t>
      </w:r>
      <w:r w:rsidRPr="005E450C">
        <w:rPr>
          <w:sz w:val="20"/>
          <w:szCs w:val="20"/>
        </w:rPr>
        <w:t>DNOST ZE ZÁRUKY</w:t>
      </w:r>
    </w:p>
    <w:p w14:paraId="1B94DED9" w14:textId="1A223727" w:rsidR="00F82573" w:rsidRPr="005E450C" w:rsidRDefault="00F82573" w:rsidP="00D50BBB">
      <w:pPr>
        <w:pStyle w:val="lneksmlouvy"/>
        <w:rPr>
          <w:sz w:val="20"/>
          <w:szCs w:val="20"/>
        </w:rPr>
      </w:pPr>
      <w:r w:rsidRPr="005E450C">
        <w:rPr>
          <w:sz w:val="20"/>
          <w:szCs w:val="20"/>
        </w:rPr>
        <w:t xml:space="preserve">Záruční doba je sjednána na </w:t>
      </w:r>
      <w:r w:rsidR="002052CA">
        <w:rPr>
          <w:sz w:val="20"/>
          <w:szCs w:val="20"/>
        </w:rPr>
        <w:t>dvacet čtyři</w:t>
      </w:r>
      <w:r w:rsidRPr="005E450C">
        <w:rPr>
          <w:sz w:val="20"/>
          <w:szCs w:val="20"/>
        </w:rPr>
        <w:t xml:space="preserve"> (</w:t>
      </w:r>
      <w:r w:rsidR="002052CA">
        <w:rPr>
          <w:sz w:val="20"/>
          <w:szCs w:val="20"/>
        </w:rPr>
        <w:t>24</w:t>
      </w:r>
      <w:r w:rsidRPr="005E450C">
        <w:rPr>
          <w:sz w:val="20"/>
          <w:szCs w:val="20"/>
        </w:rPr>
        <w:t xml:space="preserve">) měsíců od provedení konkrétní části Díla. Záruka se vztahuje na vady a nedodělky Díla, resp. jeho části, které se projeví u Díla během záruční doby s výjimkou vad, u nichž </w:t>
      </w:r>
      <w:r w:rsidR="002A5596" w:rsidRPr="005E450C">
        <w:rPr>
          <w:sz w:val="20"/>
          <w:szCs w:val="20"/>
        </w:rPr>
        <w:t>Dodavat</w:t>
      </w:r>
      <w:r w:rsidRPr="005E450C">
        <w:rPr>
          <w:sz w:val="20"/>
          <w:szCs w:val="20"/>
        </w:rPr>
        <w:t xml:space="preserve">el prokáže, že jejich vznik zavinil Objednatel. Toto ustanovení však neomezuje obecnou odpovědnost </w:t>
      </w:r>
      <w:r w:rsidR="002A5596" w:rsidRPr="005E450C">
        <w:rPr>
          <w:sz w:val="20"/>
          <w:szCs w:val="20"/>
        </w:rPr>
        <w:t>Dodavat</w:t>
      </w:r>
      <w:r w:rsidRPr="005E450C">
        <w:rPr>
          <w:sz w:val="20"/>
          <w:szCs w:val="20"/>
        </w:rPr>
        <w:t>ele za Dílo stanovenou zákonnými předpisy, zejména zákonem č. 360/1992 Sb., o výkonu povolání autorizovaných architektů a o výkonu povolání autorizovaných inženýrů a techniků činných ve výstavbě, ve znění pozdějších předpisů.</w:t>
      </w:r>
    </w:p>
    <w:p w14:paraId="3935ED4B" w14:textId="77777777" w:rsidR="00F82573" w:rsidRPr="005E450C" w:rsidRDefault="00F82573" w:rsidP="00B64136">
      <w:pPr>
        <w:pStyle w:val="lneksmlouvy"/>
        <w:rPr>
          <w:sz w:val="20"/>
          <w:szCs w:val="20"/>
        </w:rPr>
      </w:pPr>
      <w:bookmarkStart w:id="13" w:name="_Ref423067684"/>
      <w:r w:rsidRPr="005E450C">
        <w:rPr>
          <w:sz w:val="20"/>
          <w:szCs w:val="20"/>
        </w:rPr>
        <w:t xml:space="preserve">Objednatel je povinen vytknout vadu </w:t>
      </w:r>
      <w:r w:rsidR="002A5596" w:rsidRPr="005E450C">
        <w:rPr>
          <w:sz w:val="20"/>
          <w:szCs w:val="20"/>
        </w:rPr>
        <w:t>Dodavat</w:t>
      </w:r>
      <w:r w:rsidRPr="005E450C">
        <w:rPr>
          <w:sz w:val="20"/>
          <w:szCs w:val="20"/>
        </w:rPr>
        <w:t xml:space="preserve">eli v přiměřené době poté, co ji zjistil, nejpozději však v záruční době. Tím není dotčeno ustanovení odst. </w:t>
      </w:r>
      <w:r w:rsidRPr="005E450C">
        <w:rPr>
          <w:sz w:val="20"/>
          <w:szCs w:val="20"/>
        </w:rPr>
        <w:fldChar w:fldCharType="begin"/>
      </w:r>
      <w:r w:rsidRPr="005E450C">
        <w:rPr>
          <w:sz w:val="20"/>
          <w:szCs w:val="20"/>
        </w:rPr>
        <w:instrText xml:space="preserve"> REF _Ref423388395 \r \h </w:instrText>
      </w:r>
      <w:r w:rsidR="00FF786D" w:rsidRPr="005E450C">
        <w:rPr>
          <w:sz w:val="20"/>
          <w:szCs w:val="20"/>
        </w:rPr>
        <w:instrText xml:space="preserve"> \* MERGEFORMAT </w:instrText>
      </w:r>
      <w:r w:rsidRPr="005E450C">
        <w:rPr>
          <w:sz w:val="20"/>
          <w:szCs w:val="20"/>
        </w:rPr>
      </w:r>
      <w:r w:rsidRPr="005E450C">
        <w:rPr>
          <w:sz w:val="20"/>
          <w:szCs w:val="20"/>
        </w:rPr>
        <w:fldChar w:fldCharType="separate"/>
      </w:r>
      <w:r w:rsidR="009B170D" w:rsidRPr="005E450C">
        <w:rPr>
          <w:sz w:val="20"/>
          <w:szCs w:val="20"/>
        </w:rPr>
        <w:t>4.8</w:t>
      </w:r>
      <w:r w:rsidRPr="005E450C">
        <w:rPr>
          <w:sz w:val="20"/>
          <w:szCs w:val="20"/>
        </w:rPr>
        <w:fldChar w:fldCharType="end"/>
      </w:r>
      <w:r w:rsidRPr="005E450C">
        <w:rPr>
          <w:sz w:val="20"/>
          <w:szCs w:val="20"/>
        </w:rPr>
        <w:t xml:space="preserve"> této Smlouvy. </w:t>
      </w:r>
    </w:p>
    <w:p w14:paraId="64DD3481" w14:textId="65861D0A" w:rsidR="00F82573" w:rsidRPr="005E450C" w:rsidRDefault="00F82573" w:rsidP="00D50BBB">
      <w:pPr>
        <w:pStyle w:val="lneksmlouvy"/>
        <w:rPr>
          <w:sz w:val="20"/>
          <w:szCs w:val="20"/>
        </w:rPr>
      </w:pPr>
      <w:bookmarkStart w:id="14" w:name="_Ref423388555"/>
      <w:r w:rsidRPr="005E450C">
        <w:rPr>
          <w:sz w:val="20"/>
          <w:szCs w:val="20"/>
        </w:rPr>
        <w:t xml:space="preserve">V průběhu záruční doby </w:t>
      </w:r>
      <w:r w:rsidR="002A5596" w:rsidRPr="005E450C">
        <w:rPr>
          <w:sz w:val="20"/>
          <w:szCs w:val="20"/>
        </w:rPr>
        <w:t>Dodavat</w:t>
      </w:r>
      <w:r w:rsidRPr="005E450C">
        <w:rPr>
          <w:sz w:val="20"/>
          <w:szCs w:val="20"/>
        </w:rPr>
        <w:t>el odstraní prokázané vady, resp. nedodělky,</w:t>
      </w:r>
      <w:r w:rsidR="00545CD1" w:rsidRPr="005E450C">
        <w:rPr>
          <w:sz w:val="20"/>
          <w:szCs w:val="20"/>
        </w:rPr>
        <w:t xml:space="preserve"> ve lhůtě přiměřené jejich povaze, obvykle</w:t>
      </w:r>
      <w:r w:rsidRPr="005E450C">
        <w:rPr>
          <w:sz w:val="20"/>
          <w:szCs w:val="20"/>
        </w:rPr>
        <w:t xml:space="preserve"> do </w:t>
      </w:r>
      <w:r w:rsidR="00996C3E">
        <w:rPr>
          <w:sz w:val="20"/>
          <w:szCs w:val="20"/>
        </w:rPr>
        <w:t>čtrnácti</w:t>
      </w:r>
      <w:r w:rsidRPr="005E450C">
        <w:rPr>
          <w:sz w:val="20"/>
          <w:szCs w:val="20"/>
        </w:rPr>
        <w:t xml:space="preserve"> (</w:t>
      </w:r>
      <w:r w:rsidR="00996C3E">
        <w:rPr>
          <w:sz w:val="20"/>
          <w:szCs w:val="20"/>
        </w:rPr>
        <w:t>14</w:t>
      </w:r>
      <w:r w:rsidRPr="005E450C">
        <w:rPr>
          <w:sz w:val="20"/>
          <w:szCs w:val="20"/>
        </w:rPr>
        <w:t xml:space="preserve">) kalendářních dnů od doručení písemné reklamace </w:t>
      </w:r>
      <w:r w:rsidR="002A5596" w:rsidRPr="005E450C">
        <w:rPr>
          <w:sz w:val="20"/>
          <w:szCs w:val="20"/>
        </w:rPr>
        <w:t>Dodavat</w:t>
      </w:r>
      <w:r w:rsidRPr="005E450C">
        <w:rPr>
          <w:sz w:val="20"/>
          <w:szCs w:val="20"/>
        </w:rPr>
        <w:t xml:space="preserve">eli, pokud si Smluvní strany nedohodnou lhůtu delší z důvodů faktické nemožnosti odstranění vady ve výše uvedené lhůtě, nejdéle však do </w:t>
      </w:r>
      <w:r w:rsidR="009428EE">
        <w:rPr>
          <w:sz w:val="20"/>
          <w:szCs w:val="20"/>
        </w:rPr>
        <w:t>třiceti</w:t>
      </w:r>
      <w:r w:rsidRPr="005E450C">
        <w:rPr>
          <w:sz w:val="20"/>
          <w:szCs w:val="20"/>
        </w:rPr>
        <w:t xml:space="preserve"> (</w:t>
      </w:r>
      <w:r w:rsidR="009428EE">
        <w:rPr>
          <w:sz w:val="20"/>
          <w:szCs w:val="20"/>
        </w:rPr>
        <w:t>30</w:t>
      </w:r>
      <w:r w:rsidRPr="005E450C">
        <w:rPr>
          <w:sz w:val="20"/>
          <w:szCs w:val="20"/>
        </w:rPr>
        <w:t>) dnů.</w:t>
      </w:r>
      <w:bookmarkEnd w:id="13"/>
      <w:bookmarkEnd w:id="14"/>
    </w:p>
    <w:p w14:paraId="15342609" w14:textId="71553627" w:rsidR="00F82573" w:rsidRPr="005E450C" w:rsidRDefault="00F82573" w:rsidP="00D50BBB">
      <w:pPr>
        <w:pStyle w:val="lneksmlouvy"/>
        <w:rPr>
          <w:sz w:val="20"/>
          <w:szCs w:val="20"/>
        </w:rPr>
      </w:pPr>
      <w:r w:rsidRPr="005E450C">
        <w:rPr>
          <w:sz w:val="20"/>
          <w:szCs w:val="20"/>
        </w:rPr>
        <w:t xml:space="preserve">Neodstraní-li </w:t>
      </w:r>
      <w:r w:rsidR="002A5596" w:rsidRPr="005E450C">
        <w:rPr>
          <w:sz w:val="20"/>
          <w:szCs w:val="20"/>
        </w:rPr>
        <w:t>Dodavat</w:t>
      </w:r>
      <w:r w:rsidRPr="005E450C">
        <w:rPr>
          <w:sz w:val="20"/>
          <w:szCs w:val="20"/>
        </w:rPr>
        <w:t xml:space="preserve">el reklamované vady či nedodělky ve lhůtě stanovené v odst. </w:t>
      </w:r>
      <w:r w:rsidR="009E65B6">
        <w:rPr>
          <w:sz w:val="20"/>
          <w:szCs w:val="20"/>
        </w:rPr>
        <w:t>10.3</w:t>
      </w:r>
      <w:r w:rsidRPr="005E450C">
        <w:rPr>
          <w:sz w:val="20"/>
          <w:szCs w:val="20"/>
        </w:rPr>
        <w:t xml:space="preserve"> Smlouvy, anebo oznámí před jejím uplynutím, že vady či nedodělky neodstraní, uplatní Objednatel přiměřenou slevu ze sjednané ceny Díla, zajistí provedení oprav prostřednictvím jiné osoby na náklady </w:t>
      </w:r>
      <w:r w:rsidR="002A5596" w:rsidRPr="005E450C">
        <w:rPr>
          <w:sz w:val="20"/>
          <w:szCs w:val="20"/>
        </w:rPr>
        <w:t>Dodavat</w:t>
      </w:r>
      <w:r w:rsidRPr="005E450C">
        <w:rPr>
          <w:sz w:val="20"/>
          <w:szCs w:val="20"/>
        </w:rPr>
        <w:t>ele nebo jsou oprávněni od této Smlouvy odstoupit.</w:t>
      </w:r>
    </w:p>
    <w:p w14:paraId="0CA3F3B3" w14:textId="77777777" w:rsidR="00F82573" w:rsidRPr="005E450C" w:rsidRDefault="00F82573" w:rsidP="00D50BBB">
      <w:pPr>
        <w:pStyle w:val="lneksmlouvy"/>
        <w:rPr>
          <w:sz w:val="20"/>
          <w:szCs w:val="20"/>
        </w:rPr>
      </w:pPr>
      <w:r w:rsidRPr="005E450C">
        <w:rPr>
          <w:sz w:val="20"/>
          <w:szCs w:val="20"/>
        </w:rPr>
        <w:t>Nároky z odpovědnosti za vady se nedotýkají nároků na náhradu škody nebo na smluvní pokutu.</w:t>
      </w:r>
    </w:p>
    <w:p w14:paraId="08C8D7FF" w14:textId="191B9DDF" w:rsidR="00F82573" w:rsidRPr="005E450C" w:rsidRDefault="00F82573" w:rsidP="00D50BBB">
      <w:pPr>
        <w:pStyle w:val="lneksmlouvy"/>
        <w:rPr>
          <w:sz w:val="20"/>
          <w:szCs w:val="20"/>
        </w:rPr>
      </w:pPr>
      <w:r w:rsidRPr="005E450C">
        <w:rPr>
          <w:sz w:val="20"/>
          <w:szCs w:val="20"/>
        </w:rPr>
        <w:t>Za vadu nebo nedodělek Díla se pro potřeby této Smlouvy považuje zejména nesoulad Díla s technickými normami, právními předpisy, jakož i s obecně uznávanými postupy a pokyny</w:t>
      </w:r>
      <w:r w:rsidR="00B651FE">
        <w:rPr>
          <w:sz w:val="20"/>
          <w:szCs w:val="20"/>
        </w:rPr>
        <w:t>.</w:t>
      </w:r>
    </w:p>
    <w:p w14:paraId="410A04CF" w14:textId="11CC3113" w:rsidR="00F82573" w:rsidRPr="005E450C" w:rsidRDefault="005F36C5" w:rsidP="007B5B79">
      <w:pPr>
        <w:pStyle w:val="lneksmlouvynadpis"/>
        <w:jc w:val="center"/>
        <w:rPr>
          <w:sz w:val="20"/>
          <w:szCs w:val="20"/>
        </w:rPr>
      </w:pPr>
      <w:r>
        <w:rPr>
          <w:sz w:val="20"/>
          <w:szCs w:val="20"/>
        </w:rPr>
        <w:t xml:space="preserve"> </w:t>
      </w:r>
      <w:r w:rsidR="00F82573" w:rsidRPr="005E450C">
        <w:rPr>
          <w:sz w:val="20"/>
          <w:szCs w:val="20"/>
        </w:rPr>
        <w:t>ODSTOUPENÍ OD SMLOUVY</w:t>
      </w:r>
    </w:p>
    <w:p w14:paraId="386759EF" w14:textId="77777777" w:rsidR="00F82573" w:rsidRPr="005E450C" w:rsidRDefault="00F82573" w:rsidP="00D50BBB">
      <w:pPr>
        <w:pStyle w:val="lneksmlouvy"/>
        <w:rPr>
          <w:sz w:val="20"/>
          <w:szCs w:val="20"/>
        </w:rPr>
      </w:pPr>
      <w:bookmarkStart w:id="15" w:name="_Ref423101217"/>
      <w:r w:rsidRPr="005E450C">
        <w:rPr>
          <w:sz w:val="20"/>
          <w:szCs w:val="20"/>
        </w:rPr>
        <w:t>Objednatel může odstoupit od Smlouvy</w:t>
      </w:r>
      <w:r w:rsidR="00004B90" w:rsidRPr="005E450C">
        <w:rPr>
          <w:sz w:val="20"/>
          <w:szCs w:val="20"/>
        </w:rPr>
        <w:t xml:space="preserve"> nebo od jejích částí týkajících se dílčích plnění</w:t>
      </w:r>
      <w:r w:rsidRPr="005E450C">
        <w:rPr>
          <w:sz w:val="20"/>
          <w:szCs w:val="20"/>
        </w:rPr>
        <w:t xml:space="preserve">: </w:t>
      </w:r>
    </w:p>
    <w:p w14:paraId="6FF1EC67" w14:textId="77777777" w:rsidR="00F82573" w:rsidRPr="005E450C" w:rsidRDefault="00F82573" w:rsidP="003E310D">
      <w:pPr>
        <w:pStyle w:val="lneksmlouvy"/>
        <w:numPr>
          <w:ilvl w:val="2"/>
          <w:numId w:val="6"/>
        </w:numPr>
        <w:rPr>
          <w:sz w:val="20"/>
          <w:szCs w:val="20"/>
        </w:rPr>
      </w:pPr>
      <w:r w:rsidRPr="005E450C">
        <w:rPr>
          <w:sz w:val="20"/>
          <w:szCs w:val="20"/>
        </w:rPr>
        <w:t xml:space="preserve">poruší-li </w:t>
      </w:r>
      <w:r w:rsidR="002A5596" w:rsidRPr="005E450C">
        <w:rPr>
          <w:sz w:val="20"/>
          <w:szCs w:val="20"/>
        </w:rPr>
        <w:t>Dodavat</w:t>
      </w:r>
      <w:r w:rsidRPr="005E450C">
        <w:rPr>
          <w:sz w:val="20"/>
          <w:szCs w:val="20"/>
        </w:rPr>
        <w:t xml:space="preserve">el podstatným způsobem své povinnosti dle této Smlouvy; </w:t>
      </w:r>
      <w:bookmarkEnd w:id="15"/>
    </w:p>
    <w:p w14:paraId="2F072FAB" w14:textId="77777777" w:rsidR="00F82573" w:rsidRPr="005E450C" w:rsidRDefault="00F82573" w:rsidP="003E310D">
      <w:pPr>
        <w:pStyle w:val="lneksmlouvy"/>
        <w:numPr>
          <w:ilvl w:val="2"/>
          <w:numId w:val="6"/>
        </w:numPr>
        <w:rPr>
          <w:sz w:val="20"/>
          <w:szCs w:val="20"/>
        </w:rPr>
      </w:pPr>
      <w:r w:rsidRPr="005E450C">
        <w:rPr>
          <w:sz w:val="20"/>
          <w:szCs w:val="20"/>
        </w:rPr>
        <w:t xml:space="preserve">pokud zjistí, že </w:t>
      </w:r>
      <w:r w:rsidR="002A5596" w:rsidRPr="005E450C">
        <w:rPr>
          <w:sz w:val="20"/>
          <w:szCs w:val="20"/>
        </w:rPr>
        <w:t>Dodavat</w:t>
      </w:r>
      <w:r w:rsidRPr="005E450C">
        <w:rPr>
          <w:sz w:val="20"/>
          <w:szCs w:val="20"/>
        </w:rPr>
        <w:t>el nabízel, dával, přijímal nebo zprostředkovával nějaké hodnoty s cílem ovlivnit chování nebo jednání kohokoliv, ať již úředníka nebo někoho jiného, přímo nebo nepřímo, v zadávacím řízení nebo při provádění Smlouvy; nebo</w:t>
      </w:r>
    </w:p>
    <w:p w14:paraId="41BC7D86" w14:textId="77777777" w:rsidR="00F82573" w:rsidRPr="0034630E" w:rsidRDefault="00F82573" w:rsidP="003E310D">
      <w:pPr>
        <w:pStyle w:val="lneksmlouvy"/>
        <w:numPr>
          <w:ilvl w:val="2"/>
          <w:numId w:val="6"/>
        </w:numPr>
        <w:rPr>
          <w:sz w:val="20"/>
          <w:szCs w:val="20"/>
        </w:rPr>
      </w:pPr>
      <w:r w:rsidRPr="005E450C">
        <w:rPr>
          <w:sz w:val="20"/>
          <w:szCs w:val="20"/>
        </w:rPr>
        <w:lastRenderedPageBreak/>
        <w:t xml:space="preserve">pokud zjistí, že </w:t>
      </w:r>
      <w:r w:rsidR="002A5596" w:rsidRPr="005E450C">
        <w:rPr>
          <w:sz w:val="20"/>
          <w:szCs w:val="20"/>
        </w:rPr>
        <w:t>Dodavat</w:t>
      </w:r>
      <w:r w:rsidRPr="005E450C">
        <w:rPr>
          <w:sz w:val="20"/>
          <w:szCs w:val="20"/>
        </w:rPr>
        <w:t xml:space="preserve">el zkresloval skutečnosti za účelem ovlivnění zadávacího řízení nebo provádění Smlouvy ke škodě Objednatele, včetně užití podvodných praktik k potlačení a snížení </w:t>
      </w:r>
      <w:r w:rsidRPr="0034630E">
        <w:rPr>
          <w:sz w:val="20"/>
          <w:szCs w:val="20"/>
        </w:rPr>
        <w:t xml:space="preserve">výhod volné a otevřené soutěže; </w:t>
      </w:r>
      <w:r w:rsidR="0033198B" w:rsidRPr="0034630E">
        <w:rPr>
          <w:sz w:val="20"/>
          <w:szCs w:val="20"/>
        </w:rPr>
        <w:t>nebo</w:t>
      </w:r>
    </w:p>
    <w:p w14:paraId="63D1A28B" w14:textId="77777777" w:rsidR="00F82573" w:rsidRPr="005E450C" w:rsidRDefault="00F82573" w:rsidP="003E310D">
      <w:pPr>
        <w:pStyle w:val="lneksmlouvy"/>
        <w:numPr>
          <w:ilvl w:val="2"/>
          <w:numId w:val="6"/>
        </w:numPr>
        <w:rPr>
          <w:sz w:val="20"/>
          <w:szCs w:val="20"/>
        </w:rPr>
      </w:pPr>
      <w:r w:rsidRPr="005E450C">
        <w:rPr>
          <w:sz w:val="20"/>
          <w:szCs w:val="20"/>
        </w:rPr>
        <w:t>v dalších případech stanovených touto Smlouvou.</w:t>
      </w:r>
    </w:p>
    <w:p w14:paraId="7C55A2B5" w14:textId="27836660" w:rsidR="00F82573" w:rsidRPr="005E450C" w:rsidRDefault="00F82573" w:rsidP="00484E0C">
      <w:pPr>
        <w:pStyle w:val="lneksmlouvy"/>
        <w:rPr>
          <w:sz w:val="20"/>
          <w:szCs w:val="20"/>
        </w:rPr>
      </w:pPr>
      <w:bookmarkStart w:id="16" w:name="_Ref423094539"/>
      <w:r w:rsidRPr="005E450C">
        <w:rPr>
          <w:sz w:val="20"/>
          <w:szCs w:val="20"/>
        </w:rPr>
        <w:t xml:space="preserve">Podstatným porušením Smlouvy ze strany </w:t>
      </w:r>
      <w:r w:rsidR="002A5596" w:rsidRPr="005E450C">
        <w:rPr>
          <w:sz w:val="20"/>
          <w:szCs w:val="20"/>
        </w:rPr>
        <w:t>Dodavat</w:t>
      </w:r>
      <w:r w:rsidRPr="005E450C">
        <w:rPr>
          <w:sz w:val="20"/>
          <w:szCs w:val="20"/>
        </w:rPr>
        <w:t>ele se rozumí zejména nesplnění smluvních termínů podle této Smlouvy a neoprávněné použití pod</w:t>
      </w:r>
      <w:r w:rsidR="002D4CB4" w:rsidRPr="005E450C">
        <w:rPr>
          <w:sz w:val="20"/>
          <w:szCs w:val="20"/>
        </w:rPr>
        <w:t>d</w:t>
      </w:r>
      <w:r w:rsidRPr="005E450C">
        <w:rPr>
          <w:sz w:val="20"/>
          <w:szCs w:val="20"/>
        </w:rPr>
        <w:t>odavatele (třetí osoby).</w:t>
      </w:r>
    </w:p>
    <w:p w14:paraId="7C4FEF63" w14:textId="77777777" w:rsidR="00F82573" w:rsidRPr="005E450C" w:rsidRDefault="002A5596" w:rsidP="00D50BBB">
      <w:pPr>
        <w:pStyle w:val="lneksmlouvy"/>
        <w:rPr>
          <w:sz w:val="20"/>
          <w:szCs w:val="20"/>
        </w:rPr>
      </w:pPr>
      <w:r w:rsidRPr="005E450C">
        <w:rPr>
          <w:sz w:val="20"/>
          <w:szCs w:val="20"/>
        </w:rPr>
        <w:t>Dodavat</w:t>
      </w:r>
      <w:r w:rsidR="00F82573" w:rsidRPr="005E450C">
        <w:rPr>
          <w:sz w:val="20"/>
          <w:szCs w:val="20"/>
        </w:rPr>
        <w:t xml:space="preserve">el je oprávněn od této Smlouvy odstoupit v případě, že své závazky dle této Smlouvy nebude moci plnit pro nesoučinnost Objednatele přesto, že Objednatele k poskytnutí součinnosti písemně vyzve a stanoví mu pro její poskytnutí přiměřenou, </w:t>
      </w:r>
      <w:r w:rsidR="00F82573" w:rsidRPr="005E450C">
        <w:rPr>
          <w:color w:val="000000"/>
          <w:sz w:val="20"/>
          <w:szCs w:val="20"/>
        </w:rPr>
        <w:t>alespoň patnácti (1</w:t>
      </w:r>
      <w:r w:rsidR="00B6545F" w:rsidRPr="005E450C">
        <w:rPr>
          <w:color w:val="000000"/>
          <w:sz w:val="20"/>
          <w:szCs w:val="20"/>
        </w:rPr>
        <w:t>5</w:t>
      </w:r>
      <w:r w:rsidR="00F82573" w:rsidRPr="005E450C">
        <w:rPr>
          <w:color w:val="000000"/>
          <w:sz w:val="20"/>
          <w:szCs w:val="20"/>
        </w:rPr>
        <w:t xml:space="preserve">) denní </w:t>
      </w:r>
      <w:r w:rsidR="00F82573" w:rsidRPr="005E450C">
        <w:rPr>
          <w:sz w:val="20"/>
          <w:szCs w:val="20"/>
        </w:rPr>
        <w:t xml:space="preserve">lhůtu. </w:t>
      </w:r>
    </w:p>
    <w:bookmarkEnd w:id="16"/>
    <w:p w14:paraId="219FB010" w14:textId="77777777" w:rsidR="00F82573" w:rsidRPr="005E450C" w:rsidRDefault="00F82573" w:rsidP="00246638">
      <w:pPr>
        <w:pStyle w:val="lneksmlouvy"/>
        <w:rPr>
          <w:sz w:val="20"/>
          <w:szCs w:val="20"/>
        </w:rPr>
      </w:pPr>
      <w:r w:rsidRPr="005E450C">
        <w:rPr>
          <w:sz w:val="20"/>
          <w:szCs w:val="20"/>
        </w:rPr>
        <w:t>Dále jsou Smluvní strany oprávněné odstoupit od Smlouvy v případě úpadku či hrozícího úpadku druhé Smluvní strany.</w:t>
      </w:r>
    </w:p>
    <w:p w14:paraId="06321C79" w14:textId="77777777" w:rsidR="00F82573" w:rsidRPr="005E450C" w:rsidRDefault="00F82573" w:rsidP="00246638">
      <w:pPr>
        <w:pStyle w:val="lneksmlouvy"/>
        <w:rPr>
          <w:sz w:val="20"/>
          <w:szCs w:val="20"/>
        </w:rPr>
      </w:pPr>
      <w:r w:rsidRPr="005E450C">
        <w:rPr>
          <w:sz w:val="20"/>
          <w:szCs w:val="20"/>
        </w:rPr>
        <w:t>Stanoví-li oprávněná strana pro dodatečné plnění lhůtu, vzniká jí právo odstoupit od Smlouvy po marném uplynutí této lhůty. Jestliže však strana, která je v prodlení, písemně prohlásí, že svůj závazek nesplní, může oprávněná strana odstoupit od Smlouvy před uplynutím lhůty dodatečného plnění, kterou stanovila, tzn. ihned poté, co prohlášení povinné strany obdrží.</w:t>
      </w:r>
    </w:p>
    <w:p w14:paraId="4B7B0C72" w14:textId="77777777" w:rsidR="00F82573" w:rsidRPr="005E450C" w:rsidRDefault="00F82573" w:rsidP="00246638">
      <w:pPr>
        <w:pStyle w:val="lneksmlouvy"/>
        <w:rPr>
          <w:sz w:val="20"/>
          <w:szCs w:val="20"/>
        </w:rPr>
      </w:pPr>
      <w:r w:rsidRPr="005E450C">
        <w:rPr>
          <w:sz w:val="20"/>
          <w:szCs w:val="20"/>
        </w:rPr>
        <w:t xml:space="preserve">Odstoupení od Smlouvy musí oprávněná Smluvní strana spolu s důvodem odstoupení písemně oznámit povinné Smluvní straně bez zbytečného odkladu poté, co se o porušení dozvěděla. </w:t>
      </w:r>
    </w:p>
    <w:p w14:paraId="4A995DFC" w14:textId="77777777" w:rsidR="00F82573" w:rsidRPr="005E450C" w:rsidRDefault="00F82573" w:rsidP="00246638">
      <w:pPr>
        <w:pStyle w:val="lneksmlouvy"/>
        <w:rPr>
          <w:sz w:val="20"/>
          <w:szCs w:val="20"/>
        </w:rPr>
      </w:pPr>
      <w:r w:rsidRPr="005E450C">
        <w:rPr>
          <w:sz w:val="20"/>
          <w:szCs w:val="20"/>
        </w:rPr>
        <w:t>Smlouva se ruší doručením písemného oznámení o odstoupení druhé Smluvní straně.</w:t>
      </w:r>
    </w:p>
    <w:p w14:paraId="78B76DF3" w14:textId="77777777" w:rsidR="00F82573" w:rsidRPr="005E450C" w:rsidRDefault="00F82573" w:rsidP="00246638">
      <w:pPr>
        <w:pStyle w:val="lneksmlouvy"/>
        <w:rPr>
          <w:sz w:val="20"/>
          <w:szCs w:val="20"/>
        </w:rPr>
      </w:pPr>
      <w:r w:rsidRPr="005E450C">
        <w:rPr>
          <w:sz w:val="20"/>
          <w:szCs w:val="20"/>
        </w:rPr>
        <w:t xml:space="preserve">Odstoupením od Smlouvy zanikají všechna práva a povinnosti stran ze Smlouvy. Odstoupení od Smlouvy se však nedotýká nároku na náhradu škody vzniklé porušením Smlouvy, řešení sporů mezi smluvními stranami, nároků na smluvní pokuty a jiných nároků, které podle této Smlouvy nebo vzhledem ke své povaze mají trvat i po ukončení Smlouvy. </w:t>
      </w:r>
    </w:p>
    <w:p w14:paraId="30020893" w14:textId="287E086C" w:rsidR="00F82573" w:rsidRPr="005E450C" w:rsidRDefault="00F82573" w:rsidP="00246638">
      <w:pPr>
        <w:pStyle w:val="lneksmlouvy"/>
        <w:rPr>
          <w:sz w:val="20"/>
          <w:szCs w:val="20"/>
        </w:rPr>
      </w:pPr>
      <w:r w:rsidRPr="005E450C">
        <w:rPr>
          <w:sz w:val="20"/>
          <w:szCs w:val="20"/>
        </w:rPr>
        <w:t>Smluvní strany vylučují aplikaci ustanovení §1978 odst. 2 občanského zákoníku a stanoví, že poskytnou-li si navzájem dodatečnou lhůtu k plnění v souladu s tímto článkem, ve které prohlásí, že ji již neprodlouží, tak její marné uplynutí nemá za následek odstoupení od Smlouvy, ledaže by při poskytnutí dodatečné lhůty výslovně stanovily, že marné uplynutí lhůty takový následek mít má.</w:t>
      </w:r>
    </w:p>
    <w:p w14:paraId="590FCEA3" w14:textId="77777777" w:rsidR="00F82573" w:rsidRPr="005E450C" w:rsidRDefault="00F82573" w:rsidP="00246638">
      <w:pPr>
        <w:pStyle w:val="lneksmlouvy"/>
        <w:rPr>
          <w:sz w:val="20"/>
          <w:szCs w:val="20"/>
        </w:rPr>
      </w:pPr>
      <w:bookmarkStart w:id="17" w:name="_Ref379203582"/>
      <w:r w:rsidRPr="005E450C">
        <w:rPr>
          <w:sz w:val="20"/>
          <w:szCs w:val="20"/>
        </w:rPr>
        <w:t>Odstoupí-li některá ze Smluvních stran oprávněně od této Smlouvy, Smluvní strany se vypořádají následujícím způsobem (nestanoví-li tato Smlouva jinak):</w:t>
      </w:r>
      <w:bookmarkEnd w:id="17"/>
    </w:p>
    <w:p w14:paraId="4E7717E2" w14:textId="77777777" w:rsidR="00F82573" w:rsidRPr="005E450C" w:rsidRDefault="00F82573" w:rsidP="003E310D">
      <w:pPr>
        <w:pStyle w:val="AKFZlnektext"/>
        <w:numPr>
          <w:ilvl w:val="2"/>
          <w:numId w:val="6"/>
        </w:numPr>
      </w:pPr>
      <w:r w:rsidRPr="005E450C">
        <w:t xml:space="preserve">odstoupí-li některá ze Smluvních stran od Smlouvy z důvodů nikoliv na straně Objednatele (tj. nikoliv pro porušení povinností Objednatele), má </w:t>
      </w:r>
      <w:r w:rsidR="002A5596" w:rsidRPr="005E450C">
        <w:t>Dodavat</w:t>
      </w:r>
      <w:r w:rsidRPr="005E450C">
        <w:t>el nárok na zaplacení částky, o kterou se Objednatel dodáním Díla obohatil, maximálně však částky odpovídající ceně dané části Díla snížené o částku připadající na záruky, které v důsledku odstoupení Objednatel pozbyde;</w:t>
      </w:r>
    </w:p>
    <w:p w14:paraId="49DC1CAE" w14:textId="77777777" w:rsidR="00F82573" w:rsidRPr="005E450C" w:rsidRDefault="00F82573" w:rsidP="003E310D">
      <w:pPr>
        <w:pStyle w:val="AKFZlnektext"/>
        <w:numPr>
          <w:ilvl w:val="2"/>
          <w:numId w:val="6"/>
        </w:numPr>
      </w:pPr>
      <w:r w:rsidRPr="005E450C">
        <w:t xml:space="preserve">odstoupí-li </w:t>
      </w:r>
      <w:r w:rsidR="002A5596" w:rsidRPr="005E450C">
        <w:t>Dodavat</w:t>
      </w:r>
      <w:r w:rsidRPr="005E450C">
        <w:t xml:space="preserve">el od Smlouvy z důvodů porušení Smlouvy Objednatelem, má </w:t>
      </w:r>
      <w:r w:rsidR="002A5596" w:rsidRPr="005E450C">
        <w:t>Dodavat</w:t>
      </w:r>
      <w:r w:rsidRPr="005E450C">
        <w:t>el nárok na zaplacení plné ceny těch částí Díla, které dokončil, případně započal s jejich plněním, sníženou o částku, kterou neprovedením Díla ušetřil.</w:t>
      </w:r>
    </w:p>
    <w:p w14:paraId="1C45286A" w14:textId="5A903C79" w:rsidR="00F82573" w:rsidRPr="005E450C" w:rsidRDefault="00F82573" w:rsidP="001B1D37">
      <w:pPr>
        <w:pStyle w:val="lneksmlouvy"/>
        <w:rPr>
          <w:sz w:val="20"/>
          <w:szCs w:val="20"/>
        </w:rPr>
      </w:pPr>
      <w:r w:rsidRPr="005E450C">
        <w:rPr>
          <w:sz w:val="20"/>
          <w:szCs w:val="20"/>
        </w:rPr>
        <w:t xml:space="preserve">Částky dle odst. </w:t>
      </w:r>
      <w:r w:rsidR="00334440">
        <w:rPr>
          <w:sz w:val="20"/>
          <w:szCs w:val="20"/>
        </w:rPr>
        <w:t>12.4</w:t>
      </w:r>
      <w:r w:rsidRPr="005E450C">
        <w:rPr>
          <w:sz w:val="20"/>
          <w:szCs w:val="20"/>
        </w:rPr>
        <w:t xml:space="preserve"> jsou splatné do třiceti (30) dnů ode dne doručení jejich vyčíslení Objednateli v řádné faktuře s doložením jejich výše. </w:t>
      </w:r>
    </w:p>
    <w:p w14:paraId="242C1EE2" w14:textId="0F846B35" w:rsidR="00F82573" w:rsidRPr="005E450C" w:rsidRDefault="00F82573" w:rsidP="001B1D37">
      <w:pPr>
        <w:pStyle w:val="lneksmlouvy"/>
        <w:rPr>
          <w:sz w:val="20"/>
          <w:szCs w:val="20"/>
        </w:rPr>
      </w:pPr>
      <w:r w:rsidRPr="005E450C">
        <w:rPr>
          <w:sz w:val="20"/>
          <w:szCs w:val="20"/>
        </w:rPr>
        <w:t xml:space="preserve">V případě odstoupení od této Smlouvy některou ze Smluvních stran předá </w:t>
      </w:r>
      <w:r w:rsidR="002A5596" w:rsidRPr="005E450C">
        <w:rPr>
          <w:sz w:val="20"/>
          <w:szCs w:val="20"/>
        </w:rPr>
        <w:t>Dodavat</w:t>
      </w:r>
      <w:r w:rsidRPr="005E450C">
        <w:rPr>
          <w:sz w:val="20"/>
          <w:szCs w:val="20"/>
        </w:rPr>
        <w:t>el nedokončené i dokončené (nepředané) části Díla neprodleně Objednateli. Převzetím nab</w:t>
      </w:r>
      <w:r w:rsidR="00243151">
        <w:rPr>
          <w:sz w:val="20"/>
          <w:szCs w:val="20"/>
        </w:rPr>
        <w:t>u</w:t>
      </w:r>
      <w:r w:rsidRPr="005E450C">
        <w:rPr>
          <w:sz w:val="20"/>
          <w:szCs w:val="20"/>
        </w:rPr>
        <w:t xml:space="preserve">de Objednatel vlastnictví k Dílu či jeho části. Objednatel Dílo či jeho části nepřevezme, je-li pro něj nevyužitelné a odstoupil-li od Smlouvy z důvodů na straně </w:t>
      </w:r>
      <w:r w:rsidR="002A5596" w:rsidRPr="005E450C">
        <w:rPr>
          <w:sz w:val="20"/>
          <w:szCs w:val="20"/>
        </w:rPr>
        <w:t>Dodavat</w:t>
      </w:r>
      <w:r w:rsidRPr="005E450C">
        <w:rPr>
          <w:sz w:val="20"/>
          <w:szCs w:val="20"/>
        </w:rPr>
        <w:t xml:space="preserve">ele. V takovém případě není povinen platit cenu Díla. Na převzetí se aplikuje čl. </w:t>
      </w:r>
      <w:r w:rsidRPr="005E450C">
        <w:rPr>
          <w:sz w:val="20"/>
          <w:szCs w:val="20"/>
        </w:rPr>
        <w:fldChar w:fldCharType="begin"/>
      </w:r>
      <w:r w:rsidRPr="005E450C">
        <w:rPr>
          <w:sz w:val="20"/>
          <w:szCs w:val="20"/>
        </w:rPr>
        <w:instrText xml:space="preserve"> REF _Ref423389781 \r \h </w:instrText>
      </w:r>
      <w:r w:rsidR="00FF786D" w:rsidRPr="005E450C">
        <w:rPr>
          <w:sz w:val="20"/>
          <w:szCs w:val="20"/>
        </w:rPr>
        <w:instrText xml:space="preserve"> \* MERGEFORMAT </w:instrText>
      </w:r>
      <w:r w:rsidRPr="005E450C">
        <w:rPr>
          <w:sz w:val="20"/>
          <w:szCs w:val="20"/>
        </w:rPr>
      </w:r>
      <w:r w:rsidRPr="005E450C">
        <w:rPr>
          <w:sz w:val="20"/>
          <w:szCs w:val="20"/>
        </w:rPr>
        <w:fldChar w:fldCharType="separate"/>
      </w:r>
      <w:r w:rsidR="009B170D" w:rsidRPr="005E450C">
        <w:rPr>
          <w:sz w:val="20"/>
          <w:szCs w:val="20"/>
        </w:rPr>
        <w:t>4</w:t>
      </w:r>
      <w:r w:rsidRPr="005E450C">
        <w:rPr>
          <w:sz w:val="20"/>
          <w:szCs w:val="20"/>
        </w:rPr>
        <w:fldChar w:fldCharType="end"/>
      </w:r>
      <w:r w:rsidRPr="005E450C">
        <w:rPr>
          <w:sz w:val="20"/>
          <w:szCs w:val="20"/>
        </w:rPr>
        <w:t xml:space="preserve"> této Smlouvy přiměřeně.</w:t>
      </w:r>
    </w:p>
    <w:p w14:paraId="4BA99CAB" w14:textId="77777777" w:rsidR="00F82573" w:rsidRPr="005E450C" w:rsidRDefault="00F82573" w:rsidP="00CC5DE2">
      <w:pPr>
        <w:pStyle w:val="lneksmlouvy"/>
        <w:rPr>
          <w:sz w:val="20"/>
          <w:szCs w:val="20"/>
        </w:rPr>
      </w:pPr>
      <w:r w:rsidRPr="005E450C">
        <w:rPr>
          <w:sz w:val="20"/>
          <w:szCs w:val="20"/>
        </w:rPr>
        <w:lastRenderedPageBreak/>
        <w:t>Tato smlouva zaniká písemnou dohodou smluvních stran, nebo písemnou výpovědí smlouvy Objednatelem. Písemnou výpověď smlouvy může podat Objednatel bez udání důvodu.</w:t>
      </w:r>
    </w:p>
    <w:p w14:paraId="44EC1A6C" w14:textId="77777777" w:rsidR="00F82573" w:rsidRPr="005E450C" w:rsidRDefault="00F82573" w:rsidP="00CC5DE2">
      <w:pPr>
        <w:pStyle w:val="lneksmlouvy"/>
        <w:rPr>
          <w:sz w:val="20"/>
          <w:szCs w:val="20"/>
        </w:rPr>
      </w:pPr>
      <w:r w:rsidRPr="005E450C">
        <w:rPr>
          <w:sz w:val="20"/>
          <w:szCs w:val="20"/>
        </w:rPr>
        <w:t xml:space="preserve">Výpovědní lhůta činí 14 </w:t>
      </w:r>
      <w:r w:rsidR="005C7C93" w:rsidRPr="005E450C">
        <w:rPr>
          <w:sz w:val="20"/>
          <w:szCs w:val="20"/>
        </w:rPr>
        <w:t xml:space="preserve">kalendářních </w:t>
      </w:r>
      <w:r w:rsidRPr="005E450C">
        <w:rPr>
          <w:sz w:val="20"/>
          <w:szCs w:val="20"/>
        </w:rPr>
        <w:t xml:space="preserve">dní a počíná běžet prvním dnem po doručení výpovědi </w:t>
      </w:r>
      <w:r w:rsidR="002A5596" w:rsidRPr="005E450C">
        <w:rPr>
          <w:sz w:val="20"/>
          <w:szCs w:val="20"/>
        </w:rPr>
        <w:t>Dodavat</w:t>
      </w:r>
      <w:r w:rsidRPr="005E450C">
        <w:rPr>
          <w:sz w:val="20"/>
          <w:szCs w:val="20"/>
        </w:rPr>
        <w:t>eli.</w:t>
      </w:r>
    </w:p>
    <w:p w14:paraId="12F6D691" w14:textId="22923C57" w:rsidR="00EB0FF3" w:rsidRPr="005E450C" w:rsidRDefault="00EB0FF3" w:rsidP="00CC5DE2">
      <w:pPr>
        <w:pStyle w:val="lneksmlouvy"/>
        <w:rPr>
          <w:sz w:val="20"/>
          <w:szCs w:val="20"/>
        </w:rPr>
      </w:pPr>
      <w:r w:rsidRPr="005E450C">
        <w:rPr>
          <w:sz w:val="20"/>
          <w:szCs w:val="20"/>
        </w:rPr>
        <w:t>Smluvní strany této Smlouvy se dohodly, že podstatným porušením Smlouvy, zakládajícím právo Objednatele na odstoupení od Smlouvy, se rozumí rovněž případ, kdy příslušný orgán veřejné moci (Státní úřad inspekce práce či oblastní inspektorát práce, Krajská hygienická stanice atd.) zjistí svým pravomocným rozhodnutím v souvislosti s prováděním díla porušení obecně závazných právních předpisů.</w:t>
      </w:r>
    </w:p>
    <w:p w14:paraId="30BE73F5" w14:textId="77777777" w:rsidR="00F82573" w:rsidRPr="005E450C" w:rsidRDefault="00F82573" w:rsidP="00961D8A">
      <w:pPr>
        <w:pStyle w:val="lneksmlouvynadpis"/>
        <w:jc w:val="center"/>
        <w:rPr>
          <w:sz w:val="20"/>
          <w:szCs w:val="20"/>
        </w:rPr>
      </w:pPr>
      <w:r w:rsidRPr="005E450C">
        <w:rPr>
          <w:sz w:val="20"/>
          <w:szCs w:val="20"/>
        </w:rPr>
        <w:t>SMLUVNÍ POKUTA</w:t>
      </w:r>
    </w:p>
    <w:p w14:paraId="157345DD" w14:textId="2BF1D4A1" w:rsidR="00F82573" w:rsidRDefault="00F82573" w:rsidP="0037753F">
      <w:pPr>
        <w:pStyle w:val="lneksmlouvy"/>
        <w:rPr>
          <w:sz w:val="20"/>
          <w:szCs w:val="20"/>
        </w:rPr>
      </w:pPr>
      <w:r w:rsidRPr="005E450C">
        <w:rPr>
          <w:sz w:val="20"/>
          <w:szCs w:val="20"/>
        </w:rPr>
        <w:t xml:space="preserve">V případě, že </w:t>
      </w:r>
      <w:r w:rsidR="002A5596" w:rsidRPr="005E450C">
        <w:rPr>
          <w:sz w:val="20"/>
          <w:szCs w:val="20"/>
        </w:rPr>
        <w:t>Dodavat</w:t>
      </w:r>
      <w:r w:rsidRPr="005E450C">
        <w:rPr>
          <w:sz w:val="20"/>
          <w:szCs w:val="20"/>
        </w:rPr>
        <w:t xml:space="preserve">el bude v prodlení se svojí povinností plnit Dílo, resp. jeho části řádně a včas v souladu s odst. </w:t>
      </w:r>
      <w:r w:rsidR="00D75A86" w:rsidRPr="005E450C">
        <w:rPr>
          <w:sz w:val="20"/>
          <w:szCs w:val="20"/>
        </w:rPr>
        <w:fldChar w:fldCharType="begin"/>
      </w:r>
      <w:r w:rsidR="00D75A86" w:rsidRPr="005E450C">
        <w:rPr>
          <w:sz w:val="20"/>
          <w:szCs w:val="20"/>
        </w:rPr>
        <w:instrText xml:space="preserve"> REF _Ref422997404 \r \h  \* MERGEFORMAT </w:instrText>
      </w:r>
      <w:r w:rsidR="00D75A86" w:rsidRPr="005E450C">
        <w:rPr>
          <w:sz w:val="20"/>
          <w:szCs w:val="20"/>
        </w:rPr>
      </w:r>
      <w:r w:rsidR="00D75A86" w:rsidRPr="005E450C">
        <w:rPr>
          <w:sz w:val="20"/>
          <w:szCs w:val="20"/>
        </w:rPr>
        <w:fldChar w:fldCharType="separate"/>
      </w:r>
      <w:r w:rsidR="009B170D" w:rsidRPr="005E450C">
        <w:rPr>
          <w:sz w:val="20"/>
          <w:szCs w:val="20"/>
        </w:rPr>
        <w:t>3.1</w:t>
      </w:r>
      <w:r w:rsidR="00D75A86" w:rsidRPr="005E450C">
        <w:rPr>
          <w:sz w:val="20"/>
          <w:szCs w:val="20"/>
        </w:rPr>
        <w:fldChar w:fldCharType="end"/>
      </w:r>
      <w:r w:rsidRPr="005E450C">
        <w:rPr>
          <w:sz w:val="20"/>
          <w:szCs w:val="20"/>
        </w:rPr>
        <w:t xml:space="preserve"> Smlouvy, je povinen zaplatit Objednateli smluvní pokutu ve výši 0,</w:t>
      </w:r>
      <w:r w:rsidR="00083212">
        <w:rPr>
          <w:sz w:val="20"/>
          <w:szCs w:val="20"/>
        </w:rPr>
        <w:t>05</w:t>
      </w:r>
      <w:r w:rsidRPr="005E450C">
        <w:rPr>
          <w:sz w:val="20"/>
          <w:szCs w:val="20"/>
        </w:rPr>
        <w:t> % z ceny části Díla, se kterou je v prodlení, za každý započatý den prodlení.</w:t>
      </w:r>
    </w:p>
    <w:p w14:paraId="024BEA2F" w14:textId="76FF5F3E" w:rsidR="00F82573" w:rsidRPr="005E450C" w:rsidRDefault="00F82573" w:rsidP="00D50BBB">
      <w:pPr>
        <w:pStyle w:val="lneksmlouvy"/>
        <w:rPr>
          <w:sz w:val="20"/>
          <w:szCs w:val="20"/>
        </w:rPr>
      </w:pPr>
      <w:r w:rsidRPr="005E450C">
        <w:rPr>
          <w:sz w:val="20"/>
          <w:szCs w:val="20"/>
        </w:rPr>
        <w:t xml:space="preserve">V případě, že </w:t>
      </w:r>
      <w:r w:rsidR="002A5596" w:rsidRPr="005E450C">
        <w:rPr>
          <w:sz w:val="20"/>
          <w:szCs w:val="20"/>
        </w:rPr>
        <w:t>Dodavat</w:t>
      </w:r>
      <w:r w:rsidRPr="005E450C">
        <w:rPr>
          <w:sz w:val="20"/>
          <w:szCs w:val="20"/>
        </w:rPr>
        <w:t xml:space="preserve">el nedodrží lhůtu pro odstranění vad, resp. nedodělků dle odst. </w:t>
      </w:r>
      <w:r w:rsidRPr="005E450C">
        <w:rPr>
          <w:sz w:val="20"/>
          <w:szCs w:val="20"/>
        </w:rPr>
        <w:fldChar w:fldCharType="begin"/>
      </w:r>
      <w:r w:rsidRPr="005E450C">
        <w:rPr>
          <w:sz w:val="20"/>
          <w:szCs w:val="20"/>
        </w:rPr>
        <w:instrText xml:space="preserve"> REF _Ref423388555 \r \h </w:instrText>
      </w:r>
      <w:r w:rsidR="00FF786D" w:rsidRPr="005E450C">
        <w:rPr>
          <w:sz w:val="20"/>
          <w:szCs w:val="20"/>
        </w:rPr>
        <w:instrText xml:space="preserve"> \* MERGEFORMAT </w:instrText>
      </w:r>
      <w:r w:rsidRPr="005E450C">
        <w:rPr>
          <w:sz w:val="20"/>
          <w:szCs w:val="20"/>
        </w:rPr>
      </w:r>
      <w:r w:rsidRPr="005E450C">
        <w:rPr>
          <w:sz w:val="20"/>
          <w:szCs w:val="20"/>
        </w:rPr>
        <w:fldChar w:fldCharType="separate"/>
      </w:r>
      <w:r w:rsidR="009B170D" w:rsidRPr="005E450C">
        <w:rPr>
          <w:sz w:val="20"/>
          <w:szCs w:val="20"/>
        </w:rPr>
        <w:t>10.3</w:t>
      </w:r>
      <w:r w:rsidRPr="005E450C">
        <w:rPr>
          <w:sz w:val="20"/>
          <w:szCs w:val="20"/>
        </w:rPr>
        <w:fldChar w:fldCharType="end"/>
      </w:r>
      <w:r w:rsidRPr="005E450C">
        <w:rPr>
          <w:sz w:val="20"/>
          <w:szCs w:val="20"/>
        </w:rPr>
        <w:t xml:space="preserve"> Smlouvy, je povinen zaplatit Objednateli smluvní pokutu ve výši </w:t>
      </w:r>
      <w:r w:rsidR="00083212">
        <w:rPr>
          <w:sz w:val="20"/>
          <w:szCs w:val="20"/>
        </w:rPr>
        <w:t>500</w:t>
      </w:r>
      <w:r w:rsidRPr="005E450C">
        <w:rPr>
          <w:sz w:val="20"/>
          <w:szCs w:val="20"/>
        </w:rPr>
        <w:t>,</w:t>
      </w:r>
      <w:r w:rsidR="00BB54DA" w:rsidRPr="005E450C">
        <w:rPr>
          <w:sz w:val="20"/>
          <w:szCs w:val="20"/>
        </w:rPr>
        <w:t>00</w:t>
      </w:r>
      <w:r w:rsidRPr="005E450C">
        <w:rPr>
          <w:sz w:val="20"/>
          <w:szCs w:val="20"/>
        </w:rPr>
        <w:t xml:space="preserve"> Kč (slovy: </w:t>
      </w:r>
      <w:r w:rsidR="00083212">
        <w:rPr>
          <w:sz w:val="20"/>
          <w:szCs w:val="20"/>
        </w:rPr>
        <w:t>pět set</w:t>
      </w:r>
      <w:r w:rsidRPr="005E450C">
        <w:rPr>
          <w:sz w:val="20"/>
          <w:szCs w:val="20"/>
        </w:rPr>
        <w:t xml:space="preserve"> korun českých) za každý započatý den prodlení.</w:t>
      </w:r>
    </w:p>
    <w:p w14:paraId="7C0D1C7B" w14:textId="77777777" w:rsidR="00F82573" w:rsidRDefault="00F82573" w:rsidP="00961D8A">
      <w:pPr>
        <w:pStyle w:val="lneksmlouvy"/>
        <w:rPr>
          <w:sz w:val="20"/>
          <w:szCs w:val="20"/>
        </w:rPr>
      </w:pPr>
      <w:r w:rsidRPr="005E450C">
        <w:rPr>
          <w:sz w:val="20"/>
          <w:szCs w:val="20"/>
        </w:rPr>
        <w:t>Objednatel není povinen hradit úrok z prodlení v případě, že cena za dílo, či její část, není uhrazena ve lhůtě splatnosti z důvodu zadržení platby pro účely zajištění práv Objednatele plynoucích z této Smlouvy.</w:t>
      </w:r>
    </w:p>
    <w:p w14:paraId="1476CEA3" w14:textId="77777777" w:rsidR="00811E02" w:rsidRPr="00811E02" w:rsidRDefault="00811E02" w:rsidP="00811E02">
      <w:pPr>
        <w:pStyle w:val="lneksmlouvy"/>
        <w:rPr>
          <w:sz w:val="20"/>
          <w:szCs w:val="20"/>
        </w:rPr>
      </w:pPr>
      <w:r w:rsidRPr="00811E02">
        <w:rPr>
          <w:sz w:val="20"/>
          <w:szCs w:val="20"/>
        </w:rPr>
        <w:t>Pokud je Objednatel v prodlení s úhradou jakékoli části Celkové ceny, zaplatí Projektantovi smluvní pokutu ve výši 0,05 % z dlužné částky za každý den prodlení.</w:t>
      </w:r>
    </w:p>
    <w:p w14:paraId="5DA74187" w14:textId="77777777" w:rsidR="00811E02" w:rsidRPr="005E450C" w:rsidRDefault="00811E02" w:rsidP="00A20269">
      <w:pPr>
        <w:pStyle w:val="lneksmlouvy"/>
        <w:numPr>
          <w:ilvl w:val="0"/>
          <w:numId w:val="0"/>
        </w:numPr>
        <w:ind w:left="680"/>
        <w:rPr>
          <w:sz w:val="20"/>
          <w:szCs w:val="20"/>
        </w:rPr>
      </w:pPr>
    </w:p>
    <w:p w14:paraId="1E0AA6BA" w14:textId="77777777" w:rsidR="00F82573" w:rsidRPr="005E450C" w:rsidRDefault="00F82573" w:rsidP="00961D8A">
      <w:pPr>
        <w:pStyle w:val="lneksmlouvynadpis"/>
        <w:jc w:val="center"/>
        <w:rPr>
          <w:sz w:val="20"/>
          <w:szCs w:val="20"/>
        </w:rPr>
      </w:pPr>
      <w:r w:rsidRPr="005E450C">
        <w:rPr>
          <w:sz w:val="20"/>
          <w:szCs w:val="20"/>
        </w:rPr>
        <w:t>KONTAKTNÍ OSOBY SMLUVNÍCH STRAN</w:t>
      </w:r>
    </w:p>
    <w:p w14:paraId="19AAF3C8" w14:textId="77777777" w:rsidR="00F82573" w:rsidRPr="005E450C" w:rsidRDefault="00F82573" w:rsidP="00D50BBB">
      <w:pPr>
        <w:pStyle w:val="lneksmlouvy"/>
        <w:rPr>
          <w:sz w:val="20"/>
          <w:szCs w:val="20"/>
        </w:rPr>
      </w:pPr>
      <w:r w:rsidRPr="005E450C">
        <w:rPr>
          <w:sz w:val="20"/>
          <w:szCs w:val="20"/>
        </w:rPr>
        <w:t>Oprávněnými zástupci Objednatele:</w:t>
      </w:r>
    </w:p>
    <w:p w14:paraId="09982CBD" w14:textId="3D62D7A5" w:rsidR="004A7598" w:rsidRPr="004A7598" w:rsidRDefault="00F27AAF" w:rsidP="008A0C16">
      <w:pPr>
        <w:pStyle w:val="lneksmlouvy"/>
        <w:numPr>
          <w:ilvl w:val="2"/>
          <w:numId w:val="6"/>
        </w:numPr>
        <w:rPr>
          <w:sz w:val="20"/>
          <w:szCs w:val="20"/>
        </w:rPr>
      </w:pPr>
      <w:r w:rsidRPr="005E450C">
        <w:rPr>
          <w:sz w:val="20"/>
          <w:szCs w:val="20"/>
        </w:rPr>
        <w:t>ve věcech technických je</w:t>
      </w:r>
      <w:r w:rsidR="00CD1556">
        <w:rPr>
          <w:sz w:val="20"/>
          <w:szCs w:val="20"/>
        </w:rPr>
        <w:t>:</w:t>
      </w:r>
      <w:r w:rsidRPr="005E450C">
        <w:rPr>
          <w:b/>
          <w:bCs/>
          <w:sz w:val="20"/>
          <w:szCs w:val="20"/>
        </w:rPr>
        <w:t xml:space="preserve"> </w:t>
      </w:r>
      <w:r w:rsidR="00B538CD">
        <w:rPr>
          <w:b/>
          <w:bCs/>
          <w:sz w:val="20"/>
          <w:szCs w:val="20"/>
        </w:rPr>
        <w:t>Ing. Václav Levinský</w:t>
      </w:r>
      <w:r w:rsidR="00017670" w:rsidRPr="00017670">
        <w:rPr>
          <w:b/>
          <w:bCs/>
          <w:sz w:val="20"/>
          <w:szCs w:val="20"/>
        </w:rPr>
        <w:t>, starosta obce</w:t>
      </w:r>
    </w:p>
    <w:p w14:paraId="79DC83F5" w14:textId="58F75628" w:rsidR="00F82573" w:rsidRPr="005E450C" w:rsidRDefault="00F82573" w:rsidP="008A0C16">
      <w:pPr>
        <w:pStyle w:val="lneksmlouvy"/>
        <w:numPr>
          <w:ilvl w:val="2"/>
          <w:numId w:val="6"/>
        </w:numPr>
        <w:rPr>
          <w:sz w:val="20"/>
          <w:szCs w:val="20"/>
        </w:rPr>
      </w:pPr>
      <w:r w:rsidRPr="005E450C">
        <w:rPr>
          <w:sz w:val="20"/>
          <w:szCs w:val="20"/>
        </w:rPr>
        <w:t>ve věcech smluvních</w:t>
      </w:r>
      <w:r w:rsidR="00EB4D8F" w:rsidRPr="005E450C">
        <w:rPr>
          <w:sz w:val="20"/>
          <w:szCs w:val="20"/>
        </w:rPr>
        <w:t xml:space="preserve"> je</w:t>
      </w:r>
      <w:r w:rsidR="008A0C16" w:rsidRPr="005E450C">
        <w:rPr>
          <w:sz w:val="20"/>
          <w:szCs w:val="20"/>
        </w:rPr>
        <w:t xml:space="preserve"> </w:t>
      </w:r>
      <w:r w:rsidR="00B538CD" w:rsidRPr="00B538CD">
        <w:rPr>
          <w:sz w:val="20"/>
          <w:szCs w:val="20"/>
        </w:rPr>
        <w:t>Ing. Václav Levinský</w:t>
      </w:r>
      <w:r w:rsidR="00017670" w:rsidRPr="00017670">
        <w:rPr>
          <w:sz w:val="20"/>
          <w:szCs w:val="20"/>
        </w:rPr>
        <w:t>, starosta obce</w:t>
      </w:r>
    </w:p>
    <w:p w14:paraId="1BBF5387" w14:textId="77777777" w:rsidR="00F82573" w:rsidRPr="005E450C" w:rsidRDefault="00F82573" w:rsidP="001B1D37">
      <w:pPr>
        <w:pStyle w:val="lneksmlouvy"/>
        <w:spacing w:after="120"/>
        <w:rPr>
          <w:sz w:val="20"/>
          <w:szCs w:val="20"/>
        </w:rPr>
      </w:pPr>
      <w:r w:rsidRPr="005E450C">
        <w:rPr>
          <w:sz w:val="20"/>
          <w:szCs w:val="20"/>
        </w:rPr>
        <w:t xml:space="preserve">Oprávněnými zástupci </w:t>
      </w:r>
      <w:r w:rsidR="002A5596" w:rsidRPr="005E450C">
        <w:rPr>
          <w:sz w:val="20"/>
          <w:szCs w:val="20"/>
        </w:rPr>
        <w:t>Dodavat</w:t>
      </w:r>
      <w:r w:rsidRPr="005E450C">
        <w:rPr>
          <w:sz w:val="20"/>
          <w:szCs w:val="20"/>
        </w:rPr>
        <w:t>ele při provádění a předávání Díla a ve věcech:</w:t>
      </w:r>
    </w:p>
    <w:p w14:paraId="15F42FE5" w14:textId="5E030281" w:rsidR="00F82573" w:rsidRPr="005E450C" w:rsidRDefault="00F82573" w:rsidP="003E310D">
      <w:pPr>
        <w:pStyle w:val="lneksmlouvy"/>
        <w:numPr>
          <w:ilvl w:val="2"/>
          <w:numId w:val="6"/>
        </w:numPr>
        <w:spacing w:after="120"/>
        <w:rPr>
          <w:sz w:val="20"/>
          <w:szCs w:val="20"/>
        </w:rPr>
      </w:pPr>
      <w:r w:rsidRPr="005E450C">
        <w:rPr>
          <w:sz w:val="20"/>
          <w:szCs w:val="20"/>
        </w:rPr>
        <w:t>smluvních je [</w:t>
      </w:r>
      <w:r w:rsidR="005E450C">
        <w:rPr>
          <w:sz w:val="20"/>
          <w:szCs w:val="20"/>
          <w:highlight w:val="yellow"/>
        </w:rPr>
        <w:t>DOPLNIT</w:t>
      </w:r>
      <w:r w:rsidRPr="005E450C">
        <w:rPr>
          <w:sz w:val="20"/>
          <w:szCs w:val="20"/>
        </w:rPr>
        <w:t>], telefon [</w:t>
      </w:r>
      <w:r w:rsidR="005E450C">
        <w:rPr>
          <w:sz w:val="20"/>
          <w:szCs w:val="20"/>
          <w:highlight w:val="yellow"/>
        </w:rPr>
        <w:t>DOPLNIT</w:t>
      </w:r>
      <w:r w:rsidRPr="005E450C">
        <w:rPr>
          <w:sz w:val="20"/>
          <w:szCs w:val="20"/>
        </w:rPr>
        <w:t>], e-mail [</w:t>
      </w:r>
      <w:r w:rsidR="005E450C">
        <w:rPr>
          <w:sz w:val="20"/>
          <w:szCs w:val="20"/>
          <w:highlight w:val="yellow"/>
        </w:rPr>
        <w:t>DOPLNIT</w:t>
      </w:r>
      <w:r w:rsidRPr="005E450C">
        <w:rPr>
          <w:sz w:val="20"/>
          <w:szCs w:val="20"/>
        </w:rPr>
        <w:t>];</w:t>
      </w:r>
    </w:p>
    <w:p w14:paraId="53DE3377" w14:textId="77777777" w:rsidR="00F82573" w:rsidRPr="005E450C" w:rsidRDefault="00F82573" w:rsidP="003E310D">
      <w:pPr>
        <w:pStyle w:val="lneksmlouvy"/>
        <w:numPr>
          <w:ilvl w:val="2"/>
          <w:numId w:val="6"/>
        </w:numPr>
        <w:spacing w:after="120"/>
        <w:rPr>
          <w:sz w:val="20"/>
          <w:szCs w:val="20"/>
        </w:rPr>
      </w:pPr>
      <w:r w:rsidRPr="005E450C">
        <w:rPr>
          <w:sz w:val="20"/>
          <w:szCs w:val="20"/>
        </w:rPr>
        <w:t>technických jsou:</w:t>
      </w:r>
    </w:p>
    <w:p w14:paraId="7E1F8281" w14:textId="77777777" w:rsidR="00BB54DA" w:rsidRPr="005E450C" w:rsidRDefault="00BB54DA" w:rsidP="00BB54DA">
      <w:pPr>
        <w:rPr>
          <w:rFonts w:ascii="Arial" w:hAnsi="Arial" w:cs="Arial"/>
          <w:sz w:val="20"/>
          <w:szCs w:val="20"/>
        </w:rPr>
      </w:pPr>
      <w:r w:rsidRPr="005E450C">
        <w:rPr>
          <w:rFonts w:ascii="Arial" w:hAnsi="Arial" w:cs="Arial"/>
          <w:sz w:val="20"/>
          <w:szCs w:val="20"/>
        </w:rPr>
        <w:t>osoba provádějící hlavního inženýra projektu</w:t>
      </w:r>
    </w:p>
    <w:p w14:paraId="19DE822E" w14:textId="697801F9" w:rsidR="00BB54DA" w:rsidRPr="005E450C" w:rsidRDefault="00BB54DA" w:rsidP="00BB54DA">
      <w:pPr>
        <w:pStyle w:val="lneksmlouvy"/>
        <w:numPr>
          <w:ilvl w:val="0"/>
          <w:numId w:val="0"/>
        </w:numPr>
        <w:spacing w:after="120"/>
        <w:rPr>
          <w:sz w:val="20"/>
          <w:szCs w:val="20"/>
        </w:rPr>
      </w:pPr>
      <w:r w:rsidRPr="005E450C">
        <w:rPr>
          <w:sz w:val="20"/>
          <w:szCs w:val="20"/>
        </w:rPr>
        <w:t>[</w:t>
      </w:r>
      <w:r w:rsidR="005E450C">
        <w:rPr>
          <w:sz w:val="20"/>
          <w:szCs w:val="20"/>
          <w:highlight w:val="yellow"/>
        </w:rPr>
        <w:t>DOPLNIT</w:t>
      </w:r>
      <w:r w:rsidRPr="005E450C">
        <w:rPr>
          <w:sz w:val="20"/>
          <w:szCs w:val="20"/>
        </w:rPr>
        <w:t>], telefon [</w:t>
      </w:r>
      <w:r w:rsidR="005E450C">
        <w:rPr>
          <w:sz w:val="20"/>
          <w:szCs w:val="20"/>
          <w:highlight w:val="yellow"/>
        </w:rPr>
        <w:t>DOPLNIT</w:t>
      </w:r>
      <w:r w:rsidRPr="005E450C">
        <w:rPr>
          <w:sz w:val="20"/>
          <w:szCs w:val="20"/>
        </w:rPr>
        <w:t>], e-mail [</w:t>
      </w:r>
      <w:r w:rsidR="005E450C">
        <w:rPr>
          <w:sz w:val="20"/>
          <w:szCs w:val="20"/>
          <w:highlight w:val="yellow"/>
        </w:rPr>
        <w:t>DOPLNIT</w:t>
      </w:r>
      <w:r w:rsidRPr="005E450C">
        <w:rPr>
          <w:sz w:val="20"/>
          <w:szCs w:val="20"/>
        </w:rPr>
        <w:t>].</w:t>
      </w:r>
    </w:p>
    <w:p w14:paraId="2F75A709" w14:textId="77777777" w:rsidR="00F82573" w:rsidRPr="005E450C" w:rsidRDefault="00F82573" w:rsidP="008C284B">
      <w:pPr>
        <w:pStyle w:val="lneksmlouvynadpis"/>
        <w:jc w:val="center"/>
        <w:rPr>
          <w:sz w:val="20"/>
          <w:szCs w:val="20"/>
        </w:rPr>
      </w:pPr>
      <w:r w:rsidRPr="005E450C">
        <w:rPr>
          <w:sz w:val="20"/>
          <w:szCs w:val="20"/>
        </w:rPr>
        <w:t>SALVATORNÍ KLAUZULE</w:t>
      </w:r>
    </w:p>
    <w:p w14:paraId="40B389A8" w14:textId="0A874B19" w:rsidR="00F82573" w:rsidRDefault="00F82573" w:rsidP="00F6208D">
      <w:pPr>
        <w:pStyle w:val="lneksmlouvy"/>
        <w:rPr>
          <w:sz w:val="20"/>
          <w:szCs w:val="20"/>
        </w:rPr>
      </w:pPr>
      <w:r w:rsidRPr="005E450C">
        <w:rPr>
          <w:sz w:val="20"/>
          <w:szCs w:val="20"/>
        </w:rPr>
        <w:t>Pokud by se kterékoliv ustanovení této Smlouvy ukázalo být neplatným nebo nevynutitelným, nebo se jím stalo po uzavření této Smlouvy, pak tato skutečnost nepůsobí neplatnost ani nevynutitelnost ostatních ustanovení této Smlouvy, nevyplývá-li z donucujících ustanovení právních předpisů jinak. Smluvní strany se zavazují bez zbytečného odkladu po výzvě kterékoliv Smluvní strany takové neplatné či nevynutitelné ustanovení nahradit platným a vynutitelným ustanovením, které je svým obsahem nejbližší účelu neplatného či nevynutitelného ustanovení.</w:t>
      </w:r>
    </w:p>
    <w:p w14:paraId="07037A07" w14:textId="77777777" w:rsidR="00CA5D4D" w:rsidRDefault="00CA5D4D" w:rsidP="00CA5D4D">
      <w:pPr>
        <w:pStyle w:val="lneksmlouvy"/>
        <w:numPr>
          <w:ilvl w:val="0"/>
          <w:numId w:val="0"/>
        </w:numPr>
        <w:ind w:left="680"/>
        <w:rPr>
          <w:sz w:val="20"/>
          <w:szCs w:val="20"/>
        </w:rPr>
      </w:pPr>
    </w:p>
    <w:p w14:paraId="42B4DBC1" w14:textId="77777777" w:rsidR="00F82573" w:rsidRPr="005E450C" w:rsidRDefault="00F82573" w:rsidP="008C284B">
      <w:pPr>
        <w:pStyle w:val="lneksmlouvynadpis"/>
        <w:jc w:val="center"/>
        <w:rPr>
          <w:sz w:val="20"/>
          <w:szCs w:val="20"/>
        </w:rPr>
      </w:pPr>
      <w:r w:rsidRPr="005E450C">
        <w:rPr>
          <w:sz w:val="20"/>
          <w:szCs w:val="20"/>
        </w:rPr>
        <w:lastRenderedPageBreak/>
        <w:t>ZÁVĚREČNÁ USTANOVENÍ</w:t>
      </w:r>
    </w:p>
    <w:p w14:paraId="2F5F6045" w14:textId="77777777" w:rsidR="00F82573" w:rsidRPr="005E450C" w:rsidRDefault="00F82573" w:rsidP="00D50BBB">
      <w:pPr>
        <w:pStyle w:val="lneksmlouvy"/>
        <w:rPr>
          <w:sz w:val="20"/>
          <w:szCs w:val="20"/>
        </w:rPr>
      </w:pPr>
      <w:r w:rsidRPr="005E450C">
        <w:rPr>
          <w:sz w:val="20"/>
          <w:szCs w:val="20"/>
        </w:rPr>
        <w:t>Tato Smlouva obsahuje úplné ujednání o předmětu Smlouvy a všech náležitostech, které strany měly a chtěly ve Smlouvě ujednat, a které považují za důležité pro její závaznost. Žádný projev stran učiněný při jednání o této Smlouvě ani projev učiněný po uzavření této Smlouvy nesmí být vykládán v rozporu s výslovnými ustanoveními této Smlouvy a nezakládá žádný závazek ze stran, ledaže tato Smlouva stanoví jinak.</w:t>
      </w:r>
    </w:p>
    <w:p w14:paraId="78FCF2C8" w14:textId="77777777" w:rsidR="00F82573" w:rsidRPr="005E450C" w:rsidRDefault="00F82573" w:rsidP="00D50BBB">
      <w:pPr>
        <w:pStyle w:val="lneksmlouvy"/>
        <w:rPr>
          <w:sz w:val="20"/>
          <w:szCs w:val="20"/>
        </w:rPr>
      </w:pPr>
      <w:r w:rsidRPr="005E450C">
        <w:rPr>
          <w:sz w:val="20"/>
          <w:szCs w:val="20"/>
        </w:rPr>
        <w:t>V případech touto Smlouvou výslovně neupravených se práva a povinnosti Smluvních stran řídí platnými právními předpisy České republiky, zejména občanským zákoníkem.</w:t>
      </w:r>
    </w:p>
    <w:p w14:paraId="1AFAD9F2" w14:textId="77777777" w:rsidR="00F82573" w:rsidRPr="005E450C" w:rsidRDefault="00F82573" w:rsidP="00D50BBB">
      <w:pPr>
        <w:pStyle w:val="lneksmlouvy"/>
        <w:rPr>
          <w:sz w:val="20"/>
          <w:szCs w:val="20"/>
        </w:rPr>
      </w:pPr>
      <w:r w:rsidRPr="005E450C">
        <w:rPr>
          <w:sz w:val="20"/>
          <w:szCs w:val="20"/>
        </w:rPr>
        <w:t>Ukáže-li se některé z ustanovení této Smlouvy zdánlivým (nicotným), posoudí se vliv této vady na ostatní ustanovení Smlouvy obdobně podle § 576 občanského zákoníku.</w:t>
      </w:r>
    </w:p>
    <w:p w14:paraId="2487D2FC" w14:textId="77777777" w:rsidR="00F82573" w:rsidRPr="005E450C" w:rsidRDefault="00F82573" w:rsidP="00D50BBB">
      <w:pPr>
        <w:pStyle w:val="lneksmlouvy"/>
        <w:rPr>
          <w:sz w:val="20"/>
          <w:szCs w:val="20"/>
        </w:rPr>
      </w:pPr>
      <w:r w:rsidRPr="005E450C">
        <w:rPr>
          <w:sz w:val="20"/>
          <w:szCs w:val="20"/>
        </w:rPr>
        <w:t>Smluvní strany jsou povinny vyrozumět druhou Smluvní stranu bez zbytečného odkladu o skutečnostech, které by mohly mít vliv na obsah závazkového vztahu založeného Smlouvou.</w:t>
      </w:r>
    </w:p>
    <w:p w14:paraId="09B5DE9F" w14:textId="77777777" w:rsidR="00F82573" w:rsidRPr="005E450C" w:rsidRDefault="00F82573" w:rsidP="00D50BBB">
      <w:pPr>
        <w:pStyle w:val="lneksmlouvy"/>
        <w:rPr>
          <w:sz w:val="20"/>
          <w:szCs w:val="20"/>
        </w:rPr>
      </w:pPr>
      <w:r w:rsidRPr="005E450C">
        <w:rPr>
          <w:sz w:val="20"/>
          <w:szCs w:val="20"/>
        </w:rPr>
        <w:t xml:space="preserve">Jakákoliv ústní ujednání při provádění Díla, která nejsou písemně potvrzena oprávněnými zástupci všech Smluvních stran, jsou právně neúčinná. Vzájemná komunikace mezi Objednatelem a </w:t>
      </w:r>
      <w:r w:rsidR="002A5596" w:rsidRPr="005E450C">
        <w:rPr>
          <w:sz w:val="20"/>
          <w:szCs w:val="20"/>
        </w:rPr>
        <w:t>Dodavat</w:t>
      </w:r>
      <w:r w:rsidRPr="005E450C">
        <w:rPr>
          <w:sz w:val="20"/>
          <w:szCs w:val="20"/>
        </w:rPr>
        <w:t>elem není návrhem ani akceptací nové smlouvy, pokud není podepsána statutárními zástupci Smluvních stran.</w:t>
      </w:r>
    </w:p>
    <w:p w14:paraId="212A41C5" w14:textId="77777777" w:rsidR="00F82573" w:rsidRPr="005E450C" w:rsidRDefault="00F82573" w:rsidP="00D50BBB">
      <w:pPr>
        <w:pStyle w:val="lneksmlouvy"/>
        <w:rPr>
          <w:sz w:val="20"/>
          <w:szCs w:val="20"/>
        </w:rPr>
      </w:pPr>
      <w:r w:rsidRPr="005E450C">
        <w:rPr>
          <w:sz w:val="20"/>
          <w:szCs w:val="20"/>
        </w:rPr>
        <w:t>Veškeré případné spory vzniklé mezi Smluvními stranami na základě nebo v souvislosti s touto Smlouvou budou primárně řešeny dohodou Smluvních stran. V případě, že tyto spory nebudou v přiměřené době vyře</w:t>
      </w:r>
      <w:r w:rsidR="008C284B" w:rsidRPr="005E450C">
        <w:rPr>
          <w:sz w:val="20"/>
          <w:szCs w:val="20"/>
        </w:rPr>
        <w:t>š</w:t>
      </w:r>
      <w:r w:rsidRPr="005E450C">
        <w:rPr>
          <w:sz w:val="20"/>
          <w:szCs w:val="20"/>
        </w:rPr>
        <w:t>eny, budou k jejich projednání a rozhodnutí příslušné soudy České republiky.</w:t>
      </w:r>
    </w:p>
    <w:p w14:paraId="6D29EB65" w14:textId="77777777" w:rsidR="008C284B" w:rsidRPr="005E450C" w:rsidRDefault="008C284B" w:rsidP="008C284B">
      <w:pPr>
        <w:pStyle w:val="lneksmlouvy"/>
        <w:rPr>
          <w:sz w:val="20"/>
          <w:szCs w:val="20"/>
        </w:rPr>
      </w:pPr>
      <w:r w:rsidRPr="005E450C">
        <w:rPr>
          <w:sz w:val="20"/>
          <w:szCs w:val="20"/>
        </w:rPr>
        <w:t>Smluvní strany souhlasí s uveřejněním této Smlouvy včetně jejích případných změn a dodatků a výše skutečně uhrazené ceny dle této Smlouvy na profilu Objednatele, dle § 147a odst. 2 a 3 zákona o veřejných zakázkách.</w:t>
      </w:r>
    </w:p>
    <w:p w14:paraId="7C3870CF" w14:textId="77777777" w:rsidR="00F82573" w:rsidRPr="005E450C" w:rsidRDefault="00F82573" w:rsidP="00D50BBB">
      <w:pPr>
        <w:pStyle w:val="lneksmlouvy"/>
        <w:rPr>
          <w:sz w:val="20"/>
          <w:szCs w:val="20"/>
        </w:rPr>
      </w:pPr>
      <w:r w:rsidRPr="005E450C">
        <w:rPr>
          <w:sz w:val="20"/>
          <w:szCs w:val="20"/>
        </w:rPr>
        <w:t xml:space="preserve">Tato Smlouva může být měněna nebo doplňována pouze formou písemných vzestupně číslovaných dodatků podepsaných všemi Smluvními stranami. Ke změnám či doplnění neprovedeným písemnou formou se nepřihlíží. </w:t>
      </w:r>
    </w:p>
    <w:p w14:paraId="42402B8D" w14:textId="7254DE19" w:rsidR="002A5596" w:rsidRPr="005E450C" w:rsidRDefault="00F82573" w:rsidP="009F2660">
      <w:pPr>
        <w:pStyle w:val="lneksmlouvy"/>
        <w:rPr>
          <w:sz w:val="20"/>
          <w:szCs w:val="20"/>
        </w:rPr>
      </w:pPr>
      <w:r w:rsidRPr="005E450C">
        <w:rPr>
          <w:sz w:val="20"/>
          <w:szCs w:val="20"/>
        </w:rPr>
        <w:t>Smluvní strany na sebe přebírají nebezpečí změny okolností v souvislosti s právy a povinnostmi Smluvních stran vzniklými na základě této Smlouvy. Smluvní strany vylučují uplatnění § 1765 odst. 1 a § 1766 občanského zákoníku na svůj smluvní vztah založený touto Smlouvou.</w:t>
      </w:r>
    </w:p>
    <w:p w14:paraId="32D3889B" w14:textId="5FD7F8D1" w:rsidR="00F82573" w:rsidRPr="005E450C" w:rsidRDefault="00F82573" w:rsidP="00D50BBB">
      <w:pPr>
        <w:pStyle w:val="lneksmlouvy"/>
        <w:rPr>
          <w:sz w:val="20"/>
          <w:szCs w:val="20"/>
        </w:rPr>
      </w:pPr>
      <w:r w:rsidRPr="005E450C">
        <w:rPr>
          <w:sz w:val="20"/>
          <w:szCs w:val="20"/>
        </w:rPr>
        <w:t xml:space="preserve">Tato Smlouva nabývá platnosti pozdějším dnem jejího podpisu kteroukoliv ze Smluvních stran. </w:t>
      </w:r>
    </w:p>
    <w:p w14:paraId="782C679D" w14:textId="0FF88A47" w:rsidR="00F82573" w:rsidRPr="005E450C" w:rsidRDefault="00F82573" w:rsidP="00C8238C">
      <w:pPr>
        <w:pStyle w:val="lneksmlouvy"/>
        <w:rPr>
          <w:sz w:val="20"/>
          <w:szCs w:val="20"/>
        </w:rPr>
      </w:pPr>
      <w:r w:rsidRPr="005E450C">
        <w:rPr>
          <w:sz w:val="20"/>
          <w:szCs w:val="20"/>
        </w:rPr>
        <w:t xml:space="preserve">Veškerá ujednání a jiná ustanovení uvedená v nabídce </w:t>
      </w:r>
      <w:r w:rsidR="002A5596" w:rsidRPr="005E450C">
        <w:rPr>
          <w:sz w:val="20"/>
          <w:szCs w:val="20"/>
        </w:rPr>
        <w:t>Dodavat</w:t>
      </w:r>
      <w:r w:rsidRPr="005E450C">
        <w:rPr>
          <w:sz w:val="20"/>
          <w:szCs w:val="20"/>
        </w:rPr>
        <w:t xml:space="preserve">ele, podané v rámci </w:t>
      </w:r>
      <w:r w:rsidR="000E6884" w:rsidRPr="005E450C">
        <w:rPr>
          <w:sz w:val="20"/>
          <w:szCs w:val="20"/>
        </w:rPr>
        <w:t xml:space="preserve">poptávkového </w:t>
      </w:r>
      <w:r w:rsidRPr="005E450C">
        <w:rPr>
          <w:sz w:val="20"/>
          <w:szCs w:val="20"/>
        </w:rPr>
        <w:t xml:space="preserve">řízení Veřejné zakázky, jsou nedílnou součástí této Smlouvy, pokud tato smlouva nestanoví jinak. </w:t>
      </w:r>
      <w:r w:rsidR="00884BCD" w:rsidRPr="005E450C">
        <w:rPr>
          <w:sz w:val="20"/>
          <w:szCs w:val="20"/>
        </w:rPr>
        <w:t>Dodavatel má povinnost se řídit zároveň i podmínkami vyplývajícími z Výzvy k podání nabídky a zadávací dokumentace a jím podanou nabídkou.</w:t>
      </w:r>
    </w:p>
    <w:p w14:paraId="5A8FF2E9" w14:textId="77777777" w:rsidR="00F82573" w:rsidRPr="005E450C" w:rsidRDefault="00F82573" w:rsidP="00C8238C">
      <w:pPr>
        <w:pStyle w:val="lneksmlouvy"/>
        <w:rPr>
          <w:sz w:val="20"/>
          <w:szCs w:val="20"/>
        </w:rPr>
      </w:pPr>
      <w:r w:rsidRPr="005E450C">
        <w:rPr>
          <w:sz w:val="20"/>
          <w:szCs w:val="20"/>
        </w:rPr>
        <w:t xml:space="preserve"> Nedílnou součástí Smlouvy jsou následující přílohy:</w:t>
      </w:r>
    </w:p>
    <w:p w14:paraId="54172FD2" w14:textId="1934AF4D" w:rsidR="002A5596" w:rsidRPr="00F6208D" w:rsidRDefault="00F82573" w:rsidP="00F6208D">
      <w:pPr>
        <w:pStyle w:val="lneksmlouvy"/>
        <w:numPr>
          <w:ilvl w:val="0"/>
          <w:numId w:val="12"/>
        </w:numPr>
        <w:suppressAutoHyphens/>
        <w:jc w:val="left"/>
        <w:rPr>
          <w:sz w:val="20"/>
          <w:szCs w:val="20"/>
        </w:rPr>
      </w:pPr>
      <w:r w:rsidRPr="005E450C">
        <w:rPr>
          <w:sz w:val="20"/>
          <w:szCs w:val="20"/>
        </w:rPr>
        <w:t xml:space="preserve">Příloha č. </w:t>
      </w:r>
      <w:r w:rsidR="0042701D" w:rsidRPr="005E450C">
        <w:rPr>
          <w:sz w:val="20"/>
          <w:szCs w:val="20"/>
        </w:rPr>
        <w:t>1</w:t>
      </w:r>
      <w:r w:rsidRPr="005E450C">
        <w:rPr>
          <w:sz w:val="20"/>
          <w:szCs w:val="20"/>
        </w:rPr>
        <w:t xml:space="preserve">: </w:t>
      </w:r>
      <w:r w:rsidR="002D4CB4" w:rsidRPr="005E450C">
        <w:rPr>
          <w:sz w:val="20"/>
          <w:szCs w:val="20"/>
        </w:rPr>
        <w:t>Prostá k</w:t>
      </w:r>
      <w:r w:rsidRPr="005E450C">
        <w:rPr>
          <w:sz w:val="20"/>
          <w:szCs w:val="20"/>
        </w:rPr>
        <w:t xml:space="preserve">opie pojistné smlouvy nebo prostá kopie pojistného certifikátu  </w:t>
      </w:r>
    </w:p>
    <w:p w14:paraId="18925DA3" w14:textId="523BEE27" w:rsidR="00F82573" w:rsidRPr="005E450C" w:rsidRDefault="00C77860" w:rsidP="00D50BBB">
      <w:pPr>
        <w:pStyle w:val="lneksmlouvy"/>
        <w:rPr>
          <w:sz w:val="20"/>
          <w:szCs w:val="20"/>
        </w:rPr>
      </w:pPr>
      <w:r w:rsidRPr="005E450C">
        <w:rPr>
          <w:sz w:val="20"/>
          <w:szCs w:val="20"/>
        </w:rPr>
        <w:t>Tato smlouva je vyhotovena v elektronickém originálu, který obdrží každá se smluvních stran</w:t>
      </w:r>
      <w:r w:rsidR="00F82573" w:rsidRPr="005E450C">
        <w:rPr>
          <w:sz w:val="20"/>
          <w:szCs w:val="20"/>
        </w:rPr>
        <w:t>.</w:t>
      </w:r>
    </w:p>
    <w:p w14:paraId="602C344B" w14:textId="0D1D7025" w:rsidR="00C77860" w:rsidRDefault="00C77860" w:rsidP="00C77860">
      <w:pPr>
        <w:pStyle w:val="lneksmlouvy"/>
        <w:rPr>
          <w:sz w:val="20"/>
          <w:szCs w:val="20"/>
        </w:rPr>
      </w:pPr>
      <w:r w:rsidRPr="00E4668C">
        <w:rPr>
          <w:sz w:val="20"/>
          <w:szCs w:val="20"/>
        </w:rPr>
        <w:t xml:space="preserve">Uzavření této smlouvy bylo schváleno usnesením </w:t>
      </w:r>
      <w:r w:rsidR="006D588B">
        <w:rPr>
          <w:sz w:val="20"/>
          <w:szCs w:val="20"/>
        </w:rPr>
        <w:t xml:space="preserve">zastupitelstva </w:t>
      </w:r>
      <w:r w:rsidR="00886920">
        <w:rPr>
          <w:sz w:val="20"/>
          <w:szCs w:val="20"/>
        </w:rPr>
        <w:t xml:space="preserve">obce </w:t>
      </w:r>
      <w:r w:rsidR="008C5754">
        <w:rPr>
          <w:sz w:val="20"/>
          <w:szCs w:val="20"/>
        </w:rPr>
        <w:t>Starý Mateřov</w:t>
      </w:r>
      <w:r w:rsidR="006672A0">
        <w:rPr>
          <w:sz w:val="20"/>
          <w:szCs w:val="20"/>
        </w:rPr>
        <w:t xml:space="preserve"> </w:t>
      </w:r>
      <w:r w:rsidR="00890D36" w:rsidRPr="00E4668C">
        <w:rPr>
          <w:sz w:val="20"/>
          <w:szCs w:val="20"/>
        </w:rPr>
        <w:t>ze dne</w:t>
      </w:r>
      <w:r w:rsidR="004E01DA">
        <w:rPr>
          <w:sz w:val="20"/>
          <w:szCs w:val="20"/>
        </w:rPr>
        <w:t xml:space="preserve"> </w:t>
      </w:r>
      <w:r w:rsidRPr="002A024B">
        <w:rPr>
          <w:sz w:val="20"/>
          <w:szCs w:val="20"/>
          <w:highlight w:val="green"/>
        </w:rPr>
        <w:t>č. usnesení</w:t>
      </w:r>
      <w:r w:rsidR="004E01DA" w:rsidRPr="002A024B">
        <w:rPr>
          <w:sz w:val="20"/>
          <w:szCs w:val="20"/>
          <w:highlight w:val="green"/>
        </w:rPr>
        <w:t>.</w:t>
      </w:r>
    </w:p>
    <w:p w14:paraId="50DD76C4" w14:textId="77777777" w:rsidR="00DC2BC0" w:rsidRDefault="00DC2BC0" w:rsidP="00DC2BC0">
      <w:pPr>
        <w:pStyle w:val="lneksmlouvy"/>
        <w:numPr>
          <w:ilvl w:val="0"/>
          <w:numId w:val="0"/>
        </w:numPr>
        <w:ind w:left="680"/>
        <w:rPr>
          <w:sz w:val="20"/>
          <w:szCs w:val="20"/>
        </w:rPr>
      </w:pPr>
    </w:p>
    <w:p w14:paraId="46258F4E" w14:textId="77777777" w:rsidR="00DC2BC0" w:rsidRDefault="00DC2BC0" w:rsidP="00DC2BC0">
      <w:pPr>
        <w:pStyle w:val="lneksmlouvy"/>
        <w:numPr>
          <w:ilvl w:val="0"/>
          <w:numId w:val="0"/>
        </w:numPr>
        <w:ind w:left="680"/>
        <w:rPr>
          <w:sz w:val="20"/>
          <w:szCs w:val="20"/>
        </w:rPr>
      </w:pPr>
    </w:p>
    <w:p w14:paraId="17A96C17" w14:textId="77777777" w:rsidR="00DC2BC0" w:rsidRDefault="00DC2BC0" w:rsidP="00DC2BC0">
      <w:pPr>
        <w:pStyle w:val="lneksmlouvy"/>
        <w:numPr>
          <w:ilvl w:val="0"/>
          <w:numId w:val="0"/>
        </w:numPr>
        <w:ind w:left="680"/>
        <w:rPr>
          <w:sz w:val="20"/>
          <w:szCs w:val="20"/>
        </w:rPr>
      </w:pPr>
    </w:p>
    <w:p w14:paraId="3A8CF3B8" w14:textId="4C3D814E" w:rsidR="00F82573" w:rsidRPr="005E450C" w:rsidRDefault="002A5596" w:rsidP="00F84C2D">
      <w:pPr>
        <w:pStyle w:val="lneksmlouvy"/>
        <w:rPr>
          <w:sz w:val="20"/>
          <w:szCs w:val="20"/>
        </w:rPr>
      </w:pPr>
      <w:r w:rsidRPr="005E450C">
        <w:rPr>
          <w:sz w:val="20"/>
          <w:szCs w:val="20"/>
        </w:rPr>
        <w:t>Dodavat</w:t>
      </w:r>
      <w:r w:rsidR="00F82573" w:rsidRPr="005E450C">
        <w:rPr>
          <w:sz w:val="20"/>
          <w:szCs w:val="20"/>
        </w:rPr>
        <w:t xml:space="preserve">el v souladu s § 219 ZZVZ a v souladu se zákonem č.106/1999 Sb., o svobodném přístupu k informacím, v platném znění, souhlasí, aby veřejný zadavatel (objednatel) uveřejnil na profilu zadavatele smlouvu uzavřenou na veřejnou zakázku včetně všech jejích změn, dodatků a příloh. </w:t>
      </w:r>
    </w:p>
    <w:p w14:paraId="4C6EA8F8" w14:textId="77777777" w:rsidR="00F82573" w:rsidRDefault="00F82573" w:rsidP="00F84C2D">
      <w:pPr>
        <w:pStyle w:val="lneksmlouvy"/>
        <w:numPr>
          <w:ilvl w:val="0"/>
          <w:numId w:val="0"/>
        </w:numPr>
        <w:ind w:left="680"/>
        <w:rPr>
          <w:sz w:val="20"/>
          <w:szCs w:val="20"/>
        </w:rPr>
      </w:pPr>
    </w:p>
    <w:p w14:paraId="4C5504BD" w14:textId="6BFB14F4" w:rsidR="002A5596" w:rsidRPr="005E450C" w:rsidRDefault="00670DF0" w:rsidP="00670DF0">
      <w:pPr>
        <w:pStyle w:val="lneksmlouvy"/>
        <w:numPr>
          <w:ilvl w:val="0"/>
          <w:numId w:val="0"/>
        </w:numPr>
        <w:rPr>
          <w:sz w:val="20"/>
          <w:szCs w:val="20"/>
        </w:rPr>
      </w:pPr>
      <w:r w:rsidRPr="005E450C">
        <w:rPr>
          <w:sz w:val="20"/>
          <w:szCs w:val="20"/>
        </w:rPr>
        <w:t>NA DŮKAZ TOHO, že Smluvní strany s obsahem této Smlouvy souhlasí, rozumí jí a zavazují se k jejímu plnění, připojují své podpisy a prohlašují, že tato Smlouva byla uzavřena podle jejich svobodné a vážné vůle.</w:t>
      </w:r>
    </w:p>
    <w:tbl>
      <w:tblPr>
        <w:tblpPr w:leftFromText="141" w:rightFromText="141" w:vertAnchor="text" w:tblpXSpec="center" w:tblpY="1"/>
        <w:tblOverlap w:val="never"/>
        <w:tblW w:w="0" w:type="auto"/>
        <w:tblLook w:val="01E0" w:firstRow="1" w:lastRow="1" w:firstColumn="1" w:lastColumn="1" w:noHBand="0" w:noVBand="0"/>
      </w:tblPr>
      <w:tblGrid>
        <w:gridCol w:w="4605"/>
        <w:gridCol w:w="4605"/>
      </w:tblGrid>
      <w:tr w:rsidR="00F82573" w:rsidRPr="005E450C" w14:paraId="6C8F5945" w14:textId="77777777">
        <w:tc>
          <w:tcPr>
            <w:tcW w:w="4605" w:type="dxa"/>
          </w:tcPr>
          <w:p w14:paraId="74A3ADE9" w14:textId="77777777" w:rsidR="00F82573" w:rsidRPr="007072F7" w:rsidRDefault="00F82573" w:rsidP="0099124C">
            <w:pPr>
              <w:pStyle w:val="RLProhlensmluvnchstran"/>
              <w:jc w:val="both"/>
              <w:rPr>
                <w:b w:val="0"/>
                <w:bCs w:val="0"/>
                <w:sz w:val="20"/>
                <w:szCs w:val="20"/>
              </w:rPr>
            </w:pPr>
          </w:p>
          <w:p w14:paraId="775F8859" w14:textId="77777777" w:rsidR="00CA5D4D" w:rsidRDefault="007072F7" w:rsidP="006672A0">
            <w:pPr>
              <w:pStyle w:val="RLProhlensmluvnchstran"/>
              <w:jc w:val="both"/>
              <w:rPr>
                <w:b w:val="0"/>
                <w:bCs w:val="0"/>
                <w:sz w:val="20"/>
                <w:szCs w:val="20"/>
              </w:rPr>
            </w:pPr>
            <w:r w:rsidRPr="007072F7">
              <w:rPr>
                <w:b w:val="0"/>
                <w:bCs w:val="0"/>
                <w:sz w:val="20"/>
                <w:szCs w:val="20"/>
              </w:rPr>
              <w:t xml:space="preserve">     </w:t>
            </w:r>
          </w:p>
          <w:p w14:paraId="0AA25245" w14:textId="0264FD8C" w:rsidR="00F82573" w:rsidRPr="007072F7" w:rsidRDefault="00DF0EDB" w:rsidP="006672A0">
            <w:pPr>
              <w:pStyle w:val="RLProhlensmluvnchstran"/>
              <w:jc w:val="both"/>
              <w:rPr>
                <w:b w:val="0"/>
                <w:bCs w:val="0"/>
                <w:sz w:val="20"/>
                <w:szCs w:val="20"/>
              </w:rPr>
            </w:pPr>
            <w:r w:rsidRPr="007072F7">
              <w:rPr>
                <w:b w:val="0"/>
                <w:bCs w:val="0"/>
                <w:sz w:val="20"/>
                <w:szCs w:val="20"/>
              </w:rPr>
              <w:t>V</w:t>
            </w:r>
            <w:r w:rsidR="008C5754">
              <w:rPr>
                <w:b w:val="0"/>
                <w:bCs w:val="0"/>
                <w:sz w:val="20"/>
                <w:szCs w:val="20"/>
              </w:rPr>
              <w:t>e Starém Mateřově</w:t>
            </w:r>
            <w:r w:rsidR="006672A0">
              <w:rPr>
                <w:b w:val="0"/>
                <w:bCs w:val="0"/>
                <w:sz w:val="20"/>
                <w:szCs w:val="20"/>
              </w:rPr>
              <w:t xml:space="preserve"> </w:t>
            </w:r>
            <w:r w:rsidRPr="007072F7">
              <w:rPr>
                <w:b w:val="0"/>
                <w:bCs w:val="0"/>
                <w:sz w:val="20"/>
                <w:szCs w:val="20"/>
              </w:rPr>
              <w:t>dne……………………</w:t>
            </w:r>
          </w:p>
        </w:tc>
        <w:tc>
          <w:tcPr>
            <w:tcW w:w="4605" w:type="dxa"/>
          </w:tcPr>
          <w:p w14:paraId="103AD824" w14:textId="77777777" w:rsidR="00F82573" w:rsidRPr="007072F7" w:rsidRDefault="00F82573" w:rsidP="0099124C">
            <w:pPr>
              <w:pStyle w:val="RLProhlensmluvnchstran"/>
              <w:rPr>
                <w:b w:val="0"/>
                <w:bCs w:val="0"/>
                <w:sz w:val="20"/>
                <w:szCs w:val="20"/>
              </w:rPr>
            </w:pPr>
          </w:p>
          <w:p w14:paraId="12C43A58" w14:textId="77777777" w:rsidR="00CA5D4D" w:rsidRDefault="007072F7" w:rsidP="007072F7">
            <w:pPr>
              <w:pStyle w:val="RLProhlensmluvnchstran"/>
              <w:jc w:val="both"/>
              <w:rPr>
                <w:b w:val="0"/>
                <w:bCs w:val="0"/>
                <w:sz w:val="20"/>
                <w:szCs w:val="20"/>
              </w:rPr>
            </w:pPr>
            <w:r w:rsidRPr="007072F7">
              <w:rPr>
                <w:b w:val="0"/>
                <w:bCs w:val="0"/>
                <w:sz w:val="20"/>
                <w:szCs w:val="20"/>
              </w:rPr>
              <w:t xml:space="preserve"> </w:t>
            </w:r>
          </w:p>
          <w:p w14:paraId="57D104B8" w14:textId="26FEA9C9" w:rsidR="007072F7" w:rsidRPr="007072F7" w:rsidRDefault="007072F7" w:rsidP="007072F7">
            <w:pPr>
              <w:pStyle w:val="RLProhlensmluvnchstran"/>
              <w:jc w:val="both"/>
              <w:rPr>
                <w:b w:val="0"/>
                <w:bCs w:val="0"/>
                <w:sz w:val="20"/>
                <w:szCs w:val="20"/>
              </w:rPr>
            </w:pPr>
            <w:r w:rsidRPr="007072F7">
              <w:rPr>
                <w:b w:val="0"/>
                <w:bCs w:val="0"/>
                <w:sz w:val="20"/>
                <w:szCs w:val="20"/>
              </w:rPr>
              <w:t xml:space="preserve">  V………………dne………………………..</w:t>
            </w:r>
          </w:p>
          <w:p w14:paraId="4EDBFD23" w14:textId="77777777" w:rsidR="00DF0EDB" w:rsidRPr="007072F7" w:rsidRDefault="00DF0EDB" w:rsidP="0099124C">
            <w:pPr>
              <w:pStyle w:val="RLProhlensmluvnchstran"/>
              <w:rPr>
                <w:b w:val="0"/>
                <w:bCs w:val="0"/>
                <w:sz w:val="20"/>
                <w:szCs w:val="20"/>
              </w:rPr>
            </w:pPr>
          </w:p>
          <w:p w14:paraId="36FB5F71" w14:textId="77777777" w:rsidR="00DF0EDB" w:rsidRPr="007072F7" w:rsidRDefault="00DF0EDB" w:rsidP="0099124C">
            <w:pPr>
              <w:pStyle w:val="RLProhlensmluvnchstran"/>
              <w:rPr>
                <w:b w:val="0"/>
                <w:bCs w:val="0"/>
                <w:sz w:val="20"/>
                <w:szCs w:val="20"/>
              </w:rPr>
            </w:pPr>
          </w:p>
          <w:p w14:paraId="7FFAF4F9" w14:textId="77777777" w:rsidR="00DF0EDB" w:rsidRPr="007072F7" w:rsidRDefault="00DF0EDB" w:rsidP="0099124C">
            <w:pPr>
              <w:pStyle w:val="RLProhlensmluvnchstran"/>
              <w:rPr>
                <w:b w:val="0"/>
                <w:bCs w:val="0"/>
                <w:sz w:val="20"/>
                <w:szCs w:val="20"/>
              </w:rPr>
            </w:pPr>
          </w:p>
          <w:p w14:paraId="7AD8E7C2" w14:textId="77777777" w:rsidR="002A5596" w:rsidRPr="007072F7" w:rsidRDefault="002A5596" w:rsidP="0099124C">
            <w:pPr>
              <w:pStyle w:val="RLProhlensmluvnchstran"/>
              <w:rPr>
                <w:b w:val="0"/>
                <w:bCs w:val="0"/>
                <w:sz w:val="20"/>
                <w:szCs w:val="20"/>
              </w:rPr>
            </w:pPr>
          </w:p>
          <w:p w14:paraId="28E822E4" w14:textId="327DF4B7" w:rsidR="00F82573" w:rsidRPr="007072F7" w:rsidRDefault="00F82573" w:rsidP="008A0C16">
            <w:pPr>
              <w:pStyle w:val="RLProhlensmluvnchstran"/>
              <w:rPr>
                <w:b w:val="0"/>
                <w:bCs w:val="0"/>
                <w:sz w:val="20"/>
                <w:szCs w:val="20"/>
              </w:rPr>
            </w:pPr>
          </w:p>
        </w:tc>
      </w:tr>
      <w:tr w:rsidR="00F82573" w:rsidRPr="005E450C" w14:paraId="669174D5" w14:textId="77777777">
        <w:tc>
          <w:tcPr>
            <w:tcW w:w="4605" w:type="dxa"/>
          </w:tcPr>
          <w:p w14:paraId="60115828" w14:textId="77777777" w:rsidR="00F82573" w:rsidRPr="005E450C" w:rsidRDefault="00F82573" w:rsidP="006672A0">
            <w:pPr>
              <w:pStyle w:val="RLProhlensmluvnchstran"/>
              <w:jc w:val="both"/>
              <w:rPr>
                <w:b w:val="0"/>
                <w:bCs w:val="0"/>
                <w:sz w:val="20"/>
                <w:szCs w:val="20"/>
              </w:rPr>
            </w:pPr>
            <w:r w:rsidRPr="005E450C">
              <w:rPr>
                <w:b w:val="0"/>
                <w:bCs w:val="0"/>
                <w:sz w:val="20"/>
                <w:szCs w:val="20"/>
              </w:rPr>
              <w:t>___________________________________</w:t>
            </w:r>
          </w:p>
          <w:p w14:paraId="47DDF881" w14:textId="68182943" w:rsidR="00F82573" w:rsidRPr="00187F14" w:rsidRDefault="008C5754" w:rsidP="009F2660">
            <w:pPr>
              <w:pStyle w:val="Zkladntext2"/>
              <w:spacing w:before="0"/>
              <w:jc w:val="center"/>
              <w:rPr>
                <w:sz w:val="20"/>
                <w:szCs w:val="20"/>
              </w:rPr>
            </w:pPr>
            <w:r>
              <w:rPr>
                <w:sz w:val="20"/>
                <w:szCs w:val="20"/>
              </w:rPr>
              <w:t>Ing. Václav Levinský</w:t>
            </w:r>
          </w:p>
          <w:p w14:paraId="22A7A685" w14:textId="4C862A6B" w:rsidR="00187F14" w:rsidRPr="005E450C" w:rsidRDefault="00104C2D" w:rsidP="009F2660">
            <w:pPr>
              <w:pStyle w:val="Zkladntext2"/>
              <w:spacing w:before="0"/>
              <w:jc w:val="center"/>
              <w:rPr>
                <w:b/>
                <w:bCs/>
                <w:sz w:val="20"/>
                <w:szCs w:val="20"/>
              </w:rPr>
            </w:pPr>
            <w:r>
              <w:rPr>
                <w:sz w:val="20"/>
                <w:szCs w:val="20"/>
              </w:rPr>
              <w:t>s</w:t>
            </w:r>
            <w:r w:rsidR="002A024B">
              <w:rPr>
                <w:sz w:val="20"/>
                <w:szCs w:val="20"/>
              </w:rPr>
              <w:t xml:space="preserve">tarosta </w:t>
            </w:r>
            <w:r w:rsidR="009D255C">
              <w:rPr>
                <w:sz w:val="20"/>
                <w:szCs w:val="20"/>
              </w:rPr>
              <w:t xml:space="preserve">obce </w:t>
            </w:r>
            <w:r w:rsidR="008C5754">
              <w:rPr>
                <w:sz w:val="20"/>
                <w:szCs w:val="20"/>
              </w:rPr>
              <w:t>Starý Mateřov</w:t>
            </w:r>
          </w:p>
        </w:tc>
        <w:tc>
          <w:tcPr>
            <w:tcW w:w="4605" w:type="dxa"/>
          </w:tcPr>
          <w:p w14:paraId="2500DA90" w14:textId="7819AE66" w:rsidR="00F82573" w:rsidRPr="005E450C" w:rsidRDefault="00F82573" w:rsidP="0099124C">
            <w:pPr>
              <w:pStyle w:val="RLProhlensmluvnchstran"/>
              <w:rPr>
                <w:b w:val="0"/>
                <w:bCs w:val="0"/>
                <w:sz w:val="20"/>
                <w:szCs w:val="20"/>
              </w:rPr>
            </w:pPr>
            <w:r w:rsidRPr="005E450C">
              <w:rPr>
                <w:b w:val="0"/>
                <w:bCs w:val="0"/>
                <w:sz w:val="20"/>
                <w:szCs w:val="20"/>
              </w:rPr>
              <w:t>_____________________________</w:t>
            </w:r>
          </w:p>
          <w:p w14:paraId="2CCD99C9" w14:textId="31BA8F14" w:rsidR="00F82573" w:rsidRPr="005E450C" w:rsidRDefault="00F82573" w:rsidP="0099124C">
            <w:pPr>
              <w:pStyle w:val="RLProhlensmluvnchstran"/>
              <w:rPr>
                <w:b w:val="0"/>
                <w:bCs w:val="0"/>
                <w:sz w:val="20"/>
                <w:szCs w:val="20"/>
                <w:highlight w:val="green"/>
              </w:rPr>
            </w:pPr>
            <w:r w:rsidRPr="005E450C">
              <w:rPr>
                <w:b w:val="0"/>
                <w:bCs w:val="0"/>
                <w:sz w:val="20"/>
                <w:szCs w:val="20"/>
              </w:rPr>
              <w:t>[</w:t>
            </w:r>
            <w:r w:rsidR="005E450C">
              <w:rPr>
                <w:b w:val="0"/>
                <w:bCs w:val="0"/>
                <w:sz w:val="20"/>
                <w:szCs w:val="20"/>
                <w:highlight w:val="yellow"/>
              </w:rPr>
              <w:t>DOPLNIT</w:t>
            </w:r>
            <w:r w:rsidRPr="005E450C">
              <w:rPr>
                <w:b w:val="0"/>
                <w:bCs w:val="0"/>
                <w:sz w:val="20"/>
                <w:szCs w:val="20"/>
              </w:rPr>
              <w:t>]</w:t>
            </w:r>
          </w:p>
        </w:tc>
      </w:tr>
    </w:tbl>
    <w:p w14:paraId="4D33804D" w14:textId="5BE635A6" w:rsidR="007072F7" w:rsidRPr="005E450C" w:rsidRDefault="007072F7" w:rsidP="007072F7">
      <w:pPr>
        <w:pStyle w:val="RLProhlensmluvnchstran"/>
        <w:ind w:left="708" w:firstLine="708"/>
        <w:jc w:val="both"/>
        <w:rPr>
          <w:sz w:val="20"/>
          <w:szCs w:val="20"/>
        </w:rPr>
      </w:pPr>
      <w:r>
        <w:rPr>
          <w:sz w:val="20"/>
          <w:szCs w:val="20"/>
        </w:rPr>
        <w:t xml:space="preserve">      </w:t>
      </w:r>
      <w:r w:rsidRPr="005E450C">
        <w:rPr>
          <w:sz w:val="20"/>
          <w:szCs w:val="20"/>
        </w:rPr>
        <w:t xml:space="preserve">Objednatel </w:t>
      </w:r>
      <w:r>
        <w:rPr>
          <w:sz w:val="20"/>
          <w:szCs w:val="20"/>
        </w:rPr>
        <w:tab/>
      </w:r>
      <w:r>
        <w:rPr>
          <w:sz w:val="20"/>
          <w:szCs w:val="20"/>
        </w:rPr>
        <w:tab/>
      </w:r>
      <w:r>
        <w:rPr>
          <w:sz w:val="20"/>
          <w:szCs w:val="20"/>
        </w:rPr>
        <w:tab/>
      </w:r>
      <w:r>
        <w:rPr>
          <w:sz w:val="20"/>
          <w:szCs w:val="20"/>
        </w:rPr>
        <w:tab/>
      </w:r>
      <w:r>
        <w:rPr>
          <w:sz w:val="20"/>
          <w:szCs w:val="20"/>
        </w:rPr>
        <w:tab/>
        <w:t>Dodavatel</w:t>
      </w:r>
    </w:p>
    <w:p w14:paraId="198182E3" w14:textId="4BCDEE60" w:rsidR="007072F7" w:rsidRPr="005E450C" w:rsidRDefault="007072F7" w:rsidP="007072F7">
      <w:pPr>
        <w:pStyle w:val="RLProhlensmluvnchstran"/>
        <w:ind w:left="1416"/>
        <w:jc w:val="both"/>
        <w:rPr>
          <w:sz w:val="20"/>
          <w:szCs w:val="20"/>
        </w:rPr>
      </w:pPr>
    </w:p>
    <w:p w14:paraId="753BEDC9" w14:textId="77777777" w:rsidR="00F82573" w:rsidRDefault="00F82573" w:rsidP="0099124C">
      <w:pPr>
        <w:pStyle w:val="Zkladntext2"/>
        <w:spacing w:before="0" w:after="120"/>
        <w:rPr>
          <w:sz w:val="20"/>
          <w:szCs w:val="20"/>
        </w:rPr>
      </w:pPr>
    </w:p>
    <w:p w14:paraId="7B76A2F7" w14:textId="77777777" w:rsidR="003E26AF" w:rsidRPr="003E26AF" w:rsidRDefault="003E26AF" w:rsidP="003E26AF"/>
    <w:sectPr w:rsidR="003E26AF" w:rsidRPr="003E26AF" w:rsidSect="0043743C">
      <w:headerReference w:type="default" r:id="rId11"/>
      <w:footerReference w:type="default" r:id="rId12"/>
      <w:pgSz w:w="11906" w:h="16838" w:code="9"/>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53E6B" w14:textId="77777777" w:rsidR="00147C06" w:rsidRDefault="00147C06">
      <w:r>
        <w:separator/>
      </w:r>
    </w:p>
  </w:endnote>
  <w:endnote w:type="continuationSeparator" w:id="0">
    <w:p w14:paraId="5E265E11" w14:textId="77777777" w:rsidR="00147C06" w:rsidRDefault="00147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D1E09" w14:textId="77777777" w:rsidR="00A43C20" w:rsidRPr="003E26AF" w:rsidRDefault="00A43C20">
    <w:pPr>
      <w:pStyle w:val="Zpat"/>
      <w:jc w:val="center"/>
      <w:rPr>
        <w:rFonts w:ascii="Arial" w:hAnsi="Arial" w:cs="Arial"/>
        <w:sz w:val="20"/>
        <w:szCs w:val="20"/>
      </w:rPr>
    </w:pPr>
    <w:r w:rsidRPr="003E26AF">
      <w:rPr>
        <w:rFonts w:ascii="Arial" w:hAnsi="Arial" w:cs="Arial"/>
        <w:sz w:val="20"/>
        <w:szCs w:val="20"/>
      </w:rPr>
      <w:fldChar w:fldCharType="begin"/>
    </w:r>
    <w:r w:rsidRPr="003E26AF">
      <w:rPr>
        <w:rFonts w:ascii="Arial" w:hAnsi="Arial" w:cs="Arial"/>
        <w:sz w:val="20"/>
        <w:szCs w:val="20"/>
      </w:rPr>
      <w:instrText>PAGE   \* MERGEFORMAT</w:instrText>
    </w:r>
    <w:r w:rsidRPr="003E26AF">
      <w:rPr>
        <w:rFonts w:ascii="Arial" w:hAnsi="Arial" w:cs="Arial"/>
        <w:sz w:val="20"/>
        <w:szCs w:val="20"/>
      </w:rPr>
      <w:fldChar w:fldCharType="separate"/>
    </w:r>
    <w:r w:rsidR="00CA11DF">
      <w:rPr>
        <w:rFonts w:ascii="Arial" w:hAnsi="Arial" w:cs="Arial"/>
        <w:noProof/>
        <w:sz w:val="20"/>
        <w:szCs w:val="20"/>
      </w:rPr>
      <w:t>18</w:t>
    </w:r>
    <w:r w:rsidRPr="003E26AF">
      <w:rPr>
        <w:rFonts w:ascii="Arial" w:hAnsi="Arial" w:cs="Arial"/>
        <w:noProof/>
        <w:sz w:val="20"/>
        <w:szCs w:val="20"/>
      </w:rPr>
      <w:fldChar w:fldCharType="end"/>
    </w:r>
  </w:p>
  <w:p w14:paraId="47B61A88" w14:textId="77777777" w:rsidR="00A43C20" w:rsidRDefault="00A43C2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D7311" w14:textId="77777777" w:rsidR="00147C06" w:rsidRDefault="00147C06">
      <w:r>
        <w:separator/>
      </w:r>
    </w:p>
  </w:footnote>
  <w:footnote w:type="continuationSeparator" w:id="0">
    <w:p w14:paraId="76ACEEA7" w14:textId="77777777" w:rsidR="00147C06" w:rsidRDefault="00147C06">
      <w:r>
        <w:continuationSeparator/>
      </w:r>
    </w:p>
  </w:footnote>
  <w:footnote w:id="1">
    <w:p w14:paraId="5E3E4C5E" w14:textId="77777777" w:rsidR="005E450C" w:rsidRPr="005E450C" w:rsidRDefault="005E450C" w:rsidP="005E450C">
      <w:pPr>
        <w:pStyle w:val="Textpoznpodarou"/>
        <w:rPr>
          <w:rFonts w:ascii="Arial" w:hAnsi="Arial" w:cs="Arial"/>
          <w:sz w:val="16"/>
          <w:szCs w:val="20"/>
        </w:rPr>
      </w:pPr>
      <w:r w:rsidRPr="005E450C">
        <w:rPr>
          <w:rStyle w:val="Znakapoznpodarou"/>
          <w:rFonts w:ascii="Arial" w:hAnsi="Arial" w:cs="Arial"/>
          <w:sz w:val="16"/>
          <w:szCs w:val="20"/>
        </w:rPr>
        <w:t>[1]</w:t>
      </w:r>
      <w:r w:rsidRPr="005E450C">
        <w:rPr>
          <w:rFonts w:ascii="Arial" w:hAnsi="Arial" w:cs="Arial"/>
          <w:sz w:val="16"/>
          <w:szCs w:val="20"/>
        </w:rPr>
        <w:t xml:space="preserve"> Pojem subjekt zahrnuje, ale není omezen na jakoukoli vládu, skupinu nebo teroristickou organizaci.</w:t>
      </w:r>
    </w:p>
  </w:footnote>
  <w:footnote w:id="2">
    <w:p w14:paraId="1704A9E3" w14:textId="77777777" w:rsidR="005E450C" w:rsidRDefault="005E450C" w:rsidP="005E450C">
      <w:pPr>
        <w:pStyle w:val="Textpoznpodarou"/>
      </w:pPr>
      <w:r w:rsidRPr="005E450C">
        <w:rPr>
          <w:rStyle w:val="Znakapoznpodarou"/>
          <w:rFonts w:ascii="Arial" w:hAnsi="Arial" w:cs="Arial"/>
          <w:sz w:val="16"/>
          <w:szCs w:val="20"/>
        </w:rPr>
        <w:t>[2]</w:t>
      </w:r>
      <w:r w:rsidRPr="005E450C">
        <w:rPr>
          <w:rFonts w:ascii="Arial" w:hAnsi="Arial" w:cs="Arial"/>
          <w:sz w:val="16"/>
          <w:szCs w:val="20"/>
        </w:rPr>
        <w:t xml:space="preserve"> Člen vlády nebo vedoucí jiného ústředního správního úřadu, v jehož čele není člen vlády.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650C" w14:textId="1205FC41" w:rsidR="003B2F56" w:rsidRDefault="003B2F56">
    <w:pPr>
      <w:pStyle w:val="Zhlav"/>
    </w:pPr>
    <w:r>
      <w:rPr>
        <w:noProof/>
      </w:rPr>
      <w:drawing>
        <wp:inline distT="0" distB="0" distL="0" distR="0" wp14:anchorId="0AAAFDD8" wp14:editId="5CD8EBBC">
          <wp:extent cx="5759450" cy="72644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33931" name=""/>
                  <pic:cNvPicPr/>
                </pic:nvPicPr>
                <pic:blipFill>
                  <a:blip r:embed="rId1" cstate="print">
                    <a:extLst>
                      <a:ext uri="{28A0092B-C50C-407E-A947-70E740481C1C}">
                        <a14:useLocalDpi xmlns:a14="http://schemas.microsoft.com/office/drawing/2010/main" val="0"/>
                      </a:ext>
                    </a:extLst>
                  </a:blip>
                  <a:srcRect l="8215" r="6440"/>
                  <a:stretch>
                    <a:fillRect/>
                  </a:stretch>
                </pic:blipFill>
                <pic:spPr bwMode="auto">
                  <a:xfrm>
                    <a:off x="0" y="0"/>
                    <a:ext cx="5759450" cy="72644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2"/>
    <w:multiLevelType w:val="multilevel"/>
    <w:tmpl w:val="62027628"/>
    <w:lvl w:ilvl="0">
      <w:start w:val="1"/>
      <w:numFmt w:val="decimal"/>
      <w:lvlText w:val="%1."/>
      <w:lvlJc w:val="left"/>
      <w:pPr>
        <w:tabs>
          <w:tab w:val="num" w:pos="450"/>
        </w:tabs>
        <w:ind w:left="450" w:hanging="450"/>
      </w:pPr>
    </w:lvl>
    <w:lvl w:ilvl="1">
      <w:start w:val="1"/>
      <w:numFmt w:val="decimal"/>
      <w:lvlText w:val="%2."/>
      <w:lvlJc w:val="left"/>
      <w:pPr>
        <w:tabs>
          <w:tab w:val="num" w:pos="450"/>
        </w:tabs>
        <w:ind w:left="450" w:hanging="450"/>
      </w:pPr>
      <w:rPr>
        <w:rFonts w:hint="default"/>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3C66703"/>
    <w:multiLevelType w:val="multilevel"/>
    <w:tmpl w:val="FE3C0182"/>
    <w:lvl w:ilvl="0">
      <w:start w:val="1"/>
      <w:numFmt w:val="decimal"/>
      <w:lvlText w:val="%1"/>
      <w:lvlJc w:val="left"/>
      <w:pPr>
        <w:ind w:left="360" w:hanging="360"/>
      </w:pPr>
      <w:rPr>
        <w:rFonts w:hint="default"/>
      </w:rPr>
    </w:lvl>
    <w:lvl w:ilvl="1">
      <w:start w:val="1"/>
      <w:numFmt w:val="decimal"/>
      <w:pStyle w:val="Bezmezer"/>
      <w:lvlText w:val="%1.%2"/>
      <w:lvlJc w:val="left"/>
      <w:pPr>
        <w:ind w:left="360" w:hanging="360"/>
      </w:pPr>
      <w:rPr>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pStyle w:val="PODLNEK"/>
      <w:lvlText w:val="%1.%2.%3"/>
      <w:lvlJc w:val="left"/>
      <w:pPr>
        <w:ind w:left="2138" w:hanging="720"/>
      </w:pPr>
      <w:rPr>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26426EF"/>
    <w:multiLevelType w:val="multilevel"/>
    <w:tmpl w:val="CAAEF632"/>
    <w:lvl w:ilvl="0">
      <w:start w:val="1"/>
      <w:numFmt w:val="upperLetter"/>
      <w:pStyle w:val="AKFZFPreambule"/>
      <w:lvlText w:val="(%1)"/>
      <w:lvlJc w:val="left"/>
      <w:pPr>
        <w:tabs>
          <w:tab w:val="num" w:pos="680"/>
        </w:tabs>
        <w:ind w:left="680" w:hanging="680"/>
      </w:pPr>
      <w:rPr>
        <w:rFonts w:hint="default"/>
        <w:b/>
        <w:bCs/>
        <w:i w:val="0"/>
        <w:iCs w:val="0"/>
        <w:caps w:val="0"/>
        <w:smallCaps w:val="0"/>
        <w:strike w:val="0"/>
        <w:dstrike w:val="0"/>
        <w:vanish w:val="0"/>
        <w:color w:val="000000"/>
        <w:spacing w:val="0"/>
        <w:kern w:val="0"/>
        <w:position w:val="0"/>
        <w:u w:val="none"/>
        <w:effect w:val="none"/>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C4479A6"/>
    <w:multiLevelType w:val="hybridMultilevel"/>
    <w:tmpl w:val="1632F560"/>
    <w:lvl w:ilvl="0" w:tplc="04050017">
      <w:start w:val="1"/>
      <w:numFmt w:val="lowerLetter"/>
      <w:lvlText w:val="%1)"/>
      <w:lvlJc w:val="left"/>
      <w:pPr>
        <w:ind w:left="1170" w:hanging="360"/>
      </w:pPr>
    </w:lvl>
    <w:lvl w:ilvl="1" w:tplc="04050019" w:tentative="1">
      <w:start w:val="1"/>
      <w:numFmt w:val="lowerLetter"/>
      <w:lvlText w:val="%2."/>
      <w:lvlJc w:val="left"/>
      <w:pPr>
        <w:ind w:left="1890" w:hanging="360"/>
      </w:pPr>
    </w:lvl>
    <w:lvl w:ilvl="2" w:tplc="0405001B" w:tentative="1">
      <w:start w:val="1"/>
      <w:numFmt w:val="lowerRoman"/>
      <w:lvlText w:val="%3."/>
      <w:lvlJc w:val="right"/>
      <w:pPr>
        <w:ind w:left="2610" w:hanging="180"/>
      </w:pPr>
    </w:lvl>
    <w:lvl w:ilvl="3" w:tplc="0405000F" w:tentative="1">
      <w:start w:val="1"/>
      <w:numFmt w:val="decimal"/>
      <w:lvlText w:val="%4."/>
      <w:lvlJc w:val="left"/>
      <w:pPr>
        <w:ind w:left="3330" w:hanging="360"/>
      </w:pPr>
    </w:lvl>
    <w:lvl w:ilvl="4" w:tplc="04050019" w:tentative="1">
      <w:start w:val="1"/>
      <w:numFmt w:val="lowerLetter"/>
      <w:lvlText w:val="%5."/>
      <w:lvlJc w:val="left"/>
      <w:pPr>
        <w:ind w:left="4050" w:hanging="360"/>
      </w:pPr>
    </w:lvl>
    <w:lvl w:ilvl="5" w:tplc="0405001B" w:tentative="1">
      <w:start w:val="1"/>
      <w:numFmt w:val="lowerRoman"/>
      <w:lvlText w:val="%6."/>
      <w:lvlJc w:val="right"/>
      <w:pPr>
        <w:ind w:left="4770" w:hanging="180"/>
      </w:pPr>
    </w:lvl>
    <w:lvl w:ilvl="6" w:tplc="0405000F" w:tentative="1">
      <w:start w:val="1"/>
      <w:numFmt w:val="decimal"/>
      <w:lvlText w:val="%7."/>
      <w:lvlJc w:val="left"/>
      <w:pPr>
        <w:ind w:left="5490" w:hanging="360"/>
      </w:pPr>
    </w:lvl>
    <w:lvl w:ilvl="7" w:tplc="04050019" w:tentative="1">
      <w:start w:val="1"/>
      <w:numFmt w:val="lowerLetter"/>
      <w:lvlText w:val="%8."/>
      <w:lvlJc w:val="left"/>
      <w:pPr>
        <w:ind w:left="6210" w:hanging="360"/>
      </w:pPr>
    </w:lvl>
    <w:lvl w:ilvl="8" w:tplc="0405001B" w:tentative="1">
      <w:start w:val="1"/>
      <w:numFmt w:val="lowerRoman"/>
      <w:lvlText w:val="%9."/>
      <w:lvlJc w:val="right"/>
      <w:pPr>
        <w:ind w:left="6930" w:hanging="180"/>
      </w:pPr>
    </w:lvl>
  </w:abstractNum>
  <w:abstractNum w:abstractNumId="4" w15:restartNumberingAfterBreak="0">
    <w:nsid w:val="2D9F5D5F"/>
    <w:multiLevelType w:val="multilevel"/>
    <w:tmpl w:val="102CD9B4"/>
    <w:styleLink w:val="AKFZlneknadpis"/>
    <w:lvl w:ilvl="0">
      <w:start w:val="1"/>
      <w:numFmt w:val="decimal"/>
      <w:pStyle w:val="AKFZsmlouvaslovn"/>
      <w:lvlText w:val="%1."/>
      <w:lvlJc w:val="left"/>
      <w:pPr>
        <w:tabs>
          <w:tab w:val="num" w:pos="737"/>
        </w:tabs>
        <w:ind w:left="567" w:hanging="567"/>
      </w:pPr>
      <w:rPr>
        <w:rFonts w:hint="default"/>
        <w:b/>
        <w:bCs/>
        <w:i w:val="0"/>
        <w:iCs w:val="0"/>
        <w:caps w:val="0"/>
        <w:smallCaps w:val="0"/>
        <w:strike w:val="0"/>
        <w:dstrike w:val="0"/>
        <w:vanish w:val="0"/>
        <w:color w:val="000000"/>
        <w:spacing w:val="0"/>
        <w:kern w:val="0"/>
        <w:position w:val="0"/>
        <w:u w:val="none"/>
        <w:effect w:val="none"/>
        <w:vertAlign w:val="baseline"/>
      </w:rPr>
    </w:lvl>
    <w:lvl w:ilvl="1">
      <w:start w:val="1"/>
      <w:numFmt w:val="decimal"/>
      <w:pStyle w:val="AKFZlnektext"/>
      <w:lvlText w:val="%1.%2"/>
      <w:lvlJc w:val="left"/>
      <w:pPr>
        <w:tabs>
          <w:tab w:val="num" w:pos="567"/>
        </w:tabs>
        <w:ind w:left="567" w:hanging="567"/>
      </w:pPr>
      <w:rPr>
        <w:rFonts w:ascii="Arial" w:hAnsi="Arial" w:cs="Arial" w:hint="default"/>
        <w:b w:val="0"/>
        <w:bCs w:val="0"/>
        <w:i w:val="0"/>
        <w:iCs w:val="0"/>
        <w:caps w:val="0"/>
        <w:smallCaps w:val="0"/>
        <w:strike w:val="0"/>
        <w:dstrike w:val="0"/>
        <w:vanish w:val="0"/>
        <w:color w:val="auto"/>
        <w:spacing w:val="0"/>
        <w:kern w:val="0"/>
        <w:position w:val="0"/>
        <w:sz w:val="22"/>
        <w:szCs w:val="22"/>
        <w:u w:val="none"/>
        <w:vertAlign w:val="baseline"/>
      </w:rPr>
    </w:lvl>
    <w:lvl w:ilvl="2">
      <w:start w:val="1"/>
      <w:numFmt w:val="decimal"/>
      <w:lvlText w:val="%1.%2.%3"/>
      <w:lvlJc w:val="left"/>
      <w:pPr>
        <w:tabs>
          <w:tab w:val="num" w:pos="1134"/>
        </w:tabs>
        <w:ind w:left="1134" w:hanging="567"/>
      </w:pPr>
      <w:rPr>
        <w:rFonts w:ascii="Arial" w:hAnsi="Arial" w:cs="Arial" w:hint="default"/>
        <w:b w:val="0"/>
        <w:bCs w:val="0"/>
        <w:caps w:val="0"/>
        <w:strike w:val="0"/>
        <w:dstrike w:val="0"/>
        <w:vanish w:val="0"/>
        <w:color w:val="auto"/>
        <w:sz w:val="22"/>
        <w:szCs w:val="22"/>
        <w:vertAlign w:val="baseline"/>
      </w:rPr>
    </w:lvl>
    <w:lvl w:ilvl="3">
      <w:start w:val="1"/>
      <w:numFmt w:val="lowerLetter"/>
      <w:lvlText w:val="(%4)"/>
      <w:lvlJc w:val="left"/>
      <w:pPr>
        <w:tabs>
          <w:tab w:val="num" w:pos="1134"/>
        </w:tabs>
        <w:ind w:left="1134" w:hanging="567"/>
      </w:pPr>
      <w:rPr>
        <w:rFonts w:ascii="Arial" w:hAnsi="Arial" w:cs="Arial" w:hint="default"/>
        <w:b w:val="0"/>
        <w:bCs w:val="0"/>
        <w:i w:val="0"/>
        <w:iCs w:val="0"/>
        <w:caps w:val="0"/>
        <w:strike w:val="0"/>
        <w:dstrike w:val="0"/>
        <w:vanish w:val="0"/>
        <w:color w:val="auto"/>
        <w:sz w:val="22"/>
        <w:szCs w:val="22"/>
        <w:vertAlign w:val="baseline"/>
      </w:rPr>
    </w:lvl>
    <w:lvl w:ilvl="4">
      <w:start w:val="1"/>
      <w:numFmt w:val="lowerRoman"/>
      <w:lvlText w:val="(%5)"/>
      <w:lvlJc w:val="left"/>
      <w:pPr>
        <w:tabs>
          <w:tab w:val="num" w:pos="1701"/>
        </w:tabs>
        <w:ind w:left="1701" w:hanging="567"/>
      </w:pPr>
      <w:rPr>
        <w:rFonts w:ascii="Arial" w:hAnsi="Arial" w:cs="Arial" w:hint="default"/>
        <w:b w:val="0"/>
        <w:bCs w:val="0"/>
        <w:i w:val="0"/>
        <w:iCs w:val="0"/>
        <w:caps w:val="0"/>
        <w:strike w:val="0"/>
        <w:dstrike w:val="0"/>
        <w:vanish w:val="0"/>
        <w:color w:val="auto"/>
        <w:sz w:val="22"/>
        <w:szCs w:val="22"/>
        <w:vertAlign w:val="baseline"/>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2C5775B"/>
    <w:multiLevelType w:val="hybridMultilevel"/>
    <w:tmpl w:val="62BE8336"/>
    <w:lvl w:ilvl="0" w:tplc="04050001">
      <w:start w:val="1"/>
      <w:numFmt w:val="bullet"/>
      <w:lvlText w:val=""/>
      <w:lvlJc w:val="left"/>
      <w:pPr>
        <w:ind w:left="2082" w:hanging="360"/>
      </w:pPr>
      <w:rPr>
        <w:rFonts w:ascii="Symbol" w:hAnsi="Symbol" w:cs="Symbol" w:hint="default"/>
      </w:rPr>
    </w:lvl>
    <w:lvl w:ilvl="1" w:tplc="04050003">
      <w:start w:val="1"/>
      <w:numFmt w:val="bullet"/>
      <w:lvlText w:val="o"/>
      <w:lvlJc w:val="left"/>
      <w:pPr>
        <w:ind w:left="2802" w:hanging="360"/>
      </w:pPr>
      <w:rPr>
        <w:rFonts w:ascii="Courier New" w:hAnsi="Courier New" w:cs="Courier New" w:hint="default"/>
      </w:rPr>
    </w:lvl>
    <w:lvl w:ilvl="2" w:tplc="04050005">
      <w:start w:val="1"/>
      <w:numFmt w:val="bullet"/>
      <w:lvlText w:val=""/>
      <w:lvlJc w:val="left"/>
      <w:pPr>
        <w:ind w:left="3522" w:hanging="360"/>
      </w:pPr>
      <w:rPr>
        <w:rFonts w:ascii="Wingdings" w:hAnsi="Wingdings" w:cs="Wingdings" w:hint="default"/>
      </w:rPr>
    </w:lvl>
    <w:lvl w:ilvl="3" w:tplc="04050001">
      <w:start w:val="1"/>
      <w:numFmt w:val="bullet"/>
      <w:lvlText w:val=""/>
      <w:lvlJc w:val="left"/>
      <w:pPr>
        <w:ind w:left="4242" w:hanging="360"/>
      </w:pPr>
      <w:rPr>
        <w:rFonts w:ascii="Symbol" w:hAnsi="Symbol" w:cs="Symbol" w:hint="default"/>
      </w:rPr>
    </w:lvl>
    <w:lvl w:ilvl="4" w:tplc="04050003">
      <w:start w:val="1"/>
      <w:numFmt w:val="bullet"/>
      <w:lvlText w:val="o"/>
      <w:lvlJc w:val="left"/>
      <w:pPr>
        <w:ind w:left="4962" w:hanging="360"/>
      </w:pPr>
      <w:rPr>
        <w:rFonts w:ascii="Courier New" w:hAnsi="Courier New" w:cs="Courier New" w:hint="default"/>
      </w:rPr>
    </w:lvl>
    <w:lvl w:ilvl="5" w:tplc="04050005">
      <w:start w:val="1"/>
      <w:numFmt w:val="bullet"/>
      <w:lvlText w:val=""/>
      <w:lvlJc w:val="left"/>
      <w:pPr>
        <w:ind w:left="5682" w:hanging="360"/>
      </w:pPr>
      <w:rPr>
        <w:rFonts w:ascii="Wingdings" w:hAnsi="Wingdings" w:cs="Wingdings" w:hint="default"/>
      </w:rPr>
    </w:lvl>
    <w:lvl w:ilvl="6" w:tplc="04050001">
      <w:start w:val="1"/>
      <w:numFmt w:val="bullet"/>
      <w:lvlText w:val=""/>
      <w:lvlJc w:val="left"/>
      <w:pPr>
        <w:ind w:left="6402" w:hanging="360"/>
      </w:pPr>
      <w:rPr>
        <w:rFonts w:ascii="Symbol" w:hAnsi="Symbol" w:cs="Symbol" w:hint="default"/>
      </w:rPr>
    </w:lvl>
    <w:lvl w:ilvl="7" w:tplc="04050003">
      <w:start w:val="1"/>
      <w:numFmt w:val="bullet"/>
      <w:lvlText w:val="o"/>
      <w:lvlJc w:val="left"/>
      <w:pPr>
        <w:ind w:left="7122" w:hanging="360"/>
      </w:pPr>
      <w:rPr>
        <w:rFonts w:ascii="Courier New" w:hAnsi="Courier New" w:cs="Courier New" w:hint="default"/>
      </w:rPr>
    </w:lvl>
    <w:lvl w:ilvl="8" w:tplc="04050005">
      <w:start w:val="1"/>
      <w:numFmt w:val="bullet"/>
      <w:lvlText w:val=""/>
      <w:lvlJc w:val="left"/>
      <w:pPr>
        <w:ind w:left="7842" w:hanging="360"/>
      </w:pPr>
      <w:rPr>
        <w:rFonts w:ascii="Wingdings" w:hAnsi="Wingdings" w:cs="Wingdings" w:hint="default"/>
      </w:rPr>
    </w:lvl>
  </w:abstractNum>
  <w:abstractNum w:abstractNumId="6" w15:restartNumberingAfterBreak="0">
    <w:nsid w:val="406404DB"/>
    <w:multiLevelType w:val="multilevel"/>
    <w:tmpl w:val="97529C0C"/>
    <w:lvl w:ilvl="0">
      <w:start w:val="1"/>
      <w:numFmt w:val="decimal"/>
      <w:pStyle w:val="lneksmlouvynadpis"/>
      <w:lvlText w:val="%1."/>
      <w:lvlJc w:val="left"/>
      <w:pPr>
        <w:tabs>
          <w:tab w:val="num" w:pos="680"/>
        </w:tabs>
        <w:ind w:left="680" w:hanging="680"/>
      </w:pPr>
      <w:rPr>
        <w:rFonts w:hint="default"/>
        <w:b/>
        <w:bCs/>
        <w:i w:val="0"/>
        <w:iCs w:val="0"/>
        <w:caps w:val="0"/>
        <w:smallCaps w:val="0"/>
        <w:strike w:val="0"/>
        <w:dstrike w:val="0"/>
        <w:vanish w:val="0"/>
        <w:color w:val="auto"/>
        <w:spacing w:val="0"/>
        <w:kern w:val="0"/>
        <w:position w:val="0"/>
        <w:u w:val="none"/>
        <w:effect w:val="none"/>
        <w:vertAlign w:val="baseline"/>
      </w:rPr>
    </w:lvl>
    <w:lvl w:ilvl="1">
      <w:start w:val="1"/>
      <w:numFmt w:val="decimal"/>
      <w:pStyle w:val="lneksmlouvy"/>
      <w:lvlText w:val="%1.%2"/>
      <w:lvlJc w:val="left"/>
      <w:pPr>
        <w:tabs>
          <w:tab w:val="num" w:pos="680"/>
        </w:tabs>
        <w:ind w:left="680" w:hanging="680"/>
      </w:pPr>
      <w:rPr>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794"/>
        </w:tabs>
        <w:ind w:left="794" w:hanging="794"/>
      </w:pPr>
      <w:rPr>
        <w:rFonts w:hint="default"/>
        <w:b w:val="0"/>
        <w:bCs w:val="0"/>
        <w:i w:val="0"/>
        <w:iCs w:val="0"/>
        <w:caps w:val="0"/>
        <w:smallCaps w:val="0"/>
        <w:strike w:val="0"/>
        <w:dstrike w:val="0"/>
        <w:vanish w:val="0"/>
        <w:color w:val="auto"/>
        <w:spacing w:val="0"/>
        <w:kern w:val="0"/>
        <w:position w:val="0"/>
        <w:u w:val="none"/>
        <w:effect w:val="none"/>
        <w:vertAlign w:val="baseline"/>
      </w:rPr>
    </w:lvl>
    <w:lvl w:ilvl="3">
      <w:start w:val="1"/>
      <w:numFmt w:val="lowerLetter"/>
      <w:lvlText w:val="(%4)"/>
      <w:lvlJc w:val="left"/>
      <w:pPr>
        <w:tabs>
          <w:tab w:val="num" w:pos="1871"/>
        </w:tabs>
        <w:ind w:left="1871" w:hanging="397"/>
      </w:pPr>
      <w:rPr>
        <w:rFonts w:hint="default"/>
        <w:b w:val="0"/>
        <w:bCs w:val="0"/>
        <w:i w:val="0"/>
        <w:iCs w:val="0"/>
        <w:caps w:val="0"/>
        <w:smallCaps w:val="0"/>
        <w:strike w:val="0"/>
        <w:dstrike w:val="0"/>
        <w:vanish w:val="0"/>
        <w:color w:val="auto"/>
        <w:spacing w:val="0"/>
        <w:kern w:val="0"/>
        <w:position w:val="0"/>
        <w:u w:val="none"/>
        <w:effect w:val="none"/>
        <w:vertAlign w:val="baseline"/>
      </w:rPr>
    </w:lvl>
    <w:lvl w:ilvl="4">
      <w:start w:val="1"/>
      <w:numFmt w:val="lowerRoman"/>
      <w:lvlText w:val="(%5)"/>
      <w:lvlJc w:val="left"/>
      <w:pPr>
        <w:tabs>
          <w:tab w:val="num" w:pos="2211"/>
        </w:tabs>
        <w:ind w:left="2211" w:hanging="340"/>
      </w:pPr>
      <w:rPr>
        <w:rFonts w:ascii="Arial" w:hAnsi="Arial" w:cs="Arial" w:hint="default"/>
        <w:b w:val="0"/>
        <w:bCs w:val="0"/>
        <w:i w:val="0"/>
        <w:iCs w:val="0"/>
        <w:caps w:val="0"/>
        <w:strike w:val="0"/>
        <w:dstrike w:val="0"/>
        <w:vanish w:val="0"/>
        <w:color w:val="auto"/>
        <w:spacing w:val="0"/>
        <w:sz w:val="22"/>
        <w:szCs w:val="22"/>
        <w:u w:val="none"/>
        <w:vertAlign w:val="baseline"/>
      </w:rPr>
    </w:lvl>
    <w:lvl w:ilvl="5">
      <w:start w:val="1"/>
      <w:numFmt w:val="none"/>
      <w:lvlRestart w:val="0"/>
      <w:suff w:val="nothing"/>
      <w:lvlText w:val=""/>
      <w:lvlJc w:val="left"/>
      <w:pPr>
        <w:ind w:left="737"/>
      </w:pPr>
      <w:rPr>
        <w:rFonts w:hint="default"/>
      </w:rPr>
    </w:lvl>
    <w:lvl w:ilvl="6">
      <w:start w:val="1"/>
      <w:numFmt w:val="none"/>
      <w:lvlRestart w:val="0"/>
      <w:suff w:val="nothing"/>
      <w:lvlText w:val=""/>
      <w:lvlJc w:val="left"/>
      <w:pPr>
        <w:ind w:left="1134"/>
      </w:pPr>
      <w:rPr>
        <w:rFonts w:hint="default"/>
        <w:color w:val="auto"/>
      </w:rPr>
    </w:lvl>
    <w:lvl w:ilvl="7">
      <w:start w:val="1"/>
      <w:numFmt w:val="none"/>
      <w:lvlRestart w:val="0"/>
      <w:suff w:val="nothing"/>
      <w:lvlText w:val=""/>
      <w:lvlJc w:val="left"/>
      <w:pPr>
        <w:ind w:left="1701"/>
      </w:pPr>
      <w:rPr>
        <w:rFonts w:hint="default"/>
      </w:rPr>
    </w:lvl>
    <w:lvl w:ilvl="8">
      <w:start w:val="1"/>
      <w:numFmt w:val="none"/>
      <w:lvlRestart w:val="0"/>
      <w:suff w:val="nothing"/>
      <w:lvlText w:val=""/>
      <w:lvlJc w:val="left"/>
      <w:rPr>
        <w:rFonts w:hint="default"/>
      </w:rPr>
    </w:lvl>
  </w:abstractNum>
  <w:abstractNum w:abstractNumId="7" w15:restartNumberingAfterBreak="0">
    <w:nsid w:val="413A1544"/>
    <w:multiLevelType w:val="hybridMultilevel"/>
    <w:tmpl w:val="0AA82AFE"/>
    <w:lvl w:ilvl="0" w:tplc="A748E028">
      <w:start w:val="1"/>
      <w:numFmt w:val="bullet"/>
      <w:lvlText w:val="-"/>
      <w:lvlJc w:val="left"/>
      <w:pPr>
        <w:ind w:left="1040" w:hanging="360"/>
      </w:pPr>
      <w:rPr>
        <w:rFonts w:ascii="Arial" w:eastAsia="Calibri" w:hAnsi="Arial" w:cs="Arial" w:hint="default"/>
      </w:rPr>
    </w:lvl>
    <w:lvl w:ilvl="1" w:tplc="04050003" w:tentative="1">
      <w:start w:val="1"/>
      <w:numFmt w:val="bullet"/>
      <w:lvlText w:val="o"/>
      <w:lvlJc w:val="left"/>
      <w:pPr>
        <w:ind w:left="1760" w:hanging="360"/>
      </w:pPr>
      <w:rPr>
        <w:rFonts w:ascii="Courier New" w:hAnsi="Courier New" w:cs="Courier New" w:hint="default"/>
      </w:rPr>
    </w:lvl>
    <w:lvl w:ilvl="2" w:tplc="04050005" w:tentative="1">
      <w:start w:val="1"/>
      <w:numFmt w:val="bullet"/>
      <w:lvlText w:val=""/>
      <w:lvlJc w:val="left"/>
      <w:pPr>
        <w:ind w:left="2480" w:hanging="360"/>
      </w:pPr>
      <w:rPr>
        <w:rFonts w:ascii="Wingdings" w:hAnsi="Wingdings" w:hint="default"/>
      </w:rPr>
    </w:lvl>
    <w:lvl w:ilvl="3" w:tplc="04050001" w:tentative="1">
      <w:start w:val="1"/>
      <w:numFmt w:val="bullet"/>
      <w:lvlText w:val=""/>
      <w:lvlJc w:val="left"/>
      <w:pPr>
        <w:ind w:left="3200" w:hanging="360"/>
      </w:pPr>
      <w:rPr>
        <w:rFonts w:ascii="Symbol" w:hAnsi="Symbol" w:hint="default"/>
      </w:rPr>
    </w:lvl>
    <w:lvl w:ilvl="4" w:tplc="04050003" w:tentative="1">
      <w:start w:val="1"/>
      <w:numFmt w:val="bullet"/>
      <w:lvlText w:val="o"/>
      <w:lvlJc w:val="left"/>
      <w:pPr>
        <w:ind w:left="3920" w:hanging="360"/>
      </w:pPr>
      <w:rPr>
        <w:rFonts w:ascii="Courier New" w:hAnsi="Courier New" w:cs="Courier New" w:hint="default"/>
      </w:rPr>
    </w:lvl>
    <w:lvl w:ilvl="5" w:tplc="04050005" w:tentative="1">
      <w:start w:val="1"/>
      <w:numFmt w:val="bullet"/>
      <w:lvlText w:val=""/>
      <w:lvlJc w:val="left"/>
      <w:pPr>
        <w:ind w:left="4640" w:hanging="360"/>
      </w:pPr>
      <w:rPr>
        <w:rFonts w:ascii="Wingdings" w:hAnsi="Wingdings" w:hint="default"/>
      </w:rPr>
    </w:lvl>
    <w:lvl w:ilvl="6" w:tplc="04050001" w:tentative="1">
      <w:start w:val="1"/>
      <w:numFmt w:val="bullet"/>
      <w:lvlText w:val=""/>
      <w:lvlJc w:val="left"/>
      <w:pPr>
        <w:ind w:left="5360" w:hanging="360"/>
      </w:pPr>
      <w:rPr>
        <w:rFonts w:ascii="Symbol" w:hAnsi="Symbol" w:hint="default"/>
      </w:rPr>
    </w:lvl>
    <w:lvl w:ilvl="7" w:tplc="04050003" w:tentative="1">
      <w:start w:val="1"/>
      <w:numFmt w:val="bullet"/>
      <w:lvlText w:val="o"/>
      <w:lvlJc w:val="left"/>
      <w:pPr>
        <w:ind w:left="6080" w:hanging="360"/>
      </w:pPr>
      <w:rPr>
        <w:rFonts w:ascii="Courier New" w:hAnsi="Courier New" w:cs="Courier New" w:hint="default"/>
      </w:rPr>
    </w:lvl>
    <w:lvl w:ilvl="8" w:tplc="04050005" w:tentative="1">
      <w:start w:val="1"/>
      <w:numFmt w:val="bullet"/>
      <w:lvlText w:val=""/>
      <w:lvlJc w:val="left"/>
      <w:pPr>
        <w:ind w:left="6800" w:hanging="360"/>
      </w:pPr>
      <w:rPr>
        <w:rFonts w:ascii="Wingdings" w:hAnsi="Wingdings" w:hint="default"/>
      </w:rPr>
    </w:lvl>
  </w:abstractNum>
  <w:abstractNum w:abstractNumId="8" w15:restartNumberingAfterBreak="0">
    <w:nsid w:val="52B24388"/>
    <w:multiLevelType w:val="multilevel"/>
    <w:tmpl w:val="62083254"/>
    <w:lvl w:ilvl="0">
      <w:start w:val="1"/>
      <w:numFmt w:val="upperLetter"/>
      <w:pStyle w:val="AKFZFnovNadpis1"/>
      <w:lvlText w:val="%1."/>
      <w:lvlJc w:val="left"/>
      <w:pPr>
        <w:tabs>
          <w:tab w:val="num" w:pos="851"/>
        </w:tabs>
        <w:ind w:left="851" w:hanging="851"/>
      </w:pPr>
      <w:rPr>
        <w:rFonts w:ascii="Arial" w:hAnsi="Arial" w:cs="Arial" w:hint="default"/>
        <w:b/>
        <w:bCs/>
        <w:i w:val="0"/>
        <w:iCs w:val="0"/>
        <w:caps/>
        <w:smallCaps w:val="0"/>
        <w:sz w:val="22"/>
        <w:szCs w:val="22"/>
      </w:rPr>
    </w:lvl>
    <w:lvl w:ilvl="1">
      <w:start w:val="1"/>
      <w:numFmt w:val="decimal"/>
      <w:pStyle w:val="AKFZFnovnadpis2"/>
      <w:lvlText w:val="%1.%2"/>
      <w:lvlJc w:val="left"/>
      <w:pPr>
        <w:tabs>
          <w:tab w:val="num" w:pos="851"/>
        </w:tabs>
        <w:ind w:left="851" w:hanging="851"/>
      </w:pPr>
      <w:rPr>
        <w:rFonts w:ascii="Arial" w:hAnsi="Arial" w:cs="Arial" w:hint="default"/>
        <w:b/>
        <w:bCs/>
        <w:i w:val="0"/>
        <w:iCs w:val="0"/>
        <w:caps/>
        <w:sz w:val="22"/>
        <w:szCs w:val="22"/>
      </w:rPr>
    </w:lvl>
    <w:lvl w:ilvl="2">
      <w:start w:val="1"/>
      <w:numFmt w:val="decimal"/>
      <w:pStyle w:val="AKFZFnovnadpis3"/>
      <w:lvlText w:val="%1.%2.%3"/>
      <w:lvlJc w:val="left"/>
      <w:pPr>
        <w:tabs>
          <w:tab w:val="num" w:pos="851"/>
        </w:tabs>
        <w:ind w:left="851" w:hanging="851"/>
      </w:pPr>
      <w:rPr>
        <w:rFonts w:ascii="Arial" w:hAnsi="Arial" w:cs="Arial" w:hint="default"/>
        <w:b/>
        <w:bCs/>
        <w:i w:val="0"/>
        <w:iCs w:val="0"/>
        <w:caps w:val="0"/>
        <w:sz w:val="22"/>
        <w:szCs w:val="22"/>
      </w:rPr>
    </w:lvl>
    <w:lvl w:ilvl="3">
      <w:start w:val="1"/>
      <w:numFmt w:val="lowerRoman"/>
      <w:pStyle w:val="AKFZFnovnadpis4"/>
      <w:lvlText w:val="(%4)"/>
      <w:lvlJc w:val="left"/>
      <w:pPr>
        <w:tabs>
          <w:tab w:val="num" w:pos="1418"/>
        </w:tabs>
        <w:ind w:left="1418" w:hanging="567"/>
      </w:pPr>
      <w:rPr>
        <w:rFonts w:ascii="Arial" w:hAnsi="Arial" w:cs="Arial" w:hint="default"/>
        <w:b w:val="0"/>
        <w:bCs w:val="0"/>
        <w:i/>
        <w:iCs/>
        <w:caps w:val="0"/>
        <w:sz w:val="22"/>
        <w:szCs w:val="22"/>
      </w:rPr>
    </w:lvl>
    <w:lvl w:ilvl="4">
      <w:start w:val="1"/>
      <w:numFmt w:val="decimal"/>
      <w:pStyle w:val="AKFZFnovnadpis5"/>
      <w:lvlText w:val="%5."/>
      <w:lvlJc w:val="left"/>
      <w:pPr>
        <w:tabs>
          <w:tab w:val="num" w:pos="1418"/>
        </w:tabs>
        <w:ind w:left="1418" w:hanging="567"/>
      </w:pPr>
      <w:rPr>
        <w:rFonts w:ascii="Arial" w:hAnsi="Arial" w:cs="Arial" w:hint="default"/>
        <w:b w:val="0"/>
        <w:bCs w:val="0"/>
        <w:i w:val="0"/>
        <w:iCs w:val="0"/>
        <w:caps w:val="0"/>
        <w:sz w:val="22"/>
        <w:szCs w:val="22"/>
      </w:rPr>
    </w:lvl>
    <w:lvl w:ilvl="5">
      <w:start w:val="1"/>
      <w:numFmt w:val="lowerLetter"/>
      <w:pStyle w:val="AKFZFnovnadpis6"/>
      <w:lvlText w:val="%6."/>
      <w:lvlJc w:val="left"/>
      <w:pPr>
        <w:tabs>
          <w:tab w:val="num" w:pos="1418"/>
        </w:tabs>
        <w:ind w:left="1418" w:hanging="567"/>
      </w:pPr>
      <w:rPr>
        <w:rFonts w:ascii="Arial" w:hAnsi="Arial" w:cs="Arial" w:hint="default"/>
        <w:b w:val="0"/>
        <w:bCs w:val="0"/>
        <w:i/>
        <w:iCs/>
        <w:sz w:val="22"/>
        <w:szCs w:val="2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3B10534"/>
    <w:multiLevelType w:val="multilevel"/>
    <w:tmpl w:val="9B826FA0"/>
    <w:lvl w:ilvl="0">
      <w:start w:val="1"/>
      <w:numFmt w:val="upperRoman"/>
      <w:pStyle w:val="AKFZFnovpetit"/>
      <w:lvlText w:val="%1."/>
      <w:lvlJc w:val="left"/>
      <w:pPr>
        <w:tabs>
          <w:tab w:val="num" w:pos="851"/>
        </w:tabs>
        <w:ind w:left="851" w:hanging="851"/>
      </w:pPr>
      <w:rPr>
        <w:rFonts w:ascii="Arial" w:hAnsi="Arial" w:cs="Arial" w:hint="default"/>
        <w:b/>
        <w:bCs/>
        <w:i w:val="0"/>
        <w:iCs w:val="0"/>
        <w:sz w:val="22"/>
        <w:szCs w:val="22"/>
      </w:rPr>
    </w:lvl>
    <w:lvl w:ilvl="1">
      <w:start w:val="1"/>
      <w:numFmt w:val="bullet"/>
      <w:lvlText w:val=""/>
      <w:lvlJc w:val="left"/>
      <w:pPr>
        <w:tabs>
          <w:tab w:val="num" w:pos="1134"/>
        </w:tabs>
        <w:ind w:left="1134" w:hanging="567"/>
      </w:pPr>
      <w:rPr>
        <w:rFonts w:ascii="Wingdings" w:hAnsi="Wingdings" w:cs="Wingdings" w:hint="default"/>
        <w:sz w:val="22"/>
        <w:szCs w:val="22"/>
      </w:rPr>
    </w:lvl>
    <w:lvl w:ilvl="2">
      <w:start w:val="1"/>
      <w:numFmt w:val="bullet"/>
      <w:lvlText w:val=""/>
      <w:lvlJc w:val="left"/>
      <w:pPr>
        <w:tabs>
          <w:tab w:val="num" w:pos="1701"/>
        </w:tabs>
        <w:ind w:left="1701" w:hanging="567"/>
      </w:pPr>
      <w:rPr>
        <w:rFonts w:ascii="Wingdings" w:hAnsi="Wingdings" w:cs="Wingdings" w:hint="default"/>
      </w:rPr>
    </w:lvl>
    <w:lvl w:ilvl="3">
      <w:start w:val="1"/>
      <w:numFmt w:val="bullet"/>
      <w:lvlText w:val=""/>
      <w:lvlJc w:val="left"/>
      <w:pPr>
        <w:tabs>
          <w:tab w:val="num" w:pos="2268"/>
        </w:tabs>
        <w:ind w:left="2268" w:hanging="567"/>
      </w:pPr>
      <w:rPr>
        <w:rFonts w:ascii="Wingdings" w:hAnsi="Wingdings" w:cs="Wingdings" w:hint="default"/>
        <w:sz w:val="22"/>
        <w:szCs w:val="22"/>
      </w:rPr>
    </w:lvl>
    <w:lvl w:ilvl="4">
      <w:start w:val="1"/>
      <w:numFmt w:val="bullet"/>
      <w:lvlText w:val=""/>
      <w:lvlJc w:val="left"/>
      <w:pPr>
        <w:tabs>
          <w:tab w:val="num" w:pos="2835"/>
        </w:tabs>
        <w:ind w:left="2835" w:hanging="567"/>
      </w:pPr>
      <w:rPr>
        <w:rFonts w:ascii="Wingdings" w:hAnsi="Wingdings" w:cs="Wingdings" w:hint="default"/>
        <w:sz w:val="22"/>
        <w:szCs w:val="22"/>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5670553E"/>
    <w:multiLevelType w:val="multilevel"/>
    <w:tmpl w:val="3D8A4028"/>
    <w:lvl w:ilvl="0">
      <w:start w:val="1"/>
      <w:numFmt w:val="bullet"/>
      <w:pStyle w:val="AKFZFnovodrka"/>
      <w:lvlText w:val=""/>
      <w:lvlJc w:val="left"/>
      <w:pPr>
        <w:tabs>
          <w:tab w:val="num" w:pos="851"/>
        </w:tabs>
        <w:ind w:left="851" w:hanging="851"/>
      </w:pPr>
      <w:rPr>
        <w:rFonts w:ascii="Wingdings" w:hAnsi="Wingdings" w:cs="Wingdings" w:hint="default"/>
        <w:sz w:val="22"/>
        <w:szCs w:val="22"/>
      </w:rPr>
    </w:lvl>
    <w:lvl w:ilvl="1">
      <w:start w:val="1"/>
      <w:numFmt w:val="bullet"/>
      <w:lvlText w:val=""/>
      <w:lvlJc w:val="left"/>
      <w:pPr>
        <w:tabs>
          <w:tab w:val="num" w:pos="1418"/>
        </w:tabs>
        <w:ind w:left="1418" w:hanging="567"/>
      </w:pPr>
      <w:rPr>
        <w:rFonts w:ascii="Wingdings" w:hAnsi="Wingdings" w:cs="Wingdings" w:hint="default"/>
        <w:sz w:val="22"/>
        <w:szCs w:val="22"/>
      </w:rPr>
    </w:lvl>
    <w:lvl w:ilvl="2">
      <w:start w:val="1"/>
      <w:numFmt w:val="bullet"/>
      <w:lvlText w:val=""/>
      <w:lvlJc w:val="left"/>
      <w:pPr>
        <w:tabs>
          <w:tab w:val="num" w:pos="1985"/>
        </w:tabs>
        <w:ind w:left="1985" w:hanging="567"/>
      </w:pPr>
      <w:rPr>
        <w:rFonts w:ascii="Wingdings" w:hAnsi="Wingdings" w:cs="Wingdings" w:hint="default"/>
      </w:rPr>
    </w:lvl>
    <w:lvl w:ilvl="3">
      <w:start w:val="1"/>
      <w:numFmt w:val="bullet"/>
      <w:lvlText w:val=""/>
      <w:lvlJc w:val="left"/>
      <w:pPr>
        <w:tabs>
          <w:tab w:val="num" w:pos="2125"/>
        </w:tabs>
        <w:ind w:left="2125" w:hanging="567"/>
      </w:pPr>
      <w:rPr>
        <w:rFonts w:ascii="Wingdings" w:hAnsi="Wingdings" w:cs="Wingdings" w:hint="default"/>
        <w:sz w:val="22"/>
        <w:szCs w:val="22"/>
      </w:rPr>
    </w:lvl>
    <w:lvl w:ilvl="4">
      <w:start w:val="1"/>
      <w:numFmt w:val="bullet"/>
      <w:lvlText w:val=""/>
      <w:lvlJc w:val="left"/>
      <w:pPr>
        <w:tabs>
          <w:tab w:val="num" w:pos="2692"/>
        </w:tabs>
        <w:ind w:left="2692" w:hanging="567"/>
      </w:pPr>
      <w:rPr>
        <w:rFonts w:ascii="Wingdings" w:hAnsi="Wingdings" w:cs="Wingdings" w:hint="default"/>
        <w:sz w:val="22"/>
        <w:szCs w:val="22"/>
      </w:rPr>
    </w:lvl>
    <w:lvl w:ilvl="5">
      <w:start w:val="1"/>
      <w:numFmt w:val="bullet"/>
      <w:lvlText w:val=""/>
      <w:lvlJc w:val="left"/>
      <w:pPr>
        <w:ind w:left="4177" w:hanging="360"/>
      </w:pPr>
      <w:rPr>
        <w:rFonts w:ascii="Wingdings" w:hAnsi="Wingdings" w:cs="Wingdings" w:hint="default"/>
      </w:rPr>
    </w:lvl>
    <w:lvl w:ilvl="6">
      <w:start w:val="1"/>
      <w:numFmt w:val="bullet"/>
      <w:lvlText w:val=""/>
      <w:lvlJc w:val="left"/>
      <w:pPr>
        <w:ind w:left="4897" w:hanging="360"/>
      </w:pPr>
      <w:rPr>
        <w:rFonts w:ascii="Symbol" w:hAnsi="Symbol" w:cs="Symbol" w:hint="default"/>
      </w:rPr>
    </w:lvl>
    <w:lvl w:ilvl="7">
      <w:start w:val="1"/>
      <w:numFmt w:val="bullet"/>
      <w:lvlText w:val="o"/>
      <w:lvlJc w:val="left"/>
      <w:pPr>
        <w:ind w:left="5617" w:hanging="360"/>
      </w:pPr>
      <w:rPr>
        <w:rFonts w:ascii="Courier New" w:hAnsi="Courier New" w:cs="Courier New" w:hint="default"/>
      </w:rPr>
    </w:lvl>
    <w:lvl w:ilvl="8">
      <w:start w:val="1"/>
      <w:numFmt w:val="bullet"/>
      <w:lvlText w:val=""/>
      <w:lvlJc w:val="left"/>
      <w:pPr>
        <w:ind w:left="6337" w:hanging="360"/>
      </w:pPr>
      <w:rPr>
        <w:rFonts w:ascii="Wingdings" w:hAnsi="Wingdings" w:cs="Wingdings" w:hint="default"/>
      </w:rPr>
    </w:lvl>
  </w:abstractNum>
  <w:abstractNum w:abstractNumId="11" w15:restartNumberingAfterBreak="0">
    <w:nsid w:val="6829379F"/>
    <w:multiLevelType w:val="multilevel"/>
    <w:tmpl w:val="C46883A8"/>
    <w:lvl w:ilvl="0">
      <w:start w:val="1"/>
      <w:numFmt w:val="decimal"/>
      <w:pStyle w:val="AKFZslovanodstavec"/>
      <w:lvlText w:val="%1."/>
      <w:lvlJc w:val="left"/>
      <w:pPr>
        <w:tabs>
          <w:tab w:val="num" w:pos="851"/>
        </w:tabs>
        <w:ind w:left="851" w:hanging="851"/>
      </w:pPr>
      <w:rPr>
        <w:rFonts w:hint="default"/>
        <w:b w:val="0"/>
        <w:bCs w:val="0"/>
        <w:i w:val="0"/>
        <w:iCs w:val="0"/>
        <w:caps w:val="0"/>
        <w:smallCaps w:val="0"/>
        <w:strike w:val="0"/>
        <w:dstrike w:val="0"/>
        <w:vanish w:val="0"/>
        <w:color w:val="auto"/>
        <w:spacing w:val="0"/>
        <w:kern w:val="0"/>
        <w:position w:val="0"/>
        <w:u w:val="none"/>
        <w:effect w:val="none"/>
        <w:vertAlign w:val="baseline"/>
      </w:rPr>
    </w:lvl>
    <w:lvl w:ilvl="1">
      <w:start w:val="1"/>
      <w:numFmt w:val="lowerLetter"/>
      <w:lvlText w:val="%2)"/>
      <w:lvlJc w:val="left"/>
      <w:pPr>
        <w:tabs>
          <w:tab w:val="num" w:pos="1418"/>
        </w:tabs>
        <w:ind w:left="1418" w:hanging="567"/>
      </w:pPr>
      <w:rPr>
        <w:rFonts w:ascii="Arial" w:hAnsi="Arial" w:cs="Arial" w:hint="default"/>
        <w:color w:val="auto"/>
        <w:sz w:val="22"/>
        <w:szCs w:val="22"/>
      </w:rPr>
    </w:lvl>
    <w:lvl w:ilvl="2">
      <w:start w:val="1"/>
      <w:numFmt w:val="lowerRoman"/>
      <w:lvlText w:val="%3)"/>
      <w:lvlJc w:val="left"/>
      <w:pPr>
        <w:tabs>
          <w:tab w:val="num" w:pos="1985"/>
        </w:tabs>
        <w:ind w:left="1985" w:hanging="567"/>
      </w:pPr>
      <w:rPr>
        <w:rFonts w:ascii="Arial" w:hAnsi="Arial" w:cs="Arial" w:hint="default"/>
        <w:color w:val="auto"/>
        <w:sz w:val="22"/>
        <w:szCs w:val="22"/>
      </w:rPr>
    </w:lvl>
    <w:lvl w:ilvl="3">
      <w:start w:val="1"/>
      <w:numFmt w:val="lowerLetter"/>
      <w:lvlRestart w:val="0"/>
      <w:lvlText w:val="%4."/>
      <w:lvlJc w:val="left"/>
      <w:pPr>
        <w:tabs>
          <w:tab w:val="num" w:pos="2552"/>
        </w:tabs>
        <w:ind w:left="2552" w:hanging="567"/>
      </w:pPr>
      <w:rPr>
        <w:rFonts w:ascii="Arial" w:hAnsi="Arial" w:cs="Arial" w:hint="default"/>
        <w:color w:val="auto"/>
        <w:sz w:val="22"/>
        <w:szCs w:val="22"/>
      </w:rPr>
    </w:lvl>
    <w:lvl w:ilvl="4">
      <w:start w:val="1"/>
      <w:numFmt w:val="none"/>
      <w:lvlRestart w:val="0"/>
      <w:lvlText w:val=""/>
      <w:lvlJc w:val="left"/>
      <w:pPr>
        <w:tabs>
          <w:tab w:val="num" w:pos="2552"/>
        </w:tabs>
        <w:ind w:left="2552"/>
      </w:pPr>
      <w:rPr>
        <w:rFonts w:ascii="Arial" w:hAnsi="Arial" w:cs="Arial" w:hint="default"/>
        <w:color w:val="auto"/>
        <w:sz w:val="22"/>
        <w:szCs w:val="22"/>
      </w:rPr>
    </w:lvl>
    <w:lvl w:ilvl="5">
      <w:start w:val="1"/>
      <w:numFmt w:val="none"/>
      <w:lvlRestart w:val="0"/>
      <w:suff w:val="nothing"/>
      <w:lvlText w:val=""/>
      <w:lvlJc w:val="left"/>
      <w:pPr>
        <w:ind w:left="1695"/>
      </w:pPr>
      <w:rPr>
        <w:rFonts w:hint="default"/>
      </w:rPr>
    </w:lvl>
    <w:lvl w:ilvl="6">
      <w:start w:val="1"/>
      <w:numFmt w:val="decimal"/>
      <w:lvlText w:val="%7."/>
      <w:lvlJc w:val="left"/>
      <w:pPr>
        <w:ind w:left="5034" w:hanging="360"/>
      </w:pPr>
      <w:rPr>
        <w:rFonts w:hint="default"/>
      </w:rPr>
    </w:lvl>
    <w:lvl w:ilvl="7">
      <w:start w:val="1"/>
      <w:numFmt w:val="lowerLetter"/>
      <w:lvlText w:val="%8."/>
      <w:lvlJc w:val="left"/>
      <w:pPr>
        <w:ind w:left="5754" w:hanging="360"/>
      </w:pPr>
      <w:rPr>
        <w:rFonts w:hint="default"/>
      </w:rPr>
    </w:lvl>
    <w:lvl w:ilvl="8">
      <w:start w:val="1"/>
      <w:numFmt w:val="lowerRoman"/>
      <w:lvlText w:val="%9."/>
      <w:lvlJc w:val="right"/>
      <w:pPr>
        <w:ind w:left="6474" w:hanging="180"/>
      </w:pPr>
      <w:rPr>
        <w:rFonts w:hint="default"/>
      </w:rPr>
    </w:lvl>
  </w:abstractNum>
  <w:abstractNum w:abstractNumId="12" w15:restartNumberingAfterBreak="0">
    <w:nsid w:val="6AAF1A1F"/>
    <w:multiLevelType w:val="multilevel"/>
    <w:tmpl w:val="D152D292"/>
    <w:lvl w:ilvl="0">
      <w:start w:val="1"/>
      <w:numFmt w:val="decimal"/>
      <w:pStyle w:val="Textodstavce"/>
      <w:isLgl/>
      <w:lvlText w:val="(%1)"/>
      <w:lvlJc w:val="left"/>
      <w:pPr>
        <w:tabs>
          <w:tab w:val="num" w:pos="782"/>
        </w:tabs>
        <w:ind w:firstLine="425"/>
      </w:pPr>
    </w:lvl>
    <w:lvl w:ilvl="1">
      <w:start w:val="1"/>
      <w:numFmt w:val="lowerLetter"/>
      <w:pStyle w:val="Textpsmene"/>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13" w15:restartNumberingAfterBreak="0">
    <w:nsid w:val="77775961"/>
    <w:multiLevelType w:val="hybridMultilevel"/>
    <w:tmpl w:val="E6F4A804"/>
    <w:lvl w:ilvl="0" w:tplc="1B8AE8E8">
      <w:start w:val="1"/>
      <w:numFmt w:val="decimal"/>
      <w:pStyle w:val="Podnadpis"/>
      <w:lvlText w:val="%1."/>
      <w:lvlJc w:val="left"/>
      <w:pPr>
        <w:ind w:left="450" w:hanging="90"/>
      </w:pPr>
      <w:rPr>
        <w:rFonts w:hint="default"/>
        <w:b/>
        <w:bCs/>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1046951814">
    <w:abstractNumId w:val="12"/>
  </w:num>
  <w:num w:numId="2" w16cid:durableId="442652318">
    <w:abstractNumId w:val="1"/>
  </w:num>
  <w:num w:numId="3" w16cid:durableId="1585144987">
    <w:abstractNumId w:val="13"/>
  </w:num>
  <w:num w:numId="4" w16cid:durableId="558982541">
    <w:abstractNumId w:val="4"/>
    <w:lvlOverride w:ilvl="0">
      <w:lvl w:ilvl="0">
        <w:numFmt w:val="decimal"/>
        <w:pStyle w:val="AKFZsmlouvaslovn"/>
        <w:lvlText w:val=""/>
        <w:lvlJc w:val="left"/>
      </w:lvl>
    </w:lvlOverride>
    <w:lvlOverride w:ilvl="1">
      <w:lvl w:ilvl="1">
        <w:start w:val="1"/>
        <w:numFmt w:val="decimal"/>
        <w:pStyle w:val="AKFZlnektext"/>
        <w:lvlText w:val="%1.%2"/>
        <w:lvlJc w:val="left"/>
        <w:pPr>
          <w:tabs>
            <w:tab w:val="num" w:pos="567"/>
          </w:tabs>
          <w:ind w:left="567" w:hanging="567"/>
        </w:pPr>
        <w:rPr>
          <w:rFonts w:ascii="Arial" w:hAnsi="Arial" w:cs="Arial" w:hint="default"/>
          <w:b w:val="0"/>
          <w:bCs w:val="0"/>
          <w:i w:val="0"/>
          <w:iCs w:val="0"/>
          <w:caps w:val="0"/>
          <w:smallCaps w:val="0"/>
          <w:strike w:val="0"/>
          <w:dstrike w:val="0"/>
          <w:vanish w:val="0"/>
          <w:color w:val="auto"/>
          <w:spacing w:val="0"/>
          <w:kern w:val="0"/>
          <w:position w:val="0"/>
          <w:sz w:val="22"/>
          <w:szCs w:val="22"/>
          <w:u w:val="none"/>
          <w:vertAlign w:val="baseline"/>
        </w:rPr>
      </w:lvl>
    </w:lvlOverride>
  </w:num>
  <w:num w:numId="5" w16cid:durableId="457528889">
    <w:abstractNumId w:val="11"/>
  </w:num>
  <w:num w:numId="6" w16cid:durableId="1463036944">
    <w:abstractNumId w:val="6"/>
  </w:num>
  <w:num w:numId="7" w16cid:durableId="1114834854">
    <w:abstractNumId w:val="8"/>
  </w:num>
  <w:num w:numId="8" w16cid:durableId="597326817">
    <w:abstractNumId w:val="10"/>
  </w:num>
  <w:num w:numId="9" w16cid:durableId="398213057">
    <w:abstractNumId w:val="9"/>
  </w:num>
  <w:num w:numId="10" w16cid:durableId="1885871104">
    <w:abstractNumId w:val="2"/>
  </w:num>
  <w:num w:numId="11" w16cid:durableId="1931961608">
    <w:abstractNumId w:val="4"/>
  </w:num>
  <w:num w:numId="12" w16cid:durableId="614992239">
    <w:abstractNumId w:val="5"/>
  </w:num>
  <w:num w:numId="13" w16cid:durableId="13339920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9140023">
    <w:abstractNumId w:val="6"/>
  </w:num>
  <w:num w:numId="15" w16cid:durableId="2079789790">
    <w:abstractNumId w:val="6"/>
  </w:num>
  <w:num w:numId="16" w16cid:durableId="716660544">
    <w:abstractNumId w:val="6"/>
  </w:num>
  <w:num w:numId="17" w16cid:durableId="528183262">
    <w:abstractNumId w:val="6"/>
  </w:num>
  <w:num w:numId="18" w16cid:durableId="397633657">
    <w:abstractNumId w:val="0"/>
  </w:num>
  <w:num w:numId="19" w16cid:durableId="1284727183">
    <w:abstractNumId w:val="3"/>
  </w:num>
  <w:num w:numId="20" w16cid:durableId="88456435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4D"/>
    <w:rsid w:val="00004407"/>
    <w:rsid w:val="000048FD"/>
    <w:rsid w:val="00004B90"/>
    <w:rsid w:val="00005239"/>
    <w:rsid w:val="000056B4"/>
    <w:rsid w:val="00005C63"/>
    <w:rsid w:val="000061BA"/>
    <w:rsid w:val="00006ECF"/>
    <w:rsid w:val="000113B7"/>
    <w:rsid w:val="0001276A"/>
    <w:rsid w:val="000135C5"/>
    <w:rsid w:val="00013A69"/>
    <w:rsid w:val="00014447"/>
    <w:rsid w:val="000156D3"/>
    <w:rsid w:val="00016083"/>
    <w:rsid w:val="00017670"/>
    <w:rsid w:val="0002010A"/>
    <w:rsid w:val="00024615"/>
    <w:rsid w:val="00024BEF"/>
    <w:rsid w:val="00025285"/>
    <w:rsid w:val="0002542E"/>
    <w:rsid w:val="00025494"/>
    <w:rsid w:val="00030019"/>
    <w:rsid w:val="00030E95"/>
    <w:rsid w:val="00033480"/>
    <w:rsid w:val="00033B30"/>
    <w:rsid w:val="00034F88"/>
    <w:rsid w:val="0003517D"/>
    <w:rsid w:val="00035545"/>
    <w:rsid w:val="00036591"/>
    <w:rsid w:val="00036C24"/>
    <w:rsid w:val="000372A6"/>
    <w:rsid w:val="00041803"/>
    <w:rsid w:val="000458BC"/>
    <w:rsid w:val="0004684A"/>
    <w:rsid w:val="00047391"/>
    <w:rsid w:val="0004776D"/>
    <w:rsid w:val="0005039C"/>
    <w:rsid w:val="000503B0"/>
    <w:rsid w:val="0005242B"/>
    <w:rsid w:val="000530B8"/>
    <w:rsid w:val="00053338"/>
    <w:rsid w:val="000542C6"/>
    <w:rsid w:val="000548E8"/>
    <w:rsid w:val="00054EA1"/>
    <w:rsid w:val="000555E7"/>
    <w:rsid w:val="00055BF4"/>
    <w:rsid w:val="0005724F"/>
    <w:rsid w:val="00057FF0"/>
    <w:rsid w:val="00061748"/>
    <w:rsid w:val="00061955"/>
    <w:rsid w:val="0006239B"/>
    <w:rsid w:val="00067592"/>
    <w:rsid w:val="00067DC5"/>
    <w:rsid w:val="00070286"/>
    <w:rsid w:val="0007089E"/>
    <w:rsid w:val="00073073"/>
    <w:rsid w:val="000749B7"/>
    <w:rsid w:val="00075176"/>
    <w:rsid w:val="0007686F"/>
    <w:rsid w:val="00082847"/>
    <w:rsid w:val="00083212"/>
    <w:rsid w:val="000837B1"/>
    <w:rsid w:val="0008494C"/>
    <w:rsid w:val="00084B70"/>
    <w:rsid w:val="00085717"/>
    <w:rsid w:val="00085CCB"/>
    <w:rsid w:val="00087073"/>
    <w:rsid w:val="000870EB"/>
    <w:rsid w:val="000875F8"/>
    <w:rsid w:val="0009018E"/>
    <w:rsid w:val="000902ED"/>
    <w:rsid w:val="000918D1"/>
    <w:rsid w:val="00092734"/>
    <w:rsid w:val="00092D54"/>
    <w:rsid w:val="000936AF"/>
    <w:rsid w:val="00093CC7"/>
    <w:rsid w:val="00096D2C"/>
    <w:rsid w:val="00097A4A"/>
    <w:rsid w:val="000A12E4"/>
    <w:rsid w:val="000A1C4B"/>
    <w:rsid w:val="000A3035"/>
    <w:rsid w:val="000A3385"/>
    <w:rsid w:val="000A5459"/>
    <w:rsid w:val="000A5674"/>
    <w:rsid w:val="000B3408"/>
    <w:rsid w:val="000B42A0"/>
    <w:rsid w:val="000B548B"/>
    <w:rsid w:val="000C0595"/>
    <w:rsid w:val="000C1A99"/>
    <w:rsid w:val="000C236F"/>
    <w:rsid w:val="000C3BAB"/>
    <w:rsid w:val="000C58CF"/>
    <w:rsid w:val="000C5D78"/>
    <w:rsid w:val="000C7B15"/>
    <w:rsid w:val="000D35CC"/>
    <w:rsid w:val="000D5F48"/>
    <w:rsid w:val="000E0499"/>
    <w:rsid w:val="000E0660"/>
    <w:rsid w:val="000E132E"/>
    <w:rsid w:val="000E16C3"/>
    <w:rsid w:val="000E1E9C"/>
    <w:rsid w:val="000E6884"/>
    <w:rsid w:val="000E73EF"/>
    <w:rsid w:val="000E77E2"/>
    <w:rsid w:val="000F0AAF"/>
    <w:rsid w:val="000F18E1"/>
    <w:rsid w:val="000F1E91"/>
    <w:rsid w:val="000F21A3"/>
    <w:rsid w:val="000F24EE"/>
    <w:rsid w:val="000F3D4F"/>
    <w:rsid w:val="000F4856"/>
    <w:rsid w:val="000F5076"/>
    <w:rsid w:val="000F6ECA"/>
    <w:rsid w:val="000F760B"/>
    <w:rsid w:val="000F7EB0"/>
    <w:rsid w:val="0010132D"/>
    <w:rsid w:val="001031AF"/>
    <w:rsid w:val="00104314"/>
    <w:rsid w:val="00104C2D"/>
    <w:rsid w:val="00111776"/>
    <w:rsid w:val="00112792"/>
    <w:rsid w:val="0011358F"/>
    <w:rsid w:val="0011368C"/>
    <w:rsid w:val="00114814"/>
    <w:rsid w:val="00116864"/>
    <w:rsid w:val="00116A66"/>
    <w:rsid w:val="001206D0"/>
    <w:rsid w:val="001246BC"/>
    <w:rsid w:val="00124E9A"/>
    <w:rsid w:val="001275BC"/>
    <w:rsid w:val="001278FA"/>
    <w:rsid w:val="00127D0C"/>
    <w:rsid w:val="00130B07"/>
    <w:rsid w:val="00131B13"/>
    <w:rsid w:val="00132C0D"/>
    <w:rsid w:val="001343C1"/>
    <w:rsid w:val="001350FD"/>
    <w:rsid w:val="00136A13"/>
    <w:rsid w:val="0014636B"/>
    <w:rsid w:val="00146DF3"/>
    <w:rsid w:val="00147C06"/>
    <w:rsid w:val="00147FA9"/>
    <w:rsid w:val="0015075E"/>
    <w:rsid w:val="00152D12"/>
    <w:rsid w:val="0015487A"/>
    <w:rsid w:val="00155079"/>
    <w:rsid w:val="00156D6E"/>
    <w:rsid w:val="00157349"/>
    <w:rsid w:val="00160F30"/>
    <w:rsid w:val="001628D4"/>
    <w:rsid w:val="00164BB5"/>
    <w:rsid w:val="001654B9"/>
    <w:rsid w:val="0016607E"/>
    <w:rsid w:val="001661CF"/>
    <w:rsid w:val="0016649D"/>
    <w:rsid w:val="00166E1B"/>
    <w:rsid w:val="00170849"/>
    <w:rsid w:val="001715AA"/>
    <w:rsid w:val="00171DBC"/>
    <w:rsid w:val="00172CCF"/>
    <w:rsid w:val="00175AC5"/>
    <w:rsid w:val="00175B3B"/>
    <w:rsid w:val="00177AE0"/>
    <w:rsid w:val="00181320"/>
    <w:rsid w:val="0018190C"/>
    <w:rsid w:val="00182787"/>
    <w:rsid w:val="00182A9C"/>
    <w:rsid w:val="00184692"/>
    <w:rsid w:val="00185BD1"/>
    <w:rsid w:val="00186498"/>
    <w:rsid w:val="00186F41"/>
    <w:rsid w:val="0018706A"/>
    <w:rsid w:val="00187ED5"/>
    <w:rsid w:val="00187F14"/>
    <w:rsid w:val="00191FA8"/>
    <w:rsid w:val="0019561C"/>
    <w:rsid w:val="00195A9E"/>
    <w:rsid w:val="00195BB2"/>
    <w:rsid w:val="001A055F"/>
    <w:rsid w:val="001A0E30"/>
    <w:rsid w:val="001A3589"/>
    <w:rsid w:val="001A4147"/>
    <w:rsid w:val="001A6192"/>
    <w:rsid w:val="001A7B81"/>
    <w:rsid w:val="001B0412"/>
    <w:rsid w:val="001B0E81"/>
    <w:rsid w:val="001B1231"/>
    <w:rsid w:val="001B1960"/>
    <w:rsid w:val="001B1D37"/>
    <w:rsid w:val="001B2054"/>
    <w:rsid w:val="001B4527"/>
    <w:rsid w:val="001B484F"/>
    <w:rsid w:val="001B5BA5"/>
    <w:rsid w:val="001B7AFA"/>
    <w:rsid w:val="001C2843"/>
    <w:rsid w:val="001C43DB"/>
    <w:rsid w:val="001C5F00"/>
    <w:rsid w:val="001C6F22"/>
    <w:rsid w:val="001C764B"/>
    <w:rsid w:val="001D0C3A"/>
    <w:rsid w:val="001D2A90"/>
    <w:rsid w:val="001D2F0D"/>
    <w:rsid w:val="001D47AE"/>
    <w:rsid w:val="001D7C7C"/>
    <w:rsid w:val="001E12B2"/>
    <w:rsid w:val="001E27E4"/>
    <w:rsid w:val="001E47A6"/>
    <w:rsid w:val="001F096C"/>
    <w:rsid w:val="001F0CB1"/>
    <w:rsid w:val="001F1E60"/>
    <w:rsid w:val="001F2544"/>
    <w:rsid w:val="001F48D6"/>
    <w:rsid w:val="001F5CE0"/>
    <w:rsid w:val="001F621C"/>
    <w:rsid w:val="00200E8D"/>
    <w:rsid w:val="00201AA2"/>
    <w:rsid w:val="00201F97"/>
    <w:rsid w:val="00202F0E"/>
    <w:rsid w:val="002037C7"/>
    <w:rsid w:val="00203AAD"/>
    <w:rsid w:val="002052CA"/>
    <w:rsid w:val="00207048"/>
    <w:rsid w:val="00207B0E"/>
    <w:rsid w:val="00207D09"/>
    <w:rsid w:val="00210033"/>
    <w:rsid w:val="002104B7"/>
    <w:rsid w:val="00210F52"/>
    <w:rsid w:val="002119F3"/>
    <w:rsid w:val="0021498F"/>
    <w:rsid w:val="00215A40"/>
    <w:rsid w:val="00215D44"/>
    <w:rsid w:val="0021661B"/>
    <w:rsid w:val="002168EE"/>
    <w:rsid w:val="00216A99"/>
    <w:rsid w:val="002179BD"/>
    <w:rsid w:val="0022118A"/>
    <w:rsid w:val="0022309C"/>
    <w:rsid w:val="002231D7"/>
    <w:rsid w:val="00223A3A"/>
    <w:rsid w:val="002240F1"/>
    <w:rsid w:val="0022449A"/>
    <w:rsid w:val="00224760"/>
    <w:rsid w:val="00224E39"/>
    <w:rsid w:val="002272DA"/>
    <w:rsid w:val="00233846"/>
    <w:rsid w:val="00234416"/>
    <w:rsid w:val="00237597"/>
    <w:rsid w:val="00242FEF"/>
    <w:rsid w:val="00243151"/>
    <w:rsid w:val="002458FD"/>
    <w:rsid w:val="00246638"/>
    <w:rsid w:val="00250245"/>
    <w:rsid w:val="00251709"/>
    <w:rsid w:val="00252412"/>
    <w:rsid w:val="00253B52"/>
    <w:rsid w:val="00253C28"/>
    <w:rsid w:val="002565EB"/>
    <w:rsid w:val="00257075"/>
    <w:rsid w:val="002574AD"/>
    <w:rsid w:val="00260AF6"/>
    <w:rsid w:val="00260FE3"/>
    <w:rsid w:val="00262422"/>
    <w:rsid w:val="0026289E"/>
    <w:rsid w:val="00263993"/>
    <w:rsid w:val="0026492F"/>
    <w:rsid w:val="00264D7B"/>
    <w:rsid w:val="0026563E"/>
    <w:rsid w:val="0026620C"/>
    <w:rsid w:val="00266977"/>
    <w:rsid w:val="00266E97"/>
    <w:rsid w:val="00267FD1"/>
    <w:rsid w:val="0027032C"/>
    <w:rsid w:val="00271B02"/>
    <w:rsid w:val="002738DE"/>
    <w:rsid w:val="00273A46"/>
    <w:rsid w:val="00273BAE"/>
    <w:rsid w:val="00273CF6"/>
    <w:rsid w:val="00274077"/>
    <w:rsid w:val="00274C93"/>
    <w:rsid w:val="00275912"/>
    <w:rsid w:val="0028041C"/>
    <w:rsid w:val="00280A2F"/>
    <w:rsid w:val="00280C88"/>
    <w:rsid w:val="00281104"/>
    <w:rsid w:val="002859CC"/>
    <w:rsid w:val="002862C7"/>
    <w:rsid w:val="00286AEC"/>
    <w:rsid w:val="0028713D"/>
    <w:rsid w:val="00290464"/>
    <w:rsid w:val="00291C8E"/>
    <w:rsid w:val="0029569C"/>
    <w:rsid w:val="002956AA"/>
    <w:rsid w:val="00295C94"/>
    <w:rsid w:val="002974AE"/>
    <w:rsid w:val="00297820"/>
    <w:rsid w:val="00297951"/>
    <w:rsid w:val="002A024B"/>
    <w:rsid w:val="002A0D07"/>
    <w:rsid w:val="002A52D2"/>
    <w:rsid w:val="002A5596"/>
    <w:rsid w:val="002A5B28"/>
    <w:rsid w:val="002A5F5D"/>
    <w:rsid w:val="002A6B5A"/>
    <w:rsid w:val="002B04EB"/>
    <w:rsid w:val="002B1AD9"/>
    <w:rsid w:val="002B3094"/>
    <w:rsid w:val="002B333E"/>
    <w:rsid w:val="002B4D1C"/>
    <w:rsid w:val="002B4EA8"/>
    <w:rsid w:val="002B65C0"/>
    <w:rsid w:val="002B667C"/>
    <w:rsid w:val="002B6D7E"/>
    <w:rsid w:val="002B7465"/>
    <w:rsid w:val="002B7DC0"/>
    <w:rsid w:val="002C03B7"/>
    <w:rsid w:val="002C0834"/>
    <w:rsid w:val="002C1C1A"/>
    <w:rsid w:val="002C28A8"/>
    <w:rsid w:val="002C32C4"/>
    <w:rsid w:val="002C361C"/>
    <w:rsid w:val="002C614A"/>
    <w:rsid w:val="002D1573"/>
    <w:rsid w:val="002D23E9"/>
    <w:rsid w:val="002D4CB4"/>
    <w:rsid w:val="002E50AD"/>
    <w:rsid w:val="002E5882"/>
    <w:rsid w:val="002F0F03"/>
    <w:rsid w:val="002F16E2"/>
    <w:rsid w:val="002F4305"/>
    <w:rsid w:val="002F4EE5"/>
    <w:rsid w:val="002F50FC"/>
    <w:rsid w:val="002F5D6E"/>
    <w:rsid w:val="002F65DF"/>
    <w:rsid w:val="002F6670"/>
    <w:rsid w:val="002F6824"/>
    <w:rsid w:val="002F6AEC"/>
    <w:rsid w:val="002F6C8F"/>
    <w:rsid w:val="002F70AA"/>
    <w:rsid w:val="003017B2"/>
    <w:rsid w:val="00301AE1"/>
    <w:rsid w:val="00301FCE"/>
    <w:rsid w:val="00301FFD"/>
    <w:rsid w:val="00302551"/>
    <w:rsid w:val="0030287C"/>
    <w:rsid w:val="0030433B"/>
    <w:rsid w:val="00310B20"/>
    <w:rsid w:val="00311185"/>
    <w:rsid w:val="003116C8"/>
    <w:rsid w:val="00311EB4"/>
    <w:rsid w:val="00312035"/>
    <w:rsid w:val="0031279D"/>
    <w:rsid w:val="00312BD2"/>
    <w:rsid w:val="003145B8"/>
    <w:rsid w:val="003146D1"/>
    <w:rsid w:val="003148FF"/>
    <w:rsid w:val="0031493A"/>
    <w:rsid w:val="003155E8"/>
    <w:rsid w:val="003166AA"/>
    <w:rsid w:val="00320762"/>
    <w:rsid w:val="00321E2E"/>
    <w:rsid w:val="00322F1E"/>
    <w:rsid w:val="0032577B"/>
    <w:rsid w:val="00326163"/>
    <w:rsid w:val="003279DE"/>
    <w:rsid w:val="003309F2"/>
    <w:rsid w:val="0033198B"/>
    <w:rsid w:val="00333B63"/>
    <w:rsid w:val="00333BC1"/>
    <w:rsid w:val="00334440"/>
    <w:rsid w:val="00336C46"/>
    <w:rsid w:val="00337915"/>
    <w:rsid w:val="00337FAE"/>
    <w:rsid w:val="0034124A"/>
    <w:rsid w:val="003413DA"/>
    <w:rsid w:val="003415EE"/>
    <w:rsid w:val="00342B8C"/>
    <w:rsid w:val="003444C8"/>
    <w:rsid w:val="0034630E"/>
    <w:rsid w:val="00346C6D"/>
    <w:rsid w:val="00347F07"/>
    <w:rsid w:val="0035106D"/>
    <w:rsid w:val="00351B8D"/>
    <w:rsid w:val="003540B7"/>
    <w:rsid w:val="00355907"/>
    <w:rsid w:val="0035623D"/>
    <w:rsid w:val="003579C9"/>
    <w:rsid w:val="0036028B"/>
    <w:rsid w:val="0036093C"/>
    <w:rsid w:val="00360EF9"/>
    <w:rsid w:val="003617EE"/>
    <w:rsid w:val="00361CCC"/>
    <w:rsid w:val="003624A2"/>
    <w:rsid w:val="00364332"/>
    <w:rsid w:val="00364F98"/>
    <w:rsid w:val="00366456"/>
    <w:rsid w:val="00371A6D"/>
    <w:rsid w:val="00371C67"/>
    <w:rsid w:val="00372484"/>
    <w:rsid w:val="003769B3"/>
    <w:rsid w:val="0037720F"/>
    <w:rsid w:val="003774B4"/>
    <w:rsid w:val="0037753F"/>
    <w:rsid w:val="00377E37"/>
    <w:rsid w:val="00381A68"/>
    <w:rsid w:val="003839AC"/>
    <w:rsid w:val="0038550B"/>
    <w:rsid w:val="003874DF"/>
    <w:rsid w:val="003878D2"/>
    <w:rsid w:val="00390DBB"/>
    <w:rsid w:val="0039147E"/>
    <w:rsid w:val="003932D9"/>
    <w:rsid w:val="00396899"/>
    <w:rsid w:val="003969A9"/>
    <w:rsid w:val="00397FEF"/>
    <w:rsid w:val="003A1B45"/>
    <w:rsid w:val="003A1F53"/>
    <w:rsid w:val="003A2146"/>
    <w:rsid w:val="003A2D0B"/>
    <w:rsid w:val="003A59DE"/>
    <w:rsid w:val="003A6826"/>
    <w:rsid w:val="003A696D"/>
    <w:rsid w:val="003A71AE"/>
    <w:rsid w:val="003A7F76"/>
    <w:rsid w:val="003B077F"/>
    <w:rsid w:val="003B0E1F"/>
    <w:rsid w:val="003B0F92"/>
    <w:rsid w:val="003B147D"/>
    <w:rsid w:val="003B2F56"/>
    <w:rsid w:val="003B3923"/>
    <w:rsid w:val="003B3CFD"/>
    <w:rsid w:val="003B72F2"/>
    <w:rsid w:val="003C395B"/>
    <w:rsid w:val="003C4005"/>
    <w:rsid w:val="003C47D5"/>
    <w:rsid w:val="003C4D01"/>
    <w:rsid w:val="003C4E26"/>
    <w:rsid w:val="003C537C"/>
    <w:rsid w:val="003C54EC"/>
    <w:rsid w:val="003D237F"/>
    <w:rsid w:val="003D4892"/>
    <w:rsid w:val="003D4A25"/>
    <w:rsid w:val="003D4DD7"/>
    <w:rsid w:val="003D57FA"/>
    <w:rsid w:val="003D6DC4"/>
    <w:rsid w:val="003D76E7"/>
    <w:rsid w:val="003D7FB2"/>
    <w:rsid w:val="003E06B3"/>
    <w:rsid w:val="003E0BAF"/>
    <w:rsid w:val="003E0BC7"/>
    <w:rsid w:val="003E0BDF"/>
    <w:rsid w:val="003E26AF"/>
    <w:rsid w:val="003E310D"/>
    <w:rsid w:val="003E5943"/>
    <w:rsid w:val="003E7228"/>
    <w:rsid w:val="003E7D9D"/>
    <w:rsid w:val="003F0367"/>
    <w:rsid w:val="003F0715"/>
    <w:rsid w:val="003F0C14"/>
    <w:rsid w:val="003F15EB"/>
    <w:rsid w:val="003F1CA9"/>
    <w:rsid w:val="003F28DF"/>
    <w:rsid w:val="003F35FF"/>
    <w:rsid w:val="003F6DEF"/>
    <w:rsid w:val="0040121F"/>
    <w:rsid w:val="00402247"/>
    <w:rsid w:val="00404887"/>
    <w:rsid w:val="00404CFE"/>
    <w:rsid w:val="0040750B"/>
    <w:rsid w:val="0040751C"/>
    <w:rsid w:val="00407A34"/>
    <w:rsid w:val="00410006"/>
    <w:rsid w:val="0041205F"/>
    <w:rsid w:val="00415190"/>
    <w:rsid w:val="00416284"/>
    <w:rsid w:val="00422906"/>
    <w:rsid w:val="00422968"/>
    <w:rsid w:val="00423E42"/>
    <w:rsid w:val="00425437"/>
    <w:rsid w:val="00425F5A"/>
    <w:rsid w:val="004266A8"/>
    <w:rsid w:val="0042701D"/>
    <w:rsid w:val="00427403"/>
    <w:rsid w:val="004302C1"/>
    <w:rsid w:val="004324F5"/>
    <w:rsid w:val="00432A7A"/>
    <w:rsid w:val="00432B7C"/>
    <w:rsid w:val="00432E47"/>
    <w:rsid w:val="0043313B"/>
    <w:rsid w:val="00435B08"/>
    <w:rsid w:val="00435F2F"/>
    <w:rsid w:val="00436248"/>
    <w:rsid w:val="004371EB"/>
    <w:rsid w:val="0043743C"/>
    <w:rsid w:val="00440184"/>
    <w:rsid w:val="00440903"/>
    <w:rsid w:val="00441F25"/>
    <w:rsid w:val="004421A2"/>
    <w:rsid w:val="00443685"/>
    <w:rsid w:val="004462D3"/>
    <w:rsid w:val="00446E95"/>
    <w:rsid w:val="00451EF0"/>
    <w:rsid w:val="00453BCD"/>
    <w:rsid w:val="00454504"/>
    <w:rsid w:val="00454C24"/>
    <w:rsid w:val="00455EC8"/>
    <w:rsid w:val="004620DB"/>
    <w:rsid w:val="00463472"/>
    <w:rsid w:val="0046459D"/>
    <w:rsid w:val="00472C3A"/>
    <w:rsid w:val="0047365D"/>
    <w:rsid w:val="0047611B"/>
    <w:rsid w:val="00476460"/>
    <w:rsid w:val="004766C6"/>
    <w:rsid w:val="004801B4"/>
    <w:rsid w:val="00481B1F"/>
    <w:rsid w:val="00481C4D"/>
    <w:rsid w:val="004827BC"/>
    <w:rsid w:val="00484E0C"/>
    <w:rsid w:val="00492BD4"/>
    <w:rsid w:val="00495EF0"/>
    <w:rsid w:val="004960F5"/>
    <w:rsid w:val="004A075F"/>
    <w:rsid w:val="004A087F"/>
    <w:rsid w:val="004A090D"/>
    <w:rsid w:val="004A2E57"/>
    <w:rsid w:val="004A49AC"/>
    <w:rsid w:val="004A7598"/>
    <w:rsid w:val="004A79B1"/>
    <w:rsid w:val="004B140B"/>
    <w:rsid w:val="004B21EB"/>
    <w:rsid w:val="004B2F54"/>
    <w:rsid w:val="004B3E8D"/>
    <w:rsid w:val="004B5703"/>
    <w:rsid w:val="004B604C"/>
    <w:rsid w:val="004B7157"/>
    <w:rsid w:val="004B7356"/>
    <w:rsid w:val="004C02BE"/>
    <w:rsid w:val="004C0DE9"/>
    <w:rsid w:val="004C301E"/>
    <w:rsid w:val="004C3419"/>
    <w:rsid w:val="004C3CC9"/>
    <w:rsid w:val="004C7AB4"/>
    <w:rsid w:val="004D105D"/>
    <w:rsid w:val="004D269A"/>
    <w:rsid w:val="004D33E4"/>
    <w:rsid w:val="004D3566"/>
    <w:rsid w:val="004D3777"/>
    <w:rsid w:val="004D52C0"/>
    <w:rsid w:val="004D7550"/>
    <w:rsid w:val="004D779D"/>
    <w:rsid w:val="004D7830"/>
    <w:rsid w:val="004E01DA"/>
    <w:rsid w:val="004E1D3B"/>
    <w:rsid w:val="004E5676"/>
    <w:rsid w:val="004E6CEE"/>
    <w:rsid w:val="004E7326"/>
    <w:rsid w:val="004F1224"/>
    <w:rsid w:val="004F1CD3"/>
    <w:rsid w:val="004F1E95"/>
    <w:rsid w:val="004F22F7"/>
    <w:rsid w:val="004F2E96"/>
    <w:rsid w:val="004F5708"/>
    <w:rsid w:val="004F64E3"/>
    <w:rsid w:val="004F71F2"/>
    <w:rsid w:val="004F7B2F"/>
    <w:rsid w:val="005001FD"/>
    <w:rsid w:val="00501022"/>
    <w:rsid w:val="0050155C"/>
    <w:rsid w:val="00502A46"/>
    <w:rsid w:val="00502AD2"/>
    <w:rsid w:val="00506EE1"/>
    <w:rsid w:val="00511F0A"/>
    <w:rsid w:val="00512ED4"/>
    <w:rsid w:val="00513273"/>
    <w:rsid w:val="005132F1"/>
    <w:rsid w:val="005135BB"/>
    <w:rsid w:val="0051542E"/>
    <w:rsid w:val="005159EB"/>
    <w:rsid w:val="00515E90"/>
    <w:rsid w:val="00520D5D"/>
    <w:rsid w:val="00521AA8"/>
    <w:rsid w:val="00521C15"/>
    <w:rsid w:val="005227AC"/>
    <w:rsid w:val="00522BF8"/>
    <w:rsid w:val="00522EDF"/>
    <w:rsid w:val="005246ED"/>
    <w:rsid w:val="005256C6"/>
    <w:rsid w:val="005256EB"/>
    <w:rsid w:val="00525C82"/>
    <w:rsid w:val="00526E43"/>
    <w:rsid w:val="005279D2"/>
    <w:rsid w:val="00527F44"/>
    <w:rsid w:val="005308A9"/>
    <w:rsid w:val="00532A18"/>
    <w:rsid w:val="005331F5"/>
    <w:rsid w:val="0053458B"/>
    <w:rsid w:val="00534D03"/>
    <w:rsid w:val="0054160E"/>
    <w:rsid w:val="00542DBA"/>
    <w:rsid w:val="00545CD1"/>
    <w:rsid w:val="00546597"/>
    <w:rsid w:val="005472FC"/>
    <w:rsid w:val="00552D18"/>
    <w:rsid w:val="005537F0"/>
    <w:rsid w:val="005546BE"/>
    <w:rsid w:val="00555D0F"/>
    <w:rsid w:val="005572E5"/>
    <w:rsid w:val="00557D55"/>
    <w:rsid w:val="00560832"/>
    <w:rsid w:val="00560DF2"/>
    <w:rsid w:val="00561BC5"/>
    <w:rsid w:val="005625C9"/>
    <w:rsid w:val="00562937"/>
    <w:rsid w:val="00563A6E"/>
    <w:rsid w:val="00564319"/>
    <w:rsid w:val="00564330"/>
    <w:rsid w:val="0056680B"/>
    <w:rsid w:val="00570856"/>
    <w:rsid w:val="0057280A"/>
    <w:rsid w:val="0057461D"/>
    <w:rsid w:val="00575D61"/>
    <w:rsid w:val="00577253"/>
    <w:rsid w:val="00577797"/>
    <w:rsid w:val="005779F9"/>
    <w:rsid w:val="00580967"/>
    <w:rsid w:val="00581BEB"/>
    <w:rsid w:val="00581C0B"/>
    <w:rsid w:val="0058304F"/>
    <w:rsid w:val="00585B97"/>
    <w:rsid w:val="00586762"/>
    <w:rsid w:val="00587D22"/>
    <w:rsid w:val="00587D6C"/>
    <w:rsid w:val="005906EB"/>
    <w:rsid w:val="005918ED"/>
    <w:rsid w:val="00591FC7"/>
    <w:rsid w:val="00593895"/>
    <w:rsid w:val="00593951"/>
    <w:rsid w:val="0059679A"/>
    <w:rsid w:val="005A2777"/>
    <w:rsid w:val="005A3EDB"/>
    <w:rsid w:val="005A5026"/>
    <w:rsid w:val="005A54C9"/>
    <w:rsid w:val="005A56C7"/>
    <w:rsid w:val="005A6EB3"/>
    <w:rsid w:val="005B022B"/>
    <w:rsid w:val="005B146B"/>
    <w:rsid w:val="005B1AF8"/>
    <w:rsid w:val="005B1D5C"/>
    <w:rsid w:val="005B2B14"/>
    <w:rsid w:val="005B49CF"/>
    <w:rsid w:val="005B4FC8"/>
    <w:rsid w:val="005B6342"/>
    <w:rsid w:val="005B70C7"/>
    <w:rsid w:val="005B731D"/>
    <w:rsid w:val="005C044F"/>
    <w:rsid w:val="005C27D1"/>
    <w:rsid w:val="005C2DBD"/>
    <w:rsid w:val="005C30EC"/>
    <w:rsid w:val="005C44C3"/>
    <w:rsid w:val="005C5BCF"/>
    <w:rsid w:val="005C7C93"/>
    <w:rsid w:val="005D1A14"/>
    <w:rsid w:val="005D35E3"/>
    <w:rsid w:val="005D4C0F"/>
    <w:rsid w:val="005D541E"/>
    <w:rsid w:val="005D5524"/>
    <w:rsid w:val="005D5F8C"/>
    <w:rsid w:val="005D5FF5"/>
    <w:rsid w:val="005D6723"/>
    <w:rsid w:val="005E0238"/>
    <w:rsid w:val="005E0ED5"/>
    <w:rsid w:val="005E1C91"/>
    <w:rsid w:val="005E2CC8"/>
    <w:rsid w:val="005E370D"/>
    <w:rsid w:val="005E450C"/>
    <w:rsid w:val="005E4B64"/>
    <w:rsid w:val="005F26AC"/>
    <w:rsid w:val="005F36C5"/>
    <w:rsid w:val="005F3A46"/>
    <w:rsid w:val="005F593D"/>
    <w:rsid w:val="005F7D4F"/>
    <w:rsid w:val="0060262F"/>
    <w:rsid w:val="00604770"/>
    <w:rsid w:val="006052AD"/>
    <w:rsid w:val="006054A0"/>
    <w:rsid w:val="006105D6"/>
    <w:rsid w:val="00615167"/>
    <w:rsid w:val="0061598F"/>
    <w:rsid w:val="00620727"/>
    <w:rsid w:val="00620F35"/>
    <w:rsid w:val="006224D8"/>
    <w:rsid w:val="006226BD"/>
    <w:rsid w:val="00623E04"/>
    <w:rsid w:val="00625BBA"/>
    <w:rsid w:val="00627484"/>
    <w:rsid w:val="00632D60"/>
    <w:rsid w:val="00634F7D"/>
    <w:rsid w:val="00636A46"/>
    <w:rsid w:val="006371E5"/>
    <w:rsid w:val="00642703"/>
    <w:rsid w:val="006437FD"/>
    <w:rsid w:val="00647713"/>
    <w:rsid w:val="006503F7"/>
    <w:rsid w:val="006505BF"/>
    <w:rsid w:val="00650D70"/>
    <w:rsid w:val="00652FCE"/>
    <w:rsid w:val="0065666E"/>
    <w:rsid w:val="00660EAF"/>
    <w:rsid w:val="00661AAE"/>
    <w:rsid w:val="00661D61"/>
    <w:rsid w:val="00662878"/>
    <w:rsid w:val="00666DEC"/>
    <w:rsid w:val="006672A0"/>
    <w:rsid w:val="00667C5A"/>
    <w:rsid w:val="00670AAA"/>
    <w:rsid w:val="00670DF0"/>
    <w:rsid w:val="00674524"/>
    <w:rsid w:val="00674AB3"/>
    <w:rsid w:val="00676BFA"/>
    <w:rsid w:val="00681785"/>
    <w:rsid w:val="00682FCF"/>
    <w:rsid w:val="0068332F"/>
    <w:rsid w:val="006872E1"/>
    <w:rsid w:val="00691936"/>
    <w:rsid w:val="00693692"/>
    <w:rsid w:val="00695912"/>
    <w:rsid w:val="00695DD3"/>
    <w:rsid w:val="0069763C"/>
    <w:rsid w:val="006979AB"/>
    <w:rsid w:val="006A0E33"/>
    <w:rsid w:val="006A0EED"/>
    <w:rsid w:val="006A1E03"/>
    <w:rsid w:val="006A216E"/>
    <w:rsid w:val="006A2311"/>
    <w:rsid w:val="006A62CA"/>
    <w:rsid w:val="006A6965"/>
    <w:rsid w:val="006A6BC7"/>
    <w:rsid w:val="006B3454"/>
    <w:rsid w:val="006B347F"/>
    <w:rsid w:val="006B4E89"/>
    <w:rsid w:val="006B7A52"/>
    <w:rsid w:val="006C011E"/>
    <w:rsid w:val="006C1148"/>
    <w:rsid w:val="006C1889"/>
    <w:rsid w:val="006C4C27"/>
    <w:rsid w:val="006C70B5"/>
    <w:rsid w:val="006C7627"/>
    <w:rsid w:val="006C7721"/>
    <w:rsid w:val="006D00F6"/>
    <w:rsid w:val="006D1163"/>
    <w:rsid w:val="006D17BC"/>
    <w:rsid w:val="006D2623"/>
    <w:rsid w:val="006D348A"/>
    <w:rsid w:val="006D588B"/>
    <w:rsid w:val="006D5E33"/>
    <w:rsid w:val="006D7E10"/>
    <w:rsid w:val="006E2893"/>
    <w:rsid w:val="006E30B7"/>
    <w:rsid w:val="006E3DF4"/>
    <w:rsid w:val="006E7D70"/>
    <w:rsid w:val="006F2447"/>
    <w:rsid w:val="006F4651"/>
    <w:rsid w:val="006F5077"/>
    <w:rsid w:val="00701B40"/>
    <w:rsid w:val="007028BD"/>
    <w:rsid w:val="0070368C"/>
    <w:rsid w:val="007044C3"/>
    <w:rsid w:val="007062D7"/>
    <w:rsid w:val="00706911"/>
    <w:rsid w:val="007072F7"/>
    <w:rsid w:val="00711FB6"/>
    <w:rsid w:val="00712309"/>
    <w:rsid w:val="00713106"/>
    <w:rsid w:val="007132FE"/>
    <w:rsid w:val="00713D4D"/>
    <w:rsid w:val="0071462F"/>
    <w:rsid w:val="00714B29"/>
    <w:rsid w:val="00715702"/>
    <w:rsid w:val="00715C35"/>
    <w:rsid w:val="00715CAA"/>
    <w:rsid w:val="00716014"/>
    <w:rsid w:val="007160A8"/>
    <w:rsid w:val="007174F3"/>
    <w:rsid w:val="0072150E"/>
    <w:rsid w:val="00721F8F"/>
    <w:rsid w:val="0072327E"/>
    <w:rsid w:val="00724737"/>
    <w:rsid w:val="00724EBD"/>
    <w:rsid w:val="00724F50"/>
    <w:rsid w:val="00725432"/>
    <w:rsid w:val="007257F0"/>
    <w:rsid w:val="00727374"/>
    <w:rsid w:val="00731062"/>
    <w:rsid w:val="00734486"/>
    <w:rsid w:val="00734CD8"/>
    <w:rsid w:val="0073576E"/>
    <w:rsid w:val="00735C6E"/>
    <w:rsid w:val="00736846"/>
    <w:rsid w:val="00740D06"/>
    <w:rsid w:val="0074200A"/>
    <w:rsid w:val="00746B2A"/>
    <w:rsid w:val="00746FCA"/>
    <w:rsid w:val="00747576"/>
    <w:rsid w:val="007510CD"/>
    <w:rsid w:val="00752240"/>
    <w:rsid w:val="007524E8"/>
    <w:rsid w:val="00752A41"/>
    <w:rsid w:val="00754787"/>
    <w:rsid w:val="00754952"/>
    <w:rsid w:val="00754D9E"/>
    <w:rsid w:val="007572F2"/>
    <w:rsid w:val="00761018"/>
    <w:rsid w:val="007659B2"/>
    <w:rsid w:val="00767185"/>
    <w:rsid w:val="0076781A"/>
    <w:rsid w:val="00770996"/>
    <w:rsid w:val="00771943"/>
    <w:rsid w:val="00773029"/>
    <w:rsid w:val="007770C5"/>
    <w:rsid w:val="00781DC6"/>
    <w:rsid w:val="0078397E"/>
    <w:rsid w:val="00785592"/>
    <w:rsid w:val="007855C2"/>
    <w:rsid w:val="007856AF"/>
    <w:rsid w:val="0078790C"/>
    <w:rsid w:val="00790472"/>
    <w:rsid w:val="0079496D"/>
    <w:rsid w:val="00794E23"/>
    <w:rsid w:val="007A2638"/>
    <w:rsid w:val="007A31B6"/>
    <w:rsid w:val="007A4F95"/>
    <w:rsid w:val="007A65C8"/>
    <w:rsid w:val="007A6648"/>
    <w:rsid w:val="007A6A2F"/>
    <w:rsid w:val="007A7DBC"/>
    <w:rsid w:val="007B1C74"/>
    <w:rsid w:val="007B1C8D"/>
    <w:rsid w:val="007B3C67"/>
    <w:rsid w:val="007B5B79"/>
    <w:rsid w:val="007B60A8"/>
    <w:rsid w:val="007B74C8"/>
    <w:rsid w:val="007B758B"/>
    <w:rsid w:val="007C0D61"/>
    <w:rsid w:val="007C374F"/>
    <w:rsid w:val="007C3A1C"/>
    <w:rsid w:val="007C524F"/>
    <w:rsid w:val="007C5323"/>
    <w:rsid w:val="007C6C50"/>
    <w:rsid w:val="007C6F31"/>
    <w:rsid w:val="007C781E"/>
    <w:rsid w:val="007D1A2E"/>
    <w:rsid w:val="007D1E6E"/>
    <w:rsid w:val="007D28D2"/>
    <w:rsid w:val="007D3F67"/>
    <w:rsid w:val="007D48B0"/>
    <w:rsid w:val="007D4926"/>
    <w:rsid w:val="007D4967"/>
    <w:rsid w:val="007D5073"/>
    <w:rsid w:val="007D5BBF"/>
    <w:rsid w:val="007D79A9"/>
    <w:rsid w:val="007E0997"/>
    <w:rsid w:val="007E5D8A"/>
    <w:rsid w:val="007E6308"/>
    <w:rsid w:val="007E7952"/>
    <w:rsid w:val="007E7B78"/>
    <w:rsid w:val="007E7F2F"/>
    <w:rsid w:val="007F0802"/>
    <w:rsid w:val="007F0FAC"/>
    <w:rsid w:val="007F1913"/>
    <w:rsid w:val="007F2912"/>
    <w:rsid w:val="007F305B"/>
    <w:rsid w:val="007F40B8"/>
    <w:rsid w:val="007F6CD3"/>
    <w:rsid w:val="007F7AAE"/>
    <w:rsid w:val="00800773"/>
    <w:rsid w:val="00801E9B"/>
    <w:rsid w:val="0080288A"/>
    <w:rsid w:val="00803173"/>
    <w:rsid w:val="008032C9"/>
    <w:rsid w:val="00805659"/>
    <w:rsid w:val="0080694E"/>
    <w:rsid w:val="0080788E"/>
    <w:rsid w:val="00810220"/>
    <w:rsid w:val="00810E82"/>
    <w:rsid w:val="00811E02"/>
    <w:rsid w:val="0081317F"/>
    <w:rsid w:val="008139D8"/>
    <w:rsid w:val="00816440"/>
    <w:rsid w:val="00816896"/>
    <w:rsid w:val="008200C8"/>
    <w:rsid w:val="00820175"/>
    <w:rsid w:val="00820CC3"/>
    <w:rsid w:val="008212D3"/>
    <w:rsid w:val="00821860"/>
    <w:rsid w:val="00821F60"/>
    <w:rsid w:val="0082203D"/>
    <w:rsid w:val="008232A0"/>
    <w:rsid w:val="00823975"/>
    <w:rsid w:val="00823AD5"/>
    <w:rsid w:val="008244DB"/>
    <w:rsid w:val="008251E7"/>
    <w:rsid w:val="00825FC3"/>
    <w:rsid w:val="0082646F"/>
    <w:rsid w:val="00826DAC"/>
    <w:rsid w:val="0083082E"/>
    <w:rsid w:val="00830EF1"/>
    <w:rsid w:val="008310AA"/>
    <w:rsid w:val="00833CEB"/>
    <w:rsid w:val="0083447A"/>
    <w:rsid w:val="00834A19"/>
    <w:rsid w:val="0083545C"/>
    <w:rsid w:val="00840E15"/>
    <w:rsid w:val="00841C67"/>
    <w:rsid w:val="00842A6B"/>
    <w:rsid w:val="00843A37"/>
    <w:rsid w:val="00850574"/>
    <w:rsid w:val="00850988"/>
    <w:rsid w:val="00850CCD"/>
    <w:rsid w:val="00852363"/>
    <w:rsid w:val="0085423D"/>
    <w:rsid w:val="00856299"/>
    <w:rsid w:val="008566BE"/>
    <w:rsid w:val="00856B61"/>
    <w:rsid w:val="00857369"/>
    <w:rsid w:val="00861A53"/>
    <w:rsid w:val="0086389E"/>
    <w:rsid w:val="00863F0A"/>
    <w:rsid w:val="00871E96"/>
    <w:rsid w:val="0087334E"/>
    <w:rsid w:val="00873C42"/>
    <w:rsid w:val="008803B6"/>
    <w:rsid w:val="008819DC"/>
    <w:rsid w:val="00884B24"/>
    <w:rsid w:val="00884BCD"/>
    <w:rsid w:val="00885C95"/>
    <w:rsid w:val="00886392"/>
    <w:rsid w:val="00886920"/>
    <w:rsid w:val="008871EE"/>
    <w:rsid w:val="0088784F"/>
    <w:rsid w:val="008904DC"/>
    <w:rsid w:val="00890D36"/>
    <w:rsid w:val="0089118A"/>
    <w:rsid w:val="00891A7B"/>
    <w:rsid w:val="0089589D"/>
    <w:rsid w:val="00895F71"/>
    <w:rsid w:val="00896B7C"/>
    <w:rsid w:val="00897D1E"/>
    <w:rsid w:val="008A0C16"/>
    <w:rsid w:val="008A2033"/>
    <w:rsid w:val="008A3BB2"/>
    <w:rsid w:val="008A3FD2"/>
    <w:rsid w:val="008A5528"/>
    <w:rsid w:val="008A78DE"/>
    <w:rsid w:val="008B0100"/>
    <w:rsid w:val="008B4131"/>
    <w:rsid w:val="008B60CA"/>
    <w:rsid w:val="008B6BFF"/>
    <w:rsid w:val="008B6EEE"/>
    <w:rsid w:val="008B7912"/>
    <w:rsid w:val="008B7D5B"/>
    <w:rsid w:val="008B7ED0"/>
    <w:rsid w:val="008C284B"/>
    <w:rsid w:val="008C33A5"/>
    <w:rsid w:val="008C475C"/>
    <w:rsid w:val="008C4CBA"/>
    <w:rsid w:val="008C5576"/>
    <w:rsid w:val="008C5754"/>
    <w:rsid w:val="008C7F06"/>
    <w:rsid w:val="008D042D"/>
    <w:rsid w:val="008D1D70"/>
    <w:rsid w:val="008D37F8"/>
    <w:rsid w:val="008D47AB"/>
    <w:rsid w:val="008D7BE2"/>
    <w:rsid w:val="008E02BE"/>
    <w:rsid w:val="008E070F"/>
    <w:rsid w:val="008E0ADD"/>
    <w:rsid w:val="008E1BDB"/>
    <w:rsid w:val="008E2008"/>
    <w:rsid w:val="008E2146"/>
    <w:rsid w:val="008E2207"/>
    <w:rsid w:val="008E494B"/>
    <w:rsid w:val="008E6ADB"/>
    <w:rsid w:val="008F3D53"/>
    <w:rsid w:val="008F4303"/>
    <w:rsid w:val="00900627"/>
    <w:rsid w:val="00900A1B"/>
    <w:rsid w:val="009016CC"/>
    <w:rsid w:val="009035F5"/>
    <w:rsid w:val="00905A0C"/>
    <w:rsid w:val="00907FC4"/>
    <w:rsid w:val="00911432"/>
    <w:rsid w:val="00911E50"/>
    <w:rsid w:val="0091391D"/>
    <w:rsid w:val="00914A52"/>
    <w:rsid w:val="009159EC"/>
    <w:rsid w:val="00916B30"/>
    <w:rsid w:val="00924CA2"/>
    <w:rsid w:val="00926F3C"/>
    <w:rsid w:val="00930D5A"/>
    <w:rsid w:val="00932466"/>
    <w:rsid w:val="009327E6"/>
    <w:rsid w:val="00934269"/>
    <w:rsid w:val="0093495E"/>
    <w:rsid w:val="009363C7"/>
    <w:rsid w:val="00937063"/>
    <w:rsid w:val="009407F2"/>
    <w:rsid w:val="009408E6"/>
    <w:rsid w:val="009409EF"/>
    <w:rsid w:val="00941E44"/>
    <w:rsid w:val="009428EE"/>
    <w:rsid w:val="00944AA0"/>
    <w:rsid w:val="00944B81"/>
    <w:rsid w:val="00945493"/>
    <w:rsid w:val="009454E9"/>
    <w:rsid w:val="00946211"/>
    <w:rsid w:val="00950E14"/>
    <w:rsid w:val="00951F3A"/>
    <w:rsid w:val="00953102"/>
    <w:rsid w:val="009533CF"/>
    <w:rsid w:val="00954101"/>
    <w:rsid w:val="0095410E"/>
    <w:rsid w:val="009542D0"/>
    <w:rsid w:val="009544DA"/>
    <w:rsid w:val="009544E5"/>
    <w:rsid w:val="00955B98"/>
    <w:rsid w:val="009565D4"/>
    <w:rsid w:val="00956AD6"/>
    <w:rsid w:val="009609B5"/>
    <w:rsid w:val="00961CAC"/>
    <w:rsid w:val="00961D8A"/>
    <w:rsid w:val="009623E7"/>
    <w:rsid w:val="00962486"/>
    <w:rsid w:val="00962B85"/>
    <w:rsid w:val="00962DD7"/>
    <w:rsid w:val="009631CC"/>
    <w:rsid w:val="0096442F"/>
    <w:rsid w:val="0096448B"/>
    <w:rsid w:val="00971FD2"/>
    <w:rsid w:val="009722DE"/>
    <w:rsid w:val="00972C6A"/>
    <w:rsid w:val="009755D2"/>
    <w:rsid w:val="00975D88"/>
    <w:rsid w:val="00976C41"/>
    <w:rsid w:val="00976F63"/>
    <w:rsid w:val="00977B4C"/>
    <w:rsid w:val="00977BA5"/>
    <w:rsid w:val="0098059A"/>
    <w:rsid w:val="00980764"/>
    <w:rsid w:val="009807F6"/>
    <w:rsid w:val="00980A29"/>
    <w:rsid w:val="009821E3"/>
    <w:rsid w:val="00985574"/>
    <w:rsid w:val="00985C1B"/>
    <w:rsid w:val="00987276"/>
    <w:rsid w:val="00990ACA"/>
    <w:rsid w:val="0099124C"/>
    <w:rsid w:val="009919E5"/>
    <w:rsid w:val="00992CAD"/>
    <w:rsid w:val="0099320D"/>
    <w:rsid w:val="00993A43"/>
    <w:rsid w:val="00993F2B"/>
    <w:rsid w:val="009950A9"/>
    <w:rsid w:val="0099578A"/>
    <w:rsid w:val="00996546"/>
    <w:rsid w:val="009966F4"/>
    <w:rsid w:val="00996C3E"/>
    <w:rsid w:val="009A1826"/>
    <w:rsid w:val="009A6AA6"/>
    <w:rsid w:val="009A6D92"/>
    <w:rsid w:val="009A7E08"/>
    <w:rsid w:val="009B1263"/>
    <w:rsid w:val="009B170D"/>
    <w:rsid w:val="009B29AA"/>
    <w:rsid w:val="009B37EF"/>
    <w:rsid w:val="009B3C55"/>
    <w:rsid w:val="009B3F56"/>
    <w:rsid w:val="009B3FEA"/>
    <w:rsid w:val="009B6E40"/>
    <w:rsid w:val="009B7897"/>
    <w:rsid w:val="009C1FA4"/>
    <w:rsid w:val="009C35A5"/>
    <w:rsid w:val="009C3735"/>
    <w:rsid w:val="009C3A18"/>
    <w:rsid w:val="009C4D70"/>
    <w:rsid w:val="009C53BF"/>
    <w:rsid w:val="009C588B"/>
    <w:rsid w:val="009C5ED8"/>
    <w:rsid w:val="009D0EB4"/>
    <w:rsid w:val="009D1CD9"/>
    <w:rsid w:val="009D255C"/>
    <w:rsid w:val="009D3034"/>
    <w:rsid w:val="009D34D1"/>
    <w:rsid w:val="009D558E"/>
    <w:rsid w:val="009D6DF5"/>
    <w:rsid w:val="009D7C14"/>
    <w:rsid w:val="009E1793"/>
    <w:rsid w:val="009E28BD"/>
    <w:rsid w:val="009E2937"/>
    <w:rsid w:val="009E65B6"/>
    <w:rsid w:val="009E75AC"/>
    <w:rsid w:val="009E7A7F"/>
    <w:rsid w:val="009F121B"/>
    <w:rsid w:val="009F1EB2"/>
    <w:rsid w:val="009F2214"/>
    <w:rsid w:val="009F2660"/>
    <w:rsid w:val="009F461B"/>
    <w:rsid w:val="009F603E"/>
    <w:rsid w:val="009F751B"/>
    <w:rsid w:val="00A01A94"/>
    <w:rsid w:val="00A01F24"/>
    <w:rsid w:val="00A02148"/>
    <w:rsid w:val="00A026DC"/>
    <w:rsid w:val="00A02AD2"/>
    <w:rsid w:val="00A03C47"/>
    <w:rsid w:val="00A040EE"/>
    <w:rsid w:val="00A04E3B"/>
    <w:rsid w:val="00A056FC"/>
    <w:rsid w:val="00A05CEF"/>
    <w:rsid w:val="00A06CD7"/>
    <w:rsid w:val="00A06DAA"/>
    <w:rsid w:val="00A073FE"/>
    <w:rsid w:val="00A10A23"/>
    <w:rsid w:val="00A118AA"/>
    <w:rsid w:val="00A1293B"/>
    <w:rsid w:val="00A14ECD"/>
    <w:rsid w:val="00A15268"/>
    <w:rsid w:val="00A16372"/>
    <w:rsid w:val="00A20269"/>
    <w:rsid w:val="00A2030C"/>
    <w:rsid w:val="00A25CF5"/>
    <w:rsid w:val="00A26444"/>
    <w:rsid w:val="00A27E89"/>
    <w:rsid w:val="00A31E82"/>
    <w:rsid w:val="00A363D6"/>
    <w:rsid w:val="00A36D6B"/>
    <w:rsid w:val="00A37AD2"/>
    <w:rsid w:val="00A40134"/>
    <w:rsid w:val="00A416FC"/>
    <w:rsid w:val="00A41A33"/>
    <w:rsid w:val="00A424F1"/>
    <w:rsid w:val="00A42B6D"/>
    <w:rsid w:val="00A4331C"/>
    <w:rsid w:val="00A43C20"/>
    <w:rsid w:val="00A43FA5"/>
    <w:rsid w:val="00A4486D"/>
    <w:rsid w:val="00A46DFB"/>
    <w:rsid w:val="00A46F6B"/>
    <w:rsid w:val="00A50187"/>
    <w:rsid w:val="00A51243"/>
    <w:rsid w:val="00A5336C"/>
    <w:rsid w:val="00A5484E"/>
    <w:rsid w:val="00A62367"/>
    <w:rsid w:val="00A627A7"/>
    <w:rsid w:val="00A63A80"/>
    <w:rsid w:val="00A63D81"/>
    <w:rsid w:val="00A64FB5"/>
    <w:rsid w:val="00A6624D"/>
    <w:rsid w:val="00A66369"/>
    <w:rsid w:val="00A6765A"/>
    <w:rsid w:val="00A678FF"/>
    <w:rsid w:val="00A70EC5"/>
    <w:rsid w:val="00A71360"/>
    <w:rsid w:val="00A73E31"/>
    <w:rsid w:val="00A7410C"/>
    <w:rsid w:val="00A7454A"/>
    <w:rsid w:val="00A74871"/>
    <w:rsid w:val="00A74CCE"/>
    <w:rsid w:val="00A77C42"/>
    <w:rsid w:val="00A804D3"/>
    <w:rsid w:val="00A809D6"/>
    <w:rsid w:val="00A83FAE"/>
    <w:rsid w:val="00A85620"/>
    <w:rsid w:val="00A86D63"/>
    <w:rsid w:val="00A91B33"/>
    <w:rsid w:val="00A92447"/>
    <w:rsid w:val="00A93AF4"/>
    <w:rsid w:val="00A93E87"/>
    <w:rsid w:val="00A943BF"/>
    <w:rsid w:val="00A9487A"/>
    <w:rsid w:val="00A94C5F"/>
    <w:rsid w:val="00A95489"/>
    <w:rsid w:val="00A96D8C"/>
    <w:rsid w:val="00A97818"/>
    <w:rsid w:val="00A97D8C"/>
    <w:rsid w:val="00A97EDE"/>
    <w:rsid w:val="00AA228A"/>
    <w:rsid w:val="00AA2615"/>
    <w:rsid w:val="00AA3619"/>
    <w:rsid w:val="00AA3B46"/>
    <w:rsid w:val="00AA5A14"/>
    <w:rsid w:val="00AA6421"/>
    <w:rsid w:val="00AA6606"/>
    <w:rsid w:val="00AB0DB2"/>
    <w:rsid w:val="00AB409B"/>
    <w:rsid w:val="00AC1D91"/>
    <w:rsid w:val="00AC5106"/>
    <w:rsid w:val="00AC7831"/>
    <w:rsid w:val="00AD0E71"/>
    <w:rsid w:val="00AD22F2"/>
    <w:rsid w:val="00AD3E3D"/>
    <w:rsid w:val="00AD4357"/>
    <w:rsid w:val="00AD4758"/>
    <w:rsid w:val="00AD6723"/>
    <w:rsid w:val="00AD6751"/>
    <w:rsid w:val="00AD67D0"/>
    <w:rsid w:val="00AD74B9"/>
    <w:rsid w:val="00AD7CAF"/>
    <w:rsid w:val="00AE0F4C"/>
    <w:rsid w:val="00AE13B3"/>
    <w:rsid w:val="00AE2A87"/>
    <w:rsid w:val="00AE6011"/>
    <w:rsid w:val="00AE6ABD"/>
    <w:rsid w:val="00AE7793"/>
    <w:rsid w:val="00AF2D56"/>
    <w:rsid w:val="00AF2F14"/>
    <w:rsid w:val="00AF4339"/>
    <w:rsid w:val="00AF5181"/>
    <w:rsid w:val="00AF591E"/>
    <w:rsid w:val="00AF6DE3"/>
    <w:rsid w:val="00B030E0"/>
    <w:rsid w:val="00B0329D"/>
    <w:rsid w:val="00B03322"/>
    <w:rsid w:val="00B03E25"/>
    <w:rsid w:val="00B04A6E"/>
    <w:rsid w:val="00B04E7B"/>
    <w:rsid w:val="00B05437"/>
    <w:rsid w:val="00B06292"/>
    <w:rsid w:val="00B077B2"/>
    <w:rsid w:val="00B07A82"/>
    <w:rsid w:val="00B12E36"/>
    <w:rsid w:val="00B15450"/>
    <w:rsid w:val="00B17E8E"/>
    <w:rsid w:val="00B2088C"/>
    <w:rsid w:val="00B20935"/>
    <w:rsid w:val="00B2283F"/>
    <w:rsid w:val="00B256A6"/>
    <w:rsid w:val="00B26302"/>
    <w:rsid w:val="00B26B49"/>
    <w:rsid w:val="00B2799C"/>
    <w:rsid w:val="00B27E55"/>
    <w:rsid w:val="00B27EA2"/>
    <w:rsid w:val="00B31C41"/>
    <w:rsid w:val="00B31D35"/>
    <w:rsid w:val="00B3477B"/>
    <w:rsid w:val="00B42277"/>
    <w:rsid w:val="00B42AFD"/>
    <w:rsid w:val="00B42D65"/>
    <w:rsid w:val="00B4424F"/>
    <w:rsid w:val="00B452E0"/>
    <w:rsid w:val="00B4605C"/>
    <w:rsid w:val="00B46203"/>
    <w:rsid w:val="00B46358"/>
    <w:rsid w:val="00B47FC0"/>
    <w:rsid w:val="00B5186A"/>
    <w:rsid w:val="00B525C2"/>
    <w:rsid w:val="00B536E8"/>
    <w:rsid w:val="00B538CD"/>
    <w:rsid w:val="00B545BA"/>
    <w:rsid w:val="00B5542C"/>
    <w:rsid w:val="00B56A18"/>
    <w:rsid w:val="00B61D95"/>
    <w:rsid w:val="00B6218E"/>
    <w:rsid w:val="00B62F28"/>
    <w:rsid w:val="00B63637"/>
    <w:rsid w:val="00B64136"/>
    <w:rsid w:val="00B64163"/>
    <w:rsid w:val="00B651FE"/>
    <w:rsid w:val="00B6545F"/>
    <w:rsid w:val="00B667FE"/>
    <w:rsid w:val="00B66CD3"/>
    <w:rsid w:val="00B66E4D"/>
    <w:rsid w:val="00B672BF"/>
    <w:rsid w:val="00B7034D"/>
    <w:rsid w:val="00B709C3"/>
    <w:rsid w:val="00B7104E"/>
    <w:rsid w:val="00B713AC"/>
    <w:rsid w:val="00B74229"/>
    <w:rsid w:val="00B74E00"/>
    <w:rsid w:val="00B753D0"/>
    <w:rsid w:val="00B75EC4"/>
    <w:rsid w:val="00B76137"/>
    <w:rsid w:val="00B76EF8"/>
    <w:rsid w:val="00B77602"/>
    <w:rsid w:val="00B77A11"/>
    <w:rsid w:val="00B77F4D"/>
    <w:rsid w:val="00B80339"/>
    <w:rsid w:val="00B817AD"/>
    <w:rsid w:val="00B81A85"/>
    <w:rsid w:val="00B83887"/>
    <w:rsid w:val="00B842F1"/>
    <w:rsid w:val="00B8645D"/>
    <w:rsid w:val="00B87323"/>
    <w:rsid w:val="00B91185"/>
    <w:rsid w:val="00B91C3C"/>
    <w:rsid w:val="00B92430"/>
    <w:rsid w:val="00B937D3"/>
    <w:rsid w:val="00B96133"/>
    <w:rsid w:val="00B96F3B"/>
    <w:rsid w:val="00B97648"/>
    <w:rsid w:val="00BA21D4"/>
    <w:rsid w:val="00BA2C83"/>
    <w:rsid w:val="00BA2F5E"/>
    <w:rsid w:val="00BA3634"/>
    <w:rsid w:val="00BA4242"/>
    <w:rsid w:val="00BA4AA0"/>
    <w:rsid w:val="00BA50E0"/>
    <w:rsid w:val="00BA5DDE"/>
    <w:rsid w:val="00BA7A8B"/>
    <w:rsid w:val="00BA7CBC"/>
    <w:rsid w:val="00BB07E8"/>
    <w:rsid w:val="00BB1E36"/>
    <w:rsid w:val="00BB3926"/>
    <w:rsid w:val="00BB54DA"/>
    <w:rsid w:val="00BB5BEB"/>
    <w:rsid w:val="00BB65D3"/>
    <w:rsid w:val="00BB7042"/>
    <w:rsid w:val="00BC12E1"/>
    <w:rsid w:val="00BC3907"/>
    <w:rsid w:val="00BC51B1"/>
    <w:rsid w:val="00BC5859"/>
    <w:rsid w:val="00BC5BFC"/>
    <w:rsid w:val="00BC6535"/>
    <w:rsid w:val="00BC70F3"/>
    <w:rsid w:val="00BD28CD"/>
    <w:rsid w:val="00BD3D04"/>
    <w:rsid w:val="00BD474C"/>
    <w:rsid w:val="00BD4E57"/>
    <w:rsid w:val="00BD70E0"/>
    <w:rsid w:val="00BE0CDF"/>
    <w:rsid w:val="00BE1329"/>
    <w:rsid w:val="00BE15B9"/>
    <w:rsid w:val="00BE1735"/>
    <w:rsid w:val="00BE2902"/>
    <w:rsid w:val="00BE656E"/>
    <w:rsid w:val="00BE6935"/>
    <w:rsid w:val="00BE716F"/>
    <w:rsid w:val="00BE7208"/>
    <w:rsid w:val="00BE7387"/>
    <w:rsid w:val="00BF09D3"/>
    <w:rsid w:val="00BF415B"/>
    <w:rsid w:val="00BF432A"/>
    <w:rsid w:val="00BF5DD7"/>
    <w:rsid w:val="00BF5F5F"/>
    <w:rsid w:val="00C00D5D"/>
    <w:rsid w:val="00C0134C"/>
    <w:rsid w:val="00C07E45"/>
    <w:rsid w:val="00C12FF2"/>
    <w:rsid w:val="00C130AB"/>
    <w:rsid w:val="00C1441D"/>
    <w:rsid w:val="00C14906"/>
    <w:rsid w:val="00C172FD"/>
    <w:rsid w:val="00C174D9"/>
    <w:rsid w:val="00C17664"/>
    <w:rsid w:val="00C17BA1"/>
    <w:rsid w:val="00C20B15"/>
    <w:rsid w:val="00C21972"/>
    <w:rsid w:val="00C21E22"/>
    <w:rsid w:val="00C22EC2"/>
    <w:rsid w:val="00C24F7A"/>
    <w:rsid w:val="00C250B7"/>
    <w:rsid w:val="00C30AA3"/>
    <w:rsid w:val="00C30C4A"/>
    <w:rsid w:val="00C319F6"/>
    <w:rsid w:val="00C31B06"/>
    <w:rsid w:val="00C322CC"/>
    <w:rsid w:val="00C33921"/>
    <w:rsid w:val="00C3434D"/>
    <w:rsid w:val="00C34E5E"/>
    <w:rsid w:val="00C362E5"/>
    <w:rsid w:val="00C37107"/>
    <w:rsid w:val="00C371E3"/>
    <w:rsid w:val="00C44AFA"/>
    <w:rsid w:val="00C4588E"/>
    <w:rsid w:val="00C51692"/>
    <w:rsid w:val="00C532E4"/>
    <w:rsid w:val="00C5465E"/>
    <w:rsid w:val="00C5482A"/>
    <w:rsid w:val="00C56AA9"/>
    <w:rsid w:val="00C57989"/>
    <w:rsid w:val="00C62C5C"/>
    <w:rsid w:val="00C64695"/>
    <w:rsid w:val="00C64B52"/>
    <w:rsid w:val="00C654A5"/>
    <w:rsid w:val="00C65D33"/>
    <w:rsid w:val="00C67097"/>
    <w:rsid w:val="00C70587"/>
    <w:rsid w:val="00C71118"/>
    <w:rsid w:val="00C72449"/>
    <w:rsid w:val="00C73061"/>
    <w:rsid w:val="00C73C5C"/>
    <w:rsid w:val="00C742A4"/>
    <w:rsid w:val="00C75BD1"/>
    <w:rsid w:val="00C76503"/>
    <w:rsid w:val="00C77598"/>
    <w:rsid w:val="00C77608"/>
    <w:rsid w:val="00C77860"/>
    <w:rsid w:val="00C805F8"/>
    <w:rsid w:val="00C807FF"/>
    <w:rsid w:val="00C81DDA"/>
    <w:rsid w:val="00C8238C"/>
    <w:rsid w:val="00C84D04"/>
    <w:rsid w:val="00C84EC4"/>
    <w:rsid w:val="00C84EEF"/>
    <w:rsid w:val="00C84F04"/>
    <w:rsid w:val="00C862A9"/>
    <w:rsid w:val="00C863F8"/>
    <w:rsid w:val="00C864EC"/>
    <w:rsid w:val="00C8662A"/>
    <w:rsid w:val="00C90473"/>
    <w:rsid w:val="00C90F79"/>
    <w:rsid w:val="00C9151C"/>
    <w:rsid w:val="00C92F3E"/>
    <w:rsid w:val="00C92FCA"/>
    <w:rsid w:val="00C9495A"/>
    <w:rsid w:val="00C95C1D"/>
    <w:rsid w:val="00CA0AC6"/>
    <w:rsid w:val="00CA0F31"/>
    <w:rsid w:val="00CA11DF"/>
    <w:rsid w:val="00CA1299"/>
    <w:rsid w:val="00CA1D51"/>
    <w:rsid w:val="00CA21F3"/>
    <w:rsid w:val="00CA30AB"/>
    <w:rsid w:val="00CA3425"/>
    <w:rsid w:val="00CA4275"/>
    <w:rsid w:val="00CA4313"/>
    <w:rsid w:val="00CA5D4D"/>
    <w:rsid w:val="00CA6BDE"/>
    <w:rsid w:val="00CA7EA5"/>
    <w:rsid w:val="00CB196C"/>
    <w:rsid w:val="00CB3F8E"/>
    <w:rsid w:val="00CB435F"/>
    <w:rsid w:val="00CB52E8"/>
    <w:rsid w:val="00CB6985"/>
    <w:rsid w:val="00CB7226"/>
    <w:rsid w:val="00CB7ED7"/>
    <w:rsid w:val="00CC0D32"/>
    <w:rsid w:val="00CC0F75"/>
    <w:rsid w:val="00CC1C74"/>
    <w:rsid w:val="00CC31AA"/>
    <w:rsid w:val="00CC5A07"/>
    <w:rsid w:val="00CC5DE2"/>
    <w:rsid w:val="00CC5F57"/>
    <w:rsid w:val="00CC7A61"/>
    <w:rsid w:val="00CD1556"/>
    <w:rsid w:val="00CD1A8C"/>
    <w:rsid w:val="00CD225A"/>
    <w:rsid w:val="00CD34B2"/>
    <w:rsid w:val="00CD47DC"/>
    <w:rsid w:val="00CD4F9C"/>
    <w:rsid w:val="00CD5BDD"/>
    <w:rsid w:val="00CD6E4E"/>
    <w:rsid w:val="00CE0816"/>
    <w:rsid w:val="00CE1C25"/>
    <w:rsid w:val="00CE31EB"/>
    <w:rsid w:val="00CE3E80"/>
    <w:rsid w:val="00CE4250"/>
    <w:rsid w:val="00CE428E"/>
    <w:rsid w:val="00CE6E05"/>
    <w:rsid w:val="00CE7982"/>
    <w:rsid w:val="00CE7AFD"/>
    <w:rsid w:val="00CF1ADF"/>
    <w:rsid w:val="00CF250A"/>
    <w:rsid w:val="00CF2ACE"/>
    <w:rsid w:val="00CF4041"/>
    <w:rsid w:val="00CF45EF"/>
    <w:rsid w:val="00CF480E"/>
    <w:rsid w:val="00CF4F66"/>
    <w:rsid w:val="00CF5DA8"/>
    <w:rsid w:val="00CF77EE"/>
    <w:rsid w:val="00CF7CBB"/>
    <w:rsid w:val="00D010EF"/>
    <w:rsid w:val="00D015BA"/>
    <w:rsid w:val="00D02F3D"/>
    <w:rsid w:val="00D03DE1"/>
    <w:rsid w:val="00D0505B"/>
    <w:rsid w:val="00D05728"/>
    <w:rsid w:val="00D05E84"/>
    <w:rsid w:val="00D07D7C"/>
    <w:rsid w:val="00D118E2"/>
    <w:rsid w:val="00D11B88"/>
    <w:rsid w:val="00D12269"/>
    <w:rsid w:val="00D122EF"/>
    <w:rsid w:val="00D12703"/>
    <w:rsid w:val="00D1552F"/>
    <w:rsid w:val="00D1720D"/>
    <w:rsid w:val="00D17555"/>
    <w:rsid w:val="00D17BDB"/>
    <w:rsid w:val="00D17FC1"/>
    <w:rsid w:val="00D2083C"/>
    <w:rsid w:val="00D21F6A"/>
    <w:rsid w:val="00D22871"/>
    <w:rsid w:val="00D23159"/>
    <w:rsid w:val="00D23251"/>
    <w:rsid w:val="00D23579"/>
    <w:rsid w:val="00D24C89"/>
    <w:rsid w:val="00D24D7C"/>
    <w:rsid w:val="00D25D8A"/>
    <w:rsid w:val="00D25E1F"/>
    <w:rsid w:val="00D26B8A"/>
    <w:rsid w:val="00D27186"/>
    <w:rsid w:val="00D30F16"/>
    <w:rsid w:val="00D3121F"/>
    <w:rsid w:val="00D31DE6"/>
    <w:rsid w:val="00D32835"/>
    <w:rsid w:val="00D32872"/>
    <w:rsid w:val="00D328FA"/>
    <w:rsid w:val="00D35233"/>
    <w:rsid w:val="00D36604"/>
    <w:rsid w:val="00D36758"/>
    <w:rsid w:val="00D42BDF"/>
    <w:rsid w:val="00D42E01"/>
    <w:rsid w:val="00D444A3"/>
    <w:rsid w:val="00D4541E"/>
    <w:rsid w:val="00D46FE1"/>
    <w:rsid w:val="00D477E0"/>
    <w:rsid w:val="00D50BBB"/>
    <w:rsid w:val="00D50D52"/>
    <w:rsid w:val="00D51EF4"/>
    <w:rsid w:val="00D529D4"/>
    <w:rsid w:val="00D52C72"/>
    <w:rsid w:val="00D537F1"/>
    <w:rsid w:val="00D54843"/>
    <w:rsid w:val="00D614F0"/>
    <w:rsid w:val="00D61BA4"/>
    <w:rsid w:val="00D6530F"/>
    <w:rsid w:val="00D665AC"/>
    <w:rsid w:val="00D67586"/>
    <w:rsid w:val="00D71951"/>
    <w:rsid w:val="00D72E29"/>
    <w:rsid w:val="00D75A86"/>
    <w:rsid w:val="00D80276"/>
    <w:rsid w:val="00D83185"/>
    <w:rsid w:val="00D85BA6"/>
    <w:rsid w:val="00D8657C"/>
    <w:rsid w:val="00D8681A"/>
    <w:rsid w:val="00D90B0D"/>
    <w:rsid w:val="00D90FD9"/>
    <w:rsid w:val="00D9403B"/>
    <w:rsid w:val="00D95C73"/>
    <w:rsid w:val="00D95D97"/>
    <w:rsid w:val="00DA205A"/>
    <w:rsid w:val="00DA219B"/>
    <w:rsid w:val="00DA2FC6"/>
    <w:rsid w:val="00DA314E"/>
    <w:rsid w:val="00DA3A81"/>
    <w:rsid w:val="00DA5050"/>
    <w:rsid w:val="00DA6AE8"/>
    <w:rsid w:val="00DA7A29"/>
    <w:rsid w:val="00DB253E"/>
    <w:rsid w:val="00DB2571"/>
    <w:rsid w:val="00DB2921"/>
    <w:rsid w:val="00DB3BBA"/>
    <w:rsid w:val="00DB49F9"/>
    <w:rsid w:val="00DB515F"/>
    <w:rsid w:val="00DB6241"/>
    <w:rsid w:val="00DB6A2D"/>
    <w:rsid w:val="00DB79D9"/>
    <w:rsid w:val="00DC006C"/>
    <w:rsid w:val="00DC07ED"/>
    <w:rsid w:val="00DC0A83"/>
    <w:rsid w:val="00DC2BC0"/>
    <w:rsid w:val="00DC2D92"/>
    <w:rsid w:val="00DC312F"/>
    <w:rsid w:val="00DC4E95"/>
    <w:rsid w:val="00DC5216"/>
    <w:rsid w:val="00DC5E7F"/>
    <w:rsid w:val="00DC629B"/>
    <w:rsid w:val="00DC66E9"/>
    <w:rsid w:val="00DC6BCF"/>
    <w:rsid w:val="00DD038C"/>
    <w:rsid w:val="00DD0E9D"/>
    <w:rsid w:val="00DD1349"/>
    <w:rsid w:val="00DD148D"/>
    <w:rsid w:val="00DD2304"/>
    <w:rsid w:val="00DD330A"/>
    <w:rsid w:val="00DD6F3C"/>
    <w:rsid w:val="00DD71E8"/>
    <w:rsid w:val="00DE2B02"/>
    <w:rsid w:val="00DE3824"/>
    <w:rsid w:val="00DE50D0"/>
    <w:rsid w:val="00DE5B78"/>
    <w:rsid w:val="00DF053A"/>
    <w:rsid w:val="00DF0921"/>
    <w:rsid w:val="00DF0EDB"/>
    <w:rsid w:val="00DF1EBA"/>
    <w:rsid w:val="00DF20CD"/>
    <w:rsid w:val="00DF21C8"/>
    <w:rsid w:val="00DF2202"/>
    <w:rsid w:val="00DF2C9D"/>
    <w:rsid w:val="00DF300C"/>
    <w:rsid w:val="00DF4544"/>
    <w:rsid w:val="00DF465C"/>
    <w:rsid w:val="00DF5233"/>
    <w:rsid w:val="00DF5299"/>
    <w:rsid w:val="00DF6635"/>
    <w:rsid w:val="00DF751F"/>
    <w:rsid w:val="00E016CE"/>
    <w:rsid w:val="00E027C0"/>
    <w:rsid w:val="00E03823"/>
    <w:rsid w:val="00E049C3"/>
    <w:rsid w:val="00E04AD9"/>
    <w:rsid w:val="00E07010"/>
    <w:rsid w:val="00E07D75"/>
    <w:rsid w:val="00E11595"/>
    <w:rsid w:val="00E12C5E"/>
    <w:rsid w:val="00E1621E"/>
    <w:rsid w:val="00E16CBD"/>
    <w:rsid w:val="00E20156"/>
    <w:rsid w:val="00E20B0F"/>
    <w:rsid w:val="00E20B97"/>
    <w:rsid w:val="00E24166"/>
    <w:rsid w:val="00E2576F"/>
    <w:rsid w:val="00E2699B"/>
    <w:rsid w:val="00E26BFC"/>
    <w:rsid w:val="00E2736E"/>
    <w:rsid w:val="00E30406"/>
    <w:rsid w:val="00E3179B"/>
    <w:rsid w:val="00E351B1"/>
    <w:rsid w:val="00E3589C"/>
    <w:rsid w:val="00E35C14"/>
    <w:rsid w:val="00E3694B"/>
    <w:rsid w:val="00E40597"/>
    <w:rsid w:val="00E42ECA"/>
    <w:rsid w:val="00E43631"/>
    <w:rsid w:val="00E44BF2"/>
    <w:rsid w:val="00E456A0"/>
    <w:rsid w:val="00E46079"/>
    <w:rsid w:val="00E4668C"/>
    <w:rsid w:val="00E50371"/>
    <w:rsid w:val="00E544E5"/>
    <w:rsid w:val="00E56A41"/>
    <w:rsid w:val="00E57953"/>
    <w:rsid w:val="00E63266"/>
    <w:rsid w:val="00E63F5F"/>
    <w:rsid w:val="00E64D30"/>
    <w:rsid w:val="00E65A2E"/>
    <w:rsid w:val="00E66DA1"/>
    <w:rsid w:val="00E708B1"/>
    <w:rsid w:val="00E741F0"/>
    <w:rsid w:val="00E74FBE"/>
    <w:rsid w:val="00E76F3B"/>
    <w:rsid w:val="00E77AAF"/>
    <w:rsid w:val="00E77CAF"/>
    <w:rsid w:val="00E804A8"/>
    <w:rsid w:val="00E80591"/>
    <w:rsid w:val="00E80A0A"/>
    <w:rsid w:val="00E82B0B"/>
    <w:rsid w:val="00E82BF3"/>
    <w:rsid w:val="00E83920"/>
    <w:rsid w:val="00E83E49"/>
    <w:rsid w:val="00E85980"/>
    <w:rsid w:val="00E875C2"/>
    <w:rsid w:val="00E87A4D"/>
    <w:rsid w:val="00E87ACC"/>
    <w:rsid w:val="00E908B6"/>
    <w:rsid w:val="00E90D0C"/>
    <w:rsid w:val="00E91E8A"/>
    <w:rsid w:val="00E928E3"/>
    <w:rsid w:val="00E9372E"/>
    <w:rsid w:val="00E93A56"/>
    <w:rsid w:val="00E96F1E"/>
    <w:rsid w:val="00E977D7"/>
    <w:rsid w:val="00E97D24"/>
    <w:rsid w:val="00EA1C1A"/>
    <w:rsid w:val="00EA5483"/>
    <w:rsid w:val="00EA5AF1"/>
    <w:rsid w:val="00EA6FC9"/>
    <w:rsid w:val="00EA759A"/>
    <w:rsid w:val="00EA7C18"/>
    <w:rsid w:val="00EB06D2"/>
    <w:rsid w:val="00EB092F"/>
    <w:rsid w:val="00EB0FF3"/>
    <w:rsid w:val="00EB201F"/>
    <w:rsid w:val="00EB2D41"/>
    <w:rsid w:val="00EB3650"/>
    <w:rsid w:val="00EB4D8F"/>
    <w:rsid w:val="00EB6396"/>
    <w:rsid w:val="00EB6AF9"/>
    <w:rsid w:val="00EB731F"/>
    <w:rsid w:val="00EC0AFE"/>
    <w:rsid w:val="00EC0E4D"/>
    <w:rsid w:val="00EC148A"/>
    <w:rsid w:val="00EC1AA3"/>
    <w:rsid w:val="00EC204C"/>
    <w:rsid w:val="00EC35B6"/>
    <w:rsid w:val="00EC396C"/>
    <w:rsid w:val="00EC60C3"/>
    <w:rsid w:val="00EC76E2"/>
    <w:rsid w:val="00ED0C8E"/>
    <w:rsid w:val="00ED2C2D"/>
    <w:rsid w:val="00ED363A"/>
    <w:rsid w:val="00ED6EFF"/>
    <w:rsid w:val="00ED736F"/>
    <w:rsid w:val="00ED7504"/>
    <w:rsid w:val="00ED7E18"/>
    <w:rsid w:val="00EE025A"/>
    <w:rsid w:val="00EE0CA5"/>
    <w:rsid w:val="00EE2DCF"/>
    <w:rsid w:val="00EE6143"/>
    <w:rsid w:val="00EF06BD"/>
    <w:rsid w:val="00EF080C"/>
    <w:rsid w:val="00EF17B5"/>
    <w:rsid w:val="00EF3952"/>
    <w:rsid w:val="00EF3996"/>
    <w:rsid w:val="00EF4893"/>
    <w:rsid w:val="00EF4C02"/>
    <w:rsid w:val="00EF4E81"/>
    <w:rsid w:val="00EF5C36"/>
    <w:rsid w:val="00EF5CA0"/>
    <w:rsid w:val="00EF5F61"/>
    <w:rsid w:val="00EF61E4"/>
    <w:rsid w:val="00EF6575"/>
    <w:rsid w:val="00F00F70"/>
    <w:rsid w:val="00F01416"/>
    <w:rsid w:val="00F035F7"/>
    <w:rsid w:val="00F03DF8"/>
    <w:rsid w:val="00F04A09"/>
    <w:rsid w:val="00F05245"/>
    <w:rsid w:val="00F05BF7"/>
    <w:rsid w:val="00F06483"/>
    <w:rsid w:val="00F13FBA"/>
    <w:rsid w:val="00F1473F"/>
    <w:rsid w:val="00F149FD"/>
    <w:rsid w:val="00F14B75"/>
    <w:rsid w:val="00F14C71"/>
    <w:rsid w:val="00F15402"/>
    <w:rsid w:val="00F15AD4"/>
    <w:rsid w:val="00F16892"/>
    <w:rsid w:val="00F168B0"/>
    <w:rsid w:val="00F1747D"/>
    <w:rsid w:val="00F2033C"/>
    <w:rsid w:val="00F20403"/>
    <w:rsid w:val="00F2341E"/>
    <w:rsid w:val="00F2360D"/>
    <w:rsid w:val="00F24969"/>
    <w:rsid w:val="00F256ED"/>
    <w:rsid w:val="00F26007"/>
    <w:rsid w:val="00F2670C"/>
    <w:rsid w:val="00F26C15"/>
    <w:rsid w:val="00F27AAF"/>
    <w:rsid w:val="00F27CF7"/>
    <w:rsid w:val="00F31950"/>
    <w:rsid w:val="00F33149"/>
    <w:rsid w:val="00F34283"/>
    <w:rsid w:val="00F35F6B"/>
    <w:rsid w:val="00F36C2A"/>
    <w:rsid w:val="00F37167"/>
    <w:rsid w:val="00F4400E"/>
    <w:rsid w:val="00F44D30"/>
    <w:rsid w:val="00F4539C"/>
    <w:rsid w:val="00F46FA4"/>
    <w:rsid w:val="00F47391"/>
    <w:rsid w:val="00F47CA2"/>
    <w:rsid w:val="00F5322D"/>
    <w:rsid w:val="00F55A76"/>
    <w:rsid w:val="00F560C1"/>
    <w:rsid w:val="00F60406"/>
    <w:rsid w:val="00F60F6B"/>
    <w:rsid w:val="00F6208D"/>
    <w:rsid w:val="00F6243D"/>
    <w:rsid w:val="00F62BDD"/>
    <w:rsid w:val="00F70FBD"/>
    <w:rsid w:val="00F72634"/>
    <w:rsid w:val="00F735E1"/>
    <w:rsid w:val="00F749C9"/>
    <w:rsid w:val="00F77760"/>
    <w:rsid w:val="00F7795F"/>
    <w:rsid w:val="00F81A36"/>
    <w:rsid w:val="00F82573"/>
    <w:rsid w:val="00F82EFD"/>
    <w:rsid w:val="00F8403A"/>
    <w:rsid w:val="00F84900"/>
    <w:rsid w:val="00F84C2D"/>
    <w:rsid w:val="00F84C71"/>
    <w:rsid w:val="00F86A55"/>
    <w:rsid w:val="00F92002"/>
    <w:rsid w:val="00F9413C"/>
    <w:rsid w:val="00F9594E"/>
    <w:rsid w:val="00F95F4D"/>
    <w:rsid w:val="00F9635F"/>
    <w:rsid w:val="00F97ACC"/>
    <w:rsid w:val="00F97CDB"/>
    <w:rsid w:val="00FA0AFD"/>
    <w:rsid w:val="00FA20AF"/>
    <w:rsid w:val="00FA36AE"/>
    <w:rsid w:val="00FA3C2F"/>
    <w:rsid w:val="00FA4214"/>
    <w:rsid w:val="00FA579D"/>
    <w:rsid w:val="00FA7A5C"/>
    <w:rsid w:val="00FB084F"/>
    <w:rsid w:val="00FB25E1"/>
    <w:rsid w:val="00FB2F8E"/>
    <w:rsid w:val="00FB540C"/>
    <w:rsid w:val="00FB5E92"/>
    <w:rsid w:val="00FB5E9D"/>
    <w:rsid w:val="00FC0191"/>
    <w:rsid w:val="00FC15F9"/>
    <w:rsid w:val="00FC2222"/>
    <w:rsid w:val="00FC23AA"/>
    <w:rsid w:val="00FC3F52"/>
    <w:rsid w:val="00FC44FB"/>
    <w:rsid w:val="00FC7261"/>
    <w:rsid w:val="00FC78C3"/>
    <w:rsid w:val="00FD22FD"/>
    <w:rsid w:val="00FD286E"/>
    <w:rsid w:val="00FD4398"/>
    <w:rsid w:val="00FD4427"/>
    <w:rsid w:val="00FD6F49"/>
    <w:rsid w:val="00FE07A1"/>
    <w:rsid w:val="00FE152B"/>
    <w:rsid w:val="00FE167A"/>
    <w:rsid w:val="00FE4340"/>
    <w:rsid w:val="00FE6373"/>
    <w:rsid w:val="00FE6737"/>
    <w:rsid w:val="00FF035B"/>
    <w:rsid w:val="00FF0898"/>
    <w:rsid w:val="00FF15A3"/>
    <w:rsid w:val="00FF34A6"/>
    <w:rsid w:val="00FF59BB"/>
    <w:rsid w:val="00FF786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98C66F"/>
  <w15:docId w15:val="{89F4A143-AE9B-4885-B6D2-E9AA8CED2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536E8"/>
    <w:pPr>
      <w:spacing w:after="100" w:line="288" w:lineRule="auto"/>
      <w:jc w:val="both"/>
    </w:pPr>
    <w:rPr>
      <w:rFonts w:cs="Calibri"/>
      <w:sz w:val="24"/>
      <w:szCs w:val="24"/>
    </w:rPr>
  </w:style>
  <w:style w:type="paragraph" w:styleId="Nadpis1">
    <w:name w:val="heading 1"/>
    <w:basedOn w:val="Zkladntext2"/>
    <w:next w:val="Normln"/>
    <w:link w:val="Nadpis1Char"/>
    <w:uiPriority w:val="99"/>
    <w:qFormat/>
    <w:rsid w:val="003F0715"/>
    <w:pPr>
      <w:spacing w:before="0" w:after="120"/>
      <w:jc w:val="center"/>
      <w:outlineLvl w:val="0"/>
    </w:pPr>
    <w:rPr>
      <w:b/>
      <w:bCs/>
      <w:sz w:val="28"/>
      <w:szCs w:val="28"/>
    </w:rPr>
  </w:style>
  <w:style w:type="paragraph" w:styleId="Nadpis9">
    <w:name w:val="heading 9"/>
    <w:basedOn w:val="Normln"/>
    <w:next w:val="Normln"/>
    <w:link w:val="Nadpis9Char"/>
    <w:uiPriority w:val="99"/>
    <w:qFormat/>
    <w:rsid w:val="0068332F"/>
    <w:pPr>
      <w:keepNext/>
      <w:keepLines/>
      <w:spacing w:before="40" w:after="0"/>
      <w:outlineLvl w:val="8"/>
    </w:pPr>
    <w:rPr>
      <w:rFonts w:ascii="Cambria" w:eastAsia="Times New Roman" w:hAnsi="Cambria" w:cs="Cambria"/>
      <w:i/>
      <w:iCs/>
      <w:color w:val="272727"/>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95410E"/>
    <w:rPr>
      <w:rFonts w:ascii="Cambria" w:hAnsi="Cambria" w:cs="Cambria"/>
      <w:b/>
      <w:bCs/>
      <w:kern w:val="32"/>
      <w:sz w:val="32"/>
      <w:szCs w:val="32"/>
    </w:rPr>
  </w:style>
  <w:style w:type="character" w:customStyle="1" w:styleId="Nadpis9Char">
    <w:name w:val="Nadpis 9 Char"/>
    <w:basedOn w:val="Standardnpsmoodstavce"/>
    <w:link w:val="Nadpis9"/>
    <w:uiPriority w:val="99"/>
    <w:semiHidden/>
    <w:rsid w:val="0068332F"/>
    <w:rPr>
      <w:rFonts w:ascii="Cambria" w:hAnsi="Cambria" w:cs="Cambria"/>
      <w:i/>
      <w:iCs/>
      <w:color w:val="272727"/>
      <w:sz w:val="21"/>
      <w:szCs w:val="21"/>
    </w:rPr>
  </w:style>
  <w:style w:type="paragraph" w:styleId="Zpat">
    <w:name w:val="footer"/>
    <w:basedOn w:val="Normln"/>
    <w:link w:val="ZpatChar"/>
    <w:uiPriority w:val="99"/>
    <w:rsid w:val="00BE0CDF"/>
    <w:pPr>
      <w:tabs>
        <w:tab w:val="center" w:pos="4536"/>
        <w:tab w:val="right" w:pos="9072"/>
      </w:tabs>
    </w:pPr>
  </w:style>
  <w:style w:type="character" w:customStyle="1" w:styleId="ZpatChar">
    <w:name w:val="Zápatí Char"/>
    <w:basedOn w:val="Standardnpsmoodstavce"/>
    <w:link w:val="Zpat"/>
    <w:uiPriority w:val="99"/>
    <w:rsid w:val="00EF3996"/>
    <w:rPr>
      <w:sz w:val="24"/>
      <w:szCs w:val="24"/>
    </w:rPr>
  </w:style>
  <w:style w:type="character" w:styleId="slostrnky">
    <w:name w:val="page number"/>
    <w:basedOn w:val="Standardnpsmoodstavce"/>
    <w:uiPriority w:val="99"/>
    <w:rsid w:val="00BE0CDF"/>
  </w:style>
  <w:style w:type="paragraph" w:customStyle="1" w:styleId="Char4CharCharCharCharChar">
    <w:name w:val="Char4 Char Char Char Char Char"/>
    <w:basedOn w:val="Normln"/>
    <w:uiPriority w:val="99"/>
    <w:rsid w:val="00BE0CDF"/>
    <w:pPr>
      <w:widowControl w:val="0"/>
      <w:adjustRightInd w:val="0"/>
      <w:spacing w:after="160" w:line="240" w:lineRule="exact"/>
      <w:textAlignment w:val="baseline"/>
    </w:pPr>
    <w:rPr>
      <w:rFonts w:ascii="Times New Roman Bold" w:hAnsi="Times New Roman Bold" w:cs="Times New Roman Bold"/>
      <w:sz w:val="22"/>
      <w:szCs w:val="22"/>
      <w:lang w:val="sk-SK" w:eastAsia="en-US"/>
    </w:rPr>
  </w:style>
  <w:style w:type="paragraph" w:styleId="Zkladntext">
    <w:name w:val="Body Text"/>
    <w:basedOn w:val="Normln"/>
    <w:link w:val="ZkladntextChar"/>
    <w:uiPriority w:val="99"/>
    <w:rsid w:val="00BE0CDF"/>
    <w:pPr>
      <w:tabs>
        <w:tab w:val="decimal" w:pos="5400"/>
        <w:tab w:val="left" w:pos="5580"/>
      </w:tabs>
    </w:pPr>
  </w:style>
  <w:style w:type="character" w:customStyle="1" w:styleId="ZkladntextChar">
    <w:name w:val="Základní text Char"/>
    <w:basedOn w:val="Standardnpsmoodstavce"/>
    <w:link w:val="Zkladntext"/>
    <w:uiPriority w:val="99"/>
    <w:semiHidden/>
    <w:rsid w:val="0095410E"/>
    <w:rPr>
      <w:sz w:val="24"/>
      <w:szCs w:val="24"/>
    </w:rPr>
  </w:style>
  <w:style w:type="paragraph" w:styleId="Zhlav">
    <w:name w:val="header"/>
    <w:basedOn w:val="Normln"/>
    <w:link w:val="ZhlavChar"/>
    <w:uiPriority w:val="99"/>
    <w:rsid w:val="00BE0CDF"/>
    <w:pPr>
      <w:tabs>
        <w:tab w:val="center" w:pos="4536"/>
        <w:tab w:val="right" w:pos="9072"/>
      </w:tabs>
    </w:pPr>
  </w:style>
  <w:style w:type="character" w:customStyle="1" w:styleId="ZhlavChar">
    <w:name w:val="Záhlaví Char"/>
    <w:basedOn w:val="Standardnpsmoodstavce"/>
    <w:link w:val="Zhlav"/>
    <w:uiPriority w:val="99"/>
    <w:semiHidden/>
    <w:rsid w:val="0095410E"/>
    <w:rPr>
      <w:sz w:val="24"/>
      <w:szCs w:val="24"/>
    </w:rPr>
  </w:style>
  <w:style w:type="paragraph" w:styleId="Zkladntextodsazen">
    <w:name w:val="Body Text Indent"/>
    <w:basedOn w:val="Normln"/>
    <w:link w:val="ZkladntextodsazenChar"/>
    <w:uiPriority w:val="99"/>
    <w:rsid w:val="00BE0CDF"/>
    <w:pPr>
      <w:tabs>
        <w:tab w:val="left" w:pos="900"/>
      </w:tabs>
      <w:ind w:firstLine="540"/>
    </w:pPr>
    <w:rPr>
      <w:rFonts w:ascii="Arial" w:hAnsi="Arial" w:cs="Arial"/>
      <w:sz w:val="22"/>
      <w:szCs w:val="22"/>
    </w:rPr>
  </w:style>
  <w:style w:type="character" w:customStyle="1" w:styleId="ZkladntextodsazenChar">
    <w:name w:val="Základní text odsazený Char"/>
    <w:basedOn w:val="Standardnpsmoodstavce"/>
    <w:link w:val="Zkladntextodsazen"/>
    <w:uiPriority w:val="99"/>
    <w:semiHidden/>
    <w:rsid w:val="0095410E"/>
    <w:rPr>
      <w:sz w:val="24"/>
      <w:szCs w:val="24"/>
    </w:rPr>
  </w:style>
  <w:style w:type="paragraph" w:styleId="Zkladntextodsazen2">
    <w:name w:val="Body Text Indent 2"/>
    <w:basedOn w:val="Normln"/>
    <w:link w:val="Zkladntextodsazen2Char"/>
    <w:uiPriority w:val="99"/>
    <w:rsid w:val="00BE0CDF"/>
    <w:pPr>
      <w:tabs>
        <w:tab w:val="left" w:pos="540"/>
        <w:tab w:val="left" w:pos="567"/>
      </w:tabs>
      <w:ind w:left="540" w:hanging="540"/>
    </w:pPr>
    <w:rPr>
      <w:rFonts w:ascii="Arial" w:hAnsi="Arial" w:cs="Arial"/>
      <w:sz w:val="22"/>
      <w:szCs w:val="22"/>
    </w:rPr>
  </w:style>
  <w:style w:type="character" w:customStyle="1" w:styleId="Zkladntextodsazen2Char">
    <w:name w:val="Základní text odsazený 2 Char"/>
    <w:basedOn w:val="Standardnpsmoodstavce"/>
    <w:link w:val="Zkladntextodsazen2"/>
    <w:uiPriority w:val="99"/>
    <w:semiHidden/>
    <w:rsid w:val="0095410E"/>
    <w:rPr>
      <w:sz w:val="24"/>
      <w:szCs w:val="24"/>
    </w:rPr>
  </w:style>
  <w:style w:type="paragraph" w:styleId="Zkladntext2">
    <w:name w:val="Body Text 2"/>
    <w:basedOn w:val="Normln"/>
    <w:link w:val="Zkladntext2Char"/>
    <w:uiPriority w:val="99"/>
    <w:rsid w:val="00BE0CDF"/>
    <w:pPr>
      <w:spacing w:before="120"/>
    </w:pPr>
    <w:rPr>
      <w:rFonts w:ascii="Arial" w:hAnsi="Arial" w:cs="Arial"/>
      <w:sz w:val="22"/>
      <w:szCs w:val="22"/>
    </w:rPr>
  </w:style>
  <w:style w:type="character" w:customStyle="1" w:styleId="Zkladntext2Char">
    <w:name w:val="Základní text 2 Char"/>
    <w:basedOn w:val="Standardnpsmoodstavce"/>
    <w:link w:val="Zkladntext2"/>
    <w:uiPriority w:val="99"/>
    <w:rsid w:val="0021498F"/>
    <w:rPr>
      <w:rFonts w:ascii="Arial" w:hAnsi="Arial" w:cs="Arial"/>
      <w:sz w:val="24"/>
      <w:szCs w:val="24"/>
      <w:lang w:val="cs-CZ" w:eastAsia="cs-CZ"/>
    </w:rPr>
  </w:style>
  <w:style w:type="paragraph" w:styleId="Nzev">
    <w:name w:val="Title"/>
    <w:basedOn w:val="Zkladntext2"/>
    <w:link w:val="NzevChar"/>
    <w:uiPriority w:val="99"/>
    <w:qFormat/>
    <w:rsid w:val="003F0715"/>
    <w:pPr>
      <w:spacing w:before="0" w:after="120"/>
    </w:pPr>
    <w:rPr>
      <w:b/>
      <w:bCs/>
      <w:sz w:val="20"/>
      <w:szCs w:val="20"/>
    </w:rPr>
  </w:style>
  <w:style w:type="character" w:customStyle="1" w:styleId="NzevChar">
    <w:name w:val="Název Char"/>
    <w:basedOn w:val="Standardnpsmoodstavce"/>
    <w:link w:val="Nzev"/>
    <w:uiPriority w:val="99"/>
    <w:rsid w:val="0095410E"/>
    <w:rPr>
      <w:rFonts w:ascii="Cambria" w:hAnsi="Cambria" w:cs="Cambria"/>
      <w:b/>
      <w:bCs/>
      <w:kern w:val="28"/>
      <w:sz w:val="32"/>
      <w:szCs w:val="32"/>
    </w:rPr>
  </w:style>
  <w:style w:type="character" w:styleId="Hypertextovodkaz">
    <w:name w:val="Hyperlink"/>
    <w:basedOn w:val="Standardnpsmoodstavce"/>
    <w:uiPriority w:val="99"/>
    <w:rsid w:val="00D42BDF"/>
    <w:rPr>
      <w:color w:val="0000FF"/>
      <w:u w:val="single"/>
    </w:rPr>
  </w:style>
  <w:style w:type="paragraph" w:customStyle="1" w:styleId="Char4CharCharCharCharCharChar">
    <w:name w:val="Char4 Char Char Char Char Char Char"/>
    <w:basedOn w:val="Normln"/>
    <w:uiPriority w:val="99"/>
    <w:rsid w:val="00D42BDF"/>
    <w:pPr>
      <w:widowControl w:val="0"/>
      <w:adjustRightInd w:val="0"/>
      <w:spacing w:after="160" w:line="240" w:lineRule="exact"/>
      <w:textAlignment w:val="baseline"/>
    </w:pPr>
    <w:rPr>
      <w:rFonts w:ascii="Times New Roman Bold" w:hAnsi="Times New Roman Bold" w:cs="Times New Roman Bold"/>
      <w:sz w:val="22"/>
      <w:szCs w:val="22"/>
      <w:lang w:val="sk-SK" w:eastAsia="en-US"/>
    </w:rPr>
  </w:style>
  <w:style w:type="paragraph" w:customStyle="1" w:styleId="CharChar">
    <w:name w:val="Char Char"/>
    <w:basedOn w:val="Normln"/>
    <w:uiPriority w:val="99"/>
    <w:rsid w:val="00D42BDF"/>
    <w:pPr>
      <w:widowControl w:val="0"/>
      <w:adjustRightInd w:val="0"/>
      <w:spacing w:after="160" w:line="240" w:lineRule="exact"/>
      <w:textAlignment w:val="baseline"/>
    </w:pPr>
    <w:rPr>
      <w:rFonts w:ascii="Verdana" w:hAnsi="Verdana" w:cs="Verdana"/>
      <w:sz w:val="20"/>
      <w:szCs w:val="20"/>
      <w:lang w:val="en-US" w:eastAsia="en-US"/>
    </w:rPr>
  </w:style>
  <w:style w:type="paragraph" w:customStyle="1" w:styleId="Textpsmene">
    <w:name w:val="Text písmene"/>
    <w:basedOn w:val="Normln"/>
    <w:uiPriority w:val="99"/>
    <w:rsid w:val="00D529D4"/>
    <w:pPr>
      <w:numPr>
        <w:ilvl w:val="1"/>
        <w:numId w:val="1"/>
      </w:numPr>
      <w:outlineLvl w:val="7"/>
    </w:pPr>
  </w:style>
  <w:style w:type="paragraph" w:customStyle="1" w:styleId="Textodstavce">
    <w:name w:val="Text odstavce"/>
    <w:basedOn w:val="Normln"/>
    <w:uiPriority w:val="99"/>
    <w:rsid w:val="00D529D4"/>
    <w:pPr>
      <w:numPr>
        <w:numId w:val="1"/>
      </w:numPr>
      <w:tabs>
        <w:tab w:val="left" w:pos="851"/>
      </w:tabs>
      <w:spacing w:before="120" w:after="120"/>
      <w:outlineLvl w:val="6"/>
    </w:pPr>
  </w:style>
  <w:style w:type="paragraph" w:customStyle="1" w:styleId="Char4CharChar">
    <w:name w:val="Char4 Char Char"/>
    <w:basedOn w:val="Normln"/>
    <w:uiPriority w:val="99"/>
    <w:rsid w:val="00D529D4"/>
    <w:pPr>
      <w:widowControl w:val="0"/>
      <w:adjustRightInd w:val="0"/>
      <w:spacing w:after="160" w:line="240" w:lineRule="exact"/>
      <w:textAlignment w:val="baseline"/>
    </w:pPr>
    <w:rPr>
      <w:rFonts w:ascii="Times New Roman Bold" w:hAnsi="Times New Roman Bold" w:cs="Times New Roman Bold"/>
      <w:sz w:val="22"/>
      <w:szCs w:val="22"/>
      <w:lang w:val="sk-SK" w:eastAsia="en-US"/>
    </w:rPr>
  </w:style>
  <w:style w:type="character" w:styleId="Odkaznakoment">
    <w:name w:val="annotation reference"/>
    <w:basedOn w:val="Standardnpsmoodstavce"/>
    <w:uiPriority w:val="99"/>
    <w:semiHidden/>
    <w:rsid w:val="00B97648"/>
    <w:rPr>
      <w:sz w:val="16"/>
      <w:szCs w:val="16"/>
    </w:rPr>
  </w:style>
  <w:style w:type="paragraph" w:styleId="Textkomente">
    <w:name w:val="annotation text"/>
    <w:basedOn w:val="Normln"/>
    <w:link w:val="TextkomenteChar"/>
    <w:rsid w:val="00B97648"/>
    <w:rPr>
      <w:sz w:val="20"/>
      <w:szCs w:val="20"/>
    </w:rPr>
  </w:style>
  <w:style w:type="character" w:customStyle="1" w:styleId="TextkomenteChar">
    <w:name w:val="Text komentáře Char"/>
    <w:basedOn w:val="Standardnpsmoodstavce"/>
    <w:link w:val="Textkomente"/>
    <w:rsid w:val="00976F63"/>
  </w:style>
  <w:style w:type="paragraph" w:styleId="Pedmtkomente">
    <w:name w:val="annotation subject"/>
    <w:basedOn w:val="Textkomente"/>
    <w:next w:val="Textkomente"/>
    <w:link w:val="PedmtkomenteChar"/>
    <w:uiPriority w:val="99"/>
    <w:semiHidden/>
    <w:rsid w:val="00B97648"/>
    <w:rPr>
      <w:b/>
      <w:bCs/>
    </w:rPr>
  </w:style>
  <w:style w:type="character" w:customStyle="1" w:styleId="PedmtkomenteChar">
    <w:name w:val="Předmět komentáře Char"/>
    <w:basedOn w:val="TextkomenteChar"/>
    <w:link w:val="Pedmtkomente"/>
    <w:uiPriority w:val="99"/>
    <w:semiHidden/>
    <w:rsid w:val="00F55A76"/>
    <w:rPr>
      <w:b/>
      <w:bCs/>
    </w:rPr>
  </w:style>
  <w:style w:type="paragraph" w:styleId="Textbubliny">
    <w:name w:val="Balloon Text"/>
    <w:basedOn w:val="Normln"/>
    <w:link w:val="TextbublinyChar"/>
    <w:uiPriority w:val="99"/>
    <w:semiHidden/>
    <w:rsid w:val="00B97648"/>
    <w:rPr>
      <w:rFonts w:ascii="Tahoma" w:hAnsi="Tahoma" w:cs="Tahoma"/>
      <w:sz w:val="16"/>
      <w:szCs w:val="16"/>
    </w:rPr>
  </w:style>
  <w:style w:type="character" w:customStyle="1" w:styleId="TextbublinyChar">
    <w:name w:val="Text bubliny Char"/>
    <w:basedOn w:val="Standardnpsmoodstavce"/>
    <w:link w:val="Textbubliny"/>
    <w:uiPriority w:val="99"/>
    <w:semiHidden/>
    <w:rsid w:val="0095410E"/>
    <w:rPr>
      <w:rFonts w:ascii="Times New Roman" w:hAnsi="Times New Roman" w:cs="Times New Roman"/>
      <w:sz w:val="2"/>
      <w:szCs w:val="2"/>
    </w:rPr>
  </w:style>
  <w:style w:type="paragraph" w:styleId="Odstavecseseznamem">
    <w:name w:val="List Paragraph"/>
    <w:aliases w:val="Nad,Odstavec_muj,Odstavec cíl se seznamem"/>
    <w:basedOn w:val="Normln"/>
    <w:link w:val="OdstavecseseznamemChar"/>
    <w:uiPriority w:val="99"/>
    <w:qFormat/>
    <w:rsid w:val="00FF59BB"/>
    <w:pPr>
      <w:ind w:left="708"/>
    </w:pPr>
  </w:style>
  <w:style w:type="paragraph" w:customStyle="1" w:styleId="PODLNEK">
    <w:name w:val="PODČLÁNEK"/>
    <w:basedOn w:val="Normln"/>
    <w:link w:val="PODLNEKChar"/>
    <w:uiPriority w:val="99"/>
    <w:rsid w:val="0016649D"/>
    <w:pPr>
      <w:numPr>
        <w:ilvl w:val="2"/>
        <w:numId w:val="2"/>
      </w:numPr>
      <w:spacing w:after="120"/>
      <w:ind w:left="1134" w:hanging="708"/>
    </w:pPr>
    <w:rPr>
      <w:rFonts w:ascii="Arial" w:hAnsi="Arial" w:cs="Arial"/>
      <w:sz w:val="20"/>
      <w:szCs w:val="20"/>
    </w:rPr>
  </w:style>
  <w:style w:type="paragraph" w:styleId="Bezmezer">
    <w:name w:val="No Spacing"/>
    <w:aliases w:val="ČLÁNEK"/>
    <w:basedOn w:val="PODLNEK"/>
    <w:uiPriority w:val="99"/>
    <w:qFormat/>
    <w:rsid w:val="001A6192"/>
    <w:pPr>
      <w:numPr>
        <w:ilvl w:val="1"/>
      </w:numPr>
    </w:pPr>
  </w:style>
  <w:style w:type="character" w:customStyle="1" w:styleId="PODLNEKChar">
    <w:name w:val="PODČLÁNEK Char"/>
    <w:link w:val="PODLNEK"/>
    <w:uiPriority w:val="99"/>
    <w:rsid w:val="0016649D"/>
    <w:rPr>
      <w:rFonts w:ascii="Arial" w:hAnsi="Arial" w:cs="Arial"/>
      <w:sz w:val="20"/>
      <w:szCs w:val="20"/>
    </w:rPr>
  </w:style>
  <w:style w:type="paragraph" w:styleId="Podnadpis">
    <w:name w:val="Subtitle"/>
    <w:aliases w:val="NADPIS ČLÁNKU"/>
    <w:basedOn w:val="Zkladntext2"/>
    <w:next w:val="Normln"/>
    <w:link w:val="PodnadpisChar"/>
    <w:uiPriority w:val="99"/>
    <w:qFormat/>
    <w:rsid w:val="001A6192"/>
    <w:pPr>
      <w:numPr>
        <w:numId w:val="3"/>
      </w:numPr>
      <w:spacing w:before="0" w:after="120"/>
      <w:ind w:left="709" w:hanging="709"/>
    </w:pPr>
    <w:rPr>
      <w:b/>
      <w:bCs/>
      <w:sz w:val="20"/>
      <w:szCs w:val="20"/>
    </w:rPr>
  </w:style>
  <w:style w:type="character" w:customStyle="1" w:styleId="PodnadpisChar">
    <w:name w:val="Podnadpis Char"/>
    <w:aliases w:val="NADPIS ČLÁNKU Char"/>
    <w:basedOn w:val="Standardnpsmoodstavce"/>
    <w:link w:val="Podnadpis"/>
    <w:uiPriority w:val="99"/>
    <w:rsid w:val="001A6192"/>
    <w:rPr>
      <w:rFonts w:ascii="Arial" w:hAnsi="Arial" w:cs="Arial"/>
      <w:b/>
      <w:bCs/>
      <w:sz w:val="20"/>
      <w:szCs w:val="20"/>
    </w:rPr>
  </w:style>
  <w:style w:type="paragraph" w:styleId="Revize">
    <w:name w:val="Revision"/>
    <w:hidden/>
    <w:uiPriority w:val="99"/>
    <w:semiHidden/>
    <w:rsid w:val="005159EB"/>
    <w:pPr>
      <w:spacing w:after="100" w:line="288" w:lineRule="auto"/>
      <w:jc w:val="both"/>
    </w:pPr>
    <w:rPr>
      <w:rFonts w:cs="Calibri"/>
      <w:sz w:val="24"/>
      <w:szCs w:val="24"/>
    </w:rPr>
  </w:style>
  <w:style w:type="table" w:styleId="Mkatabulky">
    <w:name w:val="Table Grid"/>
    <w:basedOn w:val="Normlntabulka"/>
    <w:uiPriority w:val="99"/>
    <w:rsid w:val="00BF432A"/>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rsid w:val="00250245"/>
    <w:rPr>
      <w:sz w:val="20"/>
      <w:szCs w:val="20"/>
    </w:rPr>
  </w:style>
  <w:style w:type="character" w:customStyle="1" w:styleId="TextvysvtlivekChar">
    <w:name w:val="Text vysvětlivek Char"/>
    <w:basedOn w:val="Standardnpsmoodstavce"/>
    <w:link w:val="Textvysvtlivek"/>
    <w:uiPriority w:val="99"/>
    <w:semiHidden/>
    <w:rsid w:val="00250245"/>
  </w:style>
  <w:style w:type="character" w:styleId="Odkaznavysvtlivky">
    <w:name w:val="endnote reference"/>
    <w:basedOn w:val="Standardnpsmoodstavce"/>
    <w:uiPriority w:val="99"/>
    <w:semiHidden/>
    <w:rsid w:val="00250245"/>
    <w:rPr>
      <w:vertAlign w:val="superscript"/>
    </w:rPr>
  </w:style>
  <w:style w:type="paragraph" w:customStyle="1" w:styleId="RLProhlensmluvnchstran">
    <w:name w:val="RL Prohlášení smluvních stran"/>
    <w:basedOn w:val="Normln"/>
    <w:link w:val="RLProhlensmluvnchstranChar"/>
    <w:uiPriority w:val="99"/>
    <w:rsid w:val="00FE152B"/>
    <w:pPr>
      <w:jc w:val="center"/>
    </w:pPr>
    <w:rPr>
      <w:rFonts w:ascii="Arial" w:hAnsi="Arial" w:cs="Arial"/>
      <w:b/>
      <w:bCs/>
      <w:sz w:val="22"/>
      <w:szCs w:val="22"/>
    </w:rPr>
  </w:style>
  <w:style w:type="character" w:customStyle="1" w:styleId="RLProhlensmluvnchstranChar">
    <w:name w:val="RL Prohlášení smluvních stran Char"/>
    <w:link w:val="RLProhlensmluvnchstran"/>
    <w:uiPriority w:val="99"/>
    <w:rsid w:val="00FE152B"/>
    <w:rPr>
      <w:rFonts w:ascii="Arial" w:hAnsi="Arial" w:cs="Arial"/>
      <w:b/>
      <w:bCs/>
      <w:sz w:val="22"/>
      <w:szCs w:val="22"/>
    </w:rPr>
  </w:style>
  <w:style w:type="paragraph" w:customStyle="1" w:styleId="AKFZsmlouvaslovn">
    <w:name w:val="AKFZ_smlouva_číslování"/>
    <w:basedOn w:val="Normln"/>
    <w:next w:val="AKFZlnektext"/>
    <w:link w:val="AKFZsmlouvaslovnChar"/>
    <w:uiPriority w:val="99"/>
    <w:rsid w:val="0074200A"/>
    <w:pPr>
      <w:keepNext/>
      <w:numPr>
        <w:numId w:val="4"/>
      </w:numPr>
      <w:tabs>
        <w:tab w:val="num" w:pos="680"/>
      </w:tabs>
      <w:spacing w:before="240"/>
      <w:ind w:left="680" w:hanging="680"/>
    </w:pPr>
    <w:rPr>
      <w:rFonts w:ascii="Arial" w:hAnsi="Arial" w:cs="Arial"/>
      <w:b/>
      <w:bCs/>
      <w:caps/>
      <w:sz w:val="22"/>
      <w:szCs w:val="22"/>
    </w:rPr>
  </w:style>
  <w:style w:type="paragraph" w:customStyle="1" w:styleId="AKFZlnektext">
    <w:name w:val="AKFZ_článek_text"/>
    <w:basedOn w:val="AKFZsmlouvaslovn"/>
    <w:link w:val="AKFZlnektextChar"/>
    <w:uiPriority w:val="99"/>
    <w:rsid w:val="0074200A"/>
    <w:pPr>
      <w:keepNext w:val="0"/>
      <w:widowControl w:val="0"/>
      <w:numPr>
        <w:ilvl w:val="1"/>
      </w:numPr>
      <w:tabs>
        <w:tab w:val="num" w:pos="680"/>
      </w:tabs>
      <w:spacing w:before="0"/>
    </w:pPr>
    <w:rPr>
      <w:b w:val="0"/>
      <w:bCs w:val="0"/>
      <w:caps w:val="0"/>
      <w:sz w:val="20"/>
      <w:szCs w:val="20"/>
    </w:rPr>
  </w:style>
  <w:style w:type="character" w:customStyle="1" w:styleId="AKFZlnektextChar">
    <w:name w:val="AKFZ_článek_text Char"/>
    <w:link w:val="AKFZlnektext"/>
    <w:uiPriority w:val="99"/>
    <w:rsid w:val="0074200A"/>
    <w:rPr>
      <w:rFonts w:ascii="Arial" w:hAnsi="Arial" w:cs="Arial"/>
      <w:sz w:val="20"/>
      <w:szCs w:val="20"/>
    </w:rPr>
  </w:style>
  <w:style w:type="paragraph" w:customStyle="1" w:styleId="AKFZslovanodstavec">
    <w:name w:val="AKFZ_číslovaný odstavec"/>
    <w:basedOn w:val="AKFZFnormln"/>
    <w:uiPriority w:val="99"/>
    <w:rsid w:val="0068332F"/>
    <w:pPr>
      <w:numPr>
        <w:numId w:val="5"/>
      </w:numPr>
    </w:pPr>
  </w:style>
  <w:style w:type="paragraph" w:customStyle="1" w:styleId="AKFZFnormln">
    <w:name w:val="AKFZF_normální"/>
    <w:link w:val="AKFZFnormlnChar"/>
    <w:uiPriority w:val="99"/>
    <w:rsid w:val="0068332F"/>
    <w:pPr>
      <w:spacing w:after="100" w:line="288" w:lineRule="auto"/>
      <w:jc w:val="both"/>
    </w:pPr>
    <w:rPr>
      <w:rFonts w:ascii="Arial" w:hAnsi="Arial" w:cs="Arial"/>
    </w:rPr>
  </w:style>
  <w:style w:type="character" w:customStyle="1" w:styleId="AKFZFnormlnChar">
    <w:name w:val="AKFZF_normální Char"/>
    <w:link w:val="AKFZFnormln"/>
    <w:uiPriority w:val="99"/>
    <w:rsid w:val="0068332F"/>
    <w:rPr>
      <w:rFonts w:ascii="Arial" w:hAnsi="Arial" w:cs="Arial"/>
      <w:sz w:val="22"/>
      <w:szCs w:val="22"/>
      <w:lang w:val="cs-CZ" w:eastAsia="cs-CZ"/>
    </w:rPr>
  </w:style>
  <w:style w:type="paragraph" w:customStyle="1" w:styleId="lneksmlouvy">
    <w:name w:val="článek_smlouvy"/>
    <w:basedOn w:val="AKFZFnormln"/>
    <w:uiPriority w:val="99"/>
    <w:qFormat/>
    <w:rsid w:val="0068332F"/>
    <w:pPr>
      <w:numPr>
        <w:ilvl w:val="1"/>
        <w:numId w:val="6"/>
      </w:numPr>
    </w:pPr>
  </w:style>
  <w:style w:type="paragraph" w:customStyle="1" w:styleId="lneksmlouvynadpis">
    <w:name w:val="Článek_smlouvy_nadpis"/>
    <w:basedOn w:val="AKFZFnormln"/>
    <w:uiPriority w:val="99"/>
    <w:qFormat/>
    <w:rsid w:val="0068332F"/>
    <w:pPr>
      <w:numPr>
        <w:numId w:val="6"/>
      </w:numPr>
      <w:spacing w:before="240"/>
      <w:outlineLvl w:val="0"/>
    </w:pPr>
    <w:rPr>
      <w:b/>
      <w:bCs/>
      <w:caps/>
    </w:rPr>
  </w:style>
  <w:style w:type="paragraph" w:customStyle="1" w:styleId="AKFZFdkaz">
    <w:name w:val="AKFZF_důkaz"/>
    <w:basedOn w:val="AKFZFnormln"/>
    <w:link w:val="AKFZFdkazChar"/>
    <w:uiPriority w:val="99"/>
    <w:rsid w:val="0068332F"/>
    <w:pPr>
      <w:tabs>
        <w:tab w:val="left" w:pos="851"/>
        <w:tab w:val="left" w:pos="1276"/>
      </w:tabs>
      <w:ind w:left="1276" w:hanging="1276"/>
      <w:jc w:val="left"/>
    </w:pPr>
    <w:rPr>
      <w:rFonts w:ascii="Calibri" w:hAnsi="Calibri" w:cs="Calibri"/>
    </w:rPr>
  </w:style>
  <w:style w:type="character" w:customStyle="1" w:styleId="AKFZFdkazChar">
    <w:name w:val="AKFZF_důkaz Char"/>
    <w:link w:val="AKFZFdkaz"/>
    <w:uiPriority w:val="99"/>
    <w:rsid w:val="0068332F"/>
  </w:style>
  <w:style w:type="paragraph" w:customStyle="1" w:styleId="AKFZFnovNadpis1">
    <w:name w:val="AKFZF_nový Nadpis 1"/>
    <w:basedOn w:val="AKFZFnormln"/>
    <w:uiPriority w:val="99"/>
    <w:qFormat/>
    <w:rsid w:val="0068332F"/>
    <w:pPr>
      <w:keepNext/>
      <w:numPr>
        <w:numId w:val="7"/>
      </w:numPr>
      <w:spacing w:before="240" w:after="240"/>
      <w:outlineLvl w:val="0"/>
    </w:pPr>
    <w:rPr>
      <w:b/>
      <w:bCs/>
      <w:caps/>
    </w:rPr>
  </w:style>
  <w:style w:type="paragraph" w:customStyle="1" w:styleId="AKFZFnovnadpis3">
    <w:name w:val="AKFZF_nový nadpis 3"/>
    <w:basedOn w:val="AKFZFnormln"/>
    <w:uiPriority w:val="99"/>
    <w:qFormat/>
    <w:rsid w:val="0068332F"/>
    <w:pPr>
      <w:keepNext/>
      <w:numPr>
        <w:ilvl w:val="2"/>
        <w:numId w:val="7"/>
      </w:numPr>
      <w:spacing w:before="240" w:after="240"/>
      <w:outlineLvl w:val="2"/>
    </w:pPr>
    <w:rPr>
      <w:b/>
      <w:bCs/>
    </w:rPr>
  </w:style>
  <w:style w:type="paragraph" w:customStyle="1" w:styleId="AKFZFnovnadpis2">
    <w:name w:val="AKFZF_nový nadpis 2"/>
    <w:basedOn w:val="AKFZFnormln"/>
    <w:uiPriority w:val="99"/>
    <w:qFormat/>
    <w:rsid w:val="0068332F"/>
    <w:pPr>
      <w:keepNext/>
      <w:numPr>
        <w:ilvl w:val="1"/>
        <w:numId w:val="7"/>
      </w:numPr>
      <w:spacing w:before="240" w:after="240"/>
      <w:outlineLvl w:val="1"/>
    </w:pPr>
    <w:rPr>
      <w:b/>
      <w:bCs/>
    </w:rPr>
  </w:style>
  <w:style w:type="paragraph" w:customStyle="1" w:styleId="AKFZFnovnadpis4">
    <w:name w:val="AKFZF_nový nadpis 4"/>
    <w:basedOn w:val="Normln"/>
    <w:uiPriority w:val="99"/>
    <w:qFormat/>
    <w:rsid w:val="0068332F"/>
    <w:pPr>
      <w:keepNext/>
      <w:numPr>
        <w:ilvl w:val="3"/>
        <w:numId w:val="7"/>
      </w:numPr>
      <w:spacing w:before="240" w:after="240"/>
      <w:outlineLvl w:val="3"/>
    </w:pPr>
    <w:rPr>
      <w:rFonts w:ascii="Arial" w:hAnsi="Arial" w:cs="Arial"/>
      <w:i/>
      <w:iCs/>
      <w:sz w:val="22"/>
      <w:szCs w:val="22"/>
    </w:rPr>
  </w:style>
  <w:style w:type="paragraph" w:customStyle="1" w:styleId="AKFZFnovnadpis5">
    <w:name w:val="AKFZF_nový nadpis 5"/>
    <w:basedOn w:val="AKFZFnormln"/>
    <w:uiPriority w:val="99"/>
    <w:qFormat/>
    <w:rsid w:val="0068332F"/>
    <w:pPr>
      <w:keepNext/>
      <w:numPr>
        <w:ilvl w:val="4"/>
        <w:numId w:val="7"/>
      </w:numPr>
      <w:spacing w:before="240" w:after="240"/>
    </w:pPr>
  </w:style>
  <w:style w:type="paragraph" w:customStyle="1" w:styleId="AKFZFnovnadpis6">
    <w:name w:val="AKFZF_nový nadpis 6"/>
    <w:basedOn w:val="AKFZFnormln"/>
    <w:uiPriority w:val="99"/>
    <w:qFormat/>
    <w:rsid w:val="0068332F"/>
    <w:pPr>
      <w:keepNext/>
      <w:numPr>
        <w:ilvl w:val="5"/>
        <w:numId w:val="7"/>
      </w:numPr>
      <w:spacing w:before="240" w:after="240"/>
    </w:pPr>
    <w:rPr>
      <w:i/>
      <w:iCs/>
    </w:rPr>
  </w:style>
  <w:style w:type="paragraph" w:customStyle="1" w:styleId="AKFZFnovodrka">
    <w:name w:val="AKFZF_nová odrážka"/>
    <w:basedOn w:val="AKFZFnormln"/>
    <w:uiPriority w:val="99"/>
    <w:rsid w:val="0068332F"/>
    <w:pPr>
      <w:numPr>
        <w:numId w:val="8"/>
      </w:numPr>
    </w:pPr>
  </w:style>
  <w:style w:type="paragraph" w:customStyle="1" w:styleId="AKFZFnovpetit">
    <w:name w:val="AKFZF_nový petit"/>
    <w:basedOn w:val="AKFZFnormln"/>
    <w:uiPriority w:val="99"/>
    <w:rsid w:val="0068332F"/>
    <w:pPr>
      <w:numPr>
        <w:numId w:val="9"/>
      </w:numPr>
    </w:pPr>
    <w:rPr>
      <w:b/>
      <w:bCs/>
    </w:rPr>
  </w:style>
  <w:style w:type="paragraph" w:customStyle="1" w:styleId="AKFZFPreambule">
    <w:name w:val="AKFZF_Preambule"/>
    <w:uiPriority w:val="99"/>
    <w:rsid w:val="0068332F"/>
    <w:pPr>
      <w:numPr>
        <w:numId w:val="10"/>
      </w:numPr>
      <w:spacing w:after="100" w:line="288" w:lineRule="auto"/>
      <w:jc w:val="both"/>
    </w:pPr>
    <w:rPr>
      <w:rFonts w:ascii="Arial" w:hAnsi="Arial" w:cs="Arial"/>
    </w:rPr>
  </w:style>
  <w:style w:type="paragraph" w:customStyle="1" w:styleId="AKFZFpodpis">
    <w:name w:val="AKFZF_podpis"/>
    <w:basedOn w:val="AKFZFnormln"/>
    <w:link w:val="AKFZFpodpisChar"/>
    <w:uiPriority w:val="99"/>
    <w:rsid w:val="0068332F"/>
    <w:pPr>
      <w:spacing w:after="0"/>
    </w:pPr>
    <w:rPr>
      <w:rFonts w:ascii="Calibri" w:hAnsi="Calibri" w:cs="Calibri"/>
    </w:rPr>
  </w:style>
  <w:style w:type="character" w:customStyle="1" w:styleId="AKFZFpodpisChar">
    <w:name w:val="AKFZF_podpis Char"/>
    <w:link w:val="AKFZFpodpis"/>
    <w:uiPriority w:val="99"/>
    <w:rsid w:val="0068332F"/>
  </w:style>
  <w:style w:type="paragraph" w:styleId="Nadpisobsahu">
    <w:name w:val="TOC Heading"/>
    <w:basedOn w:val="Nadpis1"/>
    <w:next w:val="Normln"/>
    <w:uiPriority w:val="99"/>
    <w:qFormat/>
    <w:rsid w:val="0068332F"/>
    <w:pPr>
      <w:keepNext/>
      <w:keepLines/>
      <w:spacing w:before="480" w:after="0" w:line="276" w:lineRule="auto"/>
      <w:jc w:val="left"/>
      <w:outlineLvl w:val="9"/>
    </w:pPr>
    <w:rPr>
      <w:rFonts w:ascii="Cambria" w:eastAsia="Times New Roman" w:hAnsi="Cambria" w:cs="Cambria"/>
      <w:color w:val="365F91"/>
    </w:rPr>
  </w:style>
  <w:style w:type="paragraph" w:customStyle="1" w:styleId="AKFZnadpis1rovn">
    <w:name w:val="AKFZ_nadpis 1. úrovně"/>
    <w:basedOn w:val="Normln"/>
    <w:next w:val="Normln"/>
    <w:uiPriority w:val="99"/>
    <w:rsid w:val="005F593D"/>
    <w:pPr>
      <w:tabs>
        <w:tab w:val="num" w:pos="567"/>
      </w:tabs>
      <w:spacing w:before="480" w:after="360" w:line="240" w:lineRule="auto"/>
      <w:ind w:left="567" w:hanging="567"/>
    </w:pPr>
    <w:rPr>
      <w:rFonts w:ascii="Arial" w:hAnsi="Arial" w:cs="Arial"/>
      <w:b/>
      <w:bCs/>
      <w:caps/>
      <w:sz w:val="40"/>
      <w:szCs w:val="40"/>
    </w:rPr>
  </w:style>
  <w:style w:type="paragraph" w:customStyle="1" w:styleId="AKFZNadpis2rovn">
    <w:name w:val="AKFZ Nadpis 2. úrovně"/>
    <w:basedOn w:val="Normln"/>
    <w:next w:val="Normln"/>
    <w:uiPriority w:val="99"/>
    <w:rsid w:val="005F593D"/>
    <w:pPr>
      <w:keepNext/>
      <w:tabs>
        <w:tab w:val="num" w:pos="567"/>
      </w:tabs>
      <w:spacing w:before="360" w:after="120" w:line="240" w:lineRule="auto"/>
      <w:ind w:left="567" w:hanging="567"/>
    </w:pPr>
    <w:rPr>
      <w:rFonts w:ascii="Arial" w:hAnsi="Arial" w:cs="Arial"/>
      <w:b/>
      <w:bCs/>
      <w:caps/>
      <w:spacing w:val="20"/>
      <w:sz w:val="23"/>
      <w:szCs w:val="23"/>
    </w:rPr>
  </w:style>
  <w:style w:type="paragraph" w:customStyle="1" w:styleId="AKFZnadpis3rovn">
    <w:name w:val="AKFZ nadpis 3. úrovně"/>
    <w:basedOn w:val="Normln"/>
    <w:next w:val="AKFZslovanodstavec"/>
    <w:uiPriority w:val="99"/>
    <w:rsid w:val="005F593D"/>
    <w:pPr>
      <w:keepNext/>
      <w:tabs>
        <w:tab w:val="num" w:pos="567"/>
      </w:tabs>
      <w:spacing w:before="360" w:after="120" w:line="240" w:lineRule="auto"/>
      <w:ind w:left="567" w:hanging="567"/>
    </w:pPr>
    <w:rPr>
      <w:rFonts w:ascii="Arial" w:hAnsi="Arial" w:cs="Arial"/>
      <w:b/>
      <w:bCs/>
      <w:sz w:val="22"/>
      <w:szCs w:val="22"/>
    </w:rPr>
  </w:style>
  <w:style w:type="character" w:customStyle="1" w:styleId="AKFZsmlouvaslovnChar">
    <w:name w:val="AKFZ_smlouva_číslování Char"/>
    <w:basedOn w:val="Standardnpsmoodstavce"/>
    <w:link w:val="AKFZsmlouvaslovn"/>
    <w:uiPriority w:val="99"/>
    <w:rsid w:val="00734CD8"/>
    <w:rPr>
      <w:rFonts w:ascii="Arial" w:hAnsi="Arial" w:cs="Arial"/>
      <w:b/>
      <w:bCs/>
      <w:caps/>
    </w:rPr>
  </w:style>
  <w:style w:type="paragraph" w:customStyle="1" w:styleId="Zkladntext21">
    <w:name w:val="Základní text 21"/>
    <w:basedOn w:val="Normln"/>
    <w:uiPriority w:val="99"/>
    <w:rsid w:val="00246638"/>
    <w:pPr>
      <w:overflowPunct w:val="0"/>
      <w:autoSpaceDE w:val="0"/>
      <w:autoSpaceDN w:val="0"/>
      <w:adjustRightInd w:val="0"/>
      <w:spacing w:after="0" w:line="240" w:lineRule="auto"/>
    </w:pPr>
    <w:rPr>
      <w:i/>
      <w:iCs/>
      <w:sz w:val="22"/>
      <w:szCs w:val="22"/>
    </w:rPr>
  </w:style>
  <w:style w:type="numbering" w:customStyle="1" w:styleId="AKFZlneknadpis">
    <w:name w:val="AKFZ_článek nadpis"/>
    <w:rsid w:val="004F4255"/>
    <w:pPr>
      <w:numPr>
        <w:numId w:val="11"/>
      </w:numPr>
    </w:pPr>
  </w:style>
  <w:style w:type="character" w:customStyle="1" w:styleId="OdstavecseseznamemChar">
    <w:name w:val="Odstavec se seznamem Char"/>
    <w:aliases w:val="Nad Char,Odstavec_muj Char,Odstavec cíl se seznamem Char"/>
    <w:link w:val="Odstavecseseznamem"/>
    <w:uiPriority w:val="99"/>
    <w:locked/>
    <w:rsid w:val="005E450C"/>
    <w:rPr>
      <w:rFonts w:cs="Calibri"/>
      <w:sz w:val="24"/>
      <w:szCs w:val="24"/>
    </w:rPr>
  </w:style>
  <w:style w:type="paragraph" w:styleId="Textpoznpodarou">
    <w:name w:val="footnote text"/>
    <w:basedOn w:val="Normln"/>
    <w:link w:val="TextpoznpodarouChar"/>
    <w:uiPriority w:val="99"/>
    <w:unhideWhenUsed/>
    <w:rsid w:val="005E450C"/>
    <w:pPr>
      <w:spacing w:after="0" w:line="240" w:lineRule="auto"/>
      <w:jc w:val="left"/>
    </w:pPr>
    <w:rPr>
      <w:rFonts w:ascii="Times New Roman" w:eastAsia="Times New Roman" w:hAnsi="Times New Roman" w:cs="Times New Roman"/>
      <w:sz w:val="20"/>
    </w:rPr>
  </w:style>
  <w:style w:type="character" w:customStyle="1" w:styleId="TextpoznpodarouChar">
    <w:name w:val="Text pozn. pod čarou Char"/>
    <w:basedOn w:val="Standardnpsmoodstavce"/>
    <w:link w:val="Textpoznpodarou"/>
    <w:uiPriority w:val="99"/>
    <w:rsid w:val="005E450C"/>
    <w:rPr>
      <w:rFonts w:ascii="Times New Roman" w:eastAsia="Times New Roman" w:hAnsi="Times New Roman"/>
      <w:sz w:val="20"/>
      <w:szCs w:val="24"/>
    </w:rPr>
  </w:style>
  <w:style w:type="character" w:styleId="Znakapoznpodarou">
    <w:name w:val="footnote reference"/>
    <w:uiPriority w:val="99"/>
    <w:unhideWhenUsed/>
    <w:rsid w:val="005E450C"/>
    <w:rPr>
      <w:vertAlign w:val="superscript"/>
    </w:rPr>
  </w:style>
  <w:style w:type="character" w:customStyle="1" w:styleId="Nevyeenzmnka1">
    <w:name w:val="Nevyřešená zmínka1"/>
    <w:basedOn w:val="Standardnpsmoodstavce"/>
    <w:uiPriority w:val="99"/>
    <w:semiHidden/>
    <w:unhideWhenUsed/>
    <w:rsid w:val="004A75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75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DE4DA0A3A67894BADC8F8EA8CA07CC4" ma:contentTypeVersion="16" ma:contentTypeDescription="Vytvoří nový dokument" ma:contentTypeScope="" ma:versionID="100d8139c48d1b45df23edf92c9a6fb5">
  <xsd:schema xmlns:xsd="http://www.w3.org/2001/XMLSchema" xmlns:xs="http://www.w3.org/2001/XMLSchema" xmlns:p="http://schemas.microsoft.com/office/2006/metadata/properties" xmlns:ns2="c03dcc2d-00ec-4599-b3dd-6e694807e020" xmlns:ns3="1d4b32a5-dbaf-49bd-9c72-af8c88b6ef1c" targetNamespace="http://schemas.microsoft.com/office/2006/metadata/properties" ma:root="true" ma:fieldsID="596c6538538ab5320ccf71eb44d71919" ns2:_="" ns3:_="">
    <xsd:import namespace="c03dcc2d-00ec-4599-b3dd-6e694807e020"/>
    <xsd:import namespace="1d4b32a5-dbaf-49bd-9c72-af8c88b6ef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dcc2d-00ec-4599-b3dd-6e694807e020"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14" nillable="true" ma:displayName="Taxonomy Catch All Column" ma:hidden="true" ma:list="{779b6866-37ff-4a53-81a4-0a4c729f9f1e}" ma:internalName="TaxCatchAll" ma:showField="CatchAllData" ma:web="c03dcc2d-00ec-4599-b3dd-6e694807e0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4b32a5-dbaf-49bd-9c72-af8c88b6ef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d48fbdb8-179a-4c87-87e1-a65fe5d901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03dcc2d-00ec-4599-b3dd-6e694807e020" xsi:nil="true"/>
    <lcf76f155ced4ddcb4097134ff3c332f xmlns="1d4b32a5-dbaf-49bd-9c72-af8c88b6ef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2D4459-4CCF-463F-88B4-354040942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dcc2d-00ec-4599-b3dd-6e694807e020"/>
    <ds:schemaRef ds:uri="1d4b32a5-dbaf-49bd-9c72-af8c88b6ef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A9C96E-8FC6-4C50-922A-2952E67E524F}">
  <ds:schemaRefs>
    <ds:schemaRef ds:uri="http://schemas.microsoft.com/sharepoint/v3/contenttype/forms"/>
  </ds:schemaRefs>
</ds:datastoreItem>
</file>

<file path=customXml/itemProps3.xml><?xml version="1.0" encoding="utf-8"?>
<ds:datastoreItem xmlns:ds="http://schemas.openxmlformats.org/officeDocument/2006/customXml" ds:itemID="{82B7C798-7D61-4BFB-87C0-F6EBCD155B93}">
  <ds:schemaRefs>
    <ds:schemaRef ds:uri="http://schemas.openxmlformats.org/officeDocument/2006/bibliography"/>
  </ds:schemaRefs>
</ds:datastoreItem>
</file>

<file path=customXml/itemProps4.xml><?xml version="1.0" encoding="utf-8"?>
<ds:datastoreItem xmlns:ds="http://schemas.openxmlformats.org/officeDocument/2006/customXml" ds:itemID="{C0E292DF-AA76-44A5-9E6B-FC6FA2200560}">
  <ds:schemaRefs>
    <ds:schemaRef ds:uri="http://schemas.microsoft.com/office/2006/metadata/properties"/>
    <ds:schemaRef ds:uri="http://schemas.microsoft.com/office/infopath/2007/PartnerControls"/>
    <ds:schemaRef ds:uri="c03dcc2d-00ec-4599-b3dd-6e694807e020"/>
    <ds:schemaRef ds:uri="1d4b32a5-dbaf-49bd-9c72-af8c88b6ef1c"/>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15</Pages>
  <Words>6031</Words>
  <Characters>35587</Characters>
  <Application>Microsoft Office Word</Application>
  <DocSecurity>0</DocSecurity>
  <Lines>296</Lines>
  <Paragraphs>83</Paragraphs>
  <ScaleCrop>false</ScaleCrop>
  <HeadingPairs>
    <vt:vector size="2" baseType="variant">
      <vt:variant>
        <vt:lpstr>Název</vt:lpstr>
      </vt:variant>
      <vt:variant>
        <vt:i4>1</vt:i4>
      </vt:variant>
    </vt:vector>
  </HeadingPairs>
  <TitlesOfParts>
    <vt:vector size="1" baseType="lpstr">
      <vt:lpstr>SoD</vt:lpstr>
    </vt:vector>
  </TitlesOfParts>
  <Company>SPOJPROJEKT PRAHA a.s.</Company>
  <LinksUpToDate>false</LinksUpToDate>
  <CharactersWithSpaces>41535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dc:title>
  <dc:creator>Kokeš</dc:creator>
  <cp:lastModifiedBy>Lukáš  Dukay</cp:lastModifiedBy>
  <cp:revision>280</cp:revision>
  <cp:lastPrinted>2019-04-29T14:08:00Z</cp:lastPrinted>
  <dcterms:created xsi:type="dcterms:W3CDTF">2024-08-12T06:46:00Z</dcterms:created>
  <dcterms:modified xsi:type="dcterms:W3CDTF">2026-03-03T09:44:00Z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0x0101008DE4DA0A3A67894BADC8F8EA8CA07CC4</vt:lpwstr>
  </property>
  <property fmtid="{D5CDD505-2E9C-101B-9397-08002B2CF9AE}" pid="3" name="MediaServiceImageTags">
    <vt:lpwstr/>
  </property>
</Properties>
</file>