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14" w:rsidRDefault="00F20114" w:rsidP="00505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D.1.1.d</w:t>
      </w:r>
      <w:r>
        <w:rPr>
          <w:b/>
          <w:sz w:val="28"/>
          <w:szCs w:val="28"/>
        </w:rPr>
        <w:tab/>
      </w:r>
      <w:bookmarkStart w:id="0" w:name="_GoBack"/>
      <w:bookmarkEnd w:id="0"/>
      <w:r w:rsidRPr="00F20114">
        <w:rPr>
          <w:b/>
          <w:sz w:val="28"/>
          <w:szCs w:val="28"/>
        </w:rPr>
        <w:t>Výtvarné zpracování fasády</w:t>
      </w:r>
    </w:p>
    <w:p w:rsidR="00D848A2" w:rsidRDefault="00D848A2" w:rsidP="00505C27">
      <w:pPr>
        <w:jc w:val="center"/>
        <w:rPr>
          <w:b/>
          <w:sz w:val="28"/>
          <w:szCs w:val="28"/>
        </w:rPr>
      </w:pPr>
      <w:r w:rsidRPr="00D848A2">
        <w:rPr>
          <w:b/>
          <w:sz w:val="28"/>
          <w:szCs w:val="28"/>
        </w:rPr>
        <w:t>Výtvarný návrh sgrafitové výzdoby na multikulturním středisku Planá</w:t>
      </w:r>
    </w:p>
    <w:p w:rsidR="00505C27" w:rsidRDefault="00505C27" w:rsidP="00D848A2">
      <w:pPr>
        <w:jc w:val="center"/>
        <w:rPr>
          <w:b/>
          <w:sz w:val="28"/>
          <w:szCs w:val="28"/>
        </w:rPr>
      </w:pPr>
    </w:p>
    <w:p w:rsidR="00D848A2" w:rsidRDefault="00D848A2" w:rsidP="00D848A2">
      <w:pPr>
        <w:jc w:val="center"/>
        <w:rPr>
          <w:b/>
          <w:sz w:val="28"/>
          <w:szCs w:val="28"/>
        </w:rPr>
      </w:pPr>
    </w:p>
    <w:p w:rsidR="00D848A2" w:rsidRPr="00D848A2" w:rsidRDefault="00505C27" w:rsidP="00D848A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inline distT="0" distB="0" distL="0" distR="0">
            <wp:extent cx="5760720" cy="4068107"/>
            <wp:effectExtent l="0" t="0" r="0" b="8890"/>
            <wp:docPr id="3" name="Obrázek 3" descr="C:\Users\Adéla\Desktop\kalab navrhy\Nová složka\podklad pro zakres C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éla\Desktop\kalab navrhy\Nová složka\podklad pro zakres C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8A2" w:rsidRPr="00D848A2" w:rsidRDefault="00D848A2" w:rsidP="00D848A2">
      <w:pPr>
        <w:jc w:val="center"/>
        <w:rPr>
          <w:b/>
          <w:sz w:val="28"/>
          <w:szCs w:val="28"/>
        </w:rPr>
      </w:pPr>
    </w:p>
    <w:p w:rsidR="00D848A2" w:rsidRPr="00D848A2" w:rsidRDefault="00D848A2">
      <w:pPr>
        <w:rPr>
          <w:b/>
        </w:rPr>
      </w:pPr>
    </w:p>
    <w:p w:rsidR="00D848A2" w:rsidRPr="00D848A2" w:rsidRDefault="00D848A2">
      <w:pPr>
        <w:rPr>
          <w:b/>
        </w:rPr>
      </w:pPr>
    </w:p>
    <w:p w:rsidR="00D848A2" w:rsidRPr="00D848A2" w:rsidRDefault="00D848A2">
      <w:pPr>
        <w:rPr>
          <w:b/>
        </w:rPr>
      </w:pPr>
    </w:p>
    <w:p w:rsidR="00D848A2" w:rsidRPr="00D848A2" w:rsidRDefault="00D848A2">
      <w:pPr>
        <w:rPr>
          <w:b/>
        </w:rPr>
      </w:pPr>
    </w:p>
    <w:p w:rsidR="00D848A2" w:rsidRPr="00D848A2" w:rsidRDefault="00D848A2">
      <w:pPr>
        <w:rPr>
          <w:b/>
        </w:rPr>
      </w:pPr>
    </w:p>
    <w:p w:rsidR="00D848A2" w:rsidRPr="00D848A2" w:rsidRDefault="00D848A2">
      <w:pPr>
        <w:rPr>
          <w:b/>
        </w:rPr>
      </w:pPr>
    </w:p>
    <w:p w:rsidR="00D848A2" w:rsidRDefault="00D848A2">
      <w:pPr>
        <w:rPr>
          <w:b/>
        </w:rPr>
      </w:pPr>
    </w:p>
    <w:p w:rsidR="00007EEA" w:rsidRDefault="00007EEA" w:rsidP="00007EEA"/>
    <w:p w:rsidR="00007EEA" w:rsidRPr="00007EEA" w:rsidRDefault="00007EEA" w:rsidP="00007EEA">
      <w:r>
        <w:t xml:space="preserve">   </w:t>
      </w:r>
      <w:r w:rsidRPr="00007EEA">
        <w:t xml:space="preserve">Zpracoval </w:t>
      </w:r>
      <w:proofErr w:type="spellStart"/>
      <w:proofErr w:type="gramStart"/>
      <w:r w:rsidRPr="00007EEA">
        <w:t>Mgr.A</w:t>
      </w:r>
      <w:proofErr w:type="spellEnd"/>
      <w:r w:rsidRPr="00007EEA">
        <w:t>.</w:t>
      </w:r>
      <w:proofErr w:type="gramEnd"/>
      <w:r w:rsidRPr="00007EEA">
        <w:t xml:space="preserve"> Libor Kaláb</w:t>
      </w:r>
    </w:p>
    <w:p w:rsidR="00AD3A6B" w:rsidRPr="00D848A2" w:rsidRDefault="00D10413" w:rsidP="00505C27">
      <w:pPr>
        <w:rPr>
          <w:b/>
        </w:rPr>
      </w:pPr>
      <w:r w:rsidRPr="00D848A2">
        <w:rPr>
          <w:b/>
        </w:rPr>
        <w:lastRenderedPageBreak/>
        <w:t>Hlavní idea motivu sgrafitové výzdoby-šam</w:t>
      </w:r>
      <w:r w:rsidR="00D23AF8" w:rsidRPr="00D848A2">
        <w:rPr>
          <w:b/>
        </w:rPr>
        <w:t>brá</w:t>
      </w:r>
      <w:r w:rsidR="00522896" w:rsidRPr="00D848A2">
        <w:rPr>
          <w:b/>
        </w:rPr>
        <w:t>n</w:t>
      </w:r>
      <w:r w:rsidR="00D23AF8" w:rsidRPr="00D848A2">
        <w:rPr>
          <w:b/>
        </w:rPr>
        <w:t xml:space="preserve"> na multikulturním středisku Planá</w:t>
      </w:r>
    </w:p>
    <w:p w:rsidR="00D23AF8" w:rsidRPr="00D848A2" w:rsidRDefault="00D23AF8" w:rsidP="00CE6987">
      <w:pPr>
        <w:jc w:val="both"/>
      </w:pPr>
      <w:r w:rsidRPr="00D848A2">
        <w:t>Hlavní</w:t>
      </w:r>
      <w:r w:rsidR="00D10413" w:rsidRPr="00D848A2">
        <w:t xml:space="preserve"> myšlenkou návrhů jsou neurony</w:t>
      </w:r>
      <w:r w:rsidR="004A6265" w:rsidRPr="00D848A2">
        <w:t>, d</w:t>
      </w:r>
      <w:r w:rsidRPr="00D848A2">
        <w:t>íky kterým můžeme pozorovat a uchopit svět</w:t>
      </w:r>
      <w:r w:rsidR="00522896" w:rsidRPr="00D848A2">
        <w:t xml:space="preserve">. Neurony </w:t>
      </w:r>
      <w:r w:rsidR="00D10413" w:rsidRPr="00D848A2">
        <w:t xml:space="preserve">koordinují funkci celého těla. </w:t>
      </w:r>
      <w:r w:rsidR="00522896" w:rsidRPr="00D848A2">
        <w:t>M</w:t>
      </w:r>
      <w:r w:rsidRPr="00D848A2">
        <w:t>ohou společně tvořit větší funkční celky, kterým říkáme jádro. Tím jsem měl na mysli, že toto místo</w:t>
      </w:r>
      <w:r w:rsidR="00A74BDC" w:rsidRPr="00D848A2">
        <w:t xml:space="preserve"> (kulturní centrum)</w:t>
      </w:r>
      <w:r w:rsidRPr="00D848A2">
        <w:t xml:space="preserve"> </w:t>
      </w:r>
      <w:r w:rsidR="00A74BDC" w:rsidRPr="00D848A2">
        <w:t>je jakýsi středobod</w:t>
      </w:r>
      <w:r w:rsidRPr="00D848A2">
        <w:t>, kde se navazují vazby, spojení a uskutečňuje se setkání všech jednotek ob</w:t>
      </w:r>
      <w:r w:rsidR="00D10413" w:rsidRPr="00D848A2">
        <w:t xml:space="preserve">ce. Spojuje se zde </w:t>
      </w:r>
      <w:r w:rsidRPr="00D848A2">
        <w:t xml:space="preserve">svět </w:t>
      </w:r>
      <w:r w:rsidR="00D10413" w:rsidRPr="00D848A2">
        <w:t>umění, kultury a společenského života. Vznikají tak nové kvalitativní vazby a obohacují tak intelektuální potenciál celého města.</w:t>
      </w:r>
      <w:r w:rsidR="00522896" w:rsidRPr="00D848A2">
        <w:t xml:space="preserve"> Díky tomu, že zde bude divadlo, kino, výstavy, přednášky</w:t>
      </w:r>
      <w:r w:rsidR="00D10413" w:rsidRPr="00D848A2">
        <w:t>,</w:t>
      </w:r>
      <w:r w:rsidR="00522896" w:rsidRPr="00D848A2">
        <w:t xml:space="preserve"> </w:t>
      </w:r>
      <w:r w:rsidRPr="00D848A2">
        <w:t>se vytvoří nekonečné množství spojení a to nejenom kulturní, ale především lidské a myšlenkové.</w:t>
      </w:r>
    </w:p>
    <w:p w:rsidR="00D848A2" w:rsidRPr="00D848A2" w:rsidRDefault="00D848A2" w:rsidP="00D848A2"/>
    <w:p w:rsidR="00D848A2" w:rsidRPr="00D848A2" w:rsidRDefault="00D848A2" w:rsidP="00D848A2">
      <w:pPr>
        <w:rPr>
          <w:b/>
        </w:rPr>
      </w:pPr>
      <w:r w:rsidRPr="00D848A2">
        <w:rPr>
          <w:b/>
        </w:rPr>
        <w:t>Technologický postup výroby dekorativního sgrafita – šambrány na průčelí multifunkčního centra Planá u Mariánských Lázní</w:t>
      </w:r>
    </w:p>
    <w:p w:rsidR="00D848A2" w:rsidRPr="00D848A2" w:rsidRDefault="00D848A2" w:rsidP="00D848A2">
      <w:r w:rsidRPr="00D848A2">
        <w:t xml:space="preserve">Technologie sgrafita počítá s nahozením základního jádra (tj. místo se přesně vyřízne a oklepe na základní zdivo) – na to se teprve nahodí spodní jádro, které musí důkladně vyzrát (hrubozrnný písek, vyzrálé vápno). Na tuto vrstvu se přidá druhá, která je zabarvena minerálními pigmenty (zde bych vypustil tradiční přísadu – popel z pálené slámy). Složení – 2 díly vápna – 3 díly středního písku – tloušťka 4 – 5 mm. Poslední vrstva ze středního a jemného písku (tak aby odpovídala struktuře nové omítky na průčelí, aby došlo k vizuálnímu sjednocení celého objektu) v tloušťce 2 – 4 mm bude také jemně obarvena pigmentem tak, aby odpovídala barevnosti definitivního nátěru fasády. Přesto zde po proškrábání dekoru musí dojít ke sjednocení barevnosti s okolím. </w:t>
      </w:r>
    </w:p>
    <w:p w:rsidR="00D848A2" w:rsidRPr="00D848A2" w:rsidRDefault="00D848A2" w:rsidP="00D848A2"/>
    <w:p w:rsidR="00D848A2" w:rsidRDefault="00D848A2"/>
    <w:p w:rsidR="00D848A2" w:rsidRDefault="00D848A2"/>
    <w:p w:rsidR="00D848A2" w:rsidRDefault="00D848A2"/>
    <w:p w:rsidR="00D848A2" w:rsidRDefault="00D848A2"/>
    <w:p w:rsidR="00D848A2" w:rsidRDefault="00D848A2"/>
    <w:p w:rsidR="00D848A2" w:rsidRDefault="00D848A2"/>
    <w:p w:rsidR="00D848A2" w:rsidRDefault="00D848A2"/>
    <w:p w:rsidR="00D848A2" w:rsidRDefault="00D848A2"/>
    <w:p w:rsidR="00D848A2" w:rsidRDefault="00D848A2"/>
    <w:p w:rsidR="00D848A2" w:rsidRPr="00D848A2" w:rsidRDefault="00D848A2">
      <w:r>
        <w:rPr>
          <w:noProof/>
          <w:lang w:eastAsia="cs-CZ"/>
        </w:rPr>
        <w:lastRenderedPageBreak/>
        <w:drawing>
          <wp:inline distT="0" distB="0" distL="0" distR="0">
            <wp:extent cx="5760720" cy="8847076"/>
            <wp:effectExtent l="0" t="0" r="0" b="0"/>
            <wp:docPr id="1" name="Obrázek 1" descr="C:\Users\Adéla\Desktop\kalab navrhy\T 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éla\Desktop\kalab navrhy\T p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4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8A2" w:rsidRPr="00D84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F8"/>
    <w:rsid w:val="00007EEA"/>
    <w:rsid w:val="00450181"/>
    <w:rsid w:val="004A4A86"/>
    <w:rsid w:val="004A6265"/>
    <w:rsid w:val="00505C27"/>
    <w:rsid w:val="00522896"/>
    <w:rsid w:val="00557C8C"/>
    <w:rsid w:val="0063099E"/>
    <w:rsid w:val="00A74BDC"/>
    <w:rsid w:val="00AD3A6B"/>
    <w:rsid w:val="00C33C81"/>
    <w:rsid w:val="00CE6987"/>
    <w:rsid w:val="00D10413"/>
    <w:rsid w:val="00D23AF8"/>
    <w:rsid w:val="00D848A2"/>
    <w:rsid w:val="00F2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0B1AB-B4E7-45AE-8E90-3E6F4B03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84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4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Adéla Lustigová</dc:creator>
  <cp:lastModifiedBy>Bára</cp:lastModifiedBy>
  <cp:revision>7</cp:revision>
  <cp:lastPrinted>2015-08-19T21:45:00Z</cp:lastPrinted>
  <dcterms:created xsi:type="dcterms:W3CDTF">2015-08-19T21:43:00Z</dcterms:created>
  <dcterms:modified xsi:type="dcterms:W3CDTF">2015-08-20T14:27:00Z</dcterms:modified>
</cp:coreProperties>
</file>