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18" w:rsidRPr="00037086" w:rsidRDefault="001F2318" w:rsidP="001F2318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037086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037086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037086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1F2318" w:rsidRPr="00037086" w:rsidRDefault="001F2318" w:rsidP="001F2318">
      <w:pPr>
        <w:spacing w:line="360" w:lineRule="auto"/>
        <w:rPr>
          <w:rFonts w:ascii="Calibri" w:hAnsi="Calibri" w:cs="Calibri"/>
          <w:b/>
          <w:u w:val="single"/>
        </w:rPr>
      </w:pPr>
    </w:p>
    <w:p w:rsidR="001F2318" w:rsidRPr="00075747" w:rsidRDefault="001F2318" w:rsidP="001F2318">
      <w:pPr>
        <w:rPr>
          <w:rFonts w:ascii="Calibri" w:hAnsi="Calibri" w:cs="Calibri"/>
          <w:b/>
        </w:rPr>
      </w:pPr>
      <w:r w:rsidRPr="00037086">
        <w:rPr>
          <w:rFonts w:ascii="Calibri" w:hAnsi="Calibri" w:cs="Calibri"/>
          <w:b/>
        </w:rPr>
        <w:t xml:space="preserve">                    </w:t>
      </w:r>
      <w:proofErr w:type="gramStart"/>
      <w:r w:rsidRPr="00075747">
        <w:rPr>
          <w:rFonts w:ascii="Calibri" w:hAnsi="Calibri" w:cs="Calibri"/>
          <w:b/>
        </w:rPr>
        <w:t xml:space="preserve">Část D  </w:t>
      </w:r>
      <w:r w:rsidRPr="00075747">
        <w:rPr>
          <w:rFonts w:ascii="Calibri" w:hAnsi="Calibri" w:cs="Calibri"/>
          <w:b/>
          <w:bCs/>
        </w:rPr>
        <w:t>Poloautomatický</w:t>
      </w:r>
      <w:proofErr w:type="gramEnd"/>
      <w:r w:rsidRPr="00075747">
        <w:rPr>
          <w:rFonts w:ascii="Calibri" w:hAnsi="Calibri" w:cs="Calibri"/>
          <w:b/>
          <w:bCs/>
        </w:rPr>
        <w:t xml:space="preserve"> sítotiskový karusel pro tisk textilu s </w:t>
      </w:r>
      <w:proofErr w:type="spellStart"/>
      <w:r w:rsidRPr="00075747">
        <w:rPr>
          <w:rFonts w:ascii="Calibri" w:hAnsi="Calibri" w:cs="Calibri"/>
          <w:b/>
          <w:bCs/>
        </w:rPr>
        <w:t>mezisušičem</w:t>
      </w:r>
      <w:proofErr w:type="spellEnd"/>
    </w:p>
    <w:p w:rsidR="001F2318" w:rsidRPr="00037086" w:rsidRDefault="001F2318" w:rsidP="001F231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</w:rPr>
      </w:pPr>
    </w:p>
    <w:p w:rsidR="001F2318" w:rsidRDefault="001F2318" w:rsidP="001F231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</w:rPr>
      </w:pPr>
      <w:proofErr w:type="gramStart"/>
      <w:r w:rsidRPr="00037086">
        <w:rPr>
          <w:rFonts w:ascii="Calibri" w:hAnsi="Calibri" w:cs="Calibri"/>
        </w:rPr>
        <w:t>Potvrzuji, že</w:t>
      </w:r>
      <w:proofErr w:type="gramEnd"/>
      <w:r w:rsidRPr="00037086">
        <w:rPr>
          <w:rFonts w:ascii="Calibri" w:hAnsi="Calibri" w:cs="Calibri"/>
        </w:rPr>
        <w:t xml:space="preserve"> nabízený stroj      </w:t>
      </w:r>
      <w:r w:rsidRPr="00037086">
        <w:rPr>
          <w:rFonts w:ascii="Calibri" w:hAnsi="Calibri" w:cs="Calibri"/>
          <w:highlight w:val="yellow"/>
        </w:rPr>
        <w:t xml:space="preserve">doplňte značku a </w:t>
      </w:r>
      <w:proofErr w:type="gramStart"/>
      <w:r w:rsidRPr="00037086">
        <w:rPr>
          <w:rFonts w:ascii="Calibri" w:hAnsi="Calibri" w:cs="Calibri"/>
          <w:highlight w:val="yellow"/>
        </w:rPr>
        <w:t>model</w:t>
      </w:r>
      <w:proofErr w:type="gramEnd"/>
      <w:r w:rsidRPr="00037086">
        <w:rPr>
          <w:rFonts w:ascii="Calibri" w:hAnsi="Calibri" w:cs="Calibri"/>
        </w:rPr>
        <w:t xml:space="preserve">            </w:t>
      </w:r>
    </w:p>
    <w:p w:rsidR="001F2318" w:rsidRPr="00037086" w:rsidRDefault="001F2318" w:rsidP="001F231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</w:rPr>
      </w:pPr>
      <w:r w:rsidRPr="00037086">
        <w:rPr>
          <w:rFonts w:ascii="Calibri" w:hAnsi="Calibri" w:cs="Calibri"/>
        </w:rPr>
        <w:t xml:space="preserve">                                     </w:t>
      </w:r>
      <w:r w:rsidRPr="00037086">
        <w:rPr>
          <w:rFonts w:ascii="Calibri" w:hAnsi="Calibri" w:cs="Calibri"/>
          <w:highlight w:val="yellow"/>
        </w:rPr>
        <w:t xml:space="preserve">                                            </w:t>
      </w:r>
      <w:r w:rsidRPr="00037086">
        <w:rPr>
          <w:rFonts w:ascii="Calibri" w:hAnsi="Calibri" w:cs="Calibri"/>
        </w:rPr>
        <w:t xml:space="preserve">        </w:t>
      </w:r>
      <w:r w:rsidRPr="00037086">
        <w:rPr>
          <w:rFonts w:ascii="Calibri" w:hAnsi="Calibri" w:cs="Calibri"/>
          <w:highlight w:val="yellow"/>
        </w:rPr>
        <w:t xml:space="preserve">                                            </w:t>
      </w:r>
      <w:r w:rsidRPr="00037086">
        <w:rPr>
          <w:rFonts w:ascii="Calibri" w:hAnsi="Calibri" w:cs="Calibri"/>
        </w:rPr>
        <w:t xml:space="preserve">      </w:t>
      </w:r>
      <w:r w:rsidRPr="00037086">
        <w:rPr>
          <w:rFonts w:ascii="Calibri" w:hAnsi="Calibri" w:cs="Calibri"/>
          <w:highlight w:val="yellow"/>
        </w:rPr>
        <w:t xml:space="preserve">                                                                                   </w:t>
      </w:r>
      <w:r w:rsidRPr="00037086">
        <w:rPr>
          <w:rFonts w:ascii="Calibri" w:hAnsi="Calibri" w:cs="Calibri"/>
        </w:rPr>
        <w:t xml:space="preserve">  </w:t>
      </w:r>
    </w:p>
    <w:p w:rsidR="001F2318" w:rsidRPr="00F63FBC" w:rsidRDefault="001F2318" w:rsidP="001F231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highlight w:val="yellow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F1A929" wp14:editId="27F35B58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87.4pt;margin-top:13.85pt;width:12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</w:rPr>
        <w:t>Nabídková cena</w:t>
      </w:r>
      <w:r w:rsidRPr="00F63FBC">
        <w:rPr>
          <w:rFonts w:ascii="Calibri" w:hAnsi="Calibri" w:cs="Calibri"/>
        </w:rPr>
        <w:t>:</w:t>
      </w:r>
      <w:r w:rsidRPr="00F63FBC">
        <w:rPr>
          <w:rFonts w:ascii="Calibri" w:hAnsi="Calibri" w:cs="Calibri"/>
          <w:highlight w:val="yellow"/>
        </w:rPr>
        <w:t xml:space="preserve">                                                      Kč bez DPH                                           </w:t>
      </w:r>
    </w:p>
    <w:p w:rsidR="001F2318" w:rsidRPr="00F63FBC" w:rsidRDefault="001F2318" w:rsidP="001F2318">
      <w:pPr>
        <w:tabs>
          <w:tab w:val="left" w:pos="2694"/>
        </w:tabs>
        <w:spacing w:line="360" w:lineRule="auto"/>
        <w:rPr>
          <w:rFonts w:ascii="Calibri" w:hAnsi="Calibri" w:cs="Calibri"/>
          <w:highlight w:val="yellow"/>
        </w:rPr>
      </w:pPr>
      <w:r w:rsidRPr="00F63FBC">
        <w:rPr>
          <w:rFonts w:ascii="Calibri" w:hAnsi="Calibri" w:cs="Calibri"/>
        </w:rPr>
        <w:t xml:space="preserve">                                   </w:t>
      </w:r>
      <w:r w:rsidRPr="00F63FBC">
        <w:rPr>
          <w:rFonts w:ascii="Calibri" w:hAnsi="Calibri" w:cs="Calibri"/>
          <w:highlight w:val="yellow"/>
        </w:rPr>
        <w:t xml:space="preserve"> ------------------------------------      DPH     </w:t>
      </w:r>
    </w:p>
    <w:p w:rsidR="001F2318" w:rsidRPr="00EB025B" w:rsidRDefault="001F2318" w:rsidP="001F2318">
      <w:pPr>
        <w:tabs>
          <w:tab w:val="left" w:pos="2694"/>
        </w:tabs>
        <w:spacing w:line="360" w:lineRule="auto"/>
        <w:rPr>
          <w:rFonts w:ascii="Calibri" w:hAnsi="Calibri" w:cs="Calibri"/>
        </w:rPr>
      </w:pPr>
      <w:r w:rsidRPr="00F63FBC">
        <w:rPr>
          <w:rFonts w:ascii="Calibri" w:hAnsi="Calibri" w:cs="Calibri"/>
        </w:rPr>
        <w:t xml:space="preserve">                                    </w:t>
      </w:r>
      <w:r w:rsidRPr="00F63FBC">
        <w:rPr>
          <w:rFonts w:ascii="Calibri" w:hAnsi="Calibri" w:cs="Calibri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</w:rPr>
        <w:t xml:space="preserve">                                           </w:t>
      </w:r>
    </w:p>
    <w:p w:rsidR="001F2318" w:rsidRPr="00037086" w:rsidRDefault="001F2318" w:rsidP="001F2318">
      <w:pPr>
        <w:tabs>
          <w:tab w:val="left" w:pos="2694"/>
        </w:tabs>
        <w:spacing w:line="360" w:lineRule="auto"/>
        <w:rPr>
          <w:rFonts w:ascii="Calibri" w:hAnsi="Calibri" w:cs="Calibri"/>
        </w:rPr>
      </w:pPr>
    </w:p>
    <w:p w:rsidR="001F2318" w:rsidRPr="00037086" w:rsidRDefault="001F2318" w:rsidP="001F2318">
      <w:pPr>
        <w:tabs>
          <w:tab w:val="left" w:pos="2694"/>
        </w:tabs>
        <w:spacing w:line="360" w:lineRule="auto"/>
        <w:rPr>
          <w:rFonts w:ascii="Calibri" w:hAnsi="Calibri" w:cs="Calibri"/>
          <w:b/>
        </w:rPr>
      </w:pPr>
      <w:r w:rsidRPr="00037086">
        <w:rPr>
          <w:rFonts w:ascii="Calibri" w:hAnsi="Calibri" w:cs="Calibri"/>
          <w:b/>
        </w:rPr>
        <w:t>splňuje následující parametry dle zadávací dokumentace:</w:t>
      </w:r>
    </w:p>
    <w:p w:rsidR="001F2318" w:rsidRPr="00037086" w:rsidRDefault="001F2318" w:rsidP="001F2318">
      <w:pPr>
        <w:tabs>
          <w:tab w:val="left" w:pos="2694"/>
        </w:tabs>
        <w:spacing w:line="360" w:lineRule="auto"/>
        <w:rPr>
          <w:rFonts w:ascii="Calibri" w:hAnsi="Calibri" w:cs="Calibri"/>
          <w:b/>
        </w:rPr>
      </w:pPr>
    </w:p>
    <w:p w:rsidR="001F2318" w:rsidRPr="009E6076" w:rsidRDefault="001F2318" w:rsidP="001F2318">
      <w:pPr>
        <w:numPr>
          <w:ilvl w:val="0"/>
          <w:numId w:val="1"/>
        </w:numPr>
        <w:rPr>
          <w:rFonts w:ascii="Calibri" w:hAnsi="Calibri" w:cs="Calibri"/>
          <w:b/>
          <w:u w:val="single"/>
        </w:rPr>
      </w:pPr>
      <w:r w:rsidRPr="009E6076">
        <w:rPr>
          <w:rFonts w:ascii="Calibri" w:hAnsi="Calibri" w:cs="Calibri"/>
          <w:b/>
          <w:bCs/>
          <w:u w:val="single"/>
        </w:rPr>
        <w:t xml:space="preserve">Poloautomatický sítotiskový karusel pro tisk textilu s </w:t>
      </w:r>
      <w:proofErr w:type="spellStart"/>
      <w:r w:rsidRPr="009E6076">
        <w:rPr>
          <w:rFonts w:ascii="Calibri" w:hAnsi="Calibri" w:cs="Calibri"/>
          <w:b/>
          <w:bCs/>
          <w:u w:val="single"/>
        </w:rPr>
        <w:t>mezisušičem</w:t>
      </w:r>
      <w:proofErr w:type="spellEnd"/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6 stanic + 4 automatické tiskové hlavy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elektrický systém raklí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proofErr w:type="spellStart"/>
      <w:r w:rsidRPr="0022694E">
        <w:rPr>
          <w:rFonts w:cs="Calibri"/>
          <w:color w:val="000000"/>
          <w:lang w:eastAsia="cs-CZ"/>
        </w:rPr>
        <w:t>servo</w:t>
      </w:r>
      <w:proofErr w:type="spellEnd"/>
      <w:r w:rsidRPr="0022694E">
        <w:rPr>
          <w:rFonts w:cs="Calibri"/>
          <w:color w:val="000000"/>
          <w:lang w:eastAsia="cs-CZ"/>
        </w:rPr>
        <w:t xml:space="preserve"> Drive – otáčení stroje (elektrický pohon otáčení stroje)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pneumatické přisátí sít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tiskový formát </w:t>
      </w:r>
      <w:r>
        <w:rPr>
          <w:rFonts w:cs="Calibri"/>
          <w:color w:val="000000"/>
          <w:lang w:eastAsia="cs-CZ"/>
        </w:rPr>
        <w:t xml:space="preserve">min. </w:t>
      </w:r>
      <w:r w:rsidRPr="0022694E">
        <w:rPr>
          <w:rFonts w:cs="Calibri"/>
          <w:color w:val="000000"/>
          <w:lang w:eastAsia="cs-CZ"/>
        </w:rPr>
        <w:t>480x500 mm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průměr stroje do 3.140 mm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nastavitelnost chodu zprava/zleva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ovládání pres tlačítkovou folii, textové zobrazení v různých svět. </w:t>
      </w:r>
      <w:proofErr w:type="gramStart"/>
      <w:r w:rsidRPr="0022694E">
        <w:rPr>
          <w:rFonts w:cs="Calibri"/>
          <w:color w:val="000000"/>
          <w:lang w:eastAsia="cs-CZ"/>
        </w:rPr>
        <w:t>jazycích</w:t>
      </w:r>
      <w:proofErr w:type="gramEnd"/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digitální mikroprocesor ovládání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tlačítko pro pedál start/stop pro manuální chod stroje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uchycení sít zepředu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tři tiskové programy, 2 zkušební programy a 1 </w:t>
      </w:r>
      <w:proofErr w:type="spellStart"/>
      <w:r w:rsidRPr="0022694E">
        <w:rPr>
          <w:rFonts w:cs="Calibri"/>
          <w:color w:val="000000"/>
          <w:lang w:eastAsia="cs-CZ"/>
        </w:rPr>
        <w:t>flock</w:t>
      </w:r>
      <w:proofErr w:type="spellEnd"/>
      <w:r w:rsidRPr="0022694E">
        <w:rPr>
          <w:rFonts w:cs="Calibri"/>
          <w:color w:val="000000"/>
          <w:lang w:eastAsia="cs-CZ"/>
        </w:rPr>
        <w:t xml:space="preserve"> program</w:t>
      </w:r>
    </w:p>
    <w:p w:rsidR="001F2318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individuální nastavení </w:t>
      </w:r>
      <w:proofErr w:type="spellStart"/>
      <w:r w:rsidRPr="0022694E">
        <w:rPr>
          <w:rFonts w:cs="Calibri"/>
          <w:color w:val="000000"/>
          <w:lang w:eastAsia="cs-CZ"/>
        </w:rPr>
        <w:t>odtrhu</w:t>
      </w:r>
      <w:proofErr w:type="spellEnd"/>
      <w:r w:rsidRPr="0022694E">
        <w:rPr>
          <w:rFonts w:cs="Calibri"/>
          <w:color w:val="000000"/>
          <w:lang w:eastAsia="cs-CZ"/>
        </w:rPr>
        <w:t xml:space="preserve"> sít pro jednotlivou pozici</w:t>
      </w:r>
    </w:p>
    <w:p w:rsidR="001F2318" w:rsidRPr="006B5A7F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přesnost nastavení s přesností na +/- 0,025 mm</w:t>
      </w:r>
    </w:p>
    <w:p w:rsidR="001F2318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jednoduchý ovládací panel na každé samostatné tiskové pozici</w:t>
      </w:r>
    </w:p>
    <w:p w:rsidR="001F2318" w:rsidRPr="0022694E" w:rsidRDefault="001F2318" w:rsidP="001F231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644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nastavitelnost taktu, rychlost max. 1000 cyklu</w:t>
      </w:r>
    </w:p>
    <w:p w:rsidR="001F2318" w:rsidRPr="001F2318" w:rsidRDefault="001F2318" w:rsidP="001F2318">
      <w:pPr>
        <w:numPr>
          <w:ilvl w:val="0"/>
          <w:numId w:val="2"/>
        </w:numPr>
        <w:ind w:left="644"/>
        <w:rPr>
          <w:rFonts w:cs="Calibri"/>
          <w:b/>
          <w:u w:val="single"/>
        </w:rPr>
      </w:pPr>
      <w:r>
        <w:rPr>
          <w:rFonts w:cs="Calibri"/>
          <w:color w:val="000000"/>
          <w:lang w:eastAsia="cs-CZ"/>
        </w:rPr>
        <w:t>součástí dodávky je doprava, instalace a zaškolení</w:t>
      </w:r>
    </w:p>
    <w:p w:rsidR="001F2318" w:rsidRPr="006B5A7F" w:rsidRDefault="001F2318" w:rsidP="001F2318">
      <w:pPr>
        <w:rPr>
          <w:rFonts w:cs="Calibri"/>
          <w:b/>
          <w:u w:val="single"/>
        </w:rPr>
      </w:pPr>
    </w:p>
    <w:p w:rsidR="001F2318" w:rsidRPr="0022694E" w:rsidRDefault="001F2318" w:rsidP="001F231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lang w:eastAsia="cs-CZ"/>
        </w:rPr>
      </w:pPr>
      <w:r w:rsidRPr="0022694E">
        <w:rPr>
          <w:rFonts w:cs="Calibri"/>
          <w:lang w:eastAsia="cs-CZ"/>
        </w:rPr>
        <w:lastRenderedPageBreak/>
        <w:t>vč.</w:t>
      </w:r>
      <w:bookmarkStart w:id="0" w:name="_GoBack"/>
      <w:bookmarkEnd w:id="0"/>
      <w:r w:rsidRPr="0022694E">
        <w:rPr>
          <w:rFonts w:cs="Calibri"/>
          <w:lang w:eastAsia="cs-CZ"/>
        </w:rPr>
        <w:t xml:space="preserve"> příslušenství: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lang w:eastAsia="cs-CZ"/>
        </w:rPr>
      </w:pPr>
      <w:r w:rsidRPr="0022694E">
        <w:rPr>
          <w:rFonts w:cs="Calibri"/>
          <w:lang w:eastAsia="cs-CZ"/>
        </w:rPr>
        <w:t xml:space="preserve">  6x hliníkové sendvičové palety 320 x 600 mm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lang w:eastAsia="cs-CZ"/>
        </w:rPr>
      </w:pPr>
      <w:r w:rsidRPr="0022694E">
        <w:rPr>
          <w:rFonts w:cs="Calibri"/>
          <w:lang w:eastAsia="cs-CZ"/>
        </w:rPr>
        <w:t xml:space="preserve">  8x hliníkové sendvičové palety 290 x 600 mm</w:t>
      </w:r>
    </w:p>
    <w:p w:rsidR="001F2318" w:rsidRDefault="001F2318" w:rsidP="001F2318">
      <w:pPr>
        <w:numPr>
          <w:ilvl w:val="0"/>
          <w:numId w:val="4"/>
        </w:numPr>
        <w:ind w:left="1701"/>
        <w:rPr>
          <w:rFonts w:cs="Calibri"/>
        </w:rPr>
      </w:pPr>
      <w:r w:rsidRPr="0022694E">
        <w:rPr>
          <w:rFonts w:cs="Calibri"/>
          <w:lang w:eastAsia="cs-CZ"/>
        </w:rPr>
        <w:t xml:space="preserve">  8x hliníkové sendvičové rukávové palety 160/220 x 700 mm</w:t>
      </w:r>
    </w:p>
    <w:p w:rsidR="001F2318" w:rsidRPr="0022694E" w:rsidRDefault="001F2318" w:rsidP="001F2318">
      <w:pPr>
        <w:ind w:left="1701"/>
        <w:rPr>
          <w:rFonts w:cs="Calibri"/>
        </w:rPr>
      </w:pPr>
    </w:p>
    <w:p w:rsidR="001F2318" w:rsidRPr="0022694E" w:rsidRDefault="001F2318" w:rsidP="001F2318">
      <w:pPr>
        <w:autoSpaceDE w:val="0"/>
        <w:autoSpaceDN w:val="0"/>
        <w:adjustRightInd w:val="0"/>
        <w:spacing w:after="0"/>
        <w:rPr>
          <w:rFonts w:cs="Calibri"/>
          <w:color w:val="000000"/>
          <w:lang w:eastAsia="cs-CZ"/>
        </w:rPr>
      </w:pPr>
      <w:r w:rsidRPr="0022694E">
        <w:rPr>
          <w:rFonts w:cs="Calibri"/>
          <w:color w:val="009A33"/>
          <w:lang w:eastAsia="cs-CZ"/>
        </w:rPr>
        <w:t xml:space="preserve">- </w:t>
      </w:r>
      <w:r w:rsidRPr="0022694E">
        <w:rPr>
          <w:rFonts w:cs="Calibri"/>
          <w:color w:val="000000"/>
          <w:lang w:eastAsia="cs-CZ"/>
        </w:rPr>
        <w:t xml:space="preserve">součástí stroje bude </w:t>
      </w:r>
      <w:proofErr w:type="spellStart"/>
      <w:r w:rsidRPr="0022694E">
        <w:rPr>
          <w:rFonts w:cs="Calibri"/>
          <w:b/>
          <w:bCs/>
          <w:color w:val="000000"/>
          <w:lang w:eastAsia="cs-CZ"/>
        </w:rPr>
        <w:t>mezisuši</w:t>
      </w:r>
      <w:r w:rsidRPr="0022694E">
        <w:rPr>
          <w:rFonts w:cs="Calibri"/>
          <w:color w:val="000000"/>
          <w:lang w:eastAsia="cs-CZ"/>
        </w:rPr>
        <w:t>č</w:t>
      </w:r>
      <w:proofErr w:type="spellEnd"/>
      <w:r w:rsidRPr="0022694E">
        <w:rPr>
          <w:rFonts w:cs="Calibri"/>
          <w:color w:val="000000"/>
          <w:lang w:eastAsia="cs-CZ"/>
        </w:rPr>
        <w:t xml:space="preserve"> </w:t>
      </w:r>
      <w:r w:rsidRPr="0022694E">
        <w:rPr>
          <w:rFonts w:cs="Calibri"/>
          <w:b/>
          <w:bCs/>
          <w:color w:val="000000"/>
          <w:lang w:eastAsia="cs-CZ"/>
        </w:rPr>
        <w:t>(</w:t>
      </w:r>
      <w:r w:rsidRPr="0022694E">
        <w:rPr>
          <w:rFonts w:cs="Calibri"/>
          <w:color w:val="000000"/>
          <w:lang w:eastAsia="cs-CZ"/>
        </w:rPr>
        <w:t xml:space="preserve">zařízení určené k </w:t>
      </w:r>
      <w:proofErr w:type="spellStart"/>
      <w:r w:rsidRPr="0022694E">
        <w:rPr>
          <w:rFonts w:cs="Calibri"/>
          <w:color w:val="000000"/>
          <w:lang w:eastAsia="cs-CZ"/>
        </w:rPr>
        <w:t>mezisušení</w:t>
      </w:r>
      <w:proofErr w:type="spellEnd"/>
      <w:r w:rsidRPr="0022694E">
        <w:rPr>
          <w:rFonts w:cs="Calibri"/>
          <w:color w:val="000000"/>
          <w:lang w:eastAsia="cs-CZ"/>
        </w:rPr>
        <w:t xml:space="preserve"> potištěných textilních</w:t>
      </w:r>
    </w:p>
    <w:p w:rsidR="001F2318" w:rsidRPr="0022694E" w:rsidRDefault="001F2318" w:rsidP="001F2318">
      <w:pPr>
        <w:autoSpaceDE w:val="0"/>
        <w:autoSpaceDN w:val="0"/>
        <w:adjustRightInd w:val="0"/>
        <w:spacing w:after="0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   výrobku v tiskových strojích) s těmito parametry:</w:t>
      </w:r>
    </w:p>
    <w:p w:rsidR="001F2318" w:rsidRPr="0022694E" w:rsidRDefault="001F2318" w:rsidP="001F2318">
      <w:pPr>
        <w:autoSpaceDE w:val="0"/>
        <w:autoSpaceDN w:val="0"/>
        <w:adjustRightInd w:val="0"/>
        <w:spacing w:after="0"/>
        <w:rPr>
          <w:rFonts w:cs="Calibri"/>
          <w:color w:val="000000"/>
          <w:sz w:val="18"/>
          <w:szCs w:val="18"/>
          <w:lang w:eastAsia="cs-CZ"/>
        </w:rPr>
      </w:pP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color w:val="000000"/>
          <w:lang w:eastAsia="cs-CZ"/>
        </w:rPr>
      </w:pPr>
      <w:proofErr w:type="spellStart"/>
      <w:r w:rsidRPr="0022694E">
        <w:rPr>
          <w:rFonts w:cs="Calibri"/>
          <w:color w:val="000000"/>
          <w:lang w:eastAsia="cs-CZ"/>
        </w:rPr>
        <w:t>mezisušič</w:t>
      </w:r>
      <w:proofErr w:type="spellEnd"/>
      <w:r w:rsidRPr="0022694E">
        <w:rPr>
          <w:rFonts w:cs="Calibri"/>
          <w:color w:val="000000"/>
          <w:lang w:eastAsia="cs-CZ"/>
        </w:rPr>
        <w:t xml:space="preserve"> kompatibilní s tiskovým strojem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sušící plocha 490x690mm, 1200W/380V32A/50HZ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stojanový model s výškově stavitelnou nohou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 xml:space="preserve">možnost ovládání a nastavování </w:t>
      </w:r>
      <w:proofErr w:type="spellStart"/>
      <w:r w:rsidRPr="0022694E">
        <w:rPr>
          <w:rFonts w:cs="Calibri"/>
          <w:color w:val="000000"/>
          <w:lang w:eastAsia="cs-CZ"/>
        </w:rPr>
        <w:t>mezisušice</w:t>
      </w:r>
      <w:proofErr w:type="spellEnd"/>
      <w:r w:rsidRPr="0022694E">
        <w:rPr>
          <w:rFonts w:cs="Calibri"/>
          <w:color w:val="000000"/>
          <w:lang w:eastAsia="cs-CZ"/>
        </w:rPr>
        <w:t xml:space="preserve"> pres ovládání tiskového stroje</w:t>
      </w:r>
    </w:p>
    <w:p w:rsidR="001F2318" w:rsidRPr="0022694E" w:rsidRDefault="001F2318" w:rsidP="001F231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701"/>
        <w:rPr>
          <w:rFonts w:cs="Calibri"/>
          <w:color w:val="000000"/>
          <w:lang w:eastAsia="cs-CZ"/>
        </w:rPr>
      </w:pPr>
      <w:r w:rsidRPr="0022694E">
        <w:rPr>
          <w:rFonts w:cs="Calibri"/>
          <w:color w:val="000000"/>
          <w:lang w:eastAsia="cs-CZ"/>
        </w:rPr>
        <w:t>elektronická kontrola funkce ventilátoru se zvukovou signalizací v případě</w:t>
      </w:r>
    </w:p>
    <w:p w:rsidR="001F2318" w:rsidRPr="0022694E" w:rsidRDefault="001F2318" w:rsidP="001F2318">
      <w:pPr>
        <w:ind w:left="1341"/>
        <w:rPr>
          <w:rFonts w:cs="Calibri"/>
        </w:rPr>
      </w:pPr>
      <w:r w:rsidRPr="0022694E">
        <w:rPr>
          <w:rFonts w:cs="Calibri"/>
          <w:color w:val="000000"/>
          <w:lang w:eastAsia="cs-CZ"/>
        </w:rPr>
        <w:t xml:space="preserve">  poruchy</w:t>
      </w:r>
    </w:p>
    <w:p w:rsidR="004D14EC" w:rsidRDefault="004D14EC"/>
    <w:p w:rsidR="001F2318" w:rsidRDefault="001F2318"/>
    <w:p w:rsidR="001F2318" w:rsidRDefault="001F2318" w:rsidP="001F231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</w:rPr>
      </w:pPr>
      <w:r w:rsidRPr="00D76CBD">
        <w:rPr>
          <w:rFonts w:ascii="Calibri" w:hAnsi="Calibri" w:cs="Calibri"/>
        </w:rPr>
        <w:t xml:space="preserve">V </w:t>
      </w:r>
      <w:r w:rsidRPr="00D76CBD">
        <w:rPr>
          <w:rFonts w:ascii="Calibri" w:hAnsi="Calibri" w:cs="Calibri"/>
          <w:highlight w:val="yellow"/>
        </w:rPr>
        <w:t>…………………………</w:t>
      </w:r>
      <w:r w:rsidRPr="00D76CBD">
        <w:rPr>
          <w:rFonts w:ascii="Calibri" w:hAnsi="Calibri" w:cs="Calibri"/>
        </w:rPr>
        <w:t xml:space="preserve">dne </w:t>
      </w:r>
      <w:r w:rsidRPr="00D76CBD">
        <w:rPr>
          <w:rFonts w:ascii="Calibri" w:hAnsi="Calibri" w:cs="Calibri"/>
          <w:highlight w:val="yellow"/>
        </w:rPr>
        <w:t>………</w:t>
      </w:r>
      <w:proofErr w:type="gramStart"/>
      <w:r w:rsidRPr="00D76CBD">
        <w:rPr>
          <w:rFonts w:ascii="Calibri" w:hAnsi="Calibri" w:cs="Calibri"/>
          <w:highlight w:val="yellow"/>
        </w:rPr>
        <w:t>…..</w:t>
      </w:r>
      <w:proofErr w:type="gramEnd"/>
    </w:p>
    <w:p w:rsidR="001F2318" w:rsidRDefault="001F2318" w:rsidP="001F2318">
      <w:pPr>
        <w:tabs>
          <w:tab w:val="left" w:pos="2694"/>
          <w:tab w:val="left" w:pos="5103"/>
        </w:tabs>
        <w:rPr>
          <w:rFonts w:ascii="Calibri" w:hAnsi="Calibri" w:cs="Calibri"/>
        </w:rPr>
      </w:pPr>
    </w:p>
    <w:p w:rsidR="001F2318" w:rsidRPr="00D76CBD" w:rsidRDefault="001F2318" w:rsidP="001F231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</w:rPr>
      </w:pPr>
      <w:r w:rsidRPr="00D76CBD">
        <w:rPr>
          <w:rFonts w:ascii="Calibri" w:hAnsi="Calibri" w:cs="Calibri"/>
        </w:rPr>
        <w:tab/>
      </w:r>
    </w:p>
    <w:p w:rsidR="001F2318" w:rsidRDefault="001F2318" w:rsidP="001F2318">
      <w:r w:rsidRPr="00D76CBD">
        <w:rPr>
          <w:rFonts w:ascii="Calibri" w:hAnsi="Calibri" w:cs="Calibri"/>
        </w:rPr>
        <w:t xml:space="preserve">….………………………………              </w:t>
      </w:r>
      <w:r w:rsidRPr="00D76CBD">
        <w:rPr>
          <w:rFonts w:ascii="Calibri" w:hAnsi="Calibri" w:cs="Calibri"/>
          <w:highlight w:val="yellow"/>
        </w:rPr>
        <w:t>Jméno a příjmení osoby oprávněné jednat za uchazeče</w:t>
      </w:r>
      <w:r w:rsidRPr="00D76CBD">
        <w:rPr>
          <w:rFonts w:ascii="Calibri" w:hAnsi="Calibri" w:cs="Calibri"/>
        </w:rPr>
        <w:tab/>
      </w:r>
    </w:p>
    <w:p w:rsidR="001F2318" w:rsidRDefault="001F2318"/>
    <w:sectPr w:rsidR="001F2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54"/>
    <w:multiLevelType w:val="hybridMultilevel"/>
    <w:tmpl w:val="7D62BDC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67924"/>
    <w:multiLevelType w:val="hybridMultilevel"/>
    <w:tmpl w:val="4E822C88"/>
    <w:lvl w:ilvl="0" w:tplc="51C42BEA">
      <w:numFmt w:val="bullet"/>
      <w:lvlText w:val="-"/>
      <w:lvlJc w:val="left"/>
      <w:pPr>
        <w:ind w:left="786" w:hanging="360"/>
      </w:pPr>
      <w:rPr>
        <w:rFonts w:ascii="Times-Roman" w:eastAsia="Calibri" w:hAnsi="Times-Roman" w:cs="Times-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219A1"/>
    <w:multiLevelType w:val="hybridMultilevel"/>
    <w:tmpl w:val="4AC85C30"/>
    <w:lvl w:ilvl="0" w:tplc="32648978">
      <w:start w:val="1"/>
      <w:numFmt w:val="bullet"/>
      <w:lvlText w:val="-"/>
      <w:lvlJc w:val="left"/>
      <w:pPr>
        <w:ind w:left="1146" w:hanging="360"/>
      </w:pPr>
      <w:rPr>
        <w:rFonts w:ascii="Times-Roman" w:eastAsia="Calibri" w:hAnsi="Times-Roman" w:cs="Times-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AE4215B"/>
    <w:multiLevelType w:val="hybridMultilevel"/>
    <w:tmpl w:val="BFACA9C8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18"/>
    <w:rsid w:val="001F2318"/>
    <w:rsid w:val="004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2016-04-19T12:42:00Z</dcterms:created>
  <dcterms:modified xsi:type="dcterms:W3CDTF">2016-04-19T12:44:00Z</dcterms:modified>
</cp:coreProperties>
</file>