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03D" w:rsidRPr="007A0367" w:rsidRDefault="007A0367" w:rsidP="00663471">
      <w:pPr>
        <w:pStyle w:val="Bezmezer"/>
        <w:keepNext/>
        <w:widowControl w:val="0"/>
        <w:jc w:val="center"/>
        <w:rPr>
          <w:rFonts w:asciiTheme="minorHAnsi" w:hAnsiTheme="minorHAnsi" w:cstheme="minorHAnsi"/>
          <w:b/>
          <w:sz w:val="32"/>
          <w:szCs w:val="32"/>
        </w:rPr>
      </w:pPr>
      <w:bookmarkStart w:id="0" w:name="_Hlk15559618"/>
      <w:bookmarkStart w:id="1" w:name="_GoBack"/>
      <w:bookmarkEnd w:id="1"/>
      <w:r>
        <w:rPr>
          <w:rFonts w:asciiTheme="minorHAnsi" w:hAnsiTheme="minorHAnsi" w:cstheme="minorHAnsi"/>
          <w:b/>
          <w:sz w:val="32"/>
          <w:szCs w:val="32"/>
        </w:rPr>
        <w:t>SMLOUVA O DÍLO</w:t>
      </w:r>
    </w:p>
    <w:p w:rsidR="00171F04" w:rsidRDefault="00171F04" w:rsidP="00663471">
      <w:pPr>
        <w:pStyle w:val="Bezmezer"/>
        <w:keepNext/>
        <w:widowControl w:val="0"/>
        <w:ind w:left="360"/>
        <w:jc w:val="center"/>
        <w:rPr>
          <w:rFonts w:asciiTheme="minorHAnsi" w:hAnsiTheme="minorHAnsi" w:cstheme="minorHAnsi"/>
          <w:sz w:val="18"/>
          <w:szCs w:val="18"/>
        </w:rPr>
      </w:pPr>
      <w:r w:rsidRPr="007A0367">
        <w:rPr>
          <w:rFonts w:asciiTheme="minorHAnsi" w:hAnsiTheme="minorHAnsi" w:cstheme="minorHAnsi"/>
          <w:sz w:val="18"/>
          <w:szCs w:val="18"/>
        </w:rPr>
        <w:t>uzavřená podle § 2586 a násl. zákona č. 89/2012 Sb., občanský zákoník, v platném znění</w:t>
      </w:r>
    </w:p>
    <w:p w:rsidR="00663471" w:rsidRPr="007A0367" w:rsidRDefault="00663471" w:rsidP="00663471">
      <w:pPr>
        <w:pStyle w:val="Bezmezer"/>
        <w:keepNext/>
        <w:widowControl w:val="0"/>
        <w:ind w:left="360"/>
        <w:jc w:val="center"/>
        <w:rPr>
          <w:rFonts w:asciiTheme="minorHAnsi" w:hAnsiTheme="minorHAnsi" w:cstheme="minorHAnsi"/>
          <w:sz w:val="18"/>
          <w:szCs w:val="18"/>
        </w:rPr>
      </w:pPr>
    </w:p>
    <w:p w:rsidR="00AA0B05" w:rsidRPr="003B1BCB" w:rsidRDefault="00AA0B05" w:rsidP="00663471">
      <w:pPr>
        <w:pStyle w:val="Bezmezer"/>
        <w:keepNext/>
        <w:widowControl w:val="0"/>
        <w:numPr>
          <w:ilvl w:val="0"/>
          <w:numId w:val="5"/>
        </w:numPr>
        <w:shd w:val="clear" w:color="auto" w:fill="DBE5F1" w:themeFill="accent1" w:themeFillTint="33"/>
        <w:tabs>
          <w:tab w:val="clear" w:pos="357"/>
        </w:tabs>
        <w:ind w:left="0" w:firstLine="0"/>
        <w:jc w:val="center"/>
        <w:rPr>
          <w:rFonts w:asciiTheme="minorHAnsi" w:hAnsiTheme="minorHAnsi" w:cstheme="minorHAnsi"/>
          <w:b/>
        </w:rPr>
      </w:pPr>
      <w:r w:rsidRPr="003B1BCB">
        <w:rPr>
          <w:rFonts w:asciiTheme="minorHAnsi" w:hAnsiTheme="minorHAnsi" w:cstheme="minorHAnsi"/>
          <w:b/>
        </w:rPr>
        <w:t>Smluvní strany</w:t>
      </w:r>
    </w:p>
    <w:p w:rsidR="00FD303D" w:rsidRPr="007A0367" w:rsidRDefault="00FD303D" w:rsidP="00663471">
      <w:pPr>
        <w:pStyle w:val="Bezmezer"/>
        <w:keepNext/>
        <w:widowControl w:val="0"/>
        <w:jc w:val="both"/>
        <w:rPr>
          <w:rFonts w:asciiTheme="minorHAnsi" w:hAnsiTheme="minorHAnsi" w:cstheme="minorHAnsi"/>
          <w:sz w:val="18"/>
          <w:szCs w:val="18"/>
        </w:rPr>
      </w:pPr>
    </w:p>
    <w:p w:rsidR="00FD303D" w:rsidRPr="007A0367" w:rsidRDefault="00FD303D" w:rsidP="00663471">
      <w:pPr>
        <w:pStyle w:val="Bezmezer"/>
        <w:keepNext/>
        <w:widowControl w:val="0"/>
        <w:numPr>
          <w:ilvl w:val="1"/>
          <w:numId w:val="1"/>
        </w:numPr>
        <w:ind w:left="360" w:hanging="360"/>
        <w:jc w:val="both"/>
        <w:rPr>
          <w:rFonts w:asciiTheme="minorHAnsi" w:hAnsiTheme="minorHAnsi" w:cstheme="minorHAnsi"/>
          <w:b/>
        </w:rPr>
      </w:pPr>
      <w:r w:rsidRPr="007A0367">
        <w:rPr>
          <w:rFonts w:asciiTheme="minorHAnsi" w:hAnsiTheme="minorHAnsi" w:cstheme="minorHAnsi"/>
          <w:b/>
        </w:rPr>
        <w:t>Objednatel:</w:t>
      </w:r>
    </w:p>
    <w:p w:rsidR="00005030" w:rsidRPr="007A0367" w:rsidRDefault="00005030" w:rsidP="00663471">
      <w:pPr>
        <w:pStyle w:val="Bezmezer"/>
        <w:keepNext/>
        <w:widowControl w:val="0"/>
        <w:tabs>
          <w:tab w:val="left" w:pos="2700"/>
        </w:tabs>
        <w:jc w:val="both"/>
        <w:rPr>
          <w:rFonts w:asciiTheme="minorHAnsi" w:hAnsiTheme="minorHAnsi" w:cstheme="minorHAnsi"/>
          <w:b/>
          <w:bCs/>
        </w:rPr>
      </w:pPr>
      <w:r w:rsidRPr="007A0367">
        <w:rPr>
          <w:rFonts w:asciiTheme="minorHAnsi" w:hAnsiTheme="minorHAnsi" w:cstheme="minorHAnsi"/>
          <w:bCs/>
        </w:rPr>
        <w:t>název</w:t>
      </w:r>
      <w:r w:rsidRPr="007A0367">
        <w:rPr>
          <w:rFonts w:asciiTheme="minorHAnsi" w:hAnsiTheme="minorHAnsi" w:cstheme="minorHAnsi"/>
          <w:b/>
          <w:bCs/>
        </w:rPr>
        <w:tab/>
      </w:r>
      <w:r w:rsidR="00F63EED">
        <w:rPr>
          <w:rFonts w:asciiTheme="minorHAnsi" w:hAnsiTheme="minorHAnsi" w:cstheme="minorHAnsi"/>
          <w:b/>
          <w:bCs/>
        </w:rPr>
        <w:t>Město Rožďalovice</w:t>
      </w:r>
    </w:p>
    <w:p w:rsidR="00005030" w:rsidRPr="00F63EED" w:rsidRDefault="00005030" w:rsidP="00F63EED">
      <w:pPr>
        <w:rPr>
          <w:rFonts w:ascii="Arial" w:hAnsi="Arial" w:cs="Arial"/>
          <w:sz w:val="20"/>
          <w:szCs w:val="20"/>
        </w:rPr>
      </w:pPr>
      <w:r w:rsidRPr="007A0367">
        <w:rPr>
          <w:rFonts w:asciiTheme="minorHAnsi" w:hAnsiTheme="minorHAnsi" w:cstheme="minorHAnsi"/>
        </w:rPr>
        <w:t>sídlo</w:t>
      </w:r>
      <w:r w:rsidR="00F63EED">
        <w:rPr>
          <w:rFonts w:asciiTheme="minorHAnsi" w:hAnsiTheme="minorHAnsi" w:cstheme="minorHAnsi"/>
        </w:rPr>
        <w:t xml:space="preserve">                                              </w:t>
      </w:r>
      <w:r w:rsidR="00F63EED" w:rsidRPr="00F63EED">
        <w:rPr>
          <w:rFonts w:asciiTheme="minorHAnsi" w:hAnsiTheme="minorHAnsi" w:cstheme="minorHAnsi"/>
          <w:b/>
        </w:rPr>
        <w:t>289 34 Rožďalovice, Náměstí 93</w:t>
      </w:r>
      <w:r w:rsidR="00351856" w:rsidRPr="007A0367">
        <w:rPr>
          <w:rFonts w:asciiTheme="minorHAnsi" w:hAnsiTheme="minorHAnsi" w:cstheme="minorHAnsi"/>
        </w:rPr>
        <w:tab/>
      </w:r>
    </w:p>
    <w:p w:rsidR="005A35D0" w:rsidRPr="007A0367" w:rsidRDefault="00005030" w:rsidP="00663471">
      <w:pPr>
        <w:pStyle w:val="Bezmezer"/>
        <w:keepNext/>
        <w:widowControl w:val="0"/>
        <w:tabs>
          <w:tab w:val="left" w:pos="2700"/>
        </w:tabs>
        <w:jc w:val="both"/>
        <w:rPr>
          <w:rFonts w:asciiTheme="minorHAnsi" w:hAnsiTheme="minorHAnsi" w:cstheme="minorHAnsi"/>
          <w:bCs/>
        </w:rPr>
      </w:pPr>
      <w:r w:rsidRPr="007A0367">
        <w:rPr>
          <w:rFonts w:asciiTheme="minorHAnsi" w:hAnsiTheme="minorHAnsi" w:cstheme="minorHAnsi"/>
        </w:rPr>
        <w:t xml:space="preserve">zastoupený </w:t>
      </w:r>
      <w:r w:rsidRPr="007A0367">
        <w:rPr>
          <w:rFonts w:asciiTheme="minorHAnsi" w:hAnsiTheme="minorHAnsi" w:cstheme="minorHAnsi"/>
        </w:rPr>
        <w:tab/>
      </w:r>
      <w:r w:rsidR="00F63EED">
        <w:rPr>
          <w:rFonts w:asciiTheme="minorHAnsi" w:hAnsiTheme="minorHAnsi" w:cstheme="minorHAnsi"/>
          <w:bCs/>
        </w:rPr>
        <w:t>Petrem Kapalem, starostou</w:t>
      </w:r>
    </w:p>
    <w:p w:rsidR="00005030" w:rsidRPr="007A0367" w:rsidRDefault="00005030" w:rsidP="00663471">
      <w:pPr>
        <w:pStyle w:val="Bezmezer"/>
        <w:keepNext/>
        <w:widowControl w:val="0"/>
        <w:tabs>
          <w:tab w:val="left" w:pos="2700"/>
        </w:tabs>
        <w:jc w:val="both"/>
        <w:rPr>
          <w:rFonts w:asciiTheme="minorHAnsi" w:hAnsiTheme="minorHAnsi" w:cstheme="minorHAnsi"/>
        </w:rPr>
      </w:pPr>
      <w:r w:rsidRPr="007A0367">
        <w:rPr>
          <w:rFonts w:asciiTheme="minorHAnsi" w:hAnsiTheme="minorHAnsi" w:cstheme="minorHAnsi"/>
        </w:rPr>
        <w:t xml:space="preserve">IČO: </w:t>
      </w:r>
      <w:r w:rsidRPr="007A0367">
        <w:rPr>
          <w:rFonts w:asciiTheme="minorHAnsi" w:hAnsiTheme="minorHAnsi" w:cstheme="minorHAnsi"/>
        </w:rPr>
        <w:tab/>
      </w:r>
      <w:r w:rsidR="00F63EED">
        <w:rPr>
          <w:rFonts w:asciiTheme="minorHAnsi" w:hAnsiTheme="minorHAnsi" w:cstheme="minorHAnsi"/>
        </w:rPr>
        <w:t>00239712</w:t>
      </w:r>
    </w:p>
    <w:p w:rsidR="00005030" w:rsidRPr="007A0367" w:rsidRDefault="00005030" w:rsidP="00663471">
      <w:pPr>
        <w:pStyle w:val="Bezmezer"/>
        <w:keepNext/>
        <w:widowControl w:val="0"/>
        <w:tabs>
          <w:tab w:val="left" w:pos="2700"/>
        </w:tabs>
        <w:jc w:val="both"/>
        <w:rPr>
          <w:rFonts w:asciiTheme="minorHAnsi" w:hAnsiTheme="minorHAnsi" w:cstheme="minorHAnsi"/>
        </w:rPr>
      </w:pPr>
      <w:r w:rsidRPr="007A0367">
        <w:rPr>
          <w:rFonts w:asciiTheme="minorHAnsi" w:hAnsiTheme="minorHAnsi" w:cstheme="minorHAnsi"/>
        </w:rPr>
        <w:t>DIČ:</w:t>
      </w:r>
      <w:r w:rsidRPr="007A0367">
        <w:rPr>
          <w:rFonts w:asciiTheme="minorHAnsi" w:hAnsiTheme="minorHAnsi" w:cstheme="minorHAnsi"/>
        </w:rPr>
        <w:tab/>
      </w:r>
      <w:r w:rsidR="00F63EED">
        <w:rPr>
          <w:rFonts w:asciiTheme="minorHAnsi" w:hAnsiTheme="minorHAnsi" w:cstheme="minorHAnsi"/>
        </w:rPr>
        <w:t>neplátce</w:t>
      </w:r>
    </w:p>
    <w:p w:rsidR="00005030" w:rsidRPr="007A0367" w:rsidRDefault="00005030" w:rsidP="00663471">
      <w:pPr>
        <w:pStyle w:val="Bezmezer"/>
        <w:keepNext/>
        <w:widowControl w:val="0"/>
        <w:tabs>
          <w:tab w:val="left" w:pos="2700"/>
        </w:tabs>
        <w:jc w:val="both"/>
        <w:rPr>
          <w:rFonts w:asciiTheme="minorHAnsi" w:hAnsiTheme="minorHAnsi" w:cstheme="minorHAnsi"/>
          <w:b/>
          <w:color w:val="FF0000"/>
          <w:vertAlign w:val="superscript"/>
        </w:rPr>
      </w:pPr>
      <w:r w:rsidRPr="007A0367">
        <w:rPr>
          <w:rFonts w:asciiTheme="minorHAnsi" w:hAnsiTheme="minorHAnsi" w:cstheme="minorHAnsi"/>
        </w:rPr>
        <w:t>Bankovní spojení:</w:t>
      </w:r>
      <w:r w:rsidR="00466BBF">
        <w:rPr>
          <w:rFonts w:asciiTheme="minorHAnsi" w:hAnsiTheme="minorHAnsi" w:cstheme="minorHAnsi"/>
        </w:rPr>
        <w:tab/>
      </w:r>
      <w:r w:rsidR="00882920">
        <w:rPr>
          <w:rFonts w:asciiTheme="minorHAnsi" w:hAnsiTheme="minorHAnsi" w:cstheme="minorHAnsi"/>
        </w:rPr>
        <w:t>Československá obchodní banka a.s.</w:t>
      </w:r>
      <w:r w:rsidRPr="007A0367">
        <w:rPr>
          <w:rFonts w:asciiTheme="minorHAnsi" w:hAnsiTheme="minorHAnsi" w:cstheme="minorHAnsi"/>
        </w:rPr>
        <w:tab/>
      </w:r>
    </w:p>
    <w:p w:rsidR="00EE4C45" w:rsidRPr="007A0367" w:rsidRDefault="007A0367" w:rsidP="00663471">
      <w:pPr>
        <w:pStyle w:val="Bezmezer"/>
        <w:keepNext/>
        <w:widowControl w:val="0"/>
        <w:tabs>
          <w:tab w:val="left" w:pos="2700"/>
        </w:tabs>
        <w:jc w:val="both"/>
        <w:rPr>
          <w:rFonts w:asciiTheme="minorHAnsi" w:hAnsiTheme="minorHAnsi" w:cstheme="minorHAnsi"/>
        </w:rPr>
      </w:pPr>
      <w:r>
        <w:rPr>
          <w:rFonts w:asciiTheme="minorHAnsi" w:hAnsiTheme="minorHAnsi" w:cstheme="minorHAnsi"/>
        </w:rPr>
        <w:t>Číslo účtu</w:t>
      </w:r>
      <w:r w:rsidR="00005030" w:rsidRPr="007A0367">
        <w:rPr>
          <w:rFonts w:asciiTheme="minorHAnsi" w:hAnsiTheme="minorHAnsi" w:cstheme="minorHAnsi"/>
        </w:rPr>
        <w:t xml:space="preserve">: </w:t>
      </w:r>
      <w:r w:rsidR="00466BBF">
        <w:rPr>
          <w:rFonts w:asciiTheme="minorHAnsi" w:hAnsiTheme="minorHAnsi" w:cstheme="minorHAnsi"/>
        </w:rPr>
        <w:tab/>
      </w:r>
      <w:r w:rsidR="00F63EED">
        <w:rPr>
          <w:rFonts w:asciiTheme="minorHAnsi" w:hAnsiTheme="minorHAnsi" w:cstheme="minorHAnsi"/>
        </w:rPr>
        <w:t>246856044/0300</w:t>
      </w:r>
    </w:p>
    <w:p w:rsidR="007E2DBB" w:rsidRDefault="007E2DBB" w:rsidP="00663471">
      <w:pPr>
        <w:pStyle w:val="Bezmezer"/>
        <w:keepNext/>
        <w:widowControl w:val="0"/>
        <w:tabs>
          <w:tab w:val="left" w:pos="2700"/>
        </w:tabs>
        <w:jc w:val="both"/>
        <w:rPr>
          <w:rFonts w:asciiTheme="minorHAnsi" w:hAnsiTheme="minorHAnsi" w:cstheme="minorHAnsi"/>
        </w:rPr>
      </w:pPr>
      <w:r>
        <w:rPr>
          <w:rFonts w:asciiTheme="minorHAnsi" w:hAnsiTheme="minorHAnsi" w:cstheme="minorHAnsi"/>
        </w:rPr>
        <w:t xml:space="preserve">Kontaktní osoba:                        </w:t>
      </w:r>
      <w:r w:rsidR="00F63EED">
        <w:rPr>
          <w:rFonts w:asciiTheme="minorHAnsi" w:hAnsiTheme="minorHAnsi" w:cstheme="minorHAnsi"/>
        </w:rPr>
        <w:t>Petr Kapal, starosta</w:t>
      </w:r>
    </w:p>
    <w:p w:rsidR="00882920" w:rsidRDefault="00882920" w:rsidP="00663471">
      <w:pPr>
        <w:pStyle w:val="Bezmezer"/>
        <w:keepNext/>
        <w:widowControl w:val="0"/>
        <w:jc w:val="both"/>
        <w:rPr>
          <w:rFonts w:asciiTheme="minorHAnsi" w:hAnsiTheme="minorHAnsi" w:cstheme="minorHAnsi"/>
        </w:rPr>
      </w:pPr>
    </w:p>
    <w:p w:rsidR="00FD303D" w:rsidRPr="007A0367" w:rsidRDefault="00882920" w:rsidP="00663471">
      <w:pPr>
        <w:pStyle w:val="Bezmezer"/>
        <w:keepNext/>
        <w:widowControl w:val="0"/>
        <w:jc w:val="both"/>
        <w:rPr>
          <w:rFonts w:asciiTheme="minorHAnsi" w:hAnsiTheme="minorHAnsi" w:cstheme="minorHAnsi"/>
        </w:rPr>
      </w:pPr>
      <w:r w:rsidRPr="007A0367">
        <w:rPr>
          <w:rFonts w:asciiTheme="minorHAnsi" w:hAnsiTheme="minorHAnsi" w:cstheme="minorHAnsi"/>
        </w:rPr>
        <w:t xml:space="preserve"> </w:t>
      </w:r>
      <w:r w:rsidR="00FD303D" w:rsidRPr="007A0367">
        <w:rPr>
          <w:rFonts w:asciiTheme="minorHAnsi" w:hAnsiTheme="minorHAnsi" w:cstheme="minorHAnsi"/>
        </w:rPr>
        <w:t>(dále jen jako „</w:t>
      </w:r>
      <w:r w:rsidR="004B17D7" w:rsidRPr="007A0367">
        <w:rPr>
          <w:rFonts w:asciiTheme="minorHAnsi" w:hAnsiTheme="minorHAnsi" w:cstheme="minorHAnsi"/>
          <w:b/>
        </w:rPr>
        <w:t>o</w:t>
      </w:r>
      <w:r w:rsidR="00FD303D" w:rsidRPr="007A0367">
        <w:rPr>
          <w:rFonts w:asciiTheme="minorHAnsi" w:hAnsiTheme="minorHAnsi" w:cstheme="minorHAnsi"/>
          <w:b/>
        </w:rPr>
        <w:t>bjednatel</w:t>
      </w:r>
      <w:r w:rsidR="00FD303D" w:rsidRPr="007A0367">
        <w:rPr>
          <w:rFonts w:asciiTheme="minorHAnsi" w:hAnsiTheme="minorHAnsi" w:cstheme="minorHAnsi"/>
        </w:rPr>
        <w:t>“)</w:t>
      </w:r>
    </w:p>
    <w:p w:rsidR="00FD303D" w:rsidRPr="007A0367" w:rsidRDefault="00FD303D" w:rsidP="00663471">
      <w:pPr>
        <w:pStyle w:val="Bezmezer"/>
        <w:keepNext/>
        <w:widowControl w:val="0"/>
        <w:jc w:val="both"/>
        <w:rPr>
          <w:rFonts w:asciiTheme="minorHAnsi" w:hAnsiTheme="minorHAnsi" w:cstheme="minorHAnsi"/>
        </w:rPr>
      </w:pPr>
    </w:p>
    <w:p w:rsidR="00D951D9" w:rsidRPr="007A0367" w:rsidRDefault="00D951D9" w:rsidP="00663471">
      <w:pPr>
        <w:pStyle w:val="Bezmezer"/>
        <w:keepNext/>
        <w:widowControl w:val="0"/>
        <w:numPr>
          <w:ilvl w:val="1"/>
          <w:numId w:val="1"/>
        </w:numPr>
        <w:ind w:left="360" w:hanging="360"/>
        <w:jc w:val="both"/>
        <w:rPr>
          <w:rFonts w:asciiTheme="minorHAnsi" w:hAnsiTheme="minorHAnsi" w:cstheme="minorHAnsi"/>
          <w:b/>
        </w:rPr>
      </w:pPr>
      <w:r w:rsidRPr="007A0367">
        <w:rPr>
          <w:rFonts w:asciiTheme="minorHAnsi" w:hAnsiTheme="minorHAnsi" w:cstheme="minorHAnsi"/>
          <w:b/>
        </w:rPr>
        <w:t>Zhotovitel:</w:t>
      </w:r>
    </w:p>
    <w:p w:rsidR="00005030" w:rsidRPr="007A0367" w:rsidRDefault="004E0994" w:rsidP="00663471">
      <w:pPr>
        <w:pStyle w:val="Bezmezer"/>
        <w:keepNext/>
        <w:widowControl w:val="0"/>
        <w:tabs>
          <w:tab w:val="left" w:pos="2700"/>
        </w:tabs>
        <w:jc w:val="both"/>
        <w:rPr>
          <w:rFonts w:asciiTheme="minorHAnsi" w:hAnsiTheme="minorHAnsi" w:cstheme="minorHAnsi"/>
        </w:rPr>
      </w:pPr>
      <w:r>
        <w:rPr>
          <w:rFonts w:asciiTheme="minorHAnsi" w:hAnsiTheme="minorHAnsi" w:cstheme="minorHAnsi"/>
        </w:rPr>
        <w:t>N</w:t>
      </w:r>
      <w:r w:rsidR="00005030" w:rsidRPr="007A0367">
        <w:rPr>
          <w:rFonts w:asciiTheme="minorHAnsi" w:hAnsiTheme="minorHAnsi" w:cstheme="minorHAnsi"/>
        </w:rPr>
        <w:t>ázev</w:t>
      </w:r>
      <w:r w:rsidR="00B1349A">
        <w:rPr>
          <w:rFonts w:asciiTheme="minorHAnsi" w:hAnsiTheme="minorHAnsi" w:cstheme="minorHAnsi"/>
        </w:rPr>
        <w:t>:</w:t>
      </w:r>
      <w:r w:rsidR="00005030" w:rsidRPr="007A0367">
        <w:rPr>
          <w:rFonts w:asciiTheme="minorHAnsi" w:hAnsiTheme="minorHAnsi" w:cstheme="minorHAnsi"/>
        </w:rPr>
        <w:tab/>
      </w:r>
      <w:r w:rsidR="00005030" w:rsidRPr="007A0367">
        <w:rPr>
          <w:rFonts w:asciiTheme="minorHAnsi" w:hAnsiTheme="minorHAnsi" w:cstheme="minorHAnsi"/>
          <w:highlight w:val="yellow"/>
        </w:rPr>
        <w:t>název společnosti</w:t>
      </w:r>
    </w:p>
    <w:p w:rsidR="00005030" w:rsidRPr="007A0367" w:rsidRDefault="004E0994" w:rsidP="00663471">
      <w:pPr>
        <w:pStyle w:val="Bezmezer"/>
        <w:keepNext/>
        <w:widowControl w:val="0"/>
        <w:tabs>
          <w:tab w:val="left" w:pos="2700"/>
        </w:tabs>
        <w:jc w:val="both"/>
        <w:rPr>
          <w:rFonts w:asciiTheme="minorHAnsi" w:hAnsiTheme="minorHAnsi" w:cstheme="minorHAnsi"/>
        </w:rPr>
      </w:pPr>
      <w:r>
        <w:rPr>
          <w:rFonts w:asciiTheme="minorHAnsi" w:hAnsiTheme="minorHAnsi" w:cstheme="minorHAnsi"/>
        </w:rPr>
        <w:t>S</w:t>
      </w:r>
      <w:r w:rsidR="00005030" w:rsidRPr="007A0367">
        <w:rPr>
          <w:rFonts w:asciiTheme="minorHAnsi" w:hAnsiTheme="minorHAnsi" w:cstheme="minorHAnsi"/>
        </w:rPr>
        <w:t>ídlo</w:t>
      </w:r>
      <w:r w:rsidR="00B1349A">
        <w:rPr>
          <w:rFonts w:asciiTheme="minorHAnsi" w:hAnsiTheme="minorHAnsi" w:cstheme="minorHAnsi"/>
        </w:rPr>
        <w:t>:</w:t>
      </w:r>
      <w:r w:rsidR="00005030" w:rsidRPr="007A0367">
        <w:rPr>
          <w:rFonts w:asciiTheme="minorHAnsi" w:hAnsiTheme="minorHAnsi" w:cstheme="minorHAnsi"/>
        </w:rPr>
        <w:tab/>
      </w:r>
      <w:r w:rsidR="00005030" w:rsidRPr="007A0367">
        <w:rPr>
          <w:rFonts w:asciiTheme="minorHAnsi" w:hAnsiTheme="minorHAnsi" w:cstheme="minorHAnsi"/>
          <w:highlight w:val="yellow"/>
        </w:rPr>
        <w:t>adresa</w:t>
      </w:r>
    </w:p>
    <w:p w:rsidR="00005030" w:rsidRPr="007A0367" w:rsidRDefault="004E0994" w:rsidP="00663471">
      <w:pPr>
        <w:pStyle w:val="Bezmezer"/>
        <w:keepNext/>
        <w:widowControl w:val="0"/>
        <w:tabs>
          <w:tab w:val="left" w:pos="2700"/>
        </w:tabs>
        <w:ind w:left="2700" w:hanging="2700"/>
        <w:jc w:val="both"/>
        <w:rPr>
          <w:rFonts w:asciiTheme="minorHAnsi" w:hAnsiTheme="minorHAnsi" w:cstheme="minorHAnsi"/>
          <w:highlight w:val="yellow"/>
        </w:rPr>
      </w:pPr>
      <w:r>
        <w:rPr>
          <w:rFonts w:asciiTheme="minorHAnsi" w:hAnsiTheme="minorHAnsi" w:cstheme="minorHAnsi"/>
        </w:rPr>
        <w:t>Z</w:t>
      </w:r>
      <w:r w:rsidR="00005030" w:rsidRPr="007A0367">
        <w:rPr>
          <w:rFonts w:asciiTheme="minorHAnsi" w:hAnsiTheme="minorHAnsi" w:cstheme="minorHAnsi"/>
        </w:rPr>
        <w:t>astoupený</w:t>
      </w:r>
      <w:r w:rsidR="00B1349A">
        <w:rPr>
          <w:rFonts w:asciiTheme="minorHAnsi" w:hAnsiTheme="minorHAnsi" w:cstheme="minorHAnsi"/>
        </w:rPr>
        <w:t>:</w:t>
      </w:r>
      <w:r w:rsidR="00005030" w:rsidRPr="007A0367">
        <w:rPr>
          <w:rFonts w:asciiTheme="minorHAnsi" w:hAnsiTheme="minorHAnsi" w:cstheme="minorHAnsi"/>
        </w:rPr>
        <w:t xml:space="preserve"> </w:t>
      </w:r>
      <w:r w:rsidR="00005030" w:rsidRPr="007A0367">
        <w:rPr>
          <w:rFonts w:asciiTheme="minorHAnsi" w:hAnsiTheme="minorHAnsi" w:cstheme="minorHAnsi"/>
        </w:rPr>
        <w:tab/>
      </w:r>
      <w:r w:rsidR="00B1349A">
        <w:rPr>
          <w:rFonts w:asciiTheme="minorHAnsi" w:hAnsiTheme="minorHAnsi" w:cstheme="minorHAnsi"/>
          <w:highlight w:val="yellow"/>
        </w:rPr>
        <w:t>j</w:t>
      </w:r>
      <w:r w:rsidR="00005030" w:rsidRPr="007A0367">
        <w:rPr>
          <w:rFonts w:asciiTheme="minorHAnsi" w:hAnsiTheme="minorHAnsi" w:cstheme="minorHAnsi"/>
          <w:highlight w:val="yellow"/>
        </w:rPr>
        <w:t>méno osoby oprávněné jménem zhotovitele jednat</w:t>
      </w:r>
    </w:p>
    <w:p w:rsidR="00005030" w:rsidRPr="007A0367" w:rsidRDefault="004E0994" w:rsidP="00663471">
      <w:pPr>
        <w:pStyle w:val="Bezmezer"/>
        <w:keepNext/>
        <w:widowControl w:val="0"/>
        <w:tabs>
          <w:tab w:val="left" w:pos="2700"/>
        </w:tabs>
        <w:ind w:left="2700" w:hanging="2700"/>
        <w:jc w:val="both"/>
        <w:rPr>
          <w:rFonts w:asciiTheme="minorHAnsi" w:hAnsiTheme="minorHAnsi" w:cstheme="minorHAnsi"/>
          <w:highlight w:val="yellow"/>
        </w:rPr>
      </w:pPr>
      <w:r>
        <w:rPr>
          <w:rFonts w:asciiTheme="minorHAnsi" w:hAnsiTheme="minorHAnsi" w:cstheme="minorHAnsi"/>
          <w:bCs/>
        </w:rPr>
        <w:t>Z</w:t>
      </w:r>
      <w:r w:rsidR="00005030" w:rsidRPr="007A0367">
        <w:rPr>
          <w:rFonts w:asciiTheme="minorHAnsi" w:hAnsiTheme="minorHAnsi" w:cstheme="minorHAnsi"/>
          <w:bCs/>
        </w:rPr>
        <w:t xml:space="preserve">ástupce pro věci technické: </w:t>
      </w:r>
      <w:r w:rsidR="00005030" w:rsidRPr="007A0367">
        <w:rPr>
          <w:rFonts w:asciiTheme="minorHAnsi" w:hAnsiTheme="minorHAnsi" w:cstheme="minorHAnsi"/>
          <w:bCs/>
        </w:rPr>
        <w:tab/>
      </w:r>
      <w:r w:rsidR="00B1349A">
        <w:rPr>
          <w:rFonts w:asciiTheme="minorHAnsi" w:hAnsiTheme="minorHAnsi" w:cstheme="minorHAnsi"/>
          <w:highlight w:val="yellow"/>
        </w:rPr>
        <w:t>j</w:t>
      </w:r>
      <w:r w:rsidR="00005030" w:rsidRPr="007A0367">
        <w:rPr>
          <w:rFonts w:asciiTheme="minorHAnsi" w:hAnsiTheme="minorHAnsi" w:cstheme="minorHAnsi"/>
          <w:highlight w:val="yellow"/>
        </w:rPr>
        <w:t xml:space="preserve">méno </w:t>
      </w:r>
      <w:r w:rsidR="00A4532D">
        <w:rPr>
          <w:rFonts w:asciiTheme="minorHAnsi" w:hAnsiTheme="minorHAnsi" w:cstheme="minorHAnsi"/>
          <w:highlight w:val="yellow"/>
        </w:rPr>
        <w:t>osob</w:t>
      </w:r>
      <w:r w:rsidR="00B1349A">
        <w:rPr>
          <w:rFonts w:asciiTheme="minorHAnsi" w:hAnsiTheme="minorHAnsi" w:cstheme="minorHAnsi"/>
          <w:highlight w:val="yellow"/>
        </w:rPr>
        <w:t xml:space="preserve">y, která bude jednat ve věcech technických s objednatelem  </w:t>
      </w:r>
      <w:r w:rsidR="00005030" w:rsidRPr="007A0367">
        <w:rPr>
          <w:rFonts w:asciiTheme="minorHAnsi" w:hAnsiTheme="minorHAnsi" w:cstheme="minorHAnsi"/>
          <w:highlight w:val="yellow"/>
        </w:rPr>
        <w:t xml:space="preserve"> </w:t>
      </w:r>
    </w:p>
    <w:p w:rsidR="00005030" w:rsidRPr="007A0367" w:rsidRDefault="00005030" w:rsidP="00663471">
      <w:pPr>
        <w:pStyle w:val="Bezmezer"/>
        <w:keepNext/>
        <w:widowControl w:val="0"/>
        <w:tabs>
          <w:tab w:val="left" w:pos="2700"/>
        </w:tabs>
        <w:jc w:val="both"/>
        <w:rPr>
          <w:rFonts w:asciiTheme="minorHAnsi" w:hAnsiTheme="minorHAnsi" w:cstheme="minorHAnsi"/>
          <w:highlight w:val="yellow"/>
        </w:rPr>
      </w:pPr>
      <w:r w:rsidRPr="007A0367">
        <w:rPr>
          <w:rFonts w:asciiTheme="minorHAnsi" w:hAnsiTheme="minorHAnsi" w:cstheme="minorHAnsi"/>
        </w:rPr>
        <w:t>IČO:</w:t>
      </w:r>
      <w:r w:rsidRPr="007A0367">
        <w:rPr>
          <w:rFonts w:asciiTheme="minorHAnsi" w:hAnsiTheme="minorHAnsi" w:cstheme="minorHAnsi"/>
        </w:rPr>
        <w:tab/>
      </w:r>
      <w:r w:rsidRPr="007A0367">
        <w:rPr>
          <w:rFonts w:asciiTheme="minorHAnsi" w:hAnsiTheme="minorHAnsi" w:cstheme="minorHAnsi"/>
          <w:highlight w:val="yellow"/>
        </w:rPr>
        <w:t>……………..</w:t>
      </w:r>
    </w:p>
    <w:p w:rsidR="00005030" w:rsidRPr="007A0367" w:rsidRDefault="00005030" w:rsidP="00663471">
      <w:pPr>
        <w:pStyle w:val="Bezmezer"/>
        <w:keepNext/>
        <w:widowControl w:val="0"/>
        <w:tabs>
          <w:tab w:val="left" w:pos="2700"/>
        </w:tabs>
        <w:jc w:val="both"/>
        <w:rPr>
          <w:rFonts w:asciiTheme="minorHAnsi" w:hAnsiTheme="minorHAnsi" w:cstheme="minorHAnsi"/>
          <w:highlight w:val="yellow"/>
        </w:rPr>
      </w:pPr>
      <w:r w:rsidRPr="007A0367">
        <w:rPr>
          <w:rFonts w:asciiTheme="minorHAnsi" w:hAnsiTheme="minorHAnsi" w:cstheme="minorHAnsi"/>
        </w:rPr>
        <w:t>DIČ:</w:t>
      </w:r>
      <w:r w:rsidRPr="007A0367">
        <w:rPr>
          <w:rFonts w:asciiTheme="minorHAnsi" w:hAnsiTheme="minorHAnsi" w:cstheme="minorHAnsi"/>
        </w:rPr>
        <w:tab/>
      </w:r>
      <w:r w:rsidRPr="007A0367">
        <w:rPr>
          <w:rFonts w:asciiTheme="minorHAnsi" w:hAnsiTheme="minorHAnsi" w:cstheme="minorHAnsi"/>
          <w:highlight w:val="yellow"/>
        </w:rPr>
        <w:t>……………..</w:t>
      </w:r>
    </w:p>
    <w:p w:rsidR="00005030" w:rsidRPr="007A0367" w:rsidRDefault="00005030" w:rsidP="00663471">
      <w:pPr>
        <w:pStyle w:val="Bezmezer"/>
        <w:keepNext/>
        <w:widowControl w:val="0"/>
        <w:tabs>
          <w:tab w:val="left" w:pos="2700"/>
        </w:tabs>
        <w:jc w:val="both"/>
        <w:rPr>
          <w:rFonts w:asciiTheme="minorHAnsi" w:hAnsiTheme="minorHAnsi" w:cstheme="minorHAnsi"/>
        </w:rPr>
      </w:pPr>
      <w:r w:rsidRPr="007A0367">
        <w:rPr>
          <w:rFonts w:asciiTheme="minorHAnsi" w:hAnsiTheme="minorHAnsi" w:cstheme="minorHAnsi"/>
        </w:rPr>
        <w:t xml:space="preserve">Bankovní spojení: </w:t>
      </w:r>
      <w:r w:rsidRPr="007A0367">
        <w:rPr>
          <w:rFonts w:asciiTheme="minorHAnsi" w:hAnsiTheme="minorHAnsi" w:cstheme="minorHAnsi"/>
        </w:rPr>
        <w:tab/>
      </w:r>
      <w:r w:rsidRPr="007A0367">
        <w:rPr>
          <w:rFonts w:asciiTheme="minorHAnsi" w:hAnsiTheme="minorHAnsi" w:cstheme="minorHAnsi"/>
          <w:highlight w:val="yellow"/>
        </w:rPr>
        <w:t>……………..</w:t>
      </w:r>
    </w:p>
    <w:p w:rsidR="00005030" w:rsidRPr="007A0367" w:rsidRDefault="00005030" w:rsidP="00663471">
      <w:pPr>
        <w:pStyle w:val="Bezmezer"/>
        <w:keepNext/>
        <w:widowControl w:val="0"/>
        <w:tabs>
          <w:tab w:val="left" w:pos="2694"/>
        </w:tabs>
        <w:jc w:val="both"/>
        <w:rPr>
          <w:rFonts w:asciiTheme="minorHAnsi" w:hAnsiTheme="minorHAnsi" w:cstheme="minorHAnsi"/>
        </w:rPr>
      </w:pPr>
      <w:r w:rsidRPr="007A0367">
        <w:rPr>
          <w:rFonts w:asciiTheme="minorHAnsi" w:hAnsiTheme="minorHAnsi" w:cstheme="minorHAnsi"/>
        </w:rPr>
        <w:t xml:space="preserve">Zápis v obchodním rejstříku: </w:t>
      </w:r>
      <w:r w:rsidRPr="007A0367">
        <w:rPr>
          <w:rFonts w:asciiTheme="minorHAnsi" w:hAnsiTheme="minorHAnsi" w:cstheme="minorHAnsi"/>
        </w:rPr>
        <w:tab/>
      </w:r>
      <w:r w:rsidRPr="007A0367">
        <w:rPr>
          <w:rFonts w:asciiTheme="minorHAnsi" w:hAnsiTheme="minorHAnsi" w:cstheme="minorHAnsi"/>
          <w:highlight w:val="yellow"/>
        </w:rPr>
        <w:t>……………..</w:t>
      </w:r>
    </w:p>
    <w:p w:rsidR="00005030" w:rsidRPr="007A0367" w:rsidRDefault="00005030" w:rsidP="00663471">
      <w:pPr>
        <w:pStyle w:val="Bezmezer"/>
        <w:keepNext/>
        <w:widowControl w:val="0"/>
        <w:tabs>
          <w:tab w:val="left" w:pos="2700"/>
        </w:tabs>
        <w:jc w:val="both"/>
        <w:rPr>
          <w:rFonts w:asciiTheme="minorHAnsi" w:hAnsiTheme="minorHAnsi" w:cstheme="minorHAnsi"/>
        </w:rPr>
      </w:pPr>
      <w:r w:rsidRPr="007A0367">
        <w:rPr>
          <w:rFonts w:asciiTheme="minorHAnsi" w:hAnsiTheme="minorHAnsi" w:cstheme="minorHAnsi"/>
        </w:rPr>
        <w:t xml:space="preserve">Tel:                                        </w:t>
      </w:r>
      <w:r w:rsidRPr="007A0367">
        <w:rPr>
          <w:rFonts w:asciiTheme="minorHAnsi" w:hAnsiTheme="minorHAnsi" w:cstheme="minorHAnsi"/>
        </w:rPr>
        <w:tab/>
      </w:r>
      <w:r w:rsidRPr="007A0367">
        <w:rPr>
          <w:rFonts w:asciiTheme="minorHAnsi" w:hAnsiTheme="minorHAnsi" w:cstheme="minorHAnsi"/>
          <w:highlight w:val="yellow"/>
        </w:rPr>
        <w:t>……………..</w:t>
      </w:r>
    </w:p>
    <w:p w:rsidR="00005030" w:rsidRPr="007A0367" w:rsidRDefault="00005030" w:rsidP="00663471">
      <w:pPr>
        <w:pStyle w:val="Bezmezer"/>
        <w:keepNext/>
        <w:widowControl w:val="0"/>
        <w:tabs>
          <w:tab w:val="left" w:pos="2694"/>
        </w:tabs>
        <w:jc w:val="both"/>
        <w:rPr>
          <w:rFonts w:asciiTheme="minorHAnsi" w:hAnsiTheme="minorHAnsi" w:cstheme="minorHAnsi"/>
        </w:rPr>
      </w:pPr>
      <w:r w:rsidRPr="007A0367">
        <w:rPr>
          <w:rFonts w:asciiTheme="minorHAnsi" w:hAnsiTheme="minorHAnsi" w:cstheme="minorHAnsi"/>
        </w:rPr>
        <w:t>E-mail:</w:t>
      </w:r>
      <w:r w:rsidR="005E289E" w:rsidRPr="007A0367">
        <w:rPr>
          <w:rFonts w:asciiTheme="minorHAnsi" w:hAnsiTheme="minorHAnsi" w:cstheme="minorHAnsi"/>
        </w:rPr>
        <w:tab/>
      </w:r>
      <w:r w:rsidRPr="007A0367">
        <w:rPr>
          <w:rFonts w:asciiTheme="minorHAnsi" w:hAnsiTheme="minorHAnsi" w:cstheme="minorHAnsi"/>
          <w:highlight w:val="yellow"/>
        </w:rPr>
        <w:t>……………..</w:t>
      </w:r>
    </w:p>
    <w:p w:rsidR="00216A22" w:rsidRDefault="00FD303D" w:rsidP="00663471">
      <w:pPr>
        <w:pStyle w:val="Bezmezer"/>
        <w:keepNext/>
        <w:widowControl w:val="0"/>
        <w:jc w:val="both"/>
        <w:rPr>
          <w:rFonts w:asciiTheme="minorHAnsi" w:hAnsiTheme="minorHAnsi" w:cstheme="minorHAnsi"/>
        </w:rPr>
      </w:pPr>
      <w:r w:rsidRPr="007A0367">
        <w:rPr>
          <w:rFonts w:asciiTheme="minorHAnsi" w:hAnsiTheme="minorHAnsi" w:cstheme="minorHAnsi"/>
        </w:rPr>
        <w:t>(dále jen jako „</w:t>
      </w:r>
      <w:r w:rsidR="004B17D7" w:rsidRPr="007A0367">
        <w:rPr>
          <w:rFonts w:asciiTheme="minorHAnsi" w:hAnsiTheme="minorHAnsi" w:cstheme="minorHAnsi"/>
          <w:b/>
        </w:rPr>
        <w:t>z</w:t>
      </w:r>
      <w:r w:rsidRPr="007A0367">
        <w:rPr>
          <w:rFonts w:asciiTheme="minorHAnsi" w:hAnsiTheme="minorHAnsi" w:cstheme="minorHAnsi"/>
          <w:b/>
        </w:rPr>
        <w:t>hotovitel</w:t>
      </w:r>
      <w:r w:rsidRPr="007A0367">
        <w:rPr>
          <w:rFonts w:asciiTheme="minorHAnsi" w:hAnsiTheme="minorHAnsi" w:cstheme="minorHAnsi"/>
        </w:rPr>
        <w:t>“)</w:t>
      </w:r>
    </w:p>
    <w:p w:rsidR="00663471" w:rsidRDefault="00663471" w:rsidP="00663471">
      <w:pPr>
        <w:pStyle w:val="Bezmezer"/>
        <w:keepNext/>
        <w:widowControl w:val="0"/>
        <w:jc w:val="both"/>
        <w:rPr>
          <w:rFonts w:asciiTheme="minorHAnsi" w:hAnsiTheme="minorHAnsi" w:cstheme="minorHAnsi"/>
        </w:rPr>
      </w:pPr>
    </w:p>
    <w:p w:rsidR="00A82620" w:rsidRPr="007A0367" w:rsidRDefault="00A82620" w:rsidP="00663471">
      <w:pPr>
        <w:pStyle w:val="Bezmezer"/>
        <w:keepNext/>
        <w:widowControl w:val="0"/>
        <w:jc w:val="both"/>
        <w:rPr>
          <w:rFonts w:asciiTheme="minorHAnsi" w:hAnsiTheme="minorHAnsi" w:cstheme="minorHAnsi"/>
        </w:rPr>
      </w:pPr>
    </w:p>
    <w:p w:rsidR="00663471" w:rsidRPr="004E0994" w:rsidRDefault="00AA0B05" w:rsidP="004E0994">
      <w:pPr>
        <w:pStyle w:val="Bezmezer"/>
        <w:keepNext/>
        <w:widowControl w:val="0"/>
        <w:numPr>
          <w:ilvl w:val="0"/>
          <w:numId w:val="5"/>
        </w:numPr>
        <w:shd w:val="clear" w:color="auto" w:fill="DBE5F1" w:themeFill="accent1" w:themeFillTint="33"/>
        <w:tabs>
          <w:tab w:val="clear" w:pos="357"/>
        </w:tabs>
        <w:ind w:left="0" w:firstLine="0"/>
        <w:jc w:val="center"/>
        <w:rPr>
          <w:rFonts w:asciiTheme="minorHAnsi" w:hAnsiTheme="minorHAnsi" w:cstheme="minorHAnsi"/>
          <w:b/>
        </w:rPr>
      </w:pPr>
      <w:r w:rsidRPr="007A0367">
        <w:rPr>
          <w:rFonts w:asciiTheme="minorHAnsi" w:hAnsiTheme="minorHAnsi" w:cstheme="minorHAnsi"/>
          <w:b/>
        </w:rPr>
        <w:t>Úvodní ustanovení</w:t>
      </w:r>
    </w:p>
    <w:p w:rsidR="0037519E" w:rsidRPr="007A0367" w:rsidRDefault="00FD303D" w:rsidP="00663471">
      <w:pPr>
        <w:pStyle w:val="Bezmezer"/>
        <w:keepNext/>
        <w:widowControl w:val="0"/>
        <w:numPr>
          <w:ilvl w:val="1"/>
          <w:numId w:val="4"/>
        </w:numPr>
        <w:tabs>
          <w:tab w:val="clear" w:pos="360"/>
          <w:tab w:val="num" w:pos="426"/>
        </w:tabs>
        <w:ind w:left="426" w:hanging="426"/>
        <w:jc w:val="both"/>
        <w:rPr>
          <w:rFonts w:asciiTheme="minorHAnsi" w:hAnsiTheme="minorHAnsi" w:cstheme="minorHAnsi"/>
        </w:rPr>
      </w:pPr>
      <w:r w:rsidRPr="007A0367">
        <w:rPr>
          <w:rFonts w:asciiTheme="minorHAnsi" w:hAnsiTheme="minorHAnsi" w:cstheme="minorHAnsi"/>
        </w:rPr>
        <w:t xml:space="preserve">Podkladem pro uzavření této smlouvy je nabídka zhotovitele ze dne </w:t>
      </w:r>
      <w:r w:rsidRPr="007A0367">
        <w:rPr>
          <w:rFonts w:asciiTheme="minorHAnsi" w:hAnsiTheme="minorHAnsi" w:cstheme="minorHAnsi"/>
          <w:highlight w:val="yellow"/>
        </w:rPr>
        <w:t>_____</w:t>
      </w:r>
      <w:r w:rsidRPr="007A0367">
        <w:rPr>
          <w:rFonts w:asciiTheme="minorHAnsi" w:hAnsiTheme="minorHAnsi" w:cstheme="minorHAnsi"/>
        </w:rPr>
        <w:t xml:space="preserve"> podaná na základě </w:t>
      </w:r>
      <w:r w:rsidR="00466BBF">
        <w:rPr>
          <w:rFonts w:asciiTheme="minorHAnsi" w:hAnsiTheme="minorHAnsi" w:cstheme="minorHAnsi"/>
        </w:rPr>
        <w:t>výzvy k</w:t>
      </w:r>
      <w:r w:rsidR="00F63EED">
        <w:rPr>
          <w:rFonts w:asciiTheme="minorHAnsi" w:hAnsiTheme="minorHAnsi" w:cstheme="minorHAnsi"/>
        </w:rPr>
        <w:t xml:space="preserve"> podlimitní</w:t>
      </w:r>
      <w:r w:rsidR="00466BBF">
        <w:rPr>
          <w:rFonts w:asciiTheme="minorHAnsi" w:hAnsiTheme="minorHAnsi" w:cstheme="minorHAnsi"/>
        </w:rPr>
        <w:t xml:space="preserve"> veřejné zakázce označené </w:t>
      </w:r>
      <w:r w:rsidR="00F63EED">
        <w:rPr>
          <w:rFonts w:asciiTheme="minorHAnsi" w:hAnsiTheme="minorHAnsi" w:cstheme="minorHAnsi"/>
          <w:b/>
          <w:bCs/>
        </w:rPr>
        <w:t>Komplexní odpadové hospodářství města Rožďalovice</w:t>
      </w:r>
      <w:r w:rsidR="00216A22">
        <w:rPr>
          <w:rFonts w:asciiTheme="minorHAnsi" w:hAnsiTheme="minorHAnsi" w:cstheme="minorHAnsi"/>
          <w:b/>
          <w:bCs/>
        </w:rPr>
        <w:t xml:space="preserve"> </w:t>
      </w:r>
      <w:r w:rsidR="00A5101F" w:rsidRPr="007A0367">
        <w:rPr>
          <w:rFonts w:asciiTheme="minorHAnsi" w:hAnsiTheme="minorHAnsi" w:cstheme="minorHAnsi"/>
        </w:rPr>
        <w:t>(</w:t>
      </w:r>
      <w:r w:rsidRPr="007A0367">
        <w:rPr>
          <w:rFonts w:asciiTheme="minorHAnsi" w:hAnsiTheme="minorHAnsi" w:cstheme="minorHAnsi"/>
        </w:rPr>
        <w:t>dále jen „</w:t>
      </w:r>
      <w:r w:rsidR="00376004" w:rsidRPr="007A0367">
        <w:rPr>
          <w:rFonts w:asciiTheme="minorHAnsi" w:hAnsiTheme="minorHAnsi" w:cstheme="minorHAnsi"/>
          <w:b/>
        </w:rPr>
        <w:t>v</w:t>
      </w:r>
      <w:r w:rsidRPr="007A0367">
        <w:rPr>
          <w:rFonts w:asciiTheme="minorHAnsi" w:hAnsiTheme="minorHAnsi" w:cstheme="minorHAnsi"/>
          <w:b/>
        </w:rPr>
        <w:t>eřejná zakázka</w:t>
      </w:r>
      <w:r w:rsidRPr="007A0367">
        <w:rPr>
          <w:rFonts w:asciiTheme="minorHAnsi" w:hAnsiTheme="minorHAnsi" w:cstheme="minorHAnsi"/>
        </w:rPr>
        <w:t>“)</w:t>
      </w:r>
      <w:r w:rsidR="00A5101F" w:rsidRPr="007A0367">
        <w:rPr>
          <w:rFonts w:asciiTheme="minorHAnsi" w:hAnsiTheme="minorHAnsi" w:cstheme="minorHAnsi"/>
        </w:rPr>
        <w:t>, zadávanou</w:t>
      </w:r>
      <w:r w:rsidRPr="007A0367">
        <w:rPr>
          <w:rFonts w:asciiTheme="minorHAnsi" w:hAnsiTheme="minorHAnsi" w:cstheme="minorHAnsi"/>
        </w:rPr>
        <w:t xml:space="preserve"> v souladu se zákonem č. 13</w:t>
      </w:r>
      <w:r w:rsidR="006D1B2C">
        <w:rPr>
          <w:rFonts w:asciiTheme="minorHAnsi" w:hAnsiTheme="minorHAnsi" w:cstheme="minorHAnsi"/>
        </w:rPr>
        <w:t>4</w:t>
      </w:r>
      <w:r w:rsidRPr="007A0367">
        <w:rPr>
          <w:rFonts w:asciiTheme="minorHAnsi" w:hAnsiTheme="minorHAnsi" w:cstheme="minorHAnsi"/>
        </w:rPr>
        <w:t>/20</w:t>
      </w:r>
      <w:r w:rsidR="006D1B2C">
        <w:rPr>
          <w:rFonts w:asciiTheme="minorHAnsi" w:hAnsiTheme="minorHAnsi" w:cstheme="minorHAnsi"/>
        </w:rPr>
        <w:t>1</w:t>
      </w:r>
      <w:r w:rsidRPr="007A0367">
        <w:rPr>
          <w:rFonts w:asciiTheme="minorHAnsi" w:hAnsiTheme="minorHAnsi" w:cstheme="minorHAnsi"/>
        </w:rPr>
        <w:t xml:space="preserve">6 Sb., o </w:t>
      </w:r>
      <w:r w:rsidR="006D1B2C">
        <w:rPr>
          <w:rFonts w:asciiTheme="minorHAnsi" w:hAnsiTheme="minorHAnsi" w:cstheme="minorHAnsi"/>
        </w:rPr>
        <w:t xml:space="preserve">zadávání </w:t>
      </w:r>
      <w:r w:rsidRPr="007A0367">
        <w:rPr>
          <w:rFonts w:asciiTheme="minorHAnsi" w:hAnsiTheme="minorHAnsi" w:cstheme="minorHAnsi"/>
        </w:rPr>
        <w:t>veřejných zakáz</w:t>
      </w:r>
      <w:r w:rsidR="006D1B2C">
        <w:rPr>
          <w:rFonts w:asciiTheme="minorHAnsi" w:hAnsiTheme="minorHAnsi" w:cstheme="minorHAnsi"/>
        </w:rPr>
        <w:t>e</w:t>
      </w:r>
      <w:r w:rsidRPr="007A0367">
        <w:rPr>
          <w:rFonts w:asciiTheme="minorHAnsi" w:hAnsiTheme="minorHAnsi" w:cstheme="minorHAnsi"/>
        </w:rPr>
        <w:t>k</w:t>
      </w:r>
      <w:r w:rsidR="008D597A" w:rsidRPr="007A0367">
        <w:rPr>
          <w:rFonts w:asciiTheme="minorHAnsi" w:hAnsiTheme="minorHAnsi" w:cstheme="minorHAnsi"/>
        </w:rPr>
        <w:t>,</w:t>
      </w:r>
      <w:r w:rsidRPr="007A0367">
        <w:rPr>
          <w:rFonts w:asciiTheme="minorHAnsi" w:hAnsiTheme="minorHAnsi" w:cstheme="minorHAnsi"/>
        </w:rPr>
        <w:t xml:space="preserve"> ve znění pozdějších předpisů</w:t>
      </w:r>
      <w:r w:rsidR="004A03AC" w:rsidRPr="007A0367">
        <w:rPr>
          <w:rFonts w:asciiTheme="minorHAnsi" w:hAnsiTheme="minorHAnsi" w:cstheme="minorHAnsi"/>
        </w:rPr>
        <w:t xml:space="preserve"> (dále jen „zákon“)</w:t>
      </w:r>
      <w:r w:rsidRPr="007A0367">
        <w:rPr>
          <w:rFonts w:asciiTheme="minorHAnsi" w:hAnsiTheme="minorHAnsi" w:cstheme="minorHAnsi"/>
        </w:rPr>
        <w:t>.</w:t>
      </w:r>
    </w:p>
    <w:p w:rsidR="00E60379" w:rsidRDefault="00E60379" w:rsidP="00663471">
      <w:pPr>
        <w:pStyle w:val="Bezmezer"/>
        <w:keepNext/>
        <w:widowControl w:val="0"/>
        <w:numPr>
          <w:ilvl w:val="1"/>
          <w:numId w:val="4"/>
        </w:numPr>
        <w:tabs>
          <w:tab w:val="clear" w:pos="360"/>
          <w:tab w:val="num" w:pos="426"/>
        </w:tabs>
        <w:ind w:left="426" w:hanging="426"/>
        <w:jc w:val="both"/>
        <w:rPr>
          <w:rFonts w:asciiTheme="minorHAnsi" w:hAnsiTheme="minorHAnsi" w:cstheme="minorHAnsi"/>
        </w:rPr>
      </w:pPr>
      <w:r w:rsidRPr="007A0367">
        <w:rPr>
          <w:rFonts w:asciiTheme="minorHAnsi" w:hAnsiTheme="minorHAnsi" w:cstheme="minorHAnsi"/>
        </w:rPr>
        <w:t>Zhotovitel potvrzuje, že se seznámil s rozsahem a povahou díla, že jsou mu známy veškeré technické, kvalitativní a jiné podmínky nezbytné k</w:t>
      </w:r>
      <w:r w:rsidR="00351856" w:rsidRPr="007A0367">
        <w:rPr>
          <w:rFonts w:asciiTheme="minorHAnsi" w:hAnsiTheme="minorHAnsi" w:cstheme="minorHAnsi"/>
        </w:rPr>
        <w:t> plnění předmětu smlouvy</w:t>
      </w:r>
      <w:r w:rsidRPr="007A0367">
        <w:rPr>
          <w:rFonts w:asciiTheme="minorHAnsi" w:hAnsiTheme="minorHAnsi" w:cstheme="minorHAnsi"/>
        </w:rPr>
        <w:t xml:space="preserve"> a že disponuje takovými kapacitami a odbornými znalostmi, které jsou nezbytné pro realizaci díla za dohodnutou pevnou smluvní cenu uvedenou </w:t>
      </w:r>
      <w:r w:rsidR="00F63EED">
        <w:rPr>
          <w:rFonts w:asciiTheme="minorHAnsi" w:hAnsiTheme="minorHAnsi" w:cstheme="minorHAnsi"/>
        </w:rPr>
        <w:t>v příloze č. 1</w:t>
      </w:r>
      <w:r w:rsidR="004A5573">
        <w:rPr>
          <w:rFonts w:asciiTheme="minorHAnsi" w:hAnsiTheme="minorHAnsi" w:cstheme="minorHAnsi"/>
        </w:rPr>
        <w:t xml:space="preserve"> tété smlouvy.</w:t>
      </w:r>
    </w:p>
    <w:p w:rsidR="004A5573" w:rsidRDefault="004A5573" w:rsidP="00663471">
      <w:pPr>
        <w:pStyle w:val="Bezmezer"/>
        <w:keepNext/>
        <w:widowControl w:val="0"/>
        <w:numPr>
          <w:ilvl w:val="1"/>
          <w:numId w:val="4"/>
        </w:numPr>
        <w:tabs>
          <w:tab w:val="clear" w:pos="360"/>
          <w:tab w:val="num" w:pos="426"/>
        </w:tabs>
        <w:ind w:left="426" w:hanging="426"/>
        <w:jc w:val="both"/>
        <w:rPr>
          <w:rFonts w:asciiTheme="minorHAnsi" w:hAnsiTheme="minorHAnsi" w:cstheme="minorHAnsi"/>
        </w:rPr>
      </w:pPr>
      <w:r>
        <w:rPr>
          <w:rFonts w:asciiTheme="minorHAnsi" w:hAnsiTheme="minorHAnsi" w:cstheme="minorHAnsi"/>
        </w:rPr>
        <w:t xml:space="preserve">Zhotovitel je odborná firma  v oboru podnikání s odpady, včetně sběru, svozu a zneškodňování komunálního odpadu a nebezpečných složek z komunálního odpadu ve smyslu zák.č. 185/2001 a oprávněným k provozovatelem zařízení k nakládání s odpady mající veškeré odborné a právní předpoklady k tomuto podnikání na území České republiky. </w:t>
      </w:r>
    </w:p>
    <w:p w:rsidR="00663471" w:rsidRPr="009D04BB" w:rsidRDefault="009D04BB" w:rsidP="00083C8A">
      <w:pPr>
        <w:pStyle w:val="Bezmezer"/>
        <w:keepNext/>
        <w:widowControl w:val="0"/>
        <w:numPr>
          <w:ilvl w:val="1"/>
          <w:numId w:val="4"/>
        </w:numPr>
        <w:tabs>
          <w:tab w:val="clear" w:pos="360"/>
          <w:tab w:val="num" w:pos="426"/>
        </w:tabs>
        <w:ind w:left="426" w:hanging="426"/>
        <w:jc w:val="both"/>
        <w:rPr>
          <w:rFonts w:asciiTheme="minorHAnsi" w:hAnsiTheme="minorHAnsi" w:cstheme="minorHAnsi"/>
        </w:rPr>
      </w:pPr>
      <w:bookmarkStart w:id="2" w:name="_Hlk15552575"/>
      <w:r w:rsidRPr="009D04BB">
        <w:rPr>
          <w:color w:val="000000"/>
        </w:rPr>
        <w:t xml:space="preserve">Komunálním odpadem se rozumí veškerý odpad vznikající na území obce objednatele při činnosti fyzických osob, který je uveden jako komunální odpad v prováděcím právním předpisu k zákonu č. 185/2001 Sb., s výjimkou odpadů vznikajících u právnických osob nebo fyzických osob oprávněným k podnikání. Odpadem podobným odpadu komunálnímu se rozumí odpad takto zařazený podle Katalogu odpadů, z činnosti právnických nebo fyzických osob oprávněných k podnikání, které na základě písemné smlouvy s objednatelem využívají systému zavedeného </w:t>
      </w:r>
      <w:r w:rsidRPr="009D04BB">
        <w:rPr>
          <w:color w:val="000000"/>
        </w:rPr>
        <w:lastRenderedPageBreak/>
        <w:t>objednatelem pro nakládání s komunálním odpadem</w:t>
      </w:r>
    </w:p>
    <w:p w:rsidR="00A82620" w:rsidRPr="007A0367" w:rsidRDefault="00A82620" w:rsidP="00083C8A">
      <w:pPr>
        <w:spacing w:after="0" w:line="240" w:lineRule="auto"/>
        <w:rPr>
          <w:rFonts w:asciiTheme="minorHAnsi" w:hAnsiTheme="minorHAnsi" w:cstheme="minorHAnsi"/>
          <w:color w:val="FF0000"/>
        </w:rPr>
      </w:pPr>
    </w:p>
    <w:p w:rsidR="00AA0B05" w:rsidRPr="007A0367" w:rsidRDefault="00AA0B05" w:rsidP="00663471">
      <w:pPr>
        <w:pStyle w:val="Bezmezer"/>
        <w:keepNext/>
        <w:widowControl w:val="0"/>
        <w:numPr>
          <w:ilvl w:val="0"/>
          <w:numId w:val="5"/>
        </w:numPr>
        <w:shd w:val="clear" w:color="auto" w:fill="DBE5F1" w:themeFill="accent1" w:themeFillTint="33"/>
        <w:tabs>
          <w:tab w:val="clear" w:pos="357"/>
        </w:tabs>
        <w:ind w:left="0" w:firstLine="0"/>
        <w:jc w:val="center"/>
        <w:rPr>
          <w:rFonts w:asciiTheme="minorHAnsi" w:hAnsiTheme="minorHAnsi" w:cstheme="minorHAnsi"/>
          <w:b/>
        </w:rPr>
      </w:pPr>
      <w:r w:rsidRPr="007A0367">
        <w:rPr>
          <w:rFonts w:asciiTheme="minorHAnsi" w:hAnsiTheme="minorHAnsi" w:cstheme="minorHAnsi"/>
          <w:b/>
        </w:rPr>
        <w:t>Předmět smlouvy</w:t>
      </w:r>
    </w:p>
    <w:p w:rsidR="00794928" w:rsidRPr="007A0367" w:rsidRDefault="00FD303D" w:rsidP="00663471">
      <w:pPr>
        <w:pStyle w:val="ODSTAVEC"/>
        <w:keepNext/>
        <w:widowControl w:val="0"/>
        <w:tabs>
          <w:tab w:val="clear" w:pos="927"/>
          <w:tab w:val="num" w:pos="426"/>
        </w:tabs>
        <w:spacing w:before="0"/>
        <w:ind w:left="426" w:hanging="408"/>
        <w:rPr>
          <w:rFonts w:asciiTheme="minorHAnsi" w:hAnsiTheme="minorHAnsi" w:cstheme="minorHAnsi"/>
          <w:sz w:val="22"/>
          <w:szCs w:val="22"/>
        </w:rPr>
      </w:pPr>
      <w:bookmarkStart w:id="3" w:name="_Ref230499091"/>
      <w:r w:rsidRPr="007A0367">
        <w:rPr>
          <w:rFonts w:asciiTheme="minorHAnsi" w:hAnsiTheme="minorHAnsi" w:cstheme="minorHAnsi"/>
          <w:sz w:val="22"/>
          <w:szCs w:val="22"/>
        </w:rPr>
        <w:t xml:space="preserve">Zhotovitel </w:t>
      </w:r>
      <w:r w:rsidR="00351856" w:rsidRPr="007A0367">
        <w:rPr>
          <w:rFonts w:asciiTheme="minorHAnsi" w:hAnsiTheme="minorHAnsi" w:cstheme="minorHAnsi"/>
          <w:sz w:val="22"/>
          <w:szCs w:val="22"/>
        </w:rPr>
        <w:t xml:space="preserve">se zavazuje </w:t>
      </w:r>
      <w:r w:rsidRPr="007A0367">
        <w:rPr>
          <w:rFonts w:asciiTheme="minorHAnsi" w:hAnsiTheme="minorHAnsi" w:cstheme="minorHAnsi"/>
          <w:sz w:val="22"/>
          <w:szCs w:val="22"/>
        </w:rPr>
        <w:t xml:space="preserve">na svůj náklad a na své nebezpečí </w:t>
      </w:r>
      <w:r w:rsidR="00351856" w:rsidRPr="007A0367">
        <w:rPr>
          <w:rFonts w:asciiTheme="minorHAnsi" w:hAnsiTheme="minorHAnsi" w:cstheme="minorHAnsi"/>
          <w:sz w:val="22"/>
          <w:szCs w:val="22"/>
        </w:rPr>
        <w:t xml:space="preserve">provádět veškeré činnosti související se sběrem, svozem a s využíváním nebo zneškodňováním </w:t>
      </w:r>
      <w:r w:rsidR="00216A22">
        <w:rPr>
          <w:rFonts w:asciiTheme="minorHAnsi" w:hAnsiTheme="minorHAnsi" w:cstheme="minorHAnsi"/>
          <w:sz w:val="22"/>
          <w:szCs w:val="22"/>
        </w:rPr>
        <w:t>odpadu</w:t>
      </w:r>
      <w:r w:rsidR="00351856" w:rsidRPr="007A0367">
        <w:rPr>
          <w:rFonts w:asciiTheme="minorHAnsi" w:hAnsiTheme="minorHAnsi" w:cstheme="minorHAnsi"/>
          <w:sz w:val="22"/>
          <w:szCs w:val="22"/>
        </w:rPr>
        <w:t>, a to zejména:</w:t>
      </w:r>
    </w:p>
    <w:p w:rsidR="009D04BB" w:rsidRDefault="009D04BB" w:rsidP="009D04BB">
      <w:pPr>
        <w:spacing w:after="0" w:line="240" w:lineRule="auto"/>
        <w:rPr>
          <w:rFonts w:asciiTheme="minorHAnsi" w:hAnsiTheme="minorHAnsi" w:cstheme="minorHAnsi"/>
          <w:b/>
        </w:rPr>
      </w:pPr>
      <w:bookmarkStart w:id="4" w:name="_Hlk14695176"/>
      <w:bookmarkStart w:id="5" w:name="_Hlk15558588"/>
    </w:p>
    <w:p w:rsidR="00357283" w:rsidRPr="00EC6EBD" w:rsidRDefault="009D04BB" w:rsidP="009D04BB">
      <w:pPr>
        <w:pStyle w:val="Bezmezer"/>
        <w:keepNext/>
        <w:widowControl w:val="0"/>
        <w:shd w:val="clear" w:color="auto" w:fill="DBE5F1" w:themeFill="accent1" w:themeFillTint="33"/>
        <w:rPr>
          <w:rFonts w:asciiTheme="minorHAnsi" w:hAnsiTheme="minorHAnsi" w:cstheme="minorHAnsi"/>
          <w:b/>
        </w:rPr>
      </w:pPr>
      <w:r w:rsidRPr="00EC6EBD">
        <w:rPr>
          <w:rFonts w:asciiTheme="minorHAnsi" w:hAnsiTheme="minorHAnsi" w:cstheme="minorHAnsi"/>
          <w:b/>
        </w:rPr>
        <w:t>Sběr a svoz směsných komunálních odpadů (dále též jen jako „SKO“) kat. č. 200301 z</w:t>
      </w:r>
      <w:r w:rsidR="00554D04" w:rsidRPr="00EC6EBD">
        <w:rPr>
          <w:rFonts w:asciiTheme="minorHAnsi" w:hAnsiTheme="minorHAnsi" w:cstheme="minorHAnsi"/>
          <w:b/>
        </w:rPr>
        <w:t> </w:t>
      </w:r>
      <w:r w:rsidRPr="00EC6EBD">
        <w:rPr>
          <w:rFonts w:asciiTheme="minorHAnsi" w:hAnsiTheme="minorHAnsi" w:cstheme="minorHAnsi"/>
          <w:b/>
        </w:rPr>
        <w:t>nádob</w:t>
      </w:r>
      <w:r w:rsidR="00554D04" w:rsidRPr="00EC6EBD">
        <w:rPr>
          <w:rFonts w:asciiTheme="minorHAnsi" w:hAnsiTheme="minorHAnsi" w:cstheme="minorHAnsi"/>
          <w:b/>
        </w:rPr>
        <w:t xml:space="preserve"> </w:t>
      </w:r>
    </w:p>
    <w:p w:rsidR="00BB5001" w:rsidRPr="00EC6EBD" w:rsidRDefault="00BB5001" w:rsidP="009D04BB">
      <w:pPr>
        <w:pStyle w:val="NADPIS"/>
        <w:widowControl w:val="0"/>
        <w:numPr>
          <w:ilvl w:val="0"/>
          <w:numId w:val="0"/>
        </w:numPr>
        <w:tabs>
          <w:tab w:val="num" w:pos="426"/>
        </w:tabs>
        <w:spacing w:before="0"/>
        <w:jc w:val="both"/>
        <w:rPr>
          <w:rFonts w:asciiTheme="minorHAnsi" w:hAnsiTheme="minorHAnsi" w:cstheme="minorHAnsi"/>
          <w:b w:val="0"/>
        </w:rPr>
      </w:pPr>
    </w:p>
    <w:bookmarkEnd w:id="3"/>
    <w:p w:rsidR="00D56F0B" w:rsidRPr="00EC6EBD" w:rsidRDefault="00A549EF" w:rsidP="00F63EED">
      <w:pPr>
        <w:shd w:val="clear" w:color="auto" w:fill="DBE5F1" w:themeFill="accent1" w:themeFillTint="33"/>
        <w:spacing w:after="0" w:line="240" w:lineRule="auto"/>
        <w:jc w:val="both"/>
        <w:rPr>
          <w:rFonts w:asciiTheme="minorHAnsi" w:hAnsiTheme="minorHAnsi" w:cstheme="minorHAnsi"/>
          <w:b/>
          <w:bCs/>
        </w:rPr>
      </w:pPr>
      <w:r w:rsidRPr="00EC6EBD">
        <w:rPr>
          <w:rFonts w:asciiTheme="minorHAnsi" w:hAnsiTheme="minorHAnsi" w:cstheme="minorHAnsi"/>
          <w:b/>
          <w:bCs/>
        </w:rPr>
        <w:t>Sběr a svoz plastů a plastových obalů (dále jen „PLASTY</w:t>
      </w:r>
      <w:r w:rsidR="00F93814" w:rsidRPr="00EC6EBD">
        <w:rPr>
          <w:rFonts w:asciiTheme="minorHAnsi" w:hAnsiTheme="minorHAnsi" w:cstheme="minorHAnsi"/>
          <w:b/>
          <w:bCs/>
        </w:rPr>
        <w:t xml:space="preserve">) </w:t>
      </w:r>
      <w:r w:rsidRPr="00EC6EBD">
        <w:rPr>
          <w:rFonts w:asciiTheme="minorHAnsi" w:hAnsiTheme="minorHAnsi" w:cstheme="minorHAnsi"/>
          <w:b/>
          <w:bCs/>
        </w:rPr>
        <w:t>kat. č. 200139</w:t>
      </w:r>
      <w:r w:rsidR="00E56938" w:rsidRPr="00EC6EBD">
        <w:rPr>
          <w:rFonts w:asciiTheme="minorHAnsi" w:hAnsiTheme="minorHAnsi" w:cstheme="minorHAnsi"/>
          <w:b/>
          <w:bCs/>
        </w:rPr>
        <w:t xml:space="preserve"> </w:t>
      </w:r>
      <w:r w:rsidRPr="00EC6EBD">
        <w:rPr>
          <w:rFonts w:asciiTheme="minorHAnsi" w:hAnsiTheme="minorHAnsi" w:cstheme="minorHAnsi"/>
          <w:b/>
          <w:bCs/>
        </w:rPr>
        <w:t>z</w:t>
      </w:r>
      <w:r w:rsidR="00882920" w:rsidRPr="00EC6EBD">
        <w:rPr>
          <w:rFonts w:asciiTheme="minorHAnsi" w:hAnsiTheme="minorHAnsi" w:cstheme="minorHAnsi"/>
          <w:b/>
          <w:bCs/>
        </w:rPr>
        <w:t> </w:t>
      </w:r>
      <w:r w:rsidRPr="00EC6EBD">
        <w:rPr>
          <w:rFonts w:asciiTheme="minorHAnsi" w:hAnsiTheme="minorHAnsi" w:cstheme="minorHAnsi"/>
          <w:b/>
          <w:bCs/>
        </w:rPr>
        <w:t>nádob</w:t>
      </w:r>
      <w:r w:rsidR="00882920" w:rsidRPr="00EC6EBD">
        <w:rPr>
          <w:rFonts w:asciiTheme="minorHAnsi" w:hAnsiTheme="minorHAnsi" w:cstheme="minorHAnsi"/>
          <w:b/>
          <w:bCs/>
        </w:rPr>
        <w:t xml:space="preserve"> </w:t>
      </w:r>
    </w:p>
    <w:p w:rsidR="00136441" w:rsidRPr="00EC6EBD" w:rsidRDefault="00136441" w:rsidP="00F63EED">
      <w:pPr>
        <w:spacing w:after="0" w:line="240" w:lineRule="auto"/>
        <w:jc w:val="both"/>
        <w:rPr>
          <w:rFonts w:asciiTheme="minorHAnsi" w:hAnsiTheme="minorHAnsi" w:cstheme="minorHAnsi"/>
        </w:rPr>
      </w:pPr>
    </w:p>
    <w:p w:rsidR="00F93814" w:rsidRPr="00EC6EBD" w:rsidRDefault="00F93814" w:rsidP="00F63EED">
      <w:pPr>
        <w:shd w:val="clear" w:color="auto" w:fill="DBE5F1" w:themeFill="accent1" w:themeFillTint="33"/>
        <w:spacing w:after="0" w:line="240" w:lineRule="auto"/>
        <w:jc w:val="both"/>
        <w:rPr>
          <w:rFonts w:asciiTheme="minorHAnsi" w:hAnsiTheme="minorHAnsi" w:cstheme="minorHAnsi"/>
          <w:b/>
          <w:bCs/>
        </w:rPr>
      </w:pPr>
      <w:r w:rsidRPr="00EC6EBD">
        <w:rPr>
          <w:rFonts w:asciiTheme="minorHAnsi" w:hAnsiTheme="minorHAnsi" w:cstheme="minorHAnsi"/>
          <w:b/>
          <w:bCs/>
        </w:rPr>
        <w:t xml:space="preserve">Sběr a svoz papíru a lepenky (dále jen „PAPÍR A LEPENKA“), kat. č. 200101 z nádob </w:t>
      </w:r>
    </w:p>
    <w:p w:rsidR="00F63EED" w:rsidRPr="00EC6EBD" w:rsidRDefault="00F63EED" w:rsidP="00F63EED">
      <w:pPr>
        <w:shd w:val="clear" w:color="auto" w:fill="DBE5F1" w:themeFill="accent1" w:themeFillTint="33"/>
        <w:spacing w:after="0" w:line="240" w:lineRule="auto"/>
        <w:jc w:val="both"/>
        <w:rPr>
          <w:rFonts w:asciiTheme="minorHAnsi" w:hAnsiTheme="minorHAnsi" w:cstheme="minorHAnsi"/>
          <w:b/>
          <w:bCs/>
          <w:u w:val="single"/>
        </w:rPr>
      </w:pPr>
    </w:p>
    <w:p w:rsidR="00556062" w:rsidRPr="00EC6EBD" w:rsidRDefault="00D03D63" w:rsidP="00F63EED">
      <w:pPr>
        <w:shd w:val="clear" w:color="auto" w:fill="DBE5F1" w:themeFill="accent1" w:themeFillTint="33"/>
        <w:spacing w:after="0" w:line="240" w:lineRule="auto"/>
        <w:jc w:val="both"/>
        <w:rPr>
          <w:rFonts w:asciiTheme="minorHAnsi" w:hAnsiTheme="minorHAnsi" w:cstheme="minorHAnsi"/>
          <w:b/>
          <w:bCs/>
        </w:rPr>
      </w:pPr>
      <w:r w:rsidRPr="00EC6EBD">
        <w:rPr>
          <w:rFonts w:asciiTheme="minorHAnsi" w:hAnsiTheme="minorHAnsi" w:cstheme="minorHAnsi"/>
          <w:b/>
          <w:bCs/>
        </w:rPr>
        <w:t>Sběr a svoz skla a skleněných obalů z</w:t>
      </w:r>
      <w:r w:rsidR="00136441" w:rsidRPr="00EC6EBD">
        <w:rPr>
          <w:rFonts w:asciiTheme="minorHAnsi" w:hAnsiTheme="minorHAnsi" w:cstheme="minorHAnsi"/>
          <w:b/>
          <w:bCs/>
        </w:rPr>
        <w:t> </w:t>
      </w:r>
      <w:r w:rsidRPr="00EC6EBD">
        <w:rPr>
          <w:rFonts w:asciiTheme="minorHAnsi" w:hAnsiTheme="minorHAnsi" w:cstheme="minorHAnsi"/>
          <w:b/>
          <w:bCs/>
        </w:rPr>
        <w:t>nádob</w:t>
      </w:r>
      <w:r w:rsidR="00136441" w:rsidRPr="00EC6EBD">
        <w:rPr>
          <w:rFonts w:asciiTheme="minorHAnsi" w:hAnsiTheme="minorHAnsi" w:cstheme="minorHAnsi"/>
          <w:b/>
          <w:bCs/>
        </w:rPr>
        <w:t xml:space="preserve"> </w:t>
      </w:r>
      <w:r w:rsidRPr="00EC6EBD">
        <w:rPr>
          <w:rFonts w:asciiTheme="minorHAnsi" w:hAnsiTheme="minorHAnsi" w:cstheme="minorHAnsi"/>
          <w:b/>
          <w:bCs/>
        </w:rPr>
        <w:t xml:space="preserve"> (dále jen „SKLO“) kat. č. 200102 z</w:t>
      </w:r>
      <w:r w:rsidR="00136441" w:rsidRPr="00EC6EBD">
        <w:rPr>
          <w:rFonts w:asciiTheme="minorHAnsi" w:hAnsiTheme="minorHAnsi" w:cstheme="minorHAnsi"/>
          <w:b/>
          <w:bCs/>
        </w:rPr>
        <w:t> </w:t>
      </w:r>
      <w:r w:rsidRPr="00EC6EBD">
        <w:rPr>
          <w:rFonts w:asciiTheme="minorHAnsi" w:hAnsiTheme="minorHAnsi" w:cstheme="minorHAnsi"/>
          <w:b/>
          <w:bCs/>
        </w:rPr>
        <w:t>nádob</w:t>
      </w:r>
    </w:p>
    <w:p w:rsidR="00136441" w:rsidRPr="00EC6EBD" w:rsidRDefault="00136441" w:rsidP="00D44E03">
      <w:pPr>
        <w:spacing w:after="0" w:line="240" w:lineRule="auto"/>
        <w:ind w:left="426"/>
        <w:jc w:val="both"/>
        <w:rPr>
          <w:rFonts w:asciiTheme="minorHAnsi" w:hAnsiTheme="minorHAnsi" w:cstheme="minorHAnsi"/>
        </w:rPr>
      </w:pPr>
    </w:p>
    <w:p w:rsidR="00F63EED" w:rsidRPr="00EC6EBD" w:rsidRDefault="00F63EED" w:rsidP="00F63EED">
      <w:pPr>
        <w:shd w:val="clear" w:color="auto" w:fill="DBE5F1" w:themeFill="accent1" w:themeFillTint="33"/>
        <w:spacing w:after="0" w:line="240" w:lineRule="auto"/>
        <w:jc w:val="both"/>
        <w:rPr>
          <w:rFonts w:asciiTheme="minorHAnsi" w:hAnsiTheme="minorHAnsi" w:cstheme="minorHAnsi"/>
          <w:b/>
          <w:bCs/>
        </w:rPr>
      </w:pPr>
      <w:r w:rsidRPr="00EC6EBD">
        <w:rPr>
          <w:rFonts w:asciiTheme="minorHAnsi" w:hAnsiTheme="minorHAnsi" w:cstheme="minorHAnsi"/>
          <w:b/>
          <w:bCs/>
        </w:rPr>
        <w:t>Sběr a svoz nápojových kartonů z nádob  (dále jen „NÁPOJOVÉ KARTONY“) kat. č. 200399 z nádob</w:t>
      </w:r>
    </w:p>
    <w:p w:rsidR="00F63EED" w:rsidRPr="00EC6EBD" w:rsidRDefault="00F63EED" w:rsidP="00F63EED">
      <w:pPr>
        <w:shd w:val="clear" w:color="auto" w:fill="DBE5F1" w:themeFill="accent1" w:themeFillTint="33"/>
        <w:spacing w:after="0" w:line="240" w:lineRule="auto"/>
        <w:jc w:val="both"/>
        <w:rPr>
          <w:rFonts w:asciiTheme="minorHAnsi" w:hAnsiTheme="minorHAnsi" w:cstheme="minorHAnsi"/>
          <w:b/>
          <w:bCs/>
        </w:rPr>
      </w:pPr>
    </w:p>
    <w:p w:rsidR="00F63EED" w:rsidRPr="00EC6EBD" w:rsidRDefault="00F63EED" w:rsidP="00F63EED">
      <w:pPr>
        <w:shd w:val="clear" w:color="auto" w:fill="DBE5F1" w:themeFill="accent1" w:themeFillTint="33"/>
        <w:spacing w:after="0" w:line="240" w:lineRule="auto"/>
        <w:jc w:val="both"/>
        <w:rPr>
          <w:rFonts w:asciiTheme="minorHAnsi" w:hAnsiTheme="minorHAnsi" w:cstheme="minorHAnsi"/>
          <w:b/>
          <w:bCs/>
        </w:rPr>
      </w:pPr>
      <w:r w:rsidRPr="00EC6EBD">
        <w:rPr>
          <w:rFonts w:asciiTheme="minorHAnsi" w:hAnsiTheme="minorHAnsi" w:cstheme="minorHAnsi"/>
          <w:b/>
          <w:bCs/>
        </w:rPr>
        <w:t>Sběr a svoz KOVŮ z nádob  (dále jen „KOVY“) kat. č. 200140 z nádob</w:t>
      </w:r>
    </w:p>
    <w:p w:rsidR="00F63EED" w:rsidRPr="00EC6EBD" w:rsidRDefault="00F63EED" w:rsidP="00F63EED">
      <w:pPr>
        <w:shd w:val="clear" w:color="auto" w:fill="DBE5F1" w:themeFill="accent1" w:themeFillTint="33"/>
        <w:spacing w:after="0" w:line="240" w:lineRule="auto"/>
        <w:jc w:val="both"/>
        <w:rPr>
          <w:rFonts w:asciiTheme="minorHAnsi" w:hAnsiTheme="minorHAnsi" w:cstheme="minorHAnsi"/>
          <w:b/>
          <w:bCs/>
        </w:rPr>
      </w:pPr>
    </w:p>
    <w:p w:rsidR="00D44E03" w:rsidRPr="00EC6EBD" w:rsidRDefault="00EC6EBD" w:rsidP="00136441">
      <w:pPr>
        <w:spacing w:after="0" w:line="240" w:lineRule="auto"/>
        <w:jc w:val="both"/>
        <w:rPr>
          <w:rFonts w:asciiTheme="minorHAnsi" w:hAnsiTheme="minorHAnsi" w:cstheme="minorHAnsi"/>
          <w:b/>
        </w:rPr>
      </w:pPr>
      <w:r w:rsidRPr="00EC6EBD">
        <w:rPr>
          <w:rFonts w:asciiTheme="minorHAnsi" w:hAnsiTheme="minorHAnsi" w:cstheme="minorHAnsi"/>
          <w:b/>
        </w:rPr>
        <w:t xml:space="preserve">Sběr a svoz bioodpadů kat. č. 200201 </w:t>
      </w:r>
    </w:p>
    <w:p w:rsidR="00EC6EBD" w:rsidRPr="00EC6EBD" w:rsidRDefault="00EC6EBD" w:rsidP="00136441">
      <w:pPr>
        <w:spacing w:after="0" w:line="240" w:lineRule="auto"/>
        <w:jc w:val="both"/>
        <w:rPr>
          <w:rFonts w:asciiTheme="minorHAnsi" w:hAnsiTheme="minorHAnsi" w:cstheme="minorHAnsi"/>
        </w:rPr>
      </w:pPr>
    </w:p>
    <w:p w:rsidR="0093336D" w:rsidRPr="00EC6EBD" w:rsidRDefault="00D44E03" w:rsidP="00EC6EBD">
      <w:pPr>
        <w:shd w:val="clear" w:color="auto" w:fill="DBE5F1" w:themeFill="accent1" w:themeFillTint="33"/>
        <w:spacing w:after="0" w:line="240" w:lineRule="auto"/>
        <w:jc w:val="both"/>
        <w:rPr>
          <w:rFonts w:asciiTheme="minorHAnsi" w:hAnsiTheme="minorHAnsi" w:cstheme="minorHAnsi"/>
          <w:b/>
        </w:rPr>
      </w:pPr>
      <w:r w:rsidRPr="00EC6EBD">
        <w:rPr>
          <w:rFonts w:asciiTheme="minorHAnsi" w:hAnsiTheme="minorHAnsi" w:cstheme="minorHAnsi"/>
          <w:b/>
        </w:rPr>
        <w:t>Sběr a svoz nebezpečných odpadů</w:t>
      </w:r>
      <w:r w:rsidR="009D04BB" w:rsidRPr="00EC6EBD">
        <w:rPr>
          <w:rFonts w:asciiTheme="minorHAnsi" w:hAnsiTheme="minorHAnsi" w:cstheme="minorHAnsi"/>
          <w:b/>
        </w:rPr>
        <w:t xml:space="preserve"> </w:t>
      </w:r>
      <w:r w:rsidR="00EC6EBD" w:rsidRPr="00EC6EBD">
        <w:rPr>
          <w:rFonts w:asciiTheme="minorHAnsi" w:hAnsiTheme="minorHAnsi" w:cstheme="minorHAnsi"/>
          <w:b/>
        </w:rPr>
        <w:t>dle přílohy č. 1</w:t>
      </w:r>
    </w:p>
    <w:bookmarkEnd w:id="4"/>
    <w:p w:rsidR="00D44E03" w:rsidRDefault="00D44E03" w:rsidP="00EC6EBD">
      <w:pPr>
        <w:spacing w:after="0" w:line="240" w:lineRule="auto"/>
        <w:jc w:val="both"/>
        <w:rPr>
          <w:rFonts w:asciiTheme="minorHAnsi" w:hAnsiTheme="minorHAnsi" w:cstheme="minorHAnsi"/>
          <w:b/>
        </w:rPr>
      </w:pPr>
    </w:p>
    <w:p w:rsidR="00EC6EBD" w:rsidRDefault="00EC6EBD" w:rsidP="00EC6EBD">
      <w:pPr>
        <w:spacing w:after="0" w:line="240" w:lineRule="auto"/>
        <w:jc w:val="both"/>
        <w:rPr>
          <w:rFonts w:asciiTheme="minorHAnsi" w:hAnsiTheme="minorHAnsi" w:cstheme="minorHAnsi"/>
          <w:b/>
        </w:rPr>
      </w:pPr>
      <w:r>
        <w:rPr>
          <w:rFonts w:asciiTheme="minorHAnsi" w:hAnsiTheme="minorHAnsi" w:cstheme="minorHAnsi"/>
          <w:b/>
        </w:rPr>
        <w:t>Zabezpečení kontejnerové služby – objemný odpad kat č. 200307</w:t>
      </w:r>
    </w:p>
    <w:p w:rsidR="00EC6EBD" w:rsidRDefault="00EC6EBD" w:rsidP="00EC6EBD">
      <w:pPr>
        <w:spacing w:after="0" w:line="240" w:lineRule="auto"/>
        <w:jc w:val="both"/>
        <w:rPr>
          <w:rFonts w:asciiTheme="minorHAnsi" w:hAnsiTheme="minorHAnsi" w:cstheme="minorHAnsi"/>
          <w:b/>
        </w:rPr>
      </w:pPr>
      <w:r>
        <w:rPr>
          <w:rFonts w:asciiTheme="minorHAnsi" w:hAnsiTheme="minorHAnsi" w:cstheme="minorHAnsi"/>
          <w:b/>
        </w:rPr>
        <w:t xml:space="preserve">                                                                  Stavební materiály kat. č. 170604</w:t>
      </w:r>
    </w:p>
    <w:p w:rsidR="00EC6EBD" w:rsidRDefault="00EC6EBD" w:rsidP="00EC6EBD">
      <w:pPr>
        <w:spacing w:after="0" w:line="240" w:lineRule="auto"/>
        <w:jc w:val="both"/>
        <w:rPr>
          <w:rFonts w:asciiTheme="minorHAnsi" w:hAnsiTheme="minorHAnsi" w:cstheme="minorHAnsi"/>
          <w:b/>
        </w:rPr>
      </w:pPr>
    </w:p>
    <w:p w:rsidR="00EC6EBD" w:rsidRPr="00175A90" w:rsidRDefault="00EC6EBD" w:rsidP="00EC6EBD">
      <w:pPr>
        <w:spacing w:after="0" w:line="240" w:lineRule="auto"/>
        <w:jc w:val="both"/>
        <w:rPr>
          <w:rFonts w:asciiTheme="minorHAnsi" w:hAnsiTheme="minorHAnsi" w:cstheme="minorHAnsi"/>
          <w:b/>
        </w:rPr>
      </w:pPr>
    </w:p>
    <w:p w:rsidR="008059BA" w:rsidRPr="00175A90" w:rsidRDefault="008059BA" w:rsidP="00EC6EBD">
      <w:pPr>
        <w:spacing w:after="0" w:line="240" w:lineRule="auto"/>
        <w:jc w:val="both"/>
        <w:rPr>
          <w:rFonts w:asciiTheme="minorHAnsi" w:hAnsiTheme="minorHAnsi" w:cstheme="minorHAnsi"/>
          <w:b/>
        </w:rPr>
      </w:pPr>
      <w:r w:rsidRPr="00175A90">
        <w:rPr>
          <w:rFonts w:asciiTheme="minorHAnsi" w:hAnsiTheme="minorHAnsi" w:cstheme="minorHAnsi"/>
          <w:b/>
        </w:rPr>
        <w:t>Zajištění odstranění odpadů podle skutečně svezeného množství</w:t>
      </w:r>
    </w:p>
    <w:p w:rsidR="00D44E03" w:rsidRPr="00175A90" w:rsidRDefault="008059BA" w:rsidP="00EC6EBD">
      <w:pPr>
        <w:spacing w:after="0" w:line="240" w:lineRule="auto"/>
        <w:jc w:val="both"/>
        <w:rPr>
          <w:rFonts w:asciiTheme="minorHAnsi" w:hAnsiTheme="minorHAnsi" w:cstheme="minorHAnsi"/>
        </w:rPr>
      </w:pPr>
      <w:r w:rsidRPr="00175A90">
        <w:rPr>
          <w:rFonts w:asciiTheme="minorHAnsi" w:hAnsiTheme="minorHAnsi" w:cstheme="minorHAnsi"/>
        </w:rPr>
        <w:t xml:space="preserve">Ceny za odstranění jednotlivých druhů odpadů </w:t>
      </w:r>
      <w:r w:rsidR="00E96BDD" w:rsidRPr="00175A90">
        <w:rPr>
          <w:rFonts w:asciiTheme="minorHAnsi" w:hAnsiTheme="minorHAnsi" w:cstheme="minorHAnsi"/>
        </w:rPr>
        <w:t>po</w:t>
      </w:r>
      <w:r w:rsidRPr="00175A90">
        <w:rPr>
          <w:rFonts w:asciiTheme="minorHAnsi" w:hAnsiTheme="minorHAnsi" w:cstheme="minorHAnsi"/>
        </w:rPr>
        <w:t>dle skutečně svezeného množství v tunách.</w:t>
      </w:r>
    </w:p>
    <w:p w:rsidR="00F93814" w:rsidRPr="00175A90" w:rsidRDefault="00F93814" w:rsidP="00175A90">
      <w:pPr>
        <w:spacing w:after="0" w:line="240" w:lineRule="auto"/>
        <w:jc w:val="both"/>
        <w:rPr>
          <w:rFonts w:asciiTheme="minorHAnsi" w:hAnsiTheme="minorHAnsi" w:cstheme="minorHAnsi"/>
        </w:rPr>
      </w:pPr>
    </w:p>
    <w:p w:rsidR="004B7910" w:rsidRPr="00175A90" w:rsidRDefault="004B7910" w:rsidP="00E96BDD">
      <w:pPr>
        <w:spacing w:after="0" w:line="240" w:lineRule="auto"/>
        <w:ind w:left="425"/>
        <w:jc w:val="both"/>
        <w:rPr>
          <w:rFonts w:asciiTheme="minorHAnsi" w:hAnsiTheme="minorHAnsi" w:cstheme="minorHAnsi"/>
        </w:rPr>
      </w:pPr>
    </w:p>
    <w:p w:rsidR="004B7910" w:rsidRPr="00175A90" w:rsidRDefault="004B7910" w:rsidP="00EC6EBD">
      <w:pPr>
        <w:spacing w:after="0" w:line="240" w:lineRule="auto"/>
        <w:jc w:val="both"/>
        <w:rPr>
          <w:rFonts w:asciiTheme="minorHAnsi" w:hAnsiTheme="minorHAnsi" w:cstheme="minorHAnsi"/>
        </w:rPr>
      </w:pPr>
      <w:r w:rsidRPr="00175A90">
        <w:rPr>
          <w:rFonts w:asciiTheme="minorHAnsi" w:hAnsiTheme="minorHAnsi" w:cstheme="minorHAnsi"/>
          <w:b/>
          <w:bCs/>
        </w:rPr>
        <w:t>Povinnosti vyplývající pro Zhotovitele při sběru a svozu nebezpečných odpadů</w:t>
      </w:r>
    </w:p>
    <w:p w:rsidR="004B7910" w:rsidRPr="00175A90" w:rsidRDefault="004B7910" w:rsidP="00E96BDD">
      <w:pPr>
        <w:spacing w:after="0" w:line="240" w:lineRule="auto"/>
        <w:ind w:left="425"/>
        <w:jc w:val="both"/>
        <w:rPr>
          <w:rFonts w:asciiTheme="minorHAnsi" w:hAnsiTheme="minorHAnsi" w:cstheme="minorHAnsi"/>
          <w:i/>
        </w:rPr>
      </w:pPr>
      <w:r w:rsidRPr="00175A90">
        <w:rPr>
          <w:rFonts w:asciiTheme="minorHAnsi" w:hAnsiTheme="minorHAnsi" w:cstheme="minorHAnsi"/>
        </w:rPr>
        <w:t xml:space="preserve">Zhototovitel se podpisem této smlouvy zavazuje, že bude sběr a svoz nebezpečných odpadů provádět pouze technikou k tomu určenou a uzpůsobenou a ta bude zcela v souladu s požadavky kladenými na </w:t>
      </w:r>
      <w:r w:rsidR="003F1BDA" w:rsidRPr="00175A90">
        <w:rPr>
          <w:rFonts w:asciiTheme="minorHAnsi" w:hAnsiTheme="minorHAnsi" w:cstheme="minorHAnsi"/>
        </w:rPr>
        <w:t xml:space="preserve">ochranu životního prostředí. Zhotovitel je povinen s nebezpečným odpadem nakládat pouze způsobem vedoucím k jeho konečné likvidaci. Zhotovitel není oprávněn s nebezpečným odpadem jakkoliv obchodovat, využívat či jinak nakládat způsobem neslučitelným s touto smlouvou. </w:t>
      </w:r>
      <w:r w:rsidR="00682C20" w:rsidRPr="00175A90">
        <w:rPr>
          <w:rFonts w:asciiTheme="minorHAnsi" w:hAnsiTheme="minorHAnsi" w:cstheme="minorHAnsi"/>
          <w:i/>
        </w:rPr>
        <w:t>Zhotovitel je povinen plnit ohlašovací povinnosti do systému ISPOP a to v </w:t>
      </w:r>
      <w:r w:rsidR="00682C20" w:rsidRPr="00175A90">
        <w:rPr>
          <w:rFonts w:asciiTheme="minorHAnsi" w:hAnsiTheme="minorHAnsi" w:cstheme="minorHAnsi"/>
          <w:i/>
          <w:shd w:val="clear" w:color="auto" w:fill="FFFFFF"/>
        </w:rPr>
        <w:t>soulau se zákonem</w:t>
      </w:r>
      <w:r w:rsidR="00682C20" w:rsidRPr="00175A90">
        <w:rPr>
          <w:rStyle w:val="Zdraznn"/>
          <w:rFonts w:asciiTheme="minorHAnsi" w:hAnsiTheme="minorHAnsi" w:cstheme="minorHAnsi"/>
          <w:i w:val="0"/>
          <w:bdr w:val="none" w:sz="0" w:space="0" w:color="auto" w:frame="1"/>
        </w:rPr>
        <w:t xml:space="preserve"> o odpadech</w:t>
      </w:r>
      <w:r w:rsidR="00682C20" w:rsidRPr="00175A90">
        <w:rPr>
          <w:rFonts w:asciiTheme="minorHAnsi" w:hAnsiTheme="minorHAnsi" w:cstheme="minorHAnsi"/>
          <w:i/>
          <w:shd w:val="clear" w:color="auto" w:fill="FFFFFF"/>
        </w:rPr>
        <w:t xml:space="preserve"> č. </w:t>
      </w:r>
      <w:r w:rsidR="00682C20" w:rsidRPr="00175A90">
        <w:rPr>
          <w:rStyle w:val="Siln"/>
          <w:rFonts w:asciiTheme="minorHAnsi" w:hAnsiTheme="minorHAnsi" w:cstheme="minorHAnsi"/>
          <w:i/>
          <w:bdr w:val="none" w:sz="0" w:space="0" w:color="auto" w:frame="1"/>
        </w:rPr>
        <w:t>185/2001 Sb.</w:t>
      </w:r>
      <w:r w:rsidR="00682C20" w:rsidRPr="00175A90">
        <w:rPr>
          <w:rFonts w:asciiTheme="minorHAnsi" w:hAnsiTheme="minorHAnsi" w:cstheme="minorHAnsi"/>
          <w:i/>
          <w:shd w:val="clear" w:color="auto" w:fill="FFFFFF"/>
        </w:rPr>
        <w:t xml:space="preserve"> a zákonem</w:t>
      </w:r>
      <w:r w:rsidR="00682C20" w:rsidRPr="00175A90">
        <w:rPr>
          <w:rStyle w:val="Zdraznn"/>
          <w:rFonts w:asciiTheme="minorHAnsi" w:hAnsiTheme="minorHAnsi" w:cstheme="minorHAnsi"/>
          <w:i w:val="0"/>
          <w:bdr w:val="none" w:sz="0" w:space="0" w:color="auto" w:frame="1"/>
        </w:rPr>
        <w:t xml:space="preserve"> o integrovaném registru znečišťování životního prostředí a integrovaném systému plnění ohlašovacích povinností v oblasti životního prostředí</w:t>
      </w:r>
      <w:r w:rsidR="00682C20" w:rsidRPr="00175A90">
        <w:rPr>
          <w:rFonts w:asciiTheme="minorHAnsi" w:hAnsiTheme="minorHAnsi" w:cstheme="minorHAnsi"/>
          <w:i/>
          <w:shd w:val="clear" w:color="auto" w:fill="FFFFFF"/>
        </w:rPr>
        <w:t xml:space="preserve"> č. </w:t>
      </w:r>
      <w:r w:rsidR="00682C20" w:rsidRPr="00175A90">
        <w:rPr>
          <w:rStyle w:val="Siln"/>
          <w:rFonts w:asciiTheme="minorHAnsi" w:hAnsiTheme="minorHAnsi" w:cstheme="minorHAnsi"/>
          <w:i/>
          <w:bdr w:val="none" w:sz="0" w:space="0" w:color="auto" w:frame="1"/>
        </w:rPr>
        <w:t>25/2008 Sb.</w:t>
      </w:r>
    </w:p>
    <w:p w:rsidR="00D44E03" w:rsidRPr="00175A90" w:rsidRDefault="00D44E03" w:rsidP="00663471">
      <w:pPr>
        <w:spacing w:after="0" w:line="240" w:lineRule="auto"/>
        <w:ind w:left="426"/>
        <w:jc w:val="both"/>
        <w:rPr>
          <w:rFonts w:asciiTheme="minorHAnsi" w:hAnsiTheme="minorHAnsi" w:cstheme="minorHAnsi"/>
          <w:b/>
        </w:rPr>
      </w:pPr>
    </w:p>
    <w:p w:rsidR="00EC6EBD" w:rsidRPr="00EC6EBD" w:rsidRDefault="00EC6EBD" w:rsidP="009950E1">
      <w:pPr>
        <w:pStyle w:val="ODSTAVEC"/>
        <w:widowControl w:val="0"/>
        <w:tabs>
          <w:tab w:val="clear" w:pos="927"/>
          <w:tab w:val="num" w:pos="426"/>
        </w:tabs>
        <w:spacing w:before="0"/>
        <w:ind w:left="426" w:hanging="408"/>
        <w:rPr>
          <w:rFonts w:asciiTheme="minorHAnsi" w:hAnsiTheme="minorHAnsi" w:cstheme="minorHAnsi"/>
          <w:sz w:val="22"/>
          <w:szCs w:val="22"/>
        </w:rPr>
      </w:pPr>
      <w:r w:rsidRPr="00EC6EBD">
        <w:rPr>
          <w:rFonts w:asciiTheme="minorHAnsi" w:hAnsiTheme="minorHAnsi" w:cstheme="minorHAnsi"/>
          <w:sz w:val="22"/>
          <w:szCs w:val="22"/>
        </w:rPr>
        <w:t>Zhotovitel se zavazuje poskytnout objednateli do užívání pro všechny režimy svozu dle bodu 3 dostatečný počet sběrných nádob</w:t>
      </w:r>
    </w:p>
    <w:p w:rsidR="009D04BB" w:rsidRPr="009950E1" w:rsidRDefault="009D04BB" w:rsidP="009950E1">
      <w:pPr>
        <w:pStyle w:val="ODSTAVEC"/>
        <w:widowControl w:val="0"/>
        <w:tabs>
          <w:tab w:val="clear" w:pos="927"/>
          <w:tab w:val="num" w:pos="426"/>
        </w:tabs>
        <w:spacing w:before="0"/>
        <w:ind w:left="426" w:hanging="408"/>
        <w:rPr>
          <w:rFonts w:asciiTheme="minorHAnsi" w:hAnsiTheme="minorHAnsi" w:cstheme="minorHAnsi"/>
          <w:sz w:val="22"/>
          <w:szCs w:val="22"/>
        </w:rPr>
      </w:pPr>
      <w:r w:rsidRPr="00175A90">
        <w:rPr>
          <w:rFonts w:asciiTheme="minorHAnsi" w:hAnsiTheme="minorHAnsi" w:cstheme="minorHAnsi"/>
          <w:sz w:val="22"/>
          <w:szCs w:val="22"/>
        </w:rPr>
        <w:t xml:space="preserve">Zhotovitel je povinen veškerý odpad objednatele dle této smlouvy přijmout do svého vlastnictví a v souladu se zákonem o odpadech zajistit jeho využití nebo odstranění. Objednatel se zavazuje  sjednaným způsobem předávat po dobu trvání této smlouvy odpad výhradně poskytovateli, převést vlastnické právo k odpadu na poskytovatele a zaplatit poskytovateli za převzetí odpadu sjednanou úplatu (cenu). </w:t>
      </w:r>
    </w:p>
    <w:p w:rsidR="00FD303D" w:rsidRPr="00175A90" w:rsidRDefault="00B4110D" w:rsidP="00663471">
      <w:pPr>
        <w:pStyle w:val="ODSTAVEC"/>
        <w:widowControl w:val="0"/>
        <w:tabs>
          <w:tab w:val="clear" w:pos="927"/>
          <w:tab w:val="num" w:pos="426"/>
        </w:tabs>
        <w:spacing w:before="0"/>
        <w:ind w:left="426" w:hanging="408"/>
        <w:rPr>
          <w:rFonts w:asciiTheme="minorHAnsi" w:hAnsiTheme="minorHAnsi" w:cstheme="minorHAnsi"/>
          <w:sz w:val="22"/>
          <w:szCs w:val="22"/>
        </w:rPr>
      </w:pPr>
      <w:r w:rsidRPr="00175A90">
        <w:rPr>
          <w:rFonts w:asciiTheme="minorHAnsi" w:hAnsiTheme="minorHAnsi" w:cstheme="minorHAnsi"/>
          <w:sz w:val="22"/>
          <w:szCs w:val="22"/>
        </w:rPr>
        <w:t>Veškeré činnosti předmětu smlouvy musí odpovídat požadavkům příslušných právních předpisů, zejména zákonu o odpadech a všech dotčených vyhlášek a souvisejících právních předpisů.</w:t>
      </w:r>
    </w:p>
    <w:p w:rsidR="00B4110D" w:rsidRPr="00175A90" w:rsidRDefault="00B01473" w:rsidP="00663471">
      <w:pPr>
        <w:pStyle w:val="ODSTAVEC"/>
        <w:widowControl w:val="0"/>
        <w:tabs>
          <w:tab w:val="clear" w:pos="927"/>
          <w:tab w:val="num" w:pos="426"/>
        </w:tabs>
        <w:spacing w:before="0"/>
        <w:ind w:left="426" w:hanging="408"/>
        <w:rPr>
          <w:rFonts w:asciiTheme="minorHAnsi" w:hAnsiTheme="minorHAnsi" w:cstheme="minorHAnsi"/>
          <w:sz w:val="22"/>
          <w:szCs w:val="22"/>
        </w:rPr>
      </w:pPr>
      <w:r w:rsidRPr="00175A90">
        <w:rPr>
          <w:rFonts w:asciiTheme="minorHAnsi" w:hAnsiTheme="minorHAnsi" w:cstheme="minorHAnsi"/>
          <w:sz w:val="22"/>
          <w:szCs w:val="22"/>
        </w:rPr>
        <w:t xml:space="preserve">Zhotovitel je povinen provádět předmět smlouvy vlastním jménem, na vlastní odpovědnost a na </w:t>
      </w:r>
      <w:r w:rsidRPr="00175A90">
        <w:rPr>
          <w:rFonts w:asciiTheme="minorHAnsi" w:hAnsiTheme="minorHAnsi" w:cstheme="minorHAnsi"/>
          <w:sz w:val="22"/>
          <w:szCs w:val="22"/>
        </w:rPr>
        <w:lastRenderedPageBreak/>
        <w:t>své nebezpečí.</w:t>
      </w:r>
    </w:p>
    <w:p w:rsidR="009D04BB" w:rsidRPr="00175A90" w:rsidRDefault="009D04BB" w:rsidP="00663471">
      <w:pPr>
        <w:pStyle w:val="ODSTAVEC"/>
        <w:widowControl w:val="0"/>
        <w:tabs>
          <w:tab w:val="clear" w:pos="927"/>
          <w:tab w:val="num" w:pos="426"/>
        </w:tabs>
        <w:spacing w:before="0"/>
        <w:ind w:left="426" w:hanging="408"/>
        <w:rPr>
          <w:rFonts w:asciiTheme="minorHAnsi" w:hAnsiTheme="minorHAnsi" w:cstheme="minorHAnsi"/>
          <w:sz w:val="22"/>
          <w:szCs w:val="22"/>
        </w:rPr>
      </w:pPr>
      <w:r w:rsidRPr="00175A90">
        <w:rPr>
          <w:rFonts w:asciiTheme="minorHAnsi" w:hAnsiTheme="minorHAnsi" w:cstheme="minorHAnsi"/>
          <w:sz w:val="22"/>
          <w:szCs w:val="22"/>
        </w:rPr>
        <w:t xml:space="preserve">Smluvní strany shodně prohlašují, že předmět smlouvy není plněním nemožným a že smlouvu uzavírají po pečlivém zvážení všech možných důsledků. </w:t>
      </w:r>
    </w:p>
    <w:bookmarkEnd w:id="5"/>
    <w:p w:rsidR="00663471" w:rsidRPr="00175A90" w:rsidRDefault="00663471" w:rsidP="00175A90">
      <w:pPr>
        <w:pStyle w:val="ODSTAVEC"/>
        <w:widowControl w:val="0"/>
        <w:numPr>
          <w:ilvl w:val="0"/>
          <w:numId w:val="0"/>
        </w:numPr>
        <w:spacing w:before="0"/>
        <w:rPr>
          <w:rFonts w:asciiTheme="minorHAnsi" w:hAnsiTheme="minorHAnsi" w:cstheme="minorHAnsi"/>
          <w:sz w:val="22"/>
          <w:szCs w:val="22"/>
        </w:rPr>
      </w:pPr>
    </w:p>
    <w:p w:rsidR="00A82620" w:rsidRPr="00175A90" w:rsidRDefault="00A82620" w:rsidP="003F1BDA">
      <w:pPr>
        <w:pStyle w:val="ODSTAVEC"/>
        <w:widowControl w:val="0"/>
        <w:numPr>
          <w:ilvl w:val="0"/>
          <w:numId w:val="0"/>
        </w:numPr>
        <w:spacing w:before="0"/>
        <w:ind w:left="18"/>
        <w:rPr>
          <w:rFonts w:asciiTheme="minorHAnsi" w:hAnsiTheme="minorHAnsi" w:cstheme="minorHAnsi"/>
          <w:sz w:val="22"/>
          <w:szCs w:val="22"/>
        </w:rPr>
      </w:pPr>
    </w:p>
    <w:p w:rsidR="001C3239" w:rsidRPr="00175A90" w:rsidRDefault="00B01473" w:rsidP="003F1BDA">
      <w:pPr>
        <w:pStyle w:val="Bezmezer"/>
        <w:widowControl w:val="0"/>
        <w:numPr>
          <w:ilvl w:val="0"/>
          <w:numId w:val="6"/>
        </w:numPr>
        <w:shd w:val="clear" w:color="auto" w:fill="DBE5F1" w:themeFill="accent1" w:themeFillTint="33"/>
        <w:jc w:val="center"/>
        <w:rPr>
          <w:rFonts w:asciiTheme="minorHAnsi" w:hAnsiTheme="minorHAnsi" w:cstheme="minorHAnsi"/>
          <w:b/>
        </w:rPr>
      </w:pPr>
      <w:r w:rsidRPr="00175A90">
        <w:rPr>
          <w:rFonts w:asciiTheme="minorHAnsi" w:hAnsiTheme="minorHAnsi" w:cstheme="minorHAnsi"/>
          <w:b/>
        </w:rPr>
        <w:t>Místo a doba plnění</w:t>
      </w:r>
    </w:p>
    <w:p w:rsidR="00EC6EBD" w:rsidRPr="00EC6EBD" w:rsidRDefault="00B01473" w:rsidP="00985F12">
      <w:pPr>
        <w:pStyle w:val="ODSTAVEC"/>
        <w:widowControl w:val="0"/>
        <w:tabs>
          <w:tab w:val="clear" w:pos="927"/>
          <w:tab w:val="num" w:pos="426"/>
        </w:tabs>
        <w:spacing w:before="0"/>
        <w:ind w:left="426" w:hanging="408"/>
        <w:rPr>
          <w:rFonts w:asciiTheme="minorHAnsi" w:hAnsiTheme="minorHAnsi" w:cstheme="minorHAnsi"/>
          <w:sz w:val="22"/>
          <w:szCs w:val="22"/>
        </w:rPr>
      </w:pPr>
      <w:r w:rsidRPr="00EC6EBD">
        <w:rPr>
          <w:rFonts w:asciiTheme="minorHAnsi" w:hAnsiTheme="minorHAnsi" w:cstheme="minorHAnsi"/>
          <w:sz w:val="22"/>
          <w:szCs w:val="22"/>
        </w:rPr>
        <w:t xml:space="preserve">Místem plnění je </w:t>
      </w:r>
      <w:r w:rsidR="00EC6EBD" w:rsidRPr="00EC6EBD">
        <w:rPr>
          <w:rFonts w:asciiTheme="minorHAnsi" w:hAnsiTheme="minorHAnsi" w:cstheme="minorHAnsi"/>
          <w:sz w:val="22"/>
          <w:szCs w:val="22"/>
        </w:rPr>
        <w:t xml:space="preserve">Město Rožďalovice </w:t>
      </w:r>
      <w:r w:rsidR="00EC6EBD" w:rsidRPr="00EC6EBD">
        <w:rPr>
          <w:rFonts w:asciiTheme="minorHAnsi" w:hAnsiTheme="minorHAnsi" w:cstheme="minorHAnsi"/>
          <w:sz w:val="22"/>
          <w:szCs w:val="22"/>
          <w:lang w:eastAsia="ar-SA"/>
        </w:rPr>
        <w:t>včetně jeho místních částí</w:t>
      </w:r>
      <w:r w:rsidR="00EC6EBD" w:rsidRPr="00EC6EBD">
        <w:rPr>
          <w:rFonts w:asciiTheme="minorHAnsi" w:hAnsiTheme="minorHAnsi" w:cstheme="minorHAnsi"/>
          <w:sz w:val="22"/>
          <w:szCs w:val="22"/>
        </w:rPr>
        <w:t xml:space="preserve"> Hasina, Ledečky, Podlužany, Podolí, Viničná Lhota a Zámostí </w:t>
      </w:r>
    </w:p>
    <w:p w:rsidR="00513C98" w:rsidRPr="00EC6EBD" w:rsidRDefault="00B01473" w:rsidP="005C1F10">
      <w:pPr>
        <w:pStyle w:val="ODSTAVEC"/>
        <w:widowControl w:val="0"/>
        <w:numPr>
          <w:ilvl w:val="0"/>
          <w:numId w:val="0"/>
        </w:numPr>
        <w:tabs>
          <w:tab w:val="num" w:pos="426"/>
          <w:tab w:val="left" w:pos="2977"/>
          <w:tab w:val="right" w:pos="9070"/>
        </w:tabs>
        <w:spacing w:before="0"/>
        <w:jc w:val="left"/>
        <w:rPr>
          <w:rFonts w:asciiTheme="minorHAnsi" w:hAnsiTheme="minorHAnsi" w:cstheme="minorHAnsi"/>
        </w:rPr>
      </w:pPr>
      <w:r w:rsidRPr="00EC6EBD">
        <w:rPr>
          <w:rFonts w:asciiTheme="minorHAnsi" w:hAnsiTheme="minorHAnsi" w:cstheme="minorHAnsi"/>
          <w:sz w:val="22"/>
          <w:szCs w:val="22"/>
        </w:rPr>
        <w:t xml:space="preserve">Smlouva se uzavírání na dobu </w:t>
      </w:r>
      <w:r w:rsidR="006218D0" w:rsidRPr="00EC6EBD">
        <w:rPr>
          <w:rFonts w:asciiTheme="minorHAnsi" w:hAnsiTheme="minorHAnsi" w:cstheme="minorHAnsi"/>
          <w:sz w:val="22"/>
          <w:szCs w:val="22"/>
        </w:rPr>
        <w:t xml:space="preserve">určitou do </w:t>
      </w:r>
      <w:r w:rsidR="00EC6EBD" w:rsidRPr="00EC6EBD">
        <w:rPr>
          <w:rFonts w:asciiTheme="minorHAnsi" w:hAnsiTheme="minorHAnsi" w:cstheme="minorHAnsi"/>
          <w:sz w:val="22"/>
          <w:szCs w:val="22"/>
        </w:rPr>
        <w:t>31.1.2024</w:t>
      </w:r>
      <w:r w:rsidRPr="00EC6EBD">
        <w:rPr>
          <w:rFonts w:asciiTheme="minorHAnsi" w:hAnsiTheme="minorHAnsi" w:cstheme="minorHAnsi"/>
          <w:sz w:val="22"/>
          <w:szCs w:val="22"/>
        </w:rPr>
        <w:t>. Zhotovitel bude předmět smlouvy provádět v souladu s odsouhlaseným svozovým plánem</w:t>
      </w:r>
      <w:r w:rsidR="00EC6EBD">
        <w:rPr>
          <w:rFonts w:asciiTheme="minorHAnsi" w:hAnsiTheme="minorHAnsi" w:cstheme="minorHAnsi"/>
          <w:sz w:val="22"/>
          <w:szCs w:val="22"/>
        </w:rPr>
        <w:t>-</w:t>
      </w:r>
    </w:p>
    <w:p w:rsidR="00B01473" w:rsidRPr="00175A90" w:rsidRDefault="00AB64F7" w:rsidP="00663471">
      <w:pPr>
        <w:pStyle w:val="NADPIS"/>
        <w:numPr>
          <w:ilvl w:val="0"/>
          <w:numId w:val="0"/>
        </w:numPr>
        <w:tabs>
          <w:tab w:val="num" w:pos="426"/>
          <w:tab w:val="left" w:pos="2977"/>
          <w:tab w:val="right" w:pos="9070"/>
        </w:tabs>
        <w:spacing w:before="0"/>
        <w:ind w:left="426" w:hanging="408"/>
        <w:jc w:val="left"/>
        <w:rPr>
          <w:rFonts w:asciiTheme="minorHAnsi" w:hAnsiTheme="minorHAnsi" w:cstheme="minorHAnsi"/>
          <w:b w:val="0"/>
        </w:rPr>
      </w:pPr>
      <w:r w:rsidRPr="00175A90">
        <w:rPr>
          <w:rFonts w:asciiTheme="minorHAnsi" w:hAnsiTheme="minorHAnsi" w:cstheme="minorHAnsi"/>
          <w:b w:val="0"/>
        </w:rPr>
        <w:t>4.3</w:t>
      </w:r>
      <w:r w:rsidRPr="00175A90">
        <w:rPr>
          <w:rFonts w:asciiTheme="minorHAnsi" w:hAnsiTheme="minorHAnsi" w:cstheme="minorHAnsi"/>
          <w:b w:val="0"/>
        </w:rPr>
        <w:tab/>
      </w:r>
      <w:r w:rsidR="003A7119" w:rsidRPr="00175A90">
        <w:rPr>
          <w:rFonts w:asciiTheme="minorHAnsi" w:hAnsiTheme="minorHAnsi" w:cstheme="minorHAnsi"/>
          <w:b w:val="0"/>
        </w:rPr>
        <w:t xml:space="preserve">Pro účely plnění </w:t>
      </w:r>
      <w:r w:rsidR="00711B5F" w:rsidRPr="00175A90">
        <w:rPr>
          <w:rFonts w:asciiTheme="minorHAnsi" w:hAnsiTheme="minorHAnsi" w:cstheme="minorHAnsi"/>
          <w:b w:val="0"/>
        </w:rPr>
        <w:t>byla</w:t>
      </w:r>
      <w:r w:rsidR="003A7119" w:rsidRPr="00175A90">
        <w:rPr>
          <w:rFonts w:asciiTheme="minorHAnsi" w:hAnsiTheme="minorHAnsi" w:cstheme="minorHAnsi"/>
          <w:b w:val="0"/>
        </w:rPr>
        <w:t xml:space="preserve"> smluvními stranami dohodnuta kontaktní osoba a telefon</w:t>
      </w:r>
      <w:r w:rsidR="009E1632" w:rsidRPr="00175A90">
        <w:rPr>
          <w:rFonts w:asciiTheme="minorHAnsi" w:hAnsiTheme="minorHAnsi" w:cstheme="minorHAnsi"/>
          <w:b w:val="0"/>
        </w:rPr>
        <w:t>, které jsou uvedeny v čl. 1 této smlouvy</w:t>
      </w:r>
    </w:p>
    <w:bookmarkEnd w:id="2"/>
    <w:p w:rsidR="00083C8A" w:rsidRPr="00175A90" w:rsidRDefault="00083C8A" w:rsidP="00711B5F">
      <w:pPr>
        <w:pStyle w:val="ODSTAVEC"/>
        <w:widowControl w:val="0"/>
        <w:numPr>
          <w:ilvl w:val="0"/>
          <w:numId w:val="0"/>
        </w:numPr>
        <w:tabs>
          <w:tab w:val="num" w:pos="426"/>
        </w:tabs>
        <w:spacing w:before="0"/>
        <w:rPr>
          <w:rFonts w:asciiTheme="minorHAnsi" w:hAnsiTheme="minorHAnsi" w:cstheme="minorHAnsi"/>
          <w:sz w:val="22"/>
          <w:szCs w:val="22"/>
        </w:rPr>
      </w:pPr>
    </w:p>
    <w:p w:rsidR="00A82620" w:rsidRPr="00175A90" w:rsidRDefault="00A82620" w:rsidP="00711B5F">
      <w:pPr>
        <w:pStyle w:val="ODSTAVEC"/>
        <w:widowControl w:val="0"/>
        <w:numPr>
          <w:ilvl w:val="0"/>
          <w:numId w:val="0"/>
        </w:numPr>
        <w:tabs>
          <w:tab w:val="num" w:pos="426"/>
        </w:tabs>
        <w:spacing w:before="0"/>
        <w:rPr>
          <w:rFonts w:asciiTheme="minorHAnsi" w:hAnsiTheme="minorHAnsi" w:cstheme="minorHAnsi"/>
          <w:sz w:val="22"/>
          <w:szCs w:val="22"/>
        </w:rPr>
      </w:pPr>
    </w:p>
    <w:p w:rsidR="00663471" w:rsidRPr="00175A90" w:rsidRDefault="006178AB" w:rsidP="00663471">
      <w:pPr>
        <w:pStyle w:val="Bezmezer"/>
        <w:widowControl w:val="0"/>
        <w:numPr>
          <w:ilvl w:val="0"/>
          <w:numId w:val="6"/>
        </w:numPr>
        <w:shd w:val="clear" w:color="auto" w:fill="DBE5F1" w:themeFill="accent1" w:themeFillTint="33"/>
        <w:ind w:hanging="357"/>
        <w:jc w:val="center"/>
        <w:rPr>
          <w:rFonts w:asciiTheme="minorHAnsi" w:hAnsiTheme="minorHAnsi" w:cstheme="minorHAnsi"/>
          <w:b/>
        </w:rPr>
      </w:pPr>
      <w:r w:rsidRPr="00175A90">
        <w:rPr>
          <w:rFonts w:asciiTheme="minorHAnsi" w:hAnsiTheme="minorHAnsi" w:cstheme="minorHAnsi"/>
          <w:b/>
        </w:rPr>
        <w:t xml:space="preserve">Cena díla a </w:t>
      </w:r>
      <w:r w:rsidR="009808E6" w:rsidRPr="00175A90">
        <w:rPr>
          <w:rFonts w:asciiTheme="minorHAnsi" w:hAnsiTheme="minorHAnsi" w:cstheme="minorHAnsi"/>
          <w:b/>
        </w:rPr>
        <w:t>platební podmínky</w:t>
      </w:r>
    </w:p>
    <w:p w:rsidR="00841FEC" w:rsidRPr="00175A90" w:rsidRDefault="00E716EC" w:rsidP="00663471">
      <w:pPr>
        <w:pStyle w:val="Bezmezer"/>
        <w:widowControl w:val="0"/>
        <w:numPr>
          <w:ilvl w:val="1"/>
          <w:numId w:val="6"/>
        </w:numPr>
        <w:tabs>
          <w:tab w:val="clear" w:pos="927"/>
          <w:tab w:val="num" w:pos="426"/>
        </w:tabs>
        <w:ind w:left="426" w:hanging="426"/>
        <w:jc w:val="both"/>
        <w:rPr>
          <w:rFonts w:asciiTheme="minorHAnsi" w:hAnsiTheme="minorHAnsi" w:cstheme="minorHAnsi"/>
          <w:b/>
        </w:rPr>
      </w:pPr>
      <w:r w:rsidRPr="00175A90">
        <w:rPr>
          <w:rFonts w:asciiTheme="minorHAnsi" w:hAnsiTheme="minorHAnsi" w:cstheme="minorHAnsi"/>
        </w:rPr>
        <w:t>Cena</w:t>
      </w:r>
      <w:r w:rsidR="00FD303D" w:rsidRPr="00175A90">
        <w:rPr>
          <w:rFonts w:asciiTheme="minorHAnsi" w:hAnsiTheme="minorHAnsi" w:cstheme="minorHAnsi"/>
        </w:rPr>
        <w:t xml:space="preserve"> za </w:t>
      </w:r>
      <w:r w:rsidR="003A7119" w:rsidRPr="00175A90">
        <w:rPr>
          <w:rFonts w:asciiTheme="minorHAnsi" w:hAnsiTheme="minorHAnsi" w:cstheme="minorHAnsi"/>
        </w:rPr>
        <w:t>splnění předmětu smlouvy</w:t>
      </w:r>
      <w:r w:rsidR="00FD303D" w:rsidRPr="00175A90">
        <w:rPr>
          <w:rFonts w:asciiTheme="minorHAnsi" w:hAnsiTheme="minorHAnsi" w:cstheme="minorHAnsi"/>
        </w:rPr>
        <w:t xml:space="preserve"> se dohodou smluvních stran stanovuje jako c</w:t>
      </w:r>
      <w:r w:rsidR="009808E6" w:rsidRPr="00175A90">
        <w:rPr>
          <w:rFonts w:asciiTheme="minorHAnsi" w:hAnsiTheme="minorHAnsi" w:cstheme="minorHAnsi"/>
        </w:rPr>
        <w:t xml:space="preserve">ena smluvní </w:t>
      </w:r>
      <w:r w:rsidR="00FD303D" w:rsidRPr="00175A90">
        <w:rPr>
          <w:rFonts w:asciiTheme="minorHAnsi" w:hAnsiTheme="minorHAnsi" w:cstheme="minorHAnsi"/>
        </w:rPr>
        <w:t>a je dána cenovou nabídkou zhotovitele.</w:t>
      </w:r>
      <w:r w:rsidR="00663471" w:rsidRPr="00175A90">
        <w:rPr>
          <w:rFonts w:asciiTheme="minorHAnsi" w:hAnsiTheme="minorHAnsi" w:cstheme="minorHAnsi"/>
        </w:rPr>
        <w:t xml:space="preserve"> </w:t>
      </w:r>
      <w:r w:rsidR="00D40A2E" w:rsidRPr="00175A90">
        <w:rPr>
          <w:rFonts w:asciiTheme="minorHAnsi" w:hAnsiTheme="minorHAnsi" w:cstheme="minorHAnsi"/>
        </w:rPr>
        <w:t xml:space="preserve">Jednotkové ceny za požadované služby jsou závazně upraveny v příloze č. </w:t>
      </w:r>
      <w:r w:rsidR="00EC6EBD">
        <w:rPr>
          <w:rFonts w:asciiTheme="minorHAnsi" w:hAnsiTheme="minorHAnsi" w:cstheme="minorHAnsi"/>
        </w:rPr>
        <w:t>1</w:t>
      </w:r>
      <w:r w:rsidR="00D40A2E" w:rsidRPr="00175A90">
        <w:rPr>
          <w:rFonts w:asciiTheme="minorHAnsi" w:hAnsiTheme="minorHAnsi" w:cstheme="minorHAnsi"/>
        </w:rPr>
        <w:t xml:space="preserve"> této smlouvy v </w:t>
      </w:r>
      <w:r w:rsidR="00D40A2E" w:rsidRPr="00175A90">
        <w:rPr>
          <w:rFonts w:asciiTheme="minorHAnsi" w:hAnsiTheme="minorHAnsi" w:cstheme="minorHAnsi"/>
          <w:bCs/>
          <w:iCs/>
        </w:rPr>
        <w:t>rekapitulaci nabídkové ceny (nabídkový rozpočet)</w:t>
      </w:r>
      <w:r w:rsidR="00841FEC" w:rsidRPr="00175A90">
        <w:rPr>
          <w:rFonts w:asciiTheme="minorHAnsi" w:hAnsiTheme="minorHAnsi" w:cstheme="minorHAnsi"/>
        </w:rPr>
        <w:t xml:space="preserve"> a budou sloužit jako podklad pro fakturaci skutečně poskytnutého plnění</w:t>
      </w:r>
      <w:r w:rsidR="00D40A2E" w:rsidRPr="00175A90">
        <w:rPr>
          <w:rFonts w:asciiTheme="minorHAnsi" w:hAnsiTheme="minorHAnsi" w:cstheme="minorHAnsi"/>
          <w:bCs/>
          <w:iCs/>
        </w:rPr>
        <w:t>.</w:t>
      </w:r>
      <w:r w:rsidRPr="00175A90">
        <w:rPr>
          <w:rFonts w:asciiTheme="minorHAnsi" w:hAnsiTheme="minorHAnsi" w:cstheme="minorHAnsi"/>
        </w:rPr>
        <w:t xml:space="preserve"> </w:t>
      </w:r>
      <w:r w:rsidR="008933D0" w:rsidRPr="00175A90">
        <w:rPr>
          <w:rFonts w:asciiTheme="minorHAnsi" w:hAnsiTheme="minorHAnsi" w:cstheme="minorHAnsi"/>
        </w:rPr>
        <w:t xml:space="preserve">Uvedená cena zahrnuje veškeré nutné náklady k řádné realizaci služeb, včetně všech nákladů souvisejících (doprava, poplatky, manipulace s odpadem, vedlejší náklady, PHM, mzdové náklady, bezpečnostní opatření, likvidace odpadu, obecný vývoj cen apod.) </w:t>
      </w:r>
      <w:r w:rsidRPr="00175A90">
        <w:rPr>
          <w:rFonts w:asciiTheme="minorHAnsi" w:hAnsiTheme="minorHAnsi" w:cstheme="minorHAnsi"/>
        </w:rPr>
        <w:t>Nabídkové ceny u jednotlivých položek jsou stanoveny jako nejvýše přípustné ceny a platí po celou dobu účinnosti platnosti této smlouvy, pokud se smluvní strany nedohodnou jinak.</w:t>
      </w:r>
      <w:r w:rsidR="00663471" w:rsidRPr="00175A90">
        <w:rPr>
          <w:rFonts w:asciiTheme="minorHAnsi" w:hAnsiTheme="minorHAnsi" w:cstheme="minorHAnsi"/>
        </w:rPr>
        <w:t xml:space="preserve"> </w:t>
      </w:r>
      <w:r w:rsidR="00841FEC" w:rsidRPr="00175A90">
        <w:rPr>
          <w:rFonts w:asciiTheme="minorHAnsi" w:hAnsiTheme="minorHAnsi" w:cstheme="minorHAnsi"/>
        </w:rPr>
        <w:t>Cena díla je sjednána jako cena pevná ve smyslu § 2620 odst.1 občanského zákoníku. Odchylně od tohoto ustanovení lze cenu díla měnit pouze postupem a v souladu s odst. 5.2 této smlouvy.</w:t>
      </w:r>
    </w:p>
    <w:p w:rsidR="00E716EC" w:rsidRPr="00175A90" w:rsidRDefault="00E716EC" w:rsidP="00663471">
      <w:pPr>
        <w:pStyle w:val="Bezmezer"/>
        <w:widowControl w:val="0"/>
        <w:numPr>
          <w:ilvl w:val="1"/>
          <w:numId w:val="6"/>
        </w:numPr>
        <w:tabs>
          <w:tab w:val="clear" w:pos="927"/>
          <w:tab w:val="num" w:pos="426"/>
        </w:tabs>
        <w:ind w:left="426" w:hanging="426"/>
        <w:jc w:val="both"/>
        <w:rPr>
          <w:rFonts w:asciiTheme="minorHAnsi" w:hAnsiTheme="minorHAnsi" w:cstheme="minorHAnsi"/>
        </w:rPr>
      </w:pPr>
      <w:r w:rsidRPr="00175A90">
        <w:rPr>
          <w:rFonts w:asciiTheme="minorHAnsi" w:hAnsiTheme="minorHAnsi" w:cstheme="minorHAnsi"/>
        </w:rPr>
        <w:t xml:space="preserve">Objednatel a Zhotovitel se dohodli, že ceny uvedené v čl. 5 odst. 1 této smlouvy v návaznosti na nabídkový rozpočet za jednotlivé služby (příloha č. </w:t>
      </w:r>
      <w:r w:rsidR="00EC6EBD">
        <w:rPr>
          <w:rFonts w:asciiTheme="minorHAnsi" w:hAnsiTheme="minorHAnsi" w:cstheme="minorHAnsi"/>
        </w:rPr>
        <w:t>1</w:t>
      </w:r>
      <w:r w:rsidRPr="00175A90">
        <w:rPr>
          <w:rFonts w:asciiTheme="minorHAnsi" w:hAnsiTheme="minorHAnsi" w:cstheme="minorHAnsi"/>
        </w:rPr>
        <w:t xml:space="preserve"> této smlouvy) je možné upravit takto:</w:t>
      </w:r>
    </w:p>
    <w:p w:rsidR="00711B5F" w:rsidRPr="00175A90" w:rsidRDefault="00E716EC" w:rsidP="00663471">
      <w:pPr>
        <w:pStyle w:val="Bezmezer"/>
        <w:widowControl w:val="0"/>
        <w:tabs>
          <w:tab w:val="left" w:pos="993"/>
        </w:tabs>
        <w:ind w:left="993" w:hanging="567"/>
        <w:jc w:val="both"/>
        <w:rPr>
          <w:rFonts w:asciiTheme="minorHAnsi" w:hAnsiTheme="minorHAnsi" w:cstheme="minorHAnsi"/>
        </w:rPr>
      </w:pPr>
      <w:r w:rsidRPr="00175A90">
        <w:rPr>
          <w:rFonts w:asciiTheme="minorHAnsi" w:hAnsiTheme="minorHAnsi" w:cstheme="minorHAnsi"/>
        </w:rPr>
        <w:t>5.2.1</w:t>
      </w:r>
      <w:r w:rsidRPr="00175A90">
        <w:rPr>
          <w:rFonts w:asciiTheme="minorHAnsi" w:hAnsiTheme="minorHAnsi" w:cstheme="minorHAnsi"/>
        </w:rPr>
        <w:tab/>
      </w:r>
      <w:r w:rsidR="00CD232A" w:rsidRPr="00175A90">
        <w:rPr>
          <w:rFonts w:asciiTheme="minorHAnsi" w:hAnsiTheme="minorHAnsi" w:cstheme="minorHAnsi"/>
        </w:rPr>
        <w:t xml:space="preserve">Cenu díla lze měnit v případě změn právních předpisů majících vliv na výši nabídkové ceny (DPH). </w:t>
      </w:r>
      <w:r w:rsidR="00711B5F" w:rsidRPr="00175A90">
        <w:rPr>
          <w:rFonts w:asciiTheme="minorHAnsi" w:hAnsiTheme="minorHAnsi" w:cstheme="minorHAnsi"/>
        </w:rPr>
        <w:t xml:space="preserve">Nové skutečnosti je v takovém případě povinen prokázat Zhotovitel. </w:t>
      </w:r>
    </w:p>
    <w:p w:rsidR="00745711" w:rsidRPr="00175A90" w:rsidRDefault="00711B5F" w:rsidP="006218D0">
      <w:pPr>
        <w:pStyle w:val="Bezmezer"/>
        <w:widowControl w:val="0"/>
        <w:tabs>
          <w:tab w:val="left" w:pos="993"/>
        </w:tabs>
        <w:ind w:left="993" w:hanging="567"/>
        <w:jc w:val="both"/>
        <w:rPr>
          <w:rFonts w:asciiTheme="minorHAnsi" w:hAnsiTheme="minorHAnsi" w:cstheme="minorHAnsi"/>
        </w:rPr>
      </w:pPr>
      <w:r w:rsidRPr="00175A90">
        <w:rPr>
          <w:rFonts w:asciiTheme="minorHAnsi" w:hAnsiTheme="minorHAnsi" w:cstheme="minorHAnsi"/>
        </w:rPr>
        <w:t>5.2.3</w:t>
      </w:r>
      <w:r w:rsidRPr="00175A90">
        <w:rPr>
          <w:rFonts w:asciiTheme="minorHAnsi" w:hAnsiTheme="minorHAnsi" w:cstheme="minorHAnsi"/>
        </w:rPr>
        <w:tab/>
      </w:r>
      <w:r w:rsidR="00745711" w:rsidRPr="00175A90">
        <w:rPr>
          <w:rFonts w:asciiTheme="minorHAnsi" w:hAnsiTheme="minorHAnsi" w:cstheme="minorHAnsi"/>
        </w:rPr>
        <w:t>Objednatel uhradí zhotoviteli cenu díla na základě účetního a daňového dokladu (dále jen „faktura“) vystaveného zhotovitelem ve dvou vyhotoveních, a to převodním příkazem na účet zhotovitele uvedený na faktuře.</w:t>
      </w:r>
    </w:p>
    <w:p w:rsidR="00DF0424" w:rsidRPr="00175A90" w:rsidRDefault="00DF0424" w:rsidP="00663471">
      <w:pPr>
        <w:pStyle w:val="Bezmezer"/>
        <w:widowControl w:val="0"/>
        <w:numPr>
          <w:ilvl w:val="1"/>
          <w:numId w:val="6"/>
        </w:numPr>
        <w:tabs>
          <w:tab w:val="num" w:pos="540"/>
        </w:tabs>
        <w:ind w:left="540" w:hanging="540"/>
        <w:jc w:val="both"/>
        <w:rPr>
          <w:rFonts w:asciiTheme="minorHAnsi" w:hAnsiTheme="minorHAnsi" w:cstheme="minorHAnsi"/>
        </w:rPr>
      </w:pPr>
      <w:r w:rsidRPr="00175A90">
        <w:rPr>
          <w:rFonts w:asciiTheme="minorHAnsi" w:hAnsiTheme="minorHAnsi" w:cstheme="minorHAnsi"/>
        </w:rPr>
        <w:t xml:space="preserve">Faktura </w:t>
      </w:r>
      <w:r w:rsidR="00F82E0B" w:rsidRPr="00175A90">
        <w:rPr>
          <w:rFonts w:asciiTheme="minorHAnsi" w:hAnsiTheme="minorHAnsi" w:cstheme="minorHAnsi"/>
        </w:rPr>
        <w:t xml:space="preserve">bude zhotovitelem vystavována vždy jednou měsíčně na základě soupisu </w:t>
      </w:r>
      <w:r w:rsidR="00E716EC" w:rsidRPr="00175A90">
        <w:rPr>
          <w:rFonts w:asciiTheme="minorHAnsi" w:hAnsiTheme="minorHAnsi" w:cstheme="minorHAnsi"/>
        </w:rPr>
        <w:t xml:space="preserve">skutečně </w:t>
      </w:r>
      <w:r w:rsidR="00F82E0B" w:rsidRPr="00175A90">
        <w:rPr>
          <w:rFonts w:asciiTheme="minorHAnsi" w:hAnsiTheme="minorHAnsi" w:cstheme="minorHAnsi"/>
        </w:rPr>
        <w:t xml:space="preserve">provedených </w:t>
      </w:r>
      <w:r w:rsidR="00E716EC" w:rsidRPr="00175A90">
        <w:rPr>
          <w:rFonts w:asciiTheme="minorHAnsi" w:hAnsiTheme="minorHAnsi" w:cstheme="minorHAnsi"/>
        </w:rPr>
        <w:t>služeb</w:t>
      </w:r>
      <w:r w:rsidR="00F82E0B" w:rsidRPr="00175A90">
        <w:rPr>
          <w:rFonts w:asciiTheme="minorHAnsi" w:hAnsiTheme="minorHAnsi" w:cstheme="minorHAnsi"/>
        </w:rPr>
        <w:t xml:space="preserve">. Tento soupis je zhotovitel povinen předložit objednateli vždy k 3. pracovnímu dni měsíce následujícího po měsíci, ve kterém došlo k plnění předmětu smlouvy. Objednatel a jím pověřený </w:t>
      </w:r>
      <w:r w:rsidR="00CD232A" w:rsidRPr="00175A90">
        <w:rPr>
          <w:rFonts w:asciiTheme="minorHAnsi" w:hAnsiTheme="minorHAnsi" w:cstheme="minorHAnsi"/>
        </w:rPr>
        <w:t>pracovník</w:t>
      </w:r>
      <w:r w:rsidR="00F82E0B" w:rsidRPr="00175A90">
        <w:rPr>
          <w:rFonts w:asciiTheme="minorHAnsi" w:hAnsiTheme="minorHAnsi" w:cstheme="minorHAnsi"/>
        </w:rPr>
        <w:t xml:space="preserve"> tento soupis provedených </w:t>
      </w:r>
      <w:r w:rsidR="00CD232A" w:rsidRPr="00175A90">
        <w:rPr>
          <w:rFonts w:asciiTheme="minorHAnsi" w:hAnsiTheme="minorHAnsi" w:cstheme="minorHAnsi"/>
        </w:rPr>
        <w:t>služeb</w:t>
      </w:r>
      <w:r w:rsidR="00F82E0B" w:rsidRPr="00175A90">
        <w:rPr>
          <w:rFonts w:asciiTheme="minorHAnsi" w:hAnsiTheme="minorHAnsi" w:cstheme="minorHAnsi"/>
        </w:rPr>
        <w:t xml:space="preserve">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Faktura bude zhotovitelem doručena na podatelnu v sídle objednatele nejpozději do</w:t>
      </w:r>
      <w:r w:rsidR="005C1015" w:rsidRPr="00175A90">
        <w:rPr>
          <w:rFonts w:asciiTheme="minorHAnsi" w:hAnsiTheme="minorHAnsi" w:cstheme="minorHAnsi"/>
        </w:rPr>
        <w:t> </w:t>
      </w:r>
      <w:r w:rsidR="00F82E0B" w:rsidRPr="00175A90">
        <w:rPr>
          <w:rFonts w:asciiTheme="minorHAnsi" w:hAnsiTheme="minorHAnsi" w:cstheme="minorHAnsi"/>
        </w:rPr>
        <w:t>1</w:t>
      </w:r>
      <w:r w:rsidR="005C1015" w:rsidRPr="00175A90">
        <w:rPr>
          <w:rFonts w:asciiTheme="minorHAnsi" w:hAnsiTheme="minorHAnsi" w:cstheme="minorHAnsi"/>
        </w:rPr>
        <w:t>7. </w:t>
      </w:r>
      <w:r w:rsidR="00F82E0B" w:rsidRPr="00175A90">
        <w:rPr>
          <w:rFonts w:asciiTheme="minorHAnsi" w:hAnsiTheme="minorHAnsi" w:cstheme="minorHAnsi"/>
        </w:rPr>
        <w:t>kalendářního dne měsíce následujícího po měsíci, ve kterém došlo k plnění předmětu smlouvy</w:t>
      </w:r>
      <w:r w:rsidR="005D7BE3">
        <w:rPr>
          <w:rFonts w:asciiTheme="minorHAnsi" w:hAnsiTheme="minorHAnsi" w:cstheme="minorHAnsi"/>
        </w:rPr>
        <w:t xml:space="preserve"> </w:t>
      </w:r>
      <w:r w:rsidR="00F82E0B" w:rsidRPr="00175A90">
        <w:rPr>
          <w:rFonts w:asciiTheme="minorHAnsi" w:hAnsiTheme="minorHAnsi" w:cstheme="minorHAnsi"/>
        </w:rPr>
        <w:t xml:space="preserve">tak, aby byly splněny zákonné lhůty dle zákona č. 235/2004 Sb., o DPH, v platném znění. </w:t>
      </w:r>
    </w:p>
    <w:p w:rsidR="000E46F9" w:rsidRPr="00175A90" w:rsidRDefault="00FD303D" w:rsidP="00663471">
      <w:pPr>
        <w:pStyle w:val="Bezmezer"/>
        <w:widowControl w:val="0"/>
        <w:numPr>
          <w:ilvl w:val="1"/>
          <w:numId w:val="6"/>
        </w:numPr>
        <w:tabs>
          <w:tab w:val="num" w:pos="540"/>
        </w:tabs>
        <w:ind w:left="540" w:hanging="540"/>
        <w:jc w:val="both"/>
        <w:rPr>
          <w:rFonts w:asciiTheme="minorHAnsi" w:hAnsiTheme="minorHAnsi" w:cstheme="minorHAnsi"/>
        </w:rPr>
      </w:pPr>
      <w:r w:rsidRPr="00175A90">
        <w:rPr>
          <w:rFonts w:asciiTheme="minorHAnsi" w:hAnsiTheme="minorHAnsi" w:cstheme="minorHAnsi"/>
        </w:rPr>
        <w:t xml:space="preserve">Splatnost faktury vystavené zhotovitelem je </w:t>
      </w:r>
      <w:r w:rsidR="006E1D29" w:rsidRPr="00175A90">
        <w:rPr>
          <w:rFonts w:asciiTheme="minorHAnsi" w:hAnsiTheme="minorHAnsi" w:cstheme="minorHAnsi"/>
        </w:rPr>
        <w:t xml:space="preserve">do </w:t>
      </w:r>
      <w:r w:rsidR="003C5FC4">
        <w:rPr>
          <w:rFonts w:asciiTheme="minorHAnsi" w:hAnsiTheme="minorHAnsi" w:cstheme="minorHAnsi"/>
        </w:rPr>
        <w:t>15</w:t>
      </w:r>
      <w:r w:rsidRPr="00175A90">
        <w:rPr>
          <w:rFonts w:asciiTheme="minorHAnsi" w:hAnsiTheme="minorHAnsi" w:cstheme="minorHAnsi"/>
        </w:rPr>
        <w:t xml:space="preserve"> dnů</w:t>
      </w:r>
      <w:r w:rsidR="007D2B3A">
        <w:rPr>
          <w:rFonts w:asciiTheme="minorHAnsi" w:hAnsiTheme="minorHAnsi" w:cstheme="minorHAnsi"/>
        </w:rPr>
        <w:t xml:space="preserve"> </w:t>
      </w:r>
      <w:r w:rsidRPr="00175A90">
        <w:rPr>
          <w:rFonts w:asciiTheme="minorHAnsi" w:hAnsiTheme="minorHAnsi" w:cstheme="minorHAnsi"/>
        </w:rPr>
        <w:t>od data</w:t>
      </w:r>
      <w:r w:rsidR="00852407" w:rsidRPr="00175A90">
        <w:rPr>
          <w:rFonts w:asciiTheme="minorHAnsi" w:hAnsiTheme="minorHAnsi" w:cstheme="minorHAnsi"/>
        </w:rPr>
        <w:t xml:space="preserve"> prokazatelného</w:t>
      </w:r>
      <w:r w:rsidRPr="00175A90">
        <w:rPr>
          <w:rFonts w:asciiTheme="minorHAnsi" w:hAnsiTheme="minorHAnsi" w:cstheme="minorHAnsi"/>
        </w:rPr>
        <w:t xml:space="preserve"> doručení faktury objednateli. Faktura musí obsahovat veškeré náležitosti dle předpisů o účetnictví a dle daňových předpisů (</w:t>
      </w:r>
      <w:r w:rsidR="009808E6" w:rsidRPr="00175A90">
        <w:rPr>
          <w:rFonts w:asciiTheme="minorHAnsi" w:hAnsiTheme="minorHAnsi" w:cstheme="minorHAnsi"/>
        </w:rPr>
        <w:t xml:space="preserve"> § 28 odst.2 </w:t>
      </w:r>
      <w:r w:rsidRPr="00175A90">
        <w:rPr>
          <w:rFonts w:asciiTheme="minorHAnsi" w:hAnsiTheme="minorHAnsi" w:cstheme="minorHAnsi"/>
        </w:rPr>
        <w:t>zákona č.</w:t>
      </w:r>
      <w:r w:rsidR="00546A0B" w:rsidRPr="00175A90">
        <w:rPr>
          <w:rFonts w:asciiTheme="minorHAnsi" w:hAnsiTheme="minorHAnsi" w:cstheme="minorHAnsi"/>
        </w:rPr>
        <w:t> </w:t>
      </w:r>
      <w:r w:rsidRPr="00175A90">
        <w:rPr>
          <w:rFonts w:asciiTheme="minorHAnsi" w:hAnsiTheme="minorHAnsi" w:cstheme="minorHAnsi"/>
        </w:rPr>
        <w:t>235/2004 Sb., o dani z přidané hodnoty</w:t>
      </w:r>
      <w:r w:rsidR="00546A0B" w:rsidRPr="00175A90">
        <w:rPr>
          <w:rFonts w:asciiTheme="minorHAnsi" w:hAnsiTheme="minorHAnsi" w:cstheme="minorHAnsi"/>
        </w:rPr>
        <w:t>, ve znění pozdějších předpisů</w:t>
      </w:r>
      <w:r w:rsidRPr="00175A90">
        <w:rPr>
          <w:rFonts w:asciiTheme="minorHAnsi" w:hAnsiTheme="minorHAnsi" w:cstheme="minorHAnsi"/>
        </w:rPr>
        <w:t>).V případě, že faktura nebude obsahovat potřebné náležitosti nebo bude obsahovat chybné či neúplné údaje, je objednatel oprávněn ji vrátit zhotoviteli k opravě či doplnění. Vrácení faktury musí být provedeno do data její splatnosti.</w:t>
      </w:r>
      <w:r w:rsidR="00546A0B" w:rsidRPr="00175A90">
        <w:rPr>
          <w:rFonts w:asciiTheme="minorHAnsi" w:hAnsiTheme="minorHAnsi" w:cstheme="minorHAnsi"/>
        </w:rPr>
        <w:t xml:space="preserve"> Po </w:t>
      </w:r>
      <w:r w:rsidRPr="00175A90">
        <w:rPr>
          <w:rFonts w:asciiTheme="minorHAnsi" w:hAnsiTheme="minorHAnsi" w:cstheme="minorHAnsi"/>
        </w:rPr>
        <w:t>vrácení faktury nové či opravené počíná běžet nová lhůta splatnosti.</w:t>
      </w:r>
    </w:p>
    <w:p w:rsidR="00FD303D" w:rsidRPr="00175A90" w:rsidRDefault="00FD303D" w:rsidP="00663471">
      <w:pPr>
        <w:pStyle w:val="Bezmezer"/>
        <w:widowControl w:val="0"/>
        <w:numPr>
          <w:ilvl w:val="1"/>
          <w:numId w:val="6"/>
        </w:numPr>
        <w:tabs>
          <w:tab w:val="num" w:pos="540"/>
        </w:tabs>
        <w:ind w:left="540" w:hanging="540"/>
        <w:jc w:val="both"/>
        <w:rPr>
          <w:rFonts w:asciiTheme="minorHAnsi" w:hAnsiTheme="minorHAnsi" w:cstheme="minorHAnsi"/>
        </w:rPr>
      </w:pPr>
      <w:r w:rsidRPr="00175A90">
        <w:rPr>
          <w:rFonts w:asciiTheme="minorHAnsi" w:hAnsiTheme="minorHAnsi" w:cstheme="minorHAnsi"/>
        </w:rPr>
        <w:t>Zhotoviteli nebude objednatelem poskytnuta žádná záloha.</w:t>
      </w:r>
    </w:p>
    <w:p w:rsidR="00FD303D" w:rsidRPr="00175A90" w:rsidRDefault="00FD303D" w:rsidP="00663471">
      <w:pPr>
        <w:pStyle w:val="Bezmezer"/>
        <w:widowControl w:val="0"/>
        <w:numPr>
          <w:ilvl w:val="1"/>
          <w:numId w:val="6"/>
        </w:numPr>
        <w:tabs>
          <w:tab w:val="num" w:pos="540"/>
        </w:tabs>
        <w:ind w:left="540" w:hanging="540"/>
        <w:jc w:val="both"/>
        <w:rPr>
          <w:rFonts w:asciiTheme="minorHAnsi" w:hAnsiTheme="minorHAnsi" w:cstheme="minorHAnsi"/>
        </w:rPr>
      </w:pPr>
      <w:r w:rsidRPr="00175A90">
        <w:rPr>
          <w:rFonts w:asciiTheme="minorHAnsi" w:hAnsiTheme="minorHAnsi" w:cstheme="minorHAnsi"/>
        </w:rPr>
        <w:lastRenderedPageBreak/>
        <w:t>Objednatel je oprávněn pozastavit či jednostranně započíst proti pohledávkám zhotovitele kteroukoli z plateb z důvodu (1) neopravených vad a nedodělků, (</w:t>
      </w:r>
      <w:r w:rsidR="00E83CE5" w:rsidRPr="00175A90">
        <w:rPr>
          <w:rFonts w:asciiTheme="minorHAnsi" w:hAnsiTheme="minorHAnsi" w:cstheme="minorHAnsi"/>
        </w:rPr>
        <w:t>2</w:t>
      </w:r>
      <w:r w:rsidRPr="00175A90">
        <w:rPr>
          <w:rFonts w:asciiTheme="minorHAnsi" w:hAnsiTheme="minorHAnsi" w:cstheme="minorHAnsi"/>
        </w:rPr>
        <w:t>) škody způsobené objednateli</w:t>
      </w:r>
      <w:r w:rsidR="000E46F9" w:rsidRPr="00175A90">
        <w:rPr>
          <w:rFonts w:asciiTheme="minorHAnsi" w:hAnsiTheme="minorHAnsi" w:cstheme="minorHAnsi"/>
        </w:rPr>
        <w:t xml:space="preserve">, </w:t>
      </w:r>
      <w:r w:rsidRPr="00175A90">
        <w:rPr>
          <w:rFonts w:asciiTheme="minorHAnsi" w:hAnsiTheme="minorHAnsi" w:cstheme="minorHAnsi"/>
        </w:rPr>
        <w:t>(</w:t>
      </w:r>
      <w:r w:rsidR="00E83CE5" w:rsidRPr="00175A90">
        <w:rPr>
          <w:rFonts w:asciiTheme="minorHAnsi" w:hAnsiTheme="minorHAnsi" w:cstheme="minorHAnsi"/>
        </w:rPr>
        <w:t>3</w:t>
      </w:r>
      <w:r w:rsidRPr="00175A90">
        <w:rPr>
          <w:rFonts w:asciiTheme="minorHAnsi" w:hAnsiTheme="minorHAnsi" w:cstheme="minorHAnsi"/>
        </w:rPr>
        <w:t xml:space="preserve">) zřejmosti, že </w:t>
      </w:r>
      <w:r w:rsidR="00CD232A" w:rsidRPr="00175A90">
        <w:rPr>
          <w:rFonts w:asciiTheme="minorHAnsi" w:hAnsiTheme="minorHAnsi" w:cstheme="minorHAnsi"/>
        </w:rPr>
        <w:t>předmět smlouvy se neplní dle svozového plánu</w:t>
      </w:r>
      <w:r w:rsidRPr="00175A90">
        <w:rPr>
          <w:rFonts w:asciiTheme="minorHAnsi" w:hAnsiTheme="minorHAnsi" w:cstheme="minorHAnsi"/>
        </w:rPr>
        <w:t xml:space="preserve"> ve stanovené lhůtě a že nezaplacená částka je přiměřená k pokrytí škod vzniklých v důsledku prodlení s</w:t>
      </w:r>
      <w:r w:rsidR="00CD232A" w:rsidRPr="00175A90">
        <w:rPr>
          <w:rFonts w:asciiTheme="minorHAnsi" w:hAnsiTheme="minorHAnsi" w:cstheme="minorHAnsi"/>
        </w:rPr>
        <w:t> plněním předmětu smlouvy</w:t>
      </w:r>
      <w:r w:rsidRPr="00175A90">
        <w:rPr>
          <w:rFonts w:asciiTheme="minorHAnsi" w:hAnsiTheme="minorHAnsi" w:cstheme="minorHAnsi"/>
        </w:rPr>
        <w:t>, (</w:t>
      </w:r>
      <w:r w:rsidR="00E83CE5" w:rsidRPr="00175A90">
        <w:rPr>
          <w:rFonts w:asciiTheme="minorHAnsi" w:hAnsiTheme="minorHAnsi" w:cstheme="minorHAnsi"/>
        </w:rPr>
        <w:t>4</w:t>
      </w:r>
      <w:r w:rsidRPr="00175A90">
        <w:rPr>
          <w:rFonts w:asciiTheme="minorHAnsi" w:hAnsiTheme="minorHAnsi" w:cstheme="minorHAnsi"/>
        </w:rPr>
        <w:t xml:space="preserve">) opakovaného neplnění </w:t>
      </w:r>
      <w:r w:rsidR="00AF5E49" w:rsidRPr="00175A90">
        <w:rPr>
          <w:rFonts w:asciiTheme="minorHAnsi" w:hAnsiTheme="minorHAnsi" w:cstheme="minorHAnsi"/>
        </w:rPr>
        <w:t xml:space="preserve">povinností </w:t>
      </w:r>
      <w:r w:rsidRPr="00175A90">
        <w:rPr>
          <w:rFonts w:asciiTheme="minorHAnsi" w:hAnsiTheme="minorHAnsi" w:cstheme="minorHAnsi"/>
        </w:rPr>
        <w:t xml:space="preserve">ze strany zhotovitele a nepostupování v souladu s prováděcími </w:t>
      </w:r>
      <w:r w:rsidR="00CD232A" w:rsidRPr="00175A90">
        <w:rPr>
          <w:rFonts w:asciiTheme="minorHAnsi" w:hAnsiTheme="minorHAnsi" w:cstheme="minorHAnsi"/>
        </w:rPr>
        <w:t>právními předpisy</w:t>
      </w:r>
      <w:r w:rsidRPr="00175A90">
        <w:rPr>
          <w:rFonts w:asciiTheme="minorHAnsi" w:hAnsiTheme="minorHAnsi" w:cstheme="minorHAnsi"/>
        </w:rPr>
        <w:t xml:space="preserve">, </w:t>
      </w:r>
      <w:r w:rsidR="007448D0" w:rsidRPr="00175A90">
        <w:rPr>
          <w:rFonts w:asciiTheme="minorHAnsi" w:hAnsiTheme="minorHAnsi" w:cstheme="minorHAnsi"/>
        </w:rPr>
        <w:t>nebo (</w:t>
      </w:r>
      <w:r w:rsidR="00E83CE5" w:rsidRPr="00175A90">
        <w:rPr>
          <w:rFonts w:asciiTheme="minorHAnsi" w:hAnsiTheme="minorHAnsi" w:cstheme="minorHAnsi"/>
        </w:rPr>
        <w:t>5</w:t>
      </w:r>
      <w:r w:rsidR="007448D0" w:rsidRPr="00175A90">
        <w:rPr>
          <w:rFonts w:asciiTheme="minorHAnsi" w:hAnsiTheme="minorHAnsi" w:cstheme="minorHAnsi"/>
        </w:rPr>
        <w:t xml:space="preserve">) v případě </w:t>
      </w:r>
      <w:r w:rsidRPr="00175A90">
        <w:rPr>
          <w:rFonts w:asciiTheme="minorHAnsi" w:hAnsiTheme="minorHAnsi" w:cstheme="minorHAnsi"/>
        </w:rPr>
        <w:t>existence jakýchkoliv oprávněných finančních či jiných nároků objednatele vůči zhotoviteli. Zhotovitel není oprávněn započíst žádnou svou pohledávku proti pohledávce objednatele z této smlouvy.</w:t>
      </w:r>
    </w:p>
    <w:p w:rsidR="00FD303D" w:rsidRPr="00175A90" w:rsidRDefault="00FD303D" w:rsidP="00663471">
      <w:pPr>
        <w:pStyle w:val="Bezmezer"/>
        <w:widowControl w:val="0"/>
        <w:numPr>
          <w:ilvl w:val="1"/>
          <w:numId w:val="6"/>
        </w:numPr>
        <w:tabs>
          <w:tab w:val="num" w:pos="540"/>
        </w:tabs>
        <w:ind w:left="540" w:hanging="540"/>
        <w:jc w:val="both"/>
        <w:rPr>
          <w:rFonts w:asciiTheme="minorHAnsi" w:hAnsiTheme="minorHAnsi" w:cstheme="minorHAnsi"/>
        </w:rPr>
      </w:pPr>
      <w:r w:rsidRPr="00175A90">
        <w:rPr>
          <w:rFonts w:asciiTheme="minorHAnsi" w:hAnsiTheme="minorHAnsi" w:cstheme="minorHAnsi"/>
        </w:rPr>
        <w:t xml:space="preserve">Zhotovitel je povinen uhradit objednateli veškeré poplatky, sankce, škody a vzniklé vícenáklady z důvodu nedodržení podmínek </w:t>
      </w:r>
      <w:r w:rsidR="007448D0" w:rsidRPr="00175A90">
        <w:rPr>
          <w:rFonts w:asciiTheme="minorHAnsi" w:hAnsiTheme="minorHAnsi" w:cstheme="minorHAnsi"/>
        </w:rPr>
        <w:t xml:space="preserve">pravomocných </w:t>
      </w:r>
      <w:r w:rsidRPr="00175A90">
        <w:rPr>
          <w:rFonts w:asciiTheme="minorHAnsi" w:hAnsiTheme="minorHAnsi" w:cstheme="minorHAnsi"/>
        </w:rPr>
        <w:t>rozhodnutí nebo závazných vyjádření orgánů státní správy</w:t>
      </w:r>
      <w:r w:rsidR="00CD232A" w:rsidRPr="00175A90">
        <w:rPr>
          <w:rFonts w:asciiTheme="minorHAnsi" w:hAnsiTheme="minorHAnsi" w:cstheme="minorHAnsi"/>
        </w:rPr>
        <w:t>.</w:t>
      </w:r>
    </w:p>
    <w:p w:rsidR="00F06CE1" w:rsidRPr="00175A90" w:rsidRDefault="00F06CE1" w:rsidP="00663471">
      <w:pPr>
        <w:pStyle w:val="Bezmezer"/>
        <w:widowControl w:val="0"/>
        <w:numPr>
          <w:ilvl w:val="1"/>
          <w:numId w:val="6"/>
        </w:numPr>
        <w:tabs>
          <w:tab w:val="num" w:pos="540"/>
        </w:tabs>
        <w:ind w:left="540" w:hanging="540"/>
        <w:jc w:val="both"/>
        <w:rPr>
          <w:rFonts w:asciiTheme="minorHAnsi" w:hAnsiTheme="minorHAnsi" w:cstheme="minorHAnsi"/>
        </w:rPr>
      </w:pPr>
      <w:r w:rsidRPr="00175A90">
        <w:rPr>
          <w:rFonts w:asciiTheme="minorHAnsi" w:hAnsiTheme="minorHAnsi" w:cstheme="minorHAnsi"/>
        </w:rPr>
        <w:t xml:space="preserve">Zhotovitel souhlasí s platbou DPH na účet místně příslušného </w:t>
      </w:r>
      <w:r w:rsidR="00AF5E49" w:rsidRPr="00175A90">
        <w:rPr>
          <w:rFonts w:asciiTheme="minorHAnsi" w:hAnsiTheme="minorHAnsi" w:cstheme="minorHAnsi"/>
        </w:rPr>
        <w:t>správce daně</w:t>
      </w:r>
      <w:r w:rsidRPr="00175A90">
        <w:rPr>
          <w:rFonts w:asciiTheme="minorHAnsi" w:hAnsiTheme="minorHAnsi" w:cstheme="minorHAnsi"/>
        </w:rPr>
        <w:t xml:space="preserve"> v případě, že bude v registru plátců DPH označen jako nespolehlivý, nebo bude požadovat úhradu na jiný, než zveřejněný bankovní účet </w:t>
      </w:r>
      <w:r w:rsidR="00AF5E49" w:rsidRPr="00175A90">
        <w:rPr>
          <w:rFonts w:asciiTheme="minorHAnsi" w:hAnsiTheme="minorHAnsi" w:cstheme="minorHAnsi"/>
        </w:rPr>
        <w:t>podle § 109 odst.2 písm. c) zákona č. 235/2004 Sb., o dani z přidané hodnoty v platném znění</w:t>
      </w:r>
      <w:r w:rsidRPr="00175A90">
        <w:rPr>
          <w:rFonts w:asciiTheme="minorHAnsi" w:hAnsiTheme="minorHAnsi" w:cstheme="minorHAnsi"/>
        </w:rPr>
        <w:t>.</w:t>
      </w:r>
    </w:p>
    <w:p w:rsidR="00F06CE1" w:rsidRPr="00175A90" w:rsidRDefault="00F06CE1" w:rsidP="00663471">
      <w:pPr>
        <w:pStyle w:val="Bezmezer"/>
        <w:widowControl w:val="0"/>
        <w:numPr>
          <w:ilvl w:val="1"/>
          <w:numId w:val="6"/>
        </w:numPr>
        <w:tabs>
          <w:tab w:val="num" w:pos="540"/>
        </w:tabs>
        <w:ind w:left="540" w:hanging="540"/>
        <w:jc w:val="both"/>
        <w:rPr>
          <w:rFonts w:asciiTheme="minorHAnsi" w:hAnsiTheme="minorHAnsi" w:cstheme="minorHAnsi"/>
        </w:rPr>
      </w:pPr>
      <w:r w:rsidRPr="00175A90">
        <w:rPr>
          <w:rFonts w:asciiTheme="minorHAnsi" w:hAnsiTheme="minorHAnsi" w:cstheme="minorHAnsi"/>
        </w:rPr>
        <w:t>Cena díla, platební podmínky a změny ceny díla jsou ve smlouvě upraveny komplexně zejména v čl.</w:t>
      </w:r>
      <w:r w:rsidR="00CD232A" w:rsidRPr="00175A90">
        <w:rPr>
          <w:rFonts w:asciiTheme="minorHAnsi" w:hAnsiTheme="minorHAnsi" w:cstheme="minorHAnsi"/>
        </w:rPr>
        <w:t>5</w:t>
      </w:r>
      <w:r w:rsidRPr="00175A90">
        <w:rPr>
          <w:rFonts w:asciiTheme="minorHAnsi" w:hAnsiTheme="minorHAnsi" w:cstheme="minorHAnsi"/>
        </w:rPr>
        <w:t xml:space="preserve"> této smlouvy. Pro vyloučení pochybností smluvní strany vylučují použití § 2611, § 2620 odst.2 a § 2622 občanského zákoníku.</w:t>
      </w:r>
    </w:p>
    <w:p w:rsidR="007E2DBB" w:rsidRPr="00175A90" w:rsidRDefault="007E2DBB" w:rsidP="007E2DBB">
      <w:pPr>
        <w:pStyle w:val="Bezmezer"/>
        <w:widowControl w:val="0"/>
        <w:numPr>
          <w:ilvl w:val="1"/>
          <w:numId w:val="6"/>
        </w:numPr>
        <w:tabs>
          <w:tab w:val="num" w:pos="540"/>
        </w:tabs>
        <w:ind w:left="540" w:hanging="540"/>
        <w:jc w:val="both"/>
        <w:rPr>
          <w:rFonts w:asciiTheme="minorHAnsi" w:hAnsiTheme="minorHAnsi" w:cstheme="minorHAnsi"/>
        </w:rPr>
      </w:pPr>
      <w:r w:rsidRPr="00175A90">
        <w:t>Objednavatel si vyhrazuje možnost změny počtu sběrných nádob či množství odpadu. Zhotovitel se zavazuje, že bude akceptovat požadavky objednavatele na rozšíření nebo zúžení předmětu smlouvy, přičemž vzniklá odchylka od předpokládaných počtu sběrných nádob či množství odpadu nebude mít vliv na cenu služby.</w:t>
      </w:r>
    </w:p>
    <w:p w:rsidR="00A82620" w:rsidRPr="00175A90" w:rsidRDefault="00A82620" w:rsidP="007E2DBB">
      <w:pPr>
        <w:pStyle w:val="Bezmezer"/>
        <w:widowControl w:val="0"/>
        <w:tabs>
          <w:tab w:val="num" w:pos="927"/>
        </w:tabs>
        <w:jc w:val="both"/>
        <w:rPr>
          <w:rFonts w:asciiTheme="minorHAnsi" w:hAnsiTheme="minorHAnsi" w:cstheme="minorHAnsi"/>
        </w:rPr>
      </w:pPr>
    </w:p>
    <w:p w:rsidR="00CD232A" w:rsidRPr="00175A90" w:rsidRDefault="00CD232A" w:rsidP="00663471">
      <w:pPr>
        <w:pStyle w:val="Bezmezer"/>
        <w:widowControl w:val="0"/>
        <w:numPr>
          <w:ilvl w:val="0"/>
          <w:numId w:val="6"/>
        </w:numPr>
        <w:shd w:val="clear" w:color="auto" w:fill="DBE5F1" w:themeFill="accent1" w:themeFillTint="33"/>
        <w:jc w:val="center"/>
        <w:rPr>
          <w:rFonts w:asciiTheme="minorHAnsi" w:hAnsiTheme="minorHAnsi" w:cstheme="minorHAnsi"/>
          <w:b/>
        </w:rPr>
      </w:pPr>
      <w:r w:rsidRPr="00175A90">
        <w:rPr>
          <w:rFonts w:asciiTheme="minorHAnsi" w:hAnsiTheme="minorHAnsi" w:cstheme="minorHAnsi"/>
          <w:b/>
        </w:rPr>
        <w:t>Povinnosti smluvních stran</w:t>
      </w:r>
    </w:p>
    <w:p w:rsidR="00306040" w:rsidRPr="00175A90" w:rsidRDefault="00CD232A" w:rsidP="00663471">
      <w:pPr>
        <w:pStyle w:val="Bezmezer"/>
        <w:widowControl w:val="0"/>
        <w:tabs>
          <w:tab w:val="left" w:pos="426"/>
          <w:tab w:val="left" w:pos="709"/>
        </w:tabs>
        <w:ind w:left="426" w:hanging="426"/>
        <w:jc w:val="both"/>
        <w:rPr>
          <w:rFonts w:asciiTheme="minorHAnsi" w:hAnsiTheme="minorHAnsi" w:cstheme="minorHAnsi"/>
        </w:rPr>
      </w:pPr>
      <w:r w:rsidRPr="00175A90">
        <w:rPr>
          <w:rFonts w:asciiTheme="minorHAnsi" w:hAnsiTheme="minorHAnsi" w:cstheme="minorHAnsi"/>
        </w:rPr>
        <w:t>6.1</w:t>
      </w:r>
      <w:r w:rsidR="00484F24">
        <w:rPr>
          <w:rFonts w:asciiTheme="minorHAnsi" w:hAnsiTheme="minorHAnsi" w:cstheme="minorHAnsi"/>
        </w:rPr>
        <w:t xml:space="preserve"> </w:t>
      </w:r>
      <w:r w:rsidR="000F2EF7" w:rsidRPr="00175A90">
        <w:rPr>
          <w:rFonts w:asciiTheme="minorHAnsi" w:hAnsiTheme="minorHAnsi" w:cstheme="minorHAnsi"/>
        </w:rPr>
        <w:t xml:space="preserve">V případě havárie (nepředvídatelná událost) se objednatel zavazuje informovat </w:t>
      </w:r>
      <w:r w:rsidR="006E1D29" w:rsidRPr="00175A90">
        <w:rPr>
          <w:rFonts w:asciiTheme="minorHAnsi" w:hAnsiTheme="minorHAnsi" w:cstheme="minorHAnsi"/>
        </w:rPr>
        <w:t>Z</w:t>
      </w:r>
      <w:r w:rsidR="000F2EF7" w:rsidRPr="00175A90">
        <w:rPr>
          <w:rFonts w:asciiTheme="minorHAnsi" w:hAnsiTheme="minorHAnsi" w:cstheme="minorHAnsi"/>
        </w:rPr>
        <w:t>hotovitele neprodleně, přičemž bude dohodnuto náhradní provizorní řešení sjednaných činností dle této smlouvy.</w:t>
      </w:r>
    </w:p>
    <w:p w:rsidR="000F2EF7" w:rsidRPr="00175A90" w:rsidRDefault="00484F24" w:rsidP="00663471">
      <w:pPr>
        <w:pStyle w:val="Bezmezer"/>
        <w:widowControl w:val="0"/>
        <w:tabs>
          <w:tab w:val="left" w:pos="426"/>
          <w:tab w:val="left" w:pos="709"/>
        </w:tabs>
        <w:ind w:left="426" w:hanging="426"/>
        <w:jc w:val="both"/>
        <w:rPr>
          <w:rFonts w:asciiTheme="minorHAnsi" w:hAnsiTheme="minorHAnsi" w:cstheme="minorHAnsi"/>
        </w:rPr>
      </w:pPr>
      <w:r>
        <w:rPr>
          <w:rFonts w:asciiTheme="minorHAnsi" w:hAnsiTheme="minorHAnsi" w:cstheme="minorHAnsi"/>
        </w:rPr>
        <w:t>6.2</w:t>
      </w:r>
      <w:r w:rsidR="000F2EF7" w:rsidRPr="00175A90">
        <w:rPr>
          <w:rFonts w:asciiTheme="minorHAnsi" w:hAnsiTheme="minorHAnsi" w:cstheme="minorHAnsi"/>
        </w:rPr>
        <w:tab/>
        <w:t>Zhotovitel se zavazuje, že bude po dobu plnění předmětu smlouvy vést</w:t>
      </w:r>
      <w:r w:rsidR="006218D0" w:rsidRPr="00175A90">
        <w:rPr>
          <w:rFonts w:asciiTheme="minorHAnsi" w:hAnsiTheme="minorHAnsi" w:cstheme="minorHAnsi"/>
        </w:rPr>
        <w:t xml:space="preserve"> zdarma</w:t>
      </w:r>
      <w:r w:rsidR="000F2EF7" w:rsidRPr="00175A90">
        <w:rPr>
          <w:rFonts w:asciiTheme="minorHAnsi" w:hAnsiTheme="minorHAnsi" w:cstheme="minorHAnsi"/>
        </w:rPr>
        <w:t xml:space="preserve"> řádnou průběžnou evidenci o plnění předmětu smlouvy a </w:t>
      </w:r>
      <w:r w:rsidR="007E2DBB" w:rsidRPr="00175A90">
        <w:rPr>
          <w:rFonts w:asciiTheme="minorHAnsi" w:hAnsiTheme="minorHAnsi" w:cstheme="minorHAnsi"/>
        </w:rPr>
        <w:t xml:space="preserve">vždy do 10. dne po ukončení kalendářnícho měsíce </w:t>
      </w:r>
      <w:r w:rsidR="000F2EF7" w:rsidRPr="00175A90">
        <w:rPr>
          <w:rFonts w:asciiTheme="minorHAnsi" w:hAnsiTheme="minorHAnsi" w:cstheme="minorHAnsi"/>
        </w:rPr>
        <w:t xml:space="preserve">předávat objednateli přehled o druhu a množství zneškodněného odpadu z území </w:t>
      </w:r>
      <w:r>
        <w:rPr>
          <w:rFonts w:asciiTheme="minorHAnsi" w:hAnsiTheme="minorHAnsi" w:cstheme="minorHAnsi"/>
        </w:rPr>
        <w:t xml:space="preserve">města Rožďalovice </w:t>
      </w:r>
      <w:r w:rsidR="000F2EF7" w:rsidRPr="00175A90">
        <w:rPr>
          <w:rFonts w:asciiTheme="minorHAnsi" w:hAnsiTheme="minorHAnsi" w:cstheme="minorHAnsi"/>
        </w:rPr>
        <w:t>v souladu s platnými právními předpisy.</w:t>
      </w:r>
    </w:p>
    <w:p w:rsidR="006218D0" w:rsidRPr="00175A90" w:rsidRDefault="00484F24" w:rsidP="00663471">
      <w:pPr>
        <w:pStyle w:val="Bezmezer"/>
        <w:widowControl w:val="0"/>
        <w:tabs>
          <w:tab w:val="left" w:pos="426"/>
          <w:tab w:val="left" w:pos="709"/>
        </w:tabs>
        <w:ind w:left="426" w:hanging="426"/>
        <w:jc w:val="both"/>
        <w:rPr>
          <w:rFonts w:asciiTheme="minorHAnsi" w:hAnsiTheme="minorHAnsi" w:cstheme="minorHAnsi"/>
        </w:rPr>
      </w:pPr>
      <w:r>
        <w:rPr>
          <w:rFonts w:asciiTheme="minorHAnsi" w:hAnsiTheme="minorHAnsi" w:cstheme="minorHAnsi"/>
        </w:rPr>
        <w:t>6.3</w:t>
      </w:r>
      <w:r w:rsidR="006218D0" w:rsidRPr="00175A90">
        <w:rPr>
          <w:rFonts w:asciiTheme="minorHAnsi" w:hAnsiTheme="minorHAnsi" w:cstheme="minorHAnsi"/>
        </w:rPr>
        <w:t xml:space="preserve">  Zhotovitel je povinen každoročně vždy nejpozději k 31. lednu následujícího roku zaslat objednateli pravdivé a úplné hlášení o druzích, množství odpadů a způsobech nakládání s nimi tak, aby objednatel řádně plnil povinnosti dle § 39 odst. 2 z.č. 185/2001 Sb. o odpadech v platném znění (tzv.Hlášení o produkci a nakládání s odpady) </w:t>
      </w:r>
    </w:p>
    <w:p w:rsidR="006218D0" w:rsidRPr="00175A90" w:rsidRDefault="00484F24" w:rsidP="00663471">
      <w:pPr>
        <w:pStyle w:val="Bezmezer"/>
        <w:widowControl w:val="0"/>
        <w:tabs>
          <w:tab w:val="left" w:pos="426"/>
          <w:tab w:val="left" w:pos="709"/>
        </w:tabs>
        <w:ind w:left="426" w:hanging="426"/>
        <w:jc w:val="both"/>
        <w:rPr>
          <w:rFonts w:asciiTheme="minorHAnsi" w:hAnsiTheme="minorHAnsi" w:cstheme="minorHAnsi"/>
        </w:rPr>
      </w:pPr>
      <w:r>
        <w:rPr>
          <w:rFonts w:asciiTheme="minorHAnsi" w:hAnsiTheme="minorHAnsi" w:cstheme="minorHAnsi"/>
        </w:rPr>
        <w:t>6.4</w:t>
      </w:r>
      <w:r w:rsidR="009950E1">
        <w:rPr>
          <w:rFonts w:asciiTheme="minorHAnsi" w:hAnsiTheme="minorHAnsi" w:cstheme="minorHAnsi"/>
        </w:rPr>
        <w:t xml:space="preserve">   </w:t>
      </w:r>
      <w:r w:rsidR="004A5573" w:rsidRPr="00175A90">
        <w:rPr>
          <w:rFonts w:asciiTheme="minorHAnsi" w:hAnsiTheme="minorHAnsi" w:cstheme="minorHAnsi"/>
        </w:rPr>
        <w:t>Zhotovitel bude provádět zpracování výkazů pro objednatele a pro osobu objednatelem určenou, a jejich zasílání v četnosti jednou za tři měsíce. V době uzavření smlouvy je touto osobou společnost EKO-KOM, a.s.</w:t>
      </w:r>
    </w:p>
    <w:p w:rsidR="000F2EF7" w:rsidRPr="00175A90" w:rsidRDefault="00484F24" w:rsidP="00663471">
      <w:pPr>
        <w:pStyle w:val="Bezmezer"/>
        <w:widowControl w:val="0"/>
        <w:tabs>
          <w:tab w:val="left" w:pos="426"/>
        </w:tabs>
        <w:ind w:left="426" w:hanging="426"/>
        <w:jc w:val="both"/>
        <w:rPr>
          <w:rFonts w:asciiTheme="minorHAnsi" w:hAnsiTheme="minorHAnsi" w:cstheme="minorHAnsi"/>
        </w:rPr>
      </w:pPr>
      <w:r>
        <w:rPr>
          <w:rFonts w:asciiTheme="minorHAnsi" w:hAnsiTheme="minorHAnsi" w:cstheme="minorHAnsi"/>
        </w:rPr>
        <w:t>6.5</w:t>
      </w:r>
      <w:r w:rsidR="000F2EF7" w:rsidRPr="00175A90">
        <w:rPr>
          <w:rFonts w:asciiTheme="minorHAnsi" w:hAnsiTheme="minorHAnsi" w:cstheme="minorHAnsi"/>
        </w:rPr>
        <w:tab/>
        <w:t>Zhotovitel se zavazuje provádět předmět smlouvy jen technikou k tomu určenou a uzpůsobenou a zcela v souladu s požadavky kladnými na ochranu životního prostředí.</w:t>
      </w:r>
    </w:p>
    <w:p w:rsidR="000F2EF7" w:rsidRPr="00175A90" w:rsidRDefault="00484F24" w:rsidP="00663471">
      <w:pPr>
        <w:pStyle w:val="Bezmezer"/>
        <w:widowControl w:val="0"/>
        <w:tabs>
          <w:tab w:val="left" w:pos="426"/>
        </w:tabs>
        <w:ind w:left="426" w:hanging="426"/>
        <w:jc w:val="both"/>
        <w:rPr>
          <w:rFonts w:asciiTheme="minorHAnsi" w:hAnsiTheme="minorHAnsi" w:cstheme="minorHAnsi"/>
        </w:rPr>
      </w:pPr>
      <w:r>
        <w:rPr>
          <w:rFonts w:asciiTheme="minorHAnsi" w:hAnsiTheme="minorHAnsi" w:cstheme="minorHAnsi"/>
        </w:rPr>
        <w:t>6.6</w:t>
      </w:r>
      <w:r w:rsidR="000F2EF7" w:rsidRPr="00175A90">
        <w:rPr>
          <w:rFonts w:asciiTheme="minorHAnsi" w:hAnsiTheme="minorHAnsi" w:cstheme="minorHAnsi"/>
        </w:rPr>
        <w:tab/>
        <w:t xml:space="preserve">V případě, kdy nebude zhotovitel plnění předmět smlouvy schopen realizovat v termínu uvedeném ve svozovém plánu, a to z objektivních (prokazatelných) důvodů, zavazuje se, že tak učiní nejpozději do </w:t>
      </w:r>
      <w:r w:rsidR="00DC6666" w:rsidRPr="00175A90">
        <w:rPr>
          <w:rFonts w:asciiTheme="minorHAnsi" w:hAnsiTheme="minorHAnsi" w:cstheme="minorHAnsi"/>
        </w:rPr>
        <w:t xml:space="preserve">následujících </w:t>
      </w:r>
      <w:r w:rsidR="000F2EF7" w:rsidRPr="00175A90">
        <w:rPr>
          <w:rFonts w:asciiTheme="minorHAnsi" w:hAnsiTheme="minorHAnsi" w:cstheme="minorHAnsi"/>
        </w:rPr>
        <w:t xml:space="preserve">24 hodin. V případě, že zhotoviteli brání řádnému plnění předmětu smlouvy jiné okolnosti (např. nesjízdnost komunikací), které nezpůsobil, zavazuje se realizovat předmět smlouvy v náhradním termínu, nejpozději však do 48 hodin od řádného svozu. </w:t>
      </w:r>
      <w:r w:rsidR="00290D44" w:rsidRPr="00175A90">
        <w:rPr>
          <w:rFonts w:asciiTheme="minorHAnsi" w:hAnsiTheme="minorHAnsi" w:cstheme="minorHAnsi"/>
        </w:rPr>
        <w:t>Objednatel požaduje, aby v případě, kdy</w:t>
      </w:r>
      <w:r w:rsidR="00E83CE5" w:rsidRPr="00175A90">
        <w:rPr>
          <w:rFonts w:asciiTheme="minorHAnsi" w:hAnsiTheme="minorHAnsi" w:cstheme="minorHAnsi"/>
        </w:rPr>
        <w:t xml:space="preserve"> </w:t>
      </w:r>
      <w:r w:rsidR="00290D44" w:rsidRPr="00175A90">
        <w:rPr>
          <w:rFonts w:asciiTheme="minorHAnsi" w:hAnsiTheme="minorHAnsi" w:cstheme="minorHAnsi"/>
        </w:rPr>
        <w:t xml:space="preserve">svoz dle objednatelem stanoveného svozového plánu vychází na den pracovního volna nebo pracovního klidu, se svoz uskutečnil den následující po dni pracovního volna nebo svátku. </w:t>
      </w:r>
    </w:p>
    <w:p w:rsidR="00CD232A" w:rsidRPr="00175A90" w:rsidRDefault="00484F24" w:rsidP="00B51CD3">
      <w:pPr>
        <w:pStyle w:val="Bezmezer"/>
        <w:widowControl w:val="0"/>
        <w:tabs>
          <w:tab w:val="left" w:pos="426"/>
        </w:tabs>
        <w:ind w:left="426" w:hanging="426"/>
        <w:jc w:val="both"/>
        <w:rPr>
          <w:rFonts w:asciiTheme="minorHAnsi" w:hAnsiTheme="minorHAnsi" w:cstheme="minorHAnsi"/>
        </w:rPr>
      </w:pPr>
      <w:r>
        <w:rPr>
          <w:rFonts w:asciiTheme="minorHAnsi" w:hAnsiTheme="minorHAnsi" w:cstheme="minorHAnsi"/>
        </w:rPr>
        <w:t>6.7</w:t>
      </w:r>
      <w:r w:rsidR="000F2EF7" w:rsidRPr="00175A90">
        <w:rPr>
          <w:rFonts w:asciiTheme="minorHAnsi" w:hAnsiTheme="minorHAnsi" w:cstheme="minorHAnsi"/>
        </w:rPr>
        <w:tab/>
        <w:t>V případě, že nebude možné uskutečnit rozsah sjednaných služeb např. z</w:t>
      </w:r>
      <w:r w:rsidR="00C543FF" w:rsidRPr="00175A90">
        <w:rPr>
          <w:rFonts w:asciiTheme="minorHAnsi" w:hAnsiTheme="minorHAnsi" w:cstheme="minorHAnsi"/>
        </w:rPr>
        <w:t> </w:t>
      </w:r>
      <w:r w:rsidR="000F2EF7" w:rsidRPr="00175A90">
        <w:rPr>
          <w:rFonts w:asciiTheme="minorHAnsi" w:hAnsiTheme="minorHAnsi" w:cstheme="minorHAnsi"/>
        </w:rPr>
        <w:t>důvodu</w:t>
      </w:r>
      <w:r w:rsidR="00C543FF" w:rsidRPr="00175A90">
        <w:rPr>
          <w:rFonts w:asciiTheme="minorHAnsi" w:hAnsiTheme="minorHAnsi" w:cstheme="minorHAnsi"/>
        </w:rPr>
        <w:t xml:space="preserve"> závadného obsahu sběrné nádoby</w:t>
      </w:r>
      <w:r w:rsidR="0049041E" w:rsidRPr="00175A90">
        <w:rPr>
          <w:rFonts w:asciiTheme="minorHAnsi" w:hAnsiTheme="minorHAnsi" w:cstheme="minorHAnsi"/>
        </w:rPr>
        <w:t xml:space="preserve">, </w:t>
      </w:r>
      <w:r w:rsidR="00C543FF" w:rsidRPr="00175A90">
        <w:rPr>
          <w:rFonts w:asciiTheme="minorHAnsi" w:hAnsiTheme="minorHAnsi" w:cstheme="minorHAnsi"/>
        </w:rPr>
        <w:t>nemožnosti jejího vysypání</w:t>
      </w:r>
      <w:r w:rsidR="0049041E" w:rsidRPr="00175A90">
        <w:rPr>
          <w:rFonts w:asciiTheme="minorHAnsi" w:hAnsiTheme="minorHAnsi" w:cstheme="minorHAnsi"/>
        </w:rPr>
        <w:t xml:space="preserve"> nebo porušen na vozidle s ADR</w:t>
      </w:r>
      <w:r w:rsidR="00C543FF" w:rsidRPr="00175A90">
        <w:rPr>
          <w:rFonts w:asciiTheme="minorHAnsi" w:hAnsiTheme="minorHAnsi" w:cstheme="minorHAnsi"/>
        </w:rPr>
        <w:t xml:space="preserve">, zavazuje se zhotovitel o těchto skutečnostech neprodleně písemně informovat objednatele. </w:t>
      </w:r>
    </w:p>
    <w:p w:rsidR="007E2DBB" w:rsidRPr="00175A90" w:rsidRDefault="00484F24" w:rsidP="007E2DBB">
      <w:pPr>
        <w:pStyle w:val="Bezmezer"/>
        <w:widowControl w:val="0"/>
        <w:tabs>
          <w:tab w:val="left" w:pos="426"/>
        </w:tabs>
        <w:ind w:left="426" w:hanging="426"/>
        <w:jc w:val="both"/>
        <w:rPr>
          <w:rFonts w:asciiTheme="minorHAnsi" w:hAnsiTheme="minorHAnsi" w:cstheme="minorHAnsi"/>
        </w:rPr>
      </w:pPr>
      <w:r>
        <w:rPr>
          <w:rFonts w:asciiTheme="minorHAnsi" w:hAnsiTheme="minorHAnsi" w:cstheme="minorHAnsi"/>
        </w:rPr>
        <w:lastRenderedPageBreak/>
        <w:t>6.8</w:t>
      </w:r>
      <w:r w:rsidR="007E2DBB" w:rsidRPr="00175A90">
        <w:rPr>
          <w:rFonts w:asciiTheme="minorHAnsi" w:hAnsiTheme="minorHAnsi" w:cstheme="minorHAnsi"/>
        </w:rPr>
        <w:t xml:space="preserve"> </w:t>
      </w:r>
      <w:r w:rsidR="00F93814" w:rsidRPr="00175A90">
        <w:rPr>
          <w:rFonts w:asciiTheme="minorHAnsi" w:hAnsiTheme="minorHAnsi" w:cstheme="minorHAnsi"/>
        </w:rPr>
        <w:t>Zhotovitel se zavazuje z</w:t>
      </w:r>
      <w:r w:rsidR="007E2DBB" w:rsidRPr="00175A90">
        <w:rPr>
          <w:rFonts w:asciiTheme="minorHAnsi" w:hAnsiTheme="minorHAnsi" w:cstheme="minorHAnsi"/>
        </w:rPr>
        <w:t>ajišťovat čistotu v místě vyprazdňování sběrných nádob během a bezprostředně po jejich vyprázdnění, při svozu každou sběrnou nádobu zcela vyprázdnit a následně nádobu vrátit zpět na místo, kde se nacházela před započetím manipulacae; přitom dbát, aby nebyla snížena průjezdnost komunikace, možnost vjezdu do nemovitosti či průchodnost chodníku.</w:t>
      </w:r>
    </w:p>
    <w:p w:rsidR="007E2DBB" w:rsidRPr="00175A90" w:rsidRDefault="007E2DBB" w:rsidP="00B51CD3">
      <w:pPr>
        <w:pStyle w:val="Bezmezer"/>
        <w:widowControl w:val="0"/>
        <w:tabs>
          <w:tab w:val="left" w:pos="426"/>
        </w:tabs>
        <w:ind w:left="426" w:hanging="426"/>
        <w:jc w:val="both"/>
        <w:rPr>
          <w:rFonts w:asciiTheme="minorHAnsi" w:hAnsiTheme="minorHAnsi" w:cstheme="minorHAnsi"/>
        </w:rPr>
      </w:pPr>
    </w:p>
    <w:p w:rsidR="004A5573" w:rsidRPr="00175A90" w:rsidRDefault="004A5573" w:rsidP="00A82620">
      <w:pPr>
        <w:spacing w:after="0" w:line="240" w:lineRule="auto"/>
        <w:rPr>
          <w:rFonts w:asciiTheme="minorHAnsi" w:hAnsiTheme="minorHAnsi" w:cstheme="minorHAnsi"/>
        </w:rPr>
      </w:pPr>
    </w:p>
    <w:p w:rsidR="004A5573" w:rsidRPr="00175A90" w:rsidRDefault="004A5573" w:rsidP="004A5573">
      <w:pPr>
        <w:pStyle w:val="Bezmezer"/>
        <w:widowControl w:val="0"/>
        <w:numPr>
          <w:ilvl w:val="0"/>
          <w:numId w:val="6"/>
        </w:numPr>
        <w:shd w:val="clear" w:color="auto" w:fill="DBE5F1" w:themeFill="accent1" w:themeFillTint="33"/>
        <w:jc w:val="center"/>
        <w:rPr>
          <w:rFonts w:asciiTheme="minorHAnsi" w:hAnsiTheme="minorHAnsi" w:cstheme="minorHAnsi"/>
          <w:b/>
        </w:rPr>
      </w:pPr>
      <w:r w:rsidRPr="00175A90">
        <w:rPr>
          <w:rFonts w:asciiTheme="minorHAnsi" w:hAnsiTheme="minorHAnsi" w:cstheme="minorHAnsi"/>
          <w:b/>
        </w:rPr>
        <w:t>Reklamační podmínky a odpovědnost za škodu</w:t>
      </w:r>
    </w:p>
    <w:p w:rsidR="00C543FF" w:rsidRPr="00175A90" w:rsidRDefault="004A5573" w:rsidP="004A5573">
      <w:pPr>
        <w:spacing w:after="0" w:line="240" w:lineRule="auto"/>
        <w:rPr>
          <w:rFonts w:asciiTheme="minorHAnsi" w:hAnsiTheme="minorHAnsi" w:cstheme="minorHAnsi"/>
        </w:rPr>
      </w:pPr>
      <w:r w:rsidRPr="00175A90">
        <w:rPr>
          <w:rFonts w:asciiTheme="minorHAnsi" w:hAnsiTheme="minorHAnsi" w:cstheme="minorHAnsi"/>
        </w:rPr>
        <w:t xml:space="preserve">7.1    </w:t>
      </w:r>
      <w:r w:rsidR="00C543FF" w:rsidRPr="00175A90">
        <w:rPr>
          <w:rFonts w:asciiTheme="minorHAnsi" w:hAnsiTheme="minorHAnsi" w:cstheme="minorHAnsi"/>
        </w:rPr>
        <w:t xml:space="preserve">Objednatel má právo provádět kontrolu plnění předmětu smlouvy. Za účelem </w:t>
      </w:r>
      <w:r w:rsidRPr="00175A90">
        <w:rPr>
          <w:rFonts w:asciiTheme="minorHAnsi" w:hAnsiTheme="minorHAnsi" w:cstheme="minorHAnsi"/>
        </w:rPr>
        <w:t xml:space="preserve"> </w:t>
      </w:r>
      <w:r w:rsidR="00C543FF" w:rsidRPr="00175A90">
        <w:rPr>
          <w:rFonts w:asciiTheme="minorHAnsi" w:hAnsiTheme="minorHAnsi" w:cstheme="minorHAnsi"/>
        </w:rPr>
        <w:t xml:space="preserve">provedení </w:t>
      </w:r>
      <w:r w:rsidRPr="00175A90">
        <w:rPr>
          <w:rFonts w:asciiTheme="minorHAnsi" w:hAnsiTheme="minorHAnsi" w:cstheme="minorHAnsi"/>
        </w:rPr>
        <w:t xml:space="preserve">    </w:t>
      </w:r>
      <w:r w:rsidR="00C543FF" w:rsidRPr="00175A90">
        <w:rPr>
          <w:rFonts w:asciiTheme="minorHAnsi" w:hAnsiTheme="minorHAnsi" w:cstheme="minorHAnsi"/>
        </w:rPr>
        <w:t>kontroly je oprávněn přizvat oprávněného zástupce zhotovitele.</w:t>
      </w:r>
    </w:p>
    <w:p w:rsidR="00C543FF" w:rsidRPr="00175A90" w:rsidRDefault="00C543FF" w:rsidP="00663471">
      <w:pPr>
        <w:pStyle w:val="Bezmezer"/>
        <w:widowControl w:val="0"/>
        <w:tabs>
          <w:tab w:val="left" w:pos="426"/>
        </w:tabs>
        <w:ind w:left="426" w:hanging="426"/>
        <w:jc w:val="both"/>
        <w:rPr>
          <w:rFonts w:asciiTheme="minorHAnsi" w:hAnsiTheme="minorHAnsi" w:cstheme="minorHAnsi"/>
        </w:rPr>
      </w:pPr>
      <w:r w:rsidRPr="00175A90">
        <w:rPr>
          <w:rFonts w:asciiTheme="minorHAnsi" w:hAnsiTheme="minorHAnsi" w:cstheme="minorHAnsi"/>
        </w:rPr>
        <w:t>7.2</w:t>
      </w:r>
      <w:r w:rsidRPr="00175A90">
        <w:rPr>
          <w:rFonts w:asciiTheme="minorHAnsi" w:hAnsiTheme="minorHAnsi" w:cstheme="minorHAnsi"/>
        </w:rPr>
        <w:tab/>
        <w:t>Objednatel o prováděných kontrolách prací a služeb vede písemné záznamy, evidenci o podaných reklamacích prokazující neplnění předmětu smlouvy řádně a včas. O všech zjištěných nedostatcích budou zástupci smluvních stran jednat za účelem sjednání nápravy.</w:t>
      </w:r>
    </w:p>
    <w:p w:rsidR="00C543FF" w:rsidRPr="00175A90" w:rsidRDefault="00C543FF" w:rsidP="00663471">
      <w:pPr>
        <w:pStyle w:val="Bezmezer"/>
        <w:widowControl w:val="0"/>
        <w:tabs>
          <w:tab w:val="left" w:pos="426"/>
        </w:tabs>
        <w:ind w:left="426" w:hanging="426"/>
        <w:jc w:val="both"/>
        <w:rPr>
          <w:rFonts w:asciiTheme="minorHAnsi" w:hAnsiTheme="minorHAnsi" w:cstheme="minorHAnsi"/>
        </w:rPr>
      </w:pPr>
      <w:r w:rsidRPr="00175A90">
        <w:rPr>
          <w:rFonts w:asciiTheme="minorHAnsi" w:hAnsiTheme="minorHAnsi" w:cstheme="minorHAnsi"/>
        </w:rPr>
        <w:t>7.3</w:t>
      </w:r>
      <w:r w:rsidRPr="00175A90">
        <w:rPr>
          <w:rFonts w:asciiTheme="minorHAnsi" w:hAnsiTheme="minorHAnsi" w:cstheme="minorHAnsi"/>
        </w:rPr>
        <w:tab/>
        <w:t>Zhotovitel je povinen zjištěné nedostatky odstranit neprodleně, nejpozději do 24 hodin a současně je povinen přijmout taková opatření, aby se podobné nedostatky neopakovaly</w:t>
      </w:r>
      <w:r w:rsidR="00E83CE5" w:rsidRPr="00175A90">
        <w:rPr>
          <w:rFonts w:asciiTheme="minorHAnsi" w:hAnsiTheme="minorHAnsi" w:cstheme="minorHAnsi"/>
        </w:rPr>
        <w:t>.</w:t>
      </w:r>
      <w:r w:rsidRPr="00175A90">
        <w:rPr>
          <w:rFonts w:asciiTheme="minorHAnsi" w:hAnsiTheme="minorHAnsi" w:cstheme="minorHAnsi"/>
        </w:rPr>
        <w:t xml:space="preserve"> </w:t>
      </w:r>
    </w:p>
    <w:p w:rsidR="00C543FF" w:rsidRPr="00175A90" w:rsidRDefault="00C543FF" w:rsidP="00663471">
      <w:pPr>
        <w:pStyle w:val="Bezmezer"/>
        <w:widowControl w:val="0"/>
        <w:tabs>
          <w:tab w:val="left" w:pos="426"/>
        </w:tabs>
        <w:ind w:left="426" w:hanging="426"/>
        <w:jc w:val="both"/>
        <w:rPr>
          <w:rFonts w:asciiTheme="minorHAnsi" w:hAnsiTheme="minorHAnsi" w:cstheme="minorHAnsi"/>
        </w:rPr>
      </w:pPr>
      <w:r w:rsidRPr="00175A90">
        <w:rPr>
          <w:rFonts w:asciiTheme="minorHAnsi" w:hAnsiTheme="minorHAnsi" w:cstheme="minorHAnsi"/>
        </w:rPr>
        <w:t>7.4</w:t>
      </w:r>
      <w:r w:rsidRPr="00175A90">
        <w:rPr>
          <w:rFonts w:asciiTheme="minorHAnsi" w:hAnsiTheme="minorHAnsi" w:cstheme="minorHAnsi"/>
        </w:rPr>
        <w:tab/>
        <w:t xml:space="preserve">Zhotovitel je povinen učinit veškerá opatření potřebná k odvrácení škody nebo k jejich zmírnění. Zhotovitel v této souvislosti prohlašuje, že má a po dobu plnění předmětu této smlouvy bude mít sjednáno pojištění proti škodám způsobeným svou podnikatelskou činností, a to minimálně ve výši </w:t>
      </w:r>
      <w:r w:rsidR="004A5573" w:rsidRPr="00175A90">
        <w:rPr>
          <w:rFonts w:asciiTheme="minorHAnsi" w:hAnsiTheme="minorHAnsi" w:cstheme="minorHAnsi"/>
        </w:rPr>
        <w:t>0,5</w:t>
      </w:r>
      <w:r w:rsidRPr="00175A90">
        <w:rPr>
          <w:rFonts w:asciiTheme="minorHAnsi" w:hAnsiTheme="minorHAnsi" w:cstheme="minorHAnsi"/>
        </w:rPr>
        <w:t xml:space="preserve"> mil. Kč. Na vyžádání objednatele je zhotovitel povinen tuto smlouvu předložit k nahlédnutí.</w:t>
      </w:r>
    </w:p>
    <w:p w:rsidR="00AC7447" w:rsidRPr="00175A90" w:rsidRDefault="00AC7447" w:rsidP="00663471">
      <w:pPr>
        <w:pStyle w:val="Bezmezer"/>
        <w:widowControl w:val="0"/>
        <w:tabs>
          <w:tab w:val="left" w:pos="426"/>
        </w:tabs>
        <w:ind w:left="426" w:hanging="426"/>
        <w:jc w:val="both"/>
        <w:rPr>
          <w:rFonts w:asciiTheme="minorHAnsi" w:hAnsiTheme="minorHAnsi" w:cstheme="minorHAnsi"/>
        </w:rPr>
      </w:pPr>
      <w:r w:rsidRPr="00175A90">
        <w:rPr>
          <w:rFonts w:asciiTheme="minorHAnsi" w:hAnsiTheme="minorHAnsi" w:cstheme="minorHAnsi"/>
        </w:rPr>
        <w:t>7.5</w:t>
      </w:r>
      <w:r w:rsidRPr="00175A90">
        <w:rPr>
          <w:rFonts w:asciiTheme="minorHAnsi" w:hAnsiTheme="minorHAnsi" w:cstheme="minorHAnsi"/>
        </w:rPr>
        <w:tab/>
        <w:t>Zhotovitel je povinen nahradit objednateli škodu ve výši, která mu vznikla při plnění předmětu smlouvy, a to jako důsledek porušení povinností a závazků zhotovitele dle této smlouvy.</w:t>
      </w:r>
    </w:p>
    <w:p w:rsidR="00ED46A9" w:rsidRPr="00175A90" w:rsidRDefault="00ED46A9" w:rsidP="00663471">
      <w:pPr>
        <w:pStyle w:val="Bezmezer"/>
        <w:widowControl w:val="0"/>
        <w:tabs>
          <w:tab w:val="left" w:pos="567"/>
        </w:tabs>
        <w:ind w:left="567" w:hanging="567"/>
        <w:jc w:val="both"/>
        <w:rPr>
          <w:rFonts w:asciiTheme="minorHAnsi" w:hAnsiTheme="minorHAnsi" w:cstheme="minorHAnsi"/>
        </w:rPr>
      </w:pPr>
    </w:p>
    <w:p w:rsidR="00A82620" w:rsidRPr="00175A90" w:rsidRDefault="00A82620" w:rsidP="00663471">
      <w:pPr>
        <w:pStyle w:val="Bezmezer"/>
        <w:widowControl w:val="0"/>
        <w:tabs>
          <w:tab w:val="left" w:pos="567"/>
        </w:tabs>
        <w:ind w:left="567" w:hanging="567"/>
        <w:jc w:val="both"/>
        <w:rPr>
          <w:rFonts w:asciiTheme="minorHAnsi" w:hAnsiTheme="minorHAnsi" w:cstheme="minorHAnsi"/>
        </w:rPr>
      </w:pPr>
    </w:p>
    <w:p w:rsidR="00DD3B68" w:rsidRPr="00175A90" w:rsidRDefault="00931DD7" w:rsidP="00ED46A9">
      <w:pPr>
        <w:pStyle w:val="Bezmezer"/>
        <w:widowControl w:val="0"/>
        <w:numPr>
          <w:ilvl w:val="0"/>
          <w:numId w:val="6"/>
        </w:numPr>
        <w:shd w:val="clear" w:color="auto" w:fill="DBE5F1" w:themeFill="accent1" w:themeFillTint="33"/>
        <w:jc w:val="center"/>
        <w:rPr>
          <w:rFonts w:asciiTheme="minorHAnsi" w:hAnsiTheme="minorHAnsi" w:cstheme="minorHAnsi"/>
          <w:b/>
        </w:rPr>
      </w:pPr>
      <w:r w:rsidRPr="00175A90">
        <w:rPr>
          <w:rFonts w:asciiTheme="minorHAnsi" w:hAnsiTheme="minorHAnsi" w:cstheme="minorHAnsi"/>
          <w:b/>
        </w:rPr>
        <w:t>Smluvní pokuty</w:t>
      </w:r>
    </w:p>
    <w:p w:rsidR="00931DD7" w:rsidRPr="00175A90" w:rsidRDefault="00FD303D" w:rsidP="00663471">
      <w:pPr>
        <w:pStyle w:val="Bezmezer"/>
        <w:widowControl w:val="0"/>
        <w:numPr>
          <w:ilvl w:val="1"/>
          <w:numId w:val="6"/>
        </w:numPr>
        <w:tabs>
          <w:tab w:val="num" w:pos="426"/>
        </w:tabs>
        <w:ind w:left="426" w:hanging="426"/>
        <w:jc w:val="both"/>
        <w:rPr>
          <w:rFonts w:asciiTheme="minorHAnsi" w:hAnsiTheme="minorHAnsi" w:cstheme="minorHAnsi"/>
        </w:rPr>
      </w:pPr>
      <w:r w:rsidRPr="00175A90">
        <w:rPr>
          <w:rFonts w:asciiTheme="minorHAnsi" w:hAnsiTheme="minorHAnsi" w:cstheme="minorHAnsi"/>
        </w:rPr>
        <w:t xml:space="preserve">Zhotovitel </w:t>
      </w:r>
      <w:r w:rsidR="00931DD7" w:rsidRPr="00175A90">
        <w:rPr>
          <w:rFonts w:asciiTheme="minorHAnsi" w:hAnsiTheme="minorHAnsi" w:cstheme="minorHAnsi"/>
        </w:rPr>
        <w:t>je povinen</w:t>
      </w:r>
      <w:r w:rsidRPr="00175A90">
        <w:rPr>
          <w:rFonts w:asciiTheme="minorHAnsi" w:hAnsiTheme="minorHAnsi" w:cstheme="minorHAnsi"/>
        </w:rPr>
        <w:t xml:space="preserve"> zaplatit objednateli smlu</w:t>
      </w:r>
      <w:r w:rsidR="00931DD7" w:rsidRPr="00175A90">
        <w:rPr>
          <w:rFonts w:asciiTheme="minorHAnsi" w:hAnsiTheme="minorHAnsi" w:cstheme="minorHAnsi"/>
        </w:rPr>
        <w:t xml:space="preserve">vní pokutu ve výši </w:t>
      </w:r>
      <w:r w:rsidR="009663A0">
        <w:rPr>
          <w:rFonts w:asciiTheme="minorHAnsi" w:hAnsiTheme="minorHAnsi" w:cstheme="minorHAnsi"/>
        </w:rPr>
        <w:t>1</w:t>
      </w:r>
      <w:r w:rsidR="00470693" w:rsidRPr="00175A90">
        <w:rPr>
          <w:rFonts w:asciiTheme="minorHAnsi" w:hAnsiTheme="minorHAnsi" w:cstheme="minorHAnsi"/>
        </w:rPr>
        <w:t>.0</w:t>
      </w:r>
      <w:r w:rsidR="00841FEC" w:rsidRPr="00175A90">
        <w:rPr>
          <w:rFonts w:asciiTheme="minorHAnsi" w:hAnsiTheme="minorHAnsi" w:cstheme="minorHAnsi"/>
        </w:rPr>
        <w:t>00,-</w:t>
      </w:r>
      <w:r w:rsidR="00931DD7" w:rsidRPr="00175A90">
        <w:rPr>
          <w:rFonts w:asciiTheme="minorHAnsi" w:hAnsiTheme="minorHAnsi" w:cstheme="minorHAnsi"/>
        </w:rPr>
        <w:t xml:space="preserve"> Kč za každý i započatý den prodlení s prováděním předmětu smlouvy dle svozového plánu.</w:t>
      </w:r>
    </w:p>
    <w:p w:rsidR="00931DD7" w:rsidRPr="00175A90" w:rsidRDefault="00931DD7" w:rsidP="00663471">
      <w:pPr>
        <w:pStyle w:val="Bezmezer"/>
        <w:widowControl w:val="0"/>
        <w:numPr>
          <w:ilvl w:val="1"/>
          <w:numId w:val="6"/>
        </w:numPr>
        <w:tabs>
          <w:tab w:val="num" w:pos="426"/>
        </w:tabs>
        <w:ind w:left="426" w:hanging="426"/>
        <w:jc w:val="both"/>
        <w:rPr>
          <w:rFonts w:asciiTheme="minorHAnsi" w:hAnsiTheme="minorHAnsi" w:cstheme="minorHAnsi"/>
        </w:rPr>
      </w:pPr>
      <w:r w:rsidRPr="00175A90">
        <w:rPr>
          <w:rFonts w:asciiTheme="minorHAnsi" w:hAnsiTheme="minorHAnsi" w:cstheme="minorHAnsi"/>
        </w:rPr>
        <w:t xml:space="preserve">Zhotovitel je povinen zaplatit objednateli smluvní pokutu ve výši </w:t>
      </w:r>
      <w:r w:rsidR="000E4649" w:rsidRPr="00175A90">
        <w:rPr>
          <w:rFonts w:asciiTheme="minorHAnsi" w:hAnsiTheme="minorHAnsi" w:cstheme="minorHAnsi"/>
        </w:rPr>
        <w:t>5</w:t>
      </w:r>
      <w:r w:rsidR="00841FEC" w:rsidRPr="00175A90">
        <w:rPr>
          <w:rFonts w:asciiTheme="minorHAnsi" w:hAnsiTheme="minorHAnsi" w:cstheme="minorHAnsi"/>
        </w:rPr>
        <w:t xml:space="preserve">00,- </w:t>
      </w:r>
      <w:r w:rsidRPr="00175A90">
        <w:rPr>
          <w:rFonts w:asciiTheme="minorHAnsi" w:hAnsiTheme="minorHAnsi" w:cstheme="minorHAnsi"/>
        </w:rPr>
        <w:t>Kč za každou nevyvezenou nádobu</w:t>
      </w:r>
      <w:r w:rsidR="004A5573" w:rsidRPr="00175A90">
        <w:rPr>
          <w:rFonts w:asciiTheme="minorHAnsi" w:hAnsiTheme="minorHAnsi" w:cstheme="minorHAnsi"/>
        </w:rPr>
        <w:t xml:space="preserve"> </w:t>
      </w:r>
      <w:r w:rsidR="00B51CD3" w:rsidRPr="00175A90">
        <w:rPr>
          <w:rFonts w:asciiTheme="minorHAnsi" w:hAnsiTheme="minorHAnsi" w:cstheme="minorHAnsi"/>
        </w:rPr>
        <w:t>nebo kontejner.</w:t>
      </w:r>
    </w:p>
    <w:p w:rsidR="00AB64F7" w:rsidRPr="00175A90" w:rsidRDefault="00AB64F7" w:rsidP="00663471">
      <w:pPr>
        <w:pStyle w:val="Bezmezer"/>
        <w:widowControl w:val="0"/>
        <w:numPr>
          <w:ilvl w:val="1"/>
          <w:numId w:val="6"/>
        </w:numPr>
        <w:tabs>
          <w:tab w:val="num" w:pos="426"/>
        </w:tabs>
        <w:ind w:left="426" w:hanging="426"/>
        <w:jc w:val="both"/>
        <w:rPr>
          <w:rFonts w:asciiTheme="minorHAnsi" w:hAnsiTheme="minorHAnsi" w:cstheme="minorHAnsi"/>
        </w:rPr>
      </w:pPr>
      <w:r w:rsidRPr="00175A90">
        <w:rPr>
          <w:rFonts w:asciiTheme="minorHAnsi" w:hAnsiTheme="minorHAnsi" w:cstheme="minorHAnsi"/>
        </w:rPr>
        <w:t xml:space="preserve">Zhotovitel je povinen zaplatit objednateli smluvní pokutu ve výši </w:t>
      </w:r>
      <w:r w:rsidR="00B51CD3" w:rsidRPr="00175A90">
        <w:rPr>
          <w:rFonts w:asciiTheme="minorHAnsi" w:hAnsiTheme="minorHAnsi" w:cstheme="minorHAnsi"/>
        </w:rPr>
        <w:t>5</w:t>
      </w:r>
      <w:r w:rsidRPr="00175A90">
        <w:rPr>
          <w:rFonts w:asciiTheme="minorHAnsi" w:hAnsiTheme="minorHAnsi" w:cstheme="minorHAnsi"/>
        </w:rPr>
        <w:t>.000,-- Kč za porušení povinnosti</w:t>
      </w:r>
      <w:r w:rsidR="00B24F6E" w:rsidRPr="00175A90">
        <w:rPr>
          <w:rFonts w:asciiTheme="minorHAnsi" w:hAnsiTheme="minorHAnsi" w:cstheme="minorHAnsi"/>
        </w:rPr>
        <w:t xml:space="preserve"> sjednané v čl. 4 odst. 4.2 této smlouvy, a to za každý zjištěný případ samostatně.</w:t>
      </w:r>
    </w:p>
    <w:p w:rsidR="004A5573" w:rsidRPr="00175A90" w:rsidRDefault="004A5573" w:rsidP="00663471">
      <w:pPr>
        <w:pStyle w:val="Bezmezer"/>
        <w:widowControl w:val="0"/>
        <w:numPr>
          <w:ilvl w:val="1"/>
          <w:numId w:val="6"/>
        </w:numPr>
        <w:tabs>
          <w:tab w:val="num" w:pos="426"/>
        </w:tabs>
        <w:ind w:left="426" w:hanging="426"/>
        <w:jc w:val="both"/>
        <w:rPr>
          <w:rFonts w:asciiTheme="minorHAnsi" w:hAnsiTheme="minorHAnsi" w:cstheme="minorHAnsi"/>
        </w:rPr>
      </w:pPr>
      <w:r w:rsidRPr="00175A90">
        <w:rPr>
          <w:rFonts w:asciiTheme="minorHAnsi" w:hAnsiTheme="minorHAnsi" w:cstheme="minorHAnsi"/>
        </w:rPr>
        <w:t>Zhotovitel je povinen zaplatit objed</w:t>
      </w:r>
      <w:r w:rsidR="009663A0">
        <w:rPr>
          <w:rFonts w:asciiTheme="minorHAnsi" w:hAnsiTheme="minorHAnsi" w:cstheme="minorHAnsi"/>
        </w:rPr>
        <w:t>nateli smluvní pokutu ve výši 5</w:t>
      </w:r>
      <w:r w:rsidRPr="00175A90">
        <w:rPr>
          <w:rFonts w:asciiTheme="minorHAnsi" w:hAnsiTheme="minorHAnsi" w:cstheme="minorHAnsi"/>
        </w:rPr>
        <w:t xml:space="preserve">.000,-- Kč za nezajištění odděleného svozu separovaných odpadů. </w:t>
      </w:r>
    </w:p>
    <w:p w:rsidR="00931DD7" w:rsidRPr="00175A90" w:rsidRDefault="00931DD7" w:rsidP="00663471">
      <w:pPr>
        <w:pStyle w:val="Bezmezer"/>
        <w:widowControl w:val="0"/>
        <w:numPr>
          <w:ilvl w:val="1"/>
          <w:numId w:val="6"/>
        </w:numPr>
        <w:tabs>
          <w:tab w:val="num" w:pos="426"/>
        </w:tabs>
        <w:ind w:left="426" w:hanging="426"/>
        <w:jc w:val="both"/>
        <w:rPr>
          <w:rFonts w:asciiTheme="minorHAnsi" w:hAnsiTheme="minorHAnsi" w:cstheme="minorHAnsi"/>
        </w:rPr>
      </w:pPr>
      <w:r w:rsidRPr="00175A90">
        <w:rPr>
          <w:rFonts w:asciiTheme="minorHAnsi" w:hAnsiTheme="minorHAnsi" w:cstheme="minorHAnsi"/>
        </w:rPr>
        <w:t xml:space="preserve">V případě nedodržení termínu k odstranění vady je objednatel oprávněn vyúčtovat zhotoviteli smluvní pokutu ve výši </w:t>
      </w:r>
      <w:r w:rsidR="009663A0">
        <w:rPr>
          <w:rFonts w:asciiTheme="minorHAnsi" w:hAnsiTheme="minorHAnsi" w:cstheme="minorHAnsi"/>
        </w:rPr>
        <w:t>1</w:t>
      </w:r>
      <w:r w:rsidR="00470693" w:rsidRPr="00175A90">
        <w:rPr>
          <w:rFonts w:asciiTheme="minorHAnsi" w:hAnsiTheme="minorHAnsi" w:cstheme="minorHAnsi"/>
        </w:rPr>
        <w:t>.</w:t>
      </w:r>
      <w:r w:rsidR="00841FEC" w:rsidRPr="00175A90">
        <w:rPr>
          <w:rFonts w:asciiTheme="minorHAnsi" w:hAnsiTheme="minorHAnsi" w:cstheme="minorHAnsi"/>
        </w:rPr>
        <w:t>000,-</w:t>
      </w:r>
      <w:r w:rsidRPr="00175A90">
        <w:rPr>
          <w:rFonts w:asciiTheme="minorHAnsi" w:hAnsiTheme="minorHAnsi" w:cstheme="minorHAnsi"/>
        </w:rPr>
        <w:t xml:space="preserve"> Kč za každý i započatý den prodlení.</w:t>
      </w:r>
    </w:p>
    <w:p w:rsidR="008017FA" w:rsidRPr="00175A90" w:rsidRDefault="008017FA" w:rsidP="00663471">
      <w:pPr>
        <w:pStyle w:val="Bezmezer"/>
        <w:widowControl w:val="0"/>
        <w:numPr>
          <w:ilvl w:val="1"/>
          <w:numId w:val="6"/>
        </w:numPr>
        <w:tabs>
          <w:tab w:val="num" w:pos="426"/>
        </w:tabs>
        <w:ind w:left="426" w:hanging="426"/>
        <w:jc w:val="both"/>
        <w:rPr>
          <w:rFonts w:asciiTheme="minorHAnsi" w:hAnsiTheme="minorHAnsi" w:cstheme="minorHAnsi"/>
        </w:rPr>
      </w:pPr>
      <w:r w:rsidRPr="00175A90">
        <w:rPr>
          <w:rFonts w:asciiTheme="minorHAnsi" w:hAnsiTheme="minorHAnsi" w:cstheme="minorHAnsi"/>
        </w:rPr>
        <w:t>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doručení vyúčtování</w:t>
      </w:r>
    </w:p>
    <w:p w:rsidR="008017FA" w:rsidRPr="00175A90" w:rsidRDefault="008017FA" w:rsidP="00663471">
      <w:pPr>
        <w:pStyle w:val="Bezmezer"/>
        <w:widowControl w:val="0"/>
        <w:numPr>
          <w:ilvl w:val="1"/>
          <w:numId w:val="6"/>
        </w:numPr>
        <w:tabs>
          <w:tab w:val="num" w:pos="426"/>
        </w:tabs>
        <w:ind w:left="426" w:hanging="426"/>
        <w:jc w:val="both"/>
        <w:rPr>
          <w:rFonts w:asciiTheme="minorHAnsi" w:hAnsiTheme="minorHAnsi" w:cstheme="minorHAnsi"/>
        </w:rPr>
      </w:pPr>
      <w:r w:rsidRPr="00175A90">
        <w:rPr>
          <w:rFonts w:asciiTheme="minorHAnsi" w:hAnsiTheme="minorHAnsi" w:cstheme="minorHAnsi"/>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rsidR="00756D34" w:rsidRDefault="008017FA" w:rsidP="00B51CD3">
      <w:pPr>
        <w:widowControl w:val="0"/>
        <w:numPr>
          <w:ilvl w:val="1"/>
          <w:numId w:val="6"/>
        </w:numPr>
        <w:tabs>
          <w:tab w:val="num" w:pos="426"/>
        </w:tabs>
        <w:spacing w:after="0" w:line="240" w:lineRule="auto"/>
        <w:ind w:left="426" w:hanging="426"/>
        <w:jc w:val="both"/>
        <w:rPr>
          <w:rFonts w:asciiTheme="minorHAnsi" w:hAnsiTheme="minorHAnsi" w:cstheme="minorHAnsi"/>
        </w:rPr>
      </w:pPr>
      <w:r w:rsidRPr="00175A90">
        <w:rPr>
          <w:rFonts w:asciiTheme="minorHAnsi" w:hAnsiTheme="minorHAnsi" w:cstheme="minorHAnsi"/>
        </w:rPr>
        <w:t>Objednatel je oprávněn jednostranně započíst své nároky na zaplacení smluvní pokuty vůči nárokům zhotovitele na úhradu ceny díla.</w:t>
      </w:r>
    </w:p>
    <w:p w:rsidR="009663A0" w:rsidRDefault="009663A0" w:rsidP="00B51CD3">
      <w:pPr>
        <w:widowControl w:val="0"/>
        <w:numPr>
          <w:ilvl w:val="1"/>
          <w:numId w:val="6"/>
        </w:numPr>
        <w:tabs>
          <w:tab w:val="num" w:pos="426"/>
        </w:tabs>
        <w:spacing w:after="0" w:line="240" w:lineRule="auto"/>
        <w:ind w:left="426" w:hanging="426"/>
        <w:jc w:val="both"/>
        <w:rPr>
          <w:rFonts w:asciiTheme="minorHAnsi" w:hAnsiTheme="minorHAnsi" w:cstheme="minorHAnsi"/>
        </w:rPr>
      </w:pPr>
      <w:r>
        <w:rPr>
          <w:rFonts w:asciiTheme="minorHAnsi" w:hAnsiTheme="minorHAnsi" w:cstheme="minorHAnsi"/>
        </w:rPr>
        <w:t xml:space="preserve">Smluvní pokuty nebudou uplatňovány v případech, kdy k prodlení nebo porušení došlo nezávisle na vůli zhotovitele. </w:t>
      </w:r>
    </w:p>
    <w:p w:rsidR="00484F24" w:rsidRDefault="00484F24" w:rsidP="00484F24">
      <w:pPr>
        <w:pStyle w:val="NADPIS"/>
        <w:numPr>
          <w:ilvl w:val="0"/>
          <w:numId w:val="0"/>
        </w:numPr>
        <w:ind w:left="360"/>
        <w:jc w:val="left"/>
      </w:pPr>
    </w:p>
    <w:p w:rsidR="00484F24" w:rsidRPr="00175A90" w:rsidRDefault="00484F24" w:rsidP="00484F24">
      <w:pPr>
        <w:pStyle w:val="NADPIS"/>
        <w:numPr>
          <w:ilvl w:val="0"/>
          <w:numId w:val="0"/>
        </w:numPr>
        <w:ind w:left="360"/>
        <w:jc w:val="left"/>
      </w:pPr>
    </w:p>
    <w:p w:rsidR="008933D0" w:rsidRPr="00175A90" w:rsidRDefault="008933D0" w:rsidP="008933D0">
      <w:pPr>
        <w:pStyle w:val="NADPIS"/>
        <w:numPr>
          <w:ilvl w:val="0"/>
          <w:numId w:val="0"/>
        </w:numPr>
        <w:spacing w:before="0"/>
        <w:jc w:val="left"/>
        <w:rPr>
          <w:rFonts w:asciiTheme="minorHAnsi" w:hAnsiTheme="minorHAnsi" w:cstheme="minorHAnsi"/>
        </w:rPr>
      </w:pPr>
    </w:p>
    <w:p w:rsidR="008933D0" w:rsidRPr="00175A90" w:rsidRDefault="008933D0" w:rsidP="008933D0">
      <w:pPr>
        <w:pStyle w:val="NADPIS"/>
        <w:shd w:val="clear" w:color="auto" w:fill="DBE5F1" w:themeFill="accent1" w:themeFillTint="33"/>
        <w:spacing w:before="0"/>
        <w:ind w:hanging="502"/>
        <w:rPr>
          <w:rFonts w:asciiTheme="minorHAnsi" w:hAnsiTheme="minorHAnsi" w:cstheme="minorHAnsi"/>
        </w:rPr>
      </w:pPr>
      <w:r w:rsidRPr="00175A90">
        <w:rPr>
          <w:rFonts w:asciiTheme="minorHAnsi" w:hAnsiTheme="minorHAnsi" w:cstheme="minorHAnsi"/>
        </w:rPr>
        <w:t>Odstoupení od smlouvy</w:t>
      </w:r>
    </w:p>
    <w:p w:rsidR="008933D0" w:rsidRPr="00175A90" w:rsidRDefault="008933D0" w:rsidP="008933D0">
      <w:pPr>
        <w:pStyle w:val="NADPIS"/>
        <w:numPr>
          <w:ilvl w:val="1"/>
          <w:numId w:val="27"/>
        </w:numPr>
        <w:jc w:val="both"/>
        <w:rPr>
          <w:rFonts w:asciiTheme="minorHAnsi" w:hAnsiTheme="minorHAnsi" w:cstheme="minorHAnsi"/>
          <w:b w:val="0"/>
        </w:rPr>
      </w:pPr>
      <w:r w:rsidRPr="00175A90">
        <w:rPr>
          <w:rFonts w:asciiTheme="minorHAnsi" w:hAnsiTheme="minorHAnsi" w:cstheme="minorHAnsi"/>
          <w:b w:val="0"/>
        </w:rPr>
        <w:t>Smluvní strana může od smlouvy odstoupit pro podstatné porušení smlouvy druhou smluvní stranou. Odstoupením od smlouvy není dotčen nárok smluvní strany, která nezavinila odstoupení, na náhradu případné škody a zaplacení smluvní pokuty.</w:t>
      </w:r>
    </w:p>
    <w:p w:rsidR="008933D0" w:rsidRPr="00175A90" w:rsidRDefault="008933D0" w:rsidP="008933D0">
      <w:pPr>
        <w:pStyle w:val="NADPIS"/>
        <w:numPr>
          <w:ilvl w:val="1"/>
          <w:numId w:val="27"/>
        </w:numPr>
        <w:jc w:val="both"/>
        <w:rPr>
          <w:rFonts w:asciiTheme="minorHAnsi" w:hAnsiTheme="minorHAnsi" w:cstheme="minorHAnsi"/>
          <w:b w:val="0"/>
        </w:rPr>
      </w:pPr>
      <w:r w:rsidRPr="00175A90">
        <w:rPr>
          <w:rFonts w:asciiTheme="minorHAnsi" w:hAnsiTheme="minorHAnsi" w:cstheme="minorHAnsi"/>
          <w:b w:val="0"/>
        </w:rPr>
        <w:t xml:space="preserve">Podstatným porušením smlouvy se rozumí když: </w:t>
      </w:r>
    </w:p>
    <w:p w:rsidR="008933D0" w:rsidRPr="00175A90" w:rsidRDefault="008933D0" w:rsidP="008933D0">
      <w:pPr>
        <w:pStyle w:val="NADPIS"/>
        <w:numPr>
          <w:ilvl w:val="0"/>
          <w:numId w:val="0"/>
        </w:numPr>
        <w:ind w:left="360"/>
        <w:jc w:val="both"/>
        <w:rPr>
          <w:rFonts w:asciiTheme="minorHAnsi" w:hAnsiTheme="minorHAnsi" w:cstheme="minorHAnsi"/>
          <w:b w:val="0"/>
        </w:rPr>
      </w:pPr>
      <w:r w:rsidRPr="00175A90">
        <w:rPr>
          <w:rFonts w:asciiTheme="minorHAnsi" w:hAnsiTheme="minorHAnsi" w:cstheme="minorHAnsi"/>
          <w:b w:val="0"/>
        </w:rPr>
        <w:t>(a) zhotovitel přenese bez písemného souhlasu objednatele na třetí osobu úplně nebo částečně práva nebo povinnosti, která pro něj vyplývají z ustanovení smlouvy;</w:t>
      </w:r>
    </w:p>
    <w:p w:rsidR="008933D0" w:rsidRPr="00175A90" w:rsidRDefault="008933D0" w:rsidP="008933D0">
      <w:pPr>
        <w:pStyle w:val="NADPIS"/>
        <w:numPr>
          <w:ilvl w:val="0"/>
          <w:numId w:val="0"/>
        </w:numPr>
        <w:ind w:left="360"/>
        <w:jc w:val="both"/>
        <w:rPr>
          <w:rFonts w:asciiTheme="minorHAnsi" w:hAnsiTheme="minorHAnsi" w:cstheme="minorHAnsi"/>
          <w:b w:val="0"/>
        </w:rPr>
      </w:pPr>
      <w:r w:rsidRPr="00175A90">
        <w:rPr>
          <w:rFonts w:asciiTheme="minorHAnsi" w:hAnsiTheme="minorHAnsi" w:cstheme="minorHAnsi"/>
          <w:b w:val="0"/>
        </w:rPr>
        <w:t>(b) I přes opakovaná písemná upozornění objednatele poskytovatel brání nebo jinak znemožňuje provádění kontrol;</w:t>
      </w:r>
    </w:p>
    <w:p w:rsidR="008933D0" w:rsidRPr="00175A90" w:rsidRDefault="008933D0" w:rsidP="008933D0">
      <w:pPr>
        <w:pStyle w:val="NADPIS"/>
        <w:numPr>
          <w:ilvl w:val="0"/>
          <w:numId w:val="0"/>
        </w:numPr>
        <w:ind w:left="360"/>
        <w:jc w:val="both"/>
        <w:rPr>
          <w:rFonts w:asciiTheme="minorHAnsi" w:hAnsiTheme="minorHAnsi" w:cstheme="minorHAnsi"/>
          <w:b w:val="0"/>
        </w:rPr>
      </w:pPr>
      <w:r w:rsidRPr="00175A90">
        <w:rPr>
          <w:rFonts w:asciiTheme="minorHAnsi" w:hAnsiTheme="minorHAnsi" w:cstheme="minorHAnsi"/>
          <w:b w:val="0"/>
        </w:rPr>
        <w:t>(c) zhotovitel opakovaně nebo hrubým způsobem poruší pravidla bezpečnosti práce, protipožární ochrany, ochrany zdraví při práci či jiné bezpečnostní předpisy a pravidla;</w:t>
      </w:r>
    </w:p>
    <w:p w:rsidR="008933D0" w:rsidRPr="00175A90" w:rsidRDefault="008933D0" w:rsidP="008933D0">
      <w:pPr>
        <w:pStyle w:val="NADPIS"/>
        <w:numPr>
          <w:ilvl w:val="0"/>
          <w:numId w:val="0"/>
        </w:numPr>
        <w:ind w:left="360"/>
        <w:jc w:val="both"/>
        <w:rPr>
          <w:rFonts w:asciiTheme="minorHAnsi" w:hAnsiTheme="minorHAnsi" w:cstheme="minorHAnsi"/>
          <w:b w:val="0"/>
        </w:rPr>
      </w:pPr>
      <w:r w:rsidRPr="00175A90">
        <w:rPr>
          <w:rFonts w:asciiTheme="minorHAnsi" w:hAnsiTheme="minorHAnsi" w:cstheme="minorHAnsi"/>
          <w:b w:val="0"/>
        </w:rPr>
        <w:t>(d) zhotovitel  opakovaně nerealizuje službu podle smlouvy nebo opakovaně zanedbává realizaci svých povinností daných smlouvou;</w:t>
      </w:r>
    </w:p>
    <w:p w:rsidR="008933D0" w:rsidRPr="00175A90" w:rsidRDefault="008933D0" w:rsidP="008933D0">
      <w:pPr>
        <w:pStyle w:val="NADPIS"/>
        <w:numPr>
          <w:ilvl w:val="0"/>
          <w:numId w:val="0"/>
        </w:numPr>
        <w:ind w:left="360"/>
        <w:jc w:val="both"/>
        <w:rPr>
          <w:rFonts w:asciiTheme="minorHAnsi" w:hAnsiTheme="minorHAnsi" w:cstheme="minorHAnsi"/>
          <w:b w:val="0"/>
        </w:rPr>
      </w:pPr>
      <w:r w:rsidRPr="00175A90">
        <w:rPr>
          <w:rFonts w:asciiTheme="minorHAnsi" w:hAnsiTheme="minorHAnsi" w:cstheme="minorHAnsi"/>
          <w:b w:val="0"/>
        </w:rPr>
        <w:t>(e)  zhotovitel neobstarává, zanedbává obstarávání, odmítá nebo není schopen obstarat potřebné věci, služby nebo pracovní síly na realizaci a dokončení díla v souladu se smlouvou;</w:t>
      </w:r>
    </w:p>
    <w:p w:rsidR="008933D0" w:rsidRPr="00175A90" w:rsidRDefault="008933D0" w:rsidP="008933D0">
      <w:pPr>
        <w:pStyle w:val="NADPIS"/>
        <w:numPr>
          <w:ilvl w:val="0"/>
          <w:numId w:val="0"/>
        </w:numPr>
        <w:ind w:left="360"/>
        <w:jc w:val="both"/>
        <w:rPr>
          <w:rFonts w:asciiTheme="minorHAnsi" w:hAnsiTheme="minorHAnsi" w:cstheme="minorHAnsi"/>
          <w:b w:val="0"/>
        </w:rPr>
      </w:pPr>
      <w:r w:rsidRPr="00175A90">
        <w:rPr>
          <w:rFonts w:asciiTheme="minorHAnsi" w:hAnsiTheme="minorHAnsi" w:cstheme="minorHAnsi"/>
          <w:b w:val="0"/>
        </w:rPr>
        <w:t>(f) zhotovitel je v insolvenčním řízení nebo v likvidaci;</w:t>
      </w:r>
    </w:p>
    <w:p w:rsidR="008933D0" w:rsidRPr="00175A90" w:rsidRDefault="004A0D50" w:rsidP="004A0D50">
      <w:pPr>
        <w:pStyle w:val="NADPIS"/>
        <w:numPr>
          <w:ilvl w:val="0"/>
          <w:numId w:val="0"/>
        </w:numPr>
        <w:ind w:left="360"/>
        <w:jc w:val="both"/>
        <w:rPr>
          <w:rFonts w:asciiTheme="minorHAnsi" w:hAnsiTheme="minorHAnsi" w:cstheme="minorHAnsi"/>
          <w:b w:val="0"/>
        </w:rPr>
      </w:pPr>
      <w:r w:rsidRPr="00175A90">
        <w:rPr>
          <w:rFonts w:asciiTheme="minorHAnsi" w:hAnsiTheme="minorHAnsi" w:cstheme="minorHAnsi"/>
          <w:b w:val="0"/>
        </w:rPr>
        <w:t>9. 3.</w:t>
      </w:r>
      <w:r w:rsidR="008933D0" w:rsidRPr="00175A90">
        <w:rPr>
          <w:rFonts w:asciiTheme="minorHAnsi" w:hAnsiTheme="minorHAnsi" w:cstheme="minorHAnsi"/>
          <w:b w:val="0"/>
        </w:rPr>
        <w:t>Kde se v tomto ustanovení používá výraz opakovaně, rozumí se jím alespoň dvakrát.</w:t>
      </w:r>
    </w:p>
    <w:p w:rsidR="008933D0" w:rsidRPr="00175A90" w:rsidRDefault="009663A0" w:rsidP="009663A0">
      <w:pPr>
        <w:pStyle w:val="NADPIS"/>
        <w:numPr>
          <w:ilvl w:val="0"/>
          <w:numId w:val="0"/>
        </w:numPr>
        <w:ind w:left="360"/>
        <w:jc w:val="both"/>
        <w:rPr>
          <w:rFonts w:asciiTheme="minorHAnsi" w:hAnsiTheme="minorHAnsi" w:cstheme="minorHAnsi"/>
          <w:b w:val="0"/>
        </w:rPr>
      </w:pPr>
      <w:r>
        <w:rPr>
          <w:rFonts w:asciiTheme="minorHAnsi" w:hAnsiTheme="minorHAnsi" w:cstheme="minorHAnsi"/>
          <w:b w:val="0"/>
        </w:rPr>
        <w:t>9.4.</w:t>
      </w:r>
      <w:r w:rsidR="008933D0" w:rsidRPr="00175A90">
        <w:rPr>
          <w:rFonts w:asciiTheme="minorHAnsi" w:hAnsiTheme="minorHAnsi" w:cstheme="minorHAnsi"/>
          <w:b w:val="0"/>
        </w:rPr>
        <w:t>Zhotovitel má právo odstoupit od smlouvy v případě podstatného porušení Smlouvy objednatelem. Podstatným porušením smlouvy ze strany objednatele je situace, kdy se objednatel přes opakovaná upozornění zpozdil o více než 30 dnů s úhradou daňového dokladu/faktury, který přijal a nevrátil v souladu s článkem 5 bod 5 a ostatními podmínkami smlouvy.</w:t>
      </w:r>
    </w:p>
    <w:p w:rsidR="008933D0" w:rsidRPr="009663A0" w:rsidRDefault="008933D0" w:rsidP="001F2D0E">
      <w:pPr>
        <w:pStyle w:val="NADPIS"/>
        <w:numPr>
          <w:ilvl w:val="1"/>
          <w:numId w:val="31"/>
        </w:numPr>
        <w:jc w:val="both"/>
        <w:rPr>
          <w:rFonts w:asciiTheme="minorHAnsi" w:hAnsiTheme="minorHAnsi" w:cstheme="minorHAnsi"/>
          <w:b w:val="0"/>
        </w:rPr>
      </w:pPr>
      <w:r w:rsidRPr="009663A0">
        <w:rPr>
          <w:rFonts w:asciiTheme="minorHAnsi" w:hAnsiTheme="minorHAnsi" w:cstheme="minorHAnsi"/>
          <w:b w:val="0"/>
        </w:rPr>
        <w:t xml:space="preserve">V případě odstoupení </w:t>
      </w:r>
      <w:r w:rsidR="004A0D50" w:rsidRPr="009663A0">
        <w:rPr>
          <w:rFonts w:asciiTheme="minorHAnsi" w:hAnsiTheme="minorHAnsi" w:cstheme="minorHAnsi"/>
          <w:b w:val="0"/>
        </w:rPr>
        <w:t>zhotovitele</w:t>
      </w:r>
      <w:r w:rsidRPr="009663A0">
        <w:rPr>
          <w:rFonts w:asciiTheme="minorHAnsi" w:hAnsiTheme="minorHAnsi" w:cstheme="minorHAnsi"/>
          <w:b w:val="0"/>
        </w:rPr>
        <w:t xml:space="preserve"> od smlouvy z důvodu podstatného porušení smlouvy objednatelem má </w:t>
      </w:r>
      <w:r w:rsidR="004A0D50" w:rsidRPr="009663A0">
        <w:rPr>
          <w:rFonts w:asciiTheme="minorHAnsi" w:hAnsiTheme="minorHAnsi" w:cstheme="minorHAnsi"/>
          <w:b w:val="0"/>
        </w:rPr>
        <w:t xml:space="preserve">zhotovitel </w:t>
      </w:r>
      <w:r w:rsidRPr="009663A0">
        <w:rPr>
          <w:rFonts w:asciiTheme="minorHAnsi" w:hAnsiTheme="minorHAnsi" w:cstheme="minorHAnsi"/>
          <w:b w:val="0"/>
        </w:rPr>
        <w:t>nárok na zaplacení poměrné části smluvní ceny služby, odpovídající rozsahu provedené služby.</w:t>
      </w:r>
    </w:p>
    <w:p w:rsidR="00A82620" w:rsidRPr="00175A90" w:rsidRDefault="00A82620" w:rsidP="008933D0">
      <w:pPr>
        <w:pStyle w:val="NADPIS"/>
        <w:numPr>
          <w:ilvl w:val="0"/>
          <w:numId w:val="0"/>
        </w:numPr>
        <w:spacing w:before="0"/>
        <w:jc w:val="left"/>
        <w:rPr>
          <w:rFonts w:asciiTheme="minorHAnsi" w:hAnsiTheme="minorHAnsi" w:cstheme="minorHAnsi"/>
        </w:rPr>
      </w:pPr>
    </w:p>
    <w:p w:rsidR="005815B8" w:rsidRPr="00175A90" w:rsidRDefault="005815B8" w:rsidP="004A0D50">
      <w:pPr>
        <w:pStyle w:val="NADPIS"/>
        <w:numPr>
          <w:ilvl w:val="0"/>
          <w:numId w:val="30"/>
        </w:numPr>
        <w:shd w:val="clear" w:color="auto" w:fill="DBE5F1" w:themeFill="accent1" w:themeFillTint="33"/>
        <w:spacing w:before="0"/>
        <w:rPr>
          <w:rFonts w:asciiTheme="minorHAnsi" w:hAnsiTheme="minorHAnsi" w:cstheme="minorHAnsi"/>
        </w:rPr>
      </w:pPr>
      <w:r w:rsidRPr="00175A90">
        <w:rPr>
          <w:rFonts w:asciiTheme="minorHAnsi" w:hAnsiTheme="minorHAnsi" w:cstheme="minorHAnsi"/>
        </w:rPr>
        <w:t>Závěrečná ustanovení</w:t>
      </w:r>
    </w:p>
    <w:p w:rsidR="004A0D50" w:rsidRPr="00175A90" w:rsidRDefault="004A0D50" w:rsidP="00B51CD3">
      <w:pPr>
        <w:pStyle w:val="ODSTAVEC"/>
        <w:numPr>
          <w:ilvl w:val="0"/>
          <w:numId w:val="0"/>
        </w:numPr>
        <w:spacing w:before="0"/>
        <w:ind w:left="426" w:hanging="426"/>
        <w:rPr>
          <w:rFonts w:asciiTheme="minorHAnsi" w:hAnsiTheme="minorHAnsi" w:cstheme="minorHAnsi"/>
          <w:sz w:val="22"/>
          <w:szCs w:val="22"/>
        </w:rPr>
      </w:pPr>
    </w:p>
    <w:p w:rsidR="00B51CD3" w:rsidRPr="00175A90" w:rsidRDefault="004A0D50" w:rsidP="00B51CD3">
      <w:pPr>
        <w:pStyle w:val="ODSTAVEC"/>
        <w:numPr>
          <w:ilvl w:val="0"/>
          <w:numId w:val="0"/>
        </w:numPr>
        <w:spacing w:before="0"/>
        <w:ind w:left="426" w:hanging="426"/>
        <w:rPr>
          <w:rFonts w:asciiTheme="minorHAnsi" w:hAnsiTheme="minorHAnsi" w:cstheme="minorHAnsi"/>
          <w:sz w:val="22"/>
          <w:szCs w:val="22"/>
        </w:rPr>
      </w:pPr>
      <w:r w:rsidRPr="00175A90">
        <w:rPr>
          <w:rFonts w:asciiTheme="minorHAnsi" w:hAnsiTheme="minorHAnsi" w:cstheme="minorHAnsi"/>
          <w:sz w:val="22"/>
          <w:szCs w:val="22"/>
        </w:rPr>
        <w:t>10</w:t>
      </w:r>
      <w:r w:rsidR="00ED46A9" w:rsidRPr="00175A90">
        <w:rPr>
          <w:rFonts w:asciiTheme="minorHAnsi" w:hAnsiTheme="minorHAnsi" w:cstheme="minorHAnsi"/>
          <w:sz w:val="22"/>
          <w:szCs w:val="22"/>
        </w:rPr>
        <w:t xml:space="preserve">.1. </w:t>
      </w:r>
      <w:r w:rsidR="005815B8" w:rsidRPr="00175A90">
        <w:rPr>
          <w:rFonts w:asciiTheme="minorHAnsi" w:hAnsiTheme="minorHAnsi" w:cstheme="minorHAnsi"/>
          <w:sz w:val="22"/>
          <w:szCs w:val="22"/>
        </w:rPr>
        <w:t>Rozsah, podmínky a požadavky na provádění díla jsou specifikovány (1) v této smlouvy, (2) v zadávacích podmínkách předmětné veřejné zakázky</w:t>
      </w:r>
      <w:r w:rsidR="001F05D8" w:rsidRPr="00175A90">
        <w:rPr>
          <w:rFonts w:asciiTheme="minorHAnsi" w:hAnsiTheme="minorHAnsi" w:cstheme="minorHAnsi"/>
          <w:sz w:val="22"/>
          <w:szCs w:val="22"/>
        </w:rPr>
        <w:t xml:space="preserve"> </w:t>
      </w:r>
      <w:r w:rsidR="005815B8" w:rsidRPr="00175A90">
        <w:rPr>
          <w:rFonts w:asciiTheme="minorHAnsi" w:hAnsiTheme="minorHAnsi" w:cstheme="minorHAnsi"/>
          <w:sz w:val="22"/>
          <w:szCs w:val="22"/>
        </w:rPr>
        <w:t xml:space="preserve">a (3) v nabídce vybraného </w:t>
      </w:r>
      <w:r w:rsidR="001F05D8" w:rsidRPr="00175A90">
        <w:rPr>
          <w:rFonts w:asciiTheme="minorHAnsi" w:hAnsiTheme="minorHAnsi" w:cstheme="minorHAnsi"/>
          <w:sz w:val="22"/>
          <w:szCs w:val="22"/>
        </w:rPr>
        <w:t>dodavatele</w:t>
      </w:r>
      <w:r w:rsidR="005815B8" w:rsidRPr="00175A90">
        <w:rPr>
          <w:rFonts w:asciiTheme="minorHAnsi" w:hAnsiTheme="minorHAnsi" w:cstheme="minorHAnsi"/>
          <w:sz w:val="22"/>
          <w:szCs w:val="22"/>
        </w:rPr>
        <w:t>, když jsou</w:t>
      </w:r>
      <w:r w:rsidR="00326C8A" w:rsidRPr="00175A90">
        <w:rPr>
          <w:rFonts w:asciiTheme="minorHAnsi" w:hAnsiTheme="minorHAnsi" w:cstheme="minorHAnsi"/>
          <w:sz w:val="22"/>
          <w:szCs w:val="22"/>
        </w:rPr>
        <w:t xml:space="preserve"> </w:t>
      </w:r>
      <w:r w:rsidR="005815B8" w:rsidRPr="00175A90">
        <w:rPr>
          <w:rFonts w:asciiTheme="minorHAnsi" w:hAnsiTheme="minorHAnsi" w:cstheme="minorHAnsi"/>
          <w:sz w:val="22"/>
          <w:szCs w:val="22"/>
        </w:rPr>
        <w:t>zmíněné dokumenty chápany jako komplexní, navzájem se vysvětlující a doplňující, avšak v případě jakéhokoliv rozporu mají vzájemnou přednost v pořadí výše stanoveném.</w:t>
      </w:r>
    </w:p>
    <w:p w:rsidR="004A0D50" w:rsidRPr="00175A90" w:rsidRDefault="004A0D50" w:rsidP="00B51CD3">
      <w:pPr>
        <w:pStyle w:val="ODSTAVEC"/>
        <w:numPr>
          <w:ilvl w:val="0"/>
          <w:numId w:val="0"/>
        </w:numPr>
        <w:spacing w:before="0"/>
        <w:ind w:left="426" w:hanging="426"/>
        <w:rPr>
          <w:rFonts w:asciiTheme="minorHAnsi" w:hAnsiTheme="minorHAnsi" w:cstheme="minorHAnsi"/>
          <w:sz w:val="22"/>
          <w:szCs w:val="22"/>
        </w:rPr>
      </w:pPr>
    </w:p>
    <w:p w:rsidR="00B51CD3" w:rsidRPr="00175A90" w:rsidRDefault="004A0D50" w:rsidP="00B51CD3">
      <w:pPr>
        <w:pStyle w:val="ODSTAVEC"/>
        <w:numPr>
          <w:ilvl w:val="0"/>
          <w:numId w:val="0"/>
        </w:numPr>
        <w:spacing w:before="0"/>
        <w:ind w:left="426" w:hanging="426"/>
        <w:rPr>
          <w:rFonts w:asciiTheme="minorHAnsi" w:hAnsiTheme="minorHAnsi" w:cstheme="minorHAnsi"/>
          <w:sz w:val="22"/>
          <w:szCs w:val="22"/>
        </w:rPr>
      </w:pPr>
      <w:r w:rsidRPr="00175A90">
        <w:rPr>
          <w:rFonts w:asciiTheme="minorHAnsi" w:hAnsiTheme="minorHAnsi" w:cstheme="minorHAnsi"/>
          <w:sz w:val="22"/>
          <w:szCs w:val="22"/>
        </w:rPr>
        <w:t>10</w:t>
      </w:r>
      <w:r w:rsidR="00756D34" w:rsidRPr="00175A90">
        <w:rPr>
          <w:rFonts w:asciiTheme="minorHAnsi" w:hAnsiTheme="minorHAnsi" w:cstheme="minorHAnsi"/>
          <w:sz w:val="22"/>
          <w:szCs w:val="22"/>
        </w:rPr>
        <w:t>.2</w:t>
      </w:r>
      <w:r w:rsidR="00B51CD3" w:rsidRPr="00175A90">
        <w:rPr>
          <w:rFonts w:asciiTheme="minorHAnsi" w:hAnsiTheme="minorHAnsi" w:cstheme="minorHAnsi"/>
          <w:sz w:val="22"/>
          <w:szCs w:val="22"/>
        </w:rPr>
        <w:t>.</w:t>
      </w:r>
      <w:r w:rsidR="00756D34" w:rsidRPr="00175A90">
        <w:rPr>
          <w:rFonts w:asciiTheme="minorHAnsi" w:hAnsiTheme="minorHAnsi" w:cstheme="minorHAnsi"/>
          <w:sz w:val="22"/>
          <w:szCs w:val="22"/>
        </w:rPr>
        <w:tab/>
      </w:r>
      <w:r w:rsidR="005815B8" w:rsidRPr="00175A90">
        <w:rPr>
          <w:rFonts w:asciiTheme="minorHAnsi" w:hAnsiTheme="minorHAnsi" w:cstheme="minorHAnsi"/>
          <w:sz w:val="22"/>
          <w:szCs w:val="22"/>
        </w:rPr>
        <w:t xml:space="preserve">Práva a povinnosti smluvních stran touto smlouvou výslovně neupravená se řídí příslušnými ustanoveními </w:t>
      </w:r>
      <w:r w:rsidR="00CB2AC0" w:rsidRPr="00175A90">
        <w:rPr>
          <w:rFonts w:asciiTheme="minorHAnsi" w:hAnsiTheme="minorHAnsi" w:cstheme="minorHAnsi"/>
          <w:sz w:val="22"/>
          <w:szCs w:val="22"/>
        </w:rPr>
        <w:t>občanského</w:t>
      </w:r>
      <w:r w:rsidR="005815B8" w:rsidRPr="00175A90">
        <w:rPr>
          <w:rFonts w:asciiTheme="minorHAnsi" w:hAnsiTheme="minorHAnsi" w:cstheme="minorHAnsi"/>
          <w:sz w:val="22"/>
          <w:szCs w:val="22"/>
        </w:rPr>
        <w:t xml:space="preserve"> zákoníku a souvisejícími právními předpisy v platném znění.</w:t>
      </w:r>
    </w:p>
    <w:p w:rsidR="004A0D50" w:rsidRPr="00175A90" w:rsidRDefault="004A0D50" w:rsidP="00B51CD3">
      <w:pPr>
        <w:pStyle w:val="ODSTAVEC"/>
        <w:numPr>
          <w:ilvl w:val="0"/>
          <w:numId w:val="0"/>
        </w:numPr>
        <w:spacing w:before="0"/>
        <w:ind w:left="426" w:hanging="426"/>
        <w:rPr>
          <w:rFonts w:asciiTheme="minorHAnsi" w:hAnsiTheme="minorHAnsi" w:cstheme="minorHAnsi"/>
          <w:sz w:val="22"/>
          <w:szCs w:val="22"/>
        </w:rPr>
      </w:pPr>
    </w:p>
    <w:p w:rsidR="009E1632" w:rsidRPr="00175A90" w:rsidRDefault="004A0D50" w:rsidP="004A5573">
      <w:pPr>
        <w:pStyle w:val="ODSTAVEC"/>
        <w:numPr>
          <w:ilvl w:val="0"/>
          <w:numId w:val="0"/>
        </w:numPr>
        <w:spacing w:before="0"/>
        <w:ind w:left="426" w:hanging="426"/>
        <w:rPr>
          <w:rFonts w:asciiTheme="minorHAnsi" w:hAnsiTheme="minorHAnsi" w:cstheme="minorHAnsi"/>
          <w:sz w:val="22"/>
          <w:szCs w:val="22"/>
        </w:rPr>
      </w:pPr>
      <w:r w:rsidRPr="00175A90">
        <w:rPr>
          <w:rFonts w:asciiTheme="minorHAnsi" w:hAnsiTheme="minorHAnsi" w:cstheme="minorHAnsi"/>
          <w:sz w:val="22"/>
          <w:szCs w:val="22"/>
        </w:rPr>
        <w:t>10</w:t>
      </w:r>
      <w:r w:rsidR="00B51CD3" w:rsidRPr="00175A90">
        <w:rPr>
          <w:rFonts w:asciiTheme="minorHAnsi" w:hAnsiTheme="minorHAnsi" w:cstheme="minorHAnsi"/>
          <w:sz w:val="22"/>
          <w:szCs w:val="22"/>
        </w:rPr>
        <w:t>.3.</w:t>
      </w:r>
      <w:r w:rsidR="00B51CD3" w:rsidRPr="00175A90">
        <w:rPr>
          <w:rFonts w:asciiTheme="minorHAnsi" w:hAnsiTheme="minorHAnsi" w:cstheme="minorHAnsi"/>
          <w:sz w:val="22"/>
          <w:szCs w:val="22"/>
        </w:rPr>
        <w:tab/>
      </w:r>
      <w:r w:rsidR="005815B8" w:rsidRPr="00175A90">
        <w:rPr>
          <w:rFonts w:asciiTheme="minorHAnsi" w:hAnsiTheme="minorHAnsi" w:cstheme="minorHAnsi"/>
          <w:sz w:val="22"/>
          <w:szCs w:val="22"/>
        </w:rPr>
        <w:t xml:space="preserve">Obě strany prohlašují, že došlo k dohodě o celém rozsahu a obsahu této smlouvy. </w:t>
      </w:r>
    </w:p>
    <w:p w:rsidR="004A0D50" w:rsidRPr="00175A90" w:rsidRDefault="004A0D50" w:rsidP="004A5573">
      <w:pPr>
        <w:pStyle w:val="ODSTAVEC"/>
        <w:numPr>
          <w:ilvl w:val="0"/>
          <w:numId w:val="0"/>
        </w:numPr>
        <w:spacing w:before="0"/>
        <w:ind w:left="426" w:hanging="426"/>
        <w:rPr>
          <w:rFonts w:asciiTheme="minorHAnsi" w:hAnsiTheme="minorHAnsi" w:cstheme="minorHAnsi"/>
          <w:bCs/>
          <w:sz w:val="22"/>
          <w:szCs w:val="22"/>
        </w:rPr>
      </w:pPr>
    </w:p>
    <w:p w:rsidR="009E1632" w:rsidRPr="00175A90" w:rsidRDefault="004A0D50" w:rsidP="009E1632">
      <w:pPr>
        <w:pStyle w:val="ODSTAVEC"/>
        <w:numPr>
          <w:ilvl w:val="0"/>
          <w:numId w:val="0"/>
        </w:numPr>
        <w:spacing w:before="0"/>
        <w:ind w:left="426" w:hanging="426"/>
        <w:rPr>
          <w:rFonts w:asciiTheme="minorHAnsi" w:hAnsiTheme="minorHAnsi" w:cstheme="minorHAnsi"/>
          <w:sz w:val="22"/>
          <w:szCs w:val="22"/>
        </w:rPr>
      </w:pPr>
      <w:r w:rsidRPr="00175A90">
        <w:rPr>
          <w:rFonts w:asciiTheme="minorHAnsi" w:hAnsiTheme="minorHAnsi" w:cstheme="minorHAnsi"/>
          <w:sz w:val="22"/>
          <w:szCs w:val="22"/>
        </w:rPr>
        <w:t>10</w:t>
      </w:r>
      <w:r w:rsidR="004A5573" w:rsidRPr="00175A90">
        <w:rPr>
          <w:rFonts w:asciiTheme="minorHAnsi" w:hAnsiTheme="minorHAnsi" w:cstheme="minorHAnsi"/>
          <w:sz w:val="22"/>
          <w:szCs w:val="22"/>
        </w:rPr>
        <w:t>.4</w:t>
      </w:r>
      <w:r w:rsidR="009E1632" w:rsidRPr="00175A90">
        <w:rPr>
          <w:rFonts w:asciiTheme="minorHAnsi" w:hAnsiTheme="minorHAnsi" w:cstheme="minorHAnsi"/>
          <w:sz w:val="22"/>
          <w:szCs w:val="22"/>
        </w:rPr>
        <w:t>.</w:t>
      </w:r>
      <w:r w:rsidR="00756D34" w:rsidRPr="00175A90">
        <w:rPr>
          <w:rFonts w:asciiTheme="minorHAnsi" w:hAnsiTheme="minorHAnsi" w:cstheme="minorHAnsi"/>
          <w:sz w:val="22"/>
          <w:szCs w:val="22"/>
        </w:rPr>
        <w:tab/>
      </w:r>
      <w:r w:rsidR="005815B8" w:rsidRPr="00175A90">
        <w:rPr>
          <w:rFonts w:asciiTheme="minorHAnsi" w:hAnsiTheme="minorHAnsi" w:cstheme="minorHAnsi"/>
          <w:sz w:val="22"/>
          <w:szCs w:val="22"/>
        </w:rPr>
        <w:t xml:space="preserve">Tato smlouva je vyhotovena ve </w:t>
      </w:r>
      <w:r w:rsidR="00484F24">
        <w:rPr>
          <w:rFonts w:asciiTheme="minorHAnsi" w:hAnsiTheme="minorHAnsi" w:cstheme="minorHAnsi"/>
          <w:sz w:val="22"/>
          <w:szCs w:val="22"/>
        </w:rPr>
        <w:t>dvou</w:t>
      </w:r>
      <w:r w:rsidR="005815B8" w:rsidRPr="00175A90">
        <w:rPr>
          <w:rFonts w:asciiTheme="minorHAnsi" w:hAnsiTheme="minorHAnsi" w:cstheme="minorHAnsi"/>
          <w:sz w:val="22"/>
          <w:szCs w:val="22"/>
        </w:rPr>
        <w:t xml:space="preserve"> vyhotoveních o stejné platnosti originálu, z nichž </w:t>
      </w:r>
      <w:r w:rsidR="00484F24">
        <w:rPr>
          <w:rFonts w:asciiTheme="minorHAnsi" w:hAnsiTheme="minorHAnsi" w:cstheme="minorHAnsi"/>
          <w:sz w:val="22"/>
          <w:szCs w:val="22"/>
        </w:rPr>
        <w:t>jedno</w:t>
      </w:r>
      <w:r w:rsidR="005815B8" w:rsidRPr="00175A90">
        <w:rPr>
          <w:rFonts w:asciiTheme="minorHAnsi" w:hAnsiTheme="minorHAnsi" w:cstheme="minorHAnsi"/>
          <w:sz w:val="22"/>
          <w:szCs w:val="22"/>
        </w:rPr>
        <w:t xml:space="preserve"> obdrží zhotovitel a </w:t>
      </w:r>
      <w:r w:rsidR="00484F24">
        <w:rPr>
          <w:rFonts w:asciiTheme="minorHAnsi" w:hAnsiTheme="minorHAnsi" w:cstheme="minorHAnsi"/>
          <w:sz w:val="22"/>
          <w:szCs w:val="22"/>
        </w:rPr>
        <w:t xml:space="preserve">jedno </w:t>
      </w:r>
      <w:r w:rsidR="005815B8" w:rsidRPr="00175A90">
        <w:rPr>
          <w:rFonts w:asciiTheme="minorHAnsi" w:hAnsiTheme="minorHAnsi" w:cstheme="minorHAnsi"/>
          <w:sz w:val="22"/>
          <w:szCs w:val="22"/>
        </w:rPr>
        <w:t>objednatel.</w:t>
      </w:r>
    </w:p>
    <w:p w:rsidR="004A0D50" w:rsidRPr="00175A90" w:rsidRDefault="004A0D50" w:rsidP="009E1632">
      <w:pPr>
        <w:pStyle w:val="ODSTAVEC"/>
        <w:numPr>
          <w:ilvl w:val="0"/>
          <w:numId w:val="0"/>
        </w:numPr>
        <w:spacing w:before="0"/>
        <w:ind w:left="426" w:hanging="426"/>
        <w:rPr>
          <w:rFonts w:asciiTheme="minorHAnsi" w:hAnsiTheme="minorHAnsi" w:cstheme="minorHAnsi"/>
          <w:sz w:val="22"/>
          <w:szCs w:val="22"/>
        </w:rPr>
      </w:pPr>
    </w:p>
    <w:p w:rsidR="009E1632" w:rsidRPr="00175A90" w:rsidRDefault="004A0D50" w:rsidP="009E1632">
      <w:pPr>
        <w:pStyle w:val="ODSTAVEC"/>
        <w:numPr>
          <w:ilvl w:val="0"/>
          <w:numId w:val="0"/>
        </w:numPr>
        <w:spacing w:before="0"/>
        <w:ind w:left="426" w:hanging="426"/>
        <w:rPr>
          <w:rFonts w:asciiTheme="minorHAnsi" w:hAnsiTheme="minorHAnsi" w:cstheme="minorHAnsi"/>
          <w:sz w:val="22"/>
          <w:szCs w:val="22"/>
        </w:rPr>
      </w:pPr>
      <w:r w:rsidRPr="00175A90">
        <w:rPr>
          <w:rFonts w:asciiTheme="minorHAnsi" w:hAnsiTheme="minorHAnsi" w:cstheme="minorHAnsi"/>
          <w:sz w:val="22"/>
          <w:szCs w:val="22"/>
        </w:rPr>
        <w:t>10</w:t>
      </w:r>
      <w:r w:rsidR="004A5573" w:rsidRPr="00175A90">
        <w:rPr>
          <w:rFonts w:asciiTheme="minorHAnsi" w:hAnsiTheme="minorHAnsi" w:cstheme="minorHAnsi"/>
          <w:sz w:val="22"/>
          <w:szCs w:val="22"/>
        </w:rPr>
        <w:t>.5</w:t>
      </w:r>
      <w:r w:rsidR="009E1632" w:rsidRPr="00175A90">
        <w:rPr>
          <w:rFonts w:asciiTheme="minorHAnsi" w:hAnsiTheme="minorHAnsi" w:cstheme="minorHAnsi"/>
          <w:sz w:val="22"/>
          <w:szCs w:val="22"/>
        </w:rPr>
        <w:t>.</w:t>
      </w:r>
      <w:r w:rsidR="00756D34" w:rsidRPr="00175A90">
        <w:rPr>
          <w:rFonts w:asciiTheme="minorHAnsi" w:hAnsiTheme="minorHAnsi" w:cstheme="minorHAnsi"/>
          <w:sz w:val="22"/>
          <w:szCs w:val="22"/>
        </w:rPr>
        <w:tab/>
      </w:r>
      <w:r w:rsidR="005815B8" w:rsidRPr="00175A90">
        <w:rPr>
          <w:rFonts w:asciiTheme="minorHAnsi" w:hAnsiTheme="minorHAnsi" w:cstheme="minorHAnsi"/>
          <w:sz w:val="22"/>
          <w:szCs w:val="22"/>
        </w:rPr>
        <w:t>Tato smlouva je projevem svobodné a vážné vůle smluvních stran, což stvrzují svými podpisy.Tato smlouva nabývá platnosti</w:t>
      </w:r>
      <w:r w:rsidR="004A5573" w:rsidRPr="00175A90">
        <w:rPr>
          <w:rFonts w:asciiTheme="minorHAnsi" w:hAnsiTheme="minorHAnsi" w:cstheme="minorHAnsi"/>
          <w:sz w:val="22"/>
          <w:szCs w:val="22"/>
        </w:rPr>
        <w:t xml:space="preserve"> </w:t>
      </w:r>
      <w:r w:rsidR="00484F24">
        <w:rPr>
          <w:rFonts w:asciiTheme="minorHAnsi" w:hAnsiTheme="minorHAnsi" w:cstheme="minorHAnsi"/>
          <w:sz w:val="22"/>
          <w:szCs w:val="22"/>
        </w:rPr>
        <w:t>a</w:t>
      </w:r>
      <w:r w:rsidR="005815B8" w:rsidRPr="00175A90">
        <w:rPr>
          <w:rFonts w:asciiTheme="minorHAnsi" w:hAnsiTheme="minorHAnsi" w:cstheme="minorHAnsi"/>
          <w:sz w:val="22"/>
          <w:szCs w:val="22"/>
        </w:rPr>
        <w:t xml:space="preserve"> účinnosti </w:t>
      </w:r>
      <w:r w:rsidR="004A5573" w:rsidRPr="00175A90">
        <w:rPr>
          <w:rFonts w:asciiTheme="minorHAnsi" w:hAnsiTheme="minorHAnsi" w:cstheme="minorHAnsi"/>
          <w:sz w:val="22"/>
          <w:szCs w:val="22"/>
        </w:rPr>
        <w:t>dnem 1.</w:t>
      </w:r>
      <w:r w:rsidR="00484F24">
        <w:rPr>
          <w:rFonts w:asciiTheme="minorHAnsi" w:hAnsiTheme="minorHAnsi" w:cstheme="minorHAnsi"/>
          <w:sz w:val="22"/>
          <w:szCs w:val="22"/>
        </w:rPr>
        <w:t>2.2023</w:t>
      </w:r>
      <w:r w:rsidR="005815B8" w:rsidRPr="00175A90">
        <w:rPr>
          <w:rFonts w:asciiTheme="minorHAnsi" w:hAnsiTheme="minorHAnsi" w:cstheme="minorHAnsi"/>
          <w:sz w:val="22"/>
          <w:szCs w:val="22"/>
        </w:rPr>
        <w:t xml:space="preserve">. </w:t>
      </w:r>
    </w:p>
    <w:p w:rsidR="004A0D50" w:rsidRPr="00175A90" w:rsidRDefault="004A0D50" w:rsidP="009E1632">
      <w:pPr>
        <w:pStyle w:val="ODSTAVEC"/>
        <w:numPr>
          <w:ilvl w:val="0"/>
          <w:numId w:val="0"/>
        </w:numPr>
        <w:spacing w:before="0"/>
        <w:ind w:left="426" w:hanging="426"/>
        <w:rPr>
          <w:rFonts w:asciiTheme="minorHAnsi" w:hAnsiTheme="minorHAnsi" w:cstheme="minorHAnsi"/>
          <w:sz w:val="22"/>
          <w:szCs w:val="22"/>
        </w:rPr>
      </w:pPr>
    </w:p>
    <w:p w:rsidR="005815B8" w:rsidRPr="00175A90" w:rsidRDefault="004A0D50" w:rsidP="009E1632">
      <w:pPr>
        <w:pStyle w:val="ODSTAVEC"/>
        <w:numPr>
          <w:ilvl w:val="0"/>
          <w:numId w:val="0"/>
        </w:numPr>
        <w:spacing w:before="0"/>
        <w:ind w:left="426" w:hanging="426"/>
        <w:rPr>
          <w:rFonts w:asciiTheme="minorHAnsi" w:hAnsiTheme="minorHAnsi" w:cstheme="minorHAnsi"/>
          <w:sz w:val="22"/>
          <w:szCs w:val="22"/>
        </w:rPr>
      </w:pPr>
      <w:r w:rsidRPr="00175A90">
        <w:rPr>
          <w:rFonts w:asciiTheme="minorHAnsi" w:hAnsiTheme="minorHAnsi" w:cstheme="minorHAnsi"/>
          <w:sz w:val="22"/>
          <w:szCs w:val="22"/>
        </w:rPr>
        <w:t>10.6</w:t>
      </w:r>
      <w:r w:rsidR="009E1632" w:rsidRPr="00175A90">
        <w:rPr>
          <w:rFonts w:asciiTheme="minorHAnsi" w:hAnsiTheme="minorHAnsi" w:cstheme="minorHAnsi"/>
          <w:sz w:val="22"/>
          <w:szCs w:val="22"/>
        </w:rPr>
        <w:t>.</w:t>
      </w:r>
      <w:r w:rsidR="00756D34" w:rsidRPr="00175A90">
        <w:rPr>
          <w:rFonts w:asciiTheme="minorHAnsi" w:hAnsiTheme="minorHAnsi" w:cstheme="minorHAnsi"/>
          <w:sz w:val="22"/>
          <w:szCs w:val="22"/>
        </w:rPr>
        <w:tab/>
      </w:r>
      <w:r w:rsidR="005815B8" w:rsidRPr="00175A90">
        <w:rPr>
          <w:rFonts w:asciiTheme="minorHAnsi" w:hAnsiTheme="minorHAnsi" w:cstheme="minorHAnsi"/>
          <w:sz w:val="22"/>
          <w:szCs w:val="22"/>
        </w:rPr>
        <w:t>Přílohy smlouvy:</w:t>
      </w:r>
      <w:r w:rsidR="009E1632" w:rsidRPr="00175A90">
        <w:rPr>
          <w:rFonts w:asciiTheme="minorHAnsi" w:hAnsiTheme="minorHAnsi" w:cstheme="minorHAnsi"/>
          <w:sz w:val="22"/>
          <w:szCs w:val="22"/>
        </w:rPr>
        <w:t xml:space="preserve"> </w:t>
      </w:r>
      <w:r w:rsidR="0053041F" w:rsidRPr="00175A90">
        <w:rPr>
          <w:rFonts w:asciiTheme="minorHAnsi" w:hAnsiTheme="minorHAnsi" w:cstheme="minorHAnsi"/>
          <w:sz w:val="22"/>
          <w:szCs w:val="22"/>
        </w:rPr>
        <w:t xml:space="preserve">Příloha č. 1 - </w:t>
      </w:r>
      <w:r w:rsidR="004A5573" w:rsidRPr="00175A90">
        <w:rPr>
          <w:rFonts w:asciiTheme="minorHAnsi" w:hAnsiTheme="minorHAnsi" w:cstheme="minorHAnsi"/>
          <w:sz w:val="22"/>
          <w:szCs w:val="22"/>
        </w:rPr>
        <w:t xml:space="preserve">nabídkový rozpočet </w:t>
      </w:r>
      <w:r w:rsidR="009E1632" w:rsidRPr="00175A90">
        <w:rPr>
          <w:rFonts w:asciiTheme="minorHAnsi" w:hAnsiTheme="minorHAnsi" w:cstheme="minorHAnsi"/>
          <w:sz w:val="22"/>
          <w:szCs w:val="22"/>
        </w:rPr>
        <w:t xml:space="preserve"> </w:t>
      </w:r>
    </w:p>
    <w:p w:rsidR="00326C8A" w:rsidRPr="00175A90" w:rsidRDefault="00326C8A" w:rsidP="00663471">
      <w:pPr>
        <w:pStyle w:val="ODSTAVEC"/>
        <w:numPr>
          <w:ilvl w:val="0"/>
          <w:numId w:val="0"/>
        </w:numPr>
        <w:spacing w:before="0"/>
        <w:ind w:left="426" w:hanging="426"/>
        <w:rPr>
          <w:rFonts w:asciiTheme="minorHAnsi" w:hAnsiTheme="minorHAnsi" w:cstheme="minorHAnsi"/>
          <w:sz w:val="22"/>
          <w:szCs w:val="22"/>
        </w:rPr>
      </w:pPr>
      <w:r w:rsidRPr="00175A90">
        <w:rPr>
          <w:rFonts w:asciiTheme="minorHAnsi" w:hAnsiTheme="minorHAnsi" w:cstheme="minorHAnsi"/>
          <w:sz w:val="22"/>
          <w:szCs w:val="22"/>
        </w:rPr>
        <w:tab/>
      </w:r>
      <w:r w:rsidRPr="00175A90">
        <w:rPr>
          <w:rFonts w:asciiTheme="minorHAnsi" w:hAnsiTheme="minorHAnsi" w:cstheme="minorHAnsi"/>
          <w:sz w:val="22"/>
          <w:szCs w:val="22"/>
        </w:rPr>
        <w:tab/>
      </w:r>
      <w:r w:rsidRPr="00175A90">
        <w:rPr>
          <w:rFonts w:asciiTheme="minorHAnsi" w:hAnsiTheme="minorHAnsi" w:cstheme="minorHAnsi"/>
          <w:sz w:val="22"/>
          <w:szCs w:val="22"/>
        </w:rPr>
        <w:tab/>
      </w:r>
      <w:r w:rsidRPr="00175A90">
        <w:rPr>
          <w:rFonts w:asciiTheme="minorHAnsi" w:hAnsiTheme="minorHAnsi" w:cstheme="minorHAnsi"/>
          <w:sz w:val="22"/>
          <w:szCs w:val="22"/>
        </w:rPr>
        <w:tab/>
      </w:r>
    </w:p>
    <w:p w:rsidR="007530D5" w:rsidRPr="00175A90" w:rsidRDefault="00484F24" w:rsidP="00663471">
      <w:pPr>
        <w:spacing w:after="0" w:line="240" w:lineRule="auto"/>
        <w:ind w:left="284" w:hanging="284"/>
        <w:rPr>
          <w:rFonts w:asciiTheme="minorHAnsi" w:hAnsiTheme="minorHAnsi" w:cstheme="minorHAnsi"/>
        </w:rPr>
      </w:pPr>
      <w:r>
        <w:rPr>
          <w:rFonts w:asciiTheme="minorHAnsi" w:hAnsiTheme="minorHAnsi" w:cstheme="minorHAnsi"/>
        </w:rPr>
        <w:t xml:space="preserve">V Rožďalovicích </w:t>
      </w:r>
      <w:r w:rsidR="00F74355" w:rsidRPr="00175A90">
        <w:rPr>
          <w:rFonts w:asciiTheme="minorHAnsi" w:hAnsiTheme="minorHAnsi" w:cstheme="minorHAnsi"/>
        </w:rPr>
        <w:t xml:space="preserve"> </w:t>
      </w:r>
      <w:r w:rsidR="007530D5" w:rsidRPr="00175A90">
        <w:rPr>
          <w:rFonts w:asciiTheme="minorHAnsi" w:hAnsiTheme="minorHAnsi" w:cstheme="minorHAnsi"/>
        </w:rPr>
        <w:t>dne</w:t>
      </w:r>
      <w:r w:rsidR="003B2EFF" w:rsidRPr="00175A90">
        <w:rPr>
          <w:rFonts w:asciiTheme="minorHAnsi" w:hAnsiTheme="minorHAnsi" w:cstheme="minorHAnsi"/>
        </w:rPr>
        <w:t>:</w:t>
      </w:r>
      <w:r w:rsidR="003B2EFF" w:rsidRPr="00175A90">
        <w:rPr>
          <w:rFonts w:asciiTheme="minorHAnsi" w:hAnsiTheme="minorHAnsi" w:cstheme="minorHAnsi"/>
        </w:rPr>
        <w:tab/>
      </w:r>
      <w:r w:rsidR="003B2EFF" w:rsidRPr="00175A90">
        <w:rPr>
          <w:rFonts w:asciiTheme="minorHAnsi" w:hAnsiTheme="minorHAnsi" w:cstheme="minorHAnsi"/>
        </w:rPr>
        <w:tab/>
      </w:r>
      <w:r w:rsidR="003B2EFF" w:rsidRPr="00175A90">
        <w:rPr>
          <w:rFonts w:asciiTheme="minorHAnsi" w:hAnsiTheme="minorHAnsi" w:cstheme="minorHAnsi"/>
        </w:rPr>
        <w:tab/>
      </w:r>
      <w:r w:rsidR="003B2EFF" w:rsidRPr="00175A90">
        <w:rPr>
          <w:rFonts w:asciiTheme="minorHAnsi" w:hAnsiTheme="minorHAnsi" w:cstheme="minorHAnsi"/>
        </w:rPr>
        <w:tab/>
      </w:r>
      <w:r w:rsidR="003B2EFF" w:rsidRPr="00175A90">
        <w:rPr>
          <w:rFonts w:asciiTheme="minorHAnsi" w:hAnsiTheme="minorHAnsi" w:cstheme="minorHAnsi"/>
        </w:rPr>
        <w:tab/>
      </w:r>
      <w:r w:rsidR="003B2EFF" w:rsidRPr="00175A90">
        <w:rPr>
          <w:rFonts w:asciiTheme="minorHAnsi" w:hAnsiTheme="minorHAnsi" w:cstheme="minorHAnsi"/>
        </w:rPr>
        <w:tab/>
        <w:t>V …………… dne: ……</w:t>
      </w:r>
    </w:p>
    <w:p w:rsidR="00A82620" w:rsidRPr="00175A90" w:rsidRDefault="00A82620" w:rsidP="009D04BB">
      <w:pPr>
        <w:spacing w:after="0" w:line="240" w:lineRule="auto"/>
        <w:rPr>
          <w:rFonts w:asciiTheme="minorHAnsi" w:hAnsiTheme="minorHAnsi" w:cstheme="minorHAnsi"/>
        </w:rPr>
      </w:pPr>
    </w:p>
    <w:p w:rsidR="004A0D50" w:rsidRPr="00175A90" w:rsidRDefault="004A0D50" w:rsidP="00663471">
      <w:pPr>
        <w:spacing w:after="0" w:line="240" w:lineRule="auto"/>
        <w:ind w:left="284" w:hanging="284"/>
        <w:rPr>
          <w:rFonts w:asciiTheme="minorHAnsi" w:hAnsiTheme="minorHAnsi" w:cstheme="minorHAnsi"/>
        </w:rPr>
      </w:pPr>
    </w:p>
    <w:p w:rsidR="004A0D50" w:rsidRPr="00175A90" w:rsidRDefault="004A0D50" w:rsidP="00663471">
      <w:pPr>
        <w:spacing w:after="0" w:line="240" w:lineRule="auto"/>
        <w:ind w:left="284" w:hanging="284"/>
        <w:rPr>
          <w:rFonts w:asciiTheme="minorHAnsi" w:hAnsiTheme="minorHAnsi" w:cstheme="minorHAnsi"/>
        </w:rPr>
      </w:pPr>
    </w:p>
    <w:p w:rsidR="00ED46A9" w:rsidRPr="00175A90" w:rsidRDefault="00ED46A9" w:rsidP="00663471">
      <w:pPr>
        <w:spacing w:after="0" w:line="240" w:lineRule="auto"/>
        <w:ind w:left="284" w:hanging="284"/>
        <w:rPr>
          <w:rFonts w:asciiTheme="minorHAnsi" w:hAnsiTheme="minorHAnsi" w:cstheme="minorHAnsi"/>
        </w:rPr>
      </w:pPr>
      <w:r w:rsidRPr="00175A90">
        <w:rPr>
          <w:rFonts w:asciiTheme="minorHAnsi" w:hAnsiTheme="minorHAnsi" w:cstheme="minorHAnsi"/>
        </w:rPr>
        <w:t>ZA OBJEDNATELE:</w:t>
      </w:r>
      <w:r w:rsidRPr="00175A90">
        <w:rPr>
          <w:rFonts w:asciiTheme="minorHAnsi" w:hAnsiTheme="minorHAnsi" w:cstheme="minorHAnsi"/>
        </w:rPr>
        <w:tab/>
      </w:r>
      <w:r w:rsidRPr="00175A90">
        <w:rPr>
          <w:rFonts w:asciiTheme="minorHAnsi" w:hAnsiTheme="minorHAnsi" w:cstheme="minorHAnsi"/>
        </w:rPr>
        <w:tab/>
      </w:r>
      <w:r w:rsidRPr="00175A90">
        <w:rPr>
          <w:rFonts w:asciiTheme="minorHAnsi" w:hAnsiTheme="minorHAnsi" w:cstheme="minorHAnsi"/>
        </w:rPr>
        <w:tab/>
      </w:r>
      <w:r w:rsidRPr="00175A90">
        <w:rPr>
          <w:rFonts w:asciiTheme="minorHAnsi" w:hAnsiTheme="minorHAnsi" w:cstheme="minorHAnsi"/>
        </w:rPr>
        <w:tab/>
      </w:r>
      <w:r w:rsidRPr="00175A90">
        <w:rPr>
          <w:rFonts w:asciiTheme="minorHAnsi" w:hAnsiTheme="minorHAnsi" w:cstheme="minorHAnsi"/>
        </w:rPr>
        <w:tab/>
      </w:r>
      <w:r w:rsidRPr="00175A90">
        <w:rPr>
          <w:rFonts w:asciiTheme="minorHAnsi" w:hAnsiTheme="minorHAnsi" w:cstheme="minorHAnsi"/>
        </w:rPr>
        <w:tab/>
        <w:t>ZA ZHOTOVITELE:</w:t>
      </w:r>
    </w:p>
    <w:p w:rsidR="00A82620" w:rsidRPr="00175A90" w:rsidRDefault="00A82620" w:rsidP="009D04BB">
      <w:pPr>
        <w:spacing w:after="0" w:line="240" w:lineRule="auto"/>
        <w:rPr>
          <w:rFonts w:asciiTheme="minorHAnsi" w:hAnsiTheme="minorHAnsi" w:cstheme="minorHAnsi"/>
        </w:rPr>
      </w:pPr>
    </w:p>
    <w:p w:rsidR="00A82620" w:rsidRPr="00175A90" w:rsidRDefault="00A82620" w:rsidP="00663471">
      <w:pPr>
        <w:spacing w:after="0" w:line="240" w:lineRule="auto"/>
        <w:ind w:left="284" w:hanging="284"/>
        <w:rPr>
          <w:rFonts w:asciiTheme="minorHAnsi" w:hAnsiTheme="minorHAnsi" w:cstheme="minorHAnsi"/>
        </w:rPr>
      </w:pPr>
    </w:p>
    <w:p w:rsidR="007530D5" w:rsidRPr="00175A90" w:rsidRDefault="007530D5" w:rsidP="00663471">
      <w:pPr>
        <w:spacing w:after="0" w:line="240" w:lineRule="auto"/>
        <w:rPr>
          <w:rFonts w:asciiTheme="minorHAnsi" w:hAnsiTheme="minorHAnsi" w:cstheme="minorHAnsi"/>
        </w:rPr>
      </w:pPr>
      <w:r w:rsidRPr="00175A90">
        <w:rPr>
          <w:rFonts w:asciiTheme="minorHAnsi" w:hAnsiTheme="minorHAnsi" w:cstheme="minorHAnsi"/>
        </w:rPr>
        <w:t>........................................................</w:t>
      </w:r>
      <w:r w:rsidRPr="00175A90">
        <w:rPr>
          <w:rFonts w:asciiTheme="minorHAnsi" w:hAnsiTheme="minorHAnsi" w:cstheme="minorHAnsi"/>
        </w:rPr>
        <w:tab/>
      </w:r>
      <w:r w:rsidRPr="00175A90">
        <w:rPr>
          <w:rFonts w:asciiTheme="minorHAnsi" w:hAnsiTheme="minorHAnsi" w:cstheme="minorHAnsi"/>
        </w:rPr>
        <w:tab/>
      </w:r>
      <w:r w:rsidRPr="00175A90">
        <w:rPr>
          <w:rFonts w:asciiTheme="minorHAnsi" w:hAnsiTheme="minorHAnsi" w:cstheme="minorHAnsi"/>
        </w:rPr>
        <w:tab/>
      </w:r>
      <w:r w:rsidRPr="00175A90">
        <w:rPr>
          <w:rFonts w:asciiTheme="minorHAnsi" w:hAnsiTheme="minorHAnsi" w:cstheme="minorHAnsi"/>
        </w:rPr>
        <w:tab/>
        <w:t>........................................................</w:t>
      </w:r>
    </w:p>
    <w:p w:rsidR="007530D5" w:rsidRPr="00175A90" w:rsidRDefault="007530D5" w:rsidP="00663471">
      <w:pPr>
        <w:spacing w:after="0" w:line="240" w:lineRule="auto"/>
        <w:rPr>
          <w:rFonts w:asciiTheme="minorHAnsi" w:hAnsiTheme="minorHAnsi" w:cstheme="minorHAnsi"/>
        </w:rPr>
      </w:pPr>
      <w:r w:rsidRPr="00175A90">
        <w:rPr>
          <w:rFonts w:asciiTheme="minorHAnsi" w:hAnsiTheme="minorHAnsi" w:cstheme="minorHAnsi"/>
        </w:rPr>
        <w:t xml:space="preserve">           za objednatele</w:t>
      </w:r>
      <w:r w:rsidRPr="00175A90">
        <w:rPr>
          <w:rFonts w:asciiTheme="minorHAnsi" w:hAnsiTheme="minorHAnsi" w:cstheme="minorHAnsi"/>
        </w:rPr>
        <w:tab/>
      </w:r>
      <w:r w:rsidRPr="00175A90">
        <w:rPr>
          <w:rFonts w:asciiTheme="minorHAnsi" w:hAnsiTheme="minorHAnsi" w:cstheme="minorHAnsi"/>
        </w:rPr>
        <w:tab/>
      </w:r>
      <w:r w:rsidRPr="00175A90">
        <w:rPr>
          <w:rFonts w:asciiTheme="minorHAnsi" w:hAnsiTheme="minorHAnsi" w:cstheme="minorHAnsi"/>
        </w:rPr>
        <w:tab/>
      </w:r>
      <w:r w:rsidRPr="00175A90">
        <w:rPr>
          <w:rFonts w:asciiTheme="minorHAnsi" w:hAnsiTheme="minorHAnsi" w:cstheme="minorHAnsi"/>
        </w:rPr>
        <w:tab/>
      </w:r>
      <w:r w:rsidRPr="00175A90">
        <w:rPr>
          <w:rFonts w:asciiTheme="minorHAnsi" w:hAnsiTheme="minorHAnsi" w:cstheme="minorHAnsi"/>
        </w:rPr>
        <w:tab/>
      </w:r>
      <w:r w:rsidRPr="00175A90">
        <w:rPr>
          <w:rFonts w:asciiTheme="minorHAnsi" w:hAnsiTheme="minorHAnsi" w:cstheme="minorHAnsi"/>
        </w:rPr>
        <w:tab/>
        <w:t xml:space="preserve">    </w:t>
      </w:r>
      <w:r w:rsidR="00F74355" w:rsidRPr="00175A90">
        <w:rPr>
          <w:rFonts w:asciiTheme="minorHAnsi" w:hAnsiTheme="minorHAnsi" w:cstheme="minorHAnsi"/>
        </w:rPr>
        <w:tab/>
        <w:t xml:space="preserve">za </w:t>
      </w:r>
      <w:r w:rsidR="00ED46A9" w:rsidRPr="00175A90">
        <w:rPr>
          <w:rFonts w:asciiTheme="minorHAnsi" w:hAnsiTheme="minorHAnsi" w:cstheme="minorHAnsi"/>
        </w:rPr>
        <w:t>zhotovitele</w:t>
      </w:r>
    </w:p>
    <w:p w:rsidR="007530D5" w:rsidRPr="00175A90" w:rsidRDefault="00F74355" w:rsidP="00663471">
      <w:pPr>
        <w:spacing w:after="0" w:line="240" w:lineRule="auto"/>
        <w:rPr>
          <w:rFonts w:asciiTheme="minorHAnsi" w:hAnsiTheme="minorHAnsi" w:cstheme="minorHAnsi"/>
          <w:b/>
        </w:rPr>
      </w:pPr>
      <w:r w:rsidRPr="00175A90">
        <w:rPr>
          <w:rFonts w:asciiTheme="minorHAnsi" w:hAnsiTheme="minorHAnsi" w:cstheme="minorHAnsi"/>
          <w:b/>
        </w:rPr>
        <w:t xml:space="preserve">         </w:t>
      </w:r>
      <w:r w:rsidR="00484F24">
        <w:rPr>
          <w:rFonts w:asciiTheme="minorHAnsi" w:hAnsiTheme="minorHAnsi" w:cstheme="minorHAnsi"/>
          <w:b/>
        </w:rPr>
        <w:t>Petr Kapal, starosta</w:t>
      </w:r>
      <w:r w:rsidR="007530D5" w:rsidRPr="00175A90">
        <w:rPr>
          <w:rFonts w:asciiTheme="minorHAnsi" w:hAnsiTheme="minorHAnsi" w:cstheme="minorHAnsi"/>
        </w:rPr>
        <w:tab/>
      </w:r>
      <w:r w:rsidR="007530D5" w:rsidRPr="00175A90">
        <w:rPr>
          <w:rFonts w:asciiTheme="minorHAnsi" w:hAnsiTheme="minorHAnsi" w:cstheme="minorHAnsi"/>
        </w:rPr>
        <w:tab/>
      </w:r>
      <w:r w:rsidR="007530D5" w:rsidRPr="00175A90">
        <w:rPr>
          <w:rFonts w:asciiTheme="minorHAnsi" w:hAnsiTheme="minorHAnsi" w:cstheme="minorHAnsi"/>
        </w:rPr>
        <w:tab/>
      </w:r>
      <w:r w:rsidR="007530D5" w:rsidRPr="00175A90">
        <w:rPr>
          <w:rFonts w:asciiTheme="minorHAnsi" w:hAnsiTheme="minorHAnsi" w:cstheme="minorHAnsi"/>
        </w:rPr>
        <w:tab/>
      </w:r>
    </w:p>
    <w:p w:rsidR="00F506CB" w:rsidRPr="00F506CB" w:rsidRDefault="00A82620" w:rsidP="00F63EED">
      <w:pPr>
        <w:spacing w:after="0" w:line="240" w:lineRule="auto"/>
        <w:rPr>
          <w:rFonts w:asciiTheme="minorHAnsi" w:hAnsiTheme="minorHAnsi" w:cstheme="minorHAnsi"/>
          <w:b/>
          <w:i/>
          <w:iCs/>
        </w:rPr>
      </w:pPr>
      <w:r w:rsidRPr="00175A90">
        <w:rPr>
          <w:rFonts w:asciiTheme="minorHAnsi" w:hAnsiTheme="minorHAnsi" w:cstheme="minorHAnsi"/>
          <w:b/>
        </w:rPr>
        <w:br w:type="page"/>
      </w:r>
      <w:bookmarkEnd w:id="0"/>
    </w:p>
    <w:sectPr w:rsidR="00F506CB" w:rsidRPr="00F506CB" w:rsidSect="009E1632">
      <w:footerReference w:type="default" r:id="rId8"/>
      <w:type w:val="continuous"/>
      <w:pgSz w:w="11906" w:h="16838" w:code="9"/>
      <w:pgMar w:top="1418" w:right="1418"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11C" w:rsidRPr="00A63402" w:rsidRDefault="005E111C">
      <w:pPr>
        <w:spacing w:after="0" w:line="240" w:lineRule="auto"/>
        <w:rPr>
          <w:sz w:val="18"/>
          <w:szCs w:val="18"/>
        </w:rPr>
      </w:pPr>
      <w:r w:rsidRPr="00A63402">
        <w:rPr>
          <w:sz w:val="18"/>
          <w:szCs w:val="18"/>
        </w:rPr>
        <w:separator/>
      </w:r>
    </w:p>
  </w:endnote>
  <w:endnote w:type="continuationSeparator" w:id="0">
    <w:p w:rsidR="005E111C" w:rsidRPr="00A63402" w:rsidRDefault="005E111C">
      <w:pPr>
        <w:spacing w:after="0" w:line="240" w:lineRule="auto"/>
        <w:rPr>
          <w:sz w:val="18"/>
          <w:szCs w:val="18"/>
        </w:rPr>
      </w:pPr>
      <w:r w:rsidRPr="00A63402">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76136"/>
      <w:docPartObj>
        <w:docPartGallery w:val="Page Numbers (Bottom of Page)"/>
        <w:docPartUnique/>
      </w:docPartObj>
    </w:sdtPr>
    <w:sdtEndPr>
      <w:rPr>
        <w:color w:val="7F7F7F" w:themeColor="background1" w:themeShade="7F"/>
        <w:spacing w:val="60"/>
      </w:rPr>
    </w:sdtEndPr>
    <w:sdtContent>
      <w:p w:rsidR="00857931" w:rsidRDefault="00133EE0" w:rsidP="006B780A">
        <w:pPr>
          <w:pStyle w:val="Zpat"/>
          <w:jc w:val="right"/>
        </w:pPr>
        <w:r w:rsidRPr="00DC6666">
          <w:rPr>
            <w:rFonts w:asciiTheme="minorHAnsi" w:hAnsiTheme="minorHAnsi" w:cstheme="minorHAnsi"/>
            <w:b/>
            <w:sz w:val="18"/>
            <w:szCs w:val="18"/>
          </w:rPr>
          <w:fldChar w:fldCharType="begin"/>
        </w:r>
        <w:r w:rsidR="00857931" w:rsidRPr="00DC6666">
          <w:rPr>
            <w:rFonts w:asciiTheme="minorHAnsi" w:hAnsiTheme="minorHAnsi" w:cstheme="minorHAnsi"/>
            <w:b/>
            <w:sz w:val="18"/>
            <w:szCs w:val="18"/>
          </w:rPr>
          <w:instrText xml:space="preserve"> PAGE   \* MERGEFORMAT </w:instrText>
        </w:r>
        <w:r w:rsidRPr="00DC6666">
          <w:rPr>
            <w:rFonts w:asciiTheme="minorHAnsi" w:hAnsiTheme="minorHAnsi" w:cstheme="minorHAnsi"/>
            <w:b/>
            <w:sz w:val="18"/>
            <w:szCs w:val="18"/>
          </w:rPr>
          <w:fldChar w:fldCharType="separate"/>
        </w:r>
        <w:r w:rsidR="003A794A">
          <w:rPr>
            <w:rFonts w:asciiTheme="minorHAnsi" w:hAnsiTheme="minorHAnsi" w:cstheme="minorHAnsi"/>
            <w:b/>
            <w:noProof/>
            <w:sz w:val="18"/>
            <w:szCs w:val="18"/>
          </w:rPr>
          <w:t>2</w:t>
        </w:r>
        <w:r w:rsidRPr="00DC6666">
          <w:rPr>
            <w:rFonts w:asciiTheme="minorHAnsi" w:hAnsiTheme="minorHAnsi" w:cstheme="minorHAnsi"/>
            <w:b/>
            <w:sz w:val="18"/>
            <w:szCs w:val="18"/>
          </w:rPr>
          <w:fldChar w:fldCharType="end"/>
        </w:r>
        <w:r w:rsidR="00857931" w:rsidRPr="00DC6666">
          <w:rPr>
            <w:rFonts w:asciiTheme="minorHAnsi" w:hAnsiTheme="minorHAnsi" w:cstheme="minorHAnsi"/>
            <w:b/>
            <w:sz w:val="18"/>
            <w:szCs w:val="18"/>
          </w:rPr>
          <w:t xml:space="preserve"> | </w:t>
        </w:r>
        <w:r w:rsidR="00857931" w:rsidRPr="00DC6666">
          <w:rPr>
            <w:rFonts w:asciiTheme="minorHAnsi" w:hAnsiTheme="minorHAnsi" w:cstheme="minorHAnsi"/>
            <w:b/>
            <w:color w:val="7F7F7F" w:themeColor="background1" w:themeShade="7F"/>
            <w:sz w:val="18"/>
            <w:szCs w:val="18"/>
          </w:rPr>
          <w:t>stránka</w:t>
        </w:r>
        <w:r w:rsidR="00857931" w:rsidRPr="00776075">
          <w:rPr>
            <w:rFonts w:ascii="Arial Narrow" w:hAnsi="Arial Narrow"/>
            <w:b/>
            <w:color w:val="7F7F7F" w:themeColor="background1" w:themeShade="7F"/>
            <w:sz w:val="18"/>
            <w:szCs w:val="18"/>
          </w:rPr>
          <w:t xml:space="preserve"> </w:t>
        </w:r>
      </w:p>
    </w:sdtContent>
  </w:sdt>
  <w:p w:rsidR="00857931" w:rsidRPr="00120B7C" w:rsidRDefault="00857931" w:rsidP="00120B7C">
    <w:pPr>
      <w:pStyle w:val="Zpat"/>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11C" w:rsidRPr="00A63402" w:rsidRDefault="005E111C">
      <w:pPr>
        <w:spacing w:after="0" w:line="240" w:lineRule="auto"/>
        <w:rPr>
          <w:sz w:val="18"/>
          <w:szCs w:val="18"/>
        </w:rPr>
      </w:pPr>
      <w:r w:rsidRPr="00A63402">
        <w:rPr>
          <w:sz w:val="18"/>
          <w:szCs w:val="18"/>
        </w:rPr>
        <w:separator/>
      </w:r>
    </w:p>
  </w:footnote>
  <w:footnote w:type="continuationSeparator" w:id="0">
    <w:p w:rsidR="005E111C" w:rsidRPr="00A63402" w:rsidRDefault="005E111C">
      <w:pPr>
        <w:spacing w:after="0" w:line="240" w:lineRule="auto"/>
        <w:rPr>
          <w:sz w:val="18"/>
          <w:szCs w:val="18"/>
        </w:rPr>
      </w:pPr>
      <w:r w:rsidRPr="00A63402">
        <w:rPr>
          <w:sz w:val="18"/>
          <w:szCs w:val="18"/>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9C8BB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C00D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1E61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326A3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68053AE"/>
    <w:lvl w:ilvl="0">
      <w:start w:val="1"/>
      <w:numFmt w:val="decimal"/>
      <w:lvlText w:val="%1."/>
      <w:lvlJc w:val="left"/>
      <w:pPr>
        <w:tabs>
          <w:tab w:val="num" w:pos="360"/>
        </w:tabs>
        <w:ind w:left="360" w:hanging="360"/>
      </w:pPr>
    </w:lvl>
  </w:abstractNum>
  <w:abstractNum w:abstractNumId="5" w15:restartNumberingAfterBreak="0">
    <w:nsid w:val="00000006"/>
    <w:multiLevelType w:val="singleLevel"/>
    <w:tmpl w:val="00000006"/>
    <w:name w:val="WW8Num5"/>
    <w:lvl w:ilvl="0">
      <w:start w:val="1"/>
      <w:numFmt w:val="decimal"/>
      <w:lvlText w:val="%1."/>
      <w:lvlJc w:val="left"/>
      <w:pPr>
        <w:tabs>
          <w:tab w:val="num" w:pos="1410"/>
        </w:tabs>
        <w:ind w:left="1410" w:hanging="870"/>
      </w:pPr>
    </w:lvl>
  </w:abstractNum>
  <w:abstractNum w:abstractNumId="6" w15:restartNumberingAfterBreak="0">
    <w:nsid w:val="07D478BC"/>
    <w:multiLevelType w:val="hybridMultilevel"/>
    <w:tmpl w:val="17DE2584"/>
    <w:lvl w:ilvl="0" w:tplc="0405000F">
      <w:start w:val="1"/>
      <w:numFmt w:val="decimal"/>
      <w:lvlText w:val="%1."/>
      <w:lvlJc w:val="left"/>
      <w:pPr>
        <w:tabs>
          <w:tab w:val="num" w:pos="720"/>
        </w:tabs>
        <w:ind w:left="720" w:hanging="360"/>
      </w:pPr>
      <w:rPr>
        <w:rFonts w:hint="default"/>
      </w:rPr>
    </w:lvl>
    <w:lvl w:ilvl="1" w:tplc="97B8F36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C13773A"/>
    <w:multiLevelType w:val="multilevel"/>
    <w:tmpl w:val="75FCDA68"/>
    <w:lvl w:ilvl="0">
      <w:start w:val="8"/>
      <w:numFmt w:val="decimal"/>
      <w:lvlText w:val="%1."/>
      <w:lvlJc w:val="left"/>
      <w:pPr>
        <w:tabs>
          <w:tab w:val="num" w:pos="629"/>
        </w:tabs>
        <w:ind w:left="629" w:hanging="360"/>
      </w:pPr>
      <w:rPr>
        <w:rFonts w:hint="default"/>
      </w:rPr>
    </w:lvl>
    <w:lvl w:ilvl="1">
      <w:start w:val="1"/>
      <w:numFmt w:val="lowerLetter"/>
      <w:lvlText w:val="%2."/>
      <w:lvlJc w:val="left"/>
      <w:pPr>
        <w:tabs>
          <w:tab w:val="num" w:pos="-271"/>
        </w:tabs>
        <w:ind w:left="-271" w:hanging="360"/>
      </w:pPr>
      <w:rPr>
        <w:rFonts w:hint="default"/>
      </w:rPr>
    </w:lvl>
    <w:lvl w:ilvl="2">
      <w:start w:val="1"/>
      <w:numFmt w:val="lowerRoman"/>
      <w:lvlText w:val="%3."/>
      <w:lvlJc w:val="right"/>
      <w:pPr>
        <w:tabs>
          <w:tab w:val="num" w:pos="449"/>
        </w:tabs>
        <w:ind w:left="449" w:hanging="180"/>
      </w:pPr>
      <w:rPr>
        <w:rFonts w:hint="default"/>
      </w:rPr>
    </w:lvl>
    <w:lvl w:ilvl="3">
      <w:start w:val="1"/>
      <w:numFmt w:val="decimal"/>
      <w:lvlText w:val="%4."/>
      <w:lvlJc w:val="left"/>
      <w:pPr>
        <w:tabs>
          <w:tab w:val="num" w:pos="1169"/>
        </w:tabs>
        <w:ind w:left="1169" w:hanging="360"/>
      </w:pPr>
      <w:rPr>
        <w:rFonts w:hint="default"/>
      </w:rPr>
    </w:lvl>
    <w:lvl w:ilvl="4">
      <w:start w:val="1"/>
      <w:numFmt w:val="lowerLetter"/>
      <w:lvlText w:val="%5."/>
      <w:lvlJc w:val="left"/>
      <w:pPr>
        <w:tabs>
          <w:tab w:val="num" w:pos="1889"/>
        </w:tabs>
        <w:ind w:left="1889" w:hanging="360"/>
      </w:pPr>
      <w:rPr>
        <w:rFonts w:hint="default"/>
      </w:rPr>
    </w:lvl>
    <w:lvl w:ilvl="5">
      <w:start w:val="1"/>
      <w:numFmt w:val="lowerRoman"/>
      <w:lvlText w:val="%6."/>
      <w:lvlJc w:val="right"/>
      <w:pPr>
        <w:tabs>
          <w:tab w:val="num" w:pos="2609"/>
        </w:tabs>
        <w:ind w:left="2609" w:hanging="180"/>
      </w:pPr>
      <w:rPr>
        <w:rFonts w:hint="default"/>
      </w:rPr>
    </w:lvl>
    <w:lvl w:ilvl="6">
      <w:start w:val="1"/>
      <w:numFmt w:val="decimal"/>
      <w:lvlText w:val="%7."/>
      <w:lvlJc w:val="left"/>
      <w:pPr>
        <w:tabs>
          <w:tab w:val="num" w:pos="3329"/>
        </w:tabs>
        <w:ind w:left="3329" w:hanging="360"/>
      </w:pPr>
      <w:rPr>
        <w:rFonts w:hint="default"/>
      </w:rPr>
    </w:lvl>
    <w:lvl w:ilvl="7">
      <w:start w:val="1"/>
      <w:numFmt w:val="lowerLetter"/>
      <w:lvlText w:val="%8."/>
      <w:lvlJc w:val="left"/>
      <w:pPr>
        <w:tabs>
          <w:tab w:val="num" w:pos="4049"/>
        </w:tabs>
        <w:ind w:left="4049" w:hanging="360"/>
      </w:pPr>
      <w:rPr>
        <w:rFonts w:hint="default"/>
      </w:rPr>
    </w:lvl>
    <w:lvl w:ilvl="8">
      <w:start w:val="1"/>
      <w:numFmt w:val="lowerRoman"/>
      <w:lvlText w:val="%9."/>
      <w:lvlJc w:val="right"/>
      <w:pPr>
        <w:tabs>
          <w:tab w:val="num" w:pos="4769"/>
        </w:tabs>
        <w:ind w:left="4769" w:hanging="180"/>
      </w:pPr>
      <w:rPr>
        <w:rFonts w:hint="default"/>
      </w:rPr>
    </w:lvl>
  </w:abstractNum>
  <w:abstractNum w:abstractNumId="8" w15:restartNumberingAfterBreak="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10" w15:restartNumberingAfterBreak="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16436D5"/>
    <w:multiLevelType w:val="multilevel"/>
    <w:tmpl w:val="B344BF8A"/>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427AE2"/>
    <w:multiLevelType w:val="hybridMultilevel"/>
    <w:tmpl w:val="1F8A44CC"/>
    <w:lvl w:ilvl="0" w:tplc="DCC86300">
      <w:start w:val="1"/>
      <w:numFmt w:val="decimal"/>
      <w:lvlText w:val="%1."/>
      <w:lvlJc w:val="left"/>
      <w:pPr>
        <w:tabs>
          <w:tab w:val="num" w:pos="357"/>
        </w:tabs>
        <w:ind w:left="340" w:firstLine="20"/>
      </w:pPr>
      <w:rPr>
        <w:rFonts w:hint="default"/>
      </w:rPr>
    </w:lvl>
    <w:lvl w:ilvl="1" w:tplc="4B60007E">
      <w:start w:val="1"/>
      <w:numFmt w:val="lowerLetter"/>
      <w:lvlText w:val="%2."/>
      <w:lvlJc w:val="left"/>
      <w:pPr>
        <w:tabs>
          <w:tab w:val="num" w:pos="1440"/>
        </w:tabs>
        <w:ind w:left="1440" w:hanging="360"/>
      </w:pPr>
    </w:lvl>
    <w:lvl w:ilvl="2" w:tplc="3BE63C8C">
      <w:start w:val="1"/>
      <w:numFmt w:val="lowerLetter"/>
      <w:lvlText w:val="%3)"/>
      <w:lvlJc w:val="left"/>
      <w:pPr>
        <w:tabs>
          <w:tab w:val="num" w:pos="2340"/>
        </w:tabs>
        <w:ind w:left="2340" w:hanging="360"/>
      </w:pPr>
      <w:rPr>
        <w:rFonts w:hint="default"/>
      </w:rPr>
    </w:lvl>
    <w:lvl w:ilvl="3" w:tplc="4FE446FE">
      <w:start w:val="1"/>
      <w:numFmt w:val="bullet"/>
      <w:lvlText w:val="-"/>
      <w:lvlJc w:val="left"/>
      <w:pPr>
        <w:tabs>
          <w:tab w:val="num" w:pos="2880"/>
        </w:tabs>
        <w:ind w:left="2880" w:hanging="360"/>
      </w:pPr>
      <w:rPr>
        <w:rFonts w:ascii="Arial" w:eastAsia="Calibri" w:hAnsi="Arial" w:cs="Arial" w:hint="default"/>
      </w:rPr>
    </w:lvl>
    <w:lvl w:ilvl="4" w:tplc="DC8EEE4A" w:tentative="1">
      <w:start w:val="1"/>
      <w:numFmt w:val="lowerLetter"/>
      <w:lvlText w:val="%5."/>
      <w:lvlJc w:val="left"/>
      <w:pPr>
        <w:tabs>
          <w:tab w:val="num" w:pos="3600"/>
        </w:tabs>
        <w:ind w:left="3600" w:hanging="360"/>
      </w:pPr>
    </w:lvl>
    <w:lvl w:ilvl="5" w:tplc="164CAE5A" w:tentative="1">
      <w:start w:val="1"/>
      <w:numFmt w:val="lowerRoman"/>
      <w:lvlText w:val="%6."/>
      <w:lvlJc w:val="right"/>
      <w:pPr>
        <w:tabs>
          <w:tab w:val="num" w:pos="4320"/>
        </w:tabs>
        <w:ind w:left="4320" w:hanging="180"/>
      </w:pPr>
    </w:lvl>
    <w:lvl w:ilvl="6" w:tplc="3C6661FE" w:tentative="1">
      <w:start w:val="1"/>
      <w:numFmt w:val="decimal"/>
      <w:lvlText w:val="%7."/>
      <w:lvlJc w:val="left"/>
      <w:pPr>
        <w:tabs>
          <w:tab w:val="num" w:pos="5040"/>
        </w:tabs>
        <w:ind w:left="5040" w:hanging="360"/>
      </w:pPr>
    </w:lvl>
    <w:lvl w:ilvl="7" w:tplc="EACC399A" w:tentative="1">
      <w:start w:val="1"/>
      <w:numFmt w:val="lowerLetter"/>
      <w:lvlText w:val="%8."/>
      <w:lvlJc w:val="left"/>
      <w:pPr>
        <w:tabs>
          <w:tab w:val="num" w:pos="5760"/>
        </w:tabs>
        <w:ind w:left="5760" w:hanging="360"/>
      </w:pPr>
    </w:lvl>
    <w:lvl w:ilvl="8" w:tplc="12B06762" w:tentative="1">
      <w:start w:val="1"/>
      <w:numFmt w:val="lowerRoman"/>
      <w:lvlText w:val="%9."/>
      <w:lvlJc w:val="right"/>
      <w:pPr>
        <w:tabs>
          <w:tab w:val="num" w:pos="6480"/>
        </w:tabs>
        <w:ind w:left="6480" w:hanging="180"/>
      </w:pPr>
    </w:lvl>
  </w:abstractNum>
  <w:abstractNum w:abstractNumId="13" w15:restartNumberingAfterBreak="0">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4" w15:restartNumberingAfterBreak="0">
    <w:nsid w:val="3AAB6311"/>
    <w:multiLevelType w:val="hybridMultilevel"/>
    <w:tmpl w:val="6A920312"/>
    <w:lvl w:ilvl="0" w:tplc="52423458">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9D77865"/>
    <w:multiLevelType w:val="hybridMultilevel"/>
    <w:tmpl w:val="C0249662"/>
    <w:lvl w:ilvl="0" w:tplc="A7E6CAAA">
      <w:start w:val="1"/>
      <w:numFmt w:val="bullet"/>
      <w:lvlText w:val="-"/>
      <w:lvlJc w:val="left"/>
      <w:pPr>
        <w:ind w:left="1145" w:hanging="360"/>
      </w:pPr>
      <w:rPr>
        <w:rFonts w:ascii="Arial Narrow" w:eastAsia="Calibri" w:hAnsi="Arial Narrow" w:cs="Aria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50470502"/>
    <w:multiLevelType w:val="singleLevel"/>
    <w:tmpl w:val="0405000F"/>
    <w:lvl w:ilvl="0">
      <w:start w:val="1"/>
      <w:numFmt w:val="decimal"/>
      <w:lvlText w:val="%1."/>
      <w:lvlJc w:val="left"/>
      <w:pPr>
        <w:tabs>
          <w:tab w:val="num" w:pos="927"/>
        </w:tabs>
        <w:ind w:left="927" w:hanging="360"/>
      </w:pPr>
    </w:lvl>
  </w:abstractNum>
  <w:abstractNum w:abstractNumId="19" w15:restartNumberingAfterBreak="0">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A234764"/>
    <w:multiLevelType w:val="hybridMultilevel"/>
    <w:tmpl w:val="F51002FE"/>
    <w:lvl w:ilvl="0" w:tplc="0C94E248">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2" w15:restartNumberingAfterBreak="0">
    <w:nsid w:val="5B1A473D"/>
    <w:multiLevelType w:val="hybridMultilevel"/>
    <w:tmpl w:val="684A780E"/>
    <w:lvl w:ilvl="0" w:tplc="700AD252">
      <w:start w:val="1"/>
      <w:numFmt w:val="lowerLetter"/>
      <w:pStyle w:val="Psmeno"/>
      <w:lvlText w:val="%1)"/>
      <w:lvlJc w:val="left"/>
      <w:pPr>
        <w:tabs>
          <w:tab w:val="num" w:pos="936"/>
        </w:tabs>
        <w:ind w:left="936" w:hanging="360"/>
      </w:pPr>
    </w:lvl>
    <w:lvl w:ilvl="1" w:tplc="4C0E2A8A">
      <w:start w:val="1"/>
      <w:numFmt w:val="lowerLetter"/>
      <w:lvlText w:val="%2."/>
      <w:lvlJc w:val="left"/>
      <w:pPr>
        <w:tabs>
          <w:tab w:val="num" w:pos="1656"/>
        </w:tabs>
        <w:ind w:left="1656" w:hanging="360"/>
      </w:pPr>
    </w:lvl>
    <w:lvl w:ilvl="2" w:tplc="60226540" w:tentative="1">
      <w:start w:val="1"/>
      <w:numFmt w:val="lowerRoman"/>
      <w:lvlText w:val="%3."/>
      <w:lvlJc w:val="right"/>
      <w:pPr>
        <w:tabs>
          <w:tab w:val="num" w:pos="2376"/>
        </w:tabs>
        <w:ind w:left="2376" w:hanging="180"/>
      </w:pPr>
    </w:lvl>
    <w:lvl w:ilvl="3" w:tplc="D6DC718E" w:tentative="1">
      <w:start w:val="1"/>
      <w:numFmt w:val="decimal"/>
      <w:lvlText w:val="%4."/>
      <w:lvlJc w:val="left"/>
      <w:pPr>
        <w:tabs>
          <w:tab w:val="num" w:pos="3096"/>
        </w:tabs>
        <w:ind w:left="3096" w:hanging="360"/>
      </w:pPr>
    </w:lvl>
    <w:lvl w:ilvl="4" w:tplc="BF141C84" w:tentative="1">
      <w:start w:val="1"/>
      <w:numFmt w:val="lowerLetter"/>
      <w:lvlText w:val="%5."/>
      <w:lvlJc w:val="left"/>
      <w:pPr>
        <w:tabs>
          <w:tab w:val="num" w:pos="3816"/>
        </w:tabs>
        <w:ind w:left="3816" w:hanging="360"/>
      </w:pPr>
    </w:lvl>
    <w:lvl w:ilvl="5" w:tplc="59462C30" w:tentative="1">
      <w:start w:val="1"/>
      <w:numFmt w:val="lowerRoman"/>
      <w:lvlText w:val="%6."/>
      <w:lvlJc w:val="right"/>
      <w:pPr>
        <w:tabs>
          <w:tab w:val="num" w:pos="4536"/>
        </w:tabs>
        <w:ind w:left="4536" w:hanging="180"/>
      </w:pPr>
    </w:lvl>
    <w:lvl w:ilvl="6" w:tplc="BB60DA00" w:tentative="1">
      <w:start w:val="1"/>
      <w:numFmt w:val="decimal"/>
      <w:lvlText w:val="%7."/>
      <w:lvlJc w:val="left"/>
      <w:pPr>
        <w:tabs>
          <w:tab w:val="num" w:pos="5256"/>
        </w:tabs>
        <w:ind w:left="5256" w:hanging="360"/>
      </w:pPr>
    </w:lvl>
    <w:lvl w:ilvl="7" w:tplc="D3AC1DCE" w:tentative="1">
      <w:start w:val="1"/>
      <w:numFmt w:val="lowerLetter"/>
      <w:lvlText w:val="%8."/>
      <w:lvlJc w:val="left"/>
      <w:pPr>
        <w:tabs>
          <w:tab w:val="num" w:pos="5976"/>
        </w:tabs>
        <w:ind w:left="5976" w:hanging="360"/>
      </w:pPr>
    </w:lvl>
    <w:lvl w:ilvl="8" w:tplc="BB683F88" w:tentative="1">
      <w:start w:val="1"/>
      <w:numFmt w:val="lowerRoman"/>
      <w:lvlText w:val="%9."/>
      <w:lvlJc w:val="right"/>
      <w:pPr>
        <w:tabs>
          <w:tab w:val="num" w:pos="6696"/>
        </w:tabs>
        <w:ind w:left="6696" w:hanging="180"/>
      </w:pPr>
    </w:lvl>
  </w:abstractNum>
  <w:abstractNum w:abstractNumId="23" w15:restartNumberingAfterBreak="0">
    <w:nsid w:val="5BB2072F"/>
    <w:multiLevelType w:val="hybridMultilevel"/>
    <w:tmpl w:val="9DAA2BDA"/>
    <w:lvl w:ilvl="0" w:tplc="9D4635CE">
      <w:start w:val="1"/>
      <w:numFmt w:val="decimal"/>
      <w:lvlText w:val="(%1)"/>
      <w:lvlJc w:val="left"/>
      <w:pPr>
        <w:ind w:left="785" w:hanging="360"/>
      </w:pPr>
      <w:rPr>
        <w:rFonts w:hint="default"/>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4" w15:restartNumberingAfterBreak="0">
    <w:nsid w:val="5F3F4BFF"/>
    <w:multiLevelType w:val="hybridMultilevel"/>
    <w:tmpl w:val="6BEA882A"/>
    <w:lvl w:ilvl="0" w:tplc="4FE446FE">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C5E1319"/>
    <w:multiLevelType w:val="hybridMultilevel"/>
    <w:tmpl w:val="A3346C9E"/>
    <w:lvl w:ilvl="0" w:tplc="EC9A5DD8">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F375B04"/>
    <w:multiLevelType w:val="multilevel"/>
    <w:tmpl w:val="C310DBA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82756D"/>
    <w:multiLevelType w:val="multilevel"/>
    <w:tmpl w:val="439AE326"/>
    <w:lvl w:ilvl="0">
      <w:start w:val="3"/>
      <w:numFmt w:val="decimal"/>
      <w:pStyle w:val="NADPIS"/>
      <w:lvlText w:val="%1."/>
      <w:lvlJc w:val="left"/>
      <w:pPr>
        <w:tabs>
          <w:tab w:val="num" w:pos="360"/>
        </w:tabs>
        <w:ind w:left="360" w:hanging="360"/>
      </w:pPr>
      <w:rPr>
        <w:rFonts w:asciiTheme="minorHAnsi" w:hAnsiTheme="minorHAnsi" w:cstheme="minorHAnsi" w:hint="default"/>
        <w:color w:val="auto"/>
      </w:rPr>
    </w:lvl>
    <w:lvl w:ilvl="1">
      <w:start w:val="1"/>
      <w:numFmt w:val="decimal"/>
      <w:pStyle w:val="ODSTAVEC"/>
      <w:lvlText w:val="%1.%2."/>
      <w:lvlJc w:val="left"/>
      <w:pPr>
        <w:tabs>
          <w:tab w:val="num" w:pos="927"/>
        </w:tabs>
        <w:ind w:left="927" w:hanging="360"/>
      </w:pPr>
      <w:rPr>
        <w:rFonts w:hint="default"/>
        <w:b w:val="0"/>
        <w:i w:val="0"/>
      </w:rPr>
    </w:lvl>
    <w:lvl w:ilvl="2">
      <w:start w:val="1"/>
      <w:numFmt w:val="lowerLetter"/>
      <w:lvlText w:val="%3)"/>
      <w:lvlJc w:val="left"/>
      <w:pPr>
        <w:tabs>
          <w:tab w:val="num" w:pos="1260"/>
        </w:tabs>
        <w:ind w:left="1260" w:hanging="720"/>
      </w:pPr>
      <w:rPr>
        <w:rFonts w:ascii="Arial Narrow" w:eastAsia="Calibri" w:hAnsi="Arial Narrow" w:cs="Arial"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1"/>
  </w:num>
  <w:num w:numId="2">
    <w:abstractNumId w:val="16"/>
  </w:num>
  <w:num w:numId="3">
    <w:abstractNumId w:val="22"/>
  </w:num>
  <w:num w:numId="4">
    <w:abstractNumId w:val="9"/>
  </w:num>
  <w:num w:numId="5">
    <w:abstractNumId w:val="12"/>
  </w:num>
  <w:num w:numId="6">
    <w:abstractNumId w:val="27"/>
  </w:num>
  <w:num w:numId="7">
    <w:abstractNumId w:val="19"/>
  </w:num>
  <w:num w:numId="8">
    <w:abstractNumId w:val="10"/>
  </w:num>
  <w:num w:numId="9">
    <w:abstractNumId w:val="13"/>
  </w:num>
  <w:num w:numId="10">
    <w:abstractNumId w:val="8"/>
  </w:num>
  <w:num w:numId="11">
    <w:abstractNumId w:val="15"/>
  </w:num>
  <w:num w:numId="12">
    <w:abstractNumId w:val="27"/>
    <w:lvlOverride w:ilvl="0">
      <w:startOverride w:val="3"/>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num>
  <w:num w:numId="15">
    <w:abstractNumId w:val="2"/>
  </w:num>
  <w:num w:numId="16">
    <w:abstractNumId w:val="1"/>
  </w:num>
  <w:num w:numId="17">
    <w:abstractNumId w:val="0"/>
  </w:num>
  <w:num w:numId="18">
    <w:abstractNumId w:val="23"/>
  </w:num>
  <w:num w:numId="19">
    <w:abstractNumId w:val="6"/>
  </w:num>
  <w:num w:numId="20">
    <w:abstractNumId w:val="17"/>
  </w:num>
  <w:num w:numId="21">
    <w:abstractNumId w:val="20"/>
  </w:num>
  <w:num w:numId="22">
    <w:abstractNumId w:val="5"/>
  </w:num>
  <w:num w:numId="23">
    <w:abstractNumId w:val="7"/>
  </w:num>
  <w:num w:numId="24">
    <w:abstractNumId w:val="24"/>
  </w:num>
  <w:num w:numId="25">
    <w:abstractNumId w:val="25"/>
  </w:num>
  <w:num w:numId="26">
    <w:abstractNumId w:val="18"/>
    <w:lvlOverride w:ilvl="0">
      <w:startOverride w:val="1"/>
    </w:lvlOverride>
  </w:num>
  <w:num w:numId="27">
    <w:abstractNumId w:val="26"/>
  </w:num>
  <w:num w:numId="28">
    <w:abstractNumId w:val="14"/>
  </w:num>
  <w:num w:numId="29">
    <w:abstractNumId w:val="27"/>
    <w:lvlOverride w:ilvl="0">
      <w:startOverride w:val="6"/>
    </w:lvlOverride>
  </w:num>
  <w:num w:numId="30">
    <w:abstractNumId w:val="27"/>
    <w:lvlOverride w:ilvl="0">
      <w:startOverride w:val="10"/>
    </w:lvlOverride>
  </w:num>
  <w:num w:numId="3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03D"/>
    <w:rsid w:val="00005030"/>
    <w:rsid w:val="000102BA"/>
    <w:rsid w:val="000126BC"/>
    <w:rsid w:val="000161A7"/>
    <w:rsid w:val="00021D4D"/>
    <w:rsid w:val="00033E6A"/>
    <w:rsid w:val="00034FE1"/>
    <w:rsid w:val="00035A93"/>
    <w:rsid w:val="00051EF2"/>
    <w:rsid w:val="000526A6"/>
    <w:rsid w:val="000551D8"/>
    <w:rsid w:val="000566AA"/>
    <w:rsid w:val="00056B3D"/>
    <w:rsid w:val="00065AD8"/>
    <w:rsid w:val="00072D82"/>
    <w:rsid w:val="000738A7"/>
    <w:rsid w:val="0007534D"/>
    <w:rsid w:val="000811C5"/>
    <w:rsid w:val="0008242B"/>
    <w:rsid w:val="00082C8B"/>
    <w:rsid w:val="000839BA"/>
    <w:rsid w:val="00083C8A"/>
    <w:rsid w:val="00087036"/>
    <w:rsid w:val="000913E5"/>
    <w:rsid w:val="0009208D"/>
    <w:rsid w:val="00094D50"/>
    <w:rsid w:val="0009539A"/>
    <w:rsid w:val="000A2FA6"/>
    <w:rsid w:val="000A4622"/>
    <w:rsid w:val="000A5C01"/>
    <w:rsid w:val="000A64EB"/>
    <w:rsid w:val="000B22CB"/>
    <w:rsid w:val="000B50F6"/>
    <w:rsid w:val="000B618F"/>
    <w:rsid w:val="000C20DB"/>
    <w:rsid w:val="000C52D4"/>
    <w:rsid w:val="000D5E77"/>
    <w:rsid w:val="000E0FBE"/>
    <w:rsid w:val="000E4649"/>
    <w:rsid w:val="000E46F9"/>
    <w:rsid w:val="000F0E47"/>
    <w:rsid w:val="000F2EF7"/>
    <w:rsid w:val="000F5602"/>
    <w:rsid w:val="000F6189"/>
    <w:rsid w:val="000F61B0"/>
    <w:rsid w:val="000F6273"/>
    <w:rsid w:val="0011255A"/>
    <w:rsid w:val="00113FC7"/>
    <w:rsid w:val="001208D6"/>
    <w:rsid w:val="00120B7C"/>
    <w:rsid w:val="001215F1"/>
    <w:rsid w:val="00126959"/>
    <w:rsid w:val="00130B4B"/>
    <w:rsid w:val="00133EE0"/>
    <w:rsid w:val="00136441"/>
    <w:rsid w:val="00136FAF"/>
    <w:rsid w:val="00140A1C"/>
    <w:rsid w:val="00140B7B"/>
    <w:rsid w:val="00141DFC"/>
    <w:rsid w:val="00151B73"/>
    <w:rsid w:val="00153A2C"/>
    <w:rsid w:val="001613DE"/>
    <w:rsid w:val="001646C9"/>
    <w:rsid w:val="00170A88"/>
    <w:rsid w:val="00171F04"/>
    <w:rsid w:val="00173C1A"/>
    <w:rsid w:val="00174157"/>
    <w:rsid w:val="00175A90"/>
    <w:rsid w:val="001837E6"/>
    <w:rsid w:val="00183F6D"/>
    <w:rsid w:val="00185D09"/>
    <w:rsid w:val="001874AE"/>
    <w:rsid w:val="00195E68"/>
    <w:rsid w:val="001A2E07"/>
    <w:rsid w:val="001A55BB"/>
    <w:rsid w:val="001B0D75"/>
    <w:rsid w:val="001B42F0"/>
    <w:rsid w:val="001B71DB"/>
    <w:rsid w:val="001C12CE"/>
    <w:rsid w:val="001C2280"/>
    <w:rsid w:val="001C2F5F"/>
    <w:rsid w:val="001C3239"/>
    <w:rsid w:val="001C5DD2"/>
    <w:rsid w:val="001C6128"/>
    <w:rsid w:val="001D3571"/>
    <w:rsid w:val="001E155F"/>
    <w:rsid w:val="001E327A"/>
    <w:rsid w:val="001E3BB1"/>
    <w:rsid w:val="001F05D8"/>
    <w:rsid w:val="001F0EC8"/>
    <w:rsid w:val="001F12A4"/>
    <w:rsid w:val="001F5F24"/>
    <w:rsid w:val="00200E7A"/>
    <w:rsid w:val="00202948"/>
    <w:rsid w:val="00206700"/>
    <w:rsid w:val="00210FB2"/>
    <w:rsid w:val="00213726"/>
    <w:rsid w:val="00216A22"/>
    <w:rsid w:val="00232514"/>
    <w:rsid w:val="00237058"/>
    <w:rsid w:val="00237DF0"/>
    <w:rsid w:val="00241DB8"/>
    <w:rsid w:val="002524FE"/>
    <w:rsid w:val="002535B4"/>
    <w:rsid w:val="00253DD3"/>
    <w:rsid w:val="00257816"/>
    <w:rsid w:val="002613B7"/>
    <w:rsid w:val="002725D2"/>
    <w:rsid w:val="0027393C"/>
    <w:rsid w:val="00274963"/>
    <w:rsid w:val="00282721"/>
    <w:rsid w:val="0028530C"/>
    <w:rsid w:val="002879EE"/>
    <w:rsid w:val="00290D44"/>
    <w:rsid w:val="00292FAB"/>
    <w:rsid w:val="0029663E"/>
    <w:rsid w:val="00296692"/>
    <w:rsid w:val="002A2A8C"/>
    <w:rsid w:val="002A3A12"/>
    <w:rsid w:val="002A461B"/>
    <w:rsid w:val="002B2842"/>
    <w:rsid w:val="002B3AE1"/>
    <w:rsid w:val="002B5EDF"/>
    <w:rsid w:val="002B741F"/>
    <w:rsid w:val="002C16A4"/>
    <w:rsid w:val="002D0357"/>
    <w:rsid w:val="002D1829"/>
    <w:rsid w:val="002E179D"/>
    <w:rsid w:val="002E2124"/>
    <w:rsid w:val="002E3C1D"/>
    <w:rsid w:val="002F08EE"/>
    <w:rsid w:val="002F1716"/>
    <w:rsid w:val="002F4307"/>
    <w:rsid w:val="002F5137"/>
    <w:rsid w:val="002F56F6"/>
    <w:rsid w:val="002F7124"/>
    <w:rsid w:val="002F74C1"/>
    <w:rsid w:val="003008FD"/>
    <w:rsid w:val="00301035"/>
    <w:rsid w:val="003012CB"/>
    <w:rsid w:val="003012CF"/>
    <w:rsid w:val="00306040"/>
    <w:rsid w:val="0030681E"/>
    <w:rsid w:val="003108DB"/>
    <w:rsid w:val="00326C8A"/>
    <w:rsid w:val="00332B90"/>
    <w:rsid w:val="003368E5"/>
    <w:rsid w:val="00341161"/>
    <w:rsid w:val="0034305D"/>
    <w:rsid w:val="00343574"/>
    <w:rsid w:val="0034496E"/>
    <w:rsid w:val="003508AF"/>
    <w:rsid w:val="00351856"/>
    <w:rsid w:val="00353A85"/>
    <w:rsid w:val="00357283"/>
    <w:rsid w:val="00357738"/>
    <w:rsid w:val="00367B40"/>
    <w:rsid w:val="00370F6F"/>
    <w:rsid w:val="00374D16"/>
    <w:rsid w:val="0037519E"/>
    <w:rsid w:val="00376004"/>
    <w:rsid w:val="0038330F"/>
    <w:rsid w:val="003833F7"/>
    <w:rsid w:val="00386613"/>
    <w:rsid w:val="00386F98"/>
    <w:rsid w:val="003903BB"/>
    <w:rsid w:val="00394E7C"/>
    <w:rsid w:val="003A0909"/>
    <w:rsid w:val="003A16A1"/>
    <w:rsid w:val="003A38AB"/>
    <w:rsid w:val="003A5C97"/>
    <w:rsid w:val="003A7119"/>
    <w:rsid w:val="003A794A"/>
    <w:rsid w:val="003B140F"/>
    <w:rsid w:val="003B1A74"/>
    <w:rsid w:val="003B1BCB"/>
    <w:rsid w:val="003B2D3F"/>
    <w:rsid w:val="003B2EFF"/>
    <w:rsid w:val="003B4052"/>
    <w:rsid w:val="003B4CCD"/>
    <w:rsid w:val="003B6355"/>
    <w:rsid w:val="003B7E57"/>
    <w:rsid w:val="003C0623"/>
    <w:rsid w:val="003C3DEA"/>
    <w:rsid w:val="003C5FC4"/>
    <w:rsid w:val="003C7476"/>
    <w:rsid w:val="003D287F"/>
    <w:rsid w:val="003E3E92"/>
    <w:rsid w:val="003F1BDA"/>
    <w:rsid w:val="00413339"/>
    <w:rsid w:val="00415E90"/>
    <w:rsid w:val="00422FF8"/>
    <w:rsid w:val="00435C38"/>
    <w:rsid w:val="00440127"/>
    <w:rsid w:val="00440AE9"/>
    <w:rsid w:val="00450764"/>
    <w:rsid w:val="00451400"/>
    <w:rsid w:val="00455068"/>
    <w:rsid w:val="00456616"/>
    <w:rsid w:val="0046445A"/>
    <w:rsid w:val="00466BBF"/>
    <w:rsid w:val="004703D4"/>
    <w:rsid w:val="00470693"/>
    <w:rsid w:val="00476EDF"/>
    <w:rsid w:val="0048193B"/>
    <w:rsid w:val="00483867"/>
    <w:rsid w:val="00483CDB"/>
    <w:rsid w:val="00484F24"/>
    <w:rsid w:val="0049041E"/>
    <w:rsid w:val="00490DD8"/>
    <w:rsid w:val="00493A0D"/>
    <w:rsid w:val="00495AF6"/>
    <w:rsid w:val="004A03AC"/>
    <w:rsid w:val="004A0D50"/>
    <w:rsid w:val="004A2008"/>
    <w:rsid w:val="004A382C"/>
    <w:rsid w:val="004A5573"/>
    <w:rsid w:val="004B17D7"/>
    <w:rsid w:val="004B338F"/>
    <w:rsid w:val="004B37FC"/>
    <w:rsid w:val="004B549F"/>
    <w:rsid w:val="004B7910"/>
    <w:rsid w:val="004C18A9"/>
    <w:rsid w:val="004C1B8F"/>
    <w:rsid w:val="004C551D"/>
    <w:rsid w:val="004C59AD"/>
    <w:rsid w:val="004D0026"/>
    <w:rsid w:val="004D0284"/>
    <w:rsid w:val="004D1198"/>
    <w:rsid w:val="004D366E"/>
    <w:rsid w:val="004D37F4"/>
    <w:rsid w:val="004D4491"/>
    <w:rsid w:val="004E0994"/>
    <w:rsid w:val="004E1E0B"/>
    <w:rsid w:val="004F1396"/>
    <w:rsid w:val="004F1D5B"/>
    <w:rsid w:val="00506091"/>
    <w:rsid w:val="00513305"/>
    <w:rsid w:val="00513C5E"/>
    <w:rsid w:val="00513C98"/>
    <w:rsid w:val="005166C0"/>
    <w:rsid w:val="005179FB"/>
    <w:rsid w:val="00521A6B"/>
    <w:rsid w:val="005232A0"/>
    <w:rsid w:val="0052571C"/>
    <w:rsid w:val="0053041F"/>
    <w:rsid w:val="005310FA"/>
    <w:rsid w:val="00546A0B"/>
    <w:rsid w:val="00552EC6"/>
    <w:rsid w:val="005547B4"/>
    <w:rsid w:val="00554D04"/>
    <w:rsid w:val="00556062"/>
    <w:rsid w:val="00563C02"/>
    <w:rsid w:val="00571AC8"/>
    <w:rsid w:val="00572103"/>
    <w:rsid w:val="0057769D"/>
    <w:rsid w:val="00581556"/>
    <w:rsid w:val="005815B8"/>
    <w:rsid w:val="005818FF"/>
    <w:rsid w:val="0058326E"/>
    <w:rsid w:val="005840EA"/>
    <w:rsid w:val="00595A90"/>
    <w:rsid w:val="005A0667"/>
    <w:rsid w:val="005A35D0"/>
    <w:rsid w:val="005A3BE9"/>
    <w:rsid w:val="005A49CA"/>
    <w:rsid w:val="005A601B"/>
    <w:rsid w:val="005A635D"/>
    <w:rsid w:val="005B1EE7"/>
    <w:rsid w:val="005C1015"/>
    <w:rsid w:val="005C245B"/>
    <w:rsid w:val="005C24A2"/>
    <w:rsid w:val="005C54E1"/>
    <w:rsid w:val="005C5AE0"/>
    <w:rsid w:val="005D3003"/>
    <w:rsid w:val="005D7BE3"/>
    <w:rsid w:val="005E111C"/>
    <w:rsid w:val="005E286F"/>
    <w:rsid w:val="005E289E"/>
    <w:rsid w:val="005E499B"/>
    <w:rsid w:val="005F1F1A"/>
    <w:rsid w:val="005F3B2C"/>
    <w:rsid w:val="005F4132"/>
    <w:rsid w:val="005F4CF5"/>
    <w:rsid w:val="005F548C"/>
    <w:rsid w:val="005F7CEF"/>
    <w:rsid w:val="0060563B"/>
    <w:rsid w:val="0061290E"/>
    <w:rsid w:val="00613743"/>
    <w:rsid w:val="00616215"/>
    <w:rsid w:val="00616B4C"/>
    <w:rsid w:val="006178AB"/>
    <w:rsid w:val="00620B63"/>
    <w:rsid w:val="006218D0"/>
    <w:rsid w:val="00622BE1"/>
    <w:rsid w:val="006242AC"/>
    <w:rsid w:val="00625A4C"/>
    <w:rsid w:val="00631CD0"/>
    <w:rsid w:val="00631E19"/>
    <w:rsid w:val="00637CF2"/>
    <w:rsid w:val="0064068C"/>
    <w:rsid w:val="00640CC9"/>
    <w:rsid w:val="00640D5B"/>
    <w:rsid w:val="006435B0"/>
    <w:rsid w:val="00643F88"/>
    <w:rsid w:val="00645F1E"/>
    <w:rsid w:val="00651522"/>
    <w:rsid w:val="0065396F"/>
    <w:rsid w:val="00656EF0"/>
    <w:rsid w:val="006609E1"/>
    <w:rsid w:val="0066173E"/>
    <w:rsid w:val="00663471"/>
    <w:rsid w:val="0066734E"/>
    <w:rsid w:val="006709CC"/>
    <w:rsid w:val="00673D37"/>
    <w:rsid w:val="00682C20"/>
    <w:rsid w:val="00682E09"/>
    <w:rsid w:val="00683093"/>
    <w:rsid w:val="00685F0A"/>
    <w:rsid w:val="00692D1D"/>
    <w:rsid w:val="0069412B"/>
    <w:rsid w:val="00694343"/>
    <w:rsid w:val="0069521C"/>
    <w:rsid w:val="00695867"/>
    <w:rsid w:val="006A00B9"/>
    <w:rsid w:val="006B0201"/>
    <w:rsid w:val="006B20B8"/>
    <w:rsid w:val="006B340F"/>
    <w:rsid w:val="006B513B"/>
    <w:rsid w:val="006B780A"/>
    <w:rsid w:val="006C0E68"/>
    <w:rsid w:val="006C3E58"/>
    <w:rsid w:val="006C5E1F"/>
    <w:rsid w:val="006D10DF"/>
    <w:rsid w:val="006D1B2C"/>
    <w:rsid w:val="006E1D29"/>
    <w:rsid w:val="006E23A9"/>
    <w:rsid w:val="006E3285"/>
    <w:rsid w:val="006F18AB"/>
    <w:rsid w:val="006F229E"/>
    <w:rsid w:val="006F2EC3"/>
    <w:rsid w:val="006F3FA2"/>
    <w:rsid w:val="00700C6C"/>
    <w:rsid w:val="00703C47"/>
    <w:rsid w:val="00705F17"/>
    <w:rsid w:val="00711B5F"/>
    <w:rsid w:val="00713FAA"/>
    <w:rsid w:val="00717B34"/>
    <w:rsid w:val="007234BC"/>
    <w:rsid w:val="007237CD"/>
    <w:rsid w:val="00726E30"/>
    <w:rsid w:val="007448D0"/>
    <w:rsid w:val="00745711"/>
    <w:rsid w:val="007530D5"/>
    <w:rsid w:val="00756D34"/>
    <w:rsid w:val="00764435"/>
    <w:rsid w:val="00772C0C"/>
    <w:rsid w:val="00776075"/>
    <w:rsid w:val="007845D9"/>
    <w:rsid w:val="00790D7D"/>
    <w:rsid w:val="007937CA"/>
    <w:rsid w:val="00794928"/>
    <w:rsid w:val="007A0367"/>
    <w:rsid w:val="007A06EC"/>
    <w:rsid w:val="007A389F"/>
    <w:rsid w:val="007A5196"/>
    <w:rsid w:val="007A5720"/>
    <w:rsid w:val="007A7045"/>
    <w:rsid w:val="007B404E"/>
    <w:rsid w:val="007C33F6"/>
    <w:rsid w:val="007C68A6"/>
    <w:rsid w:val="007C7334"/>
    <w:rsid w:val="007D281C"/>
    <w:rsid w:val="007D2B3A"/>
    <w:rsid w:val="007E262E"/>
    <w:rsid w:val="007E2DBB"/>
    <w:rsid w:val="007E4DCC"/>
    <w:rsid w:val="007E6278"/>
    <w:rsid w:val="007F3A64"/>
    <w:rsid w:val="007F7028"/>
    <w:rsid w:val="007F7865"/>
    <w:rsid w:val="008017FA"/>
    <w:rsid w:val="008059BA"/>
    <w:rsid w:val="008060F7"/>
    <w:rsid w:val="008175D6"/>
    <w:rsid w:val="00823587"/>
    <w:rsid w:val="00826430"/>
    <w:rsid w:val="00827FA9"/>
    <w:rsid w:val="0083651C"/>
    <w:rsid w:val="00841FEC"/>
    <w:rsid w:val="00847E29"/>
    <w:rsid w:val="00851F44"/>
    <w:rsid w:val="00852407"/>
    <w:rsid w:val="00857931"/>
    <w:rsid w:val="00857DEC"/>
    <w:rsid w:val="00862929"/>
    <w:rsid w:val="00863DD0"/>
    <w:rsid w:val="00866A3F"/>
    <w:rsid w:val="00875670"/>
    <w:rsid w:val="00880D4C"/>
    <w:rsid w:val="0088112A"/>
    <w:rsid w:val="00882141"/>
    <w:rsid w:val="00882749"/>
    <w:rsid w:val="00882920"/>
    <w:rsid w:val="0088548B"/>
    <w:rsid w:val="008869DB"/>
    <w:rsid w:val="00891059"/>
    <w:rsid w:val="008933D0"/>
    <w:rsid w:val="008960DF"/>
    <w:rsid w:val="008A2CC0"/>
    <w:rsid w:val="008A43F6"/>
    <w:rsid w:val="008A6375"/>
    <w:rsid w:val="008A7678"/>
    <w:rsid w:val="008A7CB1"/>
    <w:rsid w:val="008B3CFA"/>
    <w:rsid w:val="008B4967"/>
    <w:rsid w:val="008B538D"/>
    <w:rsid w:val="008B57E8"/>
    <w:rsid w:val="008B6D0E"/>
    <w:rsid w:val="008B7FA4"/>
    <w:rsid w:val="008C4603"/>
    <w:rsid w:val="008C4F54"/>
    <w:rsid w:val="008D3314"/>
    <w:rsid w:val="008D41BB"/>
    <w:rsid w:val="008D4818"/>
    <w:rsid w:val="008D597A"/>
    <w:rsid w:val="008D5B8C"/>
    <w:rsid w:val="008E0B68"/>
    <w:rsid w:val="008E6681"/>
    <w:rsid w:val="008E75C9"/>
    <w:rsid w:val="008F0FA4"/>
    <w:rsid w:val="008F3ABA"/>
    <w:rsid w:val="00900F9C"/>
    <w:rsid w:val="00901029"/>
    <w:rsid w:val="00912076"/>
    <w:rsid w:val="009128F7"/>
    <w:rsid w:val="00921F01"/>
    <w:rsid w:val="00922D32"/>
    <w:rsid w:val="00927436"/>
    <w:rsid w:val="00931DD7"/>
    <w:rsid w:val="0093336D"/>
    <w:rsid w:val="0094646F"/>
    <w:rsid w:val="00953AC7"/>
    <w:rsid w:val="00954F9F"/>
    <w:rsid w:val="0095520F"/>
    <w:rsid w:val="009561F2"/>
    <w:rsid w:val="00956A2C"/>
    <w:rsid w:val="009573B0"/>
    <w:rsid w:val="00961E1A"/>
    <w:rsid w:val="00963013"/>
    <w:rsid w:val="00963177"/>
    <w:rsid w:val="009663A0"/>
    <w:rsid w:val="009808E6"/>
    <w:rsid w:val="009853DA"/>
    <w:rsid w:val="009950E1"/>
    <w:rsid w:val="00997FB5"/>
    <w:rsid w:val="009A195E"/>
    <w:rsid w:val="009A1CF4"/>
    <w:rsid w:val="009A560B"/>
    <w:rsid w:val="009B5B91"/>
    <w:rsid w:val="009D04BB"/>
    <w:rsid w:val="009D4001"/>
    <w:rsid w:val="009E1632"/>
    <w:rsid w:val="009E3F9B"/>
    <w:rsid w:val="009F738F"/>
    <w:rsid w:val="009F7582"/>
    <w:rsid w:val="00A04874"/>
    <w:rsid w:val="00A04D42"/>
    <w:rsid w:val="00A04D58"/>
    <w:rsid w:val="00A07853"/>
    <w:rsid w:val="00A10FFD"/>
    <w:rsid w:val="00A116FB"/>
    <w:rsid w:val="00A20950"/>
    <w:rsid w:val="00A20AED"/>
    <w:rsid w:val="00A23B11"/>
    <w:rsid w:val="00A25E74"/>
    <w:rsid w:val="00A26653"/>
    <w:rsid w:val="00A32E07"/>
    <w:rsid w:val="00A33FDA"/>
    <w:rsid w:val="00A4532D"/>
    <w:rsid w:val="00A4625C"/>
    <w:rsid w:val="00A5101F"/>
    <w:rsid w:val="00A54612"/>
    <w:rsid w:val="00A549EF"/>
    <w:rsid w:val="00A57102"/>
    <w:rsid w:val="00A63402"/>
    <w:rsid w:val="00A66E89"/>
    <w:rsid w:val="00A671D4"/>
    <w:rsid w:val="00A76B11"/>
    <w:rsid w:val="00A807C2"/>
    <w:rsid w:val="00A80B4B"/>
    <w:rsid w:val="00A82620"/>
    <w:rsid w:val="00A84F8A"/>
    <w:rsid w:val="00A87EE5"/>
    <w:rsid w:val="00A9542C"/>
    <w:rsid w:val="00AA0B05"/>
    <w:rsid w:val="00AA2F82"/>
    <w:rsid w:val="00AA7FFE"/>
    <w:rsid w:val="00AB235E"/>
    <w:rsid w:val="00AB4E56"/>
    <w:rsid w:val="00AB64F7"/>
    <w:rsid w:val="00AB7DBF"/>
    <w:rsid w:val="00AC623E"/>
    <w:rsid w:val="00AC7447"/>
    <w:rsid w:val="00AE5B68"/>
    <w:rsid w:val="00AE74FB"/>
    <w:rsid w:val="00AF28FE"/>
    <w:rsid w:val="00AF5E49"/>
    <w:rsid w:val="00AF75FF"/>
    <w:rsid w:val="00B01473"/>
    <w:rsid w:val="00B02A2D"/>
    <w:rsid w:val="00B05E70"/>
    <w:rsid w:val="00B114B3"/>
    <w:rsid w:val="00B1349A"/>
    <w:rsid w:val="00B14C0A"/>
    <w:rsid w:val="00B15D34"/>
    <w:rsid w:val="00B23DBA"/>
    <w:rsid w:val="00B24F6E"/>
    <w:rsid w:val="00B25381"/>
    <w:rsid w:val="00B3640D"/>
    <w:rsid w:val="00B373B3"/>
    <w:rsid w:val="00B4110D"/>
    <w:rsid w:val="00B43067"/>
    <w:rsid w:val="00B437CB"/>
    <w:rsid w:val="00B45B8E"/>
    <w:rsid w:val="00B51CD3"/>
    <w:rsid w:val="00B52BCC"/>
    <w:rsid w:val="00B60216"/>
    <w:rsid w:val="00B6275D"/>
    <w:rsid w:val="00B648AC"/>
    <w:rsid w:val="00B65DA9"/>
    <w:rsid w:val="00B73F9F"/>
    <w:rsid w:val="00B86F88"/>
    <w:rsid w:val="00B872EF"/>
    <w:rsid w:val="00B87CBE"/>
    <w:rsid w:val="00B90AD2"/>
    <w:rsid w:val="00B90B5D"/>
    <w:rsid w:val="00B92074"/>
    <w:rsid w:val="00BA2DFF"/>
    <w:rsid w:val="00BB156D"/>
    <w:rsid w:val="00BB1BDA"/>
    <w:rsid w:val="00BB2F49"/>
    <w:rsid w:val="00BB3E1B"/>
    <w:rsid w:val="00BB5001"/>
    <w:rsid w:val="00BB664E"/>
    <w:rsid w:val="00BB7206"/>
    <w:rsid w:val="00BC1D52"/>
    <w:rsid w:val="00BD36D5"/>
    <w:rsid w:val="00BD46A0"/>
    <w:rsid w:val="00BD4B5A"/>
    <w:rsid w:val="00BE06F8"/>
    <w:rsid w:val="00BE1C32"/>
    <w:rsid w:val="00BE680F"/>
    <w:rsid w:val="00BF2966"/>
    <w:rsid w:val="00C02FD9"/>
    <w:rsid w:val="00C41026"/>
    <w:rsid w:val="00C4249C"/>
    <w:rsid w:val="00C4291F"/>
    <w:rsid w:val="00C5369B"/>
    <w:rsid w:val="00C53789"/>
    <w:rsid w:val="00C543FF"/>
    <w:rsid w:val="00C62575"/>
    <w:rsid w:val="00C67A66"/>
    <w:rsid w:val="00C705A3"/>
    <w:rsid w:val="00C7422A"/>
    <w:rsid w:val="00C81B8F"/>
    <w:rsid w:val="00C8594B"/>
    <w:rsid w:val="00C87300"/>
    <w:rsid w:val="00C93FD7"/>
    <w:rsid w:val="00CA1689"/>
    <w:rsid w:val="00CB04E9"/>
    <w:rsid w:val="00CB20B0"/>
    <w:rsid w:val="00CB2AC0"/>
    <w:rsid w:val="00CB41D2"/>
    <w:rsid w:val="00CB56CB"/>
    <w:rsid w:val="00CC1147"/>
    <w:rsid w:val="00CC475C"/>
    <w:rsid w:val="00CC4B4D"/>
    <w:rsid w:val="00CC6E04"/>
    <w:rsid w:val="00CD232A"/>
    <w:rsid w:val="00CE4338"/>
    <w:rsid w:val="00CF03D3"/>
    <w:rsid w:val="00CF163B"/>
    <w:rsid w:val="00CF5E51"/>
    <w:rsid w:val="00D03D63"/>
    <w:rsid w:val="00D04D68"/>
    <w:rsid w:val="00D077AA"/>
    <w:rsid w:val="00D3020C"/>
    <w:rsid w:val="00D30799"/>
    <w:rsid w:val="00D30BAE"/>
    <w:rsid w:val="00D3488D"/>
    <w:rsid w:val="00D40A23"/>
    <w:rsid w:val="00D40A2E"/>
    <w:rsid w:val="00D42A9D"/>
    <w:rsid w:val="00D44E03"/>
    <w:rsid w:val="00D56176"/>
    <w:rsid w:val="00D56F0B"/>
    <w:rsid w:val="00D57ACB"/>
    <w:rsid w:val="00D654EF"/>
    <w:rsid w:val="00D6605D"/>
    <w:rsid w:val="00D71784"/>
    <w:rsid w:val="00D726BF"/>
    <w:rsid w:val="00D72D0E"/>
    <w:rsid w:val="00D72D66"/>
    <w:rsid w:val="00D72FC7"/>
    <w:rsid w:val="00D839F4"/>
    <w:rsid w:val="00D921B3"/>
    <w:rsid w:val="00D951D9"/>
    <w:rsid w:val="00DA28B0"/>
    <w:rsid w:val="00DA4A8B"/>
    <w:rsid w:val="00DA68AA"/>
    <w:rsid w:val="00DA6CF8"/>
    <w:rsid w:val="00DB4A90"/>
    <w:rsid w:val="00DB4D59"/>
    <w:rsid w:val="00DC2630"/>
    <w:rsid w:val="00DC3D3B"/>
    <w:rsid w:val="00DC6666"/>
    <w:rsid w:val="00DD3B68"/>
    <w:rsid w:val="00DD63CB"/>
    <w:rsid w:val="00DD6511"/>
    <w:rsid w:val="00DD666C"/>
    <w:rsid w:val="00DE0FE0"/>
    <w:rsid w:val="00DF0424"/>
    <w:rsid w:val="00DF0C9D"/>
    <w:rsid w:val="00DF43BD"/>
    <w:rsid w:val="00DF5CB5"/>
    <w:rsid w:val="00E00074"/>
    <w:rsid w:val="00E14B74"/>
    <w:rsid w:val="00E17083"/>
    <w:rsid w:val="00E25699"/>
    <w:rsid w:val="00E2593D"/>
    <w:rsid w:val="00E27DB1"/>
    <w:rsid w:val="00E41FF6"/>
    <w:rsid w:val="00E4405F"/>
    <w:rsid w:val="00E45DFC"/>
    <w:rsid w:val="00E5018F"/>
    <w:rsid w:val="00E56938"/>
    <w:rsid w:val="00E60379"/>
    <w:rsid w:val="00E63C68"/>
    <w:rsid w:val="00E7093A"/>
    <w:rsid w:val="00E716EC"/>
    <w:rsid w:val="00E72104"/>
    <w:rsid w:val="00E82564"/>
    <w:rsid w:val="00E8373E"/>
    <w:rsid w:val="00E83CE5"/>
    <w:rsid w:val="00E90849"/>
    <w:rsid w:val="00E94141"/>
    <w:rsid w:val="00E95029"/>
    <w:rsid w:val="00E96BDD"/>
    <w:rsid w:val="00E97288"/>
    <w:rsid w:val="00EA12FE"/>
    <w:rsid w:val="00EA29E5"/>
    <w:rsid w:val="00EA573E"/>
    <w:rsid w:val="00EB117E"/>
    <w:rsid w:val="00EB2F1A"/>
    <w:rsid w:val="00EB4FF8"/>
    <w:rsid w:val="00EB6E19"/>
    <w:rsid w:val="00EC6CB8"/>
    <w:rsid w:val="00EC6EBD"/>
    <w:rsid w:val="00EC7F03"/>
    <w:rsid w:val="00ED126E"/>
    <w:rsid w:val="00ED46A9"/>
    <w:rsid w:val="00ED6634"/>
    <w:rsid w:val="00ED6946"/>
    <w:rsid w:val="00EE0619"/>
    <w:rsid w:val="00EE1189"/>
    <w:rsid w:val="00EE4C45"/>
    <w:rsid w:val="00EF01F8"/>
    <w:rsid w:val="00EF3A23"/>
    <w:rsid w:val="00F023C2"/>
    <w:rsid w:val="00F06CE1"/>
    <w:rsid w:val="00F07D8B"/>
    <w:rsid w:val="00F12A6B"/>
    <w:rsid w:val="00F14172"/>
    <w:rsid w:val="00F15E14"/>
    <w:rsid w:val="00F2383F"/>
    <w:rsid w:val="00F25097"/>
    <w:rsid w:val="00F25395"/>
    <w:rsid w:val="00F25809"/>
    <w:rsid w:val="00F3084D"/>
    <w:rsid w:val="00F327A4"/>
    <w:rsid w:val="00F35354"/>
    <w:rsid w:val="00F40029"/>
    <w:rsid w:val="00F44794"/>
    <w:rsid w:val="00F506CB"/>
    <w:rsid w:val="00F527D5"/>
    <w:rsid w:val="00F52999"/>
    <w:rsid w:val="00F5774A"/>
    <w:rsid w:val="00F61616"/>
    <w:rsid w:val="00F63EED"/>
    <w:rsid w:val="00F64C4C"/>
    <w:rsid w:val="00F70FCC"/>
    <w:rsid w:val="00F71BC7"/>
    <w:rsid w:val="00F72B06"/>
    <w:rsid w:val="00F74355"/>
    <w:rsid w:val="00F8049C"/>
    <w:rsid w:val="00F82E0B"/>
    <w:rsid w:val="00F87120"/>
    <w:rsid w:val="00F902D7"/>
    <w:rsid w:val="00F912AA"/>
    <w:rsid w:val="00F914BE"/>
    <w:rsid w:val="00F93814"/>
    <w:rsid w:val="00F9619F"/>
    <w:rsid w:val="00F96C5A"/>
    <w:rsid w:val="00FA1E97"/>
    <w:rsid w:val="00FA477F"/>
    <w:rsid w:val="00FA5339"/>
    <w:rsid w:val="00FA6C40"/>
    <w:rsid w:val="00FB4AB0"/>
    <w:rsid w:val="00FB751F"/>
    <w:rsid w:val="00FC2629"/>
    <w:rsid w:val="00FC381D"/>
    <w:rsid w:val="00FC43B1"/>
    <w:rsid w:val="00FD20FF"/>
    <w:rsid w:val="00FD303D"/>
    <w:rsid w:val="00FE575D"/>
    <w:rsid w:val="00FE770F"/>
    <w:rsid w:val="00FF1BCE"/>
    <w:rsid w:val="00FF7B0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B68B5C-E7A2-4DDB-B05E-40E56455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D303D"/>
    <w:rPr>
      <w:rFonts w:ascii="Tahoma" w:eastAsia="Times New Roman" w:hAnsi="Tahoma" w:cs="Arial"/>
      <w:b/>
      <w:bCs/>
      <w:iCs/>
      <w:kern w:val="32"/>
      <w:sz w:val="24"/>
      <w:szCs w:val="32"/>
    </w:rPr>
  </w:style>
  <w:style w:type="character" w:customStyle="1" w:styleId="Nadpis2Char">
    <w:name w:val="Nadpis 2 Char"/>
    <w:basedOn w:val="Standardnpsmoodstavce"/>
    <w:link w:val="Nadpis2"/>
    <w:rsid w:val="00FD303D"/>
    <w:rPr>
      <w:rFonts w:ascii="Tahoma" w:eastAsia="Times New Roman" w:hAnsi="Tahoma" w:cs="Arial"/>
      <w:bCs/>
      <w:iCs/>
      <w:szCs w:val="28"/>
    </w:rPr>
  </w:style>
  <w:style w:type="character" w:customStyle="1" w:styleId="Nadpis3Char">
    <w:name w:val="Nadpis 3 Char"/>
    <w:basedOn w:val="Standardnpsmoodstavce"/>
    <w:link w:val="Nadpis3"/>
    <w:rsid w:val="00FD303D"/>
    <w:rPr>
      <w:rFonts w:ascii="Arial" w:eastAsia="Times New Roman" w:hAnsi="Arial" w:cs="Arial"/>
      <w:b/>
      <w:bCs/>
      <w:sz w:val="26"/>
      <w:szCs w:val="26"/>
    </w:rPr>
  </w:style>
  <w:style w:type="character" w:customStyle="1" w:styleId="Nadpis5Char">
    <w:name w:val="Nadpis 5 Char"/>
    <w:basedOn w:val="Standardnpsmoodstavce"/>
    <w:link w:val="Nadpis5"/>
    <w:rsid w:val="00FD303D"/>
    <w:rPr>
      <w:rFonts w:ascii="Tahoma" w:eastAsia="Times New Roman" w:hAnsi="Tahoma"/>
      <w:b/>
      <w:bCs/>
      <w:i/>
      <w:iCs/>
      <w:sz w:val="26"/>
      <w:szCs w:val="26"/>
    </w:rPr>
  </w:style>
  <w:style w:type="paragraph" w:styleId="Bezmezer">
    <w:name w:val="No Spacing"/>
    <w:link w:val="BezmezerChar"/>
    <w:uiPriority w:val="1"/>
    <w:qFormat/>
    <w:rsid w:val="00FD303D"/>
    <w:rPr>
      <w:sz w:val="22"/>
      <w:szCs w:val="22"/>
      <w:lang w:eastAsia="en-US"/>
    </w:rPr>
  </w:style>
  <w:style w:type="character" w:customStyle="1" w:styleId="BezmezerChar">
    <w:name w:val="Bez mezer Char"/>
    <w:basedOn w:val="Standardnpsmoodstavce"/>
    <w:link w:val="Bezmezer"/>
    <w:uiPriority w:val="1"/>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style>
  <w:style w:type="character" w:customStyle="1" w:styleId="ZhlavChar">
    <w:name w:val="Záhlaví Char"/>
    <w:basedOn w:val="Standardnpsmoodstavce"/>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style>
  <w:style w:type="character" w:customStyle="1" w:styleId="ZpatChar">
    <w:name w:val="Zápatí Char"/>
    <w:basedOn w:val="Standardnpsmoodstavce"/>
    <w:link w:val="Zpat"/>
    <w:uiPriority w:val="99"/>
    <w:rsid w:val="00FD303D"/>
    <w:rPr>
      <w:rFonts w:ascii="Calibri" w:eastAsia="Calibri" w:hAnsi="Calibri" w:cs="Times New Roman"/>
    </w:rPr>
  </w:style>
  <w:style w:type="character" w:styleId="Hypertextovodkaz">
    <w:name w:val="Hyperlink"/>
    <w:basedOn w:val="Standardnpsmoodstavce"/>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cs="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basedOn w:val="Standardnpsmoodstavce"/>
    <w:link w:val="Textbubliny"/>
    <w:semiHidden/>
    <w:rsid w:val="00FD303D"/>
    <w:rPr>
      <w:rFonts w:ascii="Tahoma" w:eastAsia="Calibri" w:hAnsi="Tahoma" w:cs="Tahoma"/>
      <w:sz w:val="16"/>
      <w:szCs w:val="16"/>
    </w:rPr>
  </w:style>
  <w:style w:type="paragraph" w:styleId="Textbubliny">
    <w:name w:val="Balloon Text"/>
    <w:basedOn w:val="Normln"/>
    <w:link w:val="TextbublinyChar"/>
    <w:semiHidden/>
    <w:rsid w:val="00FD303D"/>
    <w:rPr>
      <w:rFonts w:ascii="Tahoma" w:hAnsi="Tahoma" w:cs="Tahoma"/>
      <w:sz w:val="16"/>
      <w:szCs w:val="16"/>
    </w:rPr>
  </w:style>
  <w:style w:type="character" w:styleId="Odkaznakoment">
    <w:name w:val="annotation reference"/>
    <w:basedOn w:val="Standardnpsmoodstavce"/>
    <w:semiHidden/>
    <w:rsid w:val="007A7045"/>
    <w:rPr>
      <w:sz w:val="16"/>
      <w:szCs w:val="16"/>
    </w:rPr>
  </w:style>
  <w:style w:type="paragraph" w:styleId="Textkomente">
    <w:name w:val="annotation text"/>
    <w:basedOn w:val="Normln"/>
    <w:semiHidden/>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customStyle="1" w:styleId="Smlouva-slo">
    <w:name w:val="Smlouva-číslo"/>
    <w:basedOn w:val="Normln"/>
    <w:rsid w:val="000F2EF7"/>
    <w:pPr>
      <w:spacing w:before="120" w:after="0" w:line="240" w:lineRule="atLeast"/>
      <w:jc w:val="both"/>
    </w:pPr>
    <w:rPr>
      <w:rFonts w:ascii="Times New Roman" w:eastAsia="Times New Roman" w:hAnsi="Times New Roman"/>
      <w:sz w:val="24"/>
      <w:szCs w:val="20"/>
      <w:lang w:eastAsia="cs-CZ"/>
    </w:rPr>
  </w:style>
  <w:style w:type="paragraph" w:styleId="Odstavecseseznamem">
    <w:name w:val="List Paragraph"/>
    <w:basedOn w:val="Normln"/>
    <w:uiPriority w:val="34"/>
    <w:qFormat/>
    <w:rsid w:val="00D40A2E"/>
    <w:pPr>
      <w:ind w:left="720"/>
      <w:contextualSpacing/>
    </w:pPr>
  </w:style>
  <w:style w:type="character" w:styleId="Zdraznn">
    <w:name w:val="Emphasis"/>
    <w:basedOn w:val="Standardnpsmoodstavce"/>
    <w:uiPriority w:val="20"/>
    <w:qFormat/>
    <w:rsid w:val="00682C20"/>
    <w:rPr>
      <w:i/>
      <w:iCs/>
    </w:rPr>
  </w:style>
  <w:style w:type="character" w:styleId="Siln">
    <w:name w:val="Strong"/>
    <w:basedOn w:val="Standardnpsmoodstavce"/>
    <w:uiPriority w:val="22"/>
    <w:qFormat/>
    <w:rsid w:val="00682C20"/>
    <w:rPr>
      <w:b/>
      <w:bCs/>
    </w:rPr>
  </w:style>
  <w:style w:type="paragraph" w:customStyle="1" w:styleId="Default">
    <w:name w:val="Default"/>
    <w:rsid w:val="00F63EED"/>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EB215-FA08-4463-BB77-37D0FF2C6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2768</Words>
  <Characters>16335</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o dílo</vt:lpstr>
    </vt:vector>
  </TitlesOfParts>
  <Manager>Kontroloval Vrbka Petr</Manager>
  <Company>RTS, a.s.</Company>
  <LinksUpToDate>false</LinksUpToDate>
  <CharactersWithSpaces>19065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RECTE.CZ, s.r.o.</dc:creator>
  <cp:lastModifiedBy>Mirka Antošová</cp:lastModifiedBy>
  <cp:revision>2</cp:revision>
  <cp:lastPrinted>2019-08-13T08:39:00Z</cp:lastPrinted>
  <dcterms:created xsi:type="dcterms:W3CDTF">2022-12-29T06:40:00Z</dcterms:created>
  <dcterms:modified xsi:type="dcterms:W3CDTF">2022-12-29T06:40:00Z</dcterms:modified>
</cp:coreProperties>
</file>