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0285" w14:textId="23DC07BE" w:rsidR="00EB5991" w:rsidRPr="00575885" w:rsidRDefault="00575885" w:rsidP="00575885">
      <w:pPr>
        <w:jc w:val="center"/>
        <w:rPr>
          <w:rFonts w:ascii="Segoe UI" w:eastAsia="Arial Unicode MS" w:hAnsi="Segoe UI" w:cs="Segoe UI"/>
          <w:b/>
          <w:sz w:val="32"/>
          <w:szCs w:val="32"/>
        </w:rPr>
      </w:pPr>
      <w:bookmarkStart w:id="0" w:name="_GoBack"/>
      <w:bookmarkEnd w:id="0"/>
      <w:r w:rsidRPr="00575885">
        <w:rPr>
          <w:rFonts w:ascii="Segoe UI" w:eastAsia="Arial Unicode MS" w:hAnsi="Segoe UI" w:cs="Segoe UI"/>
          <w:b/>
          <w:sz w:val="32"/>
          <w:szCs w:val="32"/>
        </w:rPr>
        <w:t>SEZNAM PODDODAVATELŮ</w:t>
      </w:r>
    </w:p>
    <w:p w14:paraId="159765B8" w14:textId="77777777" w:rsidR="00EB5991" w:rsidRPr="00A333D0" w:rsidRDefault="00EB5991" w:rsidP="00EB5991">
      <w:pPr>
        <w:jc w:val="center"/>
        <w:rPr>
          <w:rFonts w:ascii="Segoe UI" w:hAnsi="Segoe UI" w:cs="Segoe UI"/>
          <w:b/>
          <w:bCs/>
          <w:color w:val="17365D" w:themeColor="text2" w:themeShade="BF"/>
          <w:sz w:val="28"/>
          <w:szCs w:val="28"/>
        </w:rPr>
      </w:pPr>
    </w:p>
    <w:p w14:paraId="6C260448" w14:textId="59DE0C18" w:rsidR="00282E62" w:rsidRPr="00A333D0" w:rsidRDefault="00A333D0" w:rsidP="00EB5991">
      <w:pPr>
        <w:jc w:val="center"/>
        <w:rPr>
          <w:rFonts w:ascii="Segoe UI" w:eastAsia="Arial Unicode MS" w:hAnsi="Segoe UI" w:cs="Segoe UI"/>
          <w:b/>
          <w:color w:val="17365D" w:themeColor="text2" w:themeShade="BF"/>
          <w:sz w:val="28"/>
          <w:szCs w:val="28"/>
        </w:rPr>
      </w:pPr>
      <w:r w:rsidRPr="00A333D0">
        <w:rPr>
          <w:rFonts w:ascii="Segoe UI" w:eastAsia="Arial Unicode MS" w:hAnsi="Segoe UI" w:cs="Segoe UI"/>
          <w:b/>
          <w:color w:val="17365D" w:themeColor="text2" w:themeShade="BF"/>
          <w:sz w:val="28"/>
          <w:szCs w:val="28"/>
        </w:rPr>
        <w:t>VEŘEJNÁ ZAKÁZKA MALÉHO ROZSAHU:</w:t>
      </w:r>
    </w:p>
    <w:p w14:paraId="097F2017" w14:textId="61CA8ADF" w:rsidR="00825D1A" w:rsidRDefault="000152AD" w:rsidP="00B11154">
      <w:pPr>
        <w:spacing w:before="120" w:after="120"/>
        <w:jc w:val="center"/>
        <w:rPr>
          <w:rFonts w:ascii="Segoe UI" w:eastAsia="Calibri" w:hAnsi="Segoe UI" w:cs="Segoe UI"/>
          <w:b/>
          <w:caps/>
          <w:noProof/>
          <w:color w:val="1F497D"/>
          <w:sz w:val="28"/>
          <w:szCs w:val="28"/>
        </w:rPr>
      </w:pPr>
      <w:r w:rsidRPr="008651C2">
        <w:rPr>
          <w:rFonts w:ascii="Segoe UI" w:eastAsia="Calibri" w:hAnsi="Segoe UI" w:cs="Segoe UI"/>
          <w:b/>
          <w:caps/>
          <w:noProof/>
          <w:color w:val="1F497D"/>
          <w:sz w:val="28"/>
          <w:szCs w:val="28"/>
        </w:rPr>
        <w:t>„</w:t>
      </w:r>
      <w:r w:rsidR="00575885">
        <w:rPr>
          <w:rFonts w:ascii="Segoe UI" w:eastAsia="Calibri" w:hAnsi="Segoe UI" w:cs="Segoe UI"/>
          <w:b/>
          <w:noProof/>
          <w:color w:val="1F497D"/>
          <w:sz w:val="28"/>
          <w:szCs w:val="28"/>
        </w:rPr>
        <w:t>Snížení energetické náročnosti bytového domu čp. 627 v ul. Za Lékárnou, Rtyně v Podkrkonošší</w:t>
      </w:r>
      <w:r w:rsidR="00D538B8">
        <w:rPr>
          <w:rFonts w:ascii="Segoe UI" w:eastAsia="Calibri" w:hAnsi="Segoe UI" w:cs="Segoe UI"/>
          <w:b/>
          <w:noProof/>
          <w:color w:val="1F497D"/>
          <w:sz w:val="28"/>
          <w:szCs w:val="28"/>
        </w:rPr>
        <w:t>“</w:t>
      </w:r>
    </w:p>
    <w:p w14:paraId="5704E78C" w14:textId="4EC72F06" w:rsidR="00575885" w:rsidRDefault="00A333D0" w:rsidP="00575885">
      <w:pPr>
        <w:tabs>
          <w:tab w:val="left" w:pos="644"/>
        </w:tabs>
        <w:spacing w:after="240" w:line="276" w:lineRule="auto"/>
        <w:jc w:val="both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Veřejná zakázka malého rozsahu na </w:t>
      </w:r>
      <w:r w:rsidRPr="009801D5">
        <w:rPr>
          <w:rFonts w:ascii="Segoe UI" w:hAnsi="Segoe UI" w:cs="Segoe UI"/>
          <w:b/>
          <w:i/>
          <w:noProof/>
          <w:color w:val="000000" w:themeColor="text1"/>
          <w:sz w:val="20"/>
          <w:szCs w:val="20"/>
        </w:rPr>
        <w:t>stavební práce</w:t>
      </w: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</w:t>
      </w:r>
      <w:r w:rsidR="00FA671E" w:rsidRPr="00FA671E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administrovaná </w:t>
      </w:r>
      <w:r w:rsidR="00575885" w:rsidRPr="00575885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v souladu s Metodickým pokynem pro oblast zadávání zakázek pro programové období 2014-2020, vydání 1.13, platnost 15. 10. 2019 a v souladu s Vnitřní směrnicí č. IV/11 – Směrnice pro zadávání zakázek malého rozsahu města Rtyně v Podkrkonoší, tj. mimo režim zákona č. 134/2016 Sb., o zadávání veřejných zakázek, ve znění pozdějších předpisů (dále jen „zákon“).</w:t>
      </w:r>
    </w:p>
    <w:p w14:paraId="074E3328" w14:textId="77777777" w:rsidR="00282E62" w:rsidRPr="008651C2" w:rsidRDefault="00282E62" w:rsidP="00825D1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651C2">
        <w:rPr>
          <w:rFonts w:ascii="Segoe UI" w:hAnsi="Segoe UI" w:cs="Segoe UI"/>
          <w:b/>
          <w:sz w:val="22"/>
          <w:szCs w:val="22"/>
          <w:u w:val="single"/>
        </w:rPr>
        <w:t>Seznam pod</w:t>
      </w:r>
      <w:r w:rsidR="000D5AB2" w:rsidRPr="008651C2">
        <w:rPr>
          <w:rFonts w:ascii="Segoe UI" w:hAnsi="Segoe UI" w:cs="Segoe UI"/>
          <w:b/>
          <w:sz w:val="22"/>
          <w:szCs w:val="22"/>
          <w:u w:val="single"/>
        </w:rPr>
        <w:t>d</w:t>
      </w:r>
      <w:r w:rsidRPr="008651C2">
        <w:rPr>
          <w:rFonts w:ascii="Segoe UI" w:hAnsi="Segoe UI" w:cs="Segoe UI"/>
          <w:b/>
          <w:sz w:val="22"/>
          <w:szCs w:val="22"/>
          <w:u w:val="single"/>
        </w:rPr>
        <w:t>odavatelů, jiných osob, prokazujících kvalifikaci účastníka:</w:t>
      </w:r>
    </w:p>
    <w:p w14:paraId="5E0D2B85" w14:textId="77777777" w:rsidR="00282E62" w:rsidRPr="008651C2" w:rsidRDefault="00282E62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3A4B6AAD" w14:textId="77777777" w:rsidR="00825D1A" w:rsidRPr="008651C2" w:rsidRDefault="00030863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Obchodní firma/</w:t>
      </w:r>
      <w:r w:rsidR="00825D1A" w:rsidRPr="008651C2">
        <w:rPr>
          <w:rFonts w:ascii="Segoe UI" w:hAnsi="Segoe UI" w:cs="Segoe UI"/>
          <w:sz w:val="22"/>
          <w:szCs w:val="22"/>
        </w:rPr>
        <w:t>Název: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7A48551F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Sídlo/místo </w:t>
      </w:r>
      <w:r w:rsidR="00C230C2" w:rsidRPr="008651C2">
        <w:rPr>
          <w:rFonts w:ascii="Segoe UI" w:hAnsi="Segoe UI" w:cs="Segoe UI"/>
          <w:sz w:val="22"/>
          <w:szCs w:val="22"/>
        </w:rPr>
        <w:t>podnikání</w:t>
      </w:r>
      <w:r w:rsidRPr="008651C2">
        <w:rPr>
          <w:rFonts w:ascii="Segoe UI" w:hAnsi="Segoe UI" w:cs="Segoe UI"/>
          <w:sz w:val="22"/>
          <w:szCs w:val="22"/>
        </w:rPr>
        <w:t>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43F68424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IČ/DIČ: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33838E9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Osoba oprávněná za poddodavatele jednat: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7EEC28B1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Kontaktní osoba: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44E21DA3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Tel.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3197E27D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E-mail: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2AD89AF2" w14:textId="617A4C2A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Popis části technické kvalifikace nebo profesní způsobilosti prokazované výše uvedeným </w:t>
      </w:r>
      <w:r w:rsidR="0062012C" w:rsidRPr="008651C2">
        <w:rPr>
          <w:rFonts w:ascii="Segoe UI" w:hAnsi="Segoe UI" w:cs="Segoe UI"/>
          <w:sz w:val="22"/>
          <w:szCs w:val="22"/>
        </w:rPr>
        <w:t>pod</w:t>
      </w:r>
      <w:r w:rsidRPr="008651C2">
        <w:rPr>
          <w:rFonts w:ascii="Segoe UI" w:hAnsi="Segoe UI" w:cs="Segoe UI"/>
          <w:sz w:val="22"/>
          <w:szCs w:val="22"/>
        </w:rPr>
        <w:t>dodavatelem: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2BCFEF8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378E4DC1" w14:textId="77777777" w:rsidR="00282E62" w:rsidRPr="008651C2" w:rsidRDefault="00282E62" w:rsidP="00825D1A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i/>
          <w:color w:val="FF0000"/>
          <w:sz w:val="22"/>
          <w:szCs w:val="22"/>
        </w:rPr>
        <w:t>[výše uvedený oddíl opakujte dle potřeby]</w:t>
      </w:r>
    </w:p>
    <w:p w14:paraId="6949C0E6" w14:textId="77777777" w:rsidR="00282E62" w:rsidRPr="008651C2" w:rsidRDefault="00282E62" w:rsidP="00825D1A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</w:p>
    <w:p w14:paraId="4D7A24F3" w14:textId="77777777" w:rsidR="00825D1A" w:rsidRPr="008651C2" w:rsidRDefault="00282E62" w:rsidP="00825D1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651C2">
        <w:rPr>
          <w:rFonts w:ascii="Segoe UI" w:hAnsi="Segoe UI" w:cs="Segoe UI"/>
          <w:b/>
          <w:sz w:val="22"/>
          <w:szCs w:val="22"/>
          <w:u w:val="single"/>
        </w:rPr>
        <w:t>Určení částí veřejné zakázky, které účastník hodlá plnit prostře</w:t>
      </w:r>
      <w:r w:rsidR="000D5AB2" w:rsidRPr="008651C2">
        <w:rPr>
          <w:rFonts w:ascii="Segoe UI" w:hAnsi="Segoe UI" w:cs="Segoe UI"/>
          <w:b/>
          <w:sz w:val="22"/>
          <w:szCs w:val="22"/>
          <w:u w:val="single"/>
        </w:rPr>
        <w:t>d</w:t>
      </w:r>
      <w:r w:rsidRPr="008651C2">
        <w:rPr>
          <w:rFonts w:ascii="Segoe UI" w:hAnsi="Segoe UI" w:cs="Segoe UI"/>
          <w:b/>
          <w:sz w:val="22"/>
          <w:szCs w:val="22"/>
          <w:u w:val="single"/>
        </w:rPr>
        <w:t>nictvím poddodavatelů:</w:t>
      </w:r>
    </w:p>
    <w:p w14:paraId="61E85F9C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2AA8BBA4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V souladu s požadavkem zadavatele tímto níže určujeme části veřejné zakázky, které hodláme plnit </w:t>
      </w:r>
      <w:r w:rsidR="00282E62" w:rsidRPr="008651C2">
        <w:rPr>
          <w:rFonts w:ascii="Segoe UI" w:hAnsi="Segoe UI" w:cs="Segoe UI"/>
          <w:sz w:val="22"/>
          <w:szCs w:val="22"/>
        </w:rPr>
        <w:t xml:space="preserve">prostřednictvím poddodavatelů a/nebo </w:t>
      </w:r>
      <w:r w:rsidRPr="008651C2">
        <w:rPr>
          <w:rFonts w:ascii="Segoe UI" w:hAnsi="Segoe UI" w:cs="Segoe UI"/>
          <w:sz w:val="22"/>
          <w:szCs w:val="22"/>
        </w:rPr>
        <w:t xml:space="preserve">předkládáme seznam konkrétních poddodavatelů, kteří nám jsou v době podání nabídky známi. </w:t>
      </w:r>
    </w:p>
    <w:p w14:paraId="26333F7F" w14:textId="77777777" w:rsidR="00825D1A" w:rsidRPr="008651C2" w:rsidRDefault="00825D1A" w:rsidP="0056250B">
      <w:pPr>
        <w:rPr>
          <w:rFonts w:ascii="Segoe UI" w:hAnsi="Segoe UI" w:cs="Segoe UI"/>
          <w:b/>
          <w:sz w:val="22"/>
          <w:szCs w:val="22"/>
        </w:rPr>
      </w:pPr>
    </w:p>
    <w:p w14:paraId="1717B877" w14:textId="77777777" w:rsidR="0056250B" w:rsidRPr="008651C2" w:rsidRDefault="0056250B" w:rsidP="0056250B">
      <w:pPr>
        <w:rPr>
          <w:rFonts w:ascii="Segoe UI" w:hAnsi="Segoe UI" w:cs="Segoe UI"/>
          <w:b/>
          <w:sz w:val="22"/>
          <w:szCs w:val="22"/>
        </w:rPr>
      </w:pPr>
      <w:r w:rsidRPr="008651C2">
        <w:rPr>
          <w:rFonts w:ascii="Segoe UI" w:hAnsi="Segoe UI" w:cs="Segoe UI"/>
          <w:b/>
          <w:sz w:val="22"/>
          <w:szCs w:val="22"/>
        </w:rPr>
        <w:t>Určení částí veřejné zakázky, které hodláme plnit prostřednictvím poddodavatelů:</w:t>
      </w:r>
    </w:p>
    <w:p w14:paraId="040C7218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6C81B36B" w14:textId="77777777" w:rsidR="0056250B" w:rsidRPr="008651C2" w:rsidRDefault="0056250B" w:rsidP="0056250B">
      <w:pPr>
        <w:numPr>
          <w:ilvl w:val="0"/>
          <w:numId w:val="1"/>
        </w:numPr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282E62" w:rsidRPr="008651C2">
        <w:rPr>
          <w:rFonts w:ascii="Segoe UI" w:hAnsi="Segoe UI" w:cs="Segoe UI"/>
          <w:sz w:val="22"/>
          <w:szCs w:val="22"/>
        </w:rPr>
        <w:t xml:space="preserve"> </w:t>
      </w:r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[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vymezení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činnosti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–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opakovat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dle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potřeby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]</w:t>
      </w:r>
    </w:p>
    <w:p w14:paraId="46CD129F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44503641" w14:textId="77777777" w:rsidR="0056250B" w:rsidRPr="008651C2" w:rsidRDefault="00282E62" w:rsidP="0056250B">
      <w:pPr>
        <w:rPr>
          <w:rFonts w:ascii="Segoe UI" w:hAnsi="Segoe UI" w:cs="Segoe UI"/>
          <w:b/>
          <w:sz w:val="22"/>
          <w:szCs w:val="22"/>
        </w:rPr>
      </w:pPr>
      <w:r w:rsidRPr="008651C2">
        <w:rPr>
          <w:rFonts w:ascii="Segoe UI" w:hAnsi="Segoe UI" w:cs="Segoe UI"/>
          <w:b/>
          <w:sz w:val="22"/>
          <w:szCs w:val="22"/>
        </w:rPr>
        <w:t>Seznam poddodavatelů, kteří jsou nám v době podání nabídky známi.</w:t>
      </w:r>
    </w:p>
    <w:p w14:paraId="543E22F2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</w:p>
    <w:p w14:paraId="6ECF74C1" w14:textId="77777777" w:rsidR="00282E62" w:rsidRPr="008651C2" w:rsidRDefault="00030863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Obchodní firma/</w:t>
      </w:r>
      <w:r w:rsidR="00282E62" w:rsidRPr="008651C2">
        <w:rPr>
          <w:rFonts w:ascii="Segoe UI" w:hAnsi="Segoe UI" w:cs="Segoe UI"/>
          <w:sz w:val="22"/>
          <w:szCs w:val="22"/>
        </w:rPr>
        <w:t>Název: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27BEFDF6" w14:textId="77777777" w:rsidR="00282E62" w:rsidRPr="008651C2" w:rsidRDefault="00DA40D4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Sídlo/místo podni</w:t>
      </w:r>
      <w:r w:rsidR="00282E62" w:rsidRPr="008651C2">
        <w:rPr>
          <w:rFonts w:ascii="Segoe UI" w:hAnsi="Segoe UI" w:cs="Segoe UI"/>
          <w:sz w:val="22"/>
          <w:szCs w:val="22"/>
        </w:rPr>
        <w:t>kání: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52184EE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IČ/DIČ: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1F59200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Osoba oprávněná za poddodavatele jednat: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EEE749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Kontaktní osoba: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C2BBAD3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Tel.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4AB32A7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E-mail: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16C31034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Popis části, kterou bude poddodavatel plnit: 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516512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519F36A2" w14:textId="77777777" w:rsidR="00282E62" w:rsidRPr="008651C2" w:rsidRDefault="00282E62" w:rsidP="00282E62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i/>
          <w:color w:val="FF0000"/>
          <w:sz w:val="22"/>
          <w:szCs w:val="22"/>
        </w:rPr>
        <w:t>[výše uvedený oddíl opakujte dle potřeby]</w:t>
      </w:r>
    </w:p>
    <w:p w14:paraId="63FFCF8C" w14:textId="77777777" w:rsidR="00282E62" w:rsidRPr="008651C2" w:rsidRDefault="00282E62" w:rsidP="0056250B">
      <w:pPr>
        <w:rPr>
          <w:rFonts w:ascii="Segoe UI" w:hAnsi="Segoe UI" w:cs="Segoe UI"/>
          <w:sz w:val="22"/>
          <w:szCs w:val="22"/>
        </w:rPr>
      </w:pPr>
    </w:p>
    <w:p w14:paraId="67CA20DF" w14:textId="77777777" w:rsidR="00282E62" w:rsidRPr="008651C2" w:rsidRDefault="00282E62" w:rsidP="0056250B">
      <w:pPr>
        <w:rPr>
          <w:rFonts w:ascii="Segoe UI" w:hAnsi="Segoe UI" w:cs="Segoe UI"/>
          <w:sz w:val="22"/>
          <w:szCs w:val="22"/>
        </w:rPr>
      </w:pPr>
    </w:p>
    <w:p w14:paraId="505C043F" w14:textId="34A8AE35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V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…………….</w:t>
      </w:r>
      <w:r w:rsidRPr="008651C2">
        <w:rPr>
          <w:rFonts w:ascii="Segoe UI" w:hAnsi="Segoe UI" w:cs="Segoe UI"/>
          <w:sz w:val="22"/>
          <w:szCs w:val="22"/>
        </w:rPr>
        <w:t xml:space="preserve"> dne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575885">
        <w:rPr>
          <w:rFonts w:ascii="Segoe UI" w:hAnsi="Segoe UI" w:cs="Segoe UI"/>
          <w:sz w:val="22"/>
          <w:szCs w:val="22"/>
        </w:rPr>
        <w:t>2020</w:t>
      </w:r>
    </w:p>
    <w:p w14:paraId="751BBAAD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43D57E3A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705848D1" w14:textId="77777777" w:rsidR="0056250B" w:rsidRPr="008651C2" w:rsidRDefault="0056250B">
      <w:pPr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Podpis osoby oprávněné za účastníka jednat: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</w:t>
      </w:r>
      <w:proofErr w:type="gramStart"/>
      <w:r w:rsidRPr="008651C2">
        <w:rPr>
          <w:rFonts w:ascii="Segoe UI" w:hAnsi="Segoe UI" w:cs="Segoe UI"/>
          <w:sz w:val="22"/>
          <w:szCs w:val="22"/>
          <w:highlight w:val="yellow"/>
        </w:rPr>
        <w:t>…..</w:t>
      </w:r>
      <w:proofErr w:type="gramEnd"/>
    </w:p>
    <w:sectPr w:rsidR="0056250B" w:rsidRPr="008651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0A6CC7" w15:done="0"/>
  <w15:commentEx w15:paraId="3EFBC1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A6CC7" w16cid:durableId="1F09C656"/>
  <w16cid:commentId w16cid:paraId="3EFBC1FE" w16cid:durableId="1F09C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008D" w14:textId="77777777" w:rsidR="005517B1" w:rsidRDefault="005517B1">
      <w:r>
        <w:separator/>
      </w:r>
    </w:p>
  </w:endnote>
  <w:endnote w:type="continuationSeparator" w:id="0">
    <w:p w14:paraId="38E11189" w14:textId="77777777" w:rsidR="005517B1" w:rsidRDefault="0055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4299" w14:textId="77777777" w:rsidR="005517B1" w:rsidRDefault="005517B1">
      <w:r>
        <w:separator/>
      </w:r>
    </w:p>
  </w:footnote>
  <w:footnote w:type="continuationSeparator" w:id="0">
    <w:p w14:paraId="5127C6B7" w14:textId="77777777" w:rsidR="005517B1" w:rsidRDefault="0055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A607" w14:textId="5DBB3F50" w:rsidR="006529CE" w:rsidRPr="00083670" w:rsidRDefault="006529CE" w:rsidP="002B6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083670">
      <w:rPr>
        <w:rFonts w:ascii="Segoe UI" w:hAnsi="Segoe UI" w:cs="Segoe UI"/>
        <w:b/>
        <w:sz w:val="20"/>
        <w:szCs w:val="20"/>
      </w:rPr>
      <w:t xml:space="preserve">Příloha č. </w:t>
    </w:r>
    <w:r w:rsidR="008651C2" w:rsidRPr="00083670">
      <w:rPr>
        <w:rFonts w:ascii="Segoe UI" w:hAnsi="Segoe UI" w:cs="Segoe UI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E27"/>
    <w:multiLevelType w:val="hybridMultilevel"/>
    <w:tmpl w:val="41F82D7E"/>
    <w:lvl w:ilvl="0" w:tplc="8AE63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la Jan">
    <w15:presenceInfo w15:providerId="Windows Live" w15:userId="4f66c1f2-3f7d-433f-9b2d-2e3a0dd6fb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44"/>
    <w:rsid w:val="00003A9D"/>
    <w:rsid w:val="00004667"/>
    <w:rsid w:val="000152AD"/>
    <w:rsid w:val="00030863"/>
    <w:rsid w:val="00060CE7"/>
    <w:rsid w:val="00083670"/>
    <w:rsid w:val="00090D9A"/>
    <w:rsid w:val="00095C0D"/>
    <w:rsid w:val="000D5AB2"/>
    <w:rsid w:val="000E05D4"/>
    <w:rsid w:val="00113AAE"/>
    <w:rsid w:val="00115440"/>
    <w:rsid w:val="0013202F"/>
    <w:rsid w:val="00133A37"/>
    <w:rsid w:val="0014279F"/>
    <w:rsid w:val="00156E79"/>
    <w:rsid w:val="00182190"/>
    <w:rsid w:val="0018549D"/>
    <w:rsid w:val="001B33EA"/>
    <w:rsid w:val="001D6361"/>
    <w:rsid w:val="0020233D"/>
    <w:rsid w:val="00204A02"/>
    <w:rsid w:val="00205480"/>
    <w:rsid w:val="002217BE"/>
    <w:rsid w:val="002258D5"/>
    <w:rsid w:val="002817DB"/>
    <w:rsid w:val="0028180D"/>
    <w:rsid w:val="00282E62"/>
    <w:rsid w:val="00294C4D"/>
    <w:rsid w:val="002A6180"/>
    <w:rsid w:val="002A712A"/>
    <w:rsid w:val="002B2344"/>
    <w:rsid w:val="002B6661"/>
    <w:rsid w:val="002D3D34"/>
    <w:rsid w:val="002D5B22"/>
    <w:rsid w:val="002E7B15"/>
    <w:rsid w:val="002F3C3F"/>
    <w:rsid w:val="00347D50"/>
    <w:rsid w:val="00356620"/>
    <w:rsid w:val="003620C8"/>
    <w:rsid w:val="003902F5"/>
    <w:rsid w:val="003C6E54"/>
    <w:rsid w:val="003D3A2E"/>
    <w:rsid w:val="00400299"/>
    <w:rsid w:val="0040282F"/>
    <w:rsid w:val="00403DA3"/>
    <w:rsid w:val="004118E9"/>
    <w:rsid w:val="00417C0F"/>
    <w:rsid w:val="00441A42"/>
    <w:rsid w:val="004516AC"/>
    <w:rsid w:val="004571D5"/>
    <w:rsid w:val="00483B61"/>
    <w:rsid w:val="00487B82"/>
    <w:rsid w:val="004A68E9"/>
    <w:rsid w:val="004F1968"/>
    <w:rsid w:val="004F608E"/>
    <w:rsid w:val="00543DC2"/>
    <w:rsid w:val="00547EFA"/>
    <w:rsid w:val="005517B1"/>
    <w:rsid w:val="0056250B"/>
    <w:rsid w:val="00575885"/>
    <w:rsid w:val="005939E4"/>
    <w:rsid w:val="00596A80"/>
    <w:rsid w:val="005B23E4"/>
    <w:rsid w:val="005C1D7B"/>
    <w:rsid w:val="005D53B0"/>
    <w:rsid w:val="005F33D7"/>
    <w:rsid w:val="005F4C03"/>
    <w:rsid w:val="005F7635"/>
    <w:rsid w:val="00602BD5"/>
    <w:rsid w:val="00620050"/>
    <w:rsid w:val="0062012C"/>
    <w:rsid w:val="0062431E"/>
    <w:rsid w:val="006529CE"/>
    <w:rsid w:val="006727CF"/>
    <w:rsid w:val="00687F29"/>
    <w:rsid w:val="006A3215"/>
    <w:rsid w:val="006D2882"/>
    <w:rsid w:val="006F49FE"/>
    <w:rsid w:val="007060D4"/>
    <w:rsid w:val="00706A5C"/>
    <w:rsid w:val="00774055"/>
    <w:rsid w:val="0079346D"/>
    <w:rsid w:val="007A40AF"/>
    <w:rsid w:val="007C68E5"/>
    <w:rsid w:val="007E361D"/>
    <w:rsid w:val="00825D1A"/>
    <w:rsid w:val="0085682F"/>
    <w:rsid w:val="008651C2"/>
    <w:rsid w:val="008A380E"/>
    <w:rsid w:val="008D5570"/>
    <w:rsid w:val="008F7ACA"/>
    <w:rsid w:val="00904973"/>
    <w:rsid w:val="00916BF2"/>
    <w:rsid w:val="00917DED"/>
    <w:rsid w:val="0094231D"/>
    <w:rsid w:val="00961180"/>
    <w:rsid w:val="00991643"/>
    <w:rsid w:val="00994659"/>
    <w:rsid w:val="009F6694"/>
    <w:rsid w:val="00A056AC"/>
    <w:rsid w:val="00A14DE2"/>
    <w:rsid w:val="00A14E1F"/>
    <w:rsid w:val="00A16A06"/>
    <w:rsid w:val="00A333D0"/>
    <w:rsid w:val="00A3726E"/>
    <w:rsid w:val="00A41110"/>
    <w:rsid w:val="00A75500"/>
    <w:rsid w:val="00A84C54"/>
    <w:rsid w:val="00A97BA0"/>
    <w:rsid w:val="00AA0A5F"/>
    <w:rsid w:val="00AB5D2E"/>
    <w:rsid w:val="00AC11B8"/>
    <w:rsid w:val="00AF573C"/>
    <w:rsid w:val="00B032B7"/>
    <w:rsid w:val="00B11154"/>
    <w:rsid w:val="00B50363"/>
    <w:rsid w:val="00BA3490"/>
    <w:rsid w:val="00BD1522"/>
    <w:rsid w:val="00BD4236"/>
    <w:rsid w:val="00BE373B"/>
    <w:rsid w:val="00BE4515"/>
    <w:rsid w:val="00BE4EA6"/>
    <w:rsid w:val="00C07672"/>
    <w:rsid w:val="00C16810"/>
    <w:rsid w:val="00C230C2"/>
    <w:rsid w:val="00C35C8F"/>
    <w:rsid w:val="00C56F0B"/>
    <w:rsid w:val="00C717C1"/>
    <w:rsid w:val="00C77B41"/>
    <w:rsid w:val="00C85D40"/>
    <w:rsid w:val="00D30C8B"/>
    <w:rsid w:val="00D31AB2"/>
    <w:rsid w:val="00D538B8"/>
    <w:rsid w:val="00D639B2"/>
    <w:rsid w:val="00D81CA1"/>
    <w:rsid w:val="00D96806"/>
    <w:rsid w:val="00D97A7A"/>
    <w:rsid w:val="00D97DFE"/>
    <w:rsid w:val="00DA40D4"/>
    <w:rsid w:val="00DB63DE"/>
    <w:rsid w:val="00DC35CB"/>
    <w:rsid w:val="00DE09FF"/>
    <w:rsid w:val="00DE37BE"/>
    <w:rsid w:val="00DF3CA8"/>
    <w:rsid w:val="00DF774B"/>
    <w:rsid w:val="00E04278"/>
    <w:rsid w:val="00E12CB8"/>
    <w:rsid w:val="00E22125"/>
    <w:rsid w:val="00E32226"/>
    <w:rsid w:val="00E355EE"/>
    <w:rsid w:val="00E502F5"/>
    <w:rsid w:val="00E60BE4"/>
    <w:rsid w:val="00E72E74"/>
    <w:rsid w:val="00E95F56"/>
    <w:rsid w:val="00EB5991"/>
    <w:rsid w:val="00ED2CB2"/>
    <w:rsid w:val="00ED70FF"/>
    <w:rsid w:val="00F02312"/>
    <w:rsid w:val="00F0293B"/>
    <w:rsid w:val="00F34A0B"/>
    <w:rsid w:val="00F42E8F"/>
    <w:rsid w:val="00F6121B"/>
    <w:rsid w:val="00FA671E"/>
    <w:rsid w:val="00FB249C"/>
    <w:rsid w:val="00FD345D"/>
    <w:rsid w:val="00FE055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5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 v souladu s § 51 odst</vt:lpstr>
    </vt:vector>
  </TitlesOfParts>
  <Company>DABONA s.r.o.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 v souladu s § 51 odst</dc:title>
  <dc:creator>Dabona s.r.o.</dc:creator>
  <cp:lastModifiedBy>Pavlína Pitrmucová</cp:lastModifiedBy>
  <cp:revision>16</cp:revision>
  <cp:lastPrinted>2017-08-03T11:38:00Z</cp:lastPrinted>
  <dcterms:created xsi:type="dcterms:W3CDTF">2018-08-01T10:55:00Z</dcterms:created>
  <dcterms:modified xsi:type="dcterms:W3CDTF">2020-03-03T06:12:00Z</dcterms:modified>
</cp:coreProperties>
</file>