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E7C" w:rsidRPr="00507E06" w:rsidRDefault="000B54D5" w:rsidP="005A1D16">
      <w:pPr>
        <w:spacing w:before="60"/>
        <w:ind w:left="1560" w:hanging="1418"/>
        <w:rPr>
          <w:rFonts w:cs="Arial"/>
          <w:b/>
          <w:sz w:val="22"/>
          <w:szCs w:val="22"/>
        </w:rPr>
      </w:pPr>
      <w:r w:rsidRPr="000B54D5">
        <w:rPr>
          <w:rFonts w:cs="Arial"/>
          <w:b/>
          <w:sz w:val="22"/>
          <w:szCs w:val="22"/>
        </w:rPr>
        <w:t xml:space="preserve">Příloha č. </w:t>
      </w:r>
      <w:r w:rsidR="00223D2D" w:rsidRPr="00507E06">
        <w:rPr>
          <w:rFonts w:cs="Arial"/>
          <w:b/>
          <w:sz w:val="22"/>
          <w:szCs w:val="22"/>
        </w:rPr>
        <w:t>10</w:t>
      </w:r>
      <w:r w:rsidR="00CA041B" w:rsidRPr="00507E06">
        <w:rPr>
          <w:rFonts w:cs="Arial"/>
          <w:b/>
          <w:sz w:val="22"/>
          <w:szCs w:val="22"/>
        </w:rPr>
        <w:t xml:space="preserve"> </w:t>
      </w:r>
      <w:r w:rsidRPr="00507E06">
        <w:rPr>
          <w:rFonts w:cs="Arial"/>
          <w:b/>
          <w:sz w:val="22"/>
          <w:szCs w:val="22"/>
        </w:rPr>
        <w:t xml:space="preserve">Návrh textu smlouvy pro část </w:t>
      </w:r>
      <w:r w:rsidR="00893E2E" w:rsidRPr="00507E06">
        <w:rPr>
          <w:rFonts w:cs="Arial"/>
          <w:b/>
          <w:sz w:val="22"/>
          <w:szCs w:val="22"/>
        </w:rPr>
        <w:t>2</w:t>
      </w:r>
      <w:r w:rsidRPr="00507E06">
        <w:rPr>
          <w:rFonts w:cs="Arial"/>
          <w:b/>
          <w:sz w:val="22"/>
          <w:szCs w:val="22"/>
        </w:rPr>
        <w:t xml:space="preserve"> zakázky </w:t>
      </w:r>
    </w:p>
    <w:p w:rsidR="000B54D5" w:rsidRPr="00D8590B" w:rsidRDefault="000B54D5" w:rsidP="00A87E7C">
      <w:pPr>
        <w:spacing w:before="60"/>
        <w:ind w:left="1560" w:hanging="1418"/>
        <w:jc w:val="center"/>
        <w:rPr>
          <w:rFonts w:cs="Arial"/>
          <w:b/>
          <w:sz w:val="22"/>
          <w:szCs w:val="22"/>
        </w:rPr>
      </w:pPr>
      <w:r w:rsidRPr="00507E06">
        <w:rPr>
          <w:rFonts w:cs="Arial"/>
          <w:b/>
          <w:sz w:val="22"/>
          <w:szCs w:val="22"/>
        </w:rPr>
        <w:t>„</w:t>
      </w:r>
      <w:r w:rsidR="00A87E7C" w:rsidRPr="00507E06">
        <w:rPr>
          <w:rFonts w:cs="Arial"/>
          <w:b/>
          <w:sz w:val="22"/>
          <w:szCs w:val="22"/>
        </w:rPr>
        <w:t xml:space="preserve">REKO tepelné sítě Janov (úsek </w:t>
      </w:r>
      <w:r w:rsidR="00223D2D" w:rsidRPr="00507E06">
        <w:rPr>
          <w:rFonts w:cs="Arial"/>
          <w:b/>
          <w:sz w:val="22"/>
          <w:szCs w:val="22"/>
        </w:rPr>
        <w:t>AŠJ17 - EC 6, přípojka VS Přátelství Hamr)</w:t>
      </w:r>
      <w:r w:rsidR="005C21F3" w:rsidRPr="00507E06">
        <w:rPr>
          <w:rFonts w:cs="Arial"/>
          <w:b/>
          <w:sz w:val="22"/>
          <w:szCs w:val="22"/>
        </w:rPr>
        <w:t>“</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 xml:space="preserve">č. smlouvy objednatele: </w:t>
      </w:r>
      <w:r w:rsidRPr="00507E06">
        <w:rPr>
          <w:snapToGrid w:val="0"/>
          <w:sz w:val="18"/>
          <w:szCs w:val="18"/>
        </w:rPr>
        <w:t>ST</w:t>
      </w:r>
      <w:r w:rsidRPr="00507E06">
        <w:rPr>
          <w:rFonts w:cs="Arial"/>
          <w:sz w:val="18"/>
          <w:szCs w:val="18"/>
        </w:rPr>
        <w:t>_1</w:t>
      </w:r>
      <w:r w:rsidR="004E198D" w:rsidRPr="00507E06">
        <w:rPr>
          <w:rFonts w:cs="Arial"/>
          <w:sz w:val="18"/>
          <w:szCs w:val="18"/>
        </w:rPr>
        <w:t>7</w:t>
      </w:r>
      <w:r w:rsidRPr="00507E06">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5A7218" w:rsidRDefault="005A7218" w:rsidP="00C36B01">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C36B01">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507E06" w:rsidRDefault="005A7218" w:rsidP="005A7218">
      <w:pPr>
        <w:tabs>
          <w:tab w:val="left" w:pos="2410"/>
        </w:tabs>
        <w:ind w:left="2410"/>
        <w:rPr>
          <w:rFonts w:cs="Arial"/>
          <w:bCs/>
          <w:sz w:val="18"/>
          <w:szCs w:val="18"/>
        </w:rPr>
      </w:pPr>
      <w:r w:rsidRPr="005A7218">
        <w:rPr>
          <w:rFonts w:cs="Arial"/>
          <w:bCs/>
          <w:sz w:val="18"/>
          <w:szCs w:val="18"/>
        </w:rPr>
        <w:t xml:space="preserve">zapsaný dnem 30. října 2010 v oddílu B, vložce 2153 obchodního rejstříku vedeného </w:t>
      </w:r>
      <w:r w:rsidRPr="00507E06">
        <w:rPr>
          <w:rFonts w:cs="Arial"/>
          <w:bCs/>
          <w:sz w:val="18"/>
          <w:szCs w:val="18"/>
        </w:rPr>
        <w:t>Krajským soudem v Ústí nad Labem</w:t>
      </w:r>
    </w:p>
    <w:p w:rsidR="005A7218" w:rsidRPr="00507E06" w:rsidRDefault="005A7218" w:rsidP="005A7218">
      <w:pPr>
        <w:tabs>
          <w:tab w:val="left" w:pos="2410"/>
          <w:tab w:val="left" w:pos="6379"/>
        </w:tabs>
        <w:spacing w:before="120"/>
        <w:ind w:left="2410" w:hanging="2410"/>
        <w:rPr>
          <w:rStyle w:val="platne1"/>
          <w:rFonts w:cs="Arial"/>
          <w:sz w:val="18"/>
          <w:szCs w:val="18"/>
        </w:rPr>
      </w:pPr>
      <w:r w:rsidRPr="00507E06">
        <w:rPr>
          <w:rFonts w:cs="Arial"/>
          <w:sz w:val="18"/>
          <w:szCs w:val="18"/>
        </w:rPr>
        <w:t xml:space="preserve">Zastoupený: </w:t>
      </w:r>
      <w:r w:rsidRPr="00507E06">
        <w:rPr>
          <w:rFonts w:cs="Arial"/>
          <w:sz w:val="18"/>
          <w:szCs w:val="18"/>
        </w:rPr>
        <w:tab/>
      </w:r>
      <w:r w:rsidR="004E198D" w:rsidRPr="00507E06">
        <w:rPr>
          <w:rFonts w:cs="Arial"/>
          <w:b/>
          <w:sz w:val="18"/>
          <w:szCs w:val="18"/>
        </w:rPr>
        <w:t>Mgr. Petrem Hájkem</w:t>
      </w:r>
      <w:r w:rsidRPr="00507E06">
        <w:rPr>
          <w:rStyle w:val="platne1"/>
          <w:rFonts w:cs="Arial"/>
          <w:sz w:val="18"/>
          <w:szCs w:val="18"/>
        </w:rPr>
        <w:t>, předsedou představenstva</w:t>
      </w:r>
    </w:p>
    <w:p w:rsidR="005A7218" w:rsidRPr="00507E06" w:rsidRDefault="005A7218" w:rsidP="005A7218">
      <w:pPr>
        <w:tabs>
          <w:tab w:val="left" w:pos="2410"/>
          <w:tab w:val="left" w:pos="6379"/>
        </w:tabs>
        <w:spacing w:before="40"/>
        <w:rPr>
          <w:rFonts w:cs="Arial"/>
          <w:sz w:val="18"/>
          <w:szCs w:val="18"/>
        </w:rPr>
      </w:pPr>
      <w:r w:rsidRPr="00507E06">
        <w:rPr>
          <w:rStyle w:val="platne1"/>
          <w:rFonts w:cs="Arial"/>
          <w:bCs/>
          <w:sz w:val="18"/>
          <w:szCs w:val="18"/>
        </w:rPr>
        <w:tab/>
      </w:r>
      <w:r w:rsidRPr="00507E06">
        <w:rPr>
          <w:rStyle w:val="platne1"/>
          <w:rFonts w:cs="Arial"/>
          <w:b/>
          <w:bCs/>
          <w:sz w:val="18"/>
          <w:szCs w:val="18"/>
        </w:rPr>
        <w:t>Ing. Petrem Marešem</w:t>
      </w:r>
      <w:r w:rsidRPr="00507E06">
        <w:rPr>
          <w:rStyle w:val="platne1"/>
          <w:rFonts w:cs="Arial"/>
          <w:sz w:val="18"/>
          <w:szCs w:val="18"/>
        </w:rPr>
        <w:t>, členem představenstva</w:t>
      </w:r>
    </w:p>
    <w:p w:rsidR="005A7218" w:rsidRPr="00507E06" w:rsidRDefault="005A7218" w:rsidP="005A7218">
      <w:pPr>
        <w:pStyle w:val="Zkladntext"/>
        <w:tabs>
          <w:tab w:val="left" w:pos="2410"/>
        </w:tabs>
        <w:spacing w:before="120" w:after="0"/>
        <w:rPr>
          <w:rFonts w:cs="Arial"/>
          <w:bCs/>
          <w:sz w:val="18"/>
          <w:szCs w:val="18"/>
        </w:rPr>
      </w:pPr>
      <w:r w:rsidRPr="00507E06">
        <w:rPr>
          <w:rFonts w:cs="Arial"/>
          <w:bCs/>
          <w:sz w:val="18"/>
          <w:szCs w:val="18"/>
        </w:rPr>
        <w:t>Zmocněnci</w:t>
      </w:r>
    </w:p>
    <w:p w:rsidR="005A7218" w:rsidRPr="00507E06" w:rsidRDefault="005A7218" w:rsidP="005A7218">
      <w:pPr>
        <w:tabs>
          <w:tab w:val="left" w:pos="2340"/>
          <w:tab w:val="left" w:pos="2410"/>
        </w:tabs>
        <w:rPr>
          <w:rFonts w:cs="Arial"/>
          <w:strike/>
          <w:snapToGrid w:val="0"/>
          <w:sz w:val="18"/>
          <w:szCs w:val="18"/>
        </w:rPr>
      </w:pPr>
      <w:r w:rsidRPr="00507E06">
        <w:rPr>
          <w:rFonts w:cs="Arial"/>
          <w:snapToGrid w:val="0"/>
          <w:sz w:val="18"/>
          <w:szCs w:val="18"/>
        </w:rPr>
        <w:t>ve věcech technických:</w:t>
      </w:r>
      <w:r w:rsidRPr="00507E06">
        <w:rPr>
          <w:rFonts w:cs="Arial"/>
          <w:snapToGrid w:val="0"/>
          <w:sz w:val="18"/>
          <w:szCs w:val="18"/>
        </w:rPr>
        <w:tab/>
        <w:t xml:space="preserve"> </w:t>
      </w:r>
      <w:r w:rsidRPr="00507E06">
        <w:rPr>
          <w:rFonts w:cs="Arial"/>
          <w:b/>
          <w:snapToGrid w:val="0"/>
          <w:sz w:val="18"/>
          <w:szCs w:val="18"/>
        </w:rPr>
        <w:t>Ing. Kamila Dobešová</w:t>
      </w:r>
      <w:r w:rsidRPr="00507E06">
        <w:rPr>
          <w:rFonts w:cs="Arial"/>
          <w:snapToGrid w:val="0"/>
          <w:sz w:val="18"/>
          <w:szCs w:val="18"/>
        </w:rPr>
        <w:t xml:space="preserve">, vedoucí ÚRP I, </w:t>
      </w:r>
    </w:p>
    <w:p w:rsidR="005A7218" w:rsidRPr="00507E06" w:rsidRDefault="005A7218" w:rsidP="005A7218">
      <w:pPr>
        <w:tabs>
          <w:tab w:val="left" w:pos="2340"/>
          <w:tab w:val="left" w:pos="2410"/>
        </w:tabs>
        <w:rPr>
          <w:rFonts w:cs="Arial"/>
          <w:sz w:val="18"/>
          <w:szCs w:val="18"/>
        </w:rPr>
      </w:pPr>
      <w:r w:rsidRPr="00507E06">
        <w:rPr>
          <w:rFonts w:cs="Arial"/>
          <w:snapToGrid w:val="0"/>
          <w:sz w:val="18"/>
          <w:szCs w:val="18"/>
        </w:rPr>
        <w:tab/>
        <w:t xml:space="preserve"> </w:t>
      </w:r>
      <w:r w:rsidR="00390F18" w:rsidRPr="00507E06">
        <w:rPr>
          <w:rFonts w:cs="Arial"/>
          <w:b/>
          <w:sz w:val="18"/>
          <w:szCs w:val="18"/>
        </w:rPr>
        <w:t>Ing. Jaroslav Sedláček</w:t>
      </w:r>
      <w:r w:rsidR="00390F18" w:rsidRPr="00507E06">
        <w:rPr>
          <w:rFonts w:cs="Arial"/>
          <w:bCs/>
          <w:sz w:val="18"/>
          <w:szCs w:val="18"/>
        </w:rPr>
        <w:t>, hlavní inženýr projektů,</w:t>
      </w:r>
      <w:r w:rsidRPr="00507E06">
        <w:rPr>
          <w:rFonts w:cs="Arial"/>
          <w:sz w:val="18"/>
          <w:szCs w:val="18"/>
        </w:rPr>
        <w:t xml:space="preserve"> ÚRP </w:t>
      </w:r>
      <w:r w:rsidRPr="00507E06">
        <w:rPr>
          <w:rFonts w:cs="Arial"/>
          <w:snapToGrid w:val="0"/>
          <w:sz w:val="18"/>
          <w:szCs w:val="18"/>
        </w:rPr>
        <w:t>I</w:t>
      </w:r>
      <w:r w:rsidR="00390F18" w:rsidRPr="00507E06">
        <w:rPr>
          <w:rFonts w:cs="Arial"/>
          <w:snapToGrid w:val="0"/>
          <w:sz w:val="18"/>
          <w:szCs w:val="18"/>
        </w:rPr>
        <w:t>I</w:t>
      </w:r>
      <w:r w:rsidRPr="00507E06">
        <w:rPr>
          <w:rFonts w:cs="Arial"/>
          <w:snapToGrid w:val="0"/>
          <w:sz w:val="18"/>
          <w:szCs w:val="18"/>
        </w:rPr>
        <w:t>.</w:t>
      </w:r>
      <w:r w:rsidRPr="00507E06">
        <w:rPr>
          <w:rFonts w:cs="Arial"/>
          <w:strike/>
          <w:snapToGrid w:val="0"/>
          <w:sz w:val="18"/>
          <w:szCs w:val="18"/>
        </w:rPr>
        <w:t xml:space="preserve"> </w:t>
      </w:r>
    </w:p>
    <w:p w:rsidR="005A7218" w:rsidRPr="00507E06" w:rsidRDefault="005A7218" w:rsidP="005A7218">
      <w:pPr>
        <w:tabs>
          <w:tab w:val="left" w:pos="2340"/>
          <w:tab w:val="left" w:pos="2410"/>
        </w:tabs>
        <w:rPr>
          <w:rFonts w:cs="Arial"/>
          <w:sz w:val="18"/>
          <w:szCs w:val="18"/>
        </w:rPr>
      </w:pPr>
      <w:r w:rsidRPr="00507E06">
        <w:rPr>
          <w:rFonts w:cs="Arial"/>
          <w:sz w:val="18"/>
          <w:szCs w:val="18"/>
        </w:rPr>
        <w:tab/>
      </w:r>
      <w:r w:rsidRPr="00507E06">
        <w:rPr>
          <w:rFonts w:cs="Arial"/>
          <w:sz w:val="18"/>
          <w:szCs w:val="18"/>
        </w:rPr>
        <w:tab/>
        <w:t>(dále jen „zmocnění zástupci“ popř. „zmocněnci“)</w:t>
      </w:r>
    </w:p>
    <w:p w:rsidR="005A7218" w:rsidRPr="00507E06" w:rsidRDefault="005A7218" w:rsidP="005A7218">
      <w:pPr>
        <w:pStyle w:val="Zhlav"/>
        <w:tabs>
          <w:tab w:val="clear" w:pos="9071"/>
          <w:tab w:val="left" w:pos="0"/>
          <w:tab w:val="left" w:pos="2410"/>
        </w:tabs>
        <w:spacing w:before="120"/>
        <w:rPr>
          <w:rFonts w:cs="Arial"/>
          <w:sz w:val="18"/>
          <w:szCs w:val="18"/>
        </w:rPr>
      </w:pPr>
      <w:r w:rsidRPr="00507E06">
        <w:rPr>
          <w:rFonts w:cs="Arial"/>
          <w:sz w:val="18"/>
          <w:szCs w:val="18"/>
        </w:rPr>
        <w:t>Identifikační číslo:</w:t>
      </w:r>
      <w:r w:rsidRPr="00507E06">
        <w:rPr>
          <w:rFonts w:cs="Arial"/>
          <w:sz w:val="18"/>
          <w:szCs w:val="18"/>
        </w:rPr>
        <w:tab/>
        <w:t>287 33 118</w:t>
      </w:r>
    </w:p>
    <w:p w:rsidR="005A7218" w:rsidRPr="00507E06" w:rsidRDefault="005A7218" w:rsidP="005A7218">
      <w:pPr>
        <w:pStyle w:val="Nadpis3"/>
        <w:tabs>
          <w:tab w:val="left" w:pos="2410"/>
        </w:tabs>
        <w:spacing w:before="0" w:line="240" w:lineRule="auto"/>
        <w:ind w:left="0"/>
        <w:jc w:val="left"/>
        <w:rPr>
          <w:rFonts w:ascii="Arial" w:hAnsi="Arial" w:cs="Arial"/>
          <w:b w:val="0"/>
          <w:bCs/>
          <w:sz w:val="18"/>
          <w:szCs w:val="18"/>
        </w:rPr>
      </w:pPr>
      <w:r w:rsidRPr="00507E06">
        <w:rPr>
          <w:rFonts w:ascii="Arial" w:hAnsi="Arial" w:cs="Arial"/>
          <w:b w:val="0"/>
          <w:bCs/>
          <w:sz w:val="18"/>
          <w:szCs w:val="18"/>
        </w:rPr>
        <w:t>DIČ:</w:t>
      </w:r>
      <w:r w:rsidRPr="00507E06">
        <w:rPr>
          <w:rFonts w:ascii="Arial" w:hAnsi="Arial" w:cs="Arial"/>
          <w:b w:val="0"/>
          <w:bCs/>
          <w:sz w:val="18"/>
          <w:szCs w:val="18"/>
        </w:rPr>
        <w:tab/>
        <w:t>CZ28733118</w:t>
      </w:r>
    </w:p>
    <w:p w:rsidR="005A7218" w:rsidRPr="00507E06" w:rsidRDefault="005A7218" w:rsidP="005A7218">
      <w:pPr>
        <w:pStyle w:val="Nadpis3"/>
        <w:tabs>
          <w:tab w:val="left" w:pos="2410"/>
        </w:tabs>
        <w:spacing w:line="240" w:lineRule="auto"/>
        <w:ind w:left="0"/>
        <w:jc w:val="left"/>
        <w:rPr>
          <w:rFonts w:ascii="Arial" w:hAnsi="Arial" w:cs="Arial"/>
          <w:b w:val="0"/>
          <w:bCs/>
          <w:sz w:val="18"/>
          <w:szCs w:val="18"/>
        </w:rPr>
      </w:pPr>
      <w:r w:rsidRPr="00507E06">
        <w:rPr>
          <w:rFonts w:ascii="Arial" w:hAnsi="Arial" w:cs="Arial"/>
          <w:b w:val="0"/>
          <w:bCs/>
          <w:sz w:val="18"/>
          <w:szCs w:val="18"/>
        </w:rPr>
        <w:t>Bankovní spojení:</w:t>
      </w:r>
      <w:r w:rsidRPr="00507E06">
        <w:rPr>
          <w:rFonts w:ascii="Arial" w:hAnsi="Arial" w:cs="Arial"/>
          <w:b w:val="0"/>
          <w:bCs/>
          <w:sz w:val="18"/>
          <w:szCs w:val="18"/>
        </w:rPr>
        <w:tab/>
        <w:t>Komerční banka, a.s., pobočka Most</w:t>
      </w:r>
    </w:p>
    <w:p w:rsidR="005A7218" w:rsidRPr="00507E06" w:rsidRDefault="005A7218" w:rsidP="005A7218">
      <w:pPr>
        <w:tabs>
          <w:tab w:val="left" w:pos="2410"/>
        </w:tabs>
        <w:rPr>
          <w:rFonts w:cs="Arial"/>
          <w:sz w:val="18"/>
          <w:szCs w:val="18"/>
        </w:rPr>
      </w:pPr>
      <w:r w:rsidRPr="00507E06">
        <w:rPr>
          <w:rFonts w:cs="Arial"/>
          <w:sz w:val="18"/>
          <w:szCs w:val="18"/>
        </w:rPr>
        <w:t xml:space="preserve">číslo účtu:                           </w:t>
      </w:r>
      <w:r w:rsidRPr="00507E06">
        <w:rPr>
          <w:rFonts w:cs="Arial"/>
          <w:sz w:val="18"/>
          <w:szCs w:val="18"/>
        </w:rPr>
        <w:tab/>
        <w:t>43-8201700237/0100</w:t>
      </w:r>
    </w:p>
    <w:p w:rsidR="005A7218" w:rsidRPr="00507E06" w:rsidRDefault="005A7218" w:rsidP="005A7218">
      <w:pPr>
        <w:pStyle w:val="Nadpis8"/>
        <w:tabs>
          <w:tab w:val="left" w:pos="2340"/>
          <w:tab w:val="left" w:pos="2410"/>
        </w:tabs>
        <w:spacing w:before="120"/>
        <w:jc w:val="left"/>
        <w:rPr>
          <w:rFonts w:ascii="Arial" w:hAnsi="Arial" w:cs="Arial"/>
          <w:b w:val="0"/>
          <w:bCs/>
          <w:sz w:val="18"/>
          <w:szCs w:val="18"/>
        </w:rPr>
      </w:pPr>
      <w:r w:rsidRPr="00507E06">
        <w:rPr>
          <w:rFonts w:ascii="Arial" w:hAnsi="Arial" w:cs="Arial"/>
          <w:b w:val="0"/>
          <w:bCs/>
          <w:sz w:val="18"/>
          <w:szCs w:val="18"/>
        </w:rPr>
        <w:t>Telefon:</w:t>
      </w:r>
      <w:r w:rsidRPr="00507E06">
        <w:rPr>
          <w:rFonts w:ascii="Arial" w:hAnsi="Arial" w:cs="Arial"/>
          <w:b w:val="0"/>
          <w:bCs/>
          <w:sz w:val="18"/>
          <w:szCs w:val="18"/>
        </w:rPr>
        <w:tab/>
        <w:t xml:space="preserve"> </w:t>
      </w:r>
      <w:r w:rsidRPr="00507E06">
        <w:rPr>
          <w:rFonts w:ascii="Arial" w:hAnsi="Arial" w:cs="Arial"/>
          <w:b w:val="0"/>
          <w:bCs/>
          <w:sz w:val="18"/>
          <w:szCs w:val="18"/>
        </w:rPr>
        <w:tab/>
      </w:r>
      <w:r w:rsidR="00C36B01" w:rsidRPr="00507E06">
        <w:rPr>
          <w:rFonts w:ascii="Arial" w:hAnsi="Arial" w:cs="Arial"/>
          <w:b w:val="0"/>
          <w:bCs/>
          <w:sz w:val="18"/>
          <w:szCs w:val="18"/>
        </w:rPr>
        <w:t xml:space="preserve">+420 </w:t>
      </w:r>
      <w:r w:rsidRPr="00507E06">
        <w:rPr>
          <w:rFonts w:ascii="Arial" w:hAnsi="Arial" w:cs="Arial"/>
          <w:b w:val="0"/>
          <w:bCs/>
          <w:sz w:val="18"/>
          <w:szCs w:val="18"/>
        </w:rPr>
        <w:t>476 447 111</w:t>
      </w:r>
    </w:p>
    <w:p w:rsidR="005A7218" w:rsidRPr="00507E06" w:rsidRDefault="005A7218" w:rsidP="005A7218">
      <w:pPr>
        <w:tabs>
          <w:tab w:val="left" w:pos="2410"/>
        </w:tabs>
        <w:rPr>
          <w:rFonts w:cs="Arial"/>
          <w:sz w:val="18"/>
          <w:szCs w:val="18"/>
        </w:rPr>
      </w:pPr>
      <w:r w:rsidRPr="00507E06">
        <w:rPr>
          <w:rFonts w:cs="Arial"/>
          <w:sz w:val="18"/>
          <w:szCs w:val="18"/>
        </w:rPr>
        <w:t>E-mail:</w:t>
      </w:r>
      <w:r w:rsidRPr="00507E06">
        <w:rPr>
          <w:rFonts w:cs="Arial"/>
          <w:sz w:val="18"/>
          <w:szCs w:val="18"/>
        </w:rPr>
        <w:tab/>
      </w:r>
      <w:hyperlink r:id="rId9" w:history="1">
        <w:r w:rsidR="00390F18" w:rsidRPr="00507E06">
          <w:rPr>
            <w:rStyle w:val="Hypertextovodkaz"/>
            <w:rFonts w:cs="Arial"/>
            <w:bCs/>
            <w:color w:val="auto"/>
            <w:sz w:val="18"/>
            <w:szCs w:val="18"/>
          </w:rPr>
          <w:t>jaroslav.sedlacek@ue.cz</w:t>
        </w:r>
      </w:hyperlink>
    </w:p>
    <w:p w:rsidR="005A7218" w:rsidRPr="00507E06" w:rsidRDefault="005A7218" w:rsidP="005A7218">
      <w:pPr>
        <w:pStyle w:val="Zkladntext"/>
        <w:tabs>
          <w:tab w:val="left" w:pos="2410"/>
        </w:tabs>
        <w:spacing w:before="120" w:after="0"/>
        <w:rPr>
          <w:rFonts w:cs="Arial"/>
          <w:bCs/>
          <w:sz w:val="18"/>
          <w:szCs w:val="18"/>
        </w:rPr>
      </w:pPr>
      <w:r w:rsidRPr="00507E06">
        <w:rPr>
          <w:rFonts w:cs="Arial"/>
          <w:bCs/>
          <w:sz w:val="18"/>
          <w:szCs w:val="18"/>
        </w:rPr>
        <w:t xml:space="preserve">Doručovací adresa:  </w:t>
      </w:r>
      <w:r w:rsidRPr="00507E06">
        <w:rPr>
          <w:rFonts w:cs="Arial"/>
          <w:bCs/>
          <w:sz w:val="18"/>
          <w:szCs w:val="18"/>
        </w:rPr>
        <w:tab/>
        <w:t>Severočeská teplárenská, a.s.</w:t>
      </w:r>
    </w:p>
    <w:p w:rsidR="005A7218" w:rsidRPr="00507E06" w:rsidRDefault="005A7218" w:rsidP="005A7218">
      <w:pPr>
        <w:tabs>
          <w:tab w:val="left" w:pos="2410"/>
          <w:tab w:val="left" w:pos="2520"/>
        </w:tabs>
        <w:ind w:left="284"/>
        <w:rPr>
          <w:rFonts w:cs="Arial"/>
          <w:bCs/>
          <w:sz w:val="18"/>
          <w:szCs w:val="18"/>
        </w:rPr>
      </w:pPr>
      <w:r w:rsidRPr="00507E06">
        <w:rPr>
          <w:rFonts w:cs="Arial"/>
          <w:bCs/>
          <w:sz w:val="18"/>
          <w:szCs w:val="18"/>
        </w:rPr>
        <w:tab/>
      </w:r>
      <w:r w:rsidR="00C36B01" w:rsidRPr="00507E06">
        <w:rPr>
          <w:rFonts w:cs="Arial"/>
          <w:bCs/>
          <w:sz w:val="18"/>
          <w:szCs w:val="18"/>
        </w:rPr>
        <w:t xml:space="preserve">Teplárenská </w:t>
      </w:r>
      <w:r w:rsidRPr="00507E0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07E06">
        <w:rPr>
          <w:rFonts w:cs="Arial"/>
          <w:b/>
          <w:bCs/>
          <w:sz w:val="20"/>
          <w:u w:val="single"/>
        </w:rPr>
        <w:t>ST</w:t>
      </w:r>
      <w:r w:rsidRPr="00507E06">
        <w:rPr>
          <w:rFonts w:cs="Arial"/>
          <w:b/>
          <w:bCs/>
          <w:sz w:val="20"/>
          <w:u w:val="single"/>
        </w:rPr>
        <w:t>_1</w:t>
      </w:r>
      <w:r w:rsidR="004E198D" w:rsidRPr="00507E06">
        <w:rPr>
          <w:rFonts w:cs="Arial"/>
          <w:b/>
          <w:bCs/>
          <w:sz w:val="20"/>
          <w:u w:val="single"/>
        </w:rPr>
        <w:t>7</w:t>
      </w:r>
      <w:r w:rsidRPr="00507E06">
        <w:rPr>
          <w:rFonts w:cs="Arial"/>
          <w:b/>
          <w:bCs/>
          <w:sz w:val="20"/>
          <w:u w:val="single"/>
        </w:rPr>
        <w:t>-000xx_00</w:t>
      </w:r>
      <w:r w:rsidRPr="005F3A5B">
        <w:rPr>
          <w:rFonts w:cs="Arial"/>
          <w:b/>
          <w:bCs/>
          <w:sz w:val="20"/>
          <w:u w:val="single"/>
        </w:rPr>
        <w:t>-00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bookmarkStart w:id="0" w:name="_GoBack"/>
      <w:bookmarkEnd w:id="0"/>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507E06"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 xml:space="preserve">Zaručený </w:t>
      </w:r>
      <w:r w:rsidRPr="00507E06">
        <w:rPr>
          <w:rFonts w:cs="Arial"/>
          <w:sz w:val="20"/>
        </w:rPr>
        <w:t>rozpočet zhotovitele</w:t>
      </w:r>
    </w:p>
    <w:p w:rsidR="000B54D5" w:rsidRPr="00507E06" w:rsidRDefault="000B54D5" w:rsidP="005F3A5B">
      <w:pPr>
        <w:pStyle w:val="Zpat"/>
        <w:tabs>
          <w:tab w:val="clear" w:pos="4536"/>
          <w:tab w:val="clear" w:pos="9072"/>
        </w:tabs>
        <w:spacing w:before="120" w:line="240" w:lineRule="atLeast"/>
        <w:rPr>
          <w:rFonts w:cs="Arial"/>
          <w:sz w:val="20"/>
        </w:rPr>
      </w:pPr>
      <w:r w:rsidRPr="00507E06">
        <w:rPr>
          <w:rFonts w:cs="Arial"/>
          <w:sz w:val="20"/>
        </w:rPr>
        <w:t>Příloha č. 2</w:t>
      </w:r>
      <w:r w:rsidRPr="00507E06">
        <w:rPr>
          <w:rFonts w:cs="Arial"/>
          <w:sz w:val="20"/>
        </w:rPr>
        <w:tab/>
        <w:t>Specifikace materiálu, který dodá objednatel v rámci svého protiplnění</w:t>
      </w:r>
    </w:p>
    <w:p w:rsidR="000B54D5" w:rsidRPr="00507E06" w:rsidRDefault="000B54D5" w:rsidP="000B54D5">
      <w:pPr>
        <w:pStyle w:val="Zpat"/>
        <w:tabs>
          <w:tab w:val="clear" w:pos="4536"/>
          <w:tab w:val="clear" w:pos="9072"/>
        </w:tabs>
        <w:spacing w:before="120" w:line="240" w:lineRule="atLeast"/>
        <w:rPr>
          <w:rFonts w:cs="Arial"/>
          <w:sz w:val="20"/>
        </w:rPr>
      </w:pPr>
      <w:r w:rsidRPr="00507E06">
        <w:rPr>
          <w:rFonts w:cs="Arial"/>
          <w:sz w:val="20"/>
        </w:rPr>
        <w:t xml:space="preserve">Příloha č. 3    </w:t>
      </w:r>
      <w:r w:rsidRPr="00507E06">
        <w:rPr>
          <w:rFonts w:cs="Arial"/>
          <w:sz w:val="20"/>
        </w:rPr>
        <w:tab/>
        <w:t xml:space="preserve">Seznam </w:t>
      </w:r>
      <w:r w:rsidR="004E198D" w:rsidRPr="00507E06">
        <w:rPr>
          <w:rFonts w:cs="Arial"/>
          <w:sz w:val="20"/>
        </w:rPr>
        <w:t>pod</w:t>
      </w:r>
      <w:r w:rsidRPr="00507E06">
        <w:rPr>
          <w:rFonts w:cs="Arial"/>
          <w:sz w:val="20"/>
        </w:rPr>
        <w:t>dodavatelů</w:t>
      </w:r>
    </w:p>
    <w:p w:rsidR="0096132D" w:rsidRPr="00507E06" w:rsidRDefault="0096132D" w:rsidP="0096132D">
      <w:pPr>
        <w:pStyle w:val="Zpat"/>
        <w:tabs>
          <w:tab w:val="clear" w:pos="4536"/>
          <w:tab w:val="clear" w:pos="9072"/>
        </w:tabs>
        <w:spacing w:before="120" w:line="240" w:lineRule="atLeast"/>
        <w:rPr>
          <w:rFonts w:cs="Arial"/>
          <w:strike/>
          <w:sz w:val="20"/>
        </w:rPr>
      </w:pPr>
    </w:p>
    <w:p w:rsidR="0096132D" w:rsidRPr="00507E06" w:rsidRDefault="0096132D" w:rsidP="005F3A5B">
      <w:pPr>
        <w:pStyle w:val="Zpat"/>
        <w:tabs>
          <w:tab w:val="clear" w:pos="4536"/>
          <w:tab w:val="clear" w:pos="9072"/>
        </w:tabs>
        <w:spacing w:before="120" w:line="240" w:lineRule="atLeast"/>
        <w:rPr>
          <w:rFonts w:cs="Arial"/>
          <w:sz w:val="20"/>
        </w:rPr>
      </w:pPr>
      <w:r w:rsidRPr="00507E06">
        <w:rPr>
          <w:rFonts w:cs="Arial"/>
          <w:sz w:val="20"/>
        </w:rPr>
        <w:t>Počet stran smlouvy: 2</w:t>
      </w:r>
      <w:r w:rsidR="004F76AE">
        <w:rPr>
          <w:rFonts w:cs="Arial"/>
          <w:sz w:val="20"/>
        </w:rPr>
        <w:t>2</w:t>
      </w:r>
      <w:r w:rsidRPr="00507E06">
        <w:rPr>
          <w:rFonts w:cs="Arial"/>
          <w:sz w:val="20"/>
        </w:rPr>
        <w:t xml:space="preserve"> + </w:t>
      </w:r>
      <w:r w:rsidR="00C36B01" w:rsidRPr="00507E06">
        <w:rPr>
          <w:rFonts w:cs="Arial"/>
          <w:sz w:val="20"/>
        </w:rPr>
        <w:t>P</w:t>
      </w:r>
      <w:r w:rsidRPr="00507E06">
        <w:rPr>
          <w:rFonts w:cs="Arial"/>
          <w:sz w:val="20"/>
        </w:rPr>
        <w:t>říloh</w:t>
      </w:r>
      <w:r w:rsidR="000B54D5" w:rsidRPr="00507E06">
        <w:rPr>
          <w:rFonts w:cs="Arial"/>
          <w:sz w:val="20"/>
        </w:rPr>
        <w:t>y č.</w:t>
      </w:r>
      <w:r w:rsidR="00F36A92" w:rsidRPr="00507E06">
        <w:rPr>
          <w:rFonts w:cs="Arial"/>
          <w:sz w:val="20"/>
        </w:rPr>
        <w:t xml:space="preserve"> </w:t>
      </w:r>
      <w:r w:rsidRPr="00507E06">
        <w:rPr>
          <w:rFonts w:cs="Arial"/>
          <w:sz w:val="20"/>
        </w:rPr>
        <w:t>1</w:t>
      </w:r>
      <w:r w:rsidR="000B54D5" w:rsidRPr="00507E06">
        <w:rPr>
          <w:rFonts w:cs="Arial"/>
          <w:sz w:val="20"/>
        </w:rPr>
        <w:t xml:space="preserve"> až č.</w:t>
      </w:r>
      <w:r w:rsidR="00F36A92" w:rsidRPr="00507E06">
        <w:rPr>
          <w:rFonts w:cs="Arial"/>
          <w:sz w:val="20"/>
        </w:rPr>
        <w:t xml:space="preserve"> </w:t>
      </w:r>
      <w:r w:rsidR="000B54D5" w:rsidRPr="00507E06">
        <w:rPr>
          <w:rFonts w:cs="Arial"/>
          <w:sz w:val="20"/>
        </w:rPr>
        <w:t>3</w:t>
      </w:r>
      <w:r w:rsidRPr="00507E06">
        <w:rPr>
          <w:rFonts w:cs="Arial"/>
          <w:sz w:val="20"/>
        </w:rPr>
        <w:t xml:space="preserve"> </w:t>
      </w:r>
    </w:p>
    <w:p w:rsidR="005F3A5B" w:rsidRPr="00507E06" w:rsidRDefault="005F3A5B" w:rsidP="0096132D">
      <w:pPr>
        <w:spacing w:before="120"/>
        <w:jc w:val="center"/>
        <w:rPr>
          <w:rFonts w:cs="Arial"/>
          <w:b/>
          <w:sz w:val="20"/>
        </w:rPr>
      </w:pPr>
    </w:p>
    <w:p w:rsidR="005F3A5B" w:rsidRPr="00507E06" w:rsidRDefault="005F3A5B" w:rsidP="0096132D">
      <w:pPr>
        <w:spacing w:before="120"/>
        <w:jc w:val="center"/>
        <w:rPr>
          <w:rFonts w:cs="Arial"/>
          <w:b/>
          <w:sz w:val="20"/>
        </w:rPr>
      </w:pPr>
    </w:p>
    <w:p w:rsidR="005F3A5B" w:rsidRPr="00507E06" w:rsidRDefault="005F3A5B" w:rsidP="0096132D">
      <w:pPr>
        <w:spacing w:before="120"/>
        <w:jc w:val="center"/>
        <w:rPr>
          <w:rFonts w:cs="Arial"/>
          <w:b/>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507E06" w:rsidRDefault="005F3A5B" w:rsidP="00333190">
      <w:pPr>
        <w:spacing w:before="120" w:after="120"/>
        <w:ind w:left="567"/>
        <w:rPr>
          <w:rFonts w:eastAsia="Calibri" w:cs="Arial"/>
          <w:sz w:val="20"/>
        </w:rPr>
      </w:pPr>
      <w:r w:rsidRPr="00604E28">
        <w:rPr>
          <w:rFonts w:cs="Arial"/>
          <w:sz w:val="20"/>
        </w:rPr>
        <w:t xml:space="preserve">Objednatel je významným držitelem licence na rozvod tepelné energie. Rozvod tepelné energie se uskutečňuje ve veřejném zájmu (§ 3 odst. 2 zákona č. </w:t>
      </w:r>
      <w:r w:rsidRPr="00507E06">
        <w:rPr>
          <w:rFonts w:cs="Arial"/>
          <w:sz w:val="20"/>
        </w:rPr>
        <w:t>458/2000 Sb., energetický zákon, ve znění pozdějších předpisů)</w:t>
      </w:r>
      <w:r w:rsidR="0096132D" w:rsidRPr="00507E06">
        <w:rPr>
          <w:rFonts w:cs="Arial"/>
          <w:sz w:val="20"/>
        </w:rPr>
        <w:t>.</w:t>
      </w:r>
      <w:r w:rsidR="00333190" w:rsidRPr="00507E06">
        <w:rPr>
          <w:rFonts w:eastAsia="Calibri" w:cs="Arial"/>
          <w:sz w:val="20"/>
        </w:rPr>
        <w:t xml:space="preserve"> </w:t>
      </w:r>
    </w:p>
    <w:p w:rsidR="00333190" w:rsidRPr="00507E06" w:rsidRDefault="00333190" w:rsidP="00333190">
      <w:pPr>
        <w:spacing w:after="120"/>
        <w:ind w:left="567"/>
        <w:rPr>
          <w:rFonts w:cs="Arial"/>
          <w:bCs/>
          <w:sz w:val="20"/>
        </w:rPr>
      </w:pPr>
      <w:r w:rsidRPr="00507E06">
        <w:rPr>
          <w:rFonts w:eastAsia="Calibri" w:cs="Arial"/>
          <w:sz w:val="20"/>
        </w:rPr>
        <w:t>Předmětná zakázka (předmět smlouvy) je dílčí částí projektu „</w:t>
      </w:r>
      <w:r w:rsidR="00BF3B2F" w:rsidRPr="00507E06">
        <w:rPr>
          <w:rFonts w:cs="Arial"/>
          <w:b/>
          <w:sz w:val="20"/>
        </w:rPr>
        <w:t>Modernizace SZT</w:t>
      </w:r>
      <w:r w:rsidR="009451F5" w:rsidRPr="00507E06">
        <w:rPr>
          <w:rFonts w:cs="Arial"/>
          <w:b/>
          <w:sz w:val="20"/>
        </w:rPr>
        <w:t xml:space="preserve"> </w:t>
      </w:r>
      <w:r w:rsidR="0033147B" w:rsidRPr="00507E06">
        <w:rPr>
          <w:rFonts w:cs="Arial"/>
          <w:b/>
          <w:sz w:val="20"/>
        </w:rPr>
        <w:t>Litvínov</w:t>
      </w:r>
      <w:r w:rsidR="00BF3B2F" w:rsidRPr="00507E06">
        <w:rPr>
          <w:rFonts w:cs="Arial"/>
          <w:b/>
          <w:sz w:val="20"/>
        </w:rPr>
        <w:t xml:space="preserve"> Severočeské teplárenské</w:t>
      </w:r>
      <w:r w:rsidR="00345C28" w:rsidRPr="00507E06">
        <w:rPr>
          <w:rFonts w:cs="Arial"/>
          <w:b/>
          <w:sz w:val="20"/>
        </w:rPr>
        <w:t>,</w:t>
      </w:r>
      <w:r w:rsidR="00BF3B2F" w:rsidRPr="00507E06">
        <w:rPr>
          <w:rFonts w:cs="Arial"/>
          <w:b/>
          <w:sz w:val="20"/>
        </w:rPr>
        <w:t xml:space="preserve"> a.s. v období 2016 a 2017</w:t>
      </w:r>
      <w:r w:rsidRPr="00507E06">
        <w:rPr>
          <w:rFonts w:eastAsia="Calibri" w:cs="Arial"/>
          <w:b/>
          <w:bCs/>
          <w:sz w:val="20"/>
        </w:rPr>
        <w:t xml:space="preserve">“, </w:t>
      </w:r>
      <w:r w:rsidRPr="00507E06">
        <w:rPr>
          <w:rFonts w:cs="Arial"/>
          <w:sz w:val="20"/>
        </w:rPr>
        <w:t>kde objednatel</w:t>
      </w:r>
      <w:r w:rsidRPr="00507E06">
        <w:rPr>
          <w:sz w:val="20"/>
        </w:rPr>
        <w:t xml:space="preserve"> v rámci </w:t>
      </w:r>
      <w:r w:rsidR="005B409B" w:rsidRPr="00507E06">
        <w:rPr>
          <w:rFonts w:cs="Arial"/>
          <w:sz w:val="20"/>
        </w:rPr>
        <w:t>Operačního programu Podnikání a inovace pro konkurenceschopnost (dále jen „OPPIK“)</w:t>
      </w:r>
      <w:r w:rsidRPr="00507E06">
        <w:rPr>
          <w:sz w:val="20"/>
        </w:rPr>
        <w:t xml:space="preserve"> žádá o příjem dotace.</w:t>
      </w:r>
    </w:p>
    <w:p w:rsidR="0096132D" w:rsidRPr="00507E06" w:rsidRDefault="0096132D" w:rsidP="00372B38">
      <w:pPr>
        <w:pStyle w:val="Nadpis8"/>
        <w:spacing w:before="360"/>
        <w:rPr>
          <w:rFonts w:ascii="Arial" w:hAnsi="Arial" w:cs="Arial"/>
          <w:sz w:val="20"/>
        </w:rPr>
      </w:pPr>
      <w:r w:rsidRPr="00507E06">
        <w:rPr>
          <w:rFonts w:ascii="Arial" w:hAnsi="Arial" w:cs="Arial"/>
          <w:sz w:val="20"/>
        </w:rPr>
        <w:t>Článek 1</w:t>
      </w:r>
    </w:p>
    <w:p w:rsidR="0096132D" w:rsidRPr="00507E06" w:rsidRDefault="0096132D" w:rsidP="0096132D">
      <w:pPr>
        <w:pStyle w:val="Nadpis7"/>
        <w:tabs>
          <w:tab w:val="clear" w:pos="567"/>
        </w:tabs>
        <w:spacing w:before="0"/>
        <w:jc w:val="center"/>
        <w:rPr>
          <w:rFonts w:ascii="Arial" w:hAnsi="Arial" w:cs="Arial"/>
          <w:b/>
          <w:sz w:val="20"/>
        </w:rPr>
      </w:pPr>
      <w:r w:rsidRPr="00507E06">
        <w:rPr>
          <w:rFonts w:ascii="Arial" w:hAnsi="Arial" w:cs="Arial"/>
          <w:b/>
          <w:sz w:val="20"/>
        </w:rPr>
        <w:t xml:space="preserve"> Předmět smlouvy</w:t>
      </w:r>
    </w:p>
    <w:p w:rsidR="0096132D" w:rsidRPr="00507E06" w:rsidRDefault="0096132D" w:rsidP="0096132D">
      <w:pPr>
        <w:pStyle w:val="Nadpis7"/>
        <w:numPr>
          <w:ilvl w:val="1"/>
          <w:numId w:val="34"/>
        </w:numPr>
        <w:tabs>
          <w:tab w:val="clear" w:pos="577"/>
        </w:tabs>
        <w:spacing w:after="120"/>
        <w:ind w:left="567" w:hanging="567"/>
        <w:rPr>
          <w:rFonts w:ascii="Arial" w:hAnsi="Arial" w:cs="Arial"/>
          <w:sz w:val="20"/>
        </w:rPr>
      </w:pPr>
      <w:r w:rsidRPr="00507E06">
        <w:rPr>
          <w:rFonts w:ascii="Arial" w:hAnsi="Arial" w:cs="Arial"/>
          <w:sz w:val="20"/>
        </w:rPr>
        <w:t>Zhotovitel se zavazuje za podmínek stanovených touto smlouvou o dílo (dále jen „</w:t>
      </w:r>
      <w:r w:rsidRPr="00507E06">
        <w:rPr>
          <w:rFonts w:ascii="Arial" w:hAnsi="Arial" w:cs="Arial"/>
          <w:b/>
          <w:sz w:val="20"/>
        </w:rPr>
        <w:t>smlouva</w:t>
      </w:r>
      <w:r w:rsidRPr="00507E06">
        <w:rPr>
          <w:rFonts w:ascii="Arial" w:hAnsi="Arial" w:cs="Arial"/>
          <w:sz w:val="20"/>
        </w:rPr>
        <w:t xml:space="preserve">“) k provedení díla s názvem: </w:t>
      </w:r>
    </w:p>
    <w:p w:rsidR="0096132D" w:rsidRPr="00507E06" w:rsidRDefault="006D77F4" w:rsidP="00073058">
      <w:pPr>
        <w:spacing w:before="120" w:after="120"/>
        <w:ind w:left="567"/>
        <w:jc w:val="center"/>
        <w:rPr>
          <w:rFonts w:cs="Arial"/>
          <w:b/>
          <w:bCs/>
          <w:sz w:val="22"/>
          <w:szCs w:val="22"/>
        </w:rPr>
      </w:pPr>
      <w:r w:rsidRPr="00507E06">
        <w:rPr>
          <w:rFonts w:cs="Arial"/>
          <w:b/>
          <w:sz w:val="22"/>
          <w:szCs w:val="22"/>
        </w:rPr>
        <w:t>„</w:t>
      </w:r>
      <w:r w:rsidR="00987D18" w:rsidRPr="00507E06">
        <w:rPr>
          <w:rFonts w:cs="Arial"/>
          <w:b/>
          <w:sz w:val="22"/>
          <w:szCs w:val="22"/>
        </w:rPr>
        <w:t>REKO tepelné sítě Janov (úsek AŠJ17 - EC 6, přípojka VS Přátelství Hamr)</w:t>
      </w:r>
      <w:r w:rsidR="005F3A5B" w:rsidRPr="00507E06">
        <w:rPr>
          <w:rFonts w:cs="Arial"/>
          <w:b/>
          <w:sz w:val="22"/>
          <w:szCs w:val="22"/>
        </w:rPr>
        <w:t>“</w:t>
      </w:r>
    </w:p>
    <w:p w:rsidR="00621C3E" w:rsidRDefault="00621C3E" w:rsidP="001E17F6">
      <w:pPr>
        <w:spacing w:before="120" w:after="120"/>
        <w:ind w:left="567"/>
        <w:rPr>
          <w:rFonts w:cs="Arial"/>
          <w:sz w:val="20"/>
        </w:rPr>
      </w:pPr>
      <w:r w:rsidRPr="00507E06">
        <w:rPr>
          <w:rFonts w:cs="Arial"/>
          <w:sz w:val="20"/>
        </w:rPr>
        <w:t>v rozsahu a dle projektov</w:t>
      </w:r>
      <w:r w:rsidR="009F4467" w:rsidRPr="00507E06">
        <w:rPr>
          <w:rFonts w:cs="Arial"/>
          <w:sz w:val="20"/>
        </w:rPr>
        <w:t>ých</w:t>
      </w:r>
      <w:r w:rsidRPr="00507E06">
        <w:rPr>
          <w:rFonts w:cs="Arial"/>
          <w:sz w:val="20"/>
        </w:rPr>
        <w:t xml:space="preserve"> dokumentac</w:t>
      </w:r>
      <w:r w:rsidR="009F4467" w:rsidRPr="00507E06">
        <w:rPr>
          <w:rFonts w:cs="Arial"/>
          <w:sz w:val="20"/>
        </w:rPr>
        <w:t>í</w:t>
      </w:r>
      <w:r w:rsidRPr="00507E06">
        <w:rPr>
          <w:rFonts w:cs="Arial"/>
          <w:sz w:val="20"/>
        </w:rPr>
        <w:t xml:space="preserve"> pro provádění stavby (dále jen </w:t>
      </w:r>
      <w:r w:rsidRPr="00507E06">
        <w:rPr>
          <w:rFonts w:cs="Arial"/>
          <w:b/>
          <w:bCs/>
          <w:sz w:val="20"/>
        </w:rPr>
        <w:t>„projekt“</w:t>
      </w:r>
      <w:r w:rsidRPr="00507E06">
        <w:rPr>
          <w:rFonts w:cs="Arial"/>
          <w:sz w:val="20"/>
        </w:rPr>
        <w:t xml:space="preserve">) s názvem </w:t>
      </w:r>
      <w:r w:rsidR="00A87E7C" w:rsidRPr="00507E06">
        <w:rPr>
          <w:rFonts w:cs="Arial"/>
          <w:b/>
          <w:sz w:val="20"/>
        </w:rPr>
        <w:t xml:space="preserve">„REKO tepelné sítě Janov (úsek </w:t>
      </w:r>
      <w:r w:rsidR="00987D18" w:rsidRPr="00507E06">
        <w:rPr>
          <w:rFonts w:cs="Arial"/>
          <w:b/>
          <w:sz w:val="20"/>
        </w:rPr>
        <w:t>AŠJ17 - EC 6</w:t>
      </w:r>
      <w:r w:rsidR="00A87E7C" w:rsidRPr="00507E06">
        <w:rPr>
          <w:rFonts w:cs="Arial"/>
          <w:b/>
          <w:sz w:val="20"/>
        </w:rPr>
        <w:t>)“</w:t>
      </w:r>
      <w:r w:rsidR="00A87E7C" w:rsidRPr="00507E06">
        <w:rPr>
          <w:rFonts w:cs="Arial"/>
          <w:sz w:val="20"/>
        </w:rPr>
        <w:t xml:space="preserve"> a </w:t>
      </w:r>
      <w:r w:rsidR="00A87E7C" w:rsidRPr="00507E06">
        <w:rPr>
          <w:rFonts w:cs="Arial"/>
          <w:b/>
          <w:sz w:val="20"/>
        </w:rPr>
        <w:t>„REKO tepelné sítě Janov (</w:t>
      </w:r>
      <w:r w:rsidR="00987D18" w:rsidRPr="00507E06">
        <w:rPr>
          <w:rFonts w:cs="Arial"/>
          <w:b/>
          <w:sz w:val="22"/>
          <w:szCs w:val="22"/>
        </w:rPr>
        <w:t>přípojka VS Přátelství Hamr)</w:t>
      </w:r>
      <w:r w:rsidR="00A87E7C" w:rsidRPr="00507E06">
        <w:rPr>
          <w:rFonts w:cs="Arial"/>
          <w:b/>
          <w:sz w:val="20"/>
        </w:rPr>
        <w:t>)“,</w:t>
      </w:r>
      <w:r w:rsidR="00AF1E3D" w:rsidRPr="00507E06">
        <w:rPr>
          <w:rFonts w:cs="Arial"/>
          <w:sz w:val="20"/>
        </w:rPr>
        <w:t xml:space="preserve"> zpracovaných</w:t>
      </w:r>
      <w:r w:rsidRPr="00507E06">
        <w:rPr>
          <w:rFonts w:cs="Arial"/>
          <w:sz w:val="20"/>
        </w:rPr>
        <w:t xml:space="preserve"> společností SITEZ s.r.o., pod č. zakázky </w:t>
      </w:r>
      <w:r w:rsidR="006B1A6F" w:rsidRPr="00507E06">
        <w:rPr>
          <w:rFonts w:cs="Arial"/>
          <w:sz w:val="20"/>
        </w:rPr>
        <w:t>4</w:t>
      </w:r>
      <w:r w:rsidR="001E17F6" w:rsidRPr="00507E06">
        <w:rPr>
          <w:rFonts w:cs="Arial"/>
          <w:sz w:val="20"/>
        </w:rPr>
        <w:t>5</w:t>
      </w:r>
      <w:r w:rsidRPr="00507E06">
        <w:rPr>
          <w:rFonts w:cs="Arial"/>
          <w:sz w:val="20"/>
        </w:rPr>
        <w:t xml:space="preserve"> - 15, z </w:t>
      </w:r>
      <w:r w:rsidR="006B1A6F" w:rsidRPr="00507E06">
        <w:rPr>
          <w:rFonts w:cs="Arial"/>
          <w:sz w:val="20"/>
        </w:rPr>
        <w:t>08</w:t>
      </w:r>
      <w:r w:rsidRPr="00507E06">
        <w:rPr>
          <w:rFonts w:cs="Arial"/>
          <w:sz w:val="20"/>
        </w:rPr>
        <w:t>/201</w:t>
      </w:r>
      <w:r w:rsidR="006B1A6F" w:rsidRPr="00507E06">
        <w:rPr>
          <w:rFonts w:cs="Arial"/>
          <w:sz w:val="20"/>
        </w:rPr>
        <w:t>5</w:t>
      </w:r>
      <w:r w:rsidRPr="00507E06">
        <w:rPr>
          <w:rFonts w:cs="Arial"/>
          <w:sz w:val="20"/>
        </w:rPr>
        <w:t xml:space="preserve">. Dílo bude dále provedeno dle </w:t>
      </w:r>
      <w:r w:rsidR="004103B5" w:rsidRPr="00507E06">
        <w:rPr>
          <w:rFonts w:cs="Arial"/>
          <w:sz w:val="20"/>
        </w:rPr>
        <w:t>Z</w:t>
      </w:r>
      <w:r w:rsidRPr="00507E06">
        <w:rPr>
          <w:rFonts w:cs="Arial"/>
          <w:sz w:val="20"/>
        </w:rPr>
        <w:t xml:space="preserve">adávací dokumentace </w:t>
      </w:r>
      <w:r w:rsidR="00176ED2" w:rsidRPr="00507E06">
        <w:rPr>
          <w:rFonts w:cs="Arial"/>
          <w:sz w:val="20"/>
        </w:rPr>
        <w:t>objednatele z </w:t>
      </w:r>
      <w:r w:rsidR="004E198D" w:rsidRPr="00507E06">
        <w:rPr>
          <w:rFonts w:cs="Arial"/>
          <w:sz w:val="20"/>
        </w:rPr>
        <w:t>10</w:t>
      </w:r>
      <w:r w:rsidR="00176ED2" w:rsidRPr="00507E06">
        <w:rPr>
          <w:rFonts w:cs="Arial"/>
          <w:sz w:val="20"/>
        </w:rPr>
        <w:t>/201</w:t>
      </w:r>
      <w:r w:rsidR="009451F5" w:rsidRPr="00507E06">
        <w:rPr>
          <w:rFonts w:cs="Arial"/>
          <w:sz w:val="20"/>
        </w:rPr>
        <w:t>6</w:t>
      </w:r>
      <w:r w:rsidR="00176ED2" w:rsidRPr="00507E06">
        <w:rPr>
          <w:rFonts w:cs="Arial"/>
          <w:sz w:val="20"/>
        </w:rPr>
        <w:t xml:space="preserve"> a nabídky </w:t>
      </w:r>
      <w:r w:rsidR="00176ED2" w:rsidRPr="005F3A5B">
        <w:rPr>
          <w:rFonts w:cs="Arial"/>
          <w:sz w:val="20"/>
        </w:rPr>
        <w:t xml:space="preserve">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6C71B7" w:rsidRPr="00507E06" w:rsidRDefault="006C71B7" w:rsidP="006C71B7">
      <w:pPr>
        <w:spacing w:before="80"/>
        <w:ind w:left="567"/>
        <w:rPr>
          <w:rFonts w:cs="Arial"/>
          <w:b/>
          <w:sz w:val="20"/>
          <w:u w:val="single"/>
        </w:rPr>
      </w:pPr>
      <w:r w:rsidRPr="00507E06">
        <w:rPr>
          <w:rFonts w:cs="Arial"/>
          <w:b/>
          <w:sz w:val="20"/>
          <w:u w:val="single"/>
        </w:rPr>
        <w:t>Plnění v rámci úseku AŠJ17 – EC 6</w:t>
      </w:r>
    </w:p>
    <w:p w:rsidR="006C71B7" w:rsidRPr="00507E06" w:rsidRDefault="006C71B7" w:rsidP="009F4467">
      <w:pPr>
        <w:spacing w:before="60"/>
        <w:ind w:left="567"/>
        <w:rPr>
          <w:rFonts w:cs="Arial"/>
          <w:sz w:val="20"/>
        </w:rPr>
      </w:pPr>
      <w:r w:rsidRPr="00507E06">
        <w:rPr>
          <w:rFonts w:cs="Arial"/>
          <w:sz w:val="20"/>
        </w:rPr>
        <w:t>Předmětem díla</w:t>
      </w:r>
      <w:r w:rsidR="00523B76" w:rsidRPr="00507E06">
        <w:rPr>
          <w:rFonts w:cs="Arial"/>
          <w:sz w:val="20"/>
        </w:rPr>
        <w:t xml:space="preserve"> v tomto úseku </w:t>
      </w:r>
      <w:r w:rsidR="00D46AA1" w:rsidRPr="00507E06">
        <w:rPr>
          <w:rFonts w:cs="Arial"/>
          <w:sz w:val="20"/>
        </w:rPr>
        <w:t xml:space="preserve">je </w:t>
      </w:r>
      <w:r w:rsidRPr="00507E06">
        <w:rPr>
          <w:rFonts w:cs="Arial"/>
          <w:sz w:val="20"/>
        </w:rPr>
        <w:t xml:space="preserve">rekonstrukce dožívajícího potrubí v současné době v klasickém provedení </w:t>
      </w:r>
      <w:r w:rsidR="009F4467" w:rsidRPr="00507E06">
        <w:rPr>
          <w:rFonts w:cs="Arial"/>
          <w:sz w:val="20"/>
        </w:rPr>
        <w:t xml:space="preserve">o </w:t>
      </w:r>
      <w:r w:rsidRPr="00507E06">
        <w:rPr>
          <w:rFonts w:cs="Arial"/>
          <w:sz w:val="20"/>
        </w:rPr>
        <w:t>dimenz</w:t>
      </w:r>
      <w:r w:rsidR="009F4467" w:rsidRPr="00507E06">
        <w:rPr>
          <w:rFonts w:cs="Arial"/>
          <w:sz w:val="20"/>
        </w:rPr>
        <w:t>i</w:t>
      </w:r>
      <w:r w:rsidRPr="00507E06">
        <w:rPr>
          <w:rFonts w:cs="Arial"/>
          <w:sz w:val="20"/>
        </w:rPr>
        <w:t xml:space="preserve"> 2x</w:t>
      </w:r>
      <w:r w:rsidR="009F4467" w:rsidRPr="00507E06">
        <w:rPr>
          <w:rFonts w:cs="Arial"/>
          <w:sz w:val="20"/>
        </w:rPr>
        <w:t xml:space="preserve"> </w:t>
      </w:r>
      <w:r w:rsidRPr="00507E06">
        <w:rPr>
          <w:rFonts w:cs="Arial"/>
          <w:sz w:val="20"/>
        </w:rPr>
        <w:t>DN</w:t>
      </w:r>
      <w:r w:rsidR="009F4467" w:rsidRPr="00507E06">
        <w:rPr>
          <w:rFonts w:cs="Arial"/>
          <w:sz w:val="20"/>
        </w:rPr>
        <w:t xml:space="preserve"> </w:t>
      </w:r>
      <w:r w:rsidRPr="00507E06">
        <w:rPr>
          <w:rFonts w:cs="Arial"/>
          <w:sz w:val="20"/>
        </w:rPr>
        <w:t>125 za potrubí 2x</w:t>
      </w:r>
      <w:r w:rsidR="009F4467" w:rsidRPr="00507E06">
        <w:rPr>
          <w:rFonts w:cs="Arial"/>
          <w:sz w:val="20"/>
        </w:rPr>
        <w:t xml:space="preserve"> </w:t>
      </w:r>
      <w:r w:rsidRPr="00507E06">
        <w:rPr>
          <w:rFonts w:cs="Arial"/>
          <w:sz w:val="20"/>
        </w:rPr>
        <w:t>DN</w:t>
      </w:r>
      <w:r w:rsidR="009F4467" w:rsidRPr="00507E06">
        <w:rPr>
          <w:rFonts w:cs="Arial"/>
          <w:sz w:val="20"/>
        </w:rPr>
        <w:t xml:space="preserve"> </w:t>
      </w:r>
      <w:r w:rsidRPr="00507E06">
        <w:rPr>
          <w:rFonts w:cs="Arial"/>
          <w:sz w:val="20"/>
        </w:rPr>
        <w:t xml:space="preserve">100 v klasickém provedení a ve stávající trase. Celková </w:t>
      </w:r>
      <w:r w:rsidRPr="00507E06">
        <w:rPr>
          <w:rFonts w:cs="Arial"/>
          <w:b/>
          <w:sz w:val="20"/>
        </w:rPr>
        <w:t>délka rekonstruované trasy činí cca 217 m.</w:t>
      </w:r>
      <w:r w:rsidRPr="00507E06">
        <w:rPr>
          <w:rFonts w:cs="Arial"/>
          <w:sz w:val="20"/>
        </w:rPr>
        <w:t xml:space="preserve"> Před zahájením montáže nového potrubí bude provedeno odkrytí stávajícího topného kanálu a bude demontováno stávající potrubí.</w:t>
      </w:r>
    </w:p>
    <w:p w:rsidR="006C71B7" w:rsidRPr="00507E06" w:rsidRDefault="006C71B7" w:rsidP="006C71B7">
      <w:pPr>
        <w:spacing w:before="80"/>
        <w:ind w:left="567"/>
        <w:rPr>
          <w:rFonts w:cs="Arial"/>
          <w:sz w:val="20"/>
        </w:rPr>
      </w:pPr>
      <w:r w:rsidRPr="00507E06">
        <w:rPr>
          <w:rFonts w:cs="Arial"/>
          <w:sz w:val="20"/>
        </w:rPr>
        <w:t xml:space="preserve">Na venkovním rozvodu přes potok </w:t>
      </w:r>
      <w:proofErr w:type="spellStart"/>
      <w:r w:rsidRPr="00507E06">
        <w:rPr>
          <w:rFonts w:cs="Arial"/>
          <w:sz w:val="20"/>
        </w:rPr>
        <w:t>Loupnice</w:t>
      </w:r>
      <w:proofErr w:type="spellEnd"/>
      <w:r w:rsidRPr="00507E06">
        <w:rPr>
          <w:rFonts w:cs="Arial"/>
          <w:sz w:val="20"/>
        </w:rPr>
        <w:t xml:space="preserve"> bude vysazeno odvzdušnění. </w:t>
      </w:r>
      <w:r w:rsidR="00407140" w:rsidRPr="00507E06">
        <w:rPr>
          <w:rFonts w:cs="Arial"/>
          <w:sz w:val="20"/>
        </w:rPr>
        <w:t xml:space="preserve">Stávající ocelová konstrukce pro uložení potrubí v této části trasy bude zhotovitelem očištěna a nově natřena. </w:t>
      </w:r>
      <w:r w:rsidRPr="00507E06">
        <w:rPr>
          <w:rFonts w:cs="Arial"/>
          <w:sz w:val="20"/>
        </w:rPr>
        <w:t>V šachtě Š33 budou osazeny nové uzavírací kulové kohouty DN</w:t>
      </w:r>
      <w:r w:rsidR="00523B76" w:rsidRPr="00507E06">
        <w:rPr>
          <w:rFonts w:cs="Arial"/>
          <w:sz w:val="20"/>
        </w:rPr>
        <w:t xml:space="preserve"> </w:t>
      </w:r>
      <w:r w:rsidRPr="00507E06">
        <w:rPr>
          <w:rFonts w:cs="Arial"/>
          <w:sz w:val="20"/>
        </w:rPr>
        <w:t>100/2.5. Dále bude v šachtě Š34 provedeno vypouštění s uzavíracími armaturami DN</w:t>
      </w:r>
      <w:r w:rsidR="00523B76" w:rsidRPr="00507E06">
        <w:rPr>
          <w:rFonts w:cs="Arial"/>
          <w:sz w:val="20"/>
        </w:rPr>
        <w:t xml:space="preserve"> </w:t>
      </w:r>
      <w:r w:rsidRPr="00507E06">
        <w:rPr>
          <w:rFonts w:cs="Arial"/>
          <w:sz w:val="20"/>
        </w:rPr>
        <w:t>40/4.0 s </w:t>
      </w:r>
      <w:proofErr w:type="spellStart"/>
      <w:r w:rsidRPr="00507E06">
        <w:rPr>
          <w:rFonts w:cs="Arial"/>
          <w:sz w:val="20"/>
        </w:rPr>
        <w:t>kalníky</w:t>
      </w:r>
      <w:proofErr w:type="spellEnd"/>
      <w:r w:rsidRPr="00507E06">
        <w:rPr>
          <w:rFonts w:cs="Arial"/>
          <w:sz w:val="20"/>
        </w:rPr>
        <w:t xml:space="preserve"> DN</w:t>
      </w:r>
      <w:r w:rsidR="00523B76" w:rsidRPr="00507E06">
        <w:rPr>
          <w:rFonts w:cs="Arial"/>
          <w:sz w:val="20"/>
        </w:rPr>
        <w:t xml:space="preserve"> </w:t>
      </w:r>
      <w:r w:rsidRPr="00507E06">
        <w:rPr>
          <w:rFonts w:cs="Arial"/>
          <w:sz w:val="20"/>
        </w:rPr>
        <w:t>65. Rozvod bude ukončen na stávajících uzavíracích armaturách v EC6.</w:t>
      </w:r>
    </w:p>
    <w:p w:rsidR="006C71B7" w:rsidRPr="00507E06" w:rsidRDefault="006C71B7" w:rsidP="006C71B7">
      <w:pPr>
        <w:spacing w:before="80"/>
        <w:ind w:left="567"/>
        <w:rPr>
          <w:rFonts w:cs="Arial"/>
          <w:sz w:val="20"/>
        </w:rPr>
      </w:pPr>
      <w:r w:rsidRPr="00507E06">
        <w:rPr>
          <w:rFonts w:cs="Arial"/>
          <w:sz w:val="20"/>
        </w:rPr>
        <w:t>Přechod pod ulicí Přátelství bude mezi šachtami Š34 a Š35 proveden stávajícím průchozím</w:t>
      </w:r>
      <w:r w:rsidR="00523B76" w:rsidRPr="00507E06">
        <w:rPr>
          <w:rFonts w:cs="Arial"/>
          <w:sz w:val="20"/>
        </w:rPr>
        <w:t xml:space="preserve"> topným</w:t>
      </w:r>
      <w:r w:rsidRPr="00507E06">
        <w:rPr>
          <w:rFonts w:cs="Arial"/>
          <w:sz w:val="20"/>
        </w:rPr>
        <w:t xml:space="preserve"> kanálem, tudíž bez zásahu do komunikace. </w:t>
      </w:r>
    </w:p>
    <w:p w:rsidR="006C71B7" w:rsidRPr="00507E06" w:rsidRDefault="006C71B7" w:rsidP="009F4467">
      <w:pPr>
        <w:spacing w:before="240"/>
        <w:ind w:left="567"/>
        <w:rPr>
          <w:rFonts w:cs="Arial"/>
          <w:b/>
          <w:sz w:val="20"/>
          <w:u w:val="single"/>
        </w:rPr>
      </w:pPr>
      <w:r w:rsidRPr="00507E06">
        <w:rPr>
          <w:rFonts w:cs="Arial"/>
          <w:b/>
          <w:sz w:val="20"/>
          <w:u w:val="single"/>
        </w:rPr>
        <w:t>Plnění v rámci úseku přípojka VS Přátelství Hamr</w:t>
      </w:r>
    </w:p>
    <w:p w:rsidR="006C71B7" w:rsidRPr="00507E06" w:rsidRDefault="006C71B7" w:rsidP="009F4467">
      <w:pPr>
        <w:spacing w:before="60"/>
        <w:ind w:left="567"/>
        <w:rPr>
          <w:rFonts w:cs="Arial"/>
          <w:sz w:val="20"/>
        </w:rPr>
      </w:pPr>
      <w:r w:rsidRPr="00507E06">
        <w:rPr>
          <w:rFonts w:cs="Arial"/>
          <w:sz w:val="20"/>
        </w:rPr>
        <w:t>Předmětem díla</w:t>
      </w:r>
      <w:r w:rsidR="00523B76" w:rsidRPr="00507E06">
        <w:rPr>
          <w:rFonts w:cs="Arial"/>
          <w:sz w:val="20"/>
        </w:rPr>
        <w:t xml:space="preserve"> v tomto úseku </w:t>
      </w:r>
      <w:r w:rsidR="007B70A6" w:rsidRPr="00507E06">
        <w:rPr>
          <w:rFonts w:cs="Arial"/>
          <w:sz w:val="20"/>
        </w:rPr>
        <w:t xml:space="preserve">je </w:t>
      </w:r>
      <w:r w:rsidRPr="00507E06">
        <w:rPr>
          <w:rFonts w:cs="Arial"/>
          <w:sz w:val="20"/>
        </w:rPr>
        <w:t>rekonstrukce dožívajícího potrubí v současné době v klasickém provedení 2x</w:t>
      </w:r>
      <w:r w:rsidR="00523B76" w:rsidRPr="00507E06">
        <w:rPr>
          <w:rFonts w:cs="Arial"/>
          <w:sz w:val="20"/>
        </w:rPr>
        <w:t xml:space="preserve"> </w:t>
      </w:r>
      <w:r w:rsidRPr="00507E06">
        <w:rPr>
          <w:rFonts w:cs="Arial"/>
          <w:sz w:val="20"/>
        </w:rPr>
        <w:t>DN</w:t>
      </w:r>
      <w:r w:rsidR="00523B76" w:rsidRPr="00507E06">
        <w:rPr>
          <w:rFonts w:cs="Arial"/>
          <w:sz w:val="20"/>
        </w:rPr>
        <w:t xml:space="preserve"> </w:t>
      </w:r>
      <w:r w:rsidRPr="00507E06">
        <w:rPr>
          <w:rFonts w:cs="Arial"/>
          <w:sz w:val="20"/>
        </w:rPr>
        <w:t>50 za potrubí 2x</w:t>
      </w:r>
      <w:r w:rsidR="00523B76" w:rsidRPr="00507E06">
        <w:rPr>
          <w:rFonts w:cs="Arial"/>
          <w:sz w:val="20"/>
        </w:rPr>
        <w:t xml:space="preserve"> </w:t>
      </w:r>
      <w:r w:rsidRPr="00507E06">
        <w:rPr>
          <w:rFonts w:cs="Arial"/>
          <w:sz w:val="20"/>
        </w:rPr>
        <w:t>DN</w:t>
      </w:r>
      <w:r w:rsidR="00523B76" w:rsidRPr="00507E06">
        <w:rPr>
          <w:rFonts w:cs="Arial"/>
          <w:sz w:val="20"/>
        </w:rPr>
        <w:t xml:space="preserve"> </w:t>
      </w:r>
      <w:r w:rsidRPr="00507E06">
        <w:rPr>
          <w:rFonts w:cs="Arial"/>
          <w:sz w:val="20"/>
        </w:rPr>
        <w:t xml:space="preserve">40 v klasickém provedení a ve stávající trase. Celková </w:t>
      </w:r>
      <w:r w:rsidRPr="00507E06">
        <w:rPr>
          <w:rFonts w:cs="Arial"/>
          <w:b/>
          <w:sz w:val="20"/>
        </w:rPr>
        <w:t>délka rekonstruované trasy činí cca 163 m</w:t>
      </w:r>
      <w:r w:rsidRPr="00507E06">
        <w:rPr>
          <w:rFonts w:cs="Arial"/>
          <w:sz w:val="20"/>
        </w:rPr>
        <w:t>. Před zahájením montáže nového potrubí bude provedeno odkrytí stávajícího topného kanálu a bude demontováno stávající potrubí.</w:t>
      </w:r>
    </w:p>
    <w:p w:rsidR="006C71B7" w:rsidRPr="00507E06" w:rsidRDefault="006C71B7" w:rsidP="006C71B7">
      <w:pPr>
        <w:spacing w:before="80"/>
        <w:ind w:left="567"/>
        <w:rPr>
          <w:rFonts w:cs="Arial"/>
          <w:sz w:val="20"/>
        </w:rPr>
      </w:pPr>
      <w:r w:rsidRPr="00507E06">
        <w:rPr>
          <w:rFonts w:cs="Arial"/>
          <w:sz w:val="20"/>
        </w:rPr>
        <w:t>Na venkovním rozvodu u budovy Hamerský Mlýn bude vysazeno odvzdušnění.</w:t>
      </w:r>
      <w:r w:rsidR="00407140" w:rsidRPr="00507E06">
        <w:rPr>
          <w:rFonts w:cs="Arial"/>
          <w:sz w:val="20"/>
        </w:rPr>
        <w:t xml:space="preserve"> Stávající ocelová konstrukce pro uložení potrubí v této části trasy bude zhotovitelem očištěna a nově natřena.</w:t>
      </w:r>
    </w:p>
    <w:p w:rsidR="006C71B7" w:rsidRPr="00507E06" w:rsidRDefault="006C71B7" w:rsidP="006C71B7">
      <w:pPr>
        <w:spacing w:before="80"/>
        <w:ind w:left="567"/>
        <w:rPr>
          <w:rFonts w:cs="Arial"/>
          <w:sz w:val="20"/>
        </w:rPr>
      </w:pPr>
      <w:r w:rsidRPr="00507E06">
        <w:rPr>
          <w:rFonts w:cs="Arial"/>
          <w:sz w:val="20"/>
        </w:rPr>
        <w:t xml:space="preserve">Ve stávajících chráničkách pod ulicí Přátelství bude použito bezkanálové potrubí s kluznými objímkami. Stávající chráničky budou vyčištěny a připraveny pro montáž nového předizolovaného potrubí s kluznými objímkami. Část stávajícího </w:t>
      </w:r>
      <w:r w:rsidR="0071521C" w:rsidRPr="00507E06">
        <w:rPr>
          <w:rFonts w:cs="Arial"/>
          <w:sz w:val="20"/>
        </w:rPr>
        <w:t xml:space="preserve">topného </w:t>
      </w:r>
      <w:r w:rsidRPr="00507E06">
        <w:rPr>
          <w:rFonts w:cs="Arial"/>
          <w:sz w:val="20"/>
        </w:rPr>
        <w:t>kanálu a šachty Š1 bude nutno pro umožnění montáže nového potrubí vybourat.</w:t>
      </w:r>
    </w:p>
    <w:p w:rsidR="006C71B7" w:rsidRPr="00507E06" w:rsidRDefault="006C71B7" w:rsidP="006C71B7">
      <w:pPr>
        <w:spacing w:before="80"/>
        <w:ind w:left="567"/>
        <w:rPr>
          <w:rFonts w:cs="Arial"/>
          <w:sz w:val="20"/>
        </w:rPr>
      </w:pPr>
      <w:r w:rsidRPr="00507E06">
        <w:rPr>
          <w:rFonts w:cs="Arial"/>
          <w:sz w:val="20"/>
        </w:rPr>
        <w:t>Rozvod bude ukončen na stávajících uzavíracích armaturách ve VS Hamerský Mlýn.</w:t>
      </w:r>
    </w:p>
    <w:p w:rsidR="006C71B7" w:rsidRPr="00507E06" w:rsidRDefault="001E17F6" w:rsidP="006C71B7">
      <w:pPr>
        <w:pStyle w:val="Odstavecseseznamem"/>
        <w:widowControl w:val="0"/>
        <w:spacing w:before="120" w:after="120"/>
        <w:ind w:left="567"/>
        <w:contextualSpacing w:val="0"/>
        <w:rPr>
          <w:rFonts w:cs="Arial"/>
          <w:sz w:val="20"/>
        </w:rPr>
      </w:pPr>
      <w:r w:rsidRPr="00507E06">
        <w:rPr>
          <w:rFonts w:cs="Arial"/>
          <w:sz w:val="20"/>
        </w:rPr>
        <w:t>Podrobně je</w:t>
      </w:r>
      <w:r w:rsidR="006C71B7" w:rsidRPr="00507E06">
        <w:rPr>
          <w:rFonts w:cs="Arial"/>
          <w:sz w:val="20"/>
        </w:rPr>
        <w:t xml:space="preserve"> rozsah plnění uveden v</w:t>
      </w:r>
      <w:r w:rsidR="005C5BD0" w:rsidRPr="00507E06">
        <w:rPr>
          <w:rFonts w:cs="Arial"/>
          <w:sz w:val="20"/>
        </w:rPr>
        <w:t> </w:t>
      </w:r>
      <w:r w:rsidR="006C71B7" w:rsidRPr="00507E06">
        <w:rPr>
          <w:rFonts w:cs="Arial"/>
          <w:sz w:val="20"/>
        </w:rPr>
        <w:t>projekt</w:t>
      </w:r>
      <w:r w:rsidR="005C5BD0" w:rsidRPr="00507E06">
        <w:rPr>
          <w:rFonts w:cs="Arial"/>
          <w:sz w:val="20"/>
        </w:rPr>
        <w:t xml:space="preserve">u </w:t>
      </w:r>
      <w:r w:rsidR="006C71B7" w:rsidRPr="00507E06">
        <w:rPr>
          <w:rFonts w:cs="Arial"/>
          <w:b/>
          <w:sz w:val="20"/>
        </w:rPr>
        <w:t>„REKO tepelné sítě Janov (úsek AŠJ17 - EC 6)“</w:t>
      </w:r>
      <w:r w:rsidR="006C71B7" w:rsidRPr="00507E06">
        <w:rPr>
          <w:rFonts w:cs="Arial"/>
          <w:sz w:val="20"/>
        </w:rPr>
        <w:t xml:space="preserve"> a </w:t>
      </w:r>
      <w:r w:rsidR="005C5BD0" w:rsidRPr="00507E06">
        <w:rPr>
          <w:rFonts w:cs="Arial"/>
          <w:sz w:val="20"/>
        </w:rPr>
        <w:t xml:space="preserve">v </w:t>
      </w:r>
      <w:r w:rsidR="006C71B7" w:rsidRPr="00507E06">
        <w:rPr>
          <w:rFonts w:cs="Arial"/>
          <w:sz w:val="20"/>
        </w:rPr>
        <w:t>projekt</w:t>
      </w:r>
      <w:r w:rsidR="005C5BD0" w:rsidRPr="00507E06">
        <w:rPr>
          <w:rFonts w:cs="Arial"/>
          <w:sz w:val="20"/>
        </w:rPr>
        <w:t>u</w:t>
      </w:r>
      <w:r w:rsidR="006C71B7" w:rsidRPr="00507E06">
        <w:rPr>
          <w:rFonts w:cs="Arial"/>
          <w:b/>
          <w:sz w:val="20"/>
        </w:rPr>
        <w:t xml:space="preserve"> „REKO tepelné sítě Janov (přípojka VS Přátelství Hamr)“</w:t>
      </w:r>
      <w:r w:rsidR="007B70A6" w:rsidRPr="00507E06">
        <w:rPr>
          <w:rFonts w:cs="Arial"/>
          <w:b/>
          <w:sz w:val="20"/>
        </w:rPr>
        <w:t>,</w:t>
      </w:r>
      <w:r w:rsidR="006C71B7" w:rsidRPr="00507E06">
        <w:rPr>
          <w:rFonts w:cs="Arial"/>
          <w:sz w:val="20"/>
        </w:rPr>
        <w:t xml:space="preserve"> </w:t>
      </w:r>
      <w:r w:rsidR="005C5BD0" w:rsidRPr="00507E06">
        <w:rPr>
          <w:rFonts w:cs="Arial"/>
          <w:sz w:val="20"/>
        </w:rPr>
        <w:t xml:space="preserve">zpracovaných </w:t>
      </w:r>
      <w:r w:rsidR="006C71B7" w:rsidRPr="00507E06">
        <w:rPr>
          <w:rFonts w:cs="Arial"/>
          <w:sz w:val="20"/>
        </w:rPr>
        <w:t>společností SITEZ s.r.o., pod č. zakázky 45 - 15, z 08/2015</w:t>
      </w:r>
      <w:r w:rsidR="007B70A6" w:rsidRPr="00507E06">
        <w:rPr>
          <w:rFonts w:cs="Arial"/>
          <w:sz w:val="20"/>
        </w:rPr>
        <w:t>.</w:t>
      </w:r>
    </w:p>
    <w:p w:rsidR="00F97061" w:rsidRPr="00507E06"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b/>
          <w:sz w:val="20"/>
        </w:rPr>
        <w:lastRenderedPageBreak/>
        <w:t xml:space="preserve">Předmětem plnění není </w:t>
      </w:r>
      <w:r w:rsidR="001E213C" w:rsidRPr="00A31FDE">
        <w:rPr>
          <w:rFonts w:cs="Arial"/>
          <w:b/>
          <w:sz w:val="20"/>
        </w:rPr>
        <w:t xml:space="preserve">dodávka </w:t>
      </w:r>
      <w:r w:rsidR="001E213C">
        <w:rPr>
          <w:rFonts w:cs="Arial"/>
          <w:b/>
          <w:sz w:val="20"/>
        </w:rPr>
        <w:t>vybraných komponentů předizolovaného systému</w:t>
      </w:r>
      <w:r w:rsidR="00405731">
        <w:rPr>
          <w:rFonts w:cs="Arial"/>
          <w:b/>
          <w:sz w:val="20"/>
        </w:rPr>
        <w:t>,</w:t>
      </w:r>
      <w:r w:rsidR="00C830C9" w:rsidRPr="00F97061">
        <w:rPr>
          <w:rFonts w:cs="Arial"/>
          <w:b/>
          <w:sz w:val="20"/>
        </w:rPr>
        <w:t xml:space="preserve"> uveden</w:t>
      </w:r>
      <w:r w:rsidR="00405731">
        <w:rPr>
          <w:rFonts w:cs="Arial"/>
          <w:b/>
          <w:sz w:val="20"/>
        </w:rPr>
        <w:t>ých</w:t>
      </w:r>
      <w:r w:rsidR="00C830C9" w:rsidRPr="00F97061">
        <w:rPr>
          <w:rFonts w:cs="Arial"/>
          <w:b/>
          <w:sz w:val="20"/>
        </w:rPr>
        <w:t xml:space="preserve"> v </w:t>
      </w:r>
      <w:r w:rsidR="00A131A1">
        <w:rPr>
          <w:rFonts w:cs="Arial"/>
          <w:b/>
          <w:sz w:val="20"/>
        </w:rPr>
        <w:t>P</w:t>
      </w:r>
      <w:r w:rsidR="00C830C9" w:rsidRPr="00F97061">
        <w:rPr>
          <w:rFonts w:cs="Arial"/>
          <w:b/>
          <w:sz w:val="20"/>
        </w:rPr>
        <w:t xml:space="preserve">říloze č. </w:t>
      </w:r>
      <w:r w:rsidR="00FA1B1D" w:rsidRPr="00F97061">
        <w:rPr>
          <w:rFonts w:cs="Arial"/>
          <w:b/>
          <w:sz w:val="20"/>
        </w:rPr>
        <w:t xml:space="preserve">2 </w:t>
      </w:r>
      <w:proofErr w:type="gramStart"/>
      <w:r w:rsidR="00FA1B1D" w:rsidRPr="00F97061">
        <w:rPr>
          <w:rFonts w:cs="Arial"/>
          <w:b/>
          <w:sz w:val="20"/>
        </w:rPr>
        <w:t>této</w:t>
      </w:r>
      <w:proofErr w:type="gramEnd"/>
      <w:r w:rsidR="00FA1B1D" w:rsidRPr="00F97061">
        <w:rPr>
          <w:rFonts w:cs="Arial"/>
          <w:b/>
          <w:sz w:val="20"/>
        </w:rPr>
        <w:t xml:space="preserve"> </w:t>
      </w:r>
      <w:r w:rsidR="00FA1B1D" w:rsidRPr="00507E06">
        <w:rPr>
          <w:rFonts w:cs="Arial"/>
          <w:b/>
          <w:sz w:val="20"/>
        </w:rPr>
        <w:t>smlouvy</w:t>
      </w:r>
      <w:r w:rsidR="00C830C9" w:rsidRPr="00507E06">
        <w:rPr>
          <w:rFonts w:cs="Arial"/>
          <w:b/>
          <w:sz w:val="20"/>
        </w:rPr>
        <w:t xml:space="preserve"> (dále též jen „materiál“). Tento materiál dodá </w:t>
      </w:r>
      <w:r w:rsidR="00FA1B1D" w:rsidRPr="00507E06">
        <w:rPr>
          <w:rFonts w:cs="Arial"/>
          <w:b/>
          <w:sz w:val="20"/>
        </w:rPr>
        <w:t>zhotoviteli</w:t>
      </w:r>
      <w:r w:rsidR="00C830C9" w:rsidRPr="00507E06">
        <w:rPr>
          <w:rFonts w:cs="Arial"/>
          <w:b/>
          <w:sz w:val="20"/>
        </w:rPr>
        <w:t xml:space="preserve"> </w:t>
      </w:r>
      <w:r w:rsidR="00FA1B1D" w:rsidRPr="00507E06">
        <w:rPr>
          <w:rFonts w:cs="Arial"/>
          <w:b/>
          <w:sz w:val="20"/>
        </w:rPr>
        <w:t>o</w:t>
      </w:r>
      <w:r w:rsidR="00C830C9" w:rsidRPr="00507E06">
        <w:rPr>
          <w:rFonts w:cs="Arial"/>
          <w:b/>
          <w:sz w:val="20"/>
        </w:rPr>
        <w:t>bjednatel v rámci svého protiplnění,</w:t>
      </w:r>
      <w:r w:rsidR="000824B7" w:rsidRPr="00507E06">
        <w:rPr>
          <w:rFonts w:cs="Arial"/>
          <w:b/>
          <w:sz w:val="20"/>
        </w:rPr>
        <w:t xml:space="preserve"> za podmínek dále uvedených v této smlouvě</w:t>
      </w:r>
      <w:r w:rsidR="00050B02" w:rsidRPr="00507E06">
        <w:rPr>
          <w:rFonts w:cs="Arial"/>
          <w:b/>
          <w:sz w:val="20"/>
        </w:rPr>
        <w:t xml:space="preserve"> (zejména čl. 6 odst. 6.1</w:t>
      </w:r>
      <w:r w:rsidR="008C42E4" w:rsidRPr="00507E06">
        <w:rPr>
          <w:rFonts w:cs="Arial"/>
          <w:b/>
          <w:sz w:val="20"/>
        </w:rPr>
        <w:t>3</w:t>
      </w:r>
      <w:r w:rsidR="00050B02" w:rsidRPr="00507E06">
        <w:rPr>
          <w:rFonts w:cs="Arial"/>
          <w:b/>
          <w:sz w:val="20"/>
        </w:rPr>
        <w:t>)</w:t>
      </w:r>
      <w:r w:rsidRPr="00507E06">
        <w:rPr>
          <w:rFonts w:cs="Arial"/>
          <w:b/>
          <w:sz w:val="20"/>
        </w:rPr>
        <w:t>.</w:t>
      </w:r>
      <w:r w:rsidR="00F97061" w:rsidRPr="00507E06">
        <w:rPr>
          <w:rFonts w:cs="Arial"/>
          <w:sz w:val="20"/>
        </w:rPr>
        <w:t xml:space="preserve"> </w:t>
      </w:r>
      <w:r w:rsidR="00F94F97" w:rsidRPr="00507E06">
        <w:rPr>
          <w:rFonts w:cs="Arial"/>
          <w:sz w:val="20"/>
        </w:rPr>
        <w:t>Veškerý ostatní materiál neuvedený v </w:t>
      </w:r>
      <w:r w:rsidR="00A131A1" w:rsidRPr="00507E06">
        <w:rPr>
          <w:rFonts w:cs="Arial"/>
          <w:sz w:val="20"/>
        </w:rPr>
        <w:t>P</w:t>
      </w:r>
      <w:r w:rsidR="00F94F97" w:rsidRPr="00507E06">
        <w:rPr>
          <w:rFonts w:cs="Arial"/>
          <w:sz w:val="20"/>
        </w:rPr>
        <w:t xml:space="preserve">říloze č. 2 </w:t>
      </w:r>
      <w:proofErr w:type="gramStart"/>
      <w:r w:rsidR="00F94F97" w:rsidRPr="00507E06">
        <w:rPr>
          <w:rFonts w:cs="Arial"/>
          <w:sz w:val="20"/>
        </w:rPr>
        <w:t>této</w:t>
      </w:r>
      <w:proofErr w:type="gramEnd"/>
      <w:r w:rsidR="00F94F97" w:rsidRPr="00507E06">
        <w:rPr>
          <w:rFonts w:cs="Arial"/>
          <w:sz w:val="20"/>
        </w:rPr>
        <w:t xml:space="preserve"> smlouvy je součástí plnění zhotovitele.</w:t>
      </w:r>
    </w:p>
    <w:p w:rsidR="00F97061" w:rsidRPr="00507E06"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507E06">
        <w:rPr>
          <w:rFonts w:cs="Arial"/>
          <w:sz w:val="20"/>
        </w:rPr>
        <w:t xml:space="preserve">Zhotovitel se zavazuje provést </w:t>
      </w:r>
      <w:r w:rsidR="00A131A1" w:rsidRPr="00507E06">
        <w:rPr>
          <w:rFonts w:cs="Arial"/>
          <w:sz w:val="20"/>
        </w:rPr>
        <w:t>výše specifikované dílo na svůj náklad a své nebezpečí</w:t>
      </w:r>
      <w:r w:rsidRPr="00507E06">
        <w:rPr>
          <w:rFonts w:cs="Arial"/>
          <w:sz w:val="20"/>
        </w:rPr>
        <w:t xml:space="preserve"> řádně, kvalitně, včas, za pevnou smluvní cenu takovým způsobem, aby byl zaručen plně funkční, bezpečný a bezporuchový provoz díla</w:t>
      </w:r>
      <w:r w:rsidR="00A131A1" w:rsidRPr="00507E06">
        <w:rPr>
          <w:rFonts w:cs="Arial"/>
          <w:sz w:val="20"/>
        </w:rPr>
        <w:t xml:space="preserve"> a objednatel se zavazuje </w:t>
      </w:r>
      <w:r w:rsidR="00FE6ED4" w:rsidRPr="00507E06">
        <w:rPr>
          <w:rFonts w:cs="Arial"/>
          <w:sz w:val="20"/>
        </w:rPr>
        <w:t xml:space="preserve">řádně </w:t>
      </w:r>
      <w:r w:rsidR="00624E32" w:rsidRPr="00507E06">
        <w:rPr>
          <w:rFonts w:cs="Arial"/>
          <w:sz w:val="20"/>
        </w:rPr>
        <w:t xml:space="preserve">a včas </w:t>
      </w:r>
      <w:r w:rsidR="00FE6ED4" w:rsidRPr="00507E06">
        <w:rPr>
          <w:rFonts w:cs="Arial"/>
          <w:sz w:val="20"/>
        </w:rPr>
        <w:t xml:space="preserve">provedené dílo </w:t>
      </w:r>
      <w:r w:rsidR="00A131A1" w:rsidRPr="00507E06">
        <w:rPr>
          <w:rFonts w:cs="Arial"/>
          <w:sz w:val="20"/>
        </w:rPr>
        <w:t xml:space="preserve">převzít a zaplatit </w:t>
      </w:r>
      <w:r w:rsidR="00624E32" w:rsidRPr="00507E06">
        <w:rPr>
          <w:rFonts w:cs="Arial"/>
          <w:sz w:val="20"/>
        </w:rPr>
        <w:t xml:space="preserve">za něj </w:t>
      </w:r>
      <w:r w:rsidR="00A131A1" w:rsidRPr="00507E06">
        <w:rPr>
          <w:rFonts w:cs="Arial"/>
          <w:sz w:val="20"/>
        </w:rPr>
        <w:t>cenu sjednanou v této smlouvě</w:t>
      </w:r>
      <w:r w:rsidRPr="00507E06">
        <w:rPr>
          <w:rFonts w:cs="Arial"/>
          <w:sz w:val="20"/>
        </w:rPr>
        <w:t>.</w:t>
      </w:r>
    </w:p>
    <w:p w:rsidR="00F97061" w:rsidRPr="00507E06"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507E06">
        <w:rPr>
          <w:rFonts w:cs="Arial"/>
          <w:sz w:val="20"/>
        </w:rPr>
        <w:t>Dílo bude zahrnovat veškeré dodávky věcí, prací a služeb, spojených se zhotovením stavby, která bude výsledkem stavebních nebo montážních prací a související projektové činnosti.</w:t>
      </w:r>
    </w:p>
    <w:p w:rsidR="0096132D" w:rsidRPr="00507E06" w:rsidRDefault="0096132D" w:rsidP="0071521C">
      <w:pPr>
        <w:pStyle w:val="Odstavecseseznamem"/>
        <w:numPr>
          <w:ilvl w:val="1"/>
          <w:numId w:val="34"/>
        </w:numPr>
        <w:spacing w:before="240" w:after="60"/>
        <w:ind w:left="578" w:hanging="578"/>
        <w:contextualSpacing w:val="0"/>
        <w:rPr>
          <w:rFonts w:cs="Arial"/>
          <w:b/>
          <w:sz w:val="20"/>
        </w:rPr>
      </w:pPr>
      <w:r w:rsidRPr="00507E06">
        <w:rPr>
          <w:rFonts w:cs="Arial"/>
          <w:b/>
          <w:sz w:val="20"/>
        </w:rPr>
        <w:t>Popis stávajícího stavu:</w:t>
      </w:r>
    </w:p>
    <w:p w:rsidR="00401755" w:rsidRPr="00507E06" w:rsidRDefault="00401755" w:rsidP="00401755">
      <w:pPr>
        <w:pStyle w:val="Odstavecseseznamem"/>
        <w:ind w:left="435" w:firstLine="132"/>
        <w:rPr>
          <w:rFonts w:cs="Arial"/>
          <w:b/>
          <w:sz w:val="20"/>
          <w:u w:val="single"/>
        </w:rPr>
      </w:pPr>
      <w:r w:rsidRPr="00507E06">
        <w:rPr>
          <w:rFonts w:cs="Arial"/>
          <w:b/>
          <w:sz w:val="20"/>
          <w:u w:val="single"/>
        </w:rPr>
        <w:t>Stávající stav úseku AŠJ17 – EC6</w:t>
      </w:r>
    </w:p>
    <w:p w:rsidR="00655557" w:rsidRPr="00507E06" w:rsidRDefault="00655557" w:rsidP="00401755">
      <w:pPr>
        <w:spacing w:before="80"/>
        <w:ind w:left="567"/>
        <w:rPr>
          <w:rFonts w:cs="Arial"/>
          <w:sz w:val="20"/>
        </w:rPr>
      </w:pPr>
      <w:r w:rsidRPr="00507E06">
        <w:rPr>
          <w:rFonts w:cs="Arial"/>
          <w:sz w:val="20"/>
        </w:rPr>
        <w:t xml:space="preserve">Stávající rozvod začíná v šachtě AŠJ17 a pokračuje neprůlezným </w:t>
      </w:r>
      <w:r w:rsidR="0071521C" w:rsidRPr="00507E06">
        <w:rPr>
          <w:rFonts w:cs="Arial"/>
          <w:sz w:val="20"/>
        </w:rPr>
        <w:t xml:space="preserve">topným </w:t>
      </w:r>
      <w:r w:rsidRPr="00507E06">
        <w:rPr>
          <w:rFonts w:cs="Arial"/>
          <w:sz w:val="20"/>
        </w:rPr>
        <w:t xml:space="preserve">kanálem k ocelové konstrukci, po které překračuje potok </w:t>
      </w:r>
      <w:proofErr w:type="spellStart"/>
      <w:r w:rsidRPr="00507E06">
        <w:rPr>
          <w:rFonts w:cs="Arial"/>
          <w:sz w:val="20"/>
        </w:rPr>
        <w:t>Loupnice</w:t>
      </w:r>
      <w:proofErr w:type="spellEnd"/>
      <w:r w:rsidRPr="00507E06">
        <w:rPr>
          <w:rFonts w:cs="Arial"/>
          <w:sz w:val="20"/>
        </w:rPr>
        <w:t xml:space="preserve"> a pokračuje neprůlezným topným kanálem k šachtě Š33, kde je vysazena odbočka pro EC 5/2 OC. Neprůlezný </w:t>
      </w:r>
      <w:r w:rsidR="0071521C" w:rsidRPr="00507E06">
        <w:rPr>
          <w:rFonts w:cs="Arial"/>
          <w:sz w:val="20"/>
        </w:rPr>
        <w:t xml:space="preserve">topný </w:t>
      </w:r>
      <w:r w:rsidRPr="00507E06">
        <w:rPr>
          <w:rFonts w:cs="Arial"/>
          <w:sz w:val="20"/>
        </w:rPr>
        <w:t xml:space="preserve">kanál končí šachtou Š34, kde je umístěno vypouštění a sekční uzávěry. Pod ulicí Přátelství vede ze šachty Š34 do šachty Š35 průchozí kolektor. Ze šachty Š35 vede potrubní rozvod opět v neprůlezném </w:t>
      </w:r>
      <w:r w:rsidR="0071521C" w:rsidRPr="00507E06">
        <w:rPr>
          <w:rFonts w:cs="Arial"/>
          <w:sz w:val="20"/>
        </w:rPr>
        <w:t xml:space="preserve">topném </w:t>
      </w:r>
      <w:r w:rsidRPr="00507E06">
        <w:rPr>
          <w:rFonts w:cs="Arial"/>
          <w:sz w:val="20"/>
        </w:rPr>
        <w:t>kanál</w:t>
      </w:r>
      <w:r w:rsidR="0071521C" w:rsidRPr="00507E06">
        <w:rPr>
          <w:rFonts w:cs="Arial"/>
          <w:sz w:val="20"/>
        </w:rPr>
        <w:t>e</w:t>
      </w:r>
      <w:r w:rsidRPr="00507E06">
        <w:rPr>
          <w:rFonts w:cs="Arial"/>
          <w:sz w:val="20"/>
        </w:rPr>
        <w:t xml:space="preserve"> až do EC6, kde končí.</w:t>
      </w:r>
    </w:p>
    <w:p w:rsidR="00401755" w:rsidRPr="00507E06" w:rsidRDefault="00401755" w:rsidP="00401755">
      <w:pPr>
        <w:pStyle w:val="Odstavecseseznamem"/>
        <w:ind w:left="435" w:firstLine="132"/>
        <w:rPr>
          <w:rFonts w:cs="Arial"/>
          <w:b/>
          <w:sz w:val="20"/>
        </w:rPr>
      </w:pPr>
    </w:p>
    <w:p w:rsidR="00401755" w:rsidRPr="00507E06" w:rsidRDefault="00401755" w:rsidP="00401755">
      <w:pPr>
        <w:pStyle w:val="Odstavecseseznamem"/>
        <w:ind w:left="435" w:firstLine="132"/>
        <w:rPr>
          <w:rFonts w:cs="Arial"/>
          <w:b/>
          <w:sz w:val="20"/>
          <w:u w:val="single"/>
        </w:rPr>
      </w:pPr>
      <w:r w:rsidRPr="00507E06">
        <w:rPr>
          <w:rFonts w:cs="Arial"/>
          <w:b/>
          <w:sz w:val="20"/>
          <w:u w:val="single"/>
        </w:rPr>
        <w:t>Stávající stav úseku přípojka VS Přátelství Hamr</w:t>
      </w:r>
    </w:p>
    <w:p w:rsidR="00655557" w:rsidRPr="00507E06" w:rsidRDefault="00655557" w:rsidP="00401755">
      <w:pPr>
        <w:spacing w:before="80"/>
        <w:ind w:left="567"/>
        <w:rPr>
          <w:rFonts w:cs="Arial"/>
          <w:sz w:val="20"/>
        </w:rPr>
      </w:pPr>
      <w:r w:rsidRPr="00507E06">
        <w:rPr>
          <w:rFonts w:cs="Arial"/>
          <w:sz w:val="20"/>
        </w:rPr>
        <w:t xml:space="preserve">Stávající rozvod začíná v šachtě AŠJ17 a pokračuje neprůlezným </w:t>
      </w:r>
      <w:r w:rsidR="0071521C" w:rsidRPr="00507E06">
        <w:rPr>
          <w:rFonts w:cs="Arial"/>
          <w:sz w:val="20"/>
        </w:rPr>
        <w:t xml:space="preserve">topným </w:t>
      </w:r>
      <w:r w:rsidRPr="00507E06">
        <w:rPr>
          <w:rFonts w:cs="Arial"/>
          <w:sz w:val="20"/>
        </w:rPr>
        <w:t>kanálem k  šachtě Š1. Dále pokračuje ocelovými chráničkami pod ulicí Přátelství do šachty Š2. Z tohoto místa pokračuje neprůlezný</w:t>
      </w:r>
      <w:r w:rsidR="0071521C" w:rsidRPr="00507E06">
        <w:rPr>
          <w:rFonts w:cs="Arial"/>
          <w:sz w:val="20"/>
        </w:rPr>
        <w:t xml:space="preserve"> topný </w:t>
      </w:r>
      <w:r w:rsidRPr="00507E06">
        <w:rPr>
          <w:rFonts w:cs="Arial"/>
          <w:sz w:val="20"/>
        </w:rPr>
        <w:t>kanál až na nádvoří budovy Hamerský Mlýn, kde přechází rozvod v nadzemní po konzolách umístěných na stěně budovy až do VS Přátelství Hamr.</w:t>
      </w:r>
    </w:p>
    <w:p w:rsidR="00401755" w:rsidRPr="00507E06" w:rsidRDefault="00401755" w:rsidP="00401755">
      <w:pPr>
        <w:spacing w:before="80"/>
        <w:ind w:left="567"/>
        <w:rPr>
          <w:rFonts w:cs="Arial"/>
          <w:sz w:val="20"/>
        </w:rPr>
      </w:pPr>
      <w:r w:rsidRPr="00507E06">
        <w:rPr>
          <w:rFonts w:cs="Arial"/>
          <w:sz w:val="20"/>
        </w:rPr>
        <w:t xml:space="preserve">Potrubí je opatřeno tepelnou izolací, která je tvořena </w:t>
      </w:r>
      <w:proofErr w:type="spellStart"/>
      <w:r w:rsidRPr="00507E06">
        <w:rPr>
          <w:rFonts w:cs="Arial"/>
          <w:sz w:val="20"/>
        </w:rPr>
        <w:t>skružovatelnými</w:t>
      </w:r>
      <w:proofErr w:type="spellEnd"/>
      <w:r w:rsidRPr="00507E06">
        <w:rPr>
          <w:rFonts w:cs="Arial"/>
          <w:sz w:val="20"/>
        </w:rPr>
        <w:t xml:space="preserve"> pásy z minerální vlny </w:t>
      </w:r>
      <w:proofErr w:type="gramStart"/>
      <w:r w:rsidRPr="00507E06">
        <w:rPr>
          <w:rFonts w:cs="Arial"/>
          <w:sz w:val="20"/>
        </w:rPr>
        <w:t>LSP</w:t>
      </w:r>
      <w:proofErr w:type="gramEnd"/>
      <w:r w:rsidRPr="00507E06">
        <w:rPr>
          <w:rFonts w:cs="Arial"/>
          <w:sz w:val="20"/>
        </w:rPr>
        <w:t xml:space="preserve">– </w:t>
      </w:r>
      <w:proofErr w:type="gramStart"/>
      <w:r w:rsidRPr="00507E06">
        <w:rPr>
          <w:rFonts w:cs="Arial"/>
          <w:sz w:val="20"/>
        </w:rPr>
        <w:t>ALF</w:t>
      </w:r>
      <w:proofErr w:type="gramEnd"/>
      <w:r w:rsidRPr="00507E06">
        <w:rPr>
          <w:rFonts w:cs="Arial"/>
          <w:sz w:val="20"/>
        </w:rPr>
        <w:t xml:space="preserve">, popř. rohožemi z čedičové nebo minerální plsti s povrchovou úpravou </w:t>
      </w:r>
      <w:proofErr w:type="spellStart"/>
      <w:r w:rsidRPr="00507E06">
        <w:rPr>
          <w:rFonts w:cs="Arial"/>
          <w:sz w:val="20"/>
        </w:rPr>
        <w:t>Flexipan</w:t>
      </w:r>
      <w:proofErr w:type="spellEnd"/>
      <w:r w:rsidRPr="00507E06">
        <w:rPr>
          <w:rFonts w:cs="Arial"/>
          <w:sz w:val="20"/>
        </w:rPr>
        <w:t xml:space="preserve"> a </w:t>
      </w:r>
      <w:proofErr w:type="spellStart"/>
      <w:r w:rsidRPr="00507E06">
        <w:rPr>
          <w:rFonts w:cs="Arial"/>
          <w:sz w:val="20"/>
        </w:rPr>
        <w:t>Aludor</w:t>
      </w:r>
      <w:proofErr w:type="spellEnd"/>
      <w:r w:rsidRPr="00507E06">
        <w:rPr>
          <w:rFonts w:cs="Arial"/>
          <w:sz w:val="20"/>
        </w:rPr>
        <w:t xml:space="preserve">. U nadzemní části je opláštění z pozinkovaného plechu s nátěrem. Armatury, </w:t>
      </w:r>
      <w:proofErr w:type="spellStart"/>
      <w:r w:rsidRPr="00507E06">
        <w:rPr>
          <w:rFonts w:cs="Arial"/>
          <w:sz w:val="20"/>
        </w:rPr>
        <w:t>kalníky</w:t>
      </w:r>
      <w:proofErr w:type="spellEnd"/>
      <w:r w:rsidRPr="00507E06">
        <w:rPr>
          <w:rFonts w:cs="Arial"/>
          <w:sz w:val="20"/>
        </w:rPr>
        <w:t xml:space="preserve"> a odvzdušnění jsou izolovány snímatelnými pouzdry FERROTEX</w:t>
      </w:r>
    </w:p>
    <w:p w:rsidR="00C830C9" w:rsidRPr="00507E06" w:rsidRDefault="00C830C9" w:rsidP="00572DA5">
      <w:pPr>
        <w:spacing w:before="40"/>
        <w:ind w:left="539"/>
        <w:rPr>
          <w:rFonts w:cs="Arial"/>
          <w:sz w:val="20"/>
        </w:rPr>
      </w:pPr>
      <w:r w:rsidRPr="00507E06">
        <w:rPr>
          <w:rFonts w:cs="Arial"/>
          <w:sz w:val="20"/>
        </w:rPr>
        <w:t xml:space="preserve">Jmenovité parametry tepelné sítě: </w:t>
      </w:r>
      <w:r w:rsidRPr="00507E06">
        <w:rPr>
          <w:rFonts w:cs="Arial"/>
          <w:sz w:val="20"/>
        </w:rPr>
        <w:tab/>
        <w:t>Teplotní spád</w:t>
      </w:r>
      <w:r w:rsidRPr="00507E06">
        <w:rPr>
          <w:rFonts w:cs="Arial"/>
          <w:sz w:val="20"/>
        </w:rPr>
        <w:tab/>
        <w:t>140/70°C</w:t>
      </w:r>
    </w:p>
    <w:p w:rsidR="00C830C9" w:rsidRPr="00507E06" w:rsidRDefault="00C830C9" w:rsidP="00572DA5">
      <w:pPr>
        <w:ind w:left="540"/>
        <w:rPr>
          <w:rFonts w:cs="Arial"/>
          <w:sz w:val="20"/>
        </w:rPr>
      </w:pPr>
      <w:r w:rsidRPr="00507E06">
        <w:rPr>
          <w:rFonts w:cs="Arial"/>
          <w:sz w:val="20"/>
        </w:rPr>
        <w:t xml:space="preserve">                                      </w:t>
      </w:r>
      <w:r w:rsidR="00BB495F" w:rsidRPr="00507E06">
        <w:rPr>
          <w:rFonts w:cs="Arial"/>
          <w:sz w:val="20"/>
        </w:rPr>
        <w:tab/>
      </w:r>
      <w:r w:rsidR="00BB495F" w:rsidRPr="00507E06">
        <w:rPr>
          <w:rFonts w:cs="Arial"/>
          <w:sz w:val="20"/>
        </w:rPr>
        <w:tab/>
      </w:r>
      <w:r w:rsidRPr="00507E06">
        <w:rPr>
          <w:rFonts w:cs="Arial"/>
          <w:sz w:val="20"/>
        </w:rPr>
        <w:tab/>
        <w:t xml:space="preserve">Tlaková úroveň  PN 25, I. pracovní stupeň </w:t>
      </w:r>
    </w:p>
    <w:p w:rsidR="00C830C9" w:rsidRPr="00507E06" w:rsidRDefault="00C830C9" w:rsidP="00572DA5">
      <w:pPr>
        <w:spacing w:before="40"/>
        <w:ind w:left="540"/>
        <w:rPr>
          <w:rFonts w:cs="Arial"/>
          <w:sz w:val="20"/>
        </w:rPr>
      </w:pPr>
      <w:r w:rsidRPr="00507E06">
        <w:rPr>
          <w:rFonts w:cs="Arial"/>
          <w:sz w:val="20"/>
        </w:rPr>
        <w:t xml:space="preserve">Provozní parametry tepelné sítě:  </w:t>
      </w:r>
      <w:r w:rsidRPr="00507E06">
        <w:rPr>
          <w:rFonts w:cs="Arial"/>
          <w:sz w:val="20"/>
        </w:rPr>
        <w:tab/>
      </w:r>
      <w:r w:rsidR="00BB495F" w:rsidRPr="00507E06">
        <w:rPr>
          <w:rFonts w:cs="Arial"/>
          <w:sz w:val="20"/>
        </w:rPr>
        <w:tab/>
      </w:r>
      <w:r w:rsidRPr="00507E06">
        <w:rPr>
          <w:rFonts w:cs="Arial"/>
          <w:sz w:val="20"/>
        </w:rPr>
        <w:t>Teplotní spád</w:t>
      </w:r>
      <w:r w:rsidRPr="00507E06">
        <w:rPr>
          <w:rFonts w:cs="Arial"/>
          <w:sz w:val="20"/>
        </w:rPr>
        <w:tab/>
        <w:t>14</w:t>
      </w:r>
      <w:r w:rsidR="005C5BD0" w:rsidRPr="00507E06">
        <w:rPr>
          <w:rFonts w:cs="Arial"/>
          <w:sz w:val="20"/>
        </w:rPr>
        <w:t xml:space="preserve">0 (+5-10)°C/do 70°C (pro </w:t>
      </w:r>
      <w:proofErr w:type="spellStart"/>
      <w:r w:rsidR="005C5BD0" w:rsidRPr="00507E06">
        <w:rPr>
          <w:rFonts w:cs="Arial"/>
          <w:sz w:val="20"/>
        </w:rPr>
        <w:t>te</w:t>
      </w:r>
      <w:proofErr w:type="spellEnd"/>
      <w:r w:rsidR="005C5BD0" w:rsidRPr="00507E06">
        <w:rPr>
          <w:rFonts w:cs="Arial"/>
          <w:sz w:val="20"/>
        </w:rPr>
        <w:t>= - 12</w:t>
      </w:r>
      <w:r w:rsidRPr="00507E06">
        <w:rPr>
          <w:rFonts w:cs="Arial"/>
          <w:sz w:val="20"/>
        </w:rPr>
        <w:t>°C)</w:t>
      </w:r>
    </w:p>
    <w:p w:rsidR="00C830C9" w:rsidRPr="00507E06" w:rsidRDefault="00C830C9" w:rsidP="00C830C9">
      <w:pPr>
        <w:spacing w:after="120"/>
        <w:ind w:left="540"/>
        <w:rPr>
          <w:rFonts w:cs="Arial"/>
          <w:sz w:val="20"/>
        </w:rPr>
      </w:pPr>
      <w:r w:rsidRPr="00507E06">
        <w:rPr>
          <w:rFonts w:cs="Arial"/>
          <w:sz w:val="20"/>
        </w:rPr>
        <w:t xml:space="preserve">                                                    </w:t>
      </w:r>
      <w:r w:rsidRPr="00507E06">
        <w:rPr>
          <w:rFonts w:cs="Arial"/>
          <w:sz w:val="20"/>
        </w:rPr>
        <w:tab/>
      </w:r>
      <w:r w:rsidR="00BB495F" w:rsidRPr="00507E06">
        <w:rPr>
          <w:rFonts w:cs="Arial"/>
          <w:sz w:val="20"/>
        </w:rPr>
        <w:tab/>
      </w:r>
      <w:r w:rsidRPr="00507E06">
        <w:rPr>
          <w:rFonts w:cs="Arial"/>
          <w:sz w:val="20"/>
        </w:rPr>
        <w:t xml:space="preserve">Pracovní tlak   </w:t>
      </w:r>
      <w:r w:rsidRPr="00507E06">
        <w:rPr>
          <w:rFonts w:cs="Arial"/>
          <w:sz w:val="20"/>
        </w:rPr>
        <w:tab/>
        <w:t>2,5 MPa</w:t>
      </w:r>
    </w:p>
    <w:p w:rsidR="001C1701" w:rsidRPr="00507E06" w:rsidRDefault="001C1701" w:rsidP="001C1701">
      <w:pPr>
        <w:pStyle w:val="Odstavecseseznamem"/>
        <w:numPr>
          <w:ilvl w:val="1"/>
          <w:numId w:val="34"/>
        </w:numPr>
        <w:spacing w:before="120"/>
        <w:ind w:hanging="577"/>
        <w:contextualSpacing w:val="0"/>
        <w:rPr>
          <w:rFonts w:cs="Arial"/>
          <w:b/>
          <w:sz w:val="20"/>
        </w:rPr>
      </w:pPr>
      <w:r w:rsidRPr="00507E06">
        <w:rPr>
          <w:rFonts w:cs="Arial"/>
          <w:b/>
          <w:sz w:val="20"/>
        </w:rPr>
        <w:t>Součástí díla je:</w:t>
      </w:r>
    </w:p>
    <w:p w:rsidR="0096132D" w:rsidRPr="00507E06" w:rsidRDefault="0096132D" w:rsidP="00986164">
      <w:pPr>
        <w:pStyle w:val="Odstavecseseznamem"/>
        <w:spacing w:before="60"/>
        <w:ind w:left="578"/>
        <w:contextualSpacing w:val="0"/>
        <w:jc w:val="left"/>
        <w:rPr>
          <w:rFonts w:cs="Arial"/>
          <w:b/>
          <w:sz w:val="20"/>
        </w:rPr>
      </w:pPr>
      <w:r w:rsidRPr="00507E06">
        <w:rPr>
          <w:rFonts w:cs="Arial"/>
          <w:b/>
          <w:sz w:val="20"/>
        </w:rPr>
        <w:t>Vlastní realizace díla, která zahrnuje:</w:t>
      </w:r>
    </w:p>
    <w:p w:rsidR="001C1701" w:rsidRPr="00507E06" w:rsidRDefault="00B50026" w:rsidP="0071521C">
      <w:pPr>
        <w:pStyle w:val="Odstavecseseznamem"/>
        <w:numPr>
          <w:ilvl w:val="2"/>
          <w:numId w:val="34"/>
        </w:numPr>
        <w:tabs>
          <w:tab w:val="num" w:pos="1418"/>
        </w:tabs>
        <w:spacing w:before="60"/>
        <w:contextualSpacing w:val="0"/>
        <w:rPr>
          <w:rFonts w:cs="Arial"/>
          <w:sz w:val="20"/>
        </w:rPr>
      </w:pPr>
      <w:r w:rsidRPr="00507E06">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507E06">
        <w:rPr>
          <w:rFonts w:cs="Arial"/>
          <w:sz w:val="20"/>
        </w:rPr>
        <w:t>stavebních, zemních</w:t>
      </w:r>
      <w:r w:rsidRPr="00507E06">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507E06">
        <w:rPr>
          <w:rFonts w:cs="Arial"/>
          <w:bCs/>
          <w:sz w:val="20"/>
        </w:rPr>
        <w:t>.</w:t>
      </w:r>
    </w:p>
    <w:p w:rsidR="001C1701" w:rsidRPr="00507E06" w:rsidRDefault="000D5357" w:rsidP="001C1701">
      <w:pPr>
        <w:pStyle w:val="Odstavecseseznamem"/>
        <w:numPr>
          <w:ilvl w:val="2"/>
          <w:numId w:val="34"/>
        </w:numPr>
        <w:tabs>
          <w:tab w:val="num" w:pos="1418"/>
        </w:tabs>
        <w:spacing w:before="120"/>
        <w:contextualSpacing w:val="0"/>
        <w:rPr>
          <w:rFonts w:cs="Arial"/>
          <w:sz w:val="20"/>
        </w:rPr>
      </w:pPr>
      <w:r w:rsidRPr="00507E06">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507E06">
        <w:rPr>
          <w:rFonts w:cs="Arial"/>
          <w:bCs/>
          <w:sz w:val="22"/>
          <w:szCs w:val="22"/>
        </w:rPr>
        <w:t xml:space="preserve"> ČR</w:t>
      </w:r>
      <w:r w:rsidR="00B50026" w:rsidRPr="00507E06">
        <w:rPr>
          <w:rFonts w:cs="Arial"/>
          <w:bCs/>
          <w:sz w:val="22"/>
          <w:szCs w:val="22"/>
        </w:rPr>
        <w:t>.</w:t>
      </w:r>
    </w:p>
    <w:p w:rsidR="001C1701" w:rsidRPr="00507E06" w:rsidRDefault="0096132D" w:rsidP="001C1701">
      <w:pPr>
        <w:pStyle w:val="Odstavecseseznamem"/>
        <w:numPr>
          <w:ilvl w:val="2"/>
          <w:numId w:val="34"/>
        </w:numPr>
        <w:tabs>
          <w:tab w:val="num" w:pos="1418"/>
        </w:tabs>
        <w:spacing w:before="120"/>
        <w:contextualSpacing w:val="0"/>
        <w:rPr>
          <w:rFonts w:cs="Arial"/>
          <w:sz w:val="20"/>
        </w:rPr>
      </w:pPr>
      <w:r w:rsidRPr="00507E06">
        <w:rPr>
          <w:rFonts w:cs="Arial"/>
          <w:sz w:val="20"/>
        </w:rPr>
        <w:t>Ověření, aktualizace a vytýčení sítí technického vybavení dotčeného území.</w:t>
      </w:r>
    </w:p>
    <w:p w:rsidR="001C1701" w:rsidRPr="00507E06" w:rsidRDefault="00B50026" w:rsidP="001C1701">
      <w:pPr>
        <w:pStyle w:val="Odstavecseseznamem"/>
        <w:numPr>
          <w:ilvl w:val="2"/>
          <w:numId w:val="34"/>
        </w:numPr>
        <w:tabs>
          <w:tab w:val="num" w:pos="1418"/>
        </w:tabs>
        <w:spacing w:before="120"/>
        <w:contextualSpacing w:val="0"/>
        <w:rPr>
          <w:rFonts w:cs="Arial"/>
          <w:sz w:val="20"/>
        </w:rPr>
      </w:pPr>
      <w:r w:rsidRPr="00507E06">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507E06">
        <w:rPr>
          <w:rFonts w:cs="Arial"/>
          <w:sz w:val="20"/>
        </w:rPr>
        <w:t>č. 1/2014 „Pravidla řízení a kontroly kvality svařování</w:t>
      </w:r>
      <w:r w:rsidRPr="00507E06">
        <w:rPr>
          <w:rFonts w:cs="Arial"/>
          <w:sz w:val="20"/>
        </w:rPr>
        <w:t>“ na základě kvalifikovaných postupů svařování (WPS) dle ČSN EN ISO 15607; ČSN EN ISO 15614</w:t>
      </w:r>
      <w:r w:rsidR="00B453BB" w:rsidRPr="00507E06">
        <w:rPr>
          <w:rFonts w:cs="Arial"/>
          <w:sz w:val="20"/>
        </w:rPr>
        <w:t>-1</w:t>
      </w:r>
      <w:r w:rsidRPr="00507E06">
        <w:rPr>
          <w:rFonts w:cs="Arial"/>
          <w:sz w:val="20"/>
        </w:rPr>
        <w:t>, svářeči kvalifikovanými podle ČSN EN 287-1</w:t>
      </w:r>
      <w:r w:rsidR="0096132D" w:rsidRPr="00507E06">
        <w:rPr>
          <w:rFonts w:cs="Arial"/>
          <w:sz w:val="20"/>
        </w:rPr>
        <w:t>.</w:t>
      </w:r>
    </w:p>
    <w:p w:rsidR="001C1701" w:rsidRPr="00507E06" w:rsidRDefault="00B50026" w:rsidP="001C1701">
      <w:pPr>
        <w:pStyle w:val="Odstavecseseznamem"/>
        <w:numPr>
          <w:ilvl w:val="2"/>
          <w:numId w:val="34"/>
        </w:numPr>
        <w:tabs>
          <w:tab w:val="num" w:pos="1418"/>
        </w:tabs>
        <w:spacing w:before="120"/>
        <w:contextualSpacing w:val="0"/>
        <w:rPr>
          <w:rFonts w:cs="Arial"/>
          <w:sz w:val="20"/>
        </w:rPr>
      </w:pPr>
      <w:r w:rsidRPr="00507E06">
        <w:rPr>
          <w:rFonts w:cs="Arial"/>
          <w:sz w:val="20"/>
        </w:rPr>
        <w:t xml:space="preserve">Povinnost zhotovitele předložit objednateli postupy svařování WPS a protokoly WPQR vč. předání dokladů o odborné způsobilosti personálu NDT (nedestruktivních kontrol) </w:t>
      </w:r>
      <w:r w:rsidRPr="00507E06">
        <w:rPr>
          <w:rFonts w:cs="Arial"/>
          <w:b/>
          <w:bCs/>
          <w:sz w:val="20"/>
        </w:rPr>
        <w:t>nejpozději při předání staveniště</w:t>
      </w:r>
      <w:r w:rsidRPr="00507E06">
        <w:rPr>
          <w:rFonts w:cs="Arial"/>
          <w:sz w:val="20"/>
        </w:rPr>
        <w:t>.</w:t>
      </w:r>
      <w:r w:rsidRPr="00507E06">
        <w:rPr>
          <w:rFonts w:cs="Arial"/>
          <w:b/>
          <w:bCs/>
          <w:sz w:val="20"/>
        </w:rPr>
        <w:t xml:space="preserve"> Uvedená předběžná svarová dokumentace musí být před zahájením realizace, tzn. do zahájení svářečských prací schválena Inspektorem svařování objednatele</w:t>
      </w:r>
      <w:r w:rsidR="0096132D" w:rsidRPr="00507E06">
        <w:rPr>
          <w:rFonts w:cs="Arial"/>
          <w:sz w:val="20"/>
        </w:rPr>
        <w:t>.</w:t>
      </w:r>
      <w:r w:rsidR="0096132D" w:rsidRPr="00507E06">
        <w:rPr>
          <w:rFonts w:cs="Arial"/>
          <w:b/>
          <w:bCs/>
          <w:sz w:val="20"/>
        </w:rPr>
        <w:t xml:space="preserve"> </w:t>
      </w:r>
    </w:p>
    <w:p w:rsidR="001C1701" w:rsidRPr="00507E06" w:rsidRDefault="0096132D" w:rsidP="001C1701">
      <w:pPr>
        <w:pStyle w:val="Odstavecseseznamem"/>
        <w:numPr>
          <w:ilvl w:val="2"/>
          <w:numId w:val="34"/>
        </w:numPr>
        <w:tabs>
          <w:tab w:val="num" w:pos="1418"/>
        </w:tabs>
        <w:spacing w:before="120"/>
        <w:contextualSpacing w:val="0"/>
        <w:rPr>
          <w:rFonts w:cs="Arial"/>
          <w:sz w:val="20"/>
        </w:rPr>
      </w:pPr>
      <w:r w:rsidRPr="00507E06">
        <w:rPr>
          <w:rFonts w:cs="Arial"/>
          <w:sz w:val="20"/>
        </w:rPr>
        <w:lastRenderedPageBreak/>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507E06">
          <w:rPr>
            <w:rFonts w:cs="Arial"/>
            <w:sz w:val="20"/>
          </w:rPr>
          <w:t>14731 a</w:t>
        </w:r>
      </w:smartTag>
      <w:r w:rsidRPr="00507E06">
        <w:rPr>
          <w:rFonts w:cs="Arial"/>
          <w:sz w:val="20"/>
        </w:rPr>
        <w:t xml:space="preserve"> požadavky jakosti při svařování dle ČSN EN ISO 3834-2.</w:t>
      </w:r>
    </w:p>
    <w:p w:rsidR="001C1701" w:rsidRPr="00507E06" w:rsidRDefault="0096132D" w:rsidP="001C1701">
      <w:pPr>
        <w:pStyle w:val="Odstavecseseznamem"/>
        <w:numPr>
          <w:ilvl w:val="2"/>
          <w:numId w:val="34"/>
        </w:numPr>
        <w:tabs>
          <w:tab w:val="num" w:pos="1418"/>
        </w:tabs>
        <w:spacing w:before="120"/>
        <w:contextualSpacing w:val="0"/>
        <w:rPr>
          <w:rFonts w:cs="Arial"/>
          <w:sz w:val="20"/>
        </w:rPr>
      </w:pPr>
      <w:r w:rsidRPr="00507E06">
        <w:rPr>
          <w:rFonts w:cs="Arial"/>
          <w:sz w:val="20"/>
        </w:rPr>
        <w:t>Předložení dokladů odborné způsobilosti svářečů objednateli – </w:t>
      </w:r>
      <w:r w:rsidRPr="00507E06">
        <w:rPr>
          <w:rFonts w:cs="Arial"/>
          <w:b/>
          <w:bCs/>
          <w:sz w:val="20"/>
        </w:rPr>
        <w:t>při předání a převzetí staveniště</w:t>
      </w:r>
      <w:r w:rsidRPr="00507E06">
        <w:rPr>
          <w:rFonts w:cs="Arial"/>
          <w:sz w:val="20"/>
        </w:rPr>
        <w:t>.</w:t>
      </w:r>
    </w:p>
    <w:p w:rsidR="007C0CC1" w:rsidRPr="00507E06" w:rsidRDefault="0096132D" w:rsidP="007C0CC1">
      <w:pPr>
        <w:pStyle w:val="Odstavecseseznamem"/>
        <w:numPr>
          <w:ilvl w:val="2"/>
          <w:numId w:val="34"/>
        </w:numPr>
        <w:tabs>
          <w:tab w:val="num" w:pos="1418"/>
        </w:tabs>
        <w:spacing w:before="120"/>
        <w:contextualSpacing w:val="0"/>
        <w:rPr>
          <w:rFonts w:cs="Arial"/>
          <w:sz w:val="20"/>
        </w:rPr>
      </w:pPr>
      <w:r w:rsidRPr="00507E06">
        <w:rPr>
          <w:rFonts w:cs="Arial"/>
          <w:sz w:val="20"/>
        </w:rPr>
        <w:t xml:space="preserve">Provedení </w:t>
      </w:r>
      <w:r w:rsidRPr="00507E06">
        <w:rPr>
          <w:rFonts w:cs="Arial"/>
          <w:b/>
          <w:bCs/>
          <w:sz w:val="20"/>
        </w:rPr>
        <w:t>vizuální kontroly ve stupni jakosti B v rozsahu 100% montážních svarů</w:t>
      </w:r>
      <w:r w:rsidRPr="00507E06">
        <w:rPr>
          <w:rFonts w:cs="Arial"/>
          <w:sz w:val="20"/>
        </w:rPr>
        <w:t xml:space="preserve"> odborně způsobilou osobou včetně vystavení protokolů dle ČSN EN</w:t>
      </w:r>
      <w:r w:rsidR="002D4B40" w:rsidRPr="00507E06">
        <w:rPr>
          <w:rFonts w:cs="Arial"/>
          <w:sz w:val="20"/>
        </w:rPr>
        <w:t xml:space="preserve"> ISO </w:t>
      </w:r>
      <w:r w:rsidR="000D5357" w:rsidRPr="00507E06">
        <w:rPr>
          <w:rFonts w:cs="Arial"/>
          <w:sz w:val="20"/>
        </w:rPr>
        <w:t>17637</w:t>
      </w:r>
      <w:r w:rsidRPr="00507E06">
        <w:rPr>
          <w:rFonts w:cs="Arial"/>
          <w:sz w:val="20"/>
        </w:rPr>
        <w:t xml:space="preserve">, ČSN EN ISO 5817.   </w:t>
      </w:r>
    </w:p>
    <w:p w:rsidR="0096132D" w:rsidRPr="00507E06" w:rsidRDefault="0096132D" w:rsidP="007C0CC1">
      <w:pPr>
        <w:pStyle w:val="Odstavecseseznamem"/>
        <w:numPr>
          <w:ilvl w:val="2"/>
          <w:numId w:val="34"/>
        </w:numPr>
        <w:tabs>
          <w:tab w:val="num" w:pos="1418"/>
        </w:tabs>
        <w:spacing w:before="120"/>
        <w:contextualSpacing w:val="0"/>
        <w:rPr>
          <w:rFonts w:cs="Arial"/>
          <w:sz w:val="20"/>
        </w:rPr>
      </w:pPr>
      <w:r w:rsidRPr="00507E06">
        <w:rPr>
          <w:rFonts w:cs="Arial"/>
          <w:sz w:val="20"/>
        </w:rPr>
        <w:t>Provedení defektoskopické kontroly v rozsahu 100% obvodových montážních svarů, (</w:t>
      </w:r>
      <w:r w:rsidRPr="00507E06">
        <w:rPr>
          <w:rFonts w:cs="Arial"/>
          <w:b/>
          <w:bCs/>
          <w:sz w:val="20"/>
        </w:rPr>
        <w:t>100% ultrazvuk</w:t>
      </w:r>
      <w:r w:rsidRPr="00507E06">
        <w:rPr>
          <w:rFonts w:cs="Arial"/>
          <w:sz w:val="20"/>
        </w:rPr>
        <w:t xml:space="preserve"> – ve stupni jakosti 2 dle ČSN EN</w:t>
      </w:r>
      <w:r w:rsidR="002D4B40" w:rsidRPr="00507E06">
        <w:rPr>
          <w:rFonts w:cs="Arial"/>
          <w:sz w:val="20"/>
        </w:rPr>
        <w:t xml:space="preserve"> ISO</w:t>
      </w:r>
      <w:r w:rsidR="00800529" w:rsidRPr="00507E06">
        <w:rPr>
          <w:rFonts w:cs="Arial"/>
          <w:sz w:val="20"/>
        </w:rPr>
        <w:t xml:space="preserve"> </w:t>
      </w:r>
      <w:r w:rsidR="000D5357" w:rsidRPr="00507E06">
        <w:rPr>
          <w:rFonts w:cs="Arial"/>
          <w:sz w:val="20"/>
        </w:rPr>
        <w:t>17640</w:t>
      </w:r>
      <w:r w:rsidRPr="00507E06">
        <w:rPr>
          <w:rFonts w:cs="Arial"/>
          <w:sz w:val="20"/>
        </w:rPr>
        <w:t>; ČSN EN</w:t>
      </w:r>
      <w:r w:rsidR="00800529" w:rsidRPr="00507E06">
        <w:rPr>
          <w:rFonts w:cs="Arial"/>
          <w:sz w:val="20"/>
        </w:rPr>
        <w:t xml:space="preserve"> ISO</w:t>
      </w:r>
      <w:r w:rsidRPr="00507E06">
        <w:rPr>
          <w:rFonts w:cs="Arial"/>
          <w:sz w:val="20"/>
        </w:rPr>
        <w:t xml:space="preserve"> </w:t>
      </w:r>
      <w:r w:rsidR="000D5357" w:rsidRPr="00507E06">
        <w:rPr>
          <w:rFonts w:cs="Arial"/>
          <w:sz w:val="20"/>
        </w:rPr>
        <w:t>11666</w:t>
      </w:r>
      <w:r w:rsidRPr="00507E06">
        <w:rPr>
          <w:rFonts w:cs="Arial"/>
          <w:sz w:val="20"/>
        </w:rPr>
        <w:t xml:space="preserve">, </w:t>
      </w:r>
      <w:r w:rsidRPr="00507E06">
        <w:rPr>
          <w:rFonts w:cs="Arial"/>
          <w:b/>
          <w:bCs/>
          <w:sz w:val="20"/>
        </w:rPr>
        <w:t xml:space="preserve">10% prozáření </w:t>
      </w:r>
      <w:r w:rsidRPr="00507E06">
        <w:rPr>
          <w:rFonts w:cs="Arial"/>
          <w:sz w:val="20"/>
        </w:rPr>
        <w:t xml:space="preserve">– ve stupni jakosti 2 </w:t>
      </w:r>
      <w:r w:rsidRPr="00507E06">
        <w:rPr>
          <w:rFonts w:cs="Arial"/>
          <w:bCs/>
          <w:sz w:val="20"/>
        </w:rPr>
        <w:t xml:space="preserve">dle </w:t>
      </w:r>
      <w:r w:rsidR="00B453BB" w:rsidRPr="00507E06">
        <w:rPr>
          <w:rFonts w:cs="Arial"/>
          <w:bCs/>
          <w:sz w:val="20"/>
        </w:rPr>
        <w:t>ČSN EN ISO 17636-1; ČSN EN ISO 17636-2</w:t>
      </w:r>
      <w:r w:rsidRPr="00507E06">
        <w:rPr>
          <w:rFonts w:cs="Arial"/>
          <w:bCs/>
          <w:sz w:val="20"/>
        </w:rPr>
        <w:t>; ČSN EN 12517-1)</w:t>
      </w:r>
      <w:r w:rsidR="00986164" w:rsidRPr="00507E06">
        <w:rPr>
          <w:rFonts w:cs="Arial"/>
          <w:bCs/>
          <w:sz w:val="20"/>
        </w:rPr>
        <w:t>.</w:t>
      </w:r>
      <w:r w:rsidRPr="00507E06">
        <w:rPr>
          <w:rFonts w:cs="Arial"/>
          <w:sz w:val="20"/>
        </w:rPr>
        <w:tab/>
      </w:r>
    </w:p>
    <w:p w:rsidR="0096132D" w:rsidRPr="00507E06" w:rsidRDefault="0096132D" w:rsidP="007C0CC1">
      <w:pPr>
        <w:pStyle w:val="Odstavecseseznamem"/>
        <w:spacing w:before="60"/>
        <w:ind w:left="709"/>
        <w:contextualSpacing w:val="0"/>
        <w:rPr>
          <w:rFonts w:cs="Arial"/>
          <w:sz w:val="20"/>
        </w:rPr>
      </w:pPr>
      <w:r w:rsidRPr="00507E06">
        <w:rPr>
          <w:rFonts w:cs="Arial"/>
          <w:sz w:val="20"/>
        </w:rPr>
        <w:t>Svary určené pro NDT - RT (popř. úseky svarů) určí</w:t>
      </w:r>
      <w:r w:rsidR="00B50026" w:rsidRPr="00507E06">
        <w:rPr>
          <w:rFonts w:cs="Arial"/>
          <w:sz w:val="20"/>
        </w:rPr>
        <w:t xml:space="preserve"> </w:t>
      </w:r>
      <w:r w:rsidRPr="00507E06">
        <w:rPr>
          <w:rFonts w:cs="Arial"/>
          <w:sz w:val="20"/>
        </w:rPr>
        <w:t>zástupce objednatele</w:t>
      </w:r>
      <w:r w:rsidR="00800529" w:rsidRPr="00507E06">
        <w:rPr>
          <w:rFonts w:cs="Arial"/>
          <w:sz w:val="20"/>
        </w:rPr>
        <w:t xml:space="preserve"> ve věcech technických</w:t>
      </w:r>
      <w:r w:rsidRPr="00507E06">
        <w:rPr>
          <w:rFonts w:cs="Arial"/>
          <w:sz w:val="20"/>
        </w:rPr>
        <w:t>.</w:t>
      </w:r>
    </w:p>
    <w:p w:rsidR="0096132D" w:rsidRPr="00507E06" w:rsidRDefault="0096132D" w:rsidP="007C0CC1">
      <w:pPr>
        <w:pStyle w:val="Odstavecseseznamem"/>
        <w:spacing w:before="60"/>
        <w:ind w:left="709"/>
        <w:contextualSpacing w:val="0"/>
        <w:rPr>
          <w:rFonts w:cs="Arial"/>
          <w:sz w:val="20"/>
        </w:rPr>
      </w:pPr>
      <w:r w:rsidRPr="00507E06">
        <w:rPr>
          <w:rFonts w:cs="Arial"/>
          <w:bCs/>
          <w:sz w:val="20"/>
        </w:rPr>
        <w:t>Při zjištění nevyhovujících svarů bude postupováno v souladu s ČSN EN 13480-5 čl. 8.1.3 (obr.</w:t>
      </w:r>
      <w:r w:rsidR="00800529" w:rsidRPr="00507E06">
        <w:rPr>
          <w:rFonts w:cs="Arial"/>
          <w:bCs/>
          <w:sz w:val="20"/>
        </w:rPr>
        <w:t xml:space="preserve"> </w:t>
      </w:r>
      <w:r w:rsidRPr="00507E06">
        <w:rPr>
          <w:rFonts w:cs="Arial"/>
          <w:bCs/>
          <w:sz w:val="20"/>
        </w:rPr>
        <w:t>8.1-1).</w:t>
      </w:r>
    </w:p>
    <w:p w:rsidR="007C0CC1" w:rsidRPr="00507E06" w:rsidRDefault="00383DA9" w:rsidP="007C0CC1">
      <w:pPr>
        <w:pStyle w:val="Odstavecseseznamem"/>
        <w:numPr>
          <w:ilvl w:val="2"/>
          <w:numId w:val="34"/>
        </w:numPr>
        <w:tabs>
          <w:tab w:val="num" w:pos="1418"/>
        </w:tabs>
        <w:spacing w:before="120"/>
        <w:contextualSpacing w:val="0"/>
        <w:rPr>
          <w:rFonts w:cs="Arial"/>
          <w:sz w:val="20"/>
        </w:rPr>
      </w:pPr>
      <w:r w:rsidRPr="00507E06">
        <w:rPr>
          <w:rFonts w:cs="Arial"/>
          <w:sz w:val="20"/>
        </w:rPr>
        <w:t xml:space="preserve">Předložení dokladu o proškolení pracovníků zhotovitele na montáž spojů. Doklad o proškolení musí být předložen objednateli nejpozději </w:t>
      </w:r>
      <w:r w:rsidRPr="00507E06">
        <w:rPr>
          <w:rFonts w:cs="Arial"/>
          <w:b/>
          <w:sz w:val="20"/>
        </w:rPr>
        <w:t>při předání staveniště</w:t>
      </w:r>
      <w:r w:rsidRPr="00507E06">
        <w:rPr>
          <w:rFonts w:cs="Arial"/>
          <w:sz w:val="20"/>
        </w:rPr>
        <w:t>.</w:t>
      </w:r>
    </w:p>
    <w:p w:rsidR="007C0CC1" w:rsidRPr="00507E06" w:rsidRDefault="0096132D" w:rsidP="007C0CC1">
      <w:pPr>
        <w:pStyle w:val="Odstavecseseznamem"/>
        <w:numPr>
          <w:ilvl w:val="2"/>
          <w:numId w:val="34"/>
        </w:numPr>
        <w:tabs>
          <w:tab w:val="num" w:pos="1418"/>
        </w:tabs>
        <w:spacing w:before="120"/>
        <w:contextualSpacing w:val="0"/>
        <w:rPr>
          <w:rFonts w:cs="Arial"/>
          <w:sz w:val="20"/>
        </w:rPr>
      </w:pPr>
      <w:r w:rsidRPr="00507E06">
        <w:rPr>
          <w:rFonts w:cs="Arial"/>
          <w:sz w:val="20"/>
        </w:rPr>
        <w:t xml:space="preserve">Dodávku a </w:t>
      </w:r>
      <w:r w:rsidR="000D5357" w:rsidRPr="00507E06">
        <w:rPr>
          <w:rFonts w:cs="Arial"/>
          <w:sz w:val="20"/>
        </w:rPr>
        <w:t>zabudování dopravního</w:t>
      </w:r>
      <w:r w:rsidRPr="00507E06">
        <w:rPr>
          <w:rFonts w:cs="Arial"/>
          <w:sz w:val="20"/>
        </w:rPr>
        <w:t xml:space="preserve"> značení a jeho údržbu po celou dobu </w:t>
      </w:r>
      <w:r w:rsidR="00B50026" w:rsidRPr="00507E06">
        <w:rPr>
          <w:rFonts w:cs="Arial"/>
          <w:sz w:val="20"/>
        </w:rPr>
        <w:t xml:space="preserve">realizace díla </w:t>
      </w:r>
      <w:r w:rsidRPr="00507E06">
        <w:rPr>
          <w:rFonts w:cs="Arial"/>
          <w:sz w:val="20"/>
        </w:rPr>
        <w:t>a následná demontáž pro obnovu původního dopravního značení.</w:t>
      </w:r>
    </w:p>
    <w:p w:rsidR="007C0CC1" w:rsidRPr="00507E06" w:rsidRDefault="0096132D" w:rsidP="007C0CC1">
      <w:pPr>
        <w:pStyle w:val="Odstavecseseznamem"/>
        <w:numPr>
          <w:ilvl w:val="2"/>
          <w:numId w:val="34"/>
        </w:numPr>
        <w:tabs>
          <w:tab w:val="num" w:pos="1418"/>
        </w:tabs>
        <w:spacing w:before="120"/>
        <w:contextualSpacing w:val="0"/>
        <w:rPr>
          <w:rFonts w:cs="Arial"/>
          <w:sz w:val="20"/>
        </w:rPr>
      </w:pPr>
      <w:r w:rsidRPr="00507E06">
        <w:rPr>
          <w:rFonts w:cs="Arial"/>
          <w:sz w:val="20"/>
        </w:rPr>
        <w:t>Uvedení ploch dotčených stavbou do předchozího stavu.</w:t>
      </w:r>
    </w:p>
    <w:p w:rsidR="007C0CC1" w:rsidRPr="00507E06" w:rsidRDefault="000D5357" w:rsidP="007C0CC1">
      <w:pPr>
        <w:pStyle w:val="Odstavecseseznamem"/>
        <w:numPr>
          <w:ilvl w:val="2"/>
          <w:numId w:val="34"/>
        </w:numPr>
        <w:tabs>
          <w:tab w:val="num" w:pos="1418"/>
        </w:tabs>
        <w:spacing w:before="120"/>
        <w:contextualSpacing w:val="0"/>
        <w:rPr>
          <w:rFonts w:cs="Arial"/>
          <w:sz w:val="20"/>
        </w:rPr>
      </w:pPr>
      <w:r w:rsidRPr="00507E06">
        <w:rPr>
          <w:rFonts w:cs="Arial"/>
          <w:sz w:val="20"/>
        </w:rPr>
        <w:t>Provedení zkoušek hutnění zemin a sypanin v místě komunikace statickou metodou. Místa</w:t>
      </w:r>
      <w:r w:rsidR="00800529" w:rsidRPr="00507E06">
        <w:rPr>
          <w:rFonts w:cs="Arial"/>
          <w:sz w:val="20"/>
        </w:rPr>
        <w:t>,</w:t>
      </w:r>
      <w:r w:rsidRPr="00507E06">
        <w:rPr>
          <w:rFonts w:cs="Arial"/>
          <w:sz w:val="20"/>
        </w:rPr>
        <w:t xml:space="preserve"> určen</w:t>
      </w:r>
      <w:r w:rsidR="00800529" w:rsidRPr="00507E06">
        <w:rPr>
          <w:rFonts w:cs="Arial"/>
          <w:sz w:val="20"/>
        </w:rPr>
        <w:t>á</w:t>
      </w:r>
      <w:r w:rsidRPr="00507E06">
        <w:rPr>
          <w:rFonts w:cs="Arial"/>
          <w:sz w:val="20"/>
        </w:rPr>
        <w:t xml:space="preserve"> pro provedení zkoušky</w:t>
      </w:r>
      <w:r w:rsidR="00800529" w:rsidRPr="00507E06">
        <w:rPr>
          <w:rFonts w:cs="Arial"/>
          <w:sz w:val="20"/>
        </w:rPr>
        <w:t>,</w:t>
      </w:r>
      <w:r w:rsidRPr="00507E06">
        <w:rPr>
          <w:rFonts w:cs="Arial"/>
          <w:sz w:val="20"/>
        </w:rPr>
        <w:t xml:space="preserve"> určí </w:t>
      </w:r>
      <w:r w:rsidR="00985984" w:rsidRPr="00507E06">
        <w:rPr>
          <w:rFonts w:cs="Arial"/>
          <w:sz w:val="20"/>
        </w:rPr>
        <w:t xml:space="preserve">zmocněný </w:t>
      </w:r>
      <w:r w:rsidRPr="00507E06">
        <w:rPr>
          <w:rFonts w:cs="Arial"/>
          <w:sz w:val="20"/>
        </w:rPr>
        <w:t>zástupce objednatele.</w:t>
      </w:r>
    </w:p>
    <w:p w:rsidR="008576EA" w:rsidRPr="00507E06" w:rsidRDefault="00383DA9" w:rsidP="008576EA">
      <w:pPr>
        <w:pStyle w:val="Odstavecseseznamem"/>
        <w:numPr>
          <w:ilvl w:val="2"/>
          <w:numId w:val="34"/>
        </w:numPr>
        <w:tabs>
          <w:tab w:val="num" w:pos="1418"/>
        </w:tabs>
        <w:spacing w:before="120"/>
        <w:contextualSpacing w:val="0"/>
        <w:rPr>
          <w:rFonts w:cs="Arial"/>
          <w:sz w:val="20"/>
        </w:rPr>
      </w:pPr>
      <w:r w:rsidRPr="00507E06">
        <w:rPr>
          <w:rFonts w:cs="Arial"/>
          <w:sz w:val="20"/>
        </w:rPr>
        <w:t xml:space="preserve">K rekonstrukci </w:t>
      </w:r>
      <w:r w:rsidR="00AF0E15" w:rsidRPr="00507E06">
        <w:rPr>
          <w:rFonts w:cs="Arial"/>
          <w:sz w:val="20"/>
        </w:rPr>
        <w:t xml:space="preserve">ve stávajících chráničkách pod ulicí Přátelství </w:t>
      </w:r>
      <w:r w:rsidRPr="00507E06">
        <w:rPr>
          <w:rFonts w:cs="Arial"/>
          <w:sz w:val="20"/>
        </w:rPr>
        <w:t>bude použit</w:t>
      </w:r>
      <w:r w:rsidR="001E213C" w:rsidRPr="00507E06">
        <w:rPr>
          <w:rFonts w:cs="Arial"/>
          <w:sz w:val="20"/>
        </w:rPr>
        <w:t>o</w:t>
      </w:r>
      <w:r w:rsidRPr="00507E06">
        <w:rPr>
          <w:rFonts w:cs="Arial"/>
          <w:sz w:val="20"/>
        </w:rPr>
        <w:t xml:space="preserve"> potrubí v</w:t>
      </w:r>
      <w:r w:rsidR="001E213C" w:rsidRPr="00507E06">
        <w:rPr>
          <w:rFonts w:cs="Arial"/>
          <w:sz w:val="20"/>
        </w:rPr>
        <w:t xml:space="preserve"> předizolovaném systému v </w:t>
      </w:r>
      <w:r w:rsidRPr="00507E06">
        <w:rPr>
          <w:rFonts w:cs="Arial"/>
          <w:sz w:val="20"/>
        </w:rPr>
        <w:t>izolační třídě 2 se zabudovaným monitorovacím systémem k určení místa poruchy</w:t>
      </w:r>
      <w:r w:rsidR="004E57B4" w:rsidRPr="00507E06">
        <w:rPr>
          <w:rFonts w:cs="Arial"/>
          <w:sz w:val="20"/>
        </w:rPr>
        <w:t>.</w:t>
      </w:r>
      <w:r w:rsidR="007C0CC1" w:rsidRPr="00507E06">
        <w:rPr>
          <w:rFonts w:cs="Arial"/>
          <w:sz w:val="20"/>
        </w:rPr>
        <w:t xml:space="preserve"> </w:t>
      </w:r>
      <w:r w:rsidR="004E57B4" w:rsidRPr="00507E06">
        <w:rPr>
          <w:rFonts w:cs="Arial"/>
          <w:sz w:val="20"/>
        </w:rPr>
        <w:t xml:space="preserve">Část </w:t>
      </w:r>
      <w:r w:rsidR="001E213C" w:rsidRPr="00507E06">
        <w:rPr>
          <w:rFonts w:cs="Arial"/>
          <w:sz w:val="20"/>
        </w:rPr>
        <w:t>komponentů tohoto předizolovaného systému</w:t>
      </w:r>
      <w:r w:rsidR="004E57B4" w:rsidRPr="00507E06">
        <w:rPr>
          <w:rFonts w:cs="Arial"/>
          <w:sz w:val="20"/>
        </w:rPr>
        <w:t>, bude zhotoviteli předán</w:t>
      </w:r>
      <w:r w:rsidR="001E213C" w:rsidRPr="00507E06">
        <w:rPr>
          <w:rFonts w:cs="Arial"/>
          <w:sz w:val="20"/>
        </w:rPr>
        <w:t>a</w:t>
      </w:r>
      <w:r w:rsidR="004E57B4" w:rsidRPr="00507E06">
        <w:rPr>
          <w:rFonts w:cs="Arial"/>
          <w:sz w:val="20"/>
        </w:rPr>
        <w:t xml:space="preserve"> jako protiplnění objednatele</w:t>
      </w:r>
      <w:r w:rsidR="00EA29D2" w:rsidRPr="00507E06">
        <w:rPr>
          <w:rFonts w:cs="Arial"/>
          <w:sz w:val="20"/>
        </w:rPr>
        <w:t>.</w:t>
      </w:r>
      <w:r w:rsidR="004E57B4" w:rsidRPr="00507E06">
        <w:rPr>
          <w:rFonts w:cs="Arial"/>
          <w:sz w:val="20"/>
        </w:rPr>
        <w:t xml:space="preserve"> </w:t>
      </w:r>
      <w:r w:rsidR="00EA29D2" w:rsidRPr="00507E06">
        <w:rPr>
          <w:rFonts w:cs="Arial"/>
          <w:sz w:val="20"/>
        </w:rPr>
        <w:t xml:space="preserve">Tento materiál je </w:t>
      </w:r>
      <w:r w:rsidR="004E57B4" w:rsidRPr="00507E06">
        <w:rPr>
          <w:rFonts w:cs="Arial"/>
          <w:sz w:val="20"/>
        </w:rPr>
        <w:t xml:space="preserve">uvedený v </w:t>
      </w:r>
      <w:r w:rsidR="00986164" w:rsidRPr="00507E06">
        <w:rPr>
          <w:rFonts w:cs="Arial"/>
          <w:sz w:val="20"/>
        </w:rPr>
        <w:t>P</w:t>
      </w:r>
      <w:r w:rsidR="004E57B4" w:rsidRPr="00507E06">
        <w:rPr>
          <w:rFonts w:cs="Arial"/>
          <w:sz w:val="20"/>
        </w:rPr>
        <w:t xml:space="preserve">říloze č. 2 </w:t>
      </w:r>
      <w:proofErr w:type="gramStart"/>
      <w:r w:rsidR="004E57B4" w:rsidRPr="00507E06">
        <w:rPr>
          <w:rFonts w:cs="Arial"/>
          <w:sz w:val="20"/>
        </w:rPr>
        <w:t>této</w:t>
      </w:r>
      <w:proofErr w:type="gramEnd"/>
      <w:r w:rsidR="004E57B4" w:rsidRPr="00507E06">
        <w:rPr>
          <w:rFonts w:cs="Arial"/>
          <w:sz w:val="20"/>
        </w:rPr>
        <w:t xml:space="preserve"> smlouvy. Vešker</w:t>
      </w:r>
      <w:r w:rsidR="00986164" w:rsidRPr="00507E06">
        <w:rPr>
          <w:rFonts w:cs="Arial"/>
          <w:sz w:val="20"/>
        </w:rPr>
        <w:t>ý ostatní materiál neuvedený v P</w:t>
      </w:r>
      <w:r w:rsidR="004E57B4" w:rsidRPr="00507E06">
        <w:rPr>
          <w:rFonts w:cs="Arial"/>
          <w:sz w:val="20"/>
        </w:rPr>
        <w:t xml:space="preserve">říloze č. 2 </w:t>
      </w:r>
      <w:proofErr w:type="gramStart"/>
      <w:r w:rsidR="004E57B4" w:rsidRPr="00507E06">
        <w:rPr>
          <w:rFonts w:cs="Arial"/>
          <w:sz w:val="20"/>
        </w:rPr>
        <w:t>této</w:t>
      </w:r>
      <w:proofErr w:type="gramEnd"/>
      <w:r w:rsidR="004E57B4" w:rsidRPr="00507E06">
        <w:rPr>
          <w:rFonts w:cs="Arial"/>
          <w:sz w:val="20"/>
        </w:rPr>
        <w:t xml:space="preserve"> smlouvy je součástí plnění zhotovitele</w:t>
      </w:r>
      <w:r w:rsidR="00EA29D2" w:rsidRPr="00507E06">
        <w:rPr>
          <w:rFonts w:cs="Arial"/>
          <w:sz w:val="20"/>
        </w:rPr>
        <w:t>.</w:t>
      </w:r>
    </w:p>
    <w:p w:rsidR="008576EA" w:rsidRPr="00507E06" w:rsidRDefault="00383DA9" w:rsidP="008576EA">
      <w:pPr>
        <w:pStyle w:val="Odstavecseseznamem"/>
        <w:numPr>
          <w:ilvl w:val="2"/>
          <w:numId w:val="34"/>
        </w:numPr>
        <w:tabs>
          <w:tab w:val="num" w:pos="1418"/>
        </w:tabs>
        <w:spacing w:before="120"/>
        <w:contextualSpacing w:val="0"/>
        <w:rPr>
          <w:rFonts w:cs="Arial"/>
          <w:sz w:val="20"/>
        </w:rPr>
      </w:pPr>
      <w:r w:rsidRPr="00507E06">
        <w:rPr>
          <w:rFonts w:cs="Arial"/>
          <w:sz w:val="20"/>
        </w:rPr>
        <w:t>Provedení měření o funkčnosti „alarm systému“ – provedení tzv. nultého měření reflektometrickou metodou s tiskovým výstupem (graf).</w:t>
      </w:r>
      <w:r w:rsidR="0096132D" w:rsidRPr="00507E06">
        <w:rPr>
          <w:rFonts w:cs="Arial"/>
          <w:sz w:val="20"/>
        </w:rPr>
        <w:t xml:space="preserve"> </w:t>
      </w:r>
    </w:p>
    <w:p w:rsidR="008576EA" w:rsidRPr="00507E06" w:rsidRDefault="0096132D" w:rsidP="008576EA">
      <w:pPr>
        <w:pStyle w:val="Odstavecseseznamem"/>
        <w:numPr>
          <w:ilvl w:val="2"/>
          <w:numId w:val="34"/>
        </w:numPr>
        <w:tabs>
          <w:tab w:val="num" w:pos="1418"/>
        </w:tabs>
        <w:spacing w:before="120"/>
        <w:contextualSpacing w:val="0"/>
        <w:rPr>
          <w:rFonts w:cs="Arial"/>
          <w:sz w:val="20"/>
        </w:rPr>
      </w:pPr>
      <w:r w:rsidRPr="00507E06">
        <w:rPr>
          <w:rFonts w:cs="Arial"/>
          <w:sz w:val="20"/>
        </w:rPr>
        <w:t>Provedení díla v souladu se stavebním zákonem a předpisy souvisejícími, bezpečnostními předpisy, rozhodnutím</w:t>
      </w:r>
      <w:r w:rsidR="00B50026" w:rsidRPr="00507E06">
        <w:rPr>
          <w:rFonts w:cs="Arial"/>
          <w:sz w:val="20"/>
        </w:rPr>
        <w:t>i orgánů státní správy a podmín</w:t>
      </w:r>
      <w:r w:rsidRPr="00507E06">
        <w:rPr>
          <w:rFonts w:cs="Arial"/>
          <w:sz w:val="20"/>
        </w:rPr>
        <w:t>k</w:t>
      </w:r>
      <w:r w:rsidR="00B50026" w:rsidRPr="00507E06">
        <w:rPr>
          <w:rFonts w:cs="Arial"/>
          <w:sz w:val="20"/>
        </w:rPr>
        <w:t>ami</w:t>
      </w:r>
      <w:r w:rsidRPr="00507E06">
        <w:rPr>
          <w:rFonts w:cs="Arial"/>
          <w:sz w:val="20"/>
        </w:rPr>
        <w:t xml:space="preserve"> ostatních dotčených účastníků.</w:t>
      </w:r>
    </w:p>
    <w:p w:rsidR="00115D3B" w:rsidRPr="00507E06" w:rsidRDefault="00377DC5" w:rsidP="00115D3B">
      <w:pPr>
        <w:pStyle w:val="Odstavecseseznamem"/>
        <w:numPr>
          <w:ilvl w:val="2"/>
          <w:numId w:val="34"/>
        </w:numPr>
        <w:tabs>
          <w:tab w:val="num" w:pos="1418"/>
        </w:tabs>
        <w:spacing w:before="120"/>
        <w:contextualSpacing w:val="0"/>
        <w:rPr>
          <w:rFonts w:cs="Arial"/>
          <w:sz w:val="20"/>
        </w:rPr>
      </w:pPr>
      <w:r w:rsidRPr="00507E06">
        <w:rPr>
          <w:rFonts w:cs="Arial"/>
          <w:sz w:val="20"/>
        </w:rPr>
        <w:t>Uložení veškerých odpadů ve smyslu zákona č. 185/2001 Sb. a vyhl. MŽP ČR č. 381/2001 Sb.</w:t>
      </w:r>
      <w:r w:rsidR="00B50026" w:rsidRPr="00507E06">
        <w:rPr>
          <w:rFonts w:cs="Arial"/>
          <w:sz w:val="20"/>
        </w:rPr>
        <w:t>, vše</w:t>
      </w:r>
      <w:r w:rsidRPr="00507E06">
        <w:rPr>
          <w:rFonts w:cs="Arial"/>
          <w:sz w:val="20"/>
        </w:rPr>
        <w:t xml:space="preserve"> v platném znění.</w:t>
      </w:r>
    </w:p>
    <w:p w:rsidR="00115D3B" w:rsidRPr="00507E06" w:rsidRDefault="00B50026" w:rsidP="00115D3B">
      <w:pPr>
        <w:pStyle w:val="Odstavecseseznamem"/>
        <w:numPr>
          <w:ilvl w:val="2"/>
          <w:numId w:val="34"/>
        </w:numPr>
        <w:tabs>
          <w:tab w:val="num" w:pos="1418"/>
        </w:tabs>
        <w:spacing w:before="120"/>
        <w:contextualSpacing w:val="0"/>
        <w:rPr>
          <w:rFonts w:cs="Arial"/>
          <w:sz w:val="20"/>
        </w:rPr>
      </w:pPr>
      <w:r w:rsidRPr="00507E06">
        <w:rPr>
          <w:rFonts w:cs="Arial"/>
          <w:sz w:val="20"/>
        </w:rPr>
        <w:t>Veškeré případné změny v průběhu realizace oproti projektu budou zpracovány v </w:t>
      </w:r>
      <w:r w:rsidRPr="00507E06">
        <w:rPr>
          <w:rFonts w:cs="Arial"/>
          <w:b/>
          <w:bCs/>
          <w:sz w:val="20"/>
        </w:rPr>
        <w:t>dokumentaci skutečného provedení stavby</w:t>
      </w:r>
      <w:r w:rsidRPr="00507E06">
        <w:rPr>
          <w:rFonts w:cs="Arial"/>
          <w:sz w:val="20"/>
        </w:rPr>
        <w:t xml:space="preserve">, ta bude předána </w:t>
      </w:r>
      <w:r w:rsidRPr="00507E06">
        <w:rPr>
          <w:rFonts w:cs="Arial"/>
          <w:b/>
          <w:sz w:val="20"/>
        </w:rPr>
        <w:t>ve dvojím vyhotovení v tištěné podobě</w:t>
      </w:r>
      <w:r w:rsidRPr="00507E06">
        <w:rPr>
          <w:rFonts w:cs="Arial"/>
          <w:sz w:val="20"/>
        </w:rPr>
        <w:t>. Dokumentace</w:t>
      </w:r>
      <w:r w:rsidRPr="00507E06">
        <w:rPr>
          <w:rFonts w:cs="Arial"/>
          <w:bCs/>
          <w:sz w:val="20"/>
        </w:rPr>
        <w:t xml:space="preserve"> bude zpracována </w:t>
      </w:r>
      <w:r w:rsidRPr="00507E06">
        <w:rPr>
          <w:rFonts w:cs="Arial"/>
          <w:sz w:val="20"/>
        </w:rPr>
        <w:t xml:space="preserve">v souladu s § 125 zákona č. 183/2006 Sb., stavební zákon, v platném znění </w:t>
      </w:r>
      <w:r w:rsidRPr="00507E06">
        <w:rPr>
          <w:rFonts w:cs="Arial"/>
          <w:bCs/>
          <w:sz w:val="20"/>
        </w:rPr>
        <w:t>v rozsahu, který odpovídá § 4 a příloze č. 7 vyhl. č. 499/2006 Sb., o dokumentaci staveb, v platném znění.</w:t>
      </w:r>
      <w:r w:rsidRPr="00507E06">
        <w:rPr>
          <w:rFonts w:cs="Arial"/>
          <w:sz w:val="20"/>
        </w:rPr>
        <w:t xml:space="preserve"> Dále bude dokumentace skutečného provedení stavby předána </w:t>
      </w:r>
      <w:r w:rsidRPr="00507E06">
        <w:rPr>
          <w:rFonts w:cs="Arial"/>
          <w:b/>
          <w:sz w:val="20"/>
        </w:rPr>
        <w:t>v digitální formě, ve dvou vyhotoveních na mediích „</w:t>
      </w:r>
      <w:r w:rsidR="002C0F76" w:rsidRPr="00507E06">
        <w:rPr>
          <w:rFonts w:cs="Arial"/>
          <w:b/>
          <w:sz w:val="20"/>
        </w:rPr>
        <w:t xml:space="preserve">USB </w:t>
      </w:r>
      <w:proofErr w:type="spellStart"/>
      <w:r w:rsidR="00C830C9" w:rsidRPr="00507E06">
        <w:rPr>
          <w:rFonts w:cs="Arial"/>
          <w:b/>
          <w:sz w:val="20"/>
        </w:rPr>
        <w:t>Flash</w:t>
      </w:r>
      <w:proofErr w:type="spellEnd"/>
      <w:r w:rsidR="00C830C9" w:rsidRPr="00507E06">
        <w:rPr>
          <w:rFonts w:cs="Arial"/>
          <w:b/>
          <w:sz w:val="20"/>
        </w:rPr>
        <w:t xml:space="preserve"> </w:t>
      </w:r>
      <w:proofErr w:type="spellStart"/>
      <w:r w:rsidR="00C830C9" w:rsidRPr="00507E06">
        <w:rPr>
          <w:rFonts w:cs="Arial"/>
          <w:b/>
          <w:sz w:val="20"/>
        </w:rPr>
        <w:t>Disc</w:t>
      </w:r>
      <w:proofErr w:type="spellEnd"/>
      <w:r w:rsidRPr="00507E06">
        <w:rPr>
          <w:rFonts w:cs="Arial"/>
          <w:b/>
          <w:sz w:val="20"/>
        </w:rPr>
        <w:t>“</w:t>
      </w:r>
      <w:r w:rsidRPr="00507E06">
        <w:rPr>
          <w:rFonts w:cs="Arial"/>
          <w:sz w:val="20"/>
        </w:rPr>
        <w:t>, textová část bude vyhotovena ve formátu *.</w:t>
      </w:r>
      <w:proofErr w:type="spellStart"/>
      <w:r w:rsidRPr="00507E06">
        <w:rPr>
          <w:rFonts w:cs="Arial"/>
          <w:sz w:val="20"/>
        </w:rPr>
        <w:t>doc</w:t>
      </w:r>
      <w:r w:rsidR="00115D3B" w:rsidRPr="00507E06">
        <w:rPr>
          <w:rFonts w:cs="Arial"/>
          <w:sz w:val="20"/>
        </w:rPr>
        <w:t>x</w:t>
      </w:r>
      <w:proofErr w:type="spellEnd"/>
      <w:r w:rsidRPr="00507E06">
        <w:rPr>
          <w:rFonts w:cs="Arial"/>
          <w:sz w:val="20"/>
        </w:rPr>
        <w:t>, tabulkové výpočty budou vyhotoveny ve formátu *.</w:t>
      </w:r>
      <w:proofErr w:type="spellStart"/>
      <w:r w:rsidRPr="00507E06">
        <w:rPr>
          <w:rFonts w:cs="Arial"/>
          <w:sz w:val="20"/>
        </w:rPr>
        <w:t>xls</w:t>
      </w:r>
      <w:r w:rsidR="00115D3B" w:rsidRPr="00507E06">
        <w:rPr>
          <w:rFonts w:cs="Arial"/>
          <w:sz w:val="20"/>
        </w:rPr>
        <w:t>x</w:t>
      </w:r>
      <w:proofErr w:type="spellEnd"/>
      <w:r w:rsidRPr="00507E06">
        <w:rPr>
          <w:rFonts w:cs="Arial"/>
          <w:sz w:val="20"/>
        </w:rPr>
        <w:t xml:space="preserve">. </w:t>
      </w:r>
      <w:r w:rsidRPr="00507E06">
        <w:rPr>
          <w:rFonts w:cs="Arial"/>
          <w:bCs/>
          <w:sz w:val="20"/>
        </w:rPr>
        <w:t xml:space="preserve">Oba formáty budou uživatelsky přístupné z prostředí „OFFICE 2007“ a vyšší. </w:t>
      </w:r>
      <w:r w:rsidRPr="00507E06">
        <w:rPr>
          <w:rFonts w:cs="Arial"/>
          <w:snapToGrid w:val="0"/>
          <w:sz w:val="20"/>
        </w:rPr>
        <w:t>Výkresová dokumentace ve formátu *.</w:t>
      </w:r>
      <w:proofErr w:type="spellStart"/>
      <w:r w:rsidRPr="00507E06">
        <w:rPr>
          <w:rFonts w:cs="Arial"/>
          <w:snapToGrid w:val="0"/>
          <w:sz w:val="20"/>
        </w:rPr>
        <w:t>dwg</w:t>
      </w:r>
      <w:proofErr w:type="spellEnd"/>
      <w:r w:rsidRPr="00507E06">
        <w:rPr>
          <w:rFonts w:cs="Arial"/>
          <w:snapToGrid w:val="0"/>
          <w:sz w:val="20"/>
        </w:rPr>
        <w:t xml:space="preserve"> uživatelsky zpracovatelném </w:t>
      </w:r>
      <w:r w:rsidRPr="00507E06">
        <w:rPr>
          <w:rFonts w:cs="Arial"/>
          <w:bCs/>
          <w:snapToGrid w:val="0"/>
          <w:sz w:val="20"/>
        </w:rPr>
        <w:t xml:space="preserve">v prostředí </w:t>
      </w:r>
      <w:proofErr w:type="spellStart"/>
      <w:r w:rsidRPr="00507E06">
        <w:rPr>
          <w:rFonts w:cs="Arial"/>
          <w:bCs/>
          <w:snapToGrid w:val="0"/>
          <w:sz w:val="20"/>
        </w:rPr>
        <w:t>AutoC</w:t>
      </w:r>
      <w:r w:rsidR="00803D47" w:rsidRPr="00507E06">
        <w:rPr>
          <w:rFonts w:cs="Arial"/>
          <w:bCs/>
          <w:snapToGrid w:val="0"/>
          <w:sz w:val="20"/>
        </w:rPr>
        <w:t>AD</w:t>
      </w:r>
      <w:proofErr w:type="spellEnd"/>
      <w:r w:rsidRPr="00507E06">
        <w:rPr>
          <w:rFonts w:cs="Arial"/>
          <w:bCs/>
          <w:sz w:val="20"/>
        </w:rPr>
        <w:t>. Tato verze bude neuzamčená, volně editovatelná.</w:t>
      </w:r>
      <w:r w:rsidRPr="00507E06">
        <w:rPr>
          <w:rFonts w:cs="Arial"/>
          <w:sz w:val="20"/>
        </w:rPr>
        <w:t xml:space="preserve"> Žádný z předaných souborů nebude chráněn heslem či jiným způsobem, který by znemožnil další zpracování souboru objednatelem</w:t>
      </w:r>
      <w:r w:rsidR="0096132D" w:rsidRPr="00507E06">
        <w:rPr>
          <w:rFonts w:cs="Arial"/>
          <w:bCs/>
          <w:sz w:val="20"/>
        </w:rPr>
        <w:t>.</w:t>
      </w:r>
    </w:p>
    <w:p w:rsidR="008576EA" w:rsidRPr="00507E06" w:rsidRDefault="00B50026" w:rsidP="00115D3B">
      <w:pPr>
        <w:pStyle w:val="Odstavecseseznamem"/>
        <w:numPr>
          <w:ilvl w:val="2"/>
          <w:numId w:val="34"/>
        </w:numPr>
        <w:tabs>
          <w:tab w:val="num" w:pos="1418"/>
        </w:tabs>
        <w:spacing w:before="120"/>
        <w:contextualSpacing w:val="0"/>
        <w:rPr>
          <w:rFonts w:cs="Arial"/>
          <w:sz w:val="20"/>
        </w:rPr>
      </w:pPr>
      <w:r w:rsidRPr="00507E06">
        <w:rPr>
          <w:rFonts w:cs="Arial"/>
          <w:b/>
          <w:sz w:val="20"/>
        </w:rPr>
        <w:t>Provedení geodetického zaměření skutečného provedení stavby</w:t>
      </w:r>
      <w:r w:rsidRPr="00507E06">
        <w:rPr>
          <w:rFonts w:cs="Arial"/>
          <w:sz w:val="20"/>
        </w:rPr>
        <w:t xml:space="preserve"> (polohové i výškové)</w:t>
      </w:r>
      <w:r w:rsidR="00115D3B" w:rsidRPr="00507E06">
        <w:rPr>
          <w:rFonts w:cs="Arial"/>
          <w:sz w:val="20"/>
        </w:rPr>
        <w:t>, za těchto podmínek a v rozsahu:</w:t>
      </w:r>
      <w:r w:rsidRPr="00507E06">
        <w:rPr>
          <w:rFonts w:cs="Arial"/>
          <w:sz w:val="20"/>
        </w:rPr>
        <w:t xml:space="preserve"> </w:t>
      </w:r>
    </w:p>
    <w:p w:rsidR="008576EA" w:rsidRPr="00507E06" w:rsidRDefault="008576EA" w:rsidP="00AB45FB">
      <w:pPr>
        <w:pStyle w:val="Odstavecseseznamem"/>
        <w:numPr>
          <w:ilvl w:val="0"/>
          <w:numId w:val="47"/>
        </w:numPr>
        <w:spacing w:before="20"/>
        <w:ind w:left="1134" w:hanging="425"/>
        <w:contextualSpacing w:val="0"/>
        <w:rPr>
          <w:sz w:val="20"/>
        </w:rPr>
      </w:pPr>
      <w:r w:rsidRPr="00507E06">
        <w:rPr>
          <w:sz w:val="20"/>
        </w:rPr>
        <w:t>geodetické zaměření musí být zpracováno v souřadnicovém systému S-JTSK (</w:t>
      </w:r>
      <w:proofErr w:type="spellStart"/>
      <w:r w:rsidRPr="00507E06">
        <w:rPr>
          <w:sz w:val="20"/>
        </w:rPr>
        <w:t>CzechJTSK</w:t>
      </w:r>
      <w:proofErr w:type="spellEnd"/>
      <w:r w:rsidRPr="00507E06">
        <w:rPr>
          <w:sz w:val="20"/>
        </w:rPr>
        <w:t>/5b.Krovak);</w:t>
      </w:r>
    </w:p>
    <w:p w:rsidR="008576EA" w:rsidRPr="00507E06" w:rsidRDefault="008576EA" w:rsidP="00AB45FB">
      <w:pPr>
        <w:pStyle w:val="Odstavecseseznamem"/>
        <w:numPr>
          <w:ilvl w:val="0"/>
          <w:numId w:val="47"/>
        </w:numPr>
        <w:spacing w:before="20"/>
        <w:ind w:left="1134" w:hanging="425"/>
        <w:contextualSpacing w:val="0"/>
        <w:rPr>
          <w:sz w:val="20"/>
        </w:rPr>
      </w:pPr>
      <w:r w:rsidRPr="00507E06">
        <w:rPr>
          <w:sz w:val="20"/>
        </w:rPr>
        <w:t>v geodetickém zaměření musí být zaměřeny a zakresleny:</w:t>
      </w:r>
    </w:p>
    <w:p w:rsidR="008576EA" w:rsidRPr="00507E06" w:rsidRDefault="008576EA" w:rsidP="00AB45FB">
      <w:pPr>
        <w:pStyle w:val="Odstavecseseznamem"/>
        <w:numPr>
          <w:ilvl w:val="1"/>
          <w:numId w:val="47"/>
        </w:numPr>
        <w:spacing w:before="20"/>
        <w:ind w:left="1701" w:hanging="567"/>
        <w:contextualSpacing w:val="0"/>
        <w:rPr>
          <w:sz w:val="20"/>
        </w:rPr>
      </w:pPr>
      <w:r w:rsidRPr="00507E06">
        <w:rPr>
          <w:sz w:val="20"/>
        </w:rPr>
        <w:t>linie nových tepelných rozvodů na středu potrubí;</w:t>
      </w:r>
    </w:p>
    <w:p w:rsidR="00CE1A15" w:rsidRPr="00507E06" w:rsidRDefault="00CE1A15" w:rsidP="00AB45FB">
      <w:pPr>
        <w:pStyle w:val="Odstavecseseznamem"/>
        <w:numPr>
          <w:ilvl w:val="1"/>
          <w:numId w:val="47"/>
        </w:numPr>
        <w:spacing w:before="20"/>
        <w:ind w:left="1701" w:hanging="567"/>
        <w:contextualSpacing w:val="0"/>
        <w:rPr>
          <w:sz w:val="20"/>
        </w:rPr>
      </w:pPr>
      <w:r w:rsidRPr="00507E06">
        <w:rPr>
          <w:sz w:val="20"/>
        </w:rPr>
        <w:t>místa spojů pro každé potrubí samostatně (sváry, spojky), uložení potrubí (konzole, pevné body, patky);</w:t>
      </w:r>
    </w:p>
    <w:p w:rsidR="008576EA" w:rsidRPr="00507E06" w:rsidRDefault="008576EA" w:rsidP="00AB45FB">
      <w:pPr>
        <w:pStyle w:val="Odstavecseseznamem"/>
        <w:numPr>
          <w:ilvl w:val="1"/>
          <w:numId w:val="47"/>
        </w:numPr>
        <w:spacing w:before="20"/>
        <w:ind w:left="1701" w:hanging="567"/>
        <w:contextualSpacing w:val="0"/>
        <w:rPr>
          <w:sz w:val="20"/>
        </w:rPr>
      </w:pPr>
      <w:r w:rsidRPr="00507E06">
        <w:rPr>
          <w:sz w:val="20"/>
        </w:rPr>
        <w:t>místa spojů v bodě přechodu ze stávajícího tepelného rozvodu na nový tepelný rozvod s označením typu spoje (např. svár, příruba atp.);</w:t>
      </w:r>
    </w:p>
    <w:p w:rsidR="008576EA" w:rsidRPr="00507E06" w:rsidRDefault="008576EA" w:rsidP="00AB45FB">
      <w:pPr>
        <w:pStyle w:val="Odstavecseseznamem"/>
        <w:numPr>
          <w:ilvl w:val="1"/>
          <w:numId w:val="47"/>
        </w:numPr>
        <w:spacing w:before="20"/>
        <w:ind w:left="1701" w:hanging="567"/>
        <w:contextualSpacing w:val="0"/>
        <w:rPr>
          <w:sz w:val="20"/>
        </w:rPr>
      </w:pPr>
      <w:r w:rsidRPr="00507E06">
        <w:rPr>
          <w:sz w:val="20"/>
        </w:rPr>
        <w:lastRenderedPageBreak/>
        <w:t>místa, ve kterých dochází ke změně použitého materiálu (např. ocel na předizolované potrubí);</w:t>
      </w:r>
    </w:p>
    <w:p w:rsidR="008576EA" w:rsidRPr="00507E06" w:rsidRDefault="008576EA" w:rsidP="00AB45FB">
      <w:pPr>
        <w:pStyle w:val="Odstavecseseznamem"/>
        <w:numPr>
          <w:ilvl w:val="1"/>
          <w:numId w:val="47"/>
        </w:numPr>
        <w:spacing w:before="20"/>
        <w:ind w:left="1701" w:hanging="567"/>
        <w:contextualSpacing w:val="0"/>
        <w:rPr>
          <w:sz w:val="20"/>
        </w:rPr>
      </w:pPr>
      <w:r w:rsidRPr="00507E06">
        <w:rPr>
          <w:sz w:val="20"/>
        </w:rPr>
        <w:t>chráničky, počáteční a koncové body a oboustranná vnější linie;</w:t>
      </w:r>
    </w:p>
    <w:p w:rsidR="008576EA" w:rsidRPr="00507E06" w:rsidRDefault="008576EA" w:rsidP="00AB45FB">
      <w:pPr>
        <w:pStyle w:val="Odstavecseseznamem"/>
        <w:numPr>
          <w:ilvl w:val="1"/>
          <w:numId w:val="47"/>
        </w:numPr>
        <w:spacing w:before="20"/>
        <w:ind w:left="1701" w:hanging="567"/>
        <w:contextualSpacing w:val="0"/>
        <w:rPr>
          <w:sz w:val="20"/>
        </w:rPr>
      </w:pPr>
      <w:r w:rsidRPr="00507E06">
        <w:rPr>
          <w:sz w:val="20"/>
        </w:rPr>
        <w:t>středové body armatur umístěných na tepelných rozvodech s popisem typu armatury;</w:t>
      </w:r>
    </w:p>
    <w:p w:rsidR="008576EA" w:rsidRPr="00507E06" w:rsidRDefault="008576EA" w:rsidP="00AB45FB">
      <w:pPr>
        <w:pStyle w:val="Odstavecseseznamem"/>
        <w:numPr>
          <w:ilvl w:val="1"/>
          <w:numId w:val="47"/>
        </w:numPr>
        <w:spacing w:before="20"/>
        <w:ind w:left="1701" w:hanging="567"/>
        <w:contextualSpacing w:val="0"/>
        <w:rPr>
          <w:sz w:val="20"/>
        </w:rPr>
      </w:pPr>
      <w:r w:rsidRPr="00507E06">
        <w:rPr>
          <w:sz w:val="20"/>
        </w:rPr>
        <w:t>místa napojení přípojky nebo odbočky s vyznačením směru linie v délce min. 1 m;</w:t>
      </w:r>
    </w:p>
    <w:p w:rsidR="008576EA" w:rsidRPr="00507E06" w:rsidRDefault="008576EA" w:rsidP="00AB45FB">
      <w:pPr>
        <w:pStyle w:val="Odstavecseseznamem"/>
        <w:numPr>
          <w:ilvl w:val="1"/>
          <w:numId w:val="47"/>
        </w:numPr>
        <w:spacing w:before="20"/>
        <w:ind w:left="1701" w:hanging="567"/>
        <w:contextualSpacing w:val="0"/>
        <w:rPr>
          <w:sz w:val="20"/>
        </w:rPr>
      </w:pPr>
      <w:r w:rsidRPr="00507E06">
        <w:rPr>
          <w:sz w:val="20"/>
        </w:rPr>
        <w:t>vnější hrany topného kanálu a vstupní šachty tam, kde je potrubí v topném kanále uloženo;</w:t>
      </w:r>
    </w:p>
    <w:p w:rsidR="008576EA" w:rsidRPr="00507E06" w:rsidRDefault="008576EA" w:rsidP="00AB45FB">
      <w:pPr>
        <w:pStyle w:val="Odstavecseseznamem"/>
        <w:numPr>
          <w:ilvl w:val="1"/>
          <w:numId w:val="47"/>
        </w:numPr>
        <w:spacing w:before="20"/>
        <w:ind w:left="1701" w:hanging="567"/>
        <w:contextualSpacing w:val="0"/>
        <w:rPr>
          <w:sz w:val="20"/>
        </w:rPr>
      </w:pPr>
      <w:r w:rsidRPr="00507E06">
        <w:rPr>
          <w:sz w:val="20"/>
        </w:rPr>
        <w:t>místa křížení tepelných rozvodů jinými sítěmi s barevným rozlišením křižující sítě v následujícím provedení:</w:t>
      </w:r>
    </w:p>
    <w:p w:rsidR="008576EA" w:rsidRPr="00507E06" w:rsidRDefault="008576EA" w:rsidP="00AB45FB">
      <w:pPr>
        <w:pStyle w:val="Odstavecseseznamem"/>
        <w:numPr>
          <w:ilvl w:val="0"/>
          <w:numId w:val="48"/>
        </w:numPr>
        <w:ind w:left="1985" w:hanging="284"/>
        <w:contextualSpacing w:val="0"/>
        <w:rPr>
          <w:sz w:val="20"/>
        </w:rPr>
      </w:pPr>
      <w:r w:rsidRPr="00507E06">
        <w:rPr>
          <w:sz w:val="20"/>
        </w:rPr>
        <w:t>červeně – elektrický kabel</w:t>
      </w:r>
    </w:p>
    <w:p w:rsidR="008576EA" w:rsidRPr="00507E06" w:rsidRDefault="008576EA" w:rsidP="00AB45FB">
      <w:pPr>
        <w:pStyle w:val="Odstavecseseznamem"/>
        <w:numPr>
          <w:ilvl w:val="0"/>
          <w:numId w:val="48"/>
        </w:numPr>
        <w:spacing w:before="120"/>
        <w:ind w:left="1985" w:hanging="284"/>
        <w:rPr>
          <w:sz w:val="20"/>
        </w:rPr>
      </w:pPr>
      <w:r w:rsidRPr="00507E06">
        <w:rPr>
          <w:sz w:val="20"/>
        </w:rPr>
        <w:t>žlutě – plyn</w:t>
      </w:r>
    </w:p>
    <w:p w:rsidR="008576EA" w:rsidRPr="00507E06" w:rsidRDefault="008576EA" w:rsidP="00AB45FB">
      <w:pPr>
        <w:pStyle w:val="Odstavecseseznamem"/>
        <w:numPr>
          <w:ilvl w:val="0"/>
          <w:numId w:val="48"/>
        </w:numPr>
        <w:spacing w:before="120"/>
        <w:ind w:left="1985" w:hanging="284"/>
        <w:rPr>
          <w:sz w:val="20"/>
        </w:rPr>
      </w:pPr>
      <w:r w:rsidRPr="00507E06">
        <w:rPr>
          <w:sz w:val="20"/>
        </w:rPr>
        <w:t>modře – vodovod</w:t>
      </w:r>
    </w:p>
    <w:p w:rsidR="008576EA" w:rsidRPr="00507E06" w:rsidRDefault="008576EA" w:rsidP="00AB45FB">
      <w:pPr>
        <w:pStyle w:val="Odstavecseseznamem"/>
        <w:numPr>
          <w:ilvl w:val="0"/>
          <w:numId w:val="48"/>
        </w:numPr>
        <w:spacing w:before="120"/>
        <w:ind w:left="1985" w:hanging="284"/>
        <w:rPr>
          <w:sz w:val="20"/>
        </w:rPr>
      </w:pPr>
      <w:r w:rsidRPr="00507E06">
        <w:rPr>
          <w:sz w:val="20"/>
        </w:rPr>
        <w:t>hnědě – kanalizace</w:t>
      </w:r>
    </w:p>
    <w:p w:rsidR="008576EA" w:rsidRPr="00507E06" w:rsidRDefault="008576EA" w:rsidP="00AB45FB">
      <w:pPr>
        <w:pStyle w:val="Odstavecseseznamem"/>
        <w:numPr>
          <w:ilvl w:val="0"/>
          <w:numId w:val="48"/>
        </w:numPr>
        <w:spacing w:before="120"/>
        <w:ind w:left="1985" w:hanging="284"/>
        <w:rPr>
          <w:sz w:val="20"/>
        </w:rPr>
      </w:pPr>
      <w:r w:rsidRPr="00507E06">
        <w:rPr>
          <w:sz w:val="20"/>
        </w:rPr>
        <w:t>fialově – datové kabely</w:t>
      </w:r>
    </w:p>
    <w:p w:rsidR="008576EA" w:rsidRPr="00507E06" w:rsidRDefault="008576EA" w:rsidP="00AB45FB">
      <w:pPr>
        <w:pStyle w:val="Odstavecseseznamem"/>
        <w:numPr>
          <w:ilvl w:val="0"/>
          <w:numId w:val="48"/>
        </w:numPr>
        <w:spacing w:before="120"/>
        <w:ind w:left="1985" w:hanging="284"/>
        <w:rPr>
          <w:sz w:val="20"/>
        </w:rPr>
      </w:pPr>
      <w:r w:rsidRPr="00507E06">
        <w:rPr>
          <w:sz w:val="20"/>
        </w:rPr>
        <w:t>zeleně – telefonní kabely</w:t>
      </w:r>
    </w:p>
    <w:p w:rsidR="008576EA" w:rsidRPr="00507E06" w:rsidRDefault="008576EA" w:rsidP="00AB45FB">
      <w:pPr>
        <w:pStyle w:val="Odstavecseseznamem"/>
        <w:numPr>
          <w:ilvl w:val="0"/>
          <w:numId w:val="48"/>
        </w:numPr>
        <w:spacing w:before="120"/>
        <w:ind w:left="1985" w:hanging="284"/>
        <w:rPr>
          <w:sz w:val="20"/>
        </w:rPr>
      </w:pPr>
      <w:r w:rsidRPr="00507E06">
        <w:rPr>
          <w:sz w:val="20"/>
        </w:rPr>
        <w:t>černě – jiná nespecifikovaná křížení</w:t>
      </w:r>
    </w:p>
    <w:p w:rsidR="008576EA" w:rsidRPr="00507E06" w:rsidRDefault="008576EA" w:rsidP="00115D3B">
      <w:pPr>
        <w:ind w:left="1701"/>
        <w:rPr>
          <w:sz w:val="20"/>
        </w:rPr>
      </w:pPr>
      <w:r w:rsidRPr="00507E06">
        <w:rPr>
          <w:sz w:val="20"/>
        </w:rPr>
        <w:t>křížení musí být zaměřeno s přesahem min. 1 m na každou stranu tepelného rozvodu nebo topného kanálu;</w:t>
      </w:r>
    </w:p>
    <w:p w:rsidR="0096132D" w:rsidRPr="00507E06" w:rsidRDefault="00B50026" w:rsidP="00572DA5">
      <w:pPr>
        <w:pStyle w:val="Odstavecseseznamem"/>
        <w:numPr>
          <w:ilvl w:val="0"/>
          <w:numId w:val="47"/>
        </w:numPr>
        <w:spacing w:before="60"/>
        <w:ind w:left="1134" w:hanging="425"/>
        <w:rPr>
          <w:sz w:val="20"/>
        </w:rPr>
      </w:pPr>
      <w:r w:rsidRPr="00507E06">
        <w:rPr>
          <w:rFonts w:cs="Arial"/>
          <w:sz w:val="20"/>
        </w:rPr>
        <w:t>Geodetické zaměření bude předáno ve třech vyhotoveních v písemné a výkresové formě a ve dvou vyhotovení</w:t>
      </w:r>
      <w:r w:rsidR="005D26A2" w:rsidRPr="00507E06">
        <w:rPr>
          <w:rFonts w:cs="Arial"/>
          <w:sz w:val="20"/>
        </w:rPr>
        <w:t>ch</w:t>
      </w:r>
      <w:r w:rsidRPr="00507E06">
        <w:rPr>
          <w:rFonts w:cs="Arial"/>
          <w:sz w:val="20"/>
        </w:rPr>
        <w:t xml:space="preserve"> ve formě digitální. Dokumentace v digitálním tvaru bude předána na </w:t>
      </w:r>
      <w:r w:rsidR="008576EA" w:rsidRPr="00507E06">
        <w:rPr>
          <w:rFonts w:cs="Arial"/>
          <w:sz w:val="20"/>
        </w:rPr>
        <w:t xml:space="preserve">nosiči </w:t>
      </w:r>
      <w:r w:rsidR="005D26A2" w:rsidRPr="00507E06">
        <w:rPr>
          <w:rFonts w:cs="Arial"/>
          <w:sz w:val="20"/>
        </w:rPr>
        <w:t>„</w:t>
      </w:r>
      <w:r w:rsidR="0014337E" w:rsidRPr="00507E06">
        <w:rPr>
          <w:rFonts w:cs="Arial"/>
          <w:sz w:val="20"/>
        </w:rPr>
        <w:t xml:space="preserve">USB </w:t>
      </w:r>
      <w:proofErr w:type="spellStart"/>
      <w:r w:rsidR="00C830C9" w:rsidRPr="00507E06">
        <w:rPr>
          <w:rFonts w:cs="Arial"/>
          <w:sz w:val="20"/>
        </w:rPr>
        <w:t>Flash</w:t>
      </w:r>
      <w:proofErr w:type="spellEnd"/>
      <w:r w:rsidR="00C830C9" w:rsidRPr="00507E06">
        <w:rPr>
          <w:rFonts w:cs="Arial"/>
          <w:sz w:val="20"/>
        </w:rPr>
        <w:t xml:space="preserve"> </w:t>
      </w:r>
      <w:proofErr w:type="spellStart"/>
      <w:r w:rsidR="00C830C9" w:rsidRPr="00507E06">
        <w:rPr>
          <w:rFonts w:cs="Arial"/>
          <w:sz w:val="20"/>
        </w:rPr>
        <w:t>Disc</w:t>
      </w:r>
      <w:proofErr w:type="spellEnd"/>
      <w:r w:rsidR="005D26A2" w:rsidRPr="00507E06">
        <w:rPr>
          <w:rFonts w:cs="Arial"/>
          <w:sz w:val="20"/>
        </w:rPr>
        <w:t>“</w:t>
      </w:r>
      <w:r w:rsidRPr="00507E06">
        <w:rPr>
          <w:rFonts w:cs="Arial"/>
          <w:sz w:val="20"/>
        </w:rPr>
        <w:t xml:space="preserve"> výkresové soubory budou ve formátu </w:t>
      </w:r>
      <w:r w:rsidR="008576EA" w:rsidRPr="00507E06">
        <w:rPr>
          <w:sz w:val="20"/>
        </w:rPr>
        <w:t>*.</w:t>
      </w:r>
      <w:proofErr w:type="spellStart"/>
      <w:r w:rsidR="008576EA" w:rsidRPr="00507E06">
        <w:rPr>
          <w:sz w:val="20"/>
        </w:rPr>
        <w:t>dwg</w:t>
      </w:r>
      <w:proofErr w:type="spellEnd"/>
      <w:r w:rsidRPr="00507E06">
        <w:rPr>
          <w:rFonts w:cs="Arial"/>
          <w:sz w:val="20"/>
        </w:rPr>
        <w:t xml:space="preserve"> </w:t>
      </w:r>
      <w:r w:rsidR="00115D3B" w:rsidRPr="00507E06">
        <w:rPr>
          <w:sz w:val="20"/>
        </w:rPr>
        <w:t>společně se souborem seznamu a popisu souřadnic měřených bodů ve formátu *.</w:t>
      </w:r>
      <w:proofErr w:type="spellStart"/>
      <w:r w:rsidR="00115D3B" w:rsidRPr="00507E06">
        <w:rPr>
          <w:sz w:val="20"/>
        </w:rPr>
        <w:t>xlsx</w:t>
      </w:r>
      <w:proofErr w:type="spellEnd"/>
      <w:r w:rsidR="0096132D" w:rsidRPr="00507E06">
        <w:rPr>
          <w:rFonts w:cs="Arial"/>
          <w:sz w:val="20"/>
        </w:rPr>
        <w:t>.</w:t>
      </w:r>
    </w:p>
    <w:p w:rsidR="00115D3B" w:rsidRPr="00507E06" w:rsidRDefault="00A37129" w:rsidP="00115D3B">
      <w:pPr>
        <w:pStyle w:val="Odstavecseseznamem"/>
        <w:numPr>
          <w:ilvl w:val="2"/>
          <w:numId w:val="34"/>
        </w:numPr>
        <w:tabs>
          <w:tab w:val="num" w:pos="1418"/>
        </w:tabs>
        <w:spacing w:before="120"/>
        <w:contextualSpacing w:val="0"/>
        <w:rPr>
          <w:rFonts w:cs="Arial"/>
          <w:sz w:val="20"/>
        </w:rPr>
      </w:pPr>
      <w:r w:rsidRPr="00507E06">
        <w:rPr>
          <w:rFonts w:cs="Arial"/>
          <w:sz w:val="20"/>
        </w:rPr>
        <w:t xml:space="preserve">Ve smyslu obecně závazné vyhlášky města </w:t>
      </w:r>
      <w:r w:rsidR="008038C5" w:rsidRPr="00507E06">
        <w:rPr>
          <w:rFonts w:cs="Arial"/>
          <w:sz w:val="20"/>
        </w:rPr>
        <w:t>Litvínov</w:t>
      </w:r>
      <w:r w:rsidR="00B30A4D" w:rsidRPr="00507E06">
        <w:rPr>
          <w:rFonts w:cs="Arial"/>
          <w:sz w:val="20"/>
        </w:rPr>
        <w:t>a</w:t>
      </w:r>
      <w:r w:rsidRPr="00507E06">
        <w:rPr>
          <w:rFonts w:cs="Arial"/>
          <w:sz w:val="20"/>
        </w:rPr>
        <w:t xml:space="preserve"> o místním poplatku za užívání veřejného prostranství v platném znění</w:t>
      </w:r>
      <w:r w:rsidR="00C5305E" w:rsidRPr="00507E06">
        <w:rPr>
          <w:rFonts w:cs="Arial"/>
          <w:sz w:val="20"/>
        </w:rPr>
        <w:t xml:space="preserve"> </w:t>
      </w:r>
      <w:r w:rsidR="005864CD" w:rsidRPr="00507E06">
        <w:rPr>
          <w:rFonts w:cs="Arial"/>
          <w:sz w:val="20"/>
        </w:rPr>
        <w:t>–</w:t>
      </w:r>
      <w:r w:rsidRPr="00507E06">
        <w:rPr>
          <w:rFonts w:cs="Arial"/>
          <w:sz w:val="20"/>
        </w:rPr>
        <w:t xml:space="preserve"> </w:t>
      </w:r>
      <w:r w:rsidR="005864CD" w:rsidRPr="00507E06">
        <w:rPr>
          <w:rFonts w:cs="Arial"/>
          <w:b/>
          <w:sz w:val="20"/>
        </w:rPr>
        <w:t>uhrazení poplatku za zábor</w:t>
      </w:r>
      <w:r w:rsidRPr="00507E06">
        <w:rPr>
          <w:rFonts w:cs="Arial"/>
          <w:sz w:val="20"/>
        </w:rPr>
        <w:t xml:space="preserve"> v závislosti na délce trvání (termín od do) a ploše záboru</w:t>
      </w:r>
      <w:r w:rsidR="005864CD" w:rsidRPr="00507E06">
        <w:rPr>
          <w:rFonts w:cs="Arial"/>
          <w:sz w:val="20"/>
        </w:rPr>
        <w:t>, a to</w:t>
      </w:r>
      <w:r w:rsidRPr="00507E06">
        <w:rPr>
          <w:rFonts w:cs="Arial"/>
          <w:sz w:val="20"/>
        </w:rPr>
        <w:t xml:space="preserve"> </w:t>
      </w:r>
      <w:r w:rsidR="005864CD" w:rsidRPr="00507E06">
        <w:rPr>
          <w:rFonts w:cs="Arial"/>
          <w:b/>
          <w:sz w:val="20"/>
        </w:rPr>
        <w:t>bezprostředně po zpětném předání pozemků městu</w:t>
      </w:r>
      <w:r w:rsidR="0096132D" w:rsidRPr="00507E06">
        <w:rPr>
          <w:rFonts w:cs="Arial"/>
          <w:sz w:val="20"/>
        </w:rPr>
        <w:t>.</w:t>
      </w:r>
    </w:p>
    <w:p w:rsidR="0014337E" w:rsidRPr="00507E06" w:rsidRDefault="0014337E" w:rsidP="00572DA5">
      <w:pPr>
        <w:pStyle w:val="Odstavecseseznamem"/>
        <w:numPr>
          <w:ilvl w:val="2"/>
          <w:numId w:val="34"/>
        </w:numPr>
        <w:tabs>
          <w:tab w:val="num" w:pos="1418"/>
        </w:tabs>
        <w:spacing w:before="80"/>
        <w:contextualSpacing w:val="0"/>
        <w:rPr>
          <w:rFonts w:cs="Arial"/>
          <w:sz w:val="20"/>
        </w:rPr>
      </w:pPr>
      <w:r w:rsidRPr="00507E06">
        <w:rPr>
          <w:rFonts w:cs="Arial"/>
          <w:sz w:val="20"/>
        </w:rPr>
        <w:t xml:space="preserve">Předání podkladů pro zpracování oznámení o zahájení prací při realizaci stavby ve </w:t>
      </w:r>
      <w:r w:rsidRPr="00507E06">
        <w:rPr>
          <w:rFonts w:ascii="Tahoma" w:hAnsi="Tahoma" w:cs="Tahoma"/>
          <w:sz w:val="20"/>
        </w:rPr>
        <w:t>smyslu P</w:t>
      </w:r>
      <w:r w:rsidRPr="00507E06">
        <w:rPr>
          <w:rFonts w:cs="Arial"/>
          <w:sz w:val="20"/>
        </w:rPr>
        <w:t>řílohy č. 4 k nařízení vlády č. 591/2006 Sb.</w:t>
      </w:r>
      <w:r w:rsidRPr="00507E06">
        <w:rPr>
          <w:rFonts w:ascii="Tahoma" w:hAnsi="Tahoma" w:cs="Tahoma"/>
          <w:sz w:val="20"/>
        </w:rPr>
        <w:t xml:space="preserve">, které je objednatel stavby povinen doručit Oblastnímu inspektorátu práce. </w:t>
      </w:r>
      <w:r w:rsidRPr="00507E06">
        <w:rPr>
          <w:rFonts w:cs="Arial"/>
          <w:sz w:val="20"/>
        </w:rPr>
        <w:t xml:space="preserve">Podklady musí být objednateli předány/doručeny </w:t>
      </w:r>
      <w:r w:rsidRPr="00507E06">
        <w:rPr>
          <w:rFonts w:cs="Arial"/>
          <w:b/>
          <w:sz w:val="20"/>
        </w:rPr>
        <w:t>nejpozději 14 dnů před</w:t>
      </w:r>
      <w:r w:rsidRPr="00507E06">
        <w:rPr>
          <w:rFonts w:cs="Arial"/>
          <w:sz w:val="20"/>
        </w:rPr>
        <w:t xml:space="preserve"> </w:t>
      </w:r>
      <w:r w:rsidRPr="00507E06">
        <w:rPr>
          <w:rFonts w:cs="Arial"/>
          <w:b/>
          <w:bCs/>
          <w:sz w:val="20"/>
        </w:rPr>
        <w:t>předáním a převzetím staveniště</w:t>
      </w:r>
      <w:r w:rsidRPr="00507E06">
        <w:rPr>
          <w:rFonts w:cs="Arial"/>
          <w:sz w:val="20"/>
        </w:rPr>
        <w:t>.</w:t>
      </w:r>
    </w:p>
    <w:p w:rsidR="00115D3B" w:rsidRPr="00507E06" w:rsidRDefault="00C55626" w:rsidP="00115D3B">
      <w:pPr>
        <w:pStyle w:val="Odstavecseseznamem"/>
        <w:numPr>
          <w:ilvl w:val="2"/>
          <w:numId w:val="34"/>
        </w:numPr>
        <w:tabs>
          <w:tab w:val="num" w:pos="1418"/>
        </w:tabs>
        <w:spacing w:before="120"/>
        <w:contextualSpacing w:val="0"/>
        <w:rPr>
          <w:rFonts w:cs="Arial"/>
          <w:sz w:val="20"/>
        </w:rPr>
      </w:pPr>
      <w:r w:rsidRPr="00507E06">
        <w:rPr>
          <w:rFonts w:cs="Arial"/>
          <w:sz w:val="20"/>
        </w:rPr>
        <w:t>Poskytnutí součinnosti při a</w:t>
      </w:r>
      <w:r w:rsidR="00E918EE" w:rsidRPr="00507E06">
        <w:rPr>
          <w:rFonts w:cs="Arial"/>
          <w:sz w:val="20"/>
        </w:rPr>
        <w:t>ktualizac</w:t>
      </w:r>
      <w:r w:rsidRPr="00507E06">
        <w:rPr>
          <w:rFonts w:cs="Arial"/>
          <w:sz w:val="20"/>
        </w:rPr>
        <w:t>i</w:t>
      </w:r>
      <w:r w:rsidR="00E918EE" w:rsidRPr="00507E06">
        <w:rPr>
          <w:rFonts w:cs="Arial"/>
          <w:sz w:val="20"/>
        </w:rPr>
        <w:t xml:space="preserve"> plánu BOZP při realizaci akce.</w:t>
      </w:r>
    </w:p>
    <w:p w:rsidR="00986164" w:rsidRPr="00507E06" w:rsidRDefault="00986164" w:rsidP="00572DA5">
      <w:pPr>
        <w:pStyle w:val="Odstavecseseznamem"/>
        <w:numPr>
          <w:ilvl w:val="2"/>
          <w:numId w:val="34"/>
        </w:numPr>
        <w:tabs>
          <w:tab w:val="num" w:pos="1418"/>
        </w:tabs>
        <w:spacing w:before="80"/>
        <w:contextualSpacing w:val="0"/>
        <w:rPr>
          <w:rFonts w:cs="Arial"/>
          <w:sz w:val="20"/>
        </w:rPr>
      </w:pPr>
      <w:r w:rsidRPr="00507E06">
        <w:rPr>
          <w:rFonts w:cs="Arial"/>
          <w:sz w:val="20"/>
        </w:rPr>
        <w:t>Zajištění autorského dozoru projektanta</w:t>
      </w:r>
      <w:r w:rsidR="00052C70" w:rsidRPr="00507E06">
        <w:rPr>
          <w:rFonts w:cs="Arial"/>
          <w:sz w:val="20"/>
        </w:rPr>
        <w:t xml:space="preserve"> vč. zpracování závěrečné</w:t>
      </w:r>
      <w:r w:rsidR="002C0F76" w:rsidRPr="00507E06">
        <w:rPr>
          <w:rFonts w:cs="Arial"/>
          <w:sz w:val="20"/>
        </w:rPr>
        <w:t>ho</w:t>
      </w:r>
      <w:r w:rsidR="00052C70" w:rsidRPr="00507E06">
        <w:rPr>
          <w:rFonts w:cs="Arial"/>
          <w:sz w:val="20"/>
        </w:rPr>
        <w:t xml:space="preserve"> </w:t>
      </w:r>
      <w:r w:rsidR="002C0F76" w:rsidRPr="00507E06">
        <w:rPr>
          <w:rFonts w:cs="Arial"/>
          <w:sz w:val="20"/>
        </w:rPr>
        <w:t>prohlášení</w:t>
      </w:r>
      <w:r w:rsidRPr="00507E06">
        <w:rPr>
          <w:rFonts w:cs="Arial"/>
          <w:sz w:val="20"/>
        </w:rPr>
        <w:t>.</w:t>
      </w:r>
    </w:p>
    <w:p w:rsidR="00115D3B" w:rsidRDefault="00377DC5" w:rsidP="00572DA5">
      <w:pPr>
        <w:pStyle w:val="Odstavecseseznamem"/>
        <w:numPr>
          <w:ilvl w:val="2"/>
          <w:numId w:val="34"/>
        </w:numPr>
        <w:tabs>
          <w:tab w:val="num" w:pos="1418"/>
        </w:tabs>
        <w:spacing w:before="80"/>
        <w:contextualSpacing w:val="0"/>
        <w:rPr>
          <w:rFonts w:cs="Arial"/>
          <w:sz w:val="20"/>
        </w:rPr>
      </w:pPr>
      <w:r w:rsidRPr="00507E06">
        <w:rPr>
          <w:rFonts w:cs="Arial"/>
          <w:sz w:val="20"/>
        </w:rPr>
        <w:t>Spolupráce s „koordinátorem bezpečnosti a ochrany zdraví při práci na staveništi</w:t>
      </w:r>
      <w:r w:rsidRPr="00FE3E03">
        <w:rPr>
          <w:rFonts w:cs="Arial"/>
          <w:sz w:val="20"/>
        </w:rPr>
        <w:t>“, určeným objednatelem v souladu se zákonem č. 309/2006 Sb. a nařízením vlády č. 591/2006 Sb.</w:t>
      </w:r>
      <w:r w:rsidR="00A37129" w:rsidRPr="00FE3E03">
        <w:rPr>
          <w:rFonts w:cs="Arial"/>
          <w:sz w:val="20"/>
        </w:rPr>
        <w:t xml:space="preserve">, vše v platném </w:t>
      </w:r>
      <w:r w:rsidR="00A37129" w:rsidRPr="00115D3B">
        <w:rPr>
          <w:rFonts w:cs="Arial"/>
          <w:sz w:val="20"/>
        </w:rPr>
        <w:t>znění,</w:t>
      </w:r>
      <w:r w:rsidRPr="00115D3B">
        <w:rPr>
          <w:rFonts w:cs="Arial"/>
          <w:sz w:val="20"/>
        </w:rPr>
        <w:t xml:space="preserve"> a dodržování podnětů a doporučení tohoto koordinátora.</w:t>
      </w:r>
    </w:p>
    <w:p w:rsidR="00C830C9" w:rsidRDefault="0091158C" w:rsidP="00572DA5">
      <w:pPr>
        <w:pStyle w:val="Odstavecseseznamem"/>
        <w:numPr>
          <w:ilvl w:val="2"/>
          <w:numId w:val="34"/>
        </w:numPr>
        <w:tabs>
          <w:tab w:val="num" w:pos="1418"/>
        </w:tabs>
        <w:spacing w:before="8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14337E">
      <w:pPr>
        <w:pStyle w:val="Zkladntext2"/>
        <w:tabs>
          <w:tab w:val="num" w:pos="709"/>
          <w:tab w:val="num" w:pos="3447"/>
        </w:tabs>
        <w:spacing w:before="6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07E06" w:rsidRDefault="0096132D" w:rsidP="00572DA5">
      <w:pPr>
        <w:pStyle w:val="Zkladntext2"/>
        <w:tabs>
          <w:tab w:val="num" w:pos="709"/>
          <w:tab w:val="num" w:pos="3447"/>
        </w:tabs>
        <w:spacing w:before="8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w:t>
      </w:r>
      <w:r w:rsidRPr="00507E06">
        <w:rPr>
          <w:rFonts w:cs="Arial"/>
          <w:sz w:val="20"/>
        </w:rPr>
        <w:t>prováděcích právních předpisů a právních předpisů s ním souvisejících.</w:t>
      </w:r>
    </w:p>
    <w:p w:rsidR="0096132D" w:rsidRPr="00507E06" w:rsidRDefault="0096132D" w:rsidP="00AB45FB">
      <w:pPr>
        <w:numPr>
          <w:ilvl w:val="2"/>
          <w:numId w:val="40"/>
        </w:numPr>
        <w:tabs>
          <w:tab w:val="clear" w:pos="720"/>
          <w:tab w:val="num" w:pos="709"/>
        </w:tabs>
        <w:spacing w:before="120"/>
        <w:ind w:left="709" w:hanging="709"/>
        <w:rPr>
          <w:rFonts w:cs="Arial"/>
          <w:sz w:val="20"/>
        </w:rPr>
      </w:pPr>
      <w:r w:rsidRPr="00507E06">
        <w:rPr>
          <w:rFonts w:cs="Arial"/>
          <w:sz w:val="20"/>
        </w:rPr>
        <w:lastRenderedPageBreak/>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507E06" w:rsidRDefault="00E8396D" w:rsidP="00AB45FB">
      <w:pPr>
        <w:numPr>
          <w:ilvl w:val="2"/>
          <w:numId w:val="40"/>
        </w:numPr>
        <w:tabs>
          <w:tab w:val="clear" w:pos="720"/>
          <w:tab w:val="num" w:pos="709"/>
        </w:tabs>
        <w:spacing w:before="120"/>
        <w:ind w:left="709" w:hanging="709"/>
        <w:rPr>
          <w:rFonts w:cs="Arial"/>
          <w:sz w:val="20"/>
        </w:rPr>
      </w:pPr>
      <w:r w:rsidRPr="00507E06">
        <w:rPr>
          <w:rFonts w:cs="Arial"/>
          <w:sz w:val="20"/>
        </w:rPr>
        <w:t xml:space="preserve">Zhotovitel je povinen vést a průběžně aktualizovat reálný seznam všech </w:t>
      </w:r>
      <w:r w:rsidR="0089560C" w:rsidRPr="00507E06">
        <w:rPr>
          <w:rFonts w:cs="Arial"/>
          <w:sz w:val="20"/>
        </w:rPr>
        <w:t>pod</w:t>
      </w:r>
      <w:r w:rsidRPr="00507E06">
        <w:rPr>
          <w:rFonts w:cs="Arial"/>
          <w:sz w:val="20"/>
        </w:rPr>
        <w:t>dodavatelů včetně jejich podílu na realizaci díla. Tento přehled bude průběžně předávat objednateli.</w:t>
      </w:r>
    </w:p>
    <w:p w:rsidR="001361CC" w:rsidRPr="00507E06" w:rsidRDefault="0096132D" w:rsidP="00A37129">
      <w:pPr>
        <w:spacing w:before="240"/>
        <w:rPr>
          <w:rFonts w:cs="Arial"/>
          <w:sz w:val="20"/>
        </w:rPr>
      </w:pPr>
      <w:r w:rsidRPr="00507E06">
        <w:rPr>
          <w:rFonts w:cs="Arial"/>
          <w:b/>
          <w:sz w:val="20"/>
        </w:rPr>
        <w:t xml:space="preserve">1.5 </w:t>
      </w:r>
      <w:r w:rsidRPr="00507E06">
        <w:rPr>
          <w:rFonts w:cs="Arial"/>
          <w:b/>
          <w:sz w:val="20"/>
        </w:rPr>
        <w:tab/>
      </w:r>
      <w:r w:rsidR="001361CC" w:rsidRPr="00507E06">
        <w:rPr>
          <w:rFonts w:cs="Arial"/>
          <w:b/>
          <w:sz w:val="20"/>
        </w:rPr>
        <w:t>Technický dozor</w:t>
      </w:r>
    </w:p>
    <w:p w:rsidR="0096132D" w:rsidRPr="00507E06" w:rsidRDefault="001361CC" w:rsidP="0014337E">
      <w:pPr>
        <w:spacing w:before="60" w:after="60"/>
        <w:ind w:left="720"/>
        <w:rPr>
          <w:rFonts w:cs="Arial"/>
          <w:sz w:val="20"/>
        </w:rPr>
      </w:pPr>
      <w:r w:rsidRPr="00507E06">
        <w:rPr>
          <w:rFonts w:cs="Arial"/>
          <w:sz w:val="20"/>
        </w:rPr>
        <w:t xml:space="preserve">Technický dozor stavebníka na své náklady zajišťuje </w:t>
      </w:r>
      <w:r w:rsidR="00A37129" w:rsidRPr="00507E06">
        <w:rPr>
          <w:rFonts w:cs="Arial"/>
          <w:sz w:val="20"/>
        </w:rPr>
        <w:t>objednatel</w:t>
      </w:r>
      <w:r w:rsidR="0096132D" w:rsidRPr="00507E06">
        <w:rPr>
          <w:rFonts w:cs="Arial"/>
          <w:sz w:val="20"/>
        </w:rPr>
        <w:t>.</w:t>
      </w:r>
    </w:p>
    <w:p w:rsidR="00AA54CA" w:rsidRPr="00507E06" w:rsidRDefault="00AA54CA" w:rsidP="00A37129">
      <w:pPr>
        <w:spacing w:before="80" w:after="60"/>
        <w:ind w:left="720"/>
        <w:rPr>
          <w:rFonts w:cs="Arial"/>
          <w:sz w:val="20"/>
        </w:rPr>
      </w:pPr>
    </w:p>
    <w:p w:rsidR="0096132D" w:rsidRPr="00507E06" w:rsidRDefault="0096132D" w:rsidP="00AA54CA">
      <w:pPr>
        <w:pStyle w:val="Nadpis7"/>
        <w:tabs>
          <w:tab w:val="clear" w:pos="567"/>
        </w:tabs>
        <w:jc w:val="center"/>
        <w:rPr>
          <w:rFonts w:ascii="Arial" w:hAnsi="Arial" w:cs="Arial"/>
          <w:b/>
          <w:bCs/>
          <w:sz w:val="20"/>
        </w:rPr>
      </w:pPr>
      <w:r w:rsidRPr="00507E06">
        <w:rPr>
          <w:rFonts w:ascii="Arial" w:hAnsi="Arial" w:cs="Arial"/>
          <w:b/>
          <w:bCs/>
          <w:sz w:val="20"/>
        </w:rPr>
        <w:t>Článek 2</w:t>
      </w:r>
    </w:p>
    <w:p w:rsidR="0096132D" w:rsidRPr="00507E06" w:rsidRDefault="0096132D" w:rsidP="00AA54CA">
      <w:pPr>
        <w:pStyle w:val="Nadpis7"/>
        <w:tabs>
          <w:tab w:val="clear" w:pos="567"/>
        </w:tabs>
        <w:spacing w:before="0" w:after="120"/>
        <w:jc w:val="center"/>
        <w:rPr>
          <w:rFonts w:ascii="Arial" w:hAnsi="Arial" w:cs="Arial"/>
          <w:b/>
          <w:sz w:val="20"/>
        </w:rPr>
      </w:pPr>
      <w:r w:rsidRPr="00507E06">
        <w:rPr>
          <w:rFonts w:ascii="Arial" w:hAnsi="Arial" w:cs="Arial"/>
          <w:b/>
          <w:bCs/>
          <w:sz w:val="20"/>
        </w:rPr>
        <w:t>Místo a čas plnění</w:t>
      </w:r>
    </w:p>
    <w:p w:rsidR="002A541E" w:rsidRPr="00507E06" w:rsidRDefault="00260C3E" w:rsidP="0055446F">
      <w:pPr>
        <w:ind w:left="709" w:hanging="709"/>
        <w:rPr>
          <w:rFonts w:cs="Arial"/>
          <w:i/>
          <w:sz w:val="20"/>
        </w:rPr>
      </w:pPr>
      <w:bookmarkStart w:id="1" w:name="OLE_LINK1"/>
      <w:r w:rsidRPr="00507E06">
        <w:rPr>
          <w:rFonts w:cs="Arial"/>
          <w:sz w:val="20"/>
        </w:rPr>
        <w:t xml:space="preserve">2.1 </w:t>
      </w:r>
      <w:r w:rsidRPr="00507E06">
        <w:rPr>
          <w:rFonts w:cs="Arial"/>
          <w:sz w:val="20"/>
        </w:rPr>
        <w:tab/>
      </w:r>
      <w:r w:rsidRPr="00507E06">
        <w:rPr>
          <w:rFonts w:cs="Arial"/>
          <w:b/>
          <w:sz w:val="20"/>
        </w:rPr>
        <w:t>Místem plnění je:</w:t>
      </w:r>
      <w:r w:rsidRPr="00507E06">
        <w:rPr>
          <w:rFonts w:cs="Arial"/>
          <w:sz w:val="20"/>
        </w:rPr>
        <w:tab/>
      </w:r>
      <w:r w:rsidR="0055446F" w:rsidRPr="00507E06">
        <w:rPr>
          <w:rFonts w:cs="Arial"/>
          <w:sz w:val="20"/>
        </w:rPr>
        <w:t xml:space="preserve">k. </w:t>
      </w:r>
      <w:proofErr w:type="spellStart"/>
      <w:r w:rsidR="0055446F" w:rsidRPr="00507E06">
        <w:rPr>
          <w:rFonts w:cs="Arial"/>
          <w:sz w:val="20"/>
        </w:rPr>
        <w:t>ú.</w:t>
      </w:r>
      <w:proofErr w:type="spellEnd"/>
      <w:r w:rsidR="0055446F" w:rsidRPr="00507E06">
        <w:rPr>
          <w:rFonts w:cs="Arial"/>
          <w:sz w:val="20"/>
        </w:rPr>
        <w:t xml:space="preserve"> Janov u Litvínova, obec Litvínov, ulice Hamerská, Hornická a Přátelství</w:t>
      </w:r>
      <w:r w:rsidR="0055446F" w:rsidRPr="00507E06">
        <w:rPr>
          <w:rFonts w:cs="Arial"/>
          <w:i/>
          <w:sz w:val="20"/>
        </w:rPr>
        <w:t xml:space="preserve"> </w:t>
      </w:r>
    </w:p>
    <w:p w:rsidR="0096132D" w:rsidRPr="00507E06" w:rsidRDefault="0096132D" w:rsidP="00AA54CA">
      <w:pPr>
        <w:spacing w:before="80" w:after="60"/>
        <w:ind w:left="720"/>
        <w:rPr>
          <w:rFonts w:cs="Arial"/>
          <w:sz w:val="20"/>
        </w:rPr>
      </w:pPr>
      <w:r w:rsidRPr="00507E06">
        <w:rPr>
          <w:rFonts w:cs="Arial"/>
          <w:sz w:val="20"/>
        </w:rPr>
        <w:t>příslušný stavební úřad: </w:t>
      </w:r>
      <w:r w:rsidR="001361CC" w:rsidRPr="00507E06">
        <w:rPr>
          <w:rFonts w:cs="Arial"/>
          <w:sz w:val="20"/>
        </w:rPr>
        <w:t xml:space="preserve">  </w:t>
      </w:r>
      <w:r w:rsidR="00260C3E" w:rsidRPr="00507E06">
        <w:rPr>
          <w:rFonts w:cs="Arial"/>
          <w:sz w:val="20"/>
        </w:rPr>
        <w:tab/>
      </w:r>
      <w:r w:rsidR="007B1E90" w:rsidRPr="00507E06">
        <w:rPr>
          <w:rFonts w:cs="Arial"/>
          <w:sz w:val="20"/>
        </w:rPr>
        <w:tab/>
      </w:r>
      <w:r w:rsidR="008038C5" w:rsidRPr="00507E06">
        <w:rPr>
          <w:rFonts w:cs="Arial"/>
          <w:sz w:val="20"/>
        </w:rPr>
        <w:t>Litvínov</w:t>
      </w:r>
    </w:p>
    <w:p w:rsidR="0096132D" w:rsidRPr="00507E06" w:rsidRDefault="0096132D" w:rsidP="00AA54CA">
      <w:pPr>
        <w:spacing w:before="80" w:after="60"/>
        <w:ind w:left="720"/>
        <w:rPr>
          <w:rFonts w:cs="Arial"/>
          <w:sz w:val="20"/>
        </w:rPr>
      </w:pPr>
      <w:r w:rsidRPr="00507E06">
        <w:rPr>
          <w:rFonts w:cs="Arial"/>
          <w:sz w:val="20"/>
        </w:rPr>
        <w:t>příslušn</w:t>
      </w:r>
      <w:r w:rsidR="007B1E90" w:rsidRPr="00507E06">
        <w:rPr>
          <w:rFonts w:cs="Arial"/>
          <w:sz w:val="20"/>
        </w:rPr>
        <w:t>é</w:t>
      </w:r>
      <w:r w:rsidRPr="00507E06">
        <w:rPr>
          <w:rFonts w:cs="Arial"/>
          <w:sz w:val="20"/>
        </w:rPr>
        <w:t xml:space="preserve"> katastrální </w:t>
      </w:r>
      <w:r w:rsidR="007B1E90" w:rsidRPr="00507E06">
        <w:rPr>
          <w:rFonts w:cs="Arial"/>
          <w:sz w:val="20"/>
        </w:rPr>
        <w:t>pracoviště</w:t>
      </w:r>
      <w:r w:rsidRPr="00507E06">
        <w:rPr>
          <w:rFonts w:cs="Arial"/>
          <w:sz w:val="20"/>
        </w:rPr>
        <w:t xml:space="preserve">: </w:t>
      </w:r>
      <w:r w:rsidR="00260C3E" w:rsidRPr="00507E06">
        <w:rPr>
          <w:rFonts w:cs="Arial"/>
          <w:sz w:val="20"/>
        </w:rPr>
        <w:tab/>
      </w:r>
      <w:r w:rsidRPr="00507E06">
        <w:rPr>
          <w:rFonts w:cs="Arial"/>
          <w:sz w:val="20"/>
        </w:rPr>
        <w:t>Most</w:t>
      </w:r>
    </w:p>
    <w:p w:rsidR="00176ED2" w:rsidRPr="00507E06" w:rsidRDefault="00176ED2" w:rsidP="00176ED2">
      <w:pPr>
        <w:numPr>
          <w:ilvl w:val="1"/>
          <w:numId w:val="11"/>
        </w:numPr>
        <w:tabs>
          <w:tab w:val="clear" w:pos="349"/>
          <w:tab w:val="num" w:pos="567"/>
        </w:tabs>
        <w:spacing w:before="240"/>
        <w:ind w:left="567" w:hanging="578"/>
        <w:rPr>
          <w:rFonts w:cs="Arial"/>
          <w:b/>
          <w:sz w:val="20"/>
        </w:rPr>
      </w:pPr>
      <w:r w:rsidRPr="00507E06">
        <w:rPr>
          <w:rFonts w:cs="Arial"/>
          <w:b/>
          <w:sz w:val="20"/>
        </w:rPr>
        <w:t>Zhotovitel je povinen zhotovit dílo na svůj náklad a na své nebezpečí v termínech:</w:t>
      </w:r>
    </w:p>
    <w:p w:rsidR="00152C21" w:rsidRPr="00507E06" w:rsidRDefault="00152C21" w:rsidP="00152C21">
      <w:pPr>
        <w:numPr>
          <w:ilvl w:val="2"/>
          <w:numId w:val="11"/>
        </w:numPr>
        <w:spacing w:before="60" w:line="240" w:lineRule="atLeast"/>
        <w:ind w:left="697"/>
        <w:rPr>
          <w:rFonts w:cs="Arial"/>
          <w:sz w:val="20"/>
        </w:rPr>
      </w:pPr>
      <w:r w:rsidRPr="00507E06">
        <w:rPr>
          <w:rFonts w:cs="Arial"/>
          <w:sz w:val="20"/>
        </w:rPr>
        <w:t xml:space="preserve">Předání požadovaných dokladů objednateli, </w:t>
      </w:r>
      <w:r w:rsidRPr="00507E06">
        <w:rPr>
          <w:rFonts w:cs="Arial"/>
          <w:b/>
          <w:sz w:val="20"/>
        </w:rPr>
        <w:t>předání a převzetí staveniště</w:t>
      </w:r>
      <w:r w:rsidRPr="00507E06">
        <w:rPr>
          <w:rFonts w:cs="Arial"/>
          <w:sz w:val="20"/>
        </w:rPr>
        <w:t xml:space="preserve"> </w:t>
      </w:r>
    </w:p>
    <w:p w:rsidR="00152C21" w:rsidRPr="00507E06" w:rsidRDefault="00152C21" w:rsidP="00152C21">
      <w:pPr>
        <w:spacing w:before="80" w:line="240" w:lineRule="atLeast"/>
        <w:ind w:left="698"/>
        <w:rPr>
          <w:rFonts w:cs="Arial"/>
          <w:bCs/>
          <w:sz w:val="20"/>
        </w:rPr>
      </w:pPr>
      <w:r w:rsidRPr="00507E06">
        <w:rPr>
          <w:rFonts w:cs="Arial"/>
          <w:sz w:val="20"/>
        </w:rPr>
        <w:t xml:space="preserve">Termín: </w:t>
      </w:r>
      <w:r w:rsidR="00E34FC8" w:rsidRPr="00507E06">
        <w:rPr>
          <w:rFonts w:cs="Arial"/>
          <w:sz w:val="20"/>
        </w:rPr>
        <w:tab/>
      </w:r>
      <w:r w:rsidRPr="00507E06">
        <w:rPr>
          <w:rFonts w:cs="Arial"/>
          <w:b/>
          <w:bCs/>
          <w:sz w:val="20"/>
        </w:rPr>
        <w:t>do 13. 6. 2017</w:t>
      </w:r>
    </w:p>
    <w:p w:rsidR="00152C21" w:rsidRPr="00507E06" w:rsidRDefault="00152C21" w:rsidP="00152C21">
      <w:pPr>
        <w:pStyle w:val="BodyText21"/>
        <w:widowControl/>
        <w:tabs>
          <w:tab w:val="num" w:pos="-4680"/>
          <w:tab w:val="num" w:pos="1418"/>
        </w:tabs>
        <w:spacing w:before="80"/>
        <w:ind w:left="1418" w:hanging="709"/>
        <w:jc w:val="both"/>
        <w:rPr>
          <w:rFonts w:cs="Arial"/>
          <w:b w:val="0"/>
          <w:i/>
          <w:iCs/>
          <w:sz w:val="20"/>
        </w:rPr>
      </w:pPr>
      <w:r w:rsidRPr="00507E06">
        <w:rPr>
          <w:rFonts w:cs="Arial"/>
          <w:b w:val="0"/>
          <w:bCs/>
          <w:i/>
          <w:iCs/>
          <w:sz w:val="20"/>
        </w:rPr>
        <w:t xml:space="preserve">Pozn.: </w:t>
      </w:r>
      <w:r w:rsidRPr="00507E06">
        <w:rPr>
          <w:rFonts w:cs="Arial"/>
          <w:b w:val="0"/>
          <w:i/>
          <w:iCs/>
          <w:sz w:val="20"/>
        </w:rPr>
        <w:t>V případě nepředložení dokladů požadovaných v</w:t>
      </w:r>
      <w:r w:rsidR="00E34FC8" w:rsidRPr="00507E06">
        <w:rPr>
          <w:rFonts w:cs="Arial"/>
          <w:b w:val="0"/>
          <w:i/>
          <w:iCs/>
          <w:sz w:val="20"/>
        </w:rPr>
        <w:t xml:space="preserve"> bodech 1.3.5, 1.3.7, </w:t>
      </w:r>
      <w:proofErr w:type="gramStart"/>
      <w:r w:rsidRPr="00507E06">
        <w:rPr>
          <w:rFonts w:cs="Arial"/>
          <w:b w:val="0"/>
          <w:i/>
          <w:iCs/>
          <w:sz w:val="20"/>
        </w:rPr>
        <w:t>1.3.10</w:t>
      </w:r>
      <w:proofErr w:type="gramEnd"/>
      <w:r w:rsidRPr="00507E06">
        <w:rPr>
          <w:rFonts w:cs="Arial"/>
          <w:b w:val="0"/>
          <w:i/>
          <w:iCs/>
          <w:sz w:val="20"/>
        </w:rPr>
        <w:t xml:space="preserve"> a 1.3.2</w:t>
      </w:r>
      <w:r w:rsidR="007A5AC3" w:rsidRPr="00507E06">
        <w:rPr>
          <w:rFonts w:cs="Arial"/>
          <w:b w:val="0"/>
          <w:i/>
          <w:iCs/>
          <w:sz w:val="20"/>
        </w:rPr>
        <w:t>1</w:t>
      </w:r>
      <w:r w:rsidRPr="00507E06">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507E06" w:rsidRDefault="006A4D75" w:rsidP="00176ED2">
      <w:pPr>
        <w:numPr>
          <w:ilvl w:val="2"/>
          <w:numId w:val="11"/>
        </w:numPr>
        <w:spacing w:before="240" w:line="240" w:lineRule="atLeast"/>
        <w:rPr>
          <w:rFonts w:cs="Arial"/>
          <w:sz w:val="20"/>
        </w:rPr>
      </w:pPr>
      <w:r w:rsidRPr="00507E06">
        <w:rPr>
          <w:rFonts w:cs="Arial"/>
          <w:sz w:val="20"/>
        </w:rPr>
        <w:t>Dodávka materiálu na stavbu (s výjimkou materiálu, který je protiplněním objednatele), provedení zemních a bouracích prací, provedení zajištění staveniště dle nařízení vlády č. 591/2006 Sb., zákona č. 309/2006 Sb., v platném znění, odklopení těles topných kanálů, provedení předmontáží nového potrubí.</w:t>
      </w:r>
      <w:r w:rsidR="00176ED2" w:rsidRPr="00507E06">
        <w:rPr>
          <w:rFonts w:cs="Arial"/>
          <w:sz w:val="20"/>
        </w:rPr>
        <w:t xml:space="preserve"> </w:t>
      </w:r>
    </w:p>
    <w:p w:rsidR="006A4D75" w:rsidRPr="00507E06" w:rsidRDefault="006A4D75" w:rsidP="006A4D75">
      <w:pPr>
        <w:pStyle w:val="Odstavecseseznamem"/>
        <w:tabs>
          <w:tab w:val="left" w:pos="-4962"/>
          <w:tab w:val="num" w:pos="-4680"/>
          <w:tab w:val="num" w:pos="720"/>
          <w:tab w:val="left" w:pos="1560"/>
        </w:tabs>
        <w:spacing w:before="120" w:after="120"/>
        <w:ind w:left="709"/>
        <w:rPr>
          <w:rFonts w:cs="Arial"/>
          <w:b/>
          <w:bCs/>
          <w:iCs/>
          <w:sz w:val="20"/>
        </w:rPr>
      </w:pPr>
      <w:r w:rsidRPr="00507E06">
        <w:rPr>
          <w:rFonts w:cs="Arial"/>
          <w:sz w:val="20"/>
        </w:rPr>
        <w:t>Termín</w:t>
      </w:r>
      <w:r w:rsidRPr="00507E06">
        <w:rPr>
          <w:rFonts w:cs="Arial"/>
          <w:bCs/>
          <w:sz w:val="20"/>
        </w:rPr>
        <w:t>:</w:t>
      </w:r>
      <w:r w:rsidRPr="00507E06">
        <w:rPr>
          <w:rFonts w:cs="Arial"/>
          <w:b/>
          <w:bCs/>
          <w:sz w:val="20"/>
        </w:rPr>
        <w:tab/>
      </w:r>
      <w:r w:rsidR="00E34FC8" w:rsidRPr="00507E06">
        <w:rPr>
          <w:rFonts w:cs="Arial"/>
          <w:b/>
          <w:bCs/>
          <w:sz w:val="20"/>
        </w:rPr>
        <w:tab/>
      </w:r>
      <w:r w:rsidRPr="00507E06">
        <w:rPr>
          <w:rFonts w:cs="Arial"/>
          <w:b/>
          <w:bCs/>
          <w:sz w:val="20"/>
        </w:rPr>
        <w:t>do 25. 7. 2017</w:t>
      </w:r>
      <w:r w:rsidRPr="00507E06">
        <w:rPr>
          <w:rFonts w:cs="Arial"/>
          <w:b/>
          <w:bCs/>
          <w:iCs/>
          <w:sz w:val="20"/>
        </w:rPr>
        <w:t xml:space="preserve"> </w:t>
      </w:r>
    </w:p>
    <w:p w:rsidR="006A4D75" w:rsidRPr="00507E06" w:rsidRDefault="006A4D75" w:rsidP="006A4D75">
      <w:pPr>
        <w:tabs>
          <w:tab w:val="left" w:pos="-4962"/>
          <w:tab w:val="num" w:pos="-4680"/>
          <w:tab w:val="num" w:pos="720"/>
        </w:tabs>
        <w:spacing w:before="120" w:after="120"/>
        <w:ind w:left="709"/>
        <w:rPr>
          <w:rFonts w:cs="Arial"/>
          <w:b/>
          <w:bCs/>
          <w:iCs/>
          <w:sz w:val="20"/>
        </w:rPr>
      </w:pPr>
      <w:r w:rsidRPr="00507E06">
        <w:rPr>
          <w:rFonts w:cs="Arial"/>
          <w:b/>
          <w:bCs/>
          <w:iCs/>
          <w:sz w:val="20"/>
        </w:rPr>
        <w:t xml:space="preserve">Objednatel dodá zhotoviteli materiál, </w:t>
      </w:r>
      <w:r w:rsidRPr="00507E06">
        <w:rPr>
          <w:rFonts w:cs="Arial"/>
          <w:bCs/>
          <w:iCs/>
          <w:sz w:val="20"/>
        </w:rPr>
        <w:t>který zajišťuje v rámci svého protiplnění nejpozději</w:t>
      </w:r>
      <w:r w:rsidRPr="00507E06">
        <w:rPr>
          <w:rFonts w:cs="Arial"/>
          <w:b/>
          <w:bCs/>
          <w:iCs/>
          <w:sz w:val="20"/>
        </w:rPr>
        <w:t xml:space="preserve"> do termínu 30. 6. 2017.</w:t>
      </w:r>
    </w:p>
    <w:p w:rsidR="006A4D75" w:rsidRPr="00507E06" w:rsidRDefault="006A4D75" w:rsidP="006A4D75">
      <w:pPr>
        <w:tabs>
          <w:tab w:val="left" w:pos="-4962"/>
          <w:tab w:val="num" w:pos="-4680"/>
          <w:tab w:val="num" w:pos="720"/>
        </w:tabs>
        <w:spacing w:before="120" w:after="120"/>
        <w:ind w:left="709"/>
        <w:rPr>
          <w:rFonts w:cs="Arial"/>
          <w:b/>
          <w:bCs/>
          <w:iCs/>
          <w:sz w:val="20"/>
        </w:rPr>
      </w:pPr>
      <w:r w:rsidRPr="00507E06">
        <w:rPr>
          <w:rFonts w:cs="Arial"/>
          <w:sz w:val="20"/>
          <w:u w:val="single"/>
        </w:rPr>
        <w:t>Pokud bude dodávka materiálu – protiplnění objednatele, ze strany objednatele proti uvedenému termínu opožděna, budou o počet dní prodlení posunuty následné termíny plnění dle bodů 2.2.3 a 2.2.4. Toto platí pouze za předpokladu, že veškeré ostatní práce budou řádně a včas zhotovitelem provedeny (demontáže stávajícího potrubí, stavební připravenost pro pokládku potrubí nového)</w:t>
      </w:r>
      <w:r w:rsidRPr="00507E06">
        <w:rPr>
          <w:rFonts w:cs="Arial"/>
          <w:bCs/>
          <w:iCs/>
          <w:sz w:val="20"/>
        </w:rPr>
        <w:t xml:space="preserve">.  </w:t>
      </w:r>
      <w:r w:rsidRPr="00507E06">
        <w:rPr>
          <w:rFonts w:cs="Arial"/>
          <w:b/>
          <w:bCs/>
          <w:iCs/>
          <w:sz w:val="20"/>
        </w:rPr>
        <w:t xml:space="preserve">                                                       </w:t>
      </w:r>
    </w:p>
    <w:p w:rsidR="007C4D06" w:rsidRPr="00507E06" w:rsidRDefault="007C4D06" w:rsidP="007C4D06">
      <w:pPr>
        <w:numPr>
          <w:ilvl w:val="2"/>
          <w:numId w:val="11"/>
        </w:numPr>
        <w:spacing w:before="240" w:line="240" w:lineRule="atLeast"/>
        <w:rPr>
          <w:rFonts w:cs="Arial"/>
          <w:bCs/>
          <w:sz w:val="20"/>
        </w:rPr>
      </w:pPr>
      <w:r w:rsidRPr="00507E06">
        <w:rPr>
          <w:rFonts w:cs="Arial"/>
          <w:b/>
          <w:sz w:val="20"/>
        </w:rPr>
        <w:t xml:space="preserve">Odstávka potrubí </w:t>
      </w:r>
      <w:r w:rsidR="00102DFE" w:rsidRPr="00507E06">
        <w:rPr>
          <w:rFonts w:cs="Arial"/>
          <w:b/>
          <w:sz w:val="20"/>
        </w:rPr>
        <w:t xml:space="preserve">obou úseků </w:t>
      </w:r>
      <w:r w:rsidRPr="00507E06">
        <w:rPr>
          <w:rFonts w:cs="Arial"/>
          <w:b/>
          <w:sz w:val="20"/>
        </w:rPr>
        <w:t xml:space="preserve">od 26. 7. 2017, </w:t>
      </w:r>
      <w:r w:rsidR="007A5AC3" w:rsidRPr="00507E06">
        <w:rPr>
          <w:rFonts w:cs="Arial"/>
          <w:b/>
          <w:sz w:val="20"/>
        </w:rPr>
        <w:t>14</w:t>
      </w:r>
      <w:r w:rsidRPr="00507E06">
        <w:rPr>
          <w:rFonts w:cs="Arial"/>
          <w:b/>
          <w:sz w:val="20"/>
        </w:rPr>
        <w:t xml:space="preserve">:00 hod do 16. 8. 2017, 10:00 hod.  </w:t>
      </w:r>
    </w:p>
    <w:p w:rsidR="007C4D06" w:rsidRPr="00507E06" w:rsidRDefault="007C4D06" w:rsidP="007C4D06">
      <w:pPr>
        <w:pStyle w:val="Odstavecseseznamem"/>
        <w:spacing w:before="60" w:line="240" w:lineRule="atLeast"/>
        <w:ind w:left="709"/>
        <w:rPr>
          <w:rFonts w:cs="Arial"/>
          <w:b/>
          <w:bCs/>
          <w:sz w:val="20"/>
        </w:rPr>
      </w:pPr>
      <w:r w:rsidRPr="00507E06">
        <w:rPr>
          <w:rFonts w:cs="Arial"/>
          <w:sz w:val="20"/>
        </w:rPr>
        <w:t xml:space="preserve">Provedení demontáží potrubí, provedení montáží nového potrubí včetně předepsaných zkoušek, provedení spojek předizolovaného potrubí, provedení tepelné izolace, předání dokladů o způsobilosti k uvedení do provozu, </w:t>
      </w:r>
      <w:r w:rsidRPr="00507E06">
        <w:rPr>
          <w:rFonts w:cs="Arial"/>
          <w:b/>
          <w:bCs/>
          <w:sz w:val="20"/>
        </w:rPr>
        <w:t>připravenost zařízení k uvedení do provozu.</w:t>
      </w:r>
    </w:p>
    <w:p w:rsidR="007C4D06" w:rsidRPr="00507E06" w:rsidRDefault="007C4D06" w:rsidP="007C4D06">
      <w:pPr>
        <w:spacing w:before="60" w:line="240" w:lineRule="atLeast"/>
        <w:ind w:firstLine="698"/>
        <w:rPr>
          <w:rFonts w:cs="Arial"/>
          <w:b/>
          <w:bCs/>
          <w:sz w:val="20"/>
        </w:rPr>
      </w:pPr>
      <w:r w:rsidRPr="00507E06">
        <w:rPr>
          <w:rFonts w:cs="Arial"/>
          <w:sz w:val="20"/>
        </w:rPr>
        <w:t xml:space="preserve">Termín:  </w:t>
      </w:r>
      <w:r w:rsidR="00B1388B" w:rsidRPr="00507E06">
        <w:rPr>
          <w:rFonts w:cs="Arial"/>
          <w:sz w:val="20"/>
        </w:rPr>
        <w:tab/>
      </w:r>
      <w:r w:rsidRPr="00507E06">
        <w:rPr>
          <w:rFonts w:cs="Arial"/>
          <w:b/>
          <w:sz w:val="20"/>
        </w:rPr>
        <w:t>16. 8. 2017 do 10:00 hod.</w:t>
      </w:r>
      <w:r w:rsidRPr="00507E06">
        <w:rPr>
          <w:rFonts w:cs="Arial"/>
          <w:sz w:val="20"/>
        </w:rPr>
        <w:t xml:space="preserve"> </w:t>
      </w:r>
    </w:p>
    <w:p w:rsidR="00611935" w:rsidRPr="00507E06" w:rsidRDefault="00611935" w:rsidP="00611935">
      <w:pPr>
        <w:numPr>
          <w:ilvl w:val="2"/>
          <w:numId w:val="11"/>
        </w:numPr>
        <w:spacing w:before="120" w:line="240" w:lineRule="atLeast"/>
        <w:rPr>
          <w:rFonts w:cs="Arial"/>
          <w:sz w:val="20"/>
        </w:rPr>
      </w:pPr>
      <w:r w:rsidRPr="00507E06">
        <w:rPr>
          <w:rFonts w:cs="Arial"/>
          <w:sz w:val="20"/>
        </w:rPr>
        <w:t xml:space="preserve">Zaklopení těles topných kanálů, provedení stavebních izolací a zásypy topných kanálů. Dokončení finálních úprav ploch dotčených stavbou, předání pozemků jejich vlastníkům, kompletace a předání všech dokladů, </w:t>
      </w:r>
      <w:r w:rsidRPr="00507E06">
        <w:rPr>
          <w:rFonts w:cs="Arial"/>
          <w:b/>
          <w:bCs/>
          <w:sz w:val="20"/>
        </w:rPr>
        <w:t>předání a převzetí díla</w:t>
      </w:r>
      <w:r w:rsidRPr="00507E06">
        <w:rPr>
          <w:rFonts w:cs="Arial"/>
          <w:sz w:val="20"/>
        </w:rPr>
        <w:t>.</w:t>
      </w:r>
    </w:p>
    <w:p w:rsidR="00611935" w:rsidRPr="00507E06" w:rsidRDefault="00626409" w:rsidP="00611935">
      <w:pPr>
        <w:tabs>
          <w:tab w:val="num" w:pos="720"/>
        </w:tabs>
        <w:spacing w:before="80"/>
        <w:ind w:left="720" w:hanging="731"/>
        <w:rPr>
          <w:rFonts w:cs="Arial"/>
          <w:bCs/>
          <w:sz w:val="20"/>
        </w:rPr>
      </w:pPr>
      <w:r w:rsidRPr="00507E06">
        <w:rPr>
          <w:rFonts w:cs="Arial"/>
          <w:sz w:val="20"/>
        </w:rPr>
        <w:tab/>
      </w:r>
      <w:r w:rsidR="00611935" w:rsidRPr="00507E06">
        <w:rPr>
          <w:rFonts w:cs="Arial"/>
          <w:sz w:val="20"/>
        </w:rPr>
        <w:t xml:space="preserve">Termín: </w:t>
      </w:r>
      <w:r w:rsidR="00B1388B" w:rsidRPr="00507E06">
        <w:rPr>
          <w:rFonts w:cs="Arial"/>
          <w:sz w:val="20"/>
        </w:rPr>
        <w:tab/>
      </w:r>
      <w:r w:rsidR="00611935" w:rsidRPr="00507E06">
        <w:rPr>
          <w:rFonts w:cs="Arial"/>
          <w:b/>
          <w:sz w:val="20"/>
        </w:rPr>
        <w:t>do 15</w:t>
      </w:r>
      <w:r w:rsidR="00611935" w:rsidRPr="00507E06">
        <w:rPr>
          <w:rFonts w:cs="Arial"/>
          <w:b/>
          <w:bCs/>
          <w:sz w:val="20"/>
        </w:rPr>
        <w:t>. 9. 2017</w:t>
      </w:r>
      <w:r w:rsidR="00611935" w:rsidRPr="00507E06">
        <w:rPr>
          <w:rFonts w:cs="Arial"/>
          <w:bCs/>
          <w:sz w:val="20"/>
        </w:rPr>
        <w:tab/>
      </w:r>
    </w:p>
    <w:p w:rsidR="0096132D" w:rsidRPr="00507E0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07E06">
        <w:rPr>
          <w:rFonts w:cs="Arial"/>
          <w:sz w:val="20"/>
          <w:szCs w:val="20"/>
        </w:rPr>
        <w:t>Za dokončené dílo bude považováno dílo splňující veškeré</w:t>
      </w:r>
      <w:r w:rsidR="001361CC" w:rsidRPr="00507E06">
        <w:rPr>
          <w:rFonts w:cs="Arial"/>
          <w:sz w:val="20"/>
          <w:szCs w:val="20"/>
        </w:rPr>
        <w:t xml:space="preserve"> podmínky stanovené touto </w:t>
      </w:r>
      <w:r w:rsidRPr="00507E0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y a zahrnuje veškeré náklady, které je potřeba vynaložit pro realizaci a zprovoznění celého díla včetně autorského dozoru, případných licenčních poplatků a veškerých dalších poplatků spojených s realizací díla.</w:t>
      </w:r>
    </w:p>
    <w:p w:rsidR="0096132D" w:rsidRPr="00507E06" w:rsidRDefault="0096132D" w:rsidP="00575D7A">
      <w:pPr>
        <w:numPr>
          <w:ilvl w:val="1"/>
          <w:numId w:val="28"/>
        </w:numPr>
        <w:tabs>
          <w:tab w:val="clear" w:pos="360"/>
          <w:tab w:val="num" w:pos="567"/>
        </w:tabs>
        <w:spacing w:before="80"/>
        <w:ind w:left="567" w:hanging="567"/>
        <w:rPr>
          <w:rFonts w:cs="Arial"/>
          <w:sz w:val="20"/>
        </w:rPr>
      </w:pPr>
      <w:r w:rsidRPr="00507E06">
        <w:rPr>
          <w:rFonts w:cs="Arial"/>
          <w:sz w:val="20"/>
        </w:rPr>
        <w:t xml:space="preserve">Objednatel dále uhradí </w:t>
      </w:r>
      <w:r w:rsidR="005864CD" w:rsidRPr="00507E06">
        <w:rPr>
          <w:rFonts w:cs="Arial"/>
          <w:sz w:val="20"/>
        </w:rPr>
        <w:t>zhotoviteli</w:t>
      </w:r>
      <w:r w:rsidRPr="00507E06">
        <w:rPr>
          <w:rFonts w:cs="Arial"/>
          <w:sz w:val="20"/>
        </w:rPr>
        <w:t xml:space="preserve"> poplatky za užívání veřejného prostranství ve smyslu vyhlášky města </w:t>
      </w:r>
      <w:r w:rsidR="00B30A4D" w:rsidRPr="00507E06">
        <w:rPr>
          <w:rFonts w:cs="Arial"/>
          <w:sz w:val="20"/>
        </w:rPr>
        <w:t>Litvínova</w:t>
      </w:r>
      <w:r w:rsidRPr="00507E06">
        <w:rPr>
          <w:rFonts w:cs="Arial"/>
          <w:sz w:val="20"/>
        </w:rPr>
        <w:t xml:space="preserve">, a to na základě </w:t>
      </w:r>
      <w:r w:rsidR="001B4306" w:rsidRPr="00507E06">
        <w:rPr>
          <w:rFonts w:cs="Arial"/>
          <w:sz w:val="20"/>
        </w:rPr>
        <w:t xml:space="preserve">předložení dokladu o zaplacení užívání veřejného prostranství zhotovitelem, nejvýše však do výše </w:t>
      </w:r>
      <w:r w:rsidR="001B4306" w:rsidRPr="00850546">
        <w:rPr>
          <w:rFonts w:cs="Arial"/>
          <w:b/>
          <w:sz w:val="20"/>
          <w:highlight w:val="yellow"/>
        </w:rPr>
        <w:t>……</w:t>
      </w:r>
      <w:proofErr w:type="gramStart"/>
      <w:r w:rsidR="001B4306" w:rsidRPr="00850546">
        <w:rPr>
          <w:rFonts w:cs="Arial"/>
          <w:b/>
          <w:sz w:val="20"/>
          <w:highlight w:val="yellow"/>
        </w:rPr>
        <w:t>…..,</w:t>
      </w:r>
      <w:r w:rsidR="001B4306" w:rsidRPr="00850546">
        <w:rPr>
          <w:rFonts w:cs="Arial"/>
          <w:b/>
          <w:sz w:val="20"/>
        </w:rPr>
        <w:t>- Kč</w:t>
      </w:r>
      <w:proofErr w:type="gramEnd"/>
      <w:r w:rsidR="001B4306" w:rsidRPr="00850546">
        <w:rPr>
          <w:rFonts w:cs="Arial"/>
          <w:sz w:val="20"/>
        </w:rPr>
        <w:t xml:space="preserve">, </w:t>
      </w:r>
      <w:r w:rsidR="001B4306" w:rsidRPr="00507E06">
        <w:rPr>
          <w:rFonts w:cs="Arial"/>
          <w:sz w:val="20"/>
        </w:rPr>
        <w:t xml:space="preserve">kterou zhotovitel uvedl ve své nabídkové ceně. V případě, že poplatky za užívání veřejného prostranství převýší zhotovitelem uvedenou částku </w:t>
      </w:r>
      <w:r w:rsidR="001B4306" w:rsidRPr="00507E06">
        <w:rPr>
          <w:rFonts w:cs="Arial"/>
          <w:b/>
          <w:sz w:val="20"/>
          <w:highlight w:val="yellow"/>
        </w:rPr>
        <w:t>……………,</w:t>
      </w:r>
      <w:r w:rsidR="001B4306" w:rsidRPr="00507E06">
        <w:rPr>
          <w:rFonts w:cs="Arial"/>
          <w:b/>
          <w:sz w:val="20"/>
        </w:rPr>
        <w:t>- Kč</w:t>
      </w:r>
      <w:r w:rsidR="001B4306" w:rsidRPr="00507E06">
        <w:rPr>
          <w:rFonts w:cs="Arial"/>
          <w:sz w:val="20"/>
        </w:rPr>
        <w:t>, vzniklé převýšení uhradí zhotovitel ze svých finančních prostředků</w:t>
      </w:r>
      <w:r w:rsidR="002830F8" w:rsidRPr="00507E06">
        <w:rPr>
          <w:rFonts w:cs="Arial"/>
          <w:sz w:val="20"/>
        </w:rPr>
        <w:t>.</w:t>
      </w:r>
    </w:p>
    <w:p w:rsidR="00767175" w:rsidRPr="009F26AD" w:rsidRDefault="00767175" w:rsidP="00767175">
      <w:pPr>
        <w:numPr>
          <w:ilvl w:val="1"/>
          <w:numId w:val="28"/>
        </w:numPr>
        <w:tabs>
          <w:tab w:val="clear" w:pos="360"/>
        </w:tabs>
        <w:spacing w:before="60"/>
        <w:ind w:left="540" w:hanging="540"/>
        <w:rPr>
          <w:rFonts w:cs="Arial"/>
          <w:sz w:val="20"/>
        </w:rPr>
      </w:pPr>
      <w:r w:rsidRPr="00507E06">
        <w:rPr>
          <w:rFonts w:cs="Arial"/>
          <w:sz w:val="20"/>
        </w:rPr>
        <w:t xml:space="preserve">Pro případ nutnosti provedení dodatečných stavebních prací, které nebyly </w:t>
      </w:r>
      <w:r w:rsidRPr="009F26AD">
        <w:rPr>
          <w:rFonts w:cs="Arial"/>
          <w:sz w:val="20"/>
        </w:rPr>
        <w:t xml:space="preserve">obsaženy v původních zadávacích podmínkách, jejichž potřeba by vznikla v důsledku </w:t>
      </w:r>
      <w:r w:rsidR="00A01003">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FC791F">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507E06" w:rsidRDefault="009F26AD" w:rsidP="009F26AD">
      <w:pPr>
        <w:spacing w:before="60"/>
        <w:ind w:left="567"/>
        <w:rPr>
          <w:rFonts w:cs="Arial"/>
          <w:b/>
          <w:bCs/>
          <w:sz w:val="20"/>
        </w:rPr>
      </w:pPr>
      <w:r w:rsidRPr="009F26AD">
        <w:rPr>
          <w:rFonts w:cs="Arial"/>
          <w:bCs/>
          <w:iCs/>
          <w:sz w:val="20"/>
        </w:rPr>
        <w:t xml:space="preserve">Způsob ocenění plnění nad rámec smlouvy: Plnění nad rámec smlouvy bude </w:t>
      </w:r>
      <w:r w:rsidRPr="009F26AD">
        <w:rPr>
          <w:rFonts w:cs="Arial"/>
          <w:sz w:val="20"/>
        </w:rPr>
        <w:t xml:space="preserve">oceněno </w:t>
      </w:r>
      <w:r w:rsidRPr="00507E06">
        <w:rPr>
          <w:rFonts w:cs="Arial"/>
          <w:sz w:val="20"/>
        </w:rPr>
        <w:t>zhotovitelem dle jednotkových sazeb uvedených v položkovém rozpočtu nabídky zhotovitele. V případě, že příslušné jednotkové sazby nejsou v rozpočtu obsaženy, bude použit ceník ÚRS (cenová úroveň 201</w:t>
      </w:r>
      <w:r w:rsidR="0089560C" w:rsidRPr="00507E06">
        <w:rPr>
          <w:rFonts w:cs="Arial"/>
          <w:sz w:val="20"/>
        </w:rPr>
        <w:t>6</w:t>
      </w:r>
      <w:r w:rsidRPr="00507E06">
        <w:rPr>
          <w:rFonts w:cs="Arial"/>
          <w:sz w:val="20"/>
        </w:rPr>
        <w:t>) ponížený o 20%</w:t>
      </w:r>
      <w:r w:rsidRPr="00507E06">
        <w:rPr>
          <w:rFonts w:cs="Arial"/>
          <w:bCs/>
          <w:iCs/>
          <w:sz w:val="20"/>
        </w:rPr>
        <w:t>.</w:t>
      </w:r>
      <w:r w:rsidR="00C903A7" w:rsidRPr="00507E06">
        <w:rPr>
          <w:rFonts w:cs="Arial"/>
          <w:bCs/>
          <w:iCs/>
          <w:sz w:val="20"/>
        </w:rPr>
        <w:t xml:space="preserve"> Obdobným způsobem bude postupováno v případě </w:t>
      </w:r>
      <w:proofErr w:type="spellStart"/>
      <w:r w:rsidR="00C903A7" w:rsidRPr="00507E06">
        <w:rPr>
          <w:rFonts w:cs="Arial"/>
          <w:bCs/>
          <w:iCs/>
          <w:sz w:val="20"/>
        </w:rPr>
        <w:t>méněprací</w:t>
      </w:r>
      <w:proofErr w:type="spellEnd"/>
      <w:r w:rsidR="00C903A7" w:rsidRPr="00507E06">
        <w:rPr>
          <w:rFonts w:cs="Arial"/>
          <w:bCs/>
          <w:iCs/>
          <w:sz w:val="20"/>
        </w:rPr>
        <w:t>.</w:t>
      </w:r>
    </w:p>
    <w:p w:rsidR="00CA72ED" w:rsidRPr="00507E06" w:rsidRDefault="00CA72ED">
      <w:pPr>
        <w:jc w:val="left"/>
        <w:rPr>
          <w:rFonts w:cs="Arial"/>
          <w:b/>
          <w:bCs/>
          <w:sz w:val="20"/>
        </w:rPr>
      </w:pPr>
    </w:p>
    <w:p w:rsidR="0096132D" w:rsidRPr="00507E06" w:rsidRDefault="0096132D" w:rsidP="0096132D">
      <w:pPr>
        <w:pStyle w:val="Nadpis8"/>
        <w:rPr>
          <w:rFonts w:ascii="Arial" w:hAnsi="Arial" w:cs="Arial"/>
          <w:bCs/>
          <w:sz w:val="20"/>
        </w:rPr>
      </w:pPr>
      <w:r w:rsidRPr="00507E06">
        <w:rPr>
          <w:rFonts w:ascii="Arial" w:hAnsi="Arial" w:cs="Arial"/>
          <w:bCs/>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07E06"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w:t>
      </w:r>
      <w:r w:rsidRPr="00507E06">
        <w:rPr>
          <w:rFonts w:cs="Arial"/>
          <w:sz w:val="20"/>
        </w:rPr>
        <w:t xml:space="preserve">zhotovitelem. </w:t>
      </w:r>
    </w:p>
    <w:p w:rsidR="0096132D" w:rsidRPr="00507E06" w:rsidRDefault="0096132D" w:rsidP="0096132D">
      <w:pPr>
        <w:numPr>
          <w:ilvl w:val="1"/>
          <w:numId w:val="29"/>
        </w:numPr>
        <w:tabs>
          <w:tab w:val="clear" w:pos="360"/>
          <w:tab w:val="num" w:pos="567"/>
        </w:tabs>
        <w:spacing w:before="60"/>
        <w:ind w:left="567" w:hanging="567"/>
        <w:rPr>
          <w:rFonts w:cs="Arial"/>
          <w:b/>
          <w:bCs/>
          <w:sz w:val="20"/>
        </w:rPr>
      </w:pPr>
      <w:r w:rsidRPr="00507E06">
        <w:rPr>
          <w:rFonts w:cs="Arial"/>
          <w:b/>
          <w:bCs/>
          <w:sz w:val="20"/>
        </w:rPr>
        <w:t>Stanovení jednotlivých dílčích plnění:</w:t>
      </w:r>
    </w:p>
    <w:p w:rsidR="001754C3" w:rsidRPr="00507E06" w:rsidRDefault="00604EEB" w:rsidP="008C4971">
      <w:pPr>
        <w:numPr>
          <w:ilvl w:val="2"/>
          <w:numId w:val="29"/>
        </w:numPr>
        <w:spacing w:before="80"/>
        <w:ind w:left="709" w:hanging="709"/>
        <w:rPr>
          <w:rFonts w:cs="Arial"/>
          <w:sz w:val="20"/>
        </w:rPr>
      </w:pPr>
      <w:r w:rsidRPr="00507E06">
        <w:rPr>
          <w:rFonts w:cs="Arial"/>
          <w:sz w:val="20"/>
        </w:rPr>
        <w:t>Dodávka materiálu na stavbu (s výjimkou materiálu, který je protiplněním objednatele), provedení zemních a bouracích prací, provedení zajištění staveniště dle nařízení vlády č. 591/2006 Sb., zákona č. 309/2006 Sb., v platném znění, odklopení těles topných kanálů, provedení předmontáží nového potrubí.</w:t>
      </w:r>
    </w:p>
    <w:p w:rsidR="00176ED2" w:rsidRPr="00507E06" w:rsidRDefault="00176ED2" w:rsidP="008C4971">
      <w:pPr>
        <w:spacing w:before="80"/>
        <w:ind w:left="709"/>
        <w:rPr>
          <w:rFonts w:cs="Arial"/>
          <w:b/>
          <w:bCs/>
          <w:iCs/>
          <w:sz w:val="20"/>
          <w:highlight w:val="yellow"/>
        </w:rPr>
      </w:pPr>
      <w:r w:rsidRPr="00507E06">
        <w:rPr>
          <w:rFonts w:cs="Arial"/>
          <w:sz w:val="20"/>
        </w:rPr>
        <w:t xml:space="preserve">Termín: </w:t>
      </w:r>
      <w:r w:rsidR="00B1388B" w:rsidRPr="00507E06">
        <w:rPr>
          <w:rFonts w:cs="Arial"/>
          <w:sz w:val="20"/>
        </w:rPr>
        <w:tab/>
      </w:r>
      <w:r w:rsidRPr="00507E06">
        <w:rPr>
          <w:rFonts w:cs="Arial"/>
          <w:b/>
          <w:bCs/>
          <w:sz w:val="20"/>
        </w:rPr>
        <w:t xml:space="preserve">do </w:t>
      </w:r>
      <w:r w:rsidR="00604EEB" w:rsidRPr="00507E06">
        <w:rPr>
          <w:rFonts w:cs="Arial"/>
          <w:b/>
          <w:bCs/>
          <w:sz w:val="20"/>
        </w:rPr>
        <w:t>25</w:t>
      </w:r>
      <w:r w:rsidRPr="00507E06">
        <w:rPr>
          <w:rFonts w:cs="Arial"/>
          <w:b/>
          <w:bCs/>
          <w:sz w:val="20"/>
        </w:rPr>
        <w:t xml:space="preserve">. </w:t>
      </w:r>
      <w:r w:rsidR="00604EEB" w:rsidRPr="00507E06">
        <w:rPr>
          <w:rFonts w:cs="Arial"/>
          <w:b/>
          <w:bCs/>
          <w:sz w:val="20"/>
        </w:rPr>
        <w:t>7</w:t>
      </w:r>
      <w:r w:rsidRPr="00507E06">
        <w:rPr>
          <w:rFonts w:cs="Arial"/>
          <w:b/>
          <w:bCs/>
          <w:sz w:val="20"/>
        </w:rPr>
        <w:t>. 201</w:t>
      </w:r>
      <w:r w:rsidR="000F377B" w:rsidRPr="00507E06">
        <w:rPr>
          <w:rFonts w:cs="Arial"/>
          <w:b/>
          <w:bCs/>
          <w:sz w:val="20"/>
        </w:rPr>
        <w:t>7</w:t>
      </w:r>
      <w:r w:rsidRPr="00507E06">
        <w:rPr>
          <w:rFonts w:cs="Arial"/>
          <w:b/>
          <w:bCs/>
          <w:sz w:val="20"/>
        </w:rPr>
        <w:tab/>
      </w:r>
      <w:r w:rsidR="00B1388B" w:rsidRPr="00507E06">
        <w:rPr>
          <w:rFonts w:cs="Arial"/>
          <w:b/>
          <w:bCs/>
          <w:sz w:val="20"/>
        </w:rPr>
        <w:tab/>
      </w:r>
      <w:r w:rsidRPr="00507E06">
        <w:rPr>
          <w:rFonts w:cs="Arial"/>
          <w:b/>
          <w:bCs/>
          <w:sz w:val="20"/>
          <w:highlight w:val="yellow"/>
        </w:rPr>
        <w:t xml:space="preserve">cena dílčího plnění: </w:t>
      </w:r>
      <w:r w:rsidR="00152425" w:rsidRPr="00507E06">
        <w:rPr>
          <w:rFonts w:cs="Arial"/>
          <w:b/>
          <w:bCs/>
          <w:sz w:val="20"/>
          <w:highlight w:val="yellow"/>
        </w:rPr>
        <w:t>40</w:t>
      </w:r>
      <w:r w:rsidRPr="00507E06">
        <w:rPr>
          <w:rFonts w:cs="Arial"/>
          <w:b/>
          <w:bCs/>
          <w:iCs/>
          <w:sz w:val="20"/>
          <w:highlight w:val="yellow"/>
        </w:rPr>
        <w:t>% z ceny za dílo ……….……</w:t>
      </w:r>
      <w:proofErr w:type="gramStart"/>
      <w:r w:rsidRPr="00507E06">
        <w:rPr>
          <w:rFonts w:cs="Arial"/>
          <w:b/>
          <w:bCs/>
          <w:iCs/>
          <w:sz w:val="20"/>
          <w:highlight w:val="yellow"/>
        </w:rPr>
        <w:t>….,-Kč</w:t>
      </w:r>
      <w:proofErr w:type="gramEnd"/>
    </w:p>
    <w:p w:rsidR="00E86EE1" w:rsidRPr="00507E06" w:rsidRDefault="00CA51AC" w:rsidP="008C4971">
      <w:pPr>
        <w:numPr>
          <w:ilvl w:val="2"/>
          <w:numId w:val="29"/>
        </w:numPr>
        <w:spacing w:before="80"/>
        <w:ind w:left="709" w:hanging="709"/>
        <w:rPr>
          <w:rFonts w:cs="Arial"/>
          <w:b/>
          <w:bCs/>
          <w:iCs/>
          <w:sz w:val="20"/>
        </w:rPr>
      </w:pPr>
      <w:r w:rsidRPr="00507E06">
        <w:rPr>
          <w:rFonts w:cs="Arial"/>
          <w:b/>
          <w:sz w:val="20"/>
        </w:rPr>
        <w:t xml:space="preserve">Odstávka potrubí </w:t>
      </w:r>
      <w:r w:rsidR="00E86EE1" w:rsidRPr="00507E06">
        <w:rPr>
          <w:rFonts w:cs="Arial"/>
          <w:b/>
          <w:sz w:val="20"/>
        </w:rPr>
        <w:t xml:space="preserve">pro </w:t>
      </w:r>
      <w:r w:rsidRPr="00507E06">
        <w:rPr>
          <w:rFonts w:cs="Arial"/>
          <w:b/>
          <w:sz w:val="20"/>
        </w:rPr>
        <w:t>úsek</w:t>
      </w:r>
      <w:r w:rsidR="00E86EE1" w:rsidRPr="00507E06">
        <w:rPr>
          <w:rFonts w:cs="Arial"/>
          <w:b/>
          <w:sz w:val="20"/>
        </w:rPr>
        <w:t xml:space="preserve"> AŠJ17 – EC6 a úsek přípojka VS Přátelství Hamr</w:t>
      </w:r>
      <w:r w:rsidRPr="00507E06">
        <w:rPr>
          <w:rFonts w:cs="Arial"/>
          <w:b/>
          <w:sz w:val="20"/>
        </w:rPr>
        <w:t xml:space="preserve"> </w:t>
      </w:r>
    </w:p>
    <w:p w:rsidR="001754C3" w:rsidRPr="00507E06" w:rsidRDefault="00604EEB" w:rsidP="00E86EE1">
      <w:pPr>
        <w:ind w:left="709"/>
        <w:rPr>
          <w:rFonts w:cs="Arial"/>
          <w:b/>
          <w:bCs/>
          <w:iCs/>
          <w:sz w:val="20"/>
        </w:rPr>
      </w:pPr>
      <w:r w:rsidRPr="00507E06">
        <w:rPr>
          <w:rFonts w:cs="Arial"/>
          <w:sz w:val="20"/>
        </w:rPr>
        <w:t xml:space="preserve">Provedení demontáží potrubí, provedení montáží nového potrubí včetně předepsaných zkoušek, provedení spojek předizolovaného potrubí, provedení tepelné izolace, předání dokladů o způsobilosti k uvedení do provozu, </w:t>
      </w:r>
      <w:r w:rsidRPr="00507E06">
        <w:rPr>
          <w:rFonts w:cs="Arial"/>
          <w:b/>
          <w:bCs/>
          <w:sz w:val="20"/>
        </w:rPr>
        <w:t>připravenost zařízení k uvedení do provozu.</w:t>
      </w:r>
    </w:p>
    <w:p w:rsidR="00176ED2" w:rsidRPr="00507E06" w:rsidRDefault="00176ED2" w:rsidP="008C4971">
      <w:pPr>
        <w:spacing w:before="80"/>
        <w:ind w:left="709"/>
        <w:rPr>
          <w:rFonts w:cs="Arial"/>
          <w:b/>
          <w:bCs/>
          <w:iCs/>
          <w:sz w:val="20"/>
          <w:highlight w:val="yellow"/>
        </w:rPr>
      </w:pPr>
      <w:r w:rsidRPr="00507E06">
        <w:rPr>
          <w:rFonts w:cs="Arial"/>
          <w:sz w:val="20"/>
        </w:rPr>
        <w:t xml:space="preserve">Termín:    </w:t>
      </w:r>
      <w:r w:rsidR="00B1388B" w:rsidRPr="00507E06">
        <w:rPr>
          <w:rFonts w:cs="Arial"/>
          <w:sz w:val="20"/>
        </w:rPr>
        <w:tab/>
      </w:r>
      <w:r w:rsidR="00604EEB" w:rsidRPr="00507E06">
        <w:rPr>
          <w:rFonts w:cs="Arial"/>
          <w:b/>
          <w:bCs/>
          <w:sz w:val="20"/>
        </w:rPr>
        <w:t>16</w:t>
      </w:r>
      <w:r w:rsidR="001754C3" w:rsidRPr="00507E06">
        <w:rPr>
          <w:rFonts w:cs="Arial"/>
          <w:b/>
          <w:bCs/>
          <w:sz w:val="20"/>
        </w:rPr>
        <w:t xml:space="preserve">. </w:t>
      </w:r>
      <w:r w:rsidR="00604EEB" w:rsidRPr="00507E06">
        <w:rPr>
          <w:rFonts w:cs="Arial"/>
          <w:b/>
          <w:bCs/>
          <w:sz w:val="20"/>
        </w:rPr>
        <w:t>8</w:t>
      </w:r>
      <w:r w:rsidRPr="00507E06">
        <w:rPr>
          <w:rFonts w:cs="Arial"/>
          <w:b/>
          <w:bCs/>
          <w:sz w:val="20"/>
        </w:rPr>
        <w:t>. 201</w:t>
      </w:r>
      <w:r w:rsidR="000F377B" w:rsidRPr="00507E06">
        <w:rPr>
          <w:rFonts w:cs="Arial"/>
          <w:b/>
          <w:bCs/>
          <w:sz w:val="20"/>
        </w:rPr>
        <w:t>7</w:t>
      </w:r>
      <w:r w:rsidRPr="00507E06">
        <w:rPr>
          <w:rFonts w:cs="Arial"/>
          <w:b/>
          <w:bCs/>
          <w:sz w:val="20"/>
        </w:rPr>
        <w:tab/>
      </w:r>
      <w:r w:rsidR="00B1388B" w:rsidRPr="00507E06">
        <w:rPr>
          <w:rFonts w:cs="Arial"/>
          <w:b/>
          <w:bCs/>
          <w:sz w:val="20"/>
        </w:rPr>
        <w:tab/>
      </w:r>
      <w:r w:rsidRPr="00507E06">
        <w:rPr>
          <w:rFonts w:cs="Arial"/>
          <w:b/>
          <w:bCs/>
          <w:sz w:val="20"/>
          <w:highlight w:val="yellow"/>
        </w:rPr>
        <w:t>cena dílčího plnění: 30</w:t>
      </w:r>
      <w:r w:rsidRPr="00507E06">
        <w:rPr>
          <w:rFonts w:cs="Arial"/>
          <w:b/>
          <w:bCs/>
          <w:iCs/>
          <w:sz w:val="20"/>
          <w:highlight w:val="yellow"/>
        </w:rPr>
        <w:t>% z ceny za dílo ……….……</w:t>
      </w:r>
      <w:proofErr w:type="gramStart"/>
      <w:r w:rsidRPr="00507E06">
        <w:rPr>
          <w:rFonts w:cs="Arial"/>
          <w:b/>
          <w:bCs/>
          <w:iCs/>
          <w:sz w:val="20"/>
          <w:highlight w:val="yellow"/>
        </w:rPr>
        <w:t>….,-Kč</w:t>
      </w:r>
      <w:proofErr w:type="gramEnd"/>
    </w:p>
    <w:p w:rsidR="00176ED2" w:rsidRPr="00507E06" w:rsidRDefault="00C8208C" w:rsidP="008C4971">
      <w:pPr>
        <w:numPr>
          <w:ilvl w:val="2"/>
          <w:numId w:val="29"/>
        </w:numPr>
        <w:spacing w:before="80"/>
        <w:ind w:left="709" w:hanging="709"/>
        <w:rPr>
          <w:rFonts w:cs="Arial"/>
          <w:b/>
          <w:bCs/>
          <w:iCs/>
          <w:sz w:val="20"/>
        </w:rPr>
      </w:pPr>
      <w:r w:rsidRPr="00507E06">
        <w:rPr>
          <w:rFonts w:cs="Arial"/>
          <w:sz w:val="20"/>
        </w:rPr>
        <w:lastRenderedPageBreak/>
        <w:t xml:space="preserve">Zaklopení těles topných kanálů, provedení stavebních izolací a zásypy topných kanálů. Dokončení finálních úprav ploch dotčených stavbou, předání pozemků jejich vlastníkům, kompletace a předání všech dokladů, </w:t>
      </w:r>
      <w:r w:rsidRPr="00507E06">
        <w:rPr>
          <w:rFonts w:cs="Arial"/>
          <w:b/>
          <w:bCs/>
          <w:sz w:val="20"/>
        </w:rPr>
        <w:t>předání a převzetí díla</w:t>
      </w:r>
      <w:r w:rsidR="00176ED2" w:rsidRPr="00507E06">
        <w:rPr>
          <w:rFonts w:cs="Arial"/>
          <w:b/>
          <w:bCs/>
          <w:sz w:val="20"/>
        </w:rPr>
        <w:t>.</w:t>
      </w:r>
    </w:p>
    <w:p w:rsidR="00176ED2" w:rsidRPr="00507E06" w:rsidRDefault="00176ED2" w:rsidP="008C4971">
      <w:pPr>
        <w:spacing w:before="80"/>
        <w:ind w:left="709"/>
        <w:rPr>
          <w:rFonts w:cs="Arial"/>
          <w:b/>
          <w:bCs/>
          <w:iCs/>
          <w:sz w:val="20"/>
        </w:rPr>
      </w:pPr>
      <w:r w:rsidRPr="00507E06">
        <w:rPr>
          <w:rFonts w:cs="Arial"/>
          <w:sz w:val="20"/>
        </w:rPr>
        <w:t xml:space="preserve">Termín: </w:t>
      </w:r>
      <w:r w:rsidR="00B1388B" w:rsidRPr="00507E06">
        <w:rPr>
          <w:rFonts w:cs="Arial"/>
          <w:sz w:val="20"/>
        </w:rPr>
        <w:tab/>
      </w:r>
      <w:r w:rsidRPr="00507E06">
        <w:rPr>
          <w:rFonts w:cs="Arial"/>
          <w:b/>
          <w:sz w:val="20"/>
        </w:rPr>
        <w:t xml:space="preserve">do </w:t>
      </w:r>
      <w:r w:rsidR="00C8208C" w:rsidRPr="00507E06">
        <w:rPr>
          <w:rFonts w:cs="Arial"/>
          <w:b/>
          <w:sz w:val="20"/>
        </w:rPr>
        <w:t>15</w:t>
      </w:r>
      <w:r w:rsidRPr="00507E06">
        <w:rPr>
          <w:rFonts w:cs="Arial"/>
          <w:b/>
          <w:bCs/>
          <w:sz w:val="20"/>
        </w:rPr>
        <w:t xml:space="preserve">. </w:t>
      </w:r>
      <w:r w:rsidR="00C8208C" w:rsidRPr="00507E06">
        <w:rPr>
          <w:rFonts w:cs="Arial"/>
          <w:b/>
          <w:bCs/>
          <w:sz w:val="20"/>
        </w:rPr>
        <w:t>9</w:t>
      </w:r>
      <w:r w:rsidRPr="00507E06">
        <w:rPr>
          <w:rFonts w:cs="Arial"/>
          <w:b/>
          <w:bCs/>
          <w:sz w:val="20"/>
        </w:rPr>
        <w:t>. 201</w:t>
      </w:r>
      <w:r w:rsidR="000F377B" w:rsidRPr="00507E06">
        <w:rPr>
          <w:rFonts w:cs="Arial"/>
          <w:b/>
          <w:bCs/>
          <w:sz w:val="20"/>
        </w:rPr>
        <w:t>7</w:t>
      </w:r>
      <w:r w:rsidRPr="00507E06">
        <w:rPr>
          <w:rFonts w:cs="Arial"/>
          <w:b/>
          <w:bCs/>
          <w:sz w:val="20"/>
        </w:rPr>
        <w:tab/>
      </w:r>
      <w:r w:rsidR="00B1388B" w:rsidRPr="00507E06">
        <w:rPr>
          <w:rFonts w:cs="Arial"/>
          <w:b/>
          <w:bCs/>
          <w:sz w:val="20"/>
        </w:rPr>
        <w:tab/>
      </w:r>
      <w:r w:rsidRPr="00507E06">
        <w:rPr>
          <w:rFonts w:cs="Arial"/>
          <w:b/>
          <w:bCs/>
          <w:sz w:val="20"/>
          <w:highlight w:val="yellow"/>
        </w:rPr>
        <w:t>cena dílčího plnění: 30</w:t>
      </w:r>
      <w:r w:rsidRPr="00507E06">
        <w:rPr>
          <w:rFonts w:cs="Arial"/>
          <w:b/>
          <w:bCs/>
          <w:iCs/>
          <w:sz w:val="20"/>
          <w:highlight w:val="yellow"/>
        </w:rPr>
        <w:t>% z ceny za dílo ……….……</w:t>
      </w:r>
      <w:proofErr w:type="gramStart"/>
      <w:r w:rsidRPr="00507E06">
        <w:rPr>
          <w:rFonts w:cs="Arial"/>
          <w:b/>
          <w:bCs/>
          <w:iCs/>
          <w:sz w:val="20"/>
          <w:highlight w:val="yellow"/>
        </w:rPr>
        <w:t>….,-Kč</w:t>
      </w:r>
      <w:proofErr w:type="gramEnd"/>
    </w:p>
    <w:p w:rsidR="0096132D" w:rsidRPr="00507E06" w:rsidRDefault="0096132D" w:rsidP="0096132D">
      <w:pPr>
        <w:numPr>
          <w:ilvl w:val="1"/>
          <w:numId w:val="29"/>
        </w:numPr>
        <w:tabs>
          <w:tab w:val="clear" w:pos="360"/>
          <w:tab w:val="num" w:pos="567"/>
        </w:tabs>
        <w:spacing w:before="120"/>
        <w:ind w:left="567" w:hanging="567"/>
        <w:rPr>
          <w:rFonts w:cs="Arial"/>
          <w:sz w:val="20"/>
        </w:rPr>
      </w:pPr>
      <w:r w:rsidRPr="00507E06">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07E06">
        <w:rPr>
          <w:rFonts w:cs="Arial"/>
          <w:sz w:val="20"/>
        </w:rPr>
        <w:t xml:space="preserve">Neobsahuje-li faktura smluvené náležitosti, údaje a protokol </w:t>
      </w:r>
      <w:r w:rsidR="00072534" w:rsidRPr="00507E06">
        <w:rPr>
          <w:rFonts w:cs="Arial"/>
          <w:sz w:val="20"/>
        </w:rPr>
        <w:t xml:space="preserve">o </w:t>
      </w:r>
      <w:r w:rsidRPr="00507E06">
        <w:rPr>
          <w:rFonts w:cs="Arial"/>
          <w:sz w:val="20"/>
        </w:rPr>
        <w:t xml:space="preserve">předání a převzetí, nebo bude-li </w:t>
      </w:r>
      <w:r w:rsidRPr="005F3A5B">
        <w:rPr>
          <w:rFonts w:cs="Arial"/>
          <w:sz w:val="20"/>
        </w:rPr>
        <w:t>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lastRenderedPageBreak/>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BE22DD">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BE22DD">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BE22DD">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 xml:space="preserve">Zhotovitel prokazatelně (např. zápisem do stavebního deníku) seznámí </w:t>
      </w:r>
      <w:r w:rsidRPr="00572DA5">
        <w:rPr>
          <w:rFonts w:cs="Arial"/>
          <w:sz w:val="20"/>
          <w:szCs w:val="20"/>
        </w:rPr>
        <w:t xml:space="preserve">své </w:t>
      </w:r>
      <w:r w:rsidR="00474373" w:rsidRPr="00572DA5">
        <w:rPr>
          <w:rFonts w:cs="Arial"/>
          <w:sz w:val="20"/>
          <w:szCs w:val="20"/>
        </w:rPr>
        <w:t>pod</w:t>
      </w:r>
      <w:r w:rsidRPr="00572DA5">
        <w:rPr>
          <w:rFonts w:cs="Arial"/>
          <w:sz w:val="20"/>
          <w:szCs w:val="20"/>
        </w:rPr>
        <w:t xml:space="preserve">dodavatele s danými </w:t>
      </w:r>
      <w:r w:rsidRPr="005F3A5B">
        <w:rPr>
          <w:rFonts w:cs="Arial"/>
          <w:sz w:val="20"/>
          <w:szCs w:val="20"/>
        </w:rPr>
        <w:t>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lastRenderedPageBreak/>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Pr="00507E06"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w:t>
      </w:r>
      <w:r w:rsidRPr="00507E06">
        <w:rPr>
          <w:rFonts w:cs="Arial"/>
          <w:sz w:val="20"/>
          <w:szCs w:val="20"/>
        </w:rPr>
        <w:t>projektu budou pro realizaci daného díla považovat obě strany za závazné v plném rozsahu.</w:t>
      </w:r>
    </w:p>
    <w:p w:rsidR="0096132D" w:rsidRPr="00507E06"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507E06">
        <w:rPr>
          <w:rFonts w:cs="Arial"/>
          <w:sz w:val="20"/>
        </w:rPr>
        <w:t xml:space="preserve">Dokumentaci pro účely realizace (výkresy detailů) nelze považovat za výrobní výkresy. Nutno mít na zřeteli, že se jedná o práce na stávajícím zařízení a </w:t>
      </w:r>
      <w:r w:rsidR="00C16821" w:rsidRPr="00507E06">
        <w:rPr>
          <w:rFonts w:cs="Arial"/>
          <w:sz w:val="20"/>
        </w:rPr>
        <w:t>eventuální</w:t>
      </w:r>
      <w:r w:rsidRPr="00507E06">
        <w:rPr>
          <w:rFonts w:cs="Arial"/>
          <w:sz w:val="20"/>
        </w:rPr>
        <w:t xml:space="preserve"> odchylky výškového nebo směrového rázu mezi projektem a skutečností je třeba prověřovat při realizaci a montáž přizpůsobit stávajícímu stavu.</w:t>
      </w:r>
      <w:r w:rsidR="0096132D" w:rsidRPr="00507E06">
        <w:rPr>
          <w:rFonts w:cs="Arial"/>
          <w:sz w:val="20"/>
          <w:szCs w:val="20"/>
        </w:rPr>
        <w:t xml:space="preserve"> </w:t>
      </w:r>
    </w:p>
    <w:p w:rsidR="0096132D" w:rsidRPr="00507E06"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07E06">
        <w:rPr>
          <w:rFonts w:cs="Arial"/>
          <w:b/>
          <w:sz w:val="20"/>
          <w:szCs w:val="20"/>
        </w:rPr>
        <w:t>Pro provedení díla je zhotovitel povinen:</w:t>
      </w:r>
    </w:p>
    <w:p w:rsidR="0096132D" w:rsidRPr="00507E06" w:rsidRDefault="005A7218" w:rsidP="0013031C">
      <w:pPr>
        <w:pStyle w:val="Zkladntextodsazen3"/>
        <w:numPr>
          <w:ilvl w:val="2"/>
          <w:numId w:val="49"/>
        </w:numPr>
        <w:spacing w:before="80" w:after="0" w:line="240" w:lineRule="atLeast"/>
        <w:ind w:left="567" w:hanging="567"/>
        <w:rPr>
          <w:rFonts w:cs="Arial"/>
          <w:sz w:val="20"/>
          <w:szCs w:val="20"/>
        </w:rPr>
      </w:pPr>
      <w:r w:rsidRPr="00507E06">
        <w:rPr>
          <w:rFonts w:cs="Arial"/>
          <w:sz w:val="20"/>
          <w:szCs w:val="20"/>
        </w:rPr>
        <w:t xml:space="preserve">Zabezpečit, že odborné práce a činnosti, které nemá zapsány ve svém obchodním rejstříku nebo živnostenském listě, provede </w:t>
      </w:r>
      <w:r w:rsidR="00474373" w:rsidRPr="00507E06">
        <w:rPr>
          <w:rFonts w:cs="Arial"/>
          <w:sz w:val="20"/>
          <w:szCs w:val="20"/>
        </w:rPr>
        <w:t>pod</w:t>
      </w:r>
      <w:r w:rsidRPr="00507E06">
        <w:rPr>
          <w:rFonts w:cs="Arial"/>
          <w:sz w:val="20"/>
          <w:szCs w:val="20"/>
        </w:rPr>
        <w:t xml:space="preserve">dodavatel s odpovídající odbornou způsobilostí. Doklady o odborné způsobilosti </w:t>
      </w:r>
      <w:r w:rsidR="00474373" w:rsidRPr="00507E06">
        <w:rPr>
          <w:rFonts w:cs="Arial"/>
          <w:sz w:val="20"/>
          <w:szCs w:val="20"/>
        </w:rPr>
        <w:t>pod</w:t>
      </w:r>
      <w:r w:rsidRPr="00507E06">
        <w:rPr>
          <w:rFonts w:cs="Arial"/>
          <w:sz w:val="20"/>
          <w:szCs w:val="20"/>
        </w:rPr>
        <w:t xml:space="preserve">dodavatele, úředně ověřené, předloží zhotovitel objednateli před zahájením prací. </w:t>
      </w:r>
      <w:r w:rsidR="00086466" w:rsidRPr="00507E06">
        <w:rPr>
          <w:rFonts w:cs="Arial"/>
          <w:sz w:val="20"/>
          <w:szCs w:val="20"/>
        </w:rPr>
        <w:t>Nesplnění tohoto ustanovení bude považováno za hrubé porušení povinností zhotovitele</w:t>
      </w:r>
      <w:r w:rsidR="0013031C" w:rsidRPr="00507E06">
        <w:rPr>
          <w:rFonts w:cs="Arial"/>
          <w:sz w:val="20"/>
          <w:szCs w:val="20"/>
        </w:rPr>
        <w:t>.</w:t>
      </w:r>
    </w:p>
    <w:p w:rsidR="0096132D" w:rsidRPr="00507E06" w:rsidRDefault="0096132D" w:rsidP="0013031C">
      <w:pPr>
        <w:pStyle w:val="Zkladntextodsazen3"/>
        <w:numPr>
          <w:ilvl w:val="2"/>
          <w:numId w:val="49"/>
        </w:numPr>
        <w:spacing w:before="80" w:after="0" w:line="240" w:lineRule="atLeast"/>
        <w:ind w:left="567" w:hanging="567"/>
        <w:rPr>
          <w:rFonts w:cs="Arial"/>
          <w:sz w:val="20"/>
          <w:szCs w:val="20"/>
        </w:rPr>
      </w:pPr>
      <w:r w:rsidRPr="00507E0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507E06">
        <w:rPr>
          <w:rFonts w:cs="Arial"/>
          <w:sz w:val="20"/>
          <w:szCs w:val="20"/>
        </w:rPr>
        <w:t>potrubí smějí</w:t>
      </w:r>
      <w:r w:rsidRPr="00507E06">
        <w:rPr>
          <w:rFonts w:cs="Arial"/>
          <w:sz w:val="20"/>
          <w:szCs w:val="20"/>
        </w:rPr>
        <w:t xml:space="preserve"> jen svářeči s platnou úřední zkouškou </w:t>
      </w:r>
      <w:r w:rsidR="002B72F3" w:rsidRPr="00507E06">
        <w:rPr>
          <w:rFonts w:cs="Arial"/>
          <w:sz w:val="20"/>
          <w:szCs w:val="20"/>
        </w:rPr>
        <w:t>podle ČSN</w:t>
      </w:r>
      <w:r w:rsidRPr="00507E06">
        <w:rPr>
          <w:rFonts w:cs="Arial"/>
          <w:sz w:val="20"/>
          <w:szCs w:val="20"/>
        </w:rPr>
        <w:t xml:space="preserve"> EN 287-1.</w:t>
      </w:r>
    </w:p>
    <w:p w:rsidR="0096132D" w:rsidRPr="00507E06" w:rsidRDefault="0096132D" w:rsidP="0013031C">
      <w:pPr>
        <w:pStyle w:val="Zkladntextodsazen3"/>
        <w:numPr>
          <w:ilvl w:val="2"/>
          <w:numId w:val="49"/>
        </w:numPr>
        <w:spacing w:before="80" w:after="0" w:line="240" w:lineRule="atLeast"/>
        <w:ind w:left="567" w:hanging="567"/>
        <w:rPr>
          <w:rFonts w:cs="Arial"/>
          <w:sz w:val="20"/>
          <w:szCs w:val="20"/>
        </w:rPr>
      </w:pPr>
      <w:r w:rsidRPr="00507E0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5F3A5B" w:rsidRDefault="0096132D" w:rsidP="0013031C">
      <w:pPr>
        <w:tabs>
          <w:tab w:val="num" w:pos="709"/>
        </w:tabs>
        <w:spacing w:line="240" w:lineRule="atLeast"/>
        <w:ind w:left="567"/>
        <w:rPr>
          <w:rFonts w:cs="Arial"/>
          <w:sz w:val="20"/>
        </w:rPr>
      </w:pPr>
      <w:r w:rsidRPr="00507E06">
        <w:rPr>
          <w:rFonts w:cs="Arial"/>
          <w:sz w:val="20"/>
        </w:rPr>
        <w:t>Veškerý materiál vystavený namáhání (provozní tlak, zatížení konstrukcí) musí mít osvědčení o jakosti a způsobilosti resp. Inspekční certifikát „</w:t>
      </w:r>
      <w:r w:rsidRPr="005F3A5B">
        <w:rPr>
          <w:rFonts w:cs="Arial"/>
          <w:sz w:val="20"/>
        </w:rPr>
        <w:t>3.1“ ve smyslu ČSN EN 10204.</w:t>
      </w:r>
    </w:p>
    <w:p w:rsidR="0096132D" w:rsidRPr="005F3A5B" w:rsidRDefault="0096132D" w:rsidP="0013031C">
      <w:pPr>
        <w:tabs>
          <w:tab w:val="num" w:pos="709"/>
        </w:tabs>
        <w:spacing w:line="240" w:lineRule="atLeast"/>
        <w:ind w:left="567"/>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13031C">
      <w:pPr>
        <w:tabs>
          <w:tab w:val="num" w:pos="1418"/>
        </w:tabs>
        <w:spacing w:before="40" w:line="240" w:lineRule="atLeast"/>
        <w:ind w:left="567"/>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13031C">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13031C">
      <w:pPr>
        <w:tabs>
          <w:tab w:val="num" w:pos="1418"/>
        </w:tabs>
        <w:spacing w:line="240" w:lineRule="atLeast"/>
        <w:ind w:left="567"/>
        <w:rPr>
          <w:rFonts w:cs="Arial"/>
          <w:sz w:val="20"/>
        </w:rPr>
      </w:pPr>
      <w:r w:rsidRPr="005F3A5B">
        <w:rPr>
          <w:rFonts w:cs="Arial"/>
          <w:sz w:val="20"/>
        </w:rPr>
        <w:lastRenderedPageBreak/>
        <w:t xml:space="preserve">V případě střetu s podzemními sítěmi, </w:t>
      </w:r>
      <w:proofErr w:type="gramStart"/>
      <w:r w:rsidRPr="005F3A5B">
        <w:rPr>
          <w:rFonts w:cs="Arial"/>
          <w:sz w:val="20"/>
        </w:rPr>
        <w:t>které</w:t>
      </w:r>
      <w:proofErr w:type="gramEnd"/>
      <w:r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13031C">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13031C">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13031C">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r w:rsidR="0096132D" w:rsidRPr="005F3A5B">
        <w:rPr>
          <w:rFonts w:cs="Arial"/>
          <w:sz w:val="20"/>
        </w:rPr>
        <w:t>Chomutov, tel.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07E06" w:rsidRDefault="0096132D" w:rsidP="00851C80">
      <w:pPr>
        <w:numPr>
          <w:ilvl w:val="1"/>
          <w:numId w:val="49"/>
        </w:numPr>
        <w:spacing w:before="80" w:after="60" w:line="240" w:lineRule="atLeast"/>
        <w:ind w:left="567" w:hanging="567"/>
        <w:rPr>
          <w:rFonts w:cs="Arial"/>
          <w:sz w:val="20"/>
        </w:rPr>
      </w:pPr>
      <w:r w:rsidRPr="005F3A5B">
        <w:rPr>
          <w:rFonts w:cs="Arial"/>
          <w:sz w:val="20"/>
        </w:rPr>
        <w:t xml:space="preserve">Zhotovitel pořídí fotodokumentaci dokončené stavby. Objednatel potvrdí pravost této dokumentace svým </w:t>
      </w:r>
      <w:r w:rsidRPr="00507E06">
        <w:rPr>
          <w:rFonts w:cs="Arial"/>
          <w:sz w:val="20"/>
        </w:rPr>
        <w:t>datovaným podpisem.</w:t>
      </w:r>
    </w:p>
    <w:p w:rsidR="0096132D" w:rsidRPr="00507E06" w:rsidRDefault="0096132D" w:rsidP="00851C80">
      <w:pPr>
        <w:numPr>
          <w:ilvl w:val="1"/>
          <w:numId w:val="49"/>
        </w:numPr>
        <w:spacing w:before="80" w:after="120" w:line="240" w:lineRule="atLeast"/>
        <w:ind w:left="567" w:hanging="567"/>
        <w:rPr>
          <w:rFonts w:cs="Arial"/>
          <w:b/>
          <w:sz w:val="20"/>
        </w:rPr>
      </w:pPr>
      <w:r w:rsidRPr="00507E06">
        <w:rPr>
          <w:rFonts w:cs="Arial"/>
          <w:b/>
          <w:sz w:val="20"/>
        </w:rPr>
        <w:t>Závaznými dokumenty této smlouvy, kterými je zhotovitel povinen se při provádění díla řídit, jsou:</w:t>
      </w:r>
    </w:p>
    <w:p w:rsidR="0096132D" w:rsidRPr="00507E06" w:rsidRDefault="00A535FF" w:rsidP="0096132D">
      <w:pPr>
        <w:numPr>
          <w:ilvl w:val="0"/>
          <w:numId w:val="35"/>
        </w:numPr>
        <w:tabs>
          <w:tab w:val="clear" w:pos="720"/>
          <w:tab w:val="num" w:pos="1134"/>
        </w:tabs>
        <w:spacing w:after="60"/>
        <w:ind w:left="1134" w:hanging="425"/>
        <w:rPr>
          <w:rFonts w:cs="Arial"/>
          <w:bCs/>
          <w:sz w:val="20"/>
        </w:rPr>
      </w:pPr>
      <w:r w:rsidRPr="00507E06">
        <w:rPr>
          <w:rFonts w:cs="Arial"/>
          <w:sz w:val="20"/>
        </w:rPr>
        <w:t xml:space="preserve">Projektové dokumentace pro provádění stavby s </w:t>
      </w:r>
      <w:r w:rsidR="00D32E2F" w:rsidRPr="00507E06">
        <w:rPr>
          <w:rFonts w:cs="Arial"/>
          <w:sz w:val="20"/>
        </w:rPr>
        <w:t xml:space="preserve">názvem </w:t>
      </w:r>
      <w:r w:rsidR="00F014E5" w:rsidRPr="00507E06">
        <w:rPr>
          <w:rFonts w:cs="Arial"/>
          <w:b/>
          <w:sz w:val="20"/>
        </w:rPr>
        <w:t>„REKO tepelné sítě Janov (úsek AŠJ17 - EC 6)“</w:t>
      </w:r>
      <w:r w:rsidR="00F014E5" w:rsidRPr="00507E06">
        <w:rPr>
          <w:rFonts w:cs="Arial"/>
          <w:sz w:val="20"/>
        </w:rPr>
        <w:t xml:space="preserve"> a </w:t>
      </w:r>
      <w:r w:rsidRPr="00507E06">
        <w:rPr>
          <w:rFonts w:cs="Arial"/>
          <w:sz w:val="20"/>
        </w:rPr>
        <w:t>n</w:t>
      </w:r>
      <w:r w:rsidR="00F014E5" w:rsidRPr="00507E06">
        <w:rPr>
          <w:rFonts w:cs="Arial"/>
          <w:sz w:val="20"/>
        </w:rPr>
        <w:t>ázvem</w:t>
      </w:r>
      <w:r w:rsidR="00F014E5" w:rsidRPr="00507E06">
        <w:rPr>
          <w:rFonts w:cs="Arial"/>
          <w:b/>
          <w:sz w:val="20"/>
        </w:rPr>
        <w:t xml:space="preserve"> „REKO tepelné sítě Janov (přípojka VS Přátelství Hamr)“</w:t>
      </w:r>
      <w:r w:rsidR="000F377B" w:rsidRPr="00507E06">
        <w:rPr>
          <w:rFonts w:cs="Arial"/>
          <w:sz w:val="20"/>
        </w:rPr>
        <w:t xml:space="preserve">, zpracované společností SITEZ s.r.o., pod č. zakázky </w:t>
      </w:r>
      <w:r w:rsidR="006B1A6F" w:rsidRPr="00507E06">
        <w:rPr>
          <w:rFonts w:cs="Arial"/>
          <w:sz w:val="20"/>
        </w:rPr>
        <w:t>4</w:t>
      </w:r>
      <w:r w:rsidR="002F3DD3" w:rsidRPr="00507E06">
        <w:rPr>
          <w:rFonts w:cs="Arial"/>
          <w:sz w:val="20"/>
        </w:rPr>
        <w:t>5</w:t>
      </w:r>
      <w:r w:rsidR="000F377B" w:rsidRPr="00507E06">
        <w:rPr>
          <w:rFonts w:cs="Arial"/>
          <w:sz w:val="20"/>
        </w:rPr>
        <w:t xml:space="preserve"> - 15, z </w:t>
      </w:r>
      <w:r w:rsidR="006B1A6F" w:rsidRPr="00507E06">
        <w:rPr>
          <w:rFonts w:cs="Arial"/>
          <w:sz w:val="20"/>
        </w:rPr>
        <w:t>08</w:t>
      </w:r>
      <w:r w:rsidR="000F377B" w:rsidRPr="00507E06">
        <w:rPr>
          <w:rFonts w:cs="Arial"/>
          <w:sz w:val="20"/>
        </w:rPr>
        <w:t>/201</w:t>
      </w:r>
      <w:r w:rsidR="006B1A6F" w:rsidRPr="00507E06">
        <w:rPr>
          <w:rFonts w:cs="Arial"/>
          <w:sz w:val="20"/>
        </w:rPr>
        <w:t>5</w:t>
      </w:r>
      <w:r w:rsidR="000F377B" w:rsidRPr="00507E06">
        <w:rPr>
          <w:rFonts w:cs="Arial"/>
          <w:sz w:val="20"/>
        </w:rPr>
        <w:t>.</w:t>
      </w:r>
      <w:r w:rsidR="0096132D" w:rsidRPr="00507E06">
        <w:rPr>
          <w:rFonts w:cs="Arial"/>
          <w:sz w:val="20"/>
        </w:rPr>
        <w:t xml:space="preserve"> </w:t>
      </w:r>
    </w:p>
    <w:p w:rsidR="0096132D" w:rsidRPr="00507E06" w:rsidRDefault="0096132D" w:rsidP="0096132D">
      <w:pPr>
        <w:numPr>
          <w:ilvl w:val="0"/>
          <w:numId w:val="35"/>
        </w:numPr>
        <w:tabs>
          <w:tab w:val="clear" w:pos="720"/>
          <w:tab w:val="num" w:pos="1134"/>
        </w:tabs>
        <w:spacing w:after="60"/>
        <w:ind w:left="1134" w:hanging="425"/>
        <w:rPr>
          <w:rFonts w:cs="Arial"/>
          <w:sz w:val="20"/>
        </w:rPr>
      </w:pPr>
      <w:r w:rsidRPr="00507E06">
        <w:rPr>
          <w:rFonts w:cs="Arial"/>
          <w:sz w:val="20"/>
        </w:rPr>
        <w:t xml:space="preserve">Zadávací dokumentace objednatele z </w:t>
      </w:r>
      <w:r w:rsidR="0089560C" w:rsidRPr="00507E06">
        <w:rPr>
          <w:rFonts w:cs="Arial"/>
          <w:sz w:val="20"/>
        </w:rPr>
        <w:t>10</w:t>
      </w:r>
      <w:r w:rsidRPr="00507E06">
        <w:rPr>
          <w:rFonts w:cs="Arial"/>
          <w:sz w:val="20"/>
        </w:rPr>
        <w:t>/201</w:t>
      </w:r>
      <w:r w:rsidR="009451F5" w:rsidRPr="00507E06">
        <w:rPr>
          <w:rFonts w:cs="Arial"/>
          <w:sz w:val="20"/>
        </w:rPr>
        <w:t>6</w:t>
      </w:r>
      <w:r w:rsidRPr="00507E06">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96132D" w:rsidRPr="005F3A5B" w:rsidRDefault="0096132D" w:rsidP="00A535FF">
      <w:pPr>
        <w:numPr>
          <w:ilvl w:val="0"/>
          <w:numId w:val="35"/>
        </w:numPr>
        <w:tabs>
          <w:tab w:val="clear" w:pos="720"/>
          <w:tab w:val="num" w:pos="1134"/>
        </w:tabs>
        <w:ind w:left="1134" w:hanging="425"/>
        <w:rPr>
          <w:rFonts w:cs="Arial"/>
          <w:sz w:val="20"/>
        </w:rPr>
      </w:pPr>
      <w:r w:rsidRPr="005F3A5B">
        <w:rPr>
          <w:rFonts w:cs="Arial"/>
          <w:sz w:val="20"/>
        </w:rPr>
        <w:t>Směrnice GŘ objednatele č. 9/2003 včetně jejího dodatku č. 1</w:t>
      </w:r>
    </w:p>
    <w:p w:rsidR="0096132D" w:rsidRPr="00507E06" w:rsidRDefault="0096132D" w:rsidP="0096132D">
      <w:pPr>
        <w:tabs>
          <w:tab w:val="num" w:pos="1134"/>
        </w:tabs>
        <w:spacing w:after="60"/>
        <w:ind w:left="1134"/>
        <w:rPr>
          <w:rFonts w:cs="Arial"/>
          <w:sz w:val="20"/>
        </w:rPr>
      </w:pPr>
      <w:r w:rsidRPr="005F3A5B">
        <w:rPr>
          <w:rFonts w:cs="Arial"/>
          <w:sz w:val="20"/>
        </w:rPr>
        <w:t xml:space="preserve">„Smluvní pokuty za porušení bezpečnostních, hygienických, protipožárních a ekologických </w:t>
      </w:r>
      <w:r w:rsidRPr="00507E06">
        <w:rPr>
          <w:rFonts w:cs="Arial"/>
          <w:sz w:val="20"/>
        </w:rPr>
        <w:t>předpisů“,</w:t>
      </w:r>
    </w:p>
    <w:p w:rsidR="0096132D" w:rsidRPr="00507E06" w:rsidRDefault="0096132D" w:rsidP="0096132D">
      <w:pPr>
        <w:numPr>
          <w:ilvl w:val="0"/>
          <w:numId w:val="35"/>
        </w:numPr>
        <w:tabs>
          <w:tab w:val="clear" w:pos="720"/>
        </w:tabs>
        <w:spacing w:before="40" w:after="60"/>
        <w:ind w:left="1080"/>
        <w:rPr>
          <w:rFonts w:cs="Arial"/>
          <w:sz w:val="20"/>
        </w:rPr>
      </w:pPr>
      <w:r w:rsidRPr="00507E06">
        <w:rPr>
          <w:rFonts w:cs="Arial"/>
          <w:sz w:val="20"/>
        </w:rPr>
        <w:t xml:space="preserve"> Směrnice GŘ </w:t>
      </w:r>
      <w:r w:rsidR="009144B2" w:rsidRPr="00507E06">
        <w:rPr>
          <w:rFonts w:cs="Arial"/>
          <w:sz w:val="20"/>
        </w:rPr>
        <w:t>objednatele</w:t>
      </w:r>
      <w:r w:rsidRPr="00507E06">
        <w:rPr>
          <w:rFonts w:cs="Arial"/>
          <w:sz w:val="20"/>
        </w:rPr>
        <w:t xml:space="preserve"> č.  </w:t>
      </w:r>
      <w:r w:rsidR="00D32E2F" w:rsidRPr="00507E06">
        <w:rPr>
          <w:rFonts w:cs="Arial"/>
          <w:sz w:val="20"/>
        </w:rPr>
        <w:t>1/2014 „Pravidla řízení a kontroly kvality svařování“</w:t>
      </w:r>
      <w:r w:rsidRPr="00507E06">
        <w:rPr>
          <w:rFonts w:cs="Arial"/>
          <w:sz w:val="20"/>
        </w:rPr>
        <w:t>,</w:t>
      </w:r>
    </w:p>
    <w:p w:rsidR="00BC1CF9" w:rsidRPr="00507E06" w:rsidRDefault="00BC1CF9" w:rsidP="00BC1CF9">
      <w:pPr>
        <w:numPr>
          <w:ilvl w:val="0"/>
          <w:numId w:val="35"/>
        </w:numPr>
        <w:spacing w:before="40" w:after="60"/>
        <w:ind w:left="1134" w:hanging="425"/>
        <w:rPr>
          <w:rFonts w:cs="Arial"/>
          <w:sz w:val="20"/>
        </w:rPr>
      </w:pPr>
      <w:r w:rsidRPr="00507E06">
        <w:rPr>
          <w:rFonts w:cs="Arial"/>
          <w:sz w:val="20"/>
        </w:rPr>
        <w:lastRenderedPageBreak/>
        <w:t>Rozhodnutí č. RO-UE-1506 „Zabezpečení pracovišť při pracích se zvýšeným nebezpečím požáru a výbuchu“,</w:t>
      </w:r>
    </w:p>
    <w:p w:rsidR="0096132D" w:rsidRPr="00507E06" w:rsidRDefault="0096132D" w:rsidP="0096132D">
      <w:pPr>
        <w:numPr>
          <w:ilvl w:val="0"/>
          <w:numId w:val="35"/>
        </w:numPr>
        <w:spacing w:before="40" w:after="60"/>
        <w:ind w:left="1134" w:hanging="425"/>
        <w:rPr>
          <w:rFonts w:cs="Arial"/>
          <w:sz w:val="20"/>
        </w:rPr>
      </w:pPr>
      <w:r w:rsidRPr="00507E06">
        <w:rPr>
          <w:rFonts w:cs="Arial"/>
          <w:sz w:val="20"/>
        </w:rPr>
        <w:t>Příkaz GŘ objednatele č. 4/2010 „Strojní příkaz bezpečnosti práce“.</w:t>
      </w:r>
    </w:p>
    <w:p w:rsidR="0096132D" w:rsidRPr="00507E06" w:rsidRDefault="0096132D" w:rsidP="00851C80">
      <w:pPr>
        <w:numPr>
          <w:ilvl w:val="1"/>
          <w:numId w:val="49"/>
        </w:numPr>
        <w:spacing w:before="80"/>
        <w:ind w:left="540" w:hanging="540"/>
        <w:rPr>
          <w:rFonts w:cs="Arial"/>
          <w:sz w:val="20"/>
        </w:rPr>
      </w:pPr>
      <w:r w:rsidRPr="00507E06">
        <w:rPr>
          <w:rFonts w:cs="Arial"/>
          <w:sz w:val="20"/>
        </w:rPr>
        <w:t xml:space="preserve">Dokumenty uvedené </w:t>
      </w:r>
      <w:r w:rsidR="00E50994" w:rsidRPr="00507E06">
        <w:rPr>
          <w:rFonts w:cs="Arial"/>
          <w:sz w:val="20"/>
        </w:rPr>
        <w:t xml:space="preserve">v odst. 6.10 </w:t>
      </w:r>
      <w:r w:rsidRPr="00507E06">
        <w:rPr>
          <w:rFonts w:cs="Arial"/>
          <w:sz w:val="20"/>
        </w:rPr>
        <w:t xml:space="preserve">pod body </w:t>
      </w:r>
      <w:r w:rsidR="009144B2" w:rsidRPr="00507E06">
        <w:rPr>
          <w:rFonts w:cs="Arial"/>
          <w:sz w:val="20"/>
        </w:rPr>
        <w:t xml:space="preserve">a), b), </w:t>
      </w:r>
      <w:r w:rsidR="00BD275B" w:rsidRPr="00507E06">
        <w:rPr>
          <w:rFonts w:cs="Arial"/>
          <w:sz w:val="20"/>
        </w:rPr>
        <w:t xml:space="preserve">d), </w:t>
      </w:r>
      <w:r w:rsidR="00A535FF" w:rsidRPr="00507E06">
        <w:rPr>
          <w:rFonts w:cs="Arial"/>
          <w:sz w:val="20"/>
        </w:rPr>
        <w:t xml:space="preserve">e), f) a </w:t>
      </w:r>
      <w:r w:rsidR="009144B2" w:rsidRPr="00507E06">
        <w:rPr>
          <w:rFonts w:cs="Arial"/>
          <w:sz w:val="20"/>
        </w:rPr>
        <w:t>g), zhotovitel</w:t>
      </w:r>
      <w:r w:rsidRPr="00507E06">
        <w:rPr>
          <w:rFonts w:cs="Arial"/>
          <w:sz w:val="20"/>
        </w:rPr>
        <w:t xml:space="preserve"> převzal v rámci výběrového řízení, což podpisem této smlouvy potvrzuje.</w:t>
      </w:r>
    </w:p>
    <w:p w:rsidR="0096132D" w:rsidRPr="00507E06" w:rsidRDefault="0096132D" w:rsidP="00851C80">
      <w:pPr>
        <w:numPr>
          <w:ilvl w:val="1"/>
          <w:numId w:val="49"/>
        </w:numPr>
        <w:spacing w:before="80"/>
        <w:ind w:left="540" w:hanging="540"/>
        <w:rPr>
          <w:rFonts w:cs="Arial"/>
          <w:b/>
          <w:sz w:val="20"/>
        </w:rPr>
      </w:pPr>
      <w:r w:rsidRPr="00507E06">
        <w:rPr>
          <w:rFonts w:cs="Arial"/>
          <w:b/>
          <w:sz w:val="20"/>
        </w:rPr>
        <w:t>Koordinace stavby</w:t>
      </w:r>
    </w:p>
    <w:p w:rsidR="0096132D" w:rsidRPr="00507E06" w:rsidRDefault="002936BA" w:rsidP="0096132D">
      <w:pPr>
        <w:ind w:left="567"/>
        <w:rPr>
          <w:rFonts w:cs="Arial"/>
          <w:sz w:val="20"/>
        </w:rPr>
      </w:pPr>
      <w:r w:rsidRPr="00507E06">
        <w:rPr>
          <w:rFonts w:cs="Arial"/>
          <w:sz w:val="20"/>
        </w:rPr>
        <w:t>Objednatel zajišťuje a plně zodpovídá za výkon činnosti koordinátora během přípravy i realizace stavby (dle zákona č. 309/2006 Sb. a nařízení vlády č. 591/2006 Sb.</w:t>
      </w:r>
      <w:r w:rsidR="006755BA" w:rsidRPr="00507E06">
        <w:rPr>
          <w:rFonts w:cs="Arial"/>
          <w:sz w:val="20"/>
        </w:rPr>
        <w:t>, vše v platném znění</w:t>
      </w:r>
      <w:r w:rsidRPr="00507E06">
        <w:rPr>
          <w:rFonts w:cs="Arial"/>
          <w:sz w:val="20"/>
        </w:rPr>
        <w:t>). Zhotovitel je povinen zajistit součinnost s koordinátorem BOZP, kterého stanoví objednatel</w:t>
      </w:r>
      <w:r w:rsidR="002B72F3" w:rsidRPr="00507E06">
        <w:rPr>
          <w:rFonts w:cs="Arial"/>
          <w:sz w:val="20"/>
        </w:rPr>
        <w:t>.</w:t>
      </w:r>
      <w:r w:rsidR="0096132D" w:rsidRPr="00507E06">
        <w:rPr>
          <w:rFonts w:cs="Arial"/>
          <w:sz w:val="20"/>
        </w:rPr>
        <w:t xml:space="preserve"> </w:t>
      </w:r>
    </w:p>
    <w:p w:rsidR="00050B02" w:rsidRPr="00507E06" w:rsidRDefault="00050B02" w:rsidP="00A535FF">
      <w:pPr>
        <w:numPr>
          <w:ilvl w:val="1"/>
          <w:numId w:val="49"/>
        </w:numPr>
        <w:spacing w:before="120"/>
        <w:ind w:left="539" w:hanging="539"/>
        <w:rPr>
          <w:rFonts w:cs="Arial"/>
          <w:b/>
          <w:sz w:val="20"/>
        </w:rPr>
      </w:pPr>
      <w:r w:rsidRPr="00507E06">
        <w:rPr>
          <w:rFonts w:cs="Arial"/>
          <w:b/>
          <w:sz w:val="20"/>
        </w:rPr>
        <w:t>Protiplnění objednatele</w:t>
      </w:r>
    </w:p>
    <w:p w:rsidR="00CA72ED" w:rsidRPr="00507E06" w:rsidRDefault="00CA72ED" w:rsidP="00A535FF">
      <w:pPr>
        <w:spacing w:before="60" w:after="60"/>
        <w:ind w:left="539"/>
        <w:rPr>
          <w:rFonts w:cs="Arial"/>
          <w:b/>
          <w:sz w:val="20"/>
        </w:rPr>
      </w:pPr>
      <w:r w:rsidRPr="00507E06">
        <w:rPr>
          <w:rFonts w:cs="Arial"/>
          <w:b/>
          <w:sz w:val="20"/>
        </w:rPr>
        <w:t xml:space="preserve">Objednatel v rámci svého protiplnění dodá zhotoviteli </w:t>
      </w:r>
      <w:r w:rsidR="00D32E2F" w:rsidRPr="00507E06">
        <w:rPr>
          <w:rFonts w:cs="Arial"/>
          <w:b/>
          <w:sz w:val="20"/>
        </w:rPr>
        <w:t xml:space="preserve">vybrané komponenty </w:t>
      </w:r>
      <w:r w:rsidR="001E213C" w:rsidRPr="00507E06">
        <w:rPr>
          <w:rFonts w:cs="Arial"/>
          <w:b/>
          <w:sz w:val="20"/>
        </w:rPr>
        <w:t>předizolovaného systému</w:t>
      </w:r>
      <w:r w:rsidR="00E42BD2" w:rsidRPr="00507E06">
        <w:rPr>
          <w:rFonts w:cs="Arial"/>
          <w:b/>
          <w:sz w:val="20"/>
        </w:rPr>
        <w:t xml:space="preserve"> </w:t>
      </w:r>
      <w:r w:rsidRPr="00507E06">
        <w:rPr>
          <w:rFonts w:cs="Arial"/>
          <w:b/>
          <w:sz w:val="20"/>
        </w:rPr>
        <w:t>v</w:t>
      </w:r>
      <w:r w:rsidR="007B22DC" w:rsidRPr="00507E06">
        <w:rPr>
          <w:rFonts w:cs="Arial"/>
          <w:b/>
          <w:sz w:val="20"/>
        </w:rPr>
        <w:t> </w:t>
      </w:r>
      <w:r w:rsidRPr="00507E06">
        <w:rPr>
          <w:rFonts w:cs="Arial"/>
          <w:b/>
          <w:sz w:val="20"/>
        </w:rPr>
        <w:t>rozsahu</w:t>
      </w:r>
      <w:r w:rsidR="007B22DC" w:rsidRPr="00507E06">
        <w:rPr>
          <w:rFonts w:cs="Arial"/>
          <w:b/>
          <w:sz w:val="20"/>
        </w:rPr>
        <w:t xml:space="preserve"> </w:t>
      </w:r>
      <w:r w:rsidR="007A47E3" w:rsidRPr="00507E06">
        <w:rPr>
          <w:rFonts w:cs="Arial"/>
          <w:b/>
          <w:sz w:val="20"/>
        </w:rPr>
        <w:t>P</w:t>
      </w:r>
      <w:r w:rsidR="007B22DC" w:rsidRPr="00507E06">
        <w:rPr>
          <w:rFonts w:cs="Arial"/>
          <w:b/>
          <w:sz w:val="20"/>
        </w:rPr>
        <w:t xml:space="preserve">řílohy č. </w:t>
      </w:r>
      <w:r w:rsidR="00D32E2F" w:rsidRPr="00507E06">
        <w:rPr>
          <w:rFonts w:cs="Arial"/>
          <w:b/>
          <w:sz w:val="20"/>
        </w:rPr>
        <w:t>2 této smlouvy</w:t>
      </w:r>
      <w:r w:rsidR="00A535FF" w:rsidRPr="00507E06">
        <w:rPr>
          <w:rFonts w:cs="Arial"/>
          <w:b/>
          <w:sz w:val="20"/>
        </w:rPr>
        <w:t>.</w:t>
      </w:r>
    </w:p>
    <w:p w:rsidR="00CA72ED" w:rsidRPr="00507E06" w:rsidRDefault="00CA72ED" w:rsidP="00FD3E27">
      <w:pPr>
        <w:spacing w:line="240" w:lineRule="atLeast"/>
        <w:ind w:left="540"/>
        <w:rPr>
          <w:sz w:val="20"/>
        </w:rPr>
      </w:pPr>
      <w:r w:rsidRPr="00507E06">
        <w:rPr>
          <w:b/>
          <w:sz w:val="20"/>
        </w:rPr>
        <w:t xml:space="preserve">Podmínky protiplnění objednatele: </w:t>
      </w:r>
    </w:p>
    <w:p w:rsidR="00B262E5" w:rsidRPr="00507E06" w:rsidRDefault="005A7218" w:rsidP="00FD3E27">
      <w:pPr>
        <w:spacing w:line="240" w:lineRule="atLeast"/>
        <w:ind w:left="539"/>
        <w:rPr>
          <w:sz w:val="20"/>
        </w:rPr>
      </w:pPr>
      <w:r w:rsidRPr="00507E06">
        <w:rPr>
          <w:sz w:val="20"/>
        </w:rPr>
        <w:t>Objednatel zajistí materiál v rozsahu uvedeném v</w:t>
      </w:r>
      <w:r w:rsidR="00D32E2F" w:rsidRPr="00507E06">
        <w:rPr>
          <w:sz w:val="20"/>
        </w:rPr>
        <w:t> </w:t>
      </w:r>
      <w:r w:rsidR="007A47E3" w:rsidRPr="00507E06">
        <w:rPr>
          <w:sz w:val="20"/>
        </w:rPr>
        <w:t>P</w:t>
      </w:r>
      <w:r w:rsidR="00152425" w:rsidRPr="00507E06">
        <w:rPr>
          <w:sz w:val="20"/>
        </w:rPr>
        <w:t>říloze</w:t>
      </w:r>
      <w:r w:rsidR="00D32E2F" w:rsidRPr="00507E06">
        <w:rPr>
          <w:sz w:val="20"/>
        </w:rPr>
        <w:t xml:space="preserve"> č. 2 </w:t>
      </w:r>
      <w:proofErr w:type="gramStart"/>
      <w:r w:rsidR="00D32E2F" w:rsidRPr="00507E06">
        <w:rPr>
          <w:sz w:val="20"/>
        </w:rPr>
        <w:t>této</w:t>
      </w:r>
      <w:proofErr w:type="gramEnd"/>
      <w:r w:rsidR="00D32E2F" w:rsidRPr="00507E06">
        <w:rPr>
          <w:sz w:val="20"/>
        </w:rPr>
        <w:t xml:space="preserve"> smlouvy</w:t>
      </w:r>
      <w:r w:rsidRPr="00507E06">
        <w:rPr>
          <w:sz w:val="20"/>
        </w:rPr>
        <w:t xml:space="preserve">,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w:t>
      </w:r>
      <w:r w:rsidRPr="00DC6841">
        <w:rPr>
          <w:sz w:val="20"/>
        </w:rPr>
        <w:t>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w:t>
      </w:r>
      <w:r w:rsidRPr="00507E06">
        <w:rPr>
          <w:sz w:val="20"/>
        </w:rPr>
        <w:t>jednatele</w:t>
      </w:r>
      <w:r w:rsidR="00B262E5" w:rsidRPr="00507E06">
        <w:rPr>
          <w:sz w:val="20"/>
        </w:rPr>
        <w:t>.</w:t>
      </w:r>
    </w:p>
    <w:p w:rsidR="0025332C" w:rsidRPr="00507E06" w:rsidRDefault="00B262E5" w:rsidP="0025332C">
      <w:pPr>
        <w:spacing w:line="240" w:lineRule="atLeast"/>
        <w:ind w:left="539"/>
        <w:rPr>
          <w:sz w:val="20"/>
        </w:rPr>
      </w:pPr>
      <w:r w:rsidRPr="00507E06">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507E06" w:rsidRDefault="00F94F97" w:rsidP="0025332C">
      <w:pPr>
        <w:spacing w:line="240" w:lineRule="atLeast"/>
        <w:ind w:left="539"/>
        <w:rPr>
          <w:b/>
          <w:sz w:val="20"/>
        </w:rPr>
      </w:pPr>
      <w:r w:rsidRPr="00507E06">
        <w:rPr>
          <w:b/>
          <w:sz w:val="20"/>
        </w:rPr>
        <w:t xml:space="preserve">Zhotovitel </w:t>
      </w:r>
      <w:r w:rsidR="00453E62" w:rsidRPr="00507E06">
        <w:rPr>
          <w:b/>
          <w:sz w:val="20"/>
        </w:rPr>
        <w:t xml:space="preserve">nejpozději </w:t>
      </w:r>
      <w:r w:rsidR="007A5AC3" w:rsidRPr="00507E06">
        <w:rPr>
          <w:b/>
          <w:sz w:val="20"/>
        </w:rPr>
        <w:t xml:space="preserve">14 dnů před předáním staveniště </w:t>
      </w:r>
      <w:r w:rsidR="00437CBB" w:rsidRPr="00507E06">
        <w:rPr>
          <w:b/>
          <w:sz w:val="20"/>
        </w:rPr>
        <w:t xml:space="preserve">prokazatelně </w:t>
      </w:r>
      <w:r w:rsidR="00453E62" w:rsidRPr="00507E06">
        <w:rPr>
          <w:b/>
          <w:sz w:val="20"/>
        </w:rPr>
        <w:t>potvrdí</w:t>
      </w:r>
      <w:r w:rsidR="00B17006" w:rsidRPr="00507E06">
        <w:rPr>
          <w:b/>
          <w:sz w:val="20"/>
        </w:rPr>
        <w:t>,</w:t>
      </w:r>
      <w:r w:rsidR="00453E62" w:rsidRPr="00507E06">
        <w:rPr>
          <w:b/>
          <w:sz w:val="20"/>
        </w:rPr>
        <w:t xml:space="preserve"> </w:t>
      </w:r>
      <w:r w:rsidR="00AF259A" w:rsidRPr="00507E06">
        <w:rPr>
          <w:b/>
          <w:sz w:val="20"/>
        </w:rPr>
        <w:t>případně</w:t>
      </w:r>
      <w:r w:rsidR="00453E62" w:rsidRPr="00507E06">
        <w:rPr>
          <w:b/>
          <w:sz w:val="20"/>
        </w:rPr>
        <w:t xml:space="preserve"> upraví rozsah </w:t>
      </w:r>
      <w:r w:rsidR="00AF259A" w:rsidRPr="00507E06">
        <w:rPr>
          <w:b/>
          <w:sz w:val="20"/>
        </w:rPr>
        <w:t xml:space="preserve">(množství) </w:t>
      </w:r>
      <w:r w:rsidR="00453E62" w:rsidRPr="00507E06">
        <w:rPr>
          <w:b/>
          <w:sz w:val="20"/>
        </w:rPr>
        <w:t>protiplnění objednatele</w:t>
      </w:r>
      <w:r w:rsidR="00437CBB" w:rsidRPr="00507E06">
        <w:rPr>
          <w:b/>
          <w:sz w:val="20"/>
        </w:rPr>
        <w:t xml:space="preserve"> uvedeného v </w:t>
      </w:r>
      <w:r w:rsidR="007A47E3" w:rsidRPr="00507E06">
        <w:rPr>
          <w:b/>
          <w:sz w:val="20"/>
        </w:rPr>
        <w:t>P</w:t>
      </w:r>
      <w:r w:rsidR="00437CBB" w:rsidRPr="00507E06">
        <w:rPr>
          <w:b/>
          <w:sz w:val="20"/>
        </w:rPr>
        <w:t xml:space="preserve">říloze č. 2. </w:t>
      </w:r>
      <w:r w:rsidRPr="00507E06">
        <w:rPr>
          <w:b/>
          <w:sz w:val="20"/>
        </w:rPr>
        <w:t xml:space="preserve"> </w:t>
      </w:r>
      <w:r w:rsidR="00437CBB" w:rsidRPr="00507E06">
        <w:rPr>
          <w:b/>
          <w:sz w:val="20"/>
        </w:rPr>
        <w:t xml:space="preserve">Důvodem této skutečnosti je fakt, že </w:t>
      </w:r>
      <w:r w:rsidR="00AF259A" w:rsidRPr="00507E06">
        <w:rPr>
          <w:b/>
          <w:sz w:val="20"/>
        </w:rPr>
        <w:t xml:space="preserve">množství materiálu </w:t>
      </w:r>
      <w:r w:rsidR="00B17006" w:rsidRPr="00507E06">
        <w:rPr>
          <w:b/>
          <w:sz w:val="20"/>
        </w:rPr>
        <w:t>uvedené ve výkazu výměr, resp. specifikace materiálu,</w:t>
      </w:r>
      <w:r w:rsidR="00437CBB" w:rsidRPr="00507E06">
        <w:rPr>
          <w:b/>
          <w:sz w:val="20"/>
        </w:rPr>
        <w:t xml:space="preserve"> nemusí pokrýt skutečn</w:t>
      </w:r>
      <w:r w:rsidR="00B17006" w:rsidRPr="00507E06">
        <w:rPr>
          <w:b/>
          <w:sz w:val="20"/>
        </w:rPr>
        <w:t>é množství</w:t>
      </w:r>
      <w:r w:rsidR="00437CBB" w:rsidRPr="00507E06">
        <w:rPr>
          <w:b/>
          <w:sz w:val="20"/>
        </w:rPr>
        <w:t xml:space="preserve"> materiálu protiplnění po stránce prořezu nebo rezervy.</w:t>
      </w:r>
    </w:p>
    <w:p w:rsidR="0025332C" w:rsidRPr="00507E06" w:rsidRDefault="00F40162" w:rsidP="00A535FF">
      <w:pPr>
        <w:numPr>
          <w:ilvl w:val="1"/>
          <w:numId w:val="49"/>
        </w:numPr>
        <w:spacing w:before="120"/>
        <w:ind w:left="539" w:hanging="539"/>
        <w:rPr>
          <w:rFonts w:cs="Arial"/>
          <w:b/>
          <w:sz w:val="20"/>
        </w:rPr>
      </w:pPr>
      <w:r w:rsidRPr="00507E06">
        <w:rPr>
          <w:b/>
          <w:sz w:val="20"/>
        </w:rPr>
        <w:t>Pod</w:t>
      </w:r>
      <w:r w:rsidR="0025332C" w:rsidRPr="00507E06">
        <w:rPr>
          <w:b/>
          <w:sz w:val="20"/>
        </w:rPr>
        <w:t>dodavatelé</w:t>
      </w:r>
    </w:p>
    <w:p w:rsidR="0025332C" w:rsidRPr="00507E06" w:rsidRDefault="0025332C" w:rsidP="00A535FF">
      <w:pPr>
        <w:ind w:left="539"/>
        <w:rPr>
          <w:rFonts w:cs="Arial"/>
          <w:b/>
          <w:sz w:val="20"/>
        </w:rPr>
      </w:pPr>
      <w:r w:rsidRPr="00507E06">
        <w:rPr>
          <w:sz w:val="20"/>
        </w:rPr>
        <w:t xml:space="preserve">Seznam odsouhlasených </w:t>
      </w:r>
      <w:r w:rsidR="00F40162" w:rsidRPr="00507E06">
        <w:rPr>
          <w:sz w:val="20"/>
        </w:rPr>
        <w:t>pod</w:t>
      </w:r>
      <w:r w:rsidRPr="00507E06">
        <w:rPr>
          <w:sz w:val="20"/>
        </w:rPr>
        <w:t xml:space="preserve">dodavatelů </w:t>
      </w:r>
      <w:r w:rsidR="007A47E3" w:rsidRPr="00507E06">
        <w:rPr>
          <w:sz w:val="20"/>
        </w:rPr>
        <w:t>z</w:t>
      </w:r>
      <w:r w:rsidRPr="00507E06">
        <w:rPr>
          <w:sz w:val="20"/>
        </w:rPr>
        <w:t>hotovitele, kteří se budou podílet na plnění zakázky,</w:t>
      </w:r>
      <w:r w:rsidRPr="00507E06">
        <w:rPr>
          <w:smallCaps/>
          <w:sz w:val="20"/>
        </w:rPr>
        <w:t xml:space="preserve"> </w:t>
      </w:r>
      <w:r w:rsidRPr="00507E06">
        <w:rPr>
          <w:sz w:val="20"/>
        </w:rPr>
        <w:t>je uveden</w:t>
      </w:r>
      <w:r w:rsidRPr="00507E06">
        <w:rPr>
          <w:smallCaps/>
          <w:sz w:val="20"/>
        </w:rPr>
        <w:t xml:space="preserve"> </w:t>
      </w:r>
      <w:r w:rsidRPr="00507E06">
        <w:rPr>
          <w:sz w:val="20"/>
        </w:rPr>
        <w:t>v</w:t>
      </w:r>
      <w:r w:rsidRPr="00507E06">
        <w:rPr>
          <w:smallCaps/>
          <w:sz w:val="20"/>
        </w:rPr>
        <w:t xml:space="preserve"> </w:t>
      </w:r>
      <w:r w:rsidR="007A47E3" w:rsidRPr="00507E06">
        <w:rPr>
          <w:sz w:val="20"/>
        </w:rPr>
        <w:t>P</w:t>
      </w:r>
      <w:r w:rsidRPr="00507E06">
        <w:rPr>
          <w:sz w:val="20"/>
        </w:rPr>
        <w:t xml:space="preserve">říloze č. </w:t>
      </w:r>
      <w:r w:rsidR="00086466" w:rsidRPr="00507E06">
        <w:rPr>
          <w:sz w:val="20"/>
        </w:rPr>
        <w:t>3</w:t>
      </w:r>
      <w:r w:rsidRPr="00507E06">
        <w:rPr>
          <w:sz w:val="20"/>
        </w:rPr>
        <w:t xml:space="preserve"> </w:t>
      </w:r>
      <w:proofErr w:type="gramStart"/>
      <w:r w:rsidRPr="00507E06">
        <w:rPr>
          <w:sz w:val="20"/>
        </w:rPr>
        <w:t>této</w:t>
      </w:r>
      <w:proofErr w:type="gramEnd"/>
      <w:r w:rsidRPr="00507E06">
        <w:rPr>
          <w:sz w:val="20"/>
        </w:rPr>
        <w:t xml:space="preserve"> smlouvy. Jakákoliv změna tohoto seznamu podléhá odsouhlasení objednatele, přičemž </w:t>
      </w:r>
      <w:r w:rsidR="00453E62" w:rsidRPr="00507E06">
        <w:rPr>
          <w:sz w:val="20"/>
        </w:rPr>
        <w:t>o</w:t>
      </w:r>
      <w:r w:rsidRPr="00507E06">
        <w:rPr>
          <w:sz w:val="20"/>
        </w:rPr>
        <w:t>bjednatel nebude vydání tohoto souhlasu bezdůvodně odpírat</w:t>
      </w:r>
      <w:r w:rsidRPr="00507E06">
        <w:rPr>
          <w:rFonts w:cs="Arial"/>
          <w:sz w:val="20"/>
        </w:rPr>
        <w:t xml:space="preserve">. V případě, že bude nutno provést změnu </w:t>
      </w:r>
      <w:r w:rsidR="00F40162" w:rsidRPr="00507E06">
        <w:rPr>
          <w:rFonts w:cs="Arial"/>
          <w:sz w:val="20"/>
        </w:rPr>
        <w:t>pod</w:t>
      </w:r>
      <w:r w:rsidRPr="00507E06">
        <w:rPr>
          <w:rFonts w:cs="Arial"/>
          <w:sz w:val="20"/>
        </w:rPr>
        <w:t xml:space="preserve">dodavatele, jehož prostřednictvím prokazoval zhotovitel část kvalifikace v zadávacím řízení, je zhotovitel povinen nahradit takového </w:t>
      </w:r>
      <w:r w:rsidR="00F40162" w:rsidRPr="00507E06">
        <w:rPr>
          <w:rFonts w:cs="Arial"/>
          <w:sz w:val="20"/>
        </w:rPr>
        <w:t>pod</w:t>
      </w:r>
      <w:r w:rsidRPr="00507E06">
        <w:rPr>
          <w:rFonts w:cs="Arial"/>
          <w:sz w:val="20"/>
        </w:rPr>
        <w:t>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lastRenderedPageBreak/>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Pr="00507E06"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 xml:space="preserve">záznamy o provedených kontrolách stavby </w:t>
      </w:r>
      <w:r w:rsidRPr="00507E06">
        <w:rPr>
          <w:rFonts w:cs="Arial"/>
          <w:sz w:val="20"/>
        </w:rPr>
        <w:t>orgány státní správy,</w:t>
      </w:r>
    </w:p>
    <w:p w:rsidR="0096132D" w:rsidRPr="00507E06" w:rsidRDefault="00673DA4" w:rsidP="00673DA4">
      <w:pPr>
        <w:numPr>
          <w:ilvl w:val="0"/>
          <w:numId w:val="1"/>
        </w:numPr>
        <w:tabs>
          <w:tab w:val="left" w:pos="851"/>
          <w:tab w:val="num" w:pos="3537"/>
        </w:tabs>
        <w:spacing w:before="60" w:line="240" w:lineRule="atLeast"/>
        <w:ind w:left="851" w:hanging="142"/>
        <w:rPr>
          <w:rFonts w:cs="Arial"/>
          <w:sz w:val="20"/>
        </w:rPr>
      </w:pPr>
      <w:r w:rsidRPr="00507E06">
        <w:rPr>
          <w:rFonts w:cs="Arial"/>
          <w:sz w:val="20"/>
        </w:rPr>
        <w:t>závažné události pro práce a škody způsobené povětrnostními vlivy a živelnými pohromami včetně škod způsobených zhotovitelem a pokud možno též vyčíslení nároků z těchto škod</w:t>
      </w:r>
      <w:r w:rsidR="0096132D" w:rsidRPr="00507E06">
        <w:rPr>
          <w:rFonts w:cs="Arial"/>
          <w:sz w:val="20"/>
        </w:rPr>
        <w:t>.</w:t>
      </w:r>
    </w:p>
    <w:p w:rsidR="0096132D" w:rsidRPr="00507E06" w:rsidRDefault="0096132D" w:rsidP="0096132D">
      <w:pPr>
        <w:numPr>
          <w:ilvl w:val="1"/>
          <w:numId w:val="12"/>
        </w:numPr>
        <w:tabs>
          <w:tab w:val="clear" w:pos="360"/>
          <w:tab w:val="num" w:pos="567"/>
        </w:tabs>
        <w:spacing w:before="80" w:line="240" w:lineRule="atLeast"/>
        <w:ind w:left="567" w:hanging="567"/>
        <w:rPr>
          <w:rFonts w:cs="Arial"/>
          <w:sz w:val="20"/>
        </w:rPr>
      </w:pPr>
      <w:r w:rsidRPr="00507E06">
        <w:rPr>
          <w:rFonts w:cs="Arial"/>
          <w:sz w:val="20"/>
        </w:rPr>
        <w:t xml:space="preserve">Na stavbě bude veden pouze jeden stavební deník a budou v něm zaznamenávány veškeré skutečnosti o průběhu všech prací včetně prací </w:t>
      </w:r>
      <w:r w:rsidR="00F40162" w:rsidRPr="00507E06">
        <w:rPr>
          <w:rFonts w:cs="Arial"/>
          <w:sz w:val="20"/>
        </w:rPr>
        <w:t>pod</w:t>
      </w:r>
      <w:r w:rsidRPr="00507E06">
        <w:rPr>
          <w:rFonts w:cs="Arial"/>
          <w:sz w:val="20"/>
        </w:rPr>
        <w:t xml:space="preserve">dodavatelů. </w:t>
      </w:r>
      <w:r w:rsidR="0025332C" w:rsidRPr="00507E06">
        <w:rPr>
          <w:sz w:val="20"/>
        </w:rPr>
        <w:t xml:space="preserve">Pokud nebude stavební deník veden dle požadavků objednatele uvedených v čl. 7 této smlouvy, může objednatel uložit zhotoviteli smluvní </w:t>
      </w:r>
      <w:r w:rsidR="0025332C" w:rsidRPr="00507E06">
        <w:rPr>
          <w:b/>
          <w:sz w:val="20"/>
        </w:rPr>
        <w:t>pokutu ve výši 2 000,-</w:t>
      </w:r>
      <w:r w:rsidR="00A535FF" w:rsidRPr="00507E06">
        <w:rPr>
          <w:b/>
          <w:sz w:val="20"/>
        </w:rPr>
        <w:t xml:space="preserve"> </w:t>
      </w:r>
      <w:r w:rsidR="0025332C" w:rsidRPr="00507E06">
        <w:rPr>
          <w:b/>
          <w:sz w:val="20"/>
        </w:rPr>
        <w:t>Kč</w:t>
      </w:r>
      <w:r w:rsidR="0025332C" w:rsidRPr="00507E06">
        <w:rPr>
          <w:sz w:val="20"/>
        </w:rPr>
        <w:t xml:space="preserve"> za každé jednotlivé porušení (případ), v případě opakovaného porušení se toto považuje za podstatné porušení povinností zhotovitele a opravňuje objednatele k odstoupení od smlouvy</w:t>
      </w:r>
      <w:r w:rsidR="008D09D4" w:rsidRPr="00507E06">
        <w:rPr>
          <w:rFonts w:cs="Arial"/>
          <w:sz w:val="20"/>
        </w:rPr>
        <w:t>.</w:t>
      </w:r>
    </w:p>
    <w:p w:rsidR="0096132D" w:rsidRPr="00507E06" w:rsidRDefault="0096132D" w:rsidP="0096132D">
      <w:pPr>
        <w:numPr>
          <w:ilvl w:val="1"/>
          <w:numId w:val="12"/>
        </w:numPr>
        <w:tabs>
          <w:tab w:val="clear" w:pos="360"/>
        </w:tabs>
        <w:spacing w:before="80" w:line="240" w:lineRule="atLeast"/>
        <w:ind w:left="567" w:hanging="567"/>
        <w:rPr>
          <w:rFonts w:cs="Arial"/>
          <w:sz w:val="20"/>
        </w:rPr>
      </w:pPr>
      <w:r w:rsidRPr="00507E06">
        <w:rPr>
          <w:rFonts w:cs="Arial"/>
          <w:sz w:val="20"/>
        </w:rPr>
        <w:t xml:space="preserve">Zápisy z jednání ve věcech stavby, podepsané zmocněnými zástupci smluvních stran, mají platnost zápisů </w:t>
      </w:r>
      <w:r w:rsidR="00673DA4" w:rsidRPr="00507E06">
        <w:rPr>
          <w:rFonts w:cs="Arial"/>
          <w:sz w:val="20"/>
        </w:rPr>
        <w:t>ve stavebním</w:t>
      </w:r>
      <w:r w:rsidRPr="00507E06">
        <w:rPr>
          <w:rFonts w:cs="Arial"/>
          <w:sz w:val="20"/>
        </w:rPr>
        <w:t xml:space="preserve"> deníku.</w:t>
      </w:r>
    </w:p>
    <w:p w:rsidR="0096132D" w:rsidRPr="00507E06" w:rsidRDefault="0096132D" w:rsidP="0096132D">
      <w:pPr>
        <w:numPr>
          <w:ilvl w:val="1"/>
          <w:numId w:val="12"/>
        </w:numPr>
        <w:tabs>
          <w:tab w:val="clear" w:pos="360"/>
          <w:tab w:val="num" w:pos="567"/>
        </w:tabs>
        <w:spacing w:before="80" w:line="240" w:lineRule="atLeast"/>
        <w:ind w:left="567" w:hanging="567"/>
        <w:rPr>
          <w:rFonts w:cs="Arial"/>
          <w:sz w:val="20"/>
        </w:rPr>
      </w:pPr>
      <w:r w:rsidRPr="00507E06">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07E06">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07E06">
        <w:rPr>
          <w:rFonts w:cs="Arial"/>
          <w:sz w:val="20"/>
        </w:rPr>
        <w:t>může provádět</w:t>
      </w:r>
      <w:r w:rsidRPr="00507E06">
        <w:rPr>
          <w:rFonts w:cs="Arial"/>
          <w:sz w:val="20"/>
        </w:rPr>
        <w:t xml:space="preserve"> záznamy v deníku také pověřená osoba objednatele, zástupce projektanta pověřený výkonem autorského dozoru, dále orgány státního stavebního dohl</w:t>
      </w:r>
      <w:r w:rsidRPr="005F3A5B">
        <w:rPr>
          <w:rFonts w:cs="Arial"/>
          <w:sz w:val="20"/>
        </w:rPr>
        <w:t xml:space="preserve">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07E06"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w:t>
      </w:r>
      <w:r w:rsidRPr="00507E06">
        <w:rPr>
          <w:rFonts w:cs="Arial"/>
          <w:sz w:val="20"/>
        </w:rPr>
        <w:t>realizační, dodavatelskou), provádět zápisy do stavebního deníku, ukládat smluvní pokuty dle směrnice objednatele č. 9/2003, účastnit se vyzkoušení díla, potvrzovat protokoly o:</w:t>
      </w:r>
    </w:p>
    <w:p w:rsidR="0096132D" w:rsidRPr="00507E06" w:rsidRDefault="0096132D" w:rsidP="004B4C7E">
      <w:pPr>
        <w:spacing w:before="20"/>
        <w:ind w:left="567"/>
        <w:rPr>
          <w:rFonts w:cs="Arial"/>
          <w:sz w:val="20"/>
        </w:rPr>
      </w:pPr>
      <w:r w:rsidRPr="00507E06">
        <w:rPr>
          <w:rFonts w:cs="Arial"/>
          <w:sz w:val="20"/>
        </w:rPr>
        <w:t>-</w:t>
      </w:r>
      <w:r w:rsidRPr="00507E06">
        <w:rPr>
          <w:rFonts w:cs="Arial"/>
          <w:sz w:val="20"/>
        </w:rPr>
        <w:tab/>
        <w:t>předání staveniště,</w:t>
      </w:r>
    </w:p>
    <w:p w:rsidR="0096132D" w:rsidRPr="00507E06" w:rsidRDefault="0096132D" w:rsidP="004B4C7E">
      <w:pPr>
        <w:spacing w:before="20"/>
        <w:ind w:left="567"/>
        <w:rPr>
          <w:rFonts w:cs="Arial"/>
          <w:sz w:val="20"/>
        </w:rPr>
      </w:pPr>
      <w:r w:rsidRPr="00507E06">
        <w:rPr>
          <w:rFonts w:cs="Arial"/>
          <w:sz w:val="20"/>
        </w:rPr>
        <w:lastRenderedPageBreak/>
        <w:t>-</w:t>
      </w:r>
      <w:r w:rsidRPr="00507E06">
        <w:rPr>
          <w:rFonts w:cs="Arial"/>
          <w:sz w:val="20"/>
        </w:rPr>
        <w:tab/>
        <w:t>zkouškách,</w:t>
      </w:r>
    </w:p>
    <w:p w:rsidR="0096132D" w:rsidRPr="00507E06" w:rsidRDefault="0096132D" w:rsidP="004B4C7E">
      <w:pPr>
        <w:spacing w:before="20"/>
        <w:ind w:left="567"/>
        <w:rPr>
          <w:rFonts w:cs="Arial"/>
          <w:sz w:val="20"/>
        </w:rPr>
      </w:pPr>
      <w:r w:rsidRPr="00507E06">
        <w:rPr>
          <w:rFonts w:cs="Arial"/>
          <w:sz w:val="20"/>
        </w:rPr>
        <w:t>-</w:t>
      </w:r>
      <w:r w:rsidRPr="00507E06">
        <w:rPr>
          <w:rFonts w:cs="Arial"/>
          <w:sz w:val="20"/>
        </w:rPr>
        <w:tab/>
        <w:t>předání a převzetí díla (dílčího plnění předmětu smlouvy).</w:t>
      </w:r>
    </w:p>
    <w:p w:rsidR="0096132D" w:rsidRPr="00507E06" w:rsidRDefault="0096132D" w:rsidP="004B4C7E">
      <w:pPr>
        <w:tabs>
          <w:tab w:val="left" w:pos="8505"/>
        </w:tabs>
        <w:spacing w:before="80"/>
        <w:ind w:left="567" w:hanging="567"/>
        <w:rPr>
          <w:rFonts w:cs="Arial"/>
          <w:sz w:val="20"/>
        </w:rPr>
      </w:pPr>
      <w:r w:rsidRPr="00507E06">
        <w:rPr>
          <w:rFonts w:cs="Arial"/>
          <w:sz w:val="20"/>
        </w:rPr>
        <w:t>8.1.3</w:t>
      </w:r>
      <w:r w:rsidRPr="00507E06">
        <w:rPr>
          <w:rFonts w:cs="Arial"/>
          <w:sz w:val="20"/>
        </w:rPr>
        <w:tab/>
        <w:t xml:space="preserve">Vést jednání se zhotovitelem (v případě požadavku objednatele, je zhotovitel povinen přizvat k takovémuto jednání svého </w:t>
      </w:r>
      <w:r w:rsidR="00474373" w:rsidRPr="00507E06">
        <w:rPr>
          <w:rFonts w:cs="Arial"/>
          <w:sz w:val="20"/>
        </w:rPr>
        <w:t>pod</w:t>
      </w:r>
      <w:r w:rsidRPr="00507E06">
        <w:rPr>
          <w:rFonts w:cs="Arial"/>
          <w:sz w:val="20"/>
        </w:rPr>
        <w:t>dodavatele) stavebním úřadem a s dalšími v úvahu přicházejícími orgány či jinými právnickými nebo fyzickými osobami.</w:t>
      </w:r>
    </w:p>
    <w:p w:rsidR="0096132D" w:rsidRPr="00507E06" w:rsidRDefault="0096132D" w:rsidP="004B4C7E">
      <w:pPr>
        <w:tabs>
          <w:tab w:val="left" w:pos="8505"/>
        </w:tabs>
        <w:spacing w:before="80"/>
        <w:ind w:left="567" w:hanging="567"/>
        <w:rPr>
          <w:rFonts w:cs="Arial"/>
          <w:sz w:val="20"/>
        </w:rPr>
      </w:pPr>
      <w:r w:rsidRPr="00507E06">
        <w:rPr>
          <w:rFonts w:cs="Arial"/>
          <w:sz w:val="20"/>
        </w:rPr>
        <w:t>8.1.4</w:t>
      </w:r>
      <w:r w:rsidRPr="00507E06">
        <w:rPr>
          <w:rFonts w:cs="Arial"/>
          <w:sz w:val="20"/>
        </w:rPr>
        <w:tab/>
        <w:t>Zajišťovat plnění oprávněných požadavků zhotovitele na součinnost objednatele.</w:t>
      </w:r>
    </w:p>
    <w:p w:rsidR="0096132D" w:rsidRPr="00507E06" w:rsidRDefault="0096132D" w:rsidP="0096132D">
      <w:pPr>
        <w:tabs>
          <w:tab w:val="left" w:pos="8505"/>
        </w:tabs>
        <w:spacing w:before="80"/>
        <w:ind w:left="567" w:hanging="567"/>
        <w:rPr>
          <w:rFonts w:cs="Arial"/>
          <w:sz w:val="20"/>
        </w:rPr>
      </w:pPr>
      <w:r w:rsidRPr="00507E06">
        <w:rPr>
          <w:rFonts w:cs="Arial"/>
          <w:sz w:val="20"/>
        </w:rPr>
        <w:t>8.2</w:t>
      </w:r>
      <w:r w:rsidRPr="00507E06">
        <w:rPr>
          <w:rFonts w:cs="Arial"/>
          <w:sz w:val="20"/>
        </w:rPr>
        <w:tab/>
      </w:r>
      <w:r w:rsidR="008D09D4" w:rsidRPr="00507E06">
        <w:rPr>
          <w:rFonts w:cs="Arial"/>
          <w:sz w:val="20"/>
        </w:rPr>
        <w:t>Technický dozor stavebníka nenahrazuje osobu odpovědnou za vedení stavby na straně zhotovitele (stavbyvedoucí), která musí trvale dohlížet na dodržování technologických postupů a kvalitu prací</w:t>
      </w:r>
      <w:r w:rsidRPr="00507E06">
        <w:rPr>
          <w:rFonts w:cs="Arial"/>
          <w:sz w:val="20"/>
        </w:rPr>
        <w:t>.</w:t>
      </w:r>
    </w:p>
    <w:p w:rsidR="0096132D" w:rsidRPr="005F3A5B" w:rsidRDefault="0096132D" w:rsidP="0096132D">
      <w:pPr>
        <w:tabs>
          <w:tab w:val="left" w:pos="8505"/>
        </w:tabs>
        <w:spacing w:before="80"/>
        <w:ind w:left="567" w:hanging="567"/>
        <w:rPr>
          <w:rFonts w:cs="Arial"/>
          <w:sz w:val="20"/>
        </w:rPr>
      </w:pPr>
      <w:r w:rsidRPr="00507E06">
        <w:rPr>
          <w:rFonts w:cs="Arial"/>
          <w:sz w:val="20"/>
        </w:rPr>
        <w:t>8.3</w:t>
      </w:r>
      <w:r w:rsidRPr="00507E06">
        <w:rPr>
          <w:rFonts w:cs="Arial"/>
          <w:sz w:val="20"/>
        </w:rPr>
        <w:tab/>
        <w:t xml:space="preserve">Podle potřeby je zmocněný zástupce objednatele </w:t>
      </w:r>
      <w:r w:rsidRPr="005F3A5B">
        <w:rPr>
          <w:rFonts w:cs="Arial"/>
          <w:sz w:val="20"/>
        </w:rPr>
        <w:t>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507E06"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507E06" w:rsidRDefault="00CC5015" w:rsidP="004B4C7E">
      <w:pPr>
        <w:pStyle w:val="Zkladntextodsazen3"/>
        <w:numPr>
          <w:ilvl w:val="2"/>
          <w:numId w:val="23"/>
        </w:numPr>
        <w:spacing w:before="60" w:after="0" w:line="240" w:lineRule="atLeast"/>
        <w:ind w:left="709" w:hanging="709"/>
        <w:rPr>
          <w:rFonts w:cs="Arial"/>
          <w:b/>
          <w:sz w:val="20"/>
        </w:rPr>
      </w:pPr>
      <w:r w:rsidRPr="00507E06">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507E06">
        <w:rPr>
          <w:rFonts w:cs="Arial"/>
          <w:sz w:val="20"/>
        </w:rPr>
        <w:t>pod</w:t>
      </w:r>
      <w:r w:rsidRPr="00507E06">
        <w:rPr>
          <w:rFonts w:cs="Arial"/>
          <w:sz w:val="20"/>
        </w:rPr>
        <w:t>dodavatelů při likvidaci takové události a jejích následků.</w:t>
      </w:r>
    </w:p>
    <w:p w:rsidR="00CC5015" w:rsidRPr="00507E06" w:rsidRDefault="00CC5015" w:rsidP="006D051B">
      <w:pPr>
        <w:pStyle w:val="Zkladntext2"/>
        <w:tabs>
          <w:tab w:val="left" w:pos="8505"/>
        </w:tabs>
        <w:spacing w:before="120" w:after="0" w:line="240" w:lineRule="auto"/>
        <w:ind w:left="567" w:hanging="567"/>
        <w:rPr>
          <w:rFonts w:cs="Arial"/>
          <w:sz w:val="20"/>
        </w:rPr>
      </w:pPr>
      <w:r w:rsidRPr="00507E06">
        <w:rPr>
          <w:rFonts w:cs="Arial"/>
          <w:b/>
          <w:bCs/>
          <w:sz w:val="20"/>
        </w:rPr>
        <w:t>10.2</w:t>
      </w:r>
      <w:r w:rsidRPr="00507E06">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507E06">
        <w:rPr>
          <w:rFonts w:cs="Arial"/>
          <w:sz w:val="20"/>
        </w:rPr>
        <w:t>10.2.1</w:t>
      </w:r>
      <w:r w:rsidRPr="00507E06">
        <w:rPr>
          <w:rFonts w:cs="Arial"/>
          <w:sz w:val="20"/>
        </w:rPr>
        <w:tab/>
        <w:t xml:space="preserve">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w:t>
      </w:r>
      <w:r w:rsidRPr="00604E28">
        <w:rPr>
          <w:rFonts w:cs="Arial"/>
          <w:sz w:val="20"/>
        </w:rPr>
        <w:t>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07E06"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lastRenderedPageBreak/>
        <w:t>Tržba za odevzdaný kovový odpad bude poukazována přímo výkupnou na účet objednatele</w:t>
      </w:r>
      <w:r w:rsidRPr="00604E28">
        <w:rPr>
          <w:rFonts w:cs="Arial"/>
          <w:color w:val="FF0000"/>
          <w:sz w:val="20"/>
        </w:rPr>
        <w:t xml:space="preserve"> </w:t>
      </w:r>
      <w:r w:rsidRPr="00604E28">
        <w:rPr>
          <w:rFonts w:cs="Arial"/>
          <w:sz w:val="20"/>
        </w:rPr>
        <w:t xml:space="preserve">ve skutečné výši, nejméně však ve výši platné v den uskutečněného odevzdání odpadu do výkupny, pro druh materiálu demontovaného v rámci díla. Vážní lístky, na jejichž druhou stranu zhotovitel uvede, z které akce je kovový odpad odevzdán, předá zhotovitel </w:t>
      </w:r>
      <w:r w:rsidRPr="00507E06">
        <w:rPr>
          <w:rFonts w:cs="Arial"/>
          <w:sz w:val="20"/>
        </w:rPr>
        <w:t>nejpozději 3 dny po odevzdání kovového odpadu zmocněnci objednatele</w:t>
      </w:r>
      <w:r w:rsidR="0096132D" w:rsidRPr="00507E06">
        <w:rPr>
          <w:rFonts w:cs="Arial"/>
          <w:sz w:val="20"/>
          <w:szCs w:val="20"/>
        </w:rPr>
        <w:t>.</w:t>
      </w:r>
    </w:p>
    <w:p w:rsidR="0096132D" w:rsidRPr="00507E06" w:rsidRDefault="0096132D" w:rsidP="0096132D">
      <w:pPr>
        <w:pStyle w:val="Nadpis8"/>
        <w:rPr>
          <w:rFonts w:ascii="Arial" w:hAnsi="Arial" w:cs="Arial"/>
          <w:bCs/>
          <w:sz w:val="20"/>
        </w:rPr>
      </w:pPr>
      <w:r w:rsidRPr="00507E06">
        <w:rPr>
          <w:rFonts w:ascii="Arial" w:hAnsi="Arial" w:cs="Arial"/>
          <w:bCs/>
          <w:sz w:val="20"/>
        </w:rPr>
        <w:t>Článek 11</w:t>
      </w:r>
    </w:p>
    <w:p w:rsidR="0096132D" w:rsidRPr="00507E06" w:rsidRDefault="0096132D" w:rsidP="0096132D">
      <w:pPr>
        <w:jc w:val="center"/>
        <w:rPr>
          <w:rFonts w:cs="Arial"/>
          <w:b/>
          <w:sz w:val="20"/>
        </w:rPr>
      </w:pPr>
      <w:r w:rsidRPr="00507E06">
        <w:rPr>
          <w:rFonts w:cs="Arial"/>
          <w:b/>
          <w:bCs/>
          <w:sz w:val="20"/>
        </w:rPr>
        <w:t>Bezpečnost</w:t>
      </w:r>
      <w:r w:rsidRPr="00507E06">
        <w:rPr>
          <w:rFonts w:cs="Arial"/>
          <w:b/>
          <w:sz w:val="20"/>
        </w:rPr>
        <w:t xml:space="preserve"> a ochrana zdraví při práci a požární ochrana</w:t>
      </w:r>
    </w:p>
    <w:p w:rsidR="0096132D" w:rsidRPr="00507E06" w:rsidRDefault="0096132D" w:rsidP="0096132D">
      <w:pPr>
        <w:numPr>
          <w:ilvl w:val="1"/>
          <w:numId w:val="10"/>
        </w:numPr>
        <w:tabs>
          <w:tab w:val="clear" w:pos="360"/>
          <w:tab w:val="left" w:pos="567"/>
        </w:tabs>
        <w:spacing w:before="120"/>
        <w:ind w:left="567" w:hanging="567"/>
        <w:rPr>
          <w:rFonts w:cs="Arial"/>
          <w:sz w:val="20"/>
        </w:rPr>
      </w:pPr>
      <w:r w:rsidRPr="00507E06">
        <w:rPr>
          <w:rFonts w:cs="Arial"/>
          <w:sz w:val="20"/>
        </w:rPr>
        <w:t xml:space="preserve">Zhotovitel (včetně všech svých zaměstnanců a zaměstnanců svých </w:t>
      </w:r>
      <w:r w:rsidR="00474373" w:rsidRPr="00507E06">
        <w:rPr>
          <w:rFonts w:cs="Arial"/>
          <w:sz w:val="20"/>
        </w:rPr>
        <w:t>pod</w:t>
      </w:r>
      <w:r w:rsidRPr="00507E06">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07E06" w:rsidRDefault="0096132D" w:rsidP="0096132D">
      <w:pPr>
        <w:numPr>
          <w:ilvl w:val="1"/>
          <w:numId w:val="7"/>
        </w:numPr>
        <w:spacing w:before="80"/>
        <w:ind w:left="567" w:hanging="567"/>
        <w:rPr>
          <w:rFonts w:cs="Arial"/>
          <w:sz w:val="20"/>
        </w:rPr>
      </w:pPr>
      <w:r w:rsidRPr="00507E06">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07E06">
        <w:rPr>
          <w:rFonts w:cs="Arial"/>
          <w:sz w:val="20"/>
        </w:rPr>
        <w:t>podpisu odpovědného</w:t>
      </w:r>
      <w:r w:rsidRPr="00507E06">
        <w:rPr>
          <w:rFonts w:cs="Arial"/>
          <w:sz w:val="20"/>
        </w:rPr>
        <w:t xml:space="preserve"> zástupce zhotovitele.</w:t>
      </w:r>
    </w:p>
    <w:p w:rsidR="0096132D" w:rsidRPr="00507E06" w:rsidRDefault="0096132D" w:rsidP="0096132D">
      <w:pPr>
        <w:numPr>
          <w:ilvl w:val="1"/>
          <w:numId w:val="7"/>
        </w:numPr>
        <w:spacing w:before="80"/>
        <w:ind w:left="567" w:hanging="567"/>
        <w:rPr>
          <w:rFonts w:cs="Arial"/>
          <w:sz w:val="20"/>
        </w:rPr>
      </w:pPr>
      <w:r w:rsidRPr="00507E06">
        <w:rPr>
          <w:rFonts w:cs="Arial"/>
          <w:sz w:val="20"/>
        </w:rPr>
        <w:t>Odpovědný zástupce zhotovitele je povinen:</w:t>
      </w:r>
    </w:p>
    <w:p w:rsidR="0096132D" w:rsidRPr="00507E06" w:rsidRDefault="0096132D" w:rsidP="0096132D">
      <w:pPr>
        <w:spacing w:before="60"/>
        <w:ind w:left="993" w:hanging="284"/>
        <w:rPr>
          <w:rFonts w:cs="Arial"/>
          <w:sz w:val="20"/>
        </w:rPr>
      </w:pPr>
      <w:r w:rsidRPr="00507E06">
        <w:rPr>
          <w:rFonts w:cs="Arial"/>
          <w:sz w:val="20"/>
        </w:rPr>
        <w:t>-</w:t>
      </w:r>
      <w:r w:rsidRPr="00507E06">
        <w:rPr>
          <w:rFonts w:cs="Arial"/>
          <w:sz w:val="20"/>
        </w:rPr>
        <w:tab/>
        <w:t xml:space="preserve">provést ve stejném rozsahu seznámení všech zaměstnanců (včetně zaměstnanců </w:t>
      </w:r>
      <w:r w:rsidR="00474373" w:rsidRPr="00507E06">
        <w:rPr>
          <w:rFonts w:cs="Arial"/>
          <w:sz w:val="20"/>
        </w:rPr>
        <w:t>pod</w:t>
      </w:r>
      <w:r w:rsidRPr="00507E06">
        <w:rPr>
          <w:rFonts w:cs="Arial"/>
          <w:sz w:val="20"/>
        </w:rPr>
        <w:t>dodavatele), kteří se zúčastní prací dle této smlouvy s bezpečnostním režimem stavby,</w:t>
      </w:r>
    </w:p>
    <w:p w:rsidR="0096132D" w:rsidRPr="00507E06" w:rsidRDefault="0096132D" w:rsidP="0096132D">
      <w:pPr>
        <w:tabs>
          <w:tab w:val="left" w:pos="851"/>
          <w:tab w:val="left" w:pos="993"/>
        </w:tabs>
        <w:ind w:left="993" w:hanging="284"/>
        <w:rPr>
          <w:rFonts w:cs="Arial"/>
          <w:sz w:val="20"/>
        </w:rPr>
      </w:pPr>
      <w:r w:rsidRPr="00507E06">
        <w:rPr>
          <w:rFonts w:cs="Arial"/>
          <w:sz w:val="20"/>
        </w:rPr>
        <w:t xml:space="preserve">- </w:t>
      </w:r>
      <w:r w:rsidRPr="00507E06">
        <w:rPr>
          <w:rFonts w:cs="Arial"/>
          <w:sz w:val="20"/>
        </w:rPr>
        <w:tab/>
      </w:r>
      <w:r w:rsidRPr="00507E06">
        <w:rPr>
          <w:rFonts w:cs="Arial"/>
          <w:sz w:val="20"/>
        </w:rPr>
        <w:tab/>
        <w:t>toto bude doloženo záznamem do stavebního deníku včetně jmen a příjmení, čísel občanských průkazů a podpisů proškolených zaměstnanců.</w:t>
      </w:r>
    </w:p>
    <w:p w:rsidR="0096132D" w:rsidRPr="00507E06" w:rsidRDefault="0096132D" w:rsidP="0096132D">
      <w:pPr>
        <w:numPr>
          <w:ilvl w:val="1"/>
          <w:numId w:val="7"/>
        </w:numPr>
        <w:spacing w:before="60"/>
        <w:ind w:left="567" w:hanging="567"/>
        <w:rPr>
          <w:rFonts w:cs="Arial"/>
          <w:sz w:val="20"/>
        </w:rPr>
      </w:pPr>
      <w:r w:rsidRPr="00507E06">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07E06" w:rsidRDefault="0096132D" w:rsidP="0096132D">
      <w:pPr>
        <w:numPr>
          <w:ilvl w:val="1"/>
          <w:numId w:val="7"/>
        </w:numPr>
        <w:spacing w:before="60"/>
        <w:ind w:left="567" w:hanging="567"/>
        <w:rPr>
          <w:rFonts w:cs="Arial"/>
          <w:sz w:val="20"/>
        </w:rPr>
      </w:pPr>
      <w:r w:rsidRPr="00507E06">
        <w:rPr>
          <w:rFonts w:cs="Arial"/>
          <w:sz w:val="20"/>
        </w:rPr>
        <w:t>V případě pracovního úrazu s potřebou sepsání „Záznamu o úrazu“, bude tento sepsán za účasti objednatele.</w:t>
      </w:r>
    </w:p>
    <w:p w:rsidR="0096132D" w:rsidRPr="00507E06" w:rsidRDefault="0096132D" w:rsidP="0096132D">
      <w:pPr>
        <w:pStyle w:val="BodyText21"/>
        <w:widowControl/>
        <w:tabs>
          <w:tab w:val="left" w:pos="709"/>
        </w:tabs>
        <w:jc w:val="center"/>
        <w:rPr>
          <w:rFonts w:cs="Arial"/>
          <w:sz w:val="20"/>
        </w:rPr>
      </w:pPr>
      <w:r w:rsidRPr="00507E06">
        <w:rPr>
          <w:rFonts w:cs="Arial"/>
          <w:sz w:val="20"/>
        </w:rPr>
        <w:t>Článek 12</w:t>
      </w:r>
    </w:p>
    <w:p w:rsidR="0096132D" w:rsidRPr="00507E06" w:rsidRDefault="0096132D" w:rsidP="0096132D">
      <w:pPr>
        <w:pStyle w:val="BodyText21"/>
        <w:widowControl/>
        <w:tabs>
          <w:tab w:val="left" w:pos="709"/>
        </w:tabs>
        <w:jc w:val="center"/>
        <w:rPr>
          <w:rFonts w:cs="Arial"/>
          <w:sz w:val="20"/>
        </w:rPr>
      </w:pPr>
      <w:r w:rsidRPr="00507E06">
        <w:rPr>
          <w:rFonts w:cs="Arial"/>
          <w:sz w:val="20"/>
        </w:rPr>
        <w:t>Zkoušky a kontroly</w:t>
      </w:r>
    </w:p>
    <w:p w:rsidR="0096132D" w:rsidRPr="00507E06" w:rsidRDefault="0096132D" w:rsidP="0096132D">
      <w:pPr>
        <w:numPr>
          <w:ilvl w:val="1"/>
          <w:numId w:val="31"/>
        </w:numPr>
        <w:tabs>
          <w:tab w:val="clear" w:pos="360"/>
          <w:tab w:val="num" w:pos="567"/>
        </w:tabs>
        <w:spacing w:before="120"/>
        <w:ind w:left="567" w:hanging="567"/>
        <w:rPr>
          <w:rFonts w:cs="Arial"/>
          <w:sz w:val="20"/>
        </w:rPr>
      </w:pPr>
      <w:r w:rsidRPr="00507E06">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507E06">
      <w:pPr>
        <w:pStyle w:val="Nadpis7"/>
        <w:tabs>
          <w:tab w:val="clear" w:pos="567"/>
        </w:tabs>
        <w:spacing w:line="240" w:lineRule="auto"/>
        <w:ind w:left="709" w:hanging="709"/>
        <w:jc w:val="center"/>
        <w:rPr>
          <w:rFonts w:ascii="Arial" w:hAnsi="Arial" w:cs="Arial"/>
          <w:b/>
          <w:bCs/>
          <w:sz w:val="20"/>
        </w:rPr>
      </w:pPr>
      <w:r w:rsidRPr="005F3A5B">
        <w:rPr>
          <w:rFonts w:ascii="Arial" w:hAnsi="Arial" w:cs="Arial"/>
          <w:b/>
          <w:bCs/>
          <w:sz w:val="20"/>
        </w:rPr>
        <w:lastRenderedPageBreak/>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572DA5">
      <w:pPr>
        <w:pStyle w:val="Zkladntext"/>
        <w:spacing w:before="60" w:after="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572DA5">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572DA5">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geodetické zaměření skutečného provedení stavby,</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originál stavebního deníku,</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 xml:space="preserve">protokoly o </w:t>
      </w:r>
      <w:r w:rsidRPr="00642838">
        <w:rPr>
          <w:rFonts w:cs="Arial"/>
          <w:sz w:val="20"/>
        </w:rPr>
        <w:t>provedení</w:t>
      </w:r>
      <w:r w:rsidR="00E42BD2" w:rsidRPr="00642838">
        <w:rPr>
          <w:rFonts w:cs="Arial"/>
          <w:sz w:val="20"/>
        </w:rPr>
        <w:t>, resp. zajištění</w:t>
      </w:r>
      <w:r w:rsidRPr="00642838">
        <w:rPr>
          <w:rFonts w:cs="Arial"/>
          <w:sz w:val="20"/>
        </w:rPr>
        <w:t xml:space="preserve"> předpětí</w:t>
      </w:r>
      <w:r w:rsidRPr="00D738DA">
        <w:rPr>
          <w:rFonts w:cs="Arial"/>
          <w:sz w:val="20"/>
        </w:rPr>
        <w:t>,</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zápis o provedené stavební zkoušce,</w:t>
      </w:r>
    </w:p>
    <w:p w:rsidR="00D738DA" w:rsidRPr="00D738DA" w:rsidRDefault="00D738DA" w:rsidP="00572DA5">
      <w:pPr>
        <w:numPr>
          <w:ilvl w:val="0"/>
          <w:numId w:val="27"/>
        </w:numPr>
        <w:tabs>
          <w:tab w:val="clear" w:pos="720"/>
          <w:tab w:val="num" w:pos="993"/>
        </w:tabs>
        <w:spacing w:before="2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572DA5">
      <w:pPr>
        <w:numPr>
          <w:ilvl w:val="0"/>
          <w:numId w:val="27"/>
        </w:numPr>
        <w:tabs>
          <w:tab w:val="clear" w:pos="720"/>
          <w:tab w:val="num" w:pos="993"/>
        </w:tabs>
        <w:spacing w:before="20"/>
        <w:ind w:left="993" w:hanging="426"/>
        <w:rPr>
          <w:rFonts w:cs="Arial"/>
          <w:sz w:val="20"/>
        </w:rPr>
      </w:pPr>
      <w:r w:rsidRPr="00D738DA">
        <w:rPr>
          <w:rFonts w:cs="Arial"/>
          <w:sz w:val="20"/>
        </w:rPr>
        <w:t>protokol o předání dilatačních polštářů (uchycení, skladba),</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zápisy o kontrole nátěrů potrubí a konstrukcí před zaizolováním,</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protokoly o tlakových zkouškách pevnosti a těsnosti potrubí,</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 xml:space="preserve">atesty na použitý přídavný svařovací materiál, </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dokumentace armatur,</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osvědčení o způsobilosti svářečů,</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protokoly o vizuální kontrole svarů,</w:t>
      </w:r>
    </w:p>
    <w:p w:rsidR="006D051B" w:rsidRPr="00507E06"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 xml:space="preserve">výsledky defektoskopických </w:t>
      </w:r>
      <w:r w:rsidRPr="00507E06">
        <w:rPr>
          <w:rFonts w:cs="Arial"/>
          <w:sz w:val="20"/>
        </w:rPr>
        <w:t>kontrol svarů,</w:t>
      </w:r>
    </w:p>
    <w:p w:rsidR="006D051B" w:rsidRPr="00507E06" w:rsidRDefault="006D051B" w:rsidP="00572DA5">
      <w:pPr>
        <w:numPr>
          <w:ilvl w:val="0"/>
          <w:numId w:val="27"/>
        </w:numPr>
        <w:tabs>
          <w:tab w:val="clear" w:pos="720"/>
          <w:tab w:val="num" w:pos="993"/>
        </w:tabs>
        <w:spacing w:before="20"/>
        <w:ind w:left="993" w:hanging="426"/>
        <w:rPr>
          <w:rFonts w:cs="Arial"/>
          <w:sz w:val="20"/>
        </w:rPr>
      </w:pPr>
      <w:r w:rsidRPr="00507E06">
        <w:rPr>
          <w:rFonts w:cs="Arial"/>
          <w:sz w:val="20"/>
        </w:rPr>
        <w:t>deník o pokládání potrubí a svařování, včetně schematického zákresu svarů, pokud již nebyly některé listy předány v průběhu realizace</w:t>
      </w:r>
      <w:r w:rsidR="004B4C7E" w:rsidRPr="00507E06">
        <w:rPr>
          <w:rFonts w:cs="Arial"/>
          <w:sz w:val="20"/>
        </w:rPr>
        <w:t xml:space="preserve"> stavby</w:t>
      </w:r>
      <w:r w:rsidRPr="00507E06">
        <w:rPr>
          <w:rFonts w:cs="Arial"/>
          <w:sz w:val="20"/>
        </w:rPr>
        <w:t xml:space="preserve">, </w:t>
      </w:r>
    </w:p>
    <w:p w:rsidR="006D051B" w:rsidRPr="00507E06" w:rsidRDefault="00D738DA" w:rsidP="00572DA5">
      <w:pPr>
        <w:numPr>
          <w:ilvl w:val="0"/>
          <w:numId w:val="27"/>
        </w:numPr>
        <w:tabs>
          <w:tab w:val="clear" w:pos="720"/>
          <w:tab w:val="num" w:pos="993"/>
        </w:tabs>
        <w:spacing w:before="20"/>
        <w:ind w:left="993" w:hanging="426"/>
        <w:rPr>
          <w:rFonts w:cs="Arial"/>
          <w:sz w:val="20"/>
        </w:rPr>
      </w:pPr>
      <w:r w:rsidRPr="00507E06">
        <w:rPr>
          <w:rFonts w:cs="Arial"/>
          <w:sz w:val="20"/>
        </w:rPr>
        <w:t>i</w:t>
      </w:r>
      <w:r w:rsidR="006D051B" w:rsidRPr="00507E06">
        <w:rPr>
          <w:rFonts w:cs="Arial"/>
          <w:sz w:val="20"/>
        </w:rPr>
        <w:t>nspekční certifikáty potrubí, ohybů a přírub, klenutých den, zaslepovacích přírub,</w:t>
      </w:r>
    </w:p>
    <w:p w:rsidR="006D051B" w:rsidRPr="00507E06" w:rsidRDefault="006D051B" w:rsidP="00572DA5">
      <w:pPr>
        <w:numPr>
          <w:ilvl w:val="0"/>
          <w:numId w:val="27"/>
        </w:numPr>
        <w:tabs>
          <w:tab w:val="clear" w:pos="720"/>
          <w:tab w:val="num" w:pos="993"/>
        </w:tabs>
        <w:spacing w:before="20"/>
        <w:ind w:left="993" w:hanging="426"/>
        <w:rPr>
          <w:rFonts w:cs="Arial"/>
          <w:sz w:val="20"/>
        </w:rPr>
      </w:pPr>
      <w:r w:rsidRPr="00507E06">
        <w:rPr>
          <w:rFonts w:cs="Arial"/>
          <w:sz w:val="20"/>
        </w:rPr>
        <w:t>záznamy o opravách svarů, pokud budou opravy prováděny,</w:t>
      </w:r>
    </w:p>
    <w:p w:rsidR="006D051B" w:rsidRPr="00507E06" w:rsidRDefault="006D051B" w:rsidP="00572DA5">
      <w:pPr>
        <w:numPr>
          <w:ilvl w:val="0"/>
          <w:numId w:val="27"/>
        </w:numPr>
        <w:tabs>
          <w:tab w:val="clear" w:pos="720"/>
          <w:tab w:val="num" w:pos="993"/>
        </w:tabs>
        <w:spacing w:before="20"/>
        <w:ind w:left="993" w:hanging="426"/>
        <w:rPr>
          <w:rFonts w:cs="Arial"/>
          <w:sz w:val="20"/>
        </w:rPr>
      </w:pPr>
      <w:r w:rsidRPr="00507E06">
        <w:rPr>
          <w:rFonts w:cs="Arial"/>
          <w:sz w:val="20"/>
        </w:rPr>
        <w:t xml:space="preserve">osvědčení o způsobilosti </w:t>
      </w:r>
      <w:r w:rsidR="00F40162" w:rsidRPr="00507E06">
        <w:rPr>
          <w:rFonts w:cs="Arial"/>
          <w:sz w:val="20"/>
        </w:rPr>
        <w:t>pod</w:t>
      </w:r>
      <w:r w:rsidRPr="00507E06">
        <w:rPr>
          <w:rFonts w:cs="Arial"/>
          <w:sz w:val="20"/>
        </w:rPr>
        <w:t xml:space="preserve">dodavatelů, </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507E06">
        <w:rPr>
          <w:rFonts w:cs="Arial"/>
          <w:sz w:val="20"/>
        </w:rPr>
        <w:t xml:space="preserve">prohlášení zhotovitele o dodržení vnitřní </w:t>
      </w:r>
      <w:r w:rsidRPr="00D738DA">
        <w:rPr>
          <w:rFonts w:cs="Arial"/>
          <w:sz w:val="20"/>
        </w:rPr>
        <w:t>čistoty potrubí a zápis o způsobu provedení kontroly potvrzený zástupcem objednatele,</w:t>
      </w:r>
    </w:p>
    <w:p w:rsidR="006D051B" w:rsidRPr="00D738DA" w:rsidRDefault="006D051B" w:rsidP="00572DA5">
      <w:pPr>
        <w:numPr>
          <w:ilvl w:val="0"/>
          <w:numId w:val="27"/>
        </w:numPr>
        <w:tabs>
          <w:tab w:val="clear" w:pos="720"/>
          <w:tab w:val="num" w:pos="993"/>
        </w:tabs>
        <w:spacing w:before="20"/>
        <w:ind w:left="993" w:hanging="426"/>
        <w:rPr>
          <w:rFonts w:cs="Arial"/>
          <w:sz w:val="20"/>
        </w:rPr>
      </w:pPr>
      <w:r w:rsidRPr="00D738DA">
        <w:rPr>
          <w:rFonts w:cs="Arial"/>
          <w:sz w:val="20"/>
        </w:rPr>
        <w:t>doklady o zneškodnění všech vzniklých odpadů dle zákona č. 185/2001 Sb. a vyhl. MŽP ČR č. 381/2001 Sb., vše v platném znění,</w:t>
      </w:r>
    </w:p>
    <w:p w:rsidR="006D051B" w:rsidRPr="00D738DA" w:rsidRDefault="006D051B" w:rsidP="00572DA5">
      <w:pPr>
        <w:numPr>
          <w:ilvl w:val="0"/>
          <w:numId w:val="27"/>
        </w:numPr>
        <w:tabs>
          <w:tab w:val="clear" w:pos="720"/>
          <w:tab w:val="num" w:pos="993"/>
          <w:tab w:val="left" w:pos="6663"/>
        </w:tabs>
        <w:spacing w:before="2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572DA5">
      <w:pPr>
        <w:numPr>
          <w:ilvl w:val="0"/>
          <w:numId w:val="27"/>
        </w:numPr>
        <w:tabs>
          <w:tab w:val="clear" w:pos="720"/>
          <w:tab w:val="num" w:pos="993"/>
          <w:tab w:val="left" w:pos="6663"/>
        </w:tabs>
        <w:spacing w:before="2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572DA5" w:rsidRDefault="00572DA5" w:rsidP="0096132D">
      <w:pPr>
        <w:pStyle w:val="Nadpis4"/>
        <w:jc w:val="center"/>
        <w:rPr>
          <w:rFonts w:ascii="Arial" w:hAnsi="Arial" w:cs="Arial"/>
          <w:bCs/>
          <w:sz w:val="20"/>
        </w:rPr>
      </w:pPr>
    </w:p>
    <w:p w:rsidR="0096132D" w:rsidRPr="005F3A5B" w:rsidRDefault="0096132D" w:rsidP="00572DA5">
      <w:pPr>
        <w:pStyle w:val="Nadpis4"/>
        <w:keepNext w:val="0"/>
        <w:widowControl w:val="0"/>
        <w:jc w:val="center"/>
        <w:rPr>
          <w:rFonts w:ascii="Arial" w:hAnsi="Arial" w:cs="Arial"/>
          <w:bCs/>
          <w:sz w:val="20"/>
        </w:rPr>
      </w:pPr>
      <w:r w:rsidRPr="005F3A5B">
        <w:rPr>
          <w:rFonts w:ascii="Arial" w:hAnsi="Arial" w:cs="Arial"/>
          <w:bCs/>
          <w:sz w:val="20"/>
        </w:rPr>
        <w:t>Článek 15</w:t>
      </w:r>
    </w:p>
    <w:p w:rsidR="0096132D" w:rsidRPr="005F3A5B" w:rsidRDefault="0096132D" w:rsidP="00572DA5">
      <w:pPr>
        <w:widowControl w:val="0"/>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572DA5">
      <w:pPr>
        <w:widowControl w:val="0"/>
        <w:spacing w:before="120"/>
        <w:ind w:left="567" w:hanging="567"/>
        <w:rPr>
          <w:rFonts w:cs="Arial"/>
          <w:sz w:val="20"/>
        </w:rPr>
      </w:pPr>
      <w:r w:rsidRPr="00A056AE">
        <w:rPr>
          <w:rFonts w:cs="Arial"/>
          <w:sz w:val="20"/>
        </w:rPr>
        <w:t>15.1</w:t>
      </w:r>
      <w:r w:rsidRPr="005F3A5B">
        <w:rPr>
          <w:rFonts w:cs="Arial"/>
          <w:sz w:val="20"/>
        </w:rPr>
        <w:tab/>
        <w:t xml:space="preserve">Dílo má vady, jestliže nebylo dodáno v požadovaném množství, jakosti, kvalitě resp. neplní zaručené jakostně-technické ukazatele a hodnoty stanovené touto smlouvou, nebo objednatel nenabude práv k dílu </w:t>
      </w:r>
      <w:r w:rsidRPr="005F3A5B">
        <w:rPr>
          <w:rFonts w:cs="Arial"/>
          <w:sz w:val="20"/>
        </w:rPr>
        <w:lastRenderedPageBreak/>
        <w:t>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572DA5">
      <w:pPr>
        <w:pStyle w:val="Zkladntext"/>
        <w:spacing w:before="120" w:after="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572DA5">
      <w:pPr>
        <w:pStyle w:val="Zkladntext"/>
        <w:spacing w:before="60" w:after="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572DA5">
      <w:pPr>
        <w:pStyle w:val="Zkladntext"/>
        <w:numPr>
          <w:ilvl w:val="0"/>
          <w:numId w:val="45"/>
        </w:numPr>
        <w:spacing w:before="60" w:after="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572DA5">
      <w:pPr>
        <w:pStyle w:val="Zkladntext"/>
        <w:numPr>
          <w:ilvl w:val="0"/>
          <w:numId w:val="45"/>
        </w:numPr>
        <w:spacing w:before="60" w:after="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572DA5">
      <w:pPr>
        <w:pStyle w:val="Zkladntext"/>
        <w:numPr>
          <w:ilvl w:val="0"/>
          <w:numId w:val="3"/>
        </w:numPr>
        <w:spacing w:before="6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572DA5">
      <w:pPr>
        <w:pStyle w:val="Zkladntext"/>
        <w:numPr>
          <w:ilvl w:val="0"/>
          <w:numId w:val="2"/>
        </w:numPr>
        <w:tabs>
          <w:tab w:val="clear" w:pos="480"/>
          <w:tab w:val="num" w:pos="993"/>
        </w:tabs>
        <w:spacing w:before="6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572DA5">
      <w:pPr>
        <w:pStyle w:val="Zkladntext"/>
        <w:spacing w:before="60" w:after="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w:t>
      </w:r>
      <w:proofErr w:type="gramStart"/>
      <w:r w:rsidRPr="005F3A5B">
        <w:rPr>
          <w:rFonts w:cs="Arial"/>
          <w:sz w:val="20"/>
        </w:rPr>
        <w:t>neurči</w:t>
      </w:r>
      <w:proofErr w:type="gramEnd"/>
      <w:r w:rsidRPr="005F3A5B">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572DA5">
      <w:pPr>
        <w:tabs>
          <w:tab w:val="left" w:pos="1418"/>
        </w:tabs>
        <w:spacing w:before="6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572DA5">
      <w:pPr>
        <w:numPr>
          <w:ilvl w:val="2"/>
          <w:numId w:val="22"/>
        </w:numPr>
        <w:tabs>
          <w:tab w:val="clear" w:pos="720"/>
        </w:tabs>
        <w:spacing w:before="60"/>
        <w:ind w:left="709" w:hanging="709"/>
        <w:rPr>
          <w:rFonts w:cs="Arial"/>
          <w:sz w:val="20"/>
        </w:rPr>
      </w:pPr>
      <w:r w:rsidRPr="001D2008">
        <w:rPr>
          <w:rFonts w:cs="Arial"/>
          <w:sz w:val="20"/>
        </w:rPr>
        <w:t>Objednatel nesplní ustanovení odst. 16.3 o ohlášení vady.</w:t>
      </w:r>
    </w:p>
    <w:p w:rsidR="0096132D" w:rsidRPr="005F3A5B" w:rsidRDefault="006D051B" w:rsidP="00572DA5">
      <w:pPr>
        <w:numPr>
          <w:ilvl w:val="2"/>
          <w:numId w:val="22"/>
        </w:numPr>
        <w:tabs>
          <w:tab w:val="clear" w:pos="720"/>
        </w:tabs>
        <w:spacing w:before="6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507E06" w:rsidRDefault="0096132D" w:rsidP="00572DA5">
      <w:pPr>
        <w:widowControl w:val="0"/>
        <w:spacing w:before="120"/>
        <w:ind w:left="567" w:hanging="567"/>
        <w:rPr>
          <w:rFonts w:cs="Arial"/>
          <w:sz w:val="20"/>
        </w:rPr>
      </w:pPr>
      <w:r w:rsidRPr="00F05F48">
        <w:rPr>
          <w:rFonts w:cs="Arial"/>
          <w:sz w:val="20"/>
        </w:rPr>
        <w:t>17.1</w:t>
      </w:r>
      <w:r w:rsidRPr="00F05F48">
        <w:rPr>
          <w:rFonts w:cs="Arial"/>
          <w:sz w:val="20"/>
        </w:rPr>
        <w:tab/>
        <w:t xml:space="preserve">Strana, která poruší </w:t>
      </w:r>
      <w:r w:rsidRPr="00507E06">
        <w:rPr>
          <w:rFonts w:cs="Arial"/>
          <w:sz w:val="20"/>
        </w:rPr>
        <w:t xml:space="preserve">svou povinnost vyplývající z této smlouvy, je povinna nahradit druhé straně vzniklou </w:t>
      </w:r>
      <w:r w:rsidRPr="00507E06">
        <w:rPr>
          <w:rFonts w:cs="Arial"/>
          <w:sz w:val="20"/>
        </w:rPr>
        <w:lastRenderedPageBreak/>
        <w:t>škodu, ledaže prokáže, že porušení povinnosti bylo způsobeno okolnostmi vylučujícími odpovědnost.</w:t>
      </w:r>
    </w:p>
    <w:p w:rsidR="0096132D" w:rsidRPr="00507E06" w:rsidRDefault="0096132D" w:rsidP="0096132D">
      <w:pPr>
        <w:spacing w:before="80"/>
        <w:ind w:left="567" w:hanging="567"/>
        <w:rPr>
          <w:rFonts w:cs="Arial"/>
          <w:sz w:val="20"/>
        </w:rPr>
      </w:pPr>
      <w:r w:rsidRPr="00507E06">
        <w:rPr>
          <w:rFonts w:cs="Arial"/>
          <w:sz w:val="20"/>
        </w:rPr>
        <w:t>17.2</w:t>
      </w:r>
      <w:r w:rsidRPr="00507E06">
        <w:rPr>
          <w:rFonts w:cs="Arial"/>
          <w:sz w:val="20"/>
        </w:rPr>
        <w:tab/>
        <w:t xml:space="preserve">Okolnosti vylučující odpovědnost, resp. okolnosti mající povahu vyšší moci, jsou omezeny pouze na dobu, pokud trvá překážka, s níž jsou tyto okolnosti spojeny. </w:t>
      </w:r>
    </w:p>
    <w:p w:rsidR="0096132D" w:rsidRPr="00507E06" w:rsidRDefault="0096132D" w:rsidP="00C259C6">
      <w:pPr>
        <w:spacing w:before="80"/>
        <w:ind w:left="709" w:hanging="709"/>
        <w:rPr>
          <w:rFonts w:cs="Arial"/>
          <w:sz w:val="20"/>
        </w:rPr>
      </w:pPr>
      <w:r w:rsidRPr="00507E06">
        <w:rPr>
          <w:rFonts w:cs="Arial"/>
          <w:sz w:val="20"/>
        </w:rPr>
        <w:t>17.2.1</w:t>
      </w:r>
      <w:r w:rsidRPr="00507E06">
        <w:rPr>
          <w:rFonts w:cs="Arial"/>
          <w:sz w:val="20"/>
        </w:rPr>
        <w:tab/>
        <w:t xml:space="preserve">Za vyšší moc se považují události jako války, revoluce, </w:t>
      </w:r>
      <w:r w:rsidR="000C6A6A" w:rsidRPr="00507E06">
        <w:rPr>
          <w:rFonts w:cs="Arial"/>
          <w:sz w:val="20"/>
        </w:rPr>
        <w:t xml:space="preserve">epidemie, </w:t>
      </w:r>
      <w:r w:rsidRPr="00507E06">
        <w:rPr>
          <w:rFonts w:cs="Arial"/>
          <w:sz w:val="20"/>
        </w:rPr>
        <w:t>přírodní katastrofy jako povodně, země</w:t>
      </w:r>
      <w:r w:rsidR="000C6A6A" w:rsidRPr="00507E06">
        <w:rPr>
          <w:rFonts w:cs="Arial"/>
          <w:sz w:val="20"/>
        </w:rPr>
        <w:t>třesení, vichřice, požáry apod</w:t>
      </w:r>
      <w:r w:rsidRPr="00507E06">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07E06" w:rsidRDefault="0096132D" w:rsidP="0096132D">
      <w:pPr>
        <w:spacing w:before="80"/>
        <w:ind w:left="567" w:hanging="567"/>
        <w:rPr>
          <w:rFonts w:cs="Arial"/>
          <w:sz w:val="20"/>
        </w:rPr>
      </w:pPr>
      <w:r w:rsidRPr="00507E06">
        <w:rPr>
          <w:rFonts w:cs="Arial"/>
          <w:sz w:val="20"/>
        </w:rPr>
        <w:t>17.3</w:t>
      </w:r>
      <w:r w:rsidRPr="00507E06">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07E06" w:rsidRDefault="0096132D" w:rsidP="0096132D">
      <w:pPr>
        <w:numPr>
          <w:ilvl w:val="1"/>
          <w:numId w:val="37"/>
        </w:numPr>
        <w:tabs>
          <w:tab w:val="clear" w:pos="705"/>
          <w:tab w:val="num" w:pos="567"/>
        </w:tabs>
        <w:spacing w:before="80"/>
        <w:ind w:left="567" w:hanging="567"/>
        <w:rPr>
          <w:rFonts w:cs="Arial"/>
          <w:sz w:val="20"/>
        </w:rPr>
      </w:pPr>
      <w:r w:rsidRPr="00507E06">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507E06" w:rsidRDefault="0096132D" w:rsidP="0096132D">
      <w:pPr>
        <w:numPr>
          <w:ilvl w:val="1"/>
          <w:numId w:val="37"/>
        </w:numPr>
        <w:tabs>
          <w:tab w:val="clear" w:pos="705"/>
          <w:tab w:val="num" w:pos="567"/>
        </w:tabs>
        <w:spacing w:before="80"/>
        <w:ind w:left="567" w:hanging="567"/>
        <w:rPr>
          <w:rFonts w:cs="Arial"/>
          <w:sz w:val="20"/>
        </w:rPr>
      </w:pPr>
      <w:r w:rsidRPr="00507E06">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507E06">
        <w:rPr>
          <w:rFonts w:cs="Arial"/>
          <w:sz w:val="20"/>
        </w:rPr>
        <w:t xml:space="preserve">nebo jeho </w:t>
      </w:r>
      <w:r w:rsidR="00F40162" w:rsidRPr="00507E06">
        <w:rPr>
          <w:rFonts w:cs="Arial"/>
          <w:sz w:val="20"/>
        </w:rPr>
        <w:t>pod</w:t>
      </w:r>
      <w:r w:rsidR="003B74A9" w:rsidRPr="00507E06">
        <w:rPr>
          <w:rFonts w:cs="Arial"/>
          <w:sz w:val="20"/>
        </w:rPr>
        <w:t>dodavatelů</w:t>
      </w:r>
      <w:r w:rsidR="00F40162" w:rsidRPr="00507E06">
        <w:rPr>
          <w:rFonts w:cs="Arial"/>
          <w:sz w:val="20"/>
        </w:rPr>
        <w:t xml:space="preserve"> </w:t>
      </w:r>
      <w:r w:rsidRPr="00507E06">
        <w:rPr>
          <w:rFonts w:cs="Arial"/>
          <w:sz w:val="20"/>
        </w:rPr>
        <w:t>v souvislosti s prováděním předmětu díla dle této smlouvy.</w:t>
      </w:r>
    </w:p>
    <w:p w:rsidR="0096132D" w:rsidRPr="00507E06" w:rsidRDefault="0096132D" w:rsidP="0096132D">
      <w:pPr>
        <w:numPr>
          <w:ilvl w:val="1"/>
          <w:numId w:val="37"/>
        </w:numPr>
        <w:tabs>
          <w:tab w:val="clear" w:pos="705"/>
          <w:tab w:val="num" w:pos="567"/>
        </w:tabs>
        <w:spacing w:before="80"/>
        <w:ind w:left="567" w:hanging="567"/>
        <w:rPr>
          <w:rFonts w:cs="Arial"/>
          <w:sz w:val="20"/>
        </w:rPr>
      </w:pPr>
      <w:r w:rsidRPr="00507E06">
        <w:rPr>
          <w:rFonts w:cs="Arial"/>
          <w:snapToGrid w:val="0"/>
          <w:sz w:val="20"/>
        </w:rPr>
        <w:t>Zhotovitel je povinen nahradit zaviněné škody, které způsobí na majetku fyzických a právnických osob v průběhu realizace díla.</w:t>
      </w:r>
    </w:p>
    <w:p w:rsidR="0096132D" w:rsidRPr="00FE3E03" w:rsidRDefault="0096132D" w:rsidP="0096132D">
      <w:pPr>
        <w:numPr>
          <w:ilvl w:val="1"/>
          <w:numId w:val="37"/>
        </w:numPr>
        <w:tabs>
          <w:tab w:val="clear" w:pos="705"/>
          <w:tab w:val="num" w:pos="567"/>
        </w:tabs>
        <w:spacing w:before="80"/>
        <w:ind w:left="567" w:hanging="567"/>
        <w:rPr>
          <w:rFonts w:cs="Arial"/>
          <w:color w:val="000000"/>
          <w:sz w:val="20"/>
        </w:rPr>
      </w:pPr>
      <w:r w:rsidRPr="00507E06">
        <w:rPr>
          <w:rFonts w:cs="Arial"/>
          <w:sz w:val="20"/>
        </w:rPr>
        <w:t xml:space="preserve">Vznikne-li smluvním stranám škoda tím, že </w:t>
      </w:r>
      <w:r w:rsidRPr="005F3A5B">
        <w:rPr>
          <w:rFonts w:cs="Arial"/>
          <w:sz w:val="20"/>
        </w:rPr>
        <w:t xml:space="preserve">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Pr="005F3A5B" w:rsidRDefault="0096132D" w:rsidP="0096132D">
      <w:pPr>
        <w:jc w:val="center"/>
        <w:rPr>
          <w:rFonts w:cs="Arial"/>
          <w:b/>
          <w:bCs/>
          <w:sz w:val="20"/>
        </w:rPr>
      </w:pPr>
      <w:r w:rsidRPr="00E131FE">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507E06"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E3E03">
        <w:rPr>
          <w:rFonts w:cs="Arial"/>
          <w:sz w:val="20"/>
        </w:rPr>
        <w:t>Sm</w:t>
      </w:r>
      <w:r w:rsidRPr="00507E06">
        <w:rPr>
          <w:rFonts w:cs="Arial"/>
          <w:sz w:val="20"/>
        </w:rPr>
        <w:t>luvní strany nesou odpovědnost za splnění závazků vyplývajících z této smlouvy.</w:t>
      </w:r>
    </w:p>
    <w:p w:rsidR="00E131FE" w:rsidRPr="00507E06" w:rsidRDefault="00E131FE" w:rsidP="00E131FE">
      <w:pPr>
        <w:pStyle w:val="Zkladntext"/>
        <w:widowControl w:val="0"/>
        <w:numPr>
          <w:ilvl w:val="1"/>
          <w:numId w:val="33"/>
        </w:numPr>
        <w:tabs>
          <w:tab w:val="clear" w:pos="705"/>
          <w:tab w:val="num" w:pos="567"/>
        </w:tabs>
        <w:spacing w:before="80" w:after="0"/>
        <w:ind w:left="567" w:hanging="567"/>
        <w:rPr>
          <w:rFonts w:cs="Arial"/>
          <w:sz w:val="20"/>
        </w:rPr>
      </w:pPr>
      <w:r w:rsidRPr="00507E06">
        <w:rPr>
          <w:rFonts w:cs="Arial"/>
          <w:sz w:val="20"/>
        </w:rPr>
        <w:t xml:space="preserve">V případě nedodržení termínu plnění uvedeného </w:t>
      </w:r>
      <w:r w:rsidRPr="00507E06">
        <w:rPr>
          <w:rFonts w:cs="Arial"/>
          <w:b/>
          <w:sz w:val="20"/>
        </w:rPr>
        <w:t>v čl. 2,</w:t>
      </w:r>
      <w:r w:rsidRPr="00507E06">
        <w:rPr>
          <w:rFonts w:cs="Arial"/>
          <w:sz w:val="20"/>
        </w:rPr>
        <w:t xml:space="preserve"> odst. 2.2 bod 2.2.3 této smlouvy je zhotovitel povinen zaplatit objednateli smluvní pokutu </w:t>
      </w:r>
      <w:r w:rsidRPr="00507E06">
        <w:rPr>
          <w:rFonts w:cs="Arial"/>
          <w:b/>
          <w:sz w:val="20"/>
        </w:rPr>
        <w:t>ve výši 5</w:t>
      </w:r>
      <w:r w:rsidRPr="00507E06">
        <w:rPr>
          <w:rFonts w:cs="Arial"/>
          <w:b/>
          <w:bCs/>
          <w:sz w:val="20"/>
        </w:rPr>
        <w:t> 000,- Kč</w:t>
      </w:r>
      <w:r w:rsidRPr="00507E06">
        <w:rPr>
          <w:rFonts w:cs="Arial"/>
          <w:sz w:val="20"/>
        </w:rPr>
        <w:t>, a to za každé i započaté 2 hod. prodlení.</w:t>
      </w:r>
    </w:p>
    <w:p w:rsidR="00E131FE" w:rsidRPr="00507E06" w:rsidRDefault="00E131FE" w:rsidP="00E131FE">
      <w:pPr>
        <w:pStyle w:val="Zkladntext"/>
        <w:widowControl w:val="0"/>
        <w:spacing w:before="80" w:after="0"/>
        <w:ind w:left="567"/>
        <w:rPr>
          <w:rFonts w:cs="Arial"/>
          <w:sz w:val="20"/>
        </w:rPr>
      </w:pPr>
      <w:r w:rsidRPr="00507E06">
        <w:rPr>
          <w:rFonts w:cs="Arial"/>
          <w:sz w:val="20"/>
        </w:rPr>
        <w:t xml:space="preserve">V případě nedodržení termínu plnění uvedeného </w:t>
      </w:r>
      <w:r w:rsidRPr="00507E06">
        <w:rPr>
          <w:rFonts w:cs="Arial"/>
          <w:b/>
          <w:sz w:val="20"/>
        </w:rPr>
        <w:t>v čl. 2,</w:t>
      </w:r>
      <w:r w:rsidRPr="00507E06">
        <w:rPr>
          <w:rFonts w:cs="Arial"/>
          <w:sz w:val="20"/>
        </w:rPr>
        <w:t xml:space="preserve"> odst. 2.2 bod 2.2.2 této smlouvy je zhotovitel povinen zaplatit objednateli smluvní pokutu </w:t>
      </w:r>
      <w:r w:rsidRPr="00507E06">
        <w:rPr>
          <w:rFonts w:cs="Arial"/>
          <w:b/>
          <w:sz w:val="20"/>
        </w:rPr>
        <w:t xml:space="preserve">ve výši </w:t>
      </w:r>
      <w:r w:rsidRPr="00507E06">
        <w:rPr>
          <w:rFonts w:cs="Arial"/>
          <w:b/>
          <w:bCs/>
          <w:sz w:val="20"/>
        </w:rPr>
        <w:t>0,2%</w:t>
      </w:r>
      <w:r w:rsidRPr="00507E06">
        <w:rPr>
          <w:rFonts w:cs="Arial"/>
          <w:sz w:val="20"/>
        </w:rPr>
        <w:t xml:space="preserve"> z ceny celého díla, a to za každý i započatý den prodlení.</w:t>
      </w:r>
    </w:p>
    <w:p w:rsidR="00E131FE" w:rsidRPr="00507E06" w:rsidRDefault="00E131FE" w:rsidP="00E131FE">
      <w:pPr>
        <w:pStyle w:val="Zkladntext"/>
        <w:widowControl w:val="0"/>
        <w:spacing w:before="80" w:after="0"/>
        <w:ind w:left="567"/>
        <w:rPr>
          <w:rFonts w:cs="Arial"/>
          <w:sz w:val="20"/>
        </w:rPr>
      </w:pPr>
      <w:r w:rsidRPr="00507E06">
        <w:rPr>
          <w:rFonts w:cs="Arial"/>
          <w:sz w:val="20"/>
        </w:rPr>
        <w:t xml:space="preserve">V případě nedodržení termínu plnění uvedeného </w:t>
      </w:r>
      <w:r w:rsidRPr="00507E06">
        <w:rPr>
          <w:rFonts w:cs="Arial"/>
          <w:b/>
          <w:sz w:val="20"/>
        </w:rPr>
        <w:t>v čl. 2,</w:t>
      </w:r>
      <w:r w:rsidRPr="00507E06">
        <w:rPr>
          <w:rFonts w:cs="Arial"/>
          <w:sz w:val="20"/>
        </w:rPr>
        <w:t xml:space="preserve"> odst. 2.2 bod 2.2.</w:t>
      </w:r>
      <w:r w:rsidR="00CA51AC" w:rsidRPr="00507E06">
        <w:rPr>
          <w:rFonts w:cs="Arial"/>
          <w:sz w:val="20"/>
        </w:rPr>
        <w:t>4</w:t>
      </w:r>
      <w:r w:rsidRPr="00507E06">
        <w:rPr>
          <w:rFonts w:cs="Arial"/>
          <w:sz w:val="20"/>
        </w:rPr>
        <w:t xml:space="preserve"> této smlouvy je zhotovitel povinen zaplatit objednateli smluvní pokutu </w:t>
      </w:r>
      <w:r w:rsidRPr="00507E06">
        <w:rPr>
          <w:rFonts w:cs="Arial"/>
          <w:b/>
          <w:sz w:val="20"/>
        </w:rPr>
        <w:t xml:space="preserve">ve výši </w:t>
      </w:r>
      <w:r w:rsidRPr="00507E06">
        <w:rPr>
          <w:rFonts w:cs="Arial"/>
          <w:b/>
          <w:bCs/>
          <w:sz w:val="20"/>
        </w:rPr>
        <w:t>0,5%</w:t>
      </w:r>
      <w:r w:rsidRPr="00507E06">
        <w:rPr>
          <w:rFonts w:cs="Arial"/>
          <w:sz w:val="20"/>
        </w:rPr>
        <w:t xml:space="preserve"> z ceny celého díla, a to za každý i započatý den prodlení.</w:t>
      </w:r>
    </w:p>
    <w:p w:rsidR="0096132D" w:rsidRPr="00FE3E03" w:rsidRDefault="0096132D" w:rsidP="0096132D">
      <w:pPr>
        <w:numPr>
          <w:ilvl w:val="1"/>
          <w:numId w:val="32"/>
        </w:numPr>
        <w:tabs>
          <w:tab w:val="clear" w:pos="420"/>
          <w:tab w:val="num" w:pos="567"/>
          <w:tab w:val="num" w:pos="1770"/>
        </w:tabs>
        <w:spacing w:before="80"/>
        <w:ind w:left="567" w:hanging="567"/>
        <w:rPr>
          <w:rFonts w:cs="Arial"/>
          <w:sz w:val="20"/>
        </w:rPr>
      </w:pPr>
      <w:r w:rsidRPr="00507E06">
        <w:rPr>
          <w:rFonts w:cs="Arial"/>
          <w:sz w:val="20"/>
        </w:rPr>
        <w:t xml:space="preserve">V případě porušení závazku </w:t>
      </w:r>
      <w:r w:rsidRPr="00FE3E03">
        <w:rPr>
          <w:rFonts w:cs="Arial"/>
          <w:sz w:val="20"/>
        </w:rPr>
        <w:t xml:space="preserve">o utajování informací (čl. 19) je strana, která závazek poruší, povinna uhradit druhé straně smluvní pokutu ve výši </w:t>
      </w:r>
      <w:r w:rsidRPr="00FE3E03">
        <w:rPr>
          <w:rFonts w:cs="Arial"/>
          <w:bCs/>
          <w:sz w:val="20"/>
        </w:rPr>
        <w:t>50 000,-</w:t>
      </w:r>
      <w:r w:rsidRPr="00FE3E03">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E3E03">
        <w:rPr>
          <w:rFonts w:cs="Arial"/>
          <w:sz w:val="20"/>
        </w:rPr>
        <w:t>18.4</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w:t>
      </w:r>
      <w:r w:rsidRPr="00FE3E03">
        <w:rPr>
          <w:rFonts w:cs="Arial"/>
          <w:sz w:val="20"/>
        </w:rPr>
        <w:lastRenderedPageBreak/>
        <w:t xml:space="preserve">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507E06" w:rsidRDefault="002C3D1F" w:rsidP="002C3D1F">
      <w:pPr>
        <w:pStyle w:val="Odstavecseseznamem"/>
        <w:numPr>
          <w:ilvl w:val="1"/>
          <w:numId w:val="50"/>
        </w:numPr>
        <w:spacing w:before="60"/>
        <w:ind w:left="567" w:hanging="567"/>
        <w:rPr>
          <w:rFonts w:cs="Arial"/>
          <w:sz w:val="20"/>
        </w:rPr>
      </w:pPr>
      <w:r w:rsidRPr="00FE3E03">
        <w:rPr>
          <w:rFonts w:cs="Arial"/>
          <w:sz w:val="20"/>
        </w:rPr>
        <w:t xml:space="preserve">Změní-li se po </w:t>
      </w:r>
      <w:r w:rsidRPr="00507E06">
        <w:rPr>
          <w:rFonts w:cs="Arial"/>
          <w:sz w:val="20"/>
        </w:rPr>
        <w:t>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FE3E03" w:rsidRDefault="002C3D1F" w:rsidP="002C3D1F">
      <w:pPr>
        <w:pStyle w:val="Odstavecseseznamem"/>
        <w:numPr>
          <w:ilvl w:val="1"/>
          <w:numId w:val="50"/>
        </w:numPr>
        <w:spacing w:before="120"/>
        <w:ind w:left="567" w:hanging="567"/>
        <w:contextualSpacing w:val="0"/>
        <w:rPr>
          <w:rFonts w:cs="Arial"/>
          <w:sz w:val="20"/>
        </w:rPr>
      </w:pPr>
      <w:r w:rsidRPr="00507E06">
        <w:rPr>
          <w:rFonts w:cs="Arial"/>
          <w:sz w:val="20"/>
        </w:rPr>
        <w:t xml:space="preserve">Ujednáním o smluvní pokutě a/nebo úrocích z prodlení není dotčeno právo věřitele požadovat náhradu škody, a to </w:t>
      </w:r>
      <w:r w:rsidR="00E51ACA" w:rsidRPr="00507E06">
        <w:rPr>
          <w:rFonts w:cs="Arial"/>
          <w:sz w:val="20"/>
        </w:rPr>
        <w:t>vedle smluvní pokuty</w:t>
      </w:r>
      <w:r w:rsidRPr="00507E06">
        <w:rPr>
          <w:rFonts w:cs="Arial"/>
          <w:sz w:val="20"/>
        </w:rPr>
        <w:t xml:space="preserve">. Ustanovení § 1971 a § 2050 občanského zákoníku se nepoužijí. Náhrada škody vzniklé porušením této smlouvy či v souvislosti s ní bude hrazena pouze v penězích, nedohodnou-li se strany ad </w:t>
      </w:r>
      <w:r w:rsidRPr="00FE3E03">
        <w:rPr>
          <w:rFonts w:cs="Arial"/>
          <w:sz w:val="20"/>
        </w:rPr>
        <w:t>hoc jinak.</w:t>
      </w:r>
    </w:p>
    <w:p w:rsidR="0096132D" w:rsidRPr="00FE3E03" w:rsidRDefault="0096132D" w:rsidP="00507E06">
      <w:pPr>
        <w:spacing w:before="120"/>
        <w:jc w:val="center"/>
        <w:rPr>
          <w:rFonts w:cs="Arial"/>
          <w:b/>
          <w:bCs/>
          <w:sz w:val="20"/>
        </w:rPr>
      </w:pPr>
      <w:r w:rsidRPr="00FE3E03">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w:t>
      </w:r>
      <w:r w:rsidR="00474373" w:rsidRPr="00507E06">
        <w:rPr>
          <w:rFonts w:cs="Arial"/>
          <w:sz w:val="20"/>
        </w:rPr>
        <w:t>pod</w:t>
      </w:r>
      <w:r w:rsidRPr="00507E06">
        <w:rPr>
          <w:rFonts w:cs="Arial"/>
          <w:sz w:val="20"/>
        </w:rPr>
        <w:t xml:space="preserve">dodavatele. Po ukončené montáži je zhotovitel povinen veškerou tuto dokumentaci </w:t>
      </w:r>
      <w:r w:rsidR="0095473C" w:rsidRPr="00507E06">
        <w:rPr>
          <w:rFonts w:cs="Arial"/>
          <w:sz w:val="20"/>
        </w:rPr>
        <w:t>předat</w:t>
      </w:r>
      <w:r w:rsidRPr="00507E06">
        <w:rPr>
          <w:rFonts w:cs="Arial"/>
          <w:sz w:val="20"/>
        </w:rPr>
        <w:t xml:space="preserve"> objednateli, přičemž je zhotovitel oprávněn </w:t>
      </w:r>
      <w:r w:rsidRPr="005F3A5B">
        <w:rPr>
          <w:rFonts w:cs="Arial"/>
          <w:color w:val="000000"/>
          <w:sz w:val="20"/>
        </w:rPr>
        <w:t>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507E06">
      <w:pPr>
        <w:pStyle w:val="Nadpis7"/>
        <w:tabs>
          <w:tab w:val="left" w:pos="709"/>
        </w:tabs>
        <w:spacing w:line="240" w:lineRule="auto"/>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lastRenderedPageBreak/>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07E06"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 xml:space="preserve">bjednatel vyhrazuje právo </w:t>
      </w:r>
      <w:r w:rsidR="00DD00B8" w:rsidRPr="00507E06">
        <w:rPr>
          <w:rFonts w:cs="Arial"/>
          <w:sz w:val="20"/>
        </w:rPr>
        <w:t>okamžitě odstoupit od této smlouvy v případě, že na akci (předmět smlouvy) nebude poskytnuta podpora v rámci O</w:t>
      </w:r>
      <w:r w:rsidRPr="00507E06">
        <w:rPr>
          <w:rFonts w:cs="Arial"/>
          <w:sz w:val="20"/>
        </w:rPr>
        <w:t>PPIK</w:t>
      </w:r>
      <w:r w:rsidR="00DD00B8" w:rsidRPr="00507E06">
        <w:rPr>
          <w:rFonts w:cs="Arial"/>
          <w:sz w:val="20"/>
        </w:rPr>
        <w:t>. V případě odstoupení objednatele od smlouvy z tohoto důvodu bude postupováno dle ustanovení odst. 20.2 této smlouvy.</w:t>
      </w:r>
    </w:p>
    <w:p w:rsidR="0096132D" w:rsidRPr="00507E06" w:rsidRDefault="0096132D" w:rsidP="00575D7A">
      <w:pPr>
        <w:pStyle w:val="Nadpis7"/>
        <w:tabs>
          <w:tab w:val="clear" w:pos="567"/>
          <w:tab w:val="left" w:pos="709"/>
        </w:tabs>
        <w:spacing w:before="240"/>
        <w:jc w:val="center"/>
        <w:rPr>
          <w:rFonts w:ascii="Arial" w:hAnsi="Arial" w:cs="Arial"/>
          <w:b/>
          <w:bCs/>
          <w:sz w:val="20"/>
        </w:rPr>
      </w:pPr>
      <w:r w:rsidRPr="00507E06">
        <w:rPr>
          <w:rFonts w:ascii="Arial" w:hAnsi="Arial" w:cs="Arial"/>
          <w:b/>
          <w:bCs/>
          <w:sz w:val="20"/>
        </w:rPr>
        <w:t>Článek 21</w:t>
      </w:r>
    </w:p>
    <w:p w:rsidR="0096132D" w:rsidRPr="00507E06" w:rsidRDefault="0096132D" w:rsidP="0096132D">
      <w:pPr>
        <w:pStyle w:val="Nadpis7"/>
        <w:tabs>
          <w:tab w:val="clear" w:pos="567"/>
          <w:tab w:val="left" w:pos="709"/>
        </w:tabs>
        <w:spacing w:before="0"/>
        <w:jc w:val="center"/>
        <w:rPr>
          <w:rFonts w:ascii="Arial" w:hAnsi="Arial" w:cs="Arial"/>
          <w:b/>
          <w:sz w:val="20"/>
        </w:rPr>
      </w:pPr>
      <w:r w:rsidRPr="00507E06">
        <w:rPr>
          <w:rFonts w:ascii="Arial" w:hAnsi="Arial" w:cs="Arial"/>
          <w:b/>
          <w:bCs/>
          <w:sz w:val="20"/>
        </w:rPr>
        <w:t>Závěrečná</w:t>
      </w:r>
      <w:r w:rsidRPr="00507E06">
        <w:rPr>
          <w:rFonts w:ascii="Arial" w:hAnsi="Arial" w:cs="Arial"/>
          <w:b/>
          <w:sz w:val="20"/>
        </w:rPr>
        <w:t xml:space="preserve"> ustanovení</w:t>
      </w:r>
    </w:p>
    <w:p w:rsidR="0096132D" w:rsidRPr="00507E06" w:rsidRDefault="0096132D" w:rsidP="0096132D">
      <w:pPr>
        <w:numPr>
          <w:ilvl w:val="1"/>
          <w:numId w:val="16"/>
        </w:numPr>
        <w:tabs>
          <w:tab w:val="clear" w:pos="420"/>
          <w:tab w:val="left" w:pos="567"/>
          <w:tab w:val="num" w:pos="851"/>
        </w:tabs>
        <w:spacing w:before="120"/>
        <w:ind w:left="567" w:hanging="567"/>
        <w:rPr>
          <w:rFonts w:cs="Arial"/>
          <w:sz w:val="20"/>
        </w:rPr>
      </w:pPr>
      <w:r w:rsidRPr="00507E06">
        <w:rPr>
          <w:rFonts w:cs="Arial"/>
          <w:sz w:val="20"/>
        </w:rPr>
        <w:t xml:space="preserve">Tato smlouva </w:t>
      </w:r>
      <w:r w:rsidR="00474373" w:rsidRPr="00507E06">
        <w:rPr>
          <w:rFonts w:cs="Arial"/>
          <w:sz w:val="20"/>
        </w:rPr>
        <w:t xml:space="preserve">(text i forma uzavírání či změny smlouvy) </w:t>
      </w:r>
      <w:r w:rsidRPr="00507E06">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07E06">
        <w:rPr>
          <w:rFonts w:cs="Arial"/>
          <w:sz w:val="20"/>
        </w:rPr>
        <w:t>téže listině</w:t>
      </w:r>
      <w:r w:rsidRPr="00507E06">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07E06">
        <w:rPr>
          <w:rFonts w:cs="Arial"/>
          <w:sz w:val="20"/>
        </w:rPr>
        <w:t>se vyžaduje</w:t>
      </w:r>
      <w:r w:rsidRPr="00507E06">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507E06" w:rsidRDefault="00A32821" w:rsidP="00A32821">
      <w:pPr>
        <w:tabs>
          <w:tab w:val="left" w:pos="567"/>
        </w:tabs>
        <w:spacing w:before="40"/>
        <w:ind w:left="567"/>
        <w:rPr>
          <w:rFonts w:cs="Arial"/>
          <w:sz w:val="20"/>
        </w:rPr>
      </w:pPr>
      <w:r w:rsidRPr="00507E06">
        <w:rPr>
          <w:sz w:val="20"/>
        </w:rPr>
        <w:t xml:space="preserve">Konkrétní změna smlouvy může být provedena vždy až na základě posouzení možnosti takovouto změnu provést ve smyslu příslušných ustanovení </w:t>
      </w:r>
      <w:r w:rsidR="00624034" w:rsidRPr="00507E06">
        <w:rPr>
          <w:rFonts w:cs="Arial"/>
          <w:sz w:val="20"/>
        </w:rPr>
        <w:t>Pravidel pro výběr dodavatelů OPPIK.</w:t>
      </w:r>
    </w:p>
    <w:p w:rsidR="0096132D" w:rsidRPr="00507E06" w:rsidRDefault="005A7218" w:rsidP="0096132D">
      <w:pPr>
        <w:numPr>
          <w:ilvl w:val="1"/>
          <w:numId w:val="16"/>
        </w:numPr>
        <w:tabs>
          <w:tab w:val="clear" w:pos="420"/>
          <w:tab w:val="num" w:pos="567"/>
        </w:tabs>
        <w:spacing w:before="80"/>
        <w:ind w:left="567" w:hanging="567"/>
        <w:rPr>
          <w:rFonts w:cs="Arial"/>
          <w:sz w:val="20"/>
        </w:rPr>
      </w:pPr>
      <w:r w:rsidRPr="00507E06">
        <w:rPr>
          <w:rFonts w:cs="Arial"/>
          <w:sz w:val="20"/>
        </w:rPr>
        <w:t>Tato smlouva byla sepsána v listinné podobě v</w:t>
      </w:r>
      <w:r w:rsidR="00474373" w:rsidRPr="00507E06">
        <w:rPr>
          <w:rFonts w:cs="Arial"/>
          <w:sz w:val="20"/>
        </w:rPr>
        <w:t>e</w:t>
      </w:r>
      <w:r w:rsidRPr="00507E06">
        <w:rPr>
          <w:rFonts w:cs="Arial"/>
          <w:sz w:val="20"/>
        </w:rPr>
        <w:t xml:space="preserve"> </w:t>
      </w:r>
      <w:r w:rsidR="00474373" w:rsidRPr="00507E06">
        <w:rPr>
          <w:rFonts w:cs="Arial"/>
          <w:sz w:val="20"/>
        </w:rPr>
        <w:t>třech</w:t>
      </w:r>
      <w:r w:rsidRPr="00507E06">
        <w:rPr>
          <w:rFonts w:cs="Arial"/>
          <w:sz w:val="20"/>
        </w:rPr>
        <w:t xml:space="preserve"> (</w:t>
      </w:r>
      <w:r w:rsidR="00474373" w:rsidRPr="00507E06">
        <w:rPr>
          <w:rFonts w:cs="Arial"/>
          <w:sz w:val="20"/>
        </w:rPr>
        <w:t>3</w:t>
      </w:r>
      <w:r w:rsidRPr="00507E06">
        <w:rPr>
          <w:rFonts w:cs="Arial"/>
          <w:sz w:val="20"/>
        </w:rPr>
        <w:t xml:space="preserve">) stejnopisech v jazyce českém. Objednatel obdrží </w:t>
      </w:r>
      <w:r w:rsidR="00474373" w:rsidRPr="00507E06">
        <w:rPr>
          <w:rFonts w:cs="Arial"/>
          <w:sz w:val="20"/>
        </w:rPr>
        <w:t>dva</w:t>
      </w:r>
      <w:r w:rsidRPr="00507E06">
        <w:rPr>
          <w:rFonts w:cs="Arial"/>
          <w:sz w:val="20"/>
        </w:rPr>
        <w:t xml:space="preserve"> (</w:t>
      </w:r>
      <w:r w:rsidR="00474373" w:rsidRPr="00507E06">
        <w:rPr>
          <w:rFonts w:cs="Arial"/>
          <w:sz w:val="20"/>
        </w:rPr>
        <w:t>2</w:t>
      </w:r>
      <w:r w:rsidRPr="00507E06">
        <w:rPr>
          <w:rFonts w:cs="Arial"/>
          <w:sz w:val="20"/>
        </w:rPr>
        <w:t xml:space="preserve">) stejnopisy, zhotovitel </w:t>
      </w:r>
      <w:r w:rsidR="00474373" w:rsidRPr="00507E06">
        <w:rPr>
          <w:rFonts w:cs="Arial"/>
          <w:sz w:val="20"/>
        </w:rPr>
        <w:t>jeden</w:t>
      </w:r>
      <w:r w:rsidRPr="00507E06">
        <w:rPr>
          <w:rFonts w:cs="Arial"/>
          <w:sz w:val="20"/>
        </w:rPr>
        <w:t xml:space="preserve"> (</w:t>
      </w:r>
      <w:r w:rsidR="00474373" w:rsidRPr="00507E06">
        <w:rPr>
          <w:rFonts w:cs="Arial"/>
          <w:sz w:val="20"/>
        </w:rPr>
        <w:t>1</w:t>
      </w:r>
      <w:r w:rsidRPr="00507E06">
        <w:rPr>
          <w:rFonts w:cs="Arial"/>
          <w:sz w:val="20"/>
        </w:rPr>
        <w:t>) stejnopis</w:t>
      </w:r>
      <w:r w:rsidR="0096132D" w:rsidRPr="00507E06">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2C3D1F">
      <w:pPr>
        <w:tabs>
          <w:tab w:val="left" w:pos="709"/>
        </w:tabs>
        <w:spacing w:before="60"/>
        <w:ind w:left="709" w:hanging="709"/>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lastRenderedPageBreak/>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507E06">
      <w:pPr>
        <w:tabs>
          <w:tab w:val="left" w:pos="5387"/>
        </w:tabs>
        <w:spacing w:before="12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572DA5" w:rsidRDefault="00572DA5" w:rsidP="0096132D">
      <w:pPr>
        <w:pStyle w:val="Normln00"/>
        <w:spacing w:line="240" w:lineRule="auto"/>
        <w:rPr>
          <w:rFonts w:cs="Arial"/>
          <w:sz w:val="20"/>
        </w:rPr>
      </w:pPr>
    </w:p>
    <w:p w:rsidR="00572DA5" w:rsidRDefault="00572DA5" w:rsidP="0096132D">
      <w:pPr>
        <w:pStyle w:val="Normln00"/>
        <w:spacing w:line="240" w:lineRule="auto"/>
        <w:rPr>
          <w:rFonts w:cs="Arial"/>
          <w:sz w:val="20"/>
        </w:rPr>
      </w:pPr>
    </w:p>
    <w:p w:rsidR="00572DA5" w:rsidRDefault="00572DA5" w:rsidP="0096132D">
      <w:pPr>
        <w:pStyle w:val="Normln00"/>
        <w:spacing w:line="240" w:lineRule="auto"/>
        <w:rPr>
          <w:rFonts w:cs="Arial"/>
          <w:sz w:val="20"/>
        </w:rPr>
      </w:pPr>
    </w:p>
    <w:p w:rsidR="00572DA5" w:rsidRDefault="00572DA5"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474373" w:rsidP="00474373">
            <w:pPr>
              <w:pStyle w:val="Normln00"/>
              <w:spacing w:before="100" w:line="240" w:lineRule="auto"/>
              <w:jc w:val="center"/>
              <w:rPr>
                <w:rFonts w:cs="Arial"/>
                <w:b/>
                <w:bCs/>
                <w:sz w:val="20"/>
              </w:rPr>
            </w:pPr>
            <w:r>
              <w:rPr>
                <w:rFonts w:cs="Arial"/>
                <w:b/>
                <w:bCs/>
                <w:sz w:val="20"/>
              </w:rPr>
              <w:t>Mgr</w:t>
            </w:r>
            <w:r w:rsidR="002C2E1A" w:rsidRPr="00FE3E03">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96132D" w:rsidP="00FD4E49">
            <w:pPr>
              <w:pStyle w:val="Normln00"/>
              <w:spacing w:before="60" w:line="240" w:lineRule="auto"/>
              <w:jc w:val="center"/>
              <w:rPr>
                <w:rFonts w:cs="Arial"/>
                <w:sz w:val="20"/>
              </w:rPr>
            </w:pPr>
            <w:r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a.s.</w:t>
            </w:r>
          </w:p>
          <w:p w:rsidR="0096132D" w:rsidRPr="00FE3E03" w:rsidRDefault="0096132D"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E0787E" w:rsidRDefault="00E0787E" w:rsidP="00FD4E49">
            <w:pPr>
              <w:pStyle w:val="Normln00"/>
              <w:spacing w:line="240" w:lineRule="auto"/>
              <w:rPr>
                <w:rFonts w:cs="Arial"/>
                <w:sz w:val="20"/>
              </w:rPr>
            </w:pPr>
          </w:p>
          <w:p w:rsidR="00572DA5" w:rsidRDefault="00572DA5" w:rsidP="00FD4E49">
            <w:pPr>
              <w:pStyle w:val="Normln00"/>
              <w:spacing w:line="240" w:lineRule="auto"/>
              <w:rPr>
                <w:rFonts w:cs="Arial"/>
                <w:sz w:val="20"/>
              </w:rPr>
            </w:pPr>
          </w:p>
          <w:p w:rsidR="00572DA5" w:rsidRDefault="00572DA5" w:rsidP="00FD4E49">
            <w:pPr>
              <w:pStyle w:val="Normln00"/>
              <w:spacing w:line="240" w:lineRule="auto"/>
              <w:rPr>
                <w:rFonts w:cs="Arial"/>
                <w:sz w:val="20"/>
              </w:rPr>
            </w:pPr>
          </w:p>
          <w:p w:rsidR="00572DA5" w:rsidRDefault="00572DA5" w:rsidP="00FD4E49">
            <w:pPr>
              <w:pStyle w:val="Normln00"/>
              <w:spacing w:line="240" w:lineRule="auto"/>
              <w:rPr>
                <w:rFonts w:cs="Arial"/>
                <w:sz w:val="20"/>
              </w:rPr>
            </w:pPr>
          </w:p>
          <w:p w:rsidR="00572DA5" w:rsidRPr="00FE3E03" w:rsidRDefault="00572DA5"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p w:rsidR="008526AA" w:rsidRPr="005F3A5B" w:rsidRDefault="008526AA" w:rsidP="002C3D1F">
            <w:pPr>
              <w:pStyle w:val="Normln00"/>
              <w:spacing w:line="240" w:lineRule="auto"/>
              <w:jc w:val="center"/>
              <w:rPr>
                <w:rFonts w:cs="Arial"/>
                <w:sz w:val="20"/>
              </w:rPr>
            </w:pP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3744C4" w:rsidRDefault="003744C4" w:rsidP="00176ED2">
      <w:pPr>
        <w:pStyle w:val="Nadpis3"/>
        <w:spacing w:before="240"/>
        <w:ind w:left="0"/>
        <w:jc w:val="left"/>
        <w:rPr>
          <w:rFonts w:ascii="Arial" w:hAnsi="Arial" w:cs="Arial"/>
          <w:bCs/>
          <w:iCs/>
          <w:sz w:val="20"/>
        </w:rPr>
      </w:pPr>
    </w:p>
    <w:p w:rsidR="003744C4" w:rsidRDefault="003744C4">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DB5AE3" w:rsidRPr="00CA602E" w:rsidRDefault="00DB5AE3" w:rsidP="00DB5AE3">
      <w:pPr>
        <w:pStyle w:val="Zhlav"/>
        <w:tabs>
          <w:tab w:val="clear" w:pos="9071"/>
          <w:tab w:val="num" w:pos="851"/>
          <w:tab w:val="right" w:pos="8364"/>
        </w:tabs>
        <w:spacing w:before="120" w:after="20"/>
        <w:ind w:left="851" w:right="-11"/>
        <w:rPr>
          <w:rFonts w:cs="Arial"/>
          <w:b/>
          <w:sz w:val="20"/>
        </w:rPr>
      </w:pPr>
      <w:r w:rsidRPr="00CA602E">
        <w:rPr>
          <w:rFonts w:cs="Arial"/>
          <w:b/>
          <w:sz w:val="20"/>
        </w:rPr>
        <w:t>a) Proj</w:t>
      </w:r>
      <w:r w:rsidR="007C6D2B" w:rsidRPr="00CA602E">
        <w:rPr>
          <w:rFonts w:cs="Arial"/>
          <w:b/>
          <w:sz w:val="20"/>
        </w:rPr>
        <w:t>ektové práce</w:t>
      </w:r>
      <w:r w:rsidR="007C6D2B" w:rsidRPr="00CA602E">
        <w:rPr>
          <w:rFonts w:cs="Arial"/>
          <w:b/>
          <w:sz w:val="20"/>
        </w:rPr>
        <w:tab/>
      </w:r>
      <w:r w:rsidR="007C6D2B" w:rsidRPr="00CA602E">
        <w:rPr>
          <w:rFonts w:cs="Arial"/>
          <w:b/>
          <w:sz w:val="20"/>
        </w:rPr>
        <w:tab/>
      </w:r>
      <w:r w:rsidR="007C6D2B" w:rsidRPr="00CA602E">
        <w:rPr>
          <w:rFonts w:cs="Arial"/>
          <w:b/>
          <w:sz w:val="20"/>
          <w:highlight w:val="yellow"/>
        </w:rPr>
        <w:t>………………</w:t>
      </w:r>
      <w:r w:rsidRPr="00CA602E">
        <w:rPr>
          <w:rFonts w:cs="Arial"/>
          <w:b/>
          <w:sz w:val="20"/>
          <w:highlight w:val="yellow"/>
        </w:rPr>
        <w:t xml:space="preserve"> ,- Kč</w:t>
      </w:r>
    </w:p>
    <w:p w:rsidR="00DB5AE3" w:rsidRPr="00CA602E" w:rsidRDefault="00DB5AE3" w:rsidP="00DB5AE3">
      <w:pPr>
        <w:pStyle w:val="Zhlav"/>
        <w:tabs>
          <w:tab w:val="clear" w:pos="9071"/>
          <w:tab w:val="num" w:pos="851"/>
          <w:tab w:val="right" w:pos="6804"/>
        </w:tabs>
        <w:ind w:left="851" w:right="-11" w:firstLine="283"/>
        <w:rPr>
          <w:rFonts w:cs="Arial"/>
          <w:sz w:val="20"/>
        </w:rPr>
      </w:pPr>
      <w:r w:rsidRPr="00CA602E">
        <w:rPr>
          <w:rFonts w:cs="Arial"/>
          <w:sz w:val="20"/>
        </w:rPr>
        <w:t>- Geodetické práce skutečného provedení</w:t>
      </w:r>
      <w:r w:rsidR="007C6D2B" w:rsidRPr="00CA602E">
        <w:rPr>
          <w:rFonts w:cs="Arial"/>
          <w:sz w:val="20"/>
        </w:rPr>
        <w:tab/>
      </w:r>
      <w:r w:rsidR="00CA602E">
        <w:rPr>
          <w:rFonts w:cs="Arial"/>
          <w:sz w:val="20"/>
        </w:rPr>
        <w:t xml:space="preserve">                  </w:t>
      </w:r>
      <w:proofErr w:type="gramStart"/>
      <w:r w:rsidR="00CA602E" w:rsidRPr="00CA602E">
        <w:rPr>
          <w:rFonts w:cs="Arial"/>
          <w:sz w:val="20"/>
          <w:highlight w:val="yellow"/>
        </w:rPr>
        <w:t>…..…</w:t>
      </w:r>
      <w:proofErr w:type="gramEnd"/>
      <w:r w:rsidR="00CA602E" w:rsidRPr="00CA602E">
        <w:rPr>
          <w:rFonts w:cs="Arial"/>
          <w:sz w:val="20"/>
          <w:highlight w:val="yellow"/>
        </w:rPr>
        <w:t>……….</w:t>
      </w:r>
      <w:r w:rsidRPr="00CA602E">
        <w:rPr>
          <w:rFonts w:cs="Arial"/>
          <w:sz w:val="20"/>
          <w:highlight w:val="yellow"/>
        </w:rPr>
        <w:tab/>
        <w:t>,- Kč</w:t>
      </w:r>
    </w:p>
    <w:p w:rsidR="00DB5AE3" w:rsidRPr="00CA602E" w:rsidRDefault="00DB5AE3" w:rsidP="00DB5AE3">
      <w:pPr>
        <w:pStyle w:val="Zhlav"/>
        <w:tabs>
          <w:tab w:val="clear" w:pos="9071"/>
          <w:tab w:val="num" w:pos="851"/>
          <w:tab w:val="right" w:pos="6804"/>
        </w:tabs>
        <w:ind w:left="851" w:right="-11" w:firstLine="283"/>
        <w:rPr>
          <w:rFonts w:cs="Arial"/>
          <w:sz w:val="20"/>
        </w:rPr>
      </w:pPr>
      <w:r w:rsidRPr="00CA602E">
        <w:rPr>
          <w:rFonts w:cs="Arial"/>
          <w:sz w:val="20"/>
        </w:rPr>
        <w:t>- Projektová dokumentace skutečného provedení</w:t>
      </w:r>
      <w:r w:rsidR="007C6D2B" w:rsidRPr="00CA602E">
        <w:rPr>
          <w:rFonts w:cs="Arial"/>
          <w:sz w:val="20"/>
        </w:rPr>
        <w:tab/>
      </w:r>
      <w:r w:rsidR="00CA602E">
        <w:rPr>
          <w:rFonts w:cs="Arial"/>
          <w:sz w:val="20"/>
        </w:rPr>
        <w:t xml:space="preserve">       </w:t>
      </w:r>
      <w:r w:rsidR="007C6D2B" w:rsidRPr="00CA602E">
        <w:rPr>
          <w:rFonts w:cs="Arial"/>
          <w:sz w:val="20"/>
          <w:highlight w:val="yellow"/>
        </w:rPr>
        <w:t>….</w:t>
      </w:r>
      <w:r w:rsidRPr="00CA602E">
        <w:rPr>
          <w:rFonts w:cs="Arial"/>
          <w:sz w:val="20"/>
          <w:highlight w:val="yellow"/>
        </w:rPr>
        <w:t>………….</w:t>
      </w:r>
      <w:r w:rsidRPr="00CA602E">
        <w:rPr>
          <w:rFonts w:cs="Arial"/>
          <w:sz w:val="20"/>
          <w:highlight w:val="yellow"/>
        </w:rPr>
        <w:tab/>
        <w:t>,- Kč</w:t>
      </w:r>
    </w:p>
    <w:p w:rsidR="00DB5AE3" w:rsidRPr="00507E06" w:rsidRDefault="00DB5AE3" w:rsidP="00DB5AE3">
      <w:pPr>
        <w:pStyle w:val="Zhlav"/>
        <w:tabs>
          <w:tab w:val="clear" w:pos="9071"/>
          <w:tab w:val="num" w:pos="851"/>
          <w:tab w:val="right" w:pos="8364"/>
        </w:tabs>
        <w:spacing w:before="120" w:after="20"/>
        <w:ind w:left="851" w:right="-11"/>
        <w:rPr>
          <w:rFonts w:cs="Arial"/>
          <w:b/>
          <w:sz w:val="20"/>
        </w:rPr>
      </w:pPr>
      <w:r w:rsidRPr="00CA602E">
        <w:rPr>
          <w:rFonts w:cs="Arial"/>
          <w:b/>
          <w:sz w:val="20"/>
        </w:rPr>
        <w:t>b) Stavební část</w:t>
      </w:r>
      <w:r w:rsidR="007C6D2B" w:rsidRPr="00507E06">
        <w:rPr>
          <w:rFonts w:cs="Arial"/>
          <w:b/>
          <w:sz w:val="20"/>
        </w:rPr>
        <w:tab/>
      </w:r>
      <w:r w:rsidR="007C6D2B" w:rsidRPr="00507E06">
        <w:rPr>
          <w:rFonts w:cs="Arial"/>
          <w:b/>
          <w:sz w:val="20"/>
        </w:rPr>
        <w:tab/>
      </w:r>
      <w:proofErr w:type="gramStart"/>
      <w:r w:rsidRPr="00507E06">
        <w:rPr>
          <w:rFonts w:cs="Arial"/>
          <w:b/>
          <w:sz w:val="20"/>
          <w:highlight w:val="yellow"/>
        </w:rPr>
        <w:t>…..…</w:t>
      </w:r>
      <w:proofErr w:type="gramEnd"/>
      <w:r w:rsidRPr="00507E06">
        <w:rPr>
          <w:rFonts w:cs="Arial"/>
          <w:b/>
          <w:sz w:val="20"/>
          <w:highlight w:val="yellow"/>
        </w:rPr>
        <w:t>……</w:t>
      </w:r>
      <w:r w:rsidR="007C6D2B" w:rsidRPr="00507E06">
        <w:rPr>
          <w:rFonts w:cs="Arial"/>
          <w:b/>
          <w:sz w:val="20"/>
          <w:highlight w:val="yellow"/>
        </w:rPr>
        <w:t xml:space="preserve">…… </w:t>
      </w:r>
      <w:r w:rsidRPr="00507E06">
        <w:rPr>
          <w:rFonts w:cs="Arial"/>
          <w:b/>
          <w:sz w:val="20"/>
          <w:highlight w:val="yellow"/>
        </w:rPr>
        <w:t>,- Kč</w:t>
      </w:r>
    </w:p>
    <w:p w:rsidR="00DB5AE3" w:rsidRPr="00507E06" w:rsidRDefault="00DB5AE3" w:rsidP="00DB5AE3">
      <w:pPr>
        <w:pStyle w:val="Zhlav"/>
        <w:tabs>
          <w:tab w:val="clear" w:pos="9071"/>
          <w:tab w:val="num" w:pos="851"/>
          <w:tab w:val="right" w:pos="6804"/>
        </w:tabs>
        <w:ind w:left="851" w:right="-11" w:firstLine="283"/>
        <w:rPr>
          <w:rFonts w:cs="Arial"/>
          <w:sz w:val="20"/>
        </w:rPr>
      </w:pPr>
      <w:r w:rsidRPr="00507E06">
        <w:rPr>
          <w:rFonts w:cs="Arial"/>
          <w:sz w:val="20"/>
        </w:rPr>
        <w:t xml:space="preserve">- </w:t>
      </w:r>
      <w:r w:rsidR="00662BAC" w:rsidRPr="00507E06">
        <w:rPr>
          <w:rFonts w:cs="Arial"/>
          <w:sz w:val="20"/>
        </w:rPr>
        <w:t>Z</w:t>
      </w:r>
      <w:r w:rsidRPr="00507E06">
        <w:rPr>
          <w:rFonts w:cs="Arial"/>
          <w:sz w:val="20"/>
        </w:rPr>
        <w:t xml:space="preserve">emní práce a bourací práce </w:t>
      </w:r>
      <w:r w:rsidR="007C6D2B" w:rsidRPr="00507E06">
        <w:rPr>
          <w:rFonts w:cs="Arial"/>
          <w:sz w:val="20"/>
        </w:rPr>
        <w:tab/>
      </w:r>
      <w:r w:rsidR="007C6D2B" w:rsidRPr="00507E06">
        <w:rPr>
          <w:rFonts w:cs="Arial"/>
          <w:sz w:val="20"/>
        </w:rPr>
        <w:tab/>
      </w:r>
      <w:r w:rsidRPr="00507E06">
        <w:rPr>
          <w:rFonts w:cs="Arial"/>
          <w:sz w:val="20"/>
          <w:highlight w:val="yellow"/>
        </w:rPr>
        <w:t>………….</w:t>
      </w:r>
      <w:r w:rsidRPr="00507E06">
        <w:rPr>
          <w:rFonts w:cs="Arial"/>
          <w:sz w:val="20"/>
          <w:highlight w:val="yellow"/>
        </w:rPr>
        <w:tab/>
        <w:t>,- Kč</w:t>
      </w:r>
    </w:p>
    <w:p w:rsidR="00CA602E" w:rsidRPr="00507E06" w:rsidRDefault="00CA602E" w:rsidP="00CA602E">
      <w:pPr>
        <w:pStyle w:val="Zhlav"/>
        <w:tabs>
          <w:tab w:val="clear" w:pos="4819"/>
          <w:tab w:val="clear" w:pos="9071"/>
          <w:tab w:val="right" w:pos="7513"/>
        </w:tabs>
        <w:ind w:left="851" w:right="-11" w:firstLine="284"/>
        <w:rPr>
          <w:rFonts w:cs="Arial"/>
          <w:sz w:val="20"/>
        </w:rPr>
      </w:pPr>
      <w:r w:rsidRPr="00507E06">
        <w:rPr>
          <w:rFonts w:cs="Arial"/>
          <w:sz w:val="20"/>
        </w:rPr>
        <w:t xml:space="preserve">- </w:t>
      </w:r>
      <w:r w:rsidR="00662BAC" w:rsidRPr="00507E06">
        <w:rPr>
          <w:rFonts w:cs="Arial"/>
          <w:sz w:val="20"/>
        </w:rPr>
        <w:t>Ú</w:t>
      </w:r>
      <w:r w:rsidRPr="00507E06">
        <w:rPr>
          <w:rFonts w:cs="Arial"/>
          <w:sz w:val="20"/>
        </w:rPr>
        <w:t>pravy povrchů</w:t>
      </w:r>
      <w:r w:rsidRPr="00507E06">
        <w:rPr>
          <w:rFonts w:cs="Arial"/>
          <w:sz w:val="20"/>
        </w:rPr>
        <w:tab/>
      </w:r>
      <w:r w:rsidRPr="00507E06">
        <w:rPr>
          <w:rFonts w:cs="Arial"/>
          <w:sz w:val="20"/>
          <w:highlight w:val="yellow"/>
        </w:rPr>
        <w:t>…………</w:t>
      </w:r>
      <w:proofErr w:type="gramStart"/>
      <w:r w:rsidRPr="00507E06">
        <w:rPr>
          <w:rFonts w:cs="Arial"/>
          <w:sz w:val="20"/>
          <w:highlight w:val="yellow"/>
        </w:rPr>
        <w:t>…..,- Kč</w:t>
      </w:r>
      <w:proofErr w:type="gramEnd"/>
    </w:p>
    <w:p w:rsidR="00CA602E" w:rsidRPr="00507E06" w:rsidRDefault="00CA602E" w:rsidP="00CA602E">
      <w:pPr>
        <w:pStyle w:val="Zhlav"/>
        <w:tabs>
          <w:tab w:val="clear" w:pos="4819"/>
          <w:tab w:val="clear" w:pos="9071"/>
          <w:tab w:val="right" w:pos="7513"/>
        </w:tabs>
        <w:ind w:left="851" w:right="-11" w:firstLine="284"/>
        <w:rPr>
          <w:rFonts w:cs="Arial"/>
          <w:sz w:val="20"/>
        </w:rPr>
      </w:pPr>
      <w:r w:rsidRPr="00507E06">
        <w:rPr>
          <w:rFonts w:cs="Arial"/>
          <w:sz w:val="20"/>
        </w:rPr>
        <w:t xml:space="preserve">- </w:t>
      </w:r>
      <w:r w:rsidR="00662BAC" w:rsidRPr="00507E06">
        <w:rPr>
          <w:rFonts w:cs="Arial"/>
          <w:sz w:val="20"/>
        </w:rPr>
        <w:t>S</w:t>
      </w:r>
      <w:r w:rsidRPr="00507E06">
        <w:rPr>
          <w:rFonts w:cs="Arial"/>
          <w:sz w:val="20"/>
        </w:rPr>
        <w:t xml:space="preserve">tavební dodávky a práce </w:t>
      </w:r>
      <w:r w:rsidRPr="00507E06">
        <w:rPr>
          <w:rFonts w:cs="Arial"/>
          <w:sz w:val="20"/>
        </w:rPr>
        <w:tab/>
      </w:r>
      <w:r w:rsidRPr="00507E06">
        <w:rPr>
          <w:rFonts w:cs="Arial"/>
          <w:sz w:val="20"/>
          <w:highlight w:val="yellow"/>
        </w:rPr>
        <w:t>…………</w:t>
      </w:r>
      <w:proofErr w:type="gramStart"/>
      <w:r w:rsidRPr="00507E06">
        <w:rPr>
          <w:rFonts w:cs="Arial"/>
          <w:sz w:val="20"/>
          <w:highlight w:val="yellow"/>
        </w:rPr>
        <w:t>…..,- Kč</w:t>
      </w:r>
      <w:proofErr w:type="gramEnd"/>
    </w:p>
    <w:p w:rsidR="00DB5AE3" w:rsidRPr="00507E06" w:rsidRDefault="00DB5AE3" w:rsidP="00DB5AE3">
      <w:pPr>
        <w:pStyle w:val="Zhlav"/>
        <w:tabs>
          <w:tab w:val="clear" w:pos="9071"/>
          <w:tab w:val="num" w:pos="851"/>
          <w:tab w:val="right" w:pos="6804"/>
        </w:tabs>
        <w:ind w:left="851" w:right="-11" w:firstLine="283"/>
        <w:rPr>
          <w:rFonts w:cs="Arial"/>
          <w:sz w:val="20"/>
          <w:highlight w:val="cyan"/>
        </w:rPr>
      </w:pPr>
    </w:p>
    <w:p w:rsidR="00DB5AE3" w:rsidRPr="00507E06" w:rsidRDefault="00DB5AE3" w:rsidP="00DB5AE3">
      <w:pPr>
        <w:pStyle w:val="Zhlav"/>
        <w:tabs>
          <w:tab w:val="clear" w:pos="9071"/>
          <w:tab w:val="num" w:pos="851"/>
          <w:tab w:val="right" w:pos="8364"/>
        </w:tabs>
        <w:spacing w:before="120"/>
        <w:ind w:left="851" w:right="-11"/>
        <w:rPr>
          <w:rFonts w:cs="Arial"/>
          <w:b/>
          <w:sz w:val="20"/>
        </w:rPr>
      </w:pPr>
      <w:r w:rsidRPr="00507E06">
        <w:rPr>
          <w:rFonts w:cs="Arial"/>
          <w:b/>
          <w:sz w:val="20"/>
        </w:rPr>
        <w:t>c) Technologická část</w:t>
      </w:r>
      <w:r w:rsidR="00CA602E" w:rsidRPr="00507E06">
        <w:rPr>
          <w:rFonts w:cs="Arial"/>
          <w:b/>
          <w:sz w:val="20"/>
        </w:rPr>
        <w:t xml:space="preserve"> </w:t>
      </w:r>
      <w:r w:rsidR="00CA602E" w:rsidRPr="00507E06">
        <w:rPr>
          <w:rFonts w:cs="Arial"/>
          <w:b/>
          <w:sz w:val="20"/>
        </w:rPr>
        <w:tab/>
      </w:r>
      <w:r w:rsidR="00CA602E" w:rsidRPr="00507E06">
        <w:rPr>
          <w:rFonts w:cs="Arial"/>
          <w:b/>
          <w:sz w:val="20"/>
        </w:rPr>
        <w:tab/>
      </w:r>
      <w:r w:rsidR="00CA602E" w:rsidRPr="00507E06">
        <w:rPr>
          <w:rFonts w:cs="Arial"/>
          <w:b/>
          <w:sz w:val="20"/>
          <w:highlight w:val="yellow"/>
        </w:rPr>
        <w:t>……………… ,- Kč</w:t>
      </w:r>
    </w:p>
    <w:p w:rsidR="00DB5AE3" w:rsidRPr="00507E06" w:rsidRDefault="00DB5AE3" w:rsidP="00DB5AE3">
      <w:pPr>
        <w:pStyle w:val="Zhlav"/>
        <w:tabs>
          <w:tab w:val="clear" w:pos="9071"/>
          <w:tab w:val="num" w:pos="851"/>
          <w:tab w:val="right" w:pos="7938"/>
        </w:tabs>
        <w:ind w:left="851" w:right="-11" w:firstLine="283"/>
        <w:rPr>
          <w:bCs/>
          <w:i/>
          <w:iCs/>
          <w:sz w:val="20"/>
        </w:rPr>
      </w:pPr>
      <w:r w:rsidRPr="00507E06">
        <w:rPr>
          <w:bCs/>
          <w:i/>
          <w:iCs/>
          <w:sz w:val="20"/>
        </w:rPr>
        <w:t xml:space="preserve">dle specifikace potrubního materiálu </w:t>
      </w:r>
    </w:p>
    <w:p w:rsidR="00DB5AE3" w:rsidRPr="00507E06" w:rsidRDefault="00DB5AE3" w:rsidP="00DB5AE3">
      <w:pPr>
        <w:pStyle w:val="Zhlav"/>
        <w:tabs>
          <w:tab w:val="clear" w:pos="9071"/>
          <w:tab w:val="num" w:pos="851"/>
          <w:tab w:val="right" w:pos="7938"/>
        </w:tabs>
        <w:ind w:left="851" w:right="-11" w:firstLine="283"/>
        <w:rPr>
          <w:rFonts w:cs="Arial"/>
          <w:i/>
          <w:sz w:val="20"/>
        </w:rPr>
      </w:pPr>
      <w:r w:rsidRPr="00507E06">
        <w:rPr>
          <w:rFonts w:cs="Arial"/>
          <w:i/>
          <w:sz w:val="20"/>
        </w:rPr>
        <w:t>(materiál mimo protiplnění objednatele, montáže a zkoušky)</w:t>
      </w:r>
    </w:p>
    <w:p w:rsidR="00DB5AE3" w:rsidRPr="00507E06" w:rsidRDefault="00DB5AE3" w:rsidP="00DB5AE3">
      <w:pPr>
        <w:pStyle w:val="Zhlav"/>
        <w:tabs>
          <w:tab w:val="clear" w:pos="9071"/>
          <w:tab w:val="num" w:pos="851"/>
          <w:tab w:val="right" w:pos="8364"/>
        </w:tabs>
        <w:spacing w:before="120" w:after="20"/>
        <w:ind w:left="851" w:right="-11"/>
        <w:rPr>
          <w:rFonts w:cs="Arial"/>
          <w:b/>
          <w:sz w:val="20"/>
          <w:highlight w:val="cyan"/>
        </w:rPr>
      </w:pPr>
      <w:r w:rsidRPr="00507E06">
        <w:rPr>
          <w:rFonts w:cs="Arial"/>
          <w:b/>
          <w:sz w:val="20"/>
        </w:rPr>
        <w:t xml:space="preserve">d) ZOV </w:t>
      </w:r>
      <w:r w:rsidR="00CA602E" w:rsidRPr="00507E06">
        <w:rPr>
          <w:rFonts w:cs="Arial"/>
          <w:b/>
          <w:sz w:val="20"/>
        </w:rPr>
        <w:t xml:space="preserve">  </w:t>
      </w:r>
      <w:r w:rsidR="00CA602E" w:rsidRPr="00507E06">
        <w:rPr>
          <w:rFonts w:cs="Arial"/>
          <w:b/>
          <w:sz w:val="20"/>
        </w:rPr>
        <w:tab/>
      </w:r>
      <w:r w:rsidR="00CA602E" w:rsidRPr="00507E06">
        <w:rPr>
          <w:rFonts w:cs="Arial"/>
          <w:b/>
          <w:sz w:val="20"/>
        </w:rPr>
        <w:tab/>
      </w:r>
      <w:r w:rsidR="00CA602E" w:rsidRPr="00507E06">
        <w:rPr>
          <w:rFonts w:cs="Arial"/>
          <w:b/>
          <w:sz w:val="20"/>
          <w:highlight w:val="yellow"/>
        </w:rPr>
        <w:t>……………… ,- Kč</w:t>
      </w:r>
    </w:p>
    <w:p w:rsidR="00DB5AE3" w:rsidRPr="00507E06" w:rsidRDefault="00DB5AE3" w:rsidP="00DB5AE3">
      <w:pPr>
        <w:pStyle w:val="Zhlav"/>
        <w:tabs>
          <w:tab w:val="clear" w:pos="9071"/>
          <w:tab w:val="num" w:pos="851"/>
          <w:tab w:val="right" w:pos="8364"/>
        </w:tabs>
        <w:spacing w:before="120"/>
        <w:ind w:left="851" w:right="-11"/>
        <w:rPr>
          <w:rFonts w:cs="Arial"/>
          <w:b/>
          <w:sz w:val="20"/>
          <w:highlight w:val="cyan"/>
        </w:rPr>
      </w:pPr>
      <w:r w:rsidRPr="00507E06">
        <w:rPr>
          <w:rFonts w:cs="Arial"/>
          <w:b/>
          <w:sz w:val="20"/>
        </w:rPr>
        <w:t xml:space="preserve">e) Ostatní přímé náklady celkem </w:t>
      </w:r>
      <w:r w:rsidR="00CA602E" w:rsidRPr="00507E06">
        <w:rPr>
          <w:rFonts w:cs="Arial"/>
          <w:b/>
          <w:sz w:val="20"/>
        </w:rPr>
        <w:tab/>
      </w:r>
      <w:r w:rsidR="00CA602E" w:rsidRPr="00507E06">
        <w:rPr>
          <w:rFonts w:cs="Arial"/>
          <w:b/>
          <w:sz w:val="20"/>
        </w:rPr>
        <w:tab/>
      </w:r>
      <w:r w:rsidR="00CA602E" w:rsidRPr="00507E06">
        <w:rPr>
          <w:rFonts w:cs="Arial"/>
          <w:b/>
          <w:sz w:val="20"/>
          <w:highlight w:val="yellow"/>
        </w:rPr>
        <w:t>……………… ,- Kč</w:t>
      </w:r>
    </w:p>
    <w:p w:rsidR="00DB5AE3" w:rsidRPr="00507E06" w:rsidRDefault="00662BAC" w:rsidP="00662BAC">
      <w:pPr>
        <w:pStyle w:val="Zhlav"/>
        <w:tabs>
          <w:tab w:val="clear" w:pos="9071"/>
          <w:tab w:val="num" w:pos="851"/>
          <w:tab w:val="right" w:pos="8364"/>
        </w:tabs>
        <w:ind w:left="851" w:right="-11" w:firstLine="284"/>
        <w:rPr>
          <w:rFonts w:cs="Arial"/>
          <w:sz w:val="20"/>
        </w:rPr>
      </w:pPr>
      <w:r w:rsidRPr="00507E06">
        <w:rPr>
          <w:rFonts w:cs="Arial"/>
          <w:sz w:val="20"/>
        </w:rPr>
        <w:t>Z</w:t>
      </w:r>
      <w:r w:rsidR="00DB5AE3" w:rsidRPr="00507E06">
        <w:rPr>
          <w:rFonts w:cs="Arial"/>
          <w:sz w:val="20"/>
        </w:rPr>
        <w:t> toho:</w:t>
      </w:r>
    </w:p>
    <w:p w:rsidR="00DB5AE3" w:rsidRPr="00507E06" w:rsidRDefault="00662BAC" w:rsidP="00DB5AE3">
      <w:pPr>
        <w:numPr>
          <w:ilvl w:val="0"/>
          <w:numId w:val="43"/>
        </w:numPr>
        <w:tabs>
          <w:tab w:val="clear" w:pos="1770"/>
          <w:tab w:val="num" w:pos="851"/>
          <w:tab w:val="num" w:pos="1276"/>
        </w:tabs>
        <w:ind w:left="851" w:right="-11" w:firstLine="283"/>
        <w:jc w:val="left"/>
        <w:rPr>
          <w:rFonts w:cs="Arial"/>
          <w:sz w:val="20"/>
        </w:rPr>
      </w:pPr>
      <w:r w:rsidRPr="00507E06">
        <w:rPr>
          <w:rFonts w:cs="Arial"/>
          <w:sz w:val="20"/>
        </w:rPr>
        <w:t>Z</w:t>
      </w:r>
      <w:r w:rsidR="00DB5AE3" w:rsidRPr="00507E06">
        <w:rPr>
          <w:rFonts w:cs="Arial"/>
          <w:sz w:val="20"/>
        </w:rPr>
        <w:t xml:space="preserve">koušky hutnění zemin a sypanin, </w:t>
      </w:r>
    </w:p>
    <w:p w:rsidR="00DB5AE3" w:rsidRPr="00507E06" w:rsidRDefault="00DB5AE3" w:rsidP="00DB5AE3">
      <w:pPr>
        <w:tabs>
          <w:tab w:val="num" w:pos="851"/>
          <w:tab w:val="right" w:pos="6804"/>
        </w:tabs>
        <w:ind w:left="851" w:right="-11" w:firstLine="425"/>
        <w:rPr>
          <w:rFonts w:cs="Arial"/>
          <w:sz w:val="20"/>
          <w:highlight w:val="cyan"/>
        </w:rPr>
      </w:pPr>
      <w:r w:rsidRPr="00507E06">
        <w:rPr>
          <w:rFonts w:cs="Arial"/>
          <w:sz w:val="20"/>
        </w:rPr>
        <w:t>zkoušky hutnění asfaltových vrstev</w:t>
      </w:r>
      <w:r w:rsidR="007C6D2B" w:rsidRPr="00507E06">
        <w:rPr>
          <w:rFonts w:cs="Arial"/>
          <w:sz w:val="20"/>
        </w:rPr>
        <w:tab/>
        <w:t xml:space="preserve">                          </w:t>
      </w:r>
      <w:r w:rsidR="007C6D2B" w:rsidRPr="00507E06">
        <w:rPr>
          <w:rFonts w:cs="Arial"/>
          <w:sz w:val="20"/>
          <w:highlight w:val="yellow"/>
        </w:rPr>
        <w:t>…………</w:t>
      </w:r>
      <w:proofErr w:type="gramStart"/>
      <w:r w:rsidR="007C6D2B" w:rsidRPr="00507E06">
        <w:rPr>
          <w:rFonts w:cs="Arial"/>
          <w:sz w:val="20"/>
          <w:highlight w:val="yellow"/>
        </w:rPr>
        <w:t>…..,- Kč</w:t>
      </w:r>
      <w:proofErr w:type="gramEnd"/>
    </w:p>
    <w:p w:rsidR="00DB5AE3" w:rsidRPr="00507E06" w:rsidRDefault="002F3DD3" w:rsidP="00DB5AE3">
      <w:pPr>
        <w:tabs>
          <w:tab w:val="num" w:pos="851"/>
        </w:tabs>
        <w:ind w:left="851" w:right="-11" w:firstLine="425"/>
        <w:rPr>
          <w:rFonts w:cs="Arial"/>
          <w:sz w:val="20"/>
        </w:rPr>
      </w:pPr>
      <w:r w:rsidRPr="00507E06">
        <w:rPr>
          <w:rFonts w:cs="Arial"/>
          <w:i/>
          <w:iCs/>
          <w:sz w:val="20"/>
        </w:rPr>
        <w:t xml:space="preserve"> </w:t>
      </w:r>
      <w:r w:rsidR="00612A52" w:rsidRPr="00507E06">
        <w:rPr>
          <w:rFonts w:cs="Arial"/>
          <w:i/>
          <w:iCs/>
          <w:sz w:val="20"/>
        </w:rPr>
        <w:t>(</w:t>
      </w:r>
      <w:r w:rsidR="004670F3" w:rsidRPr="00507E06">
        <w:rPr>
          <w:rFonts w:cs="Arial"/>
          <w:i/>
          <w:iCs/>
          <w:sz w:val="20"/>
        </w:rPr>
        <w:t xml:space="preserve">dále </w:t>
      </w:r>
      <w:r w:rsidR="00612A52" w:rsidRPr="00507E06">
        <w:rPr>
          <w:rFonts w:cs="Arial"/>
          <w:i/>
          <w:iCs/>
          <w:sz w:val="20"/>
        </w:rPr>
        <w:t>zhotovitel</w:t>
      </w:r>
      <w:r w:rsidR="00DB5AE3" w:rsidRPr="00507E06">
        <w:rPr>
          <w:rFonts w:cs="Arial"/>
          <w:i/>
          <w:iCs/>
          <w:sz w:val="20"/>
        </w:rPr>
        <w:t xml:space="preserve"> uvede dle svého uvážení a zkušeností)</w:t>
      </w:r>
      <w:r w:rsidR="00DB5AE3" w:rsidRPr="00507E06">
        <w:rPr>
          <w:rFonts w:cs="Arial"/>
          <w:sz w:val="20"/>
        </w:rPr>
        <w:t xml:space="preserve">  </w:t>
      </w:r>
      <w:r w:rsidR="00DB5AE3" w:rsidRPr="00507E06">
        <w:rPr>
          <w:rFonts w:cs="Arial"/>
          <w:sz w:val="20"/>
        </w:rPr>
        <w:tab/>
      </w:r>
      <w:r w:rsidR="00DB5AE3" w:rsidRPr="00507E06">
        <w:rPr>
          <w:rFonts w:cs="Arial"/>
          <w:sz w:val="20"/>
        </w:rPr>
        <w:tab/>
      </w:r>
      <w:r w:rsidR="00DB5AE3" w:rsidRPr="00507E06">
        <w:rPr>
          <w:rFonts w:cs="Arial"/>
          <w:sz w:val="20"/>
        </w:rPr>
        <w:tab/>
      </w:r>
    </w:p>
    <w:p w:rsidR="00DB5AE3" w:rsidRPr="00507E06" w:rsidRDefault="00DB5AE3" w:rsidP="00DB5AE3">
      <w:pPr>
        <w:pStyle w:val="Zhlav"/>
        <w:tabs>
          <w:tab w:val="clear" w:pos="9071"/>
          <w:tab w:val="num" w:pos="851"/>
          <w:tab w:val="right" w:pos="8364"/>
        </w:tabs>
        <w:spacing w:before="120" w:after="20"/>
        <w:ind w:left="851" w:right="-11"/>
        <w:rPr>
          <w:rFonts w:cs="Arial"/>
          <w:b/>
          <w:sz w:val="20"/>
          <w:highlight w:val="cyan"/>
        </w:rPr>
      </w:pPr>
      <w:r w:rsidRPr="00507E06">
        <w:rPr>
          <w:rFonts w:cs="Arial"/>
          <w:b/>
          <w:sz w:val="20"/>
        </w:rPr>
        <w:t xml:space="preserve">f) Velkoplošný informační panel </w:t>
      </w:r>
      <w:r w:rsidR="007C6D2B" w:rsidRPr="00507E06">
        <w:rPr>
          <w:rFonts w:cs="Arial"/>
          <w:b/>
          <w:sz w:val="20"/>
        </w:rPr>
        <w:t xml:space="preserve">                  </w:t>
      </w:r>
      <w:r w:rsidR="007C6D2B" w:rsidRPr="00507E06">
        <w:rPr>
          <w:rFonts w:cs="Arial"/>
          <w:b/>
          <w:sz w:val="20"/>
        </w:rPr>
        <w:tab/>
      </w:r>
      <w:r w:rsidR="007C6D2B" w:rsidRPr="00507E06">
        <w:rPr>
          <w:rFonts w:cs="Arial"/>
          <w:b/>
          <w:sz w:val="20"/>
          <w:highlight w:val="yellow"/>
        </w:rPr>
        <w:t>……………… ,- Kč</w:t>
      </w:r>
    </w:p>
    <w:p w:rsidR="00DB5AE3" w:rsidRPr="00507E06" w:rsidRDefault="00DB5AE3" w:rsidP="00DB5AE3">
      <w:pPr>
        <w:pStyle w:val="Zhlav"/>
        <w:tabs>
          <w:tab w:val="clear" w:pos="9071"/>
          <w:tab w:val="num" w:pos="851"/>
          <w:tab w:val="right" w:pos="8364"/>
        </w:tabs>
        <w:spacing w:before="120" w:after="20"/>
        <w:ind w:left="851" w:right="-11"/>
        <w:rPr>
          <w:rFonts w:cs="Arial"/>
          <w:b/>
          <w:sz w:val="20"/>
          <w:highlight w:val="cyan"/>
        </w:rPr>
      </w:pPr>
      <w:r w:rsidRPr="00507E06">
        <w:rPr>
          <w:rFonts w:cs="Arial"/>
          <w:b/>
          <w:sz w:val="20"/>
        </w:rPr>
        <w:t xml:space="preserve">g) Autorský dozor </w:t>
      </w:r>
      <w:r w:rsidR="007C6D2B" w:rsidRPr="00507E06">
        <w:rPr>
          <w:rFonts w:cs="Arial"/>
          <w:b/>
          <w:sz w:val="20"/>
        </w:rPr>
        <w:t xml:space="preserve">                  </w:t>
      </w:r>
      <w:r w:rsidR="007C6D2B" w:rsidRPr="00507E06">
        <w:rPr>
          <w:rFonts w:cs="Arial"/>
          <w:b/>
          <w:sz w:val="20"/>
        </w:rPr>
        <w:tab/>
      </w:r>
      <w:r w:rsidR="007C6D2B" w:rsidRPr="00507E06">
        <w:rPr>
          <w:rFonts w:cs="Arial"/>
          <w:b/>
          <w:sz w:val="20"/>
        </w:rPr>
        <w:tab/>
      </w:r>
      <w:r w:rsidR="007C6D2B" w:rsidRPr="00507E06">
        <w:rPr>
          <w:rFonts w:cs="Arial"/>
          <w:b/>
          <w:sz w:val="20"/>
          <w:highlight w:val="yellow"/>
        </w:rPr>
        <w:t>……………… ,- Kč</w:t>
      </w:r>
    </w:p>
    <w:p w:rsidR="00DB5AE3" w:rsidRPr="00507E06" w:rsidRDefault="00DB5AE3" w:rsidP="00662BAC">
      <w:pPr>
        <w:pStyle w:val="Zkladntext3"/>
        <w:tabs>
          <w:tab w:val="num" w:pos="851"/>
          <w:tab w:val="right" w:pos="7938"/>
        </w:tabs>
        <w:spacing w:before="240" w:after="0"/>
        <w:ind w:left="851" w:right="-11"/>
        <w:rPr>
          <w:b/>
          <w:sz w:val="24"/>
          <w:highlight w:val="cyan"/>
        </w:rPr>
      </w:pPr>
      <w:r w:rsidRPr="00507E06">
        <w:rPr>
          <w:b/>
          <w:sz w:val="24"/>
        </w:rPr>
        <w:t xml:space="preserve">Cena za dílo </w:t>
      </w:r>
      <w:proofErr w:type="gramStart"/>
      <w:r w:rsidRPr="00507E06">
        <w:rPr>
          <w:b/>
          <w:sz w:val="24"/>
        </w:rPr>
        <w:t>celkem</w:t>
      </w:r>
      <w:r w:rsidR="007C6D2B" w:rsidRPr="00507E06">
        <w:rPr>
          <w:b/>
          <w:sz w:val="24"/>
        </w:rPr>
        <w:t xml:space="preserve"> </w:t>
      </w:r>
      <w:r w:rsidR="007C6D2B" w:rsidRPr="00507E06">
        <w:rPr>
          <w:rFonts w:cs="Arial"/>
          <w:b/>
          <w:sz w:val="24"/>
          <w:szCs w:val="24"/>
        </w:rPr>
        <w:t xml:space="preserve">                                                 </w:t>
      </w:r>
      <w:r w:rsidR="007C6D2B" w:rsidRPr="00507E06">
        <w:rPr>
          <w:rFonts w:cs="Arial"/>
          <w:b/>
          <w:sz w:val="24"/>
          <w:szCs w:val="24"/>
          <w:highlight w:val="yellow"/>
        </w:rPr>
        <w:t>…</w:t>
      </w:r>
      <w:proofErr w:type="gramEnd"/>
      <w:r w:rsidR="007C6D2B" w:rsidRPr="00507E06">
        <w:rPr>
          <w:rFonts w:cs="Arial"/>
          <w:b/>
          <w:sz w:val="24"/>
          <w:szCs w:val="24"/>
          <w:highlight w:val="yellow"/>
        </w:rPr>
        <w:t>…………… ,- Kč</w:t>
      </w:r>
    </w:p>
    <w:p w:rsidR="00DB5AE3" w:rsidRPr="00507E06" w:rsidRDefault="00DB5AE3" w:rsidP="00DB5AE3">
      <w:pPr>
        <w:pStyle w:val="Zkladntext3"/>
        <w:tabs>
          <w:tab w:val="num" w:pos="851"/>
        </w:tabs>
        <w:ind w:left="851" w:right="-11"/>
        <w:rPr>
          <w:bCs/>
          <w:i/>
          <w:iCs/>
          <w:sz w:val="20"/>
          <w:szCs w:val="20"/>
        </w:rPr>
      </w:pPr>
      <w:r w:rsidRPr="00507E06">
        <w:rPr>
          <w:bCs/>
          <w:i/>
          <w:iCs/>
          <w:sz w:val="20"/>
          <w:szCs w:val="20"/>
        </w:rPr>
        <w:t xml:space="preserve">(položky a + b + c + d + e + f + g) </w:t>
      </w:r>
    </w:p>
    <w:p w:rsidR="00DB5AE3" w:rsidRPr="00507E06" w:rsidRDefault="00DB5AE3" w:rsidP="00662BAC">
      <w:pPr>
        <w:pStyle w:val="Zkladntext3"/>
        <w:tabs>
          <w:tab w:val="num" w:pos="851"/>
          <w:tab w:val="right" w:pos="8364"/>
        </w:tabs>
        <w:spacing w:before="240" w:after="0"/>
        <w:ind w:left="851" w:right="-11"/>
        <w:rPr>
          <w:b/>
          <w:szCs w:val="20"/>
          <w:highlight w:val="cyan"/>
        </w:rPr>
      </w:pPr>
      <w:r w:rsidRPr="00507E06">
        <w:rPr>
          <w:b/>
          <w:sz w:val="20"/>
          <w:szCs w:val="20"/>
        </w:rPr>
        <w:t>h) Rozpočtová rezerva ve výši 10%</w:t>
      </w:r>
      <w:r w:rsidR="007C6D2B" w:rsidRPr="00507E06">
        <w:rPr>
          <w:rFonts w:cs="Arial"/>
          <w:b/>
          <w:sz w:val="20"/>
        </w:rPr>
        <w:tab/>
      </w:r>
      <w:r w:rsidR="007C6D2B" w:rsidRPr="00507E06">
        <w:rPr>
          <w:rFonts w:cs="Arial"/>
          <w:b/>
          <w:sz w:val="20"/>
          <w:highlight w:val="yellow"/>
        </w:rPr>
        <w:t>……………… ,- Kč</w:t>
      </w:r>
    </w:p>
    <w:p w:rsidR="00DB5AE3" w:rsidRPr="00507E06" w:rsidRDefault="00DB5AE3" w:rsidP="00DB5AE3">
      <w:pPr>
        <w:pStyle w:val="Zkladntext3"/>
        <w:tabs>
          <w:tab w:val="num" w:pos="851"/>
        </w:tabs>
        <w:spacing w:line="240" w:lineRule="atLeast"/>
        <w:ind w:left="851" w:right="-11" w:firstLine="283"/>
        <w:rPr>
          <w:b/>
          <w:sz w:val="20"/>
          <w:szCs w:val="20"/>
        </w:rPr>
      </w:pPr>
      <w:r w:rsidRPr="00507E06">
        <w:rPr>
          <w:bCs/>
          <w:i/>
          <w:iCs/>
          <w:sz w:val="20"/>
          <w:szCs w:val="20"/>
        </w:rPr>
        <w:t>(</w:t>
      </w:r>
      <w:r w:rsidRPr="00507E06">
        <w:rPr>
          <w:b/>
          <w:bCs/>
          <w:i/>
          <w:iCs/>
          <w:sz w:val="20"/>
          <w:szCs w:val="20"/>
        </w:rPr>
        <w:t>10%</w:t>
      </w:r>
      <w:r w:rsidRPr="00507E06">
        <w:rPr>
          <w:bCs/>
          <w:i/>
          <w:iCs/>
          <w:sz w:val="20"/>
          <w:szCs w:val="20"/>
        </w:rPr>
        <w:t xml:space="preserve"> ze součtu položek a + b + c + d+ e+ f + g)</w:t>
      </w:r>
    </w:p>
    <w:p w:rsidR="00DB5AE3" w:rsidRPr="00507E06" w:rsidRDefault="00DB5AE3" w:rsidP="00DB5AE3">
      <w:pPr>
        <w:tabs>
          <w:tab w:val="num" w:pos="1134"/>
          <w:tab w:val="right" w:pos="8364"/>
        </w:tabs>
        <w:spacing w:before="120"/>
        <w:ind w:left="1134" w:right="-11" w:hanging="283"/>
        <w:rPr>
          <w:rFonts w:cs="Arial"/>
          <w:b/>
          <w:sz w:val="20"/>
          <w:highlight w:val="cyan"/>
        </w:rPr>
      </w:pPr>
      <w:proofErr w:type="gramStart"/>
      <w:r w:rsidRPr="00507E06">
        <w:rPr>
          <w:rFonts w:cs="Arial"/>
          <w:b/>
          <w:sz w:val="20"/>
        </w:rPr>
        <w:t>i)  Stanovení</w:t>
      </w:r>
      <w:proofErr w:type="gramEnd"/>
      <w:r w:rsidRPr="00507E06">
        <w:rPr>
          <w:rFonts w:cs="Arial"/>
          <w:b/>
          <w:sz w:val="20"/>
        </w:rPr>
        <w:t xml:space="preserve"> poplatků za užívání veřejného prostranství </w:t>
      </w:r>
      <w:r w:rsidR="007C6D2B" w:rsidRPr="00507E06">
        <w:rPr>
          <w:rFonts w:cs="Arial"/>
          <w:b/>
          <w:sz w:val="20"/>
        </w:rPr>
        <w:t xml:space="preserve"> </w:t>
      </w:r>
      <w:r w:rsidR="007C6D2B" w:rsidRPr="00507E06">
        <w:rPr>
          <w:rFonts w:cs="Arial"/>
          <w:b/>
          <w:sz w:val="20"/>
        </w:rPr>
        <w:tab/>
      </w:r>
      <w:r w:rsidR="007C6D2B" w:rsidRPr="00507E06">
        <w:rPr>
          <w:rFonts w:cs="Arial"/>
          <w:b/>
          <w:sz w:val="20"/>
          <w:highlight w:val="yellow"/>
        </w:rPr>
        <w:t>……………… ,- Kč</w:t>
      </w:r>
    </w:p>
    <w:p w:rsidR="00DB5AE3" w:rsidRPr="00507E06" w:rsidRDefault="00DB5AE3" w:rsidP="00DB5AE3">
      <w:pPr>
        <w:tabs>
          <w:tab w:val="num" w:pos="1134"/>
        </w:tabs>
        <w:ind w:left="1134" w:right="-11"/>
        <w:rPr>
          <w:rFonts w:cs="Arial"/>
          <w:sz w:val="20"/>
        </w:rPr>
      </w:pPr>
      <w:r w:rsidRPr="00507E06">
        <w:rPr>
          <w:rFonts w:cs="Arial"/>
          <w:sz w:val="20"/>
        </w:rPr>
        <w:t>ve smyslu vyhlášky města Litvínova</w:t>
      </w:r>
    </w:p>
    <w:p w:rsidR="00DB5AE3" w:rsidRPr="00507E06" w:rsidRDefault="00DB5AE3" w:rsidP="00DB5AE3">
      <w:pPr>
        <w:tabs>
          <w:tab w:val="num" w:pos="1134"/>
        </w:tabs>
        <w:ind w:left="1134" w:right="-11"/>
        <w:rPr>
          <w:rFonts w:cs="Arial"/>
          <w:b/>
          <w:sz w:val="20"/>
        </w:rPr>
      </w:pPr>
      <w:r w:rsidRPr="00507E06">
        <w:rPr>
          <w:rFonts w:cs="Arial"/>
          <w:i/>
          <w:sz w:val="20"/>
        </w:rPr>
        <w:t>(v závislosti na délce trvání a ploše záboru)</w:t>
      </w:r>
    </w:p>
    <w:p w:rsidR="007C6D2B" w:rsidRPr="005A7218" w:rsidRDefault="007C6D2B" w:rsidP="007C6D2B">
      <w:pPr>
        <w:pStyle w:val="Zkladntext3"/>
        <w:tabs>
          <w:tab w:val="num" w:pos="851"/>
          <w:tab w:val="left" w:pos="8080"/>
          <w:tab w:val="right" w:pos="9072"/>
        </w:tabs>
        <w:spacing w:before="240" w:after="0" w:line="240" w:lineRule="atLeast"/>
        <w:ind w:left="851" w:right="-11"/>
        <w:rPr>
          <w:b/>
          <w:sz w:val="24"/>
          <w:szCs w:val="24"/>
        </w:rPr>
      </w:pPr>
      <w:r w:rsidRPr="00507E06">
        <w:rPr>
          <w:b/>
          <w:sz w:val="24"/>
          <w:szCs w:val="24"/>
        </w:rPr>
        <w:t xml:space="preserve">Nabídková </w:t>
      </w:r>
      <w:proofErr w:type="gramStart"/>
      <w:r w:rsidRPr="00507E06">
        <w:rPr>
          <w:b/>
          <w:sz w:val="24"/>
          <w:szCs w:val="24"/>
        </w:rPr>
        <w:t>cena</w:t>
      </w:r>
      <w:r w:rsidRPr="00507E06">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DB5AE3" w:rsidRPr="00023520" w:rsidRDefault="00DB5AE3" w:rsidP="007C6D2B">
      <w:pPr>
        <w:tabs>
          <w:tab w:val="num" w:pos="851"/>
          <w:tab w:val="left" w:pos="1418"/>
        </w:tabs>
        <w:ind w:left="851" w:right="-11"/>
        <w:rPr>
          <w:rFonts w:cs="Arial"/>
          <w:bCs/>
          <w:i/>
          <w:iCs/>
          <w:sz w:val="20"/>
        </w:rPr>
      </w:pPr>
      <w:r w:rsidRPr="00CA602E">
        <w:rPr>
          <w:rFonts w:cs="Arial"/>
          <w:bCs/>
          <w:i/>
          <w:iCs/>
          <w:sz w:val="20"/>
        </w:rPr>
        <w:t xml:space="preserve">(položky </w:t>
      </w:r>
      <w:r w:rsidRPr="00CA602E">
        <w:rPr>
          <w:rFonts w:cs="Arial"/>
          <w:b/>
          <w:bCs/>
          <w:i/>
          <w:iCs/>
          <w:sz w:val="20"/>
        </w:rPr>
        <w:t>a + b + c + d + e + f + g + h + i</w:t>
      </w:r>
      <w:r w:rsidRPr="00CA602E">
        <w:rPr>
          <w:rFonts w:cs="Arial"/>
          <w:bCs/>
          <w:i/>
          <w:iCs/>
          <w:sz w:val="20"/>
        </w:rPr>
        <w:t>)</w:t>
      </w:r>
    </w:p>
    <w:p w:rsidR="00DB5AE3" w:rsidRPr="00023520" w:rsidRDefault="00DB5AE3" w:rsidP="00DB5AE3">
      <w:pPr>
        <w:tabs>
          <w:tab w:val="num" w:pos="851"/>
          <w:tab w:val="left" w:pos="1418"/>
        </w:tabs>
        <w:ind w:left="851" w:right="-11" w:hanging="311"/>
        <w:rPr>
          <w:rFonts w:cs="Arial"/>
          <w:bCs/>
          <w:i/>
          <w:iCs/>
          <w:sz w:val="20"/>
        </w:rPr>
      </w:pP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FE3E03" w:rsidRDefault="00FE3E03">
      <w:pPr>
        <w:rPr>
          <w:rFonts w:cs="Arial"/>
          <w:sz w:val="20"/>
        </w:rPr>
      </w:pPr>
    </w:p>
    <w:p w:rsidR="00DF3D03" w:rsidRDefault="00DF3D03">
      <w:pPr>
        <w:rPr>
          <w:rFonts w:cs="Arial"/>
          <w:sz w:val="20"/>
        </w:rPr>
      </w:pPr>
    </w:p>
    <w:p w:rsidR="003744C4" w:rsidRDefault="003744C4">
      <w:pPr>
        <w:jc w:val="left"/>
        <w:rPr>
          <w:rFonts w:cs="Arial"/>
          <w:b/>
          <w:bCs/>
          <w:iCs/>
          <w:sz w:val="20"/>
        </w:rPr>
      </w:pPr>
      <w:r>
        <w:rPr>
          <w:rFonts w:cs="Arial"/>
          <w:bCs/>
          <w:iCs/>
          <w:sz w:val="20"/>
        </w:rPr>
        <w:br w:type="page"/>
      </w:r>
    </w:p>
    <w:p w:rsidR="00EE578F" w:rsidRDefault="00EE578F" w:rsidP="00EE578F">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EE578F" w:rsidRDefault="00EE578F" w:rsidP="00EE578F"/>
    <w:p w:rsidR="00EE578F" w:rsidRDefault="00EE578F" w:rsidP="00EE578F">
      <w:pPr>
        <w:jc w:val="center"/>
        <w:rPr>
          <w:b/>
          <w:u w:val="single"/>
        </w:rPr>
      </w:pPr>
    </w:p>
    <w:p w:rsidR="00EE578F" w:rsidRPr="00B55B22" w:rsidRDefault="00EE578F" w:rsidP="00EE578F">
      <w:pPr>
        <w:pStyle w:val="Zpat"/>
        <w:tabs>
          <w:tab w:val="clear" w:pos="4536"/>
          <w:tab w:val="clear" w:pos="9072"/>
        </w:tabs>
        <w:spacing w:before="120" w:line="240" w:lineRule="atLeast"/>
        <w:jc w:val="center"/>
        <w:rPr>
          <w:rFonts w:cs="Arial"/>
          <w:b/>
          <w:szCs w:val="24"/>
          <w:u w:val="single"/>
        </w:rPr>
      </w:pPr>
      <w:r w:rsidRPr="00B55B22">
        <w:rPr>
          <w:rFonts w:cs="Arial"/>
          <w:b/>
          <w:szCs w:val="24"/>
          <w:u w:val="single"/>
        </w:rPr>
        <w:t>Specifikace materiálu, který dodá objednatel v rámci svého protiplnění</w:t>
      </w:r>
    </w:p>
    <w:p w:rsidR="00DF3D03" w:rsidRDefault="00DF3D03">
      <w:pPr>
        <w:rPr>
          <w:rFonts w:cs="Arial"/>
          <w:sz w:val="20"/>
        </w:rPr>
      </w:pPr>
    </w:p>
    <w:tbl>
      <w:tblPr>
        <w:tblW w:w="9484" w:type="dxa"/>
        <w:tblInd w:w="55" w:type="dxa"/>
        <w:tblCellMar>
          <w:left w:w="70" w:type="dxa"/>
          <w:right w:w="70" w:type="dxa"/>
        </w:tblCellMar>
        <w:tblLook w:val="04A0" w:firstRow="1" w:lastRow="0" w:firstColumn="1" w:lastColumn="0" w:noHBand="0" w:noVBand="1"/>
      </w:tblPr>
      <w:tblGrid>
        <w:gridCol w:w="363"/>
        <w:gridCol w:w="3276"/>
        <w:gridCol w:w="3742"/>
        <w:gridCol w:w="924"/>
        <w:gridCol w:w="1179"/>
      </w:tblGrid>
      <w:tr w:rsidR="007A5AC3" w:rsidRPr="000A0941" w:rsidTr="00102DFE">
        <w:trPr>
          <w:trHeight w:val="270"/>
        </w:trPr>
        <w:tc>
          <w:tcPr>
            <w:tcW w:w="363" w:type="dxa"/>
            <w:tcBorders>
              <w:top w:val="nil"/>
              <w:left w:val="nil"/>
              <w:bottom w:val="single" w:sz="8" w:space="0" w:color="auto"/>
              <w:right w:val="nil"/>
            </w:tcBorders>
            <w:shd w:val="clear" w:color="auto" w:fill="auto"/>
            <w:noWrap/>
            <w:vAlign w:val="bottom"/>
          </w:tcPr>
          <w:p w:rsidR="007A5AC3" w:rsidRPr="000A0941" w:rsidRDefault="007A5AC3" w:rsidP="00102DFE">
            <w:pPr>
              <w:jc w:val="left"/>
              <w:rPr>
                <w:rFonts w:cs="Arial"/>
                <w:sz w:val="20"/>
                <w:highlight w:val="magenta"/>
              </w:rPr>
            </w:pPr>
          </w:p>
        </w:tc>
        <w:tc>
          <w:tcPr>
            <w:tcW w:w="3276" w:type="dxa"/>
            <w:tcBorders>
              <w:top w:val="nil"/>
              <w:left w:val="nil"/>
              <w:bottom w:val="single" w:sz="8" w:space="0" w:color="auto"/>
              <w:right w:val="nil"/>
            </w:tcBorders>
            <w:shd w:val="clear" w:color="auto" w:fill="auto"/>
            <w:noWrap/>
            <w:vAlign w:val="bottom"/>
          </w:tcPr>
          <w:p w:rsidR="007A5AC3" w:rsidRPr="000A0941" w:rsidRDefault="007A5AC3" w:rsidP="00102DFE">
            <w:pPr>
              <w:jc w:val="left"/>
              <w:rPr>
                <w:rFonts w:cs="Arial"/>
                <w:sz w:val="20"/>
                <w:highlight w:val="magenta"/>
              </w:rPr>
            </w:pPr>
          </w:p>
        </w:tc>
        <w:tc>
          <w:tcPr>
            <w:tcW w:w="3742" w:type="dxa"/>
            <w:tcBorders>
              <w:top w:val="nil"/>
              <w:left w:val="nil"/>
              <w:bottom w:val="single" w:sz="8" w:space="0" w:color="auto"/>
              <w:right w:val="nil"/>
            </w:tcBorders>
            <w:shd w:val="clear" w:color="auto" w:fill="auto"/>
            <w:noWrap/>
            <w:vAlign w:val="bottom"/>
            <w:hideMark/>
          </w:tcPr>
          <w:p w:rsidR="007A5AC3" w:rsidRPr="000A0941" w:rsidRDefault="007A5AC3" w:rsidP="00102DFE">
            <w:pPr>
              <w:jc w:val="left"/>
              <w:rPr>
                <w:rFonts w:cs="Arial"/>
                <w:sz w:val="20"/>
                <w:highlight w:val="magenta"/>
              </w:rPr>
            </w:pPr>
          </w:p>
        </w:tc>
        <w:tc>
          <w:tcPr>
            <w:tcW w:w="924" w:type="dxa"/>
            <w:tcBorders>
              <w:top w:val="nil"/>
              <w:left w:val="nil"/>
              <w:bottom w:val="single" w:sz="8" w:space="0" w:color="auto"/>
              <w:right w:val="nil"/>
            </w:tcBorders>
            <w:shd w:val="clear" w:color="auto" w:fill="auto"/>
            <w:noWrap/>
            <w:vAlign w:val="center"/>
            <w:hideMark/>
          </w:tcPr>
          <w:p w:rsidR="007A5AC3" w:rsidRPr="000A0941" w:rsidRDefault="007A5AC3" w:rsidP="00102DFE">
            <w:pPr>
              <w:jc w:val="center"/>
              <w:rPr>
                <w:rFonts w:cs="Arial"/>
                <w:sz w:val="20"/>
                <w:highlight w:val="magenta"/>
              </w:rPr>
            </w:pPr>
          </w:p>
        </w:tc>
        <w:tc>
          <w:tcPr>
            <w:tcW w:w="1179" w:type="dxa"/>
            <w:tcBorders>
              <w:top w:val="nil"/>
              <w:left w:val="nil"/>
              <w:bottom w:val="single" w:sz="8" w:space="0" w:color="auto"/>
              <w:right w:val="nil"/>
            </w:tcBorders>
            <w:shd w:val="clear" w:color="auto" w:fill="auto"/>
            <w:noWrap/>
            <w:vAlign w:val="bottom"/>
            <w:hideMark/>
          </w:tcPr>
          <w:p w:rsidR="007A5AC3" w:rsidRPr="000A0941" w:rsidRDefault="007A5AC3" w:rsidP="00102DFE">
            <w:pPr>
              <w:jc w:val="left"/>
              <w:rPr>
                <w:rFonts w:cs="Arial"/>
                <w:sz w:val="20"/>
                <w:highlight w:val="magenta"/>
              </w:rPr>
            </w:pPr>
          </w:p>
        </w:tc>
      </w:tr>
      <w:tr w:rsidR="007A5AC3" w:rsidRPr="000A0941" w:rsidTr="00102DFE">
        <w:trPr>
          <w:trHeight w:val="810"/>
        </w:trPr>
        <w:tc>
          <w:tcPr>
            <w:tcW w:w="363" w:type="dxa"/>
            <w:tcBorders>
              <w:top w:val="single" w:sz="8" w:space="0" w:color="auto"/>
              <w:left w:val="single" w:sz="8" w:space="0" w:color="auto"/>
              <w:bottom w:val="nil"/>
              <w:right w:val="nil"/>
            </w:tcBorders>
            <w:shd w:val="clear" w:color="auto" w:fill="auto"/>
            <w:noWrap/>
            <w:vAlign w:val="bottom"/>
            <w:hideMark/>
          </w:tcPr>
          <w:p w:rsidR="007A5AC3" w:rsidRPr="000A0941" w:rsidRDefault="007A5AC3" w:rsidP="00102DFE">
            <w:pPr>
              <w:jc w:val="left"/>
              <w:rPr>
                <w:rFonts w:cs="Arial"/>
                <w:sz w:val="20"/>
                <w:highlight w:val="magenta"/>
              </w:rPr>
            </w:pPr>
          </w:p>
        </w:tc>
        <w:tc>
          <w:tcPr>
            <w:tcW w:w="7018" w:type="dxa"/>
            <w:gridSpan w:val="2"/>
            <w:tcBorders>
              <w:top w:val="single" w:sz="8" w:space="0" w:color="auto"/>
              <w:left w:val="nil"/>
              <w:bottom w:val="nil"/>
              <w:right w:val="nil"/>
            </w:tcBorders>
            <w:shd w:val="clear" w:color="auto" w:fill="auto"/>
            <w:noWrap/>
            <w:vAlign w:val="bottom"/>
            <w:hideMark/>
          </w:tcPr>
          <w:p w:rsidR="007A5AC3" w:rsidRPr="00507E06" w:rsidRDefault="007A5AC3" w:rsidP="00507E06">
            <w:pPr>
              <w:jc w:val="left"/>
              <w:rPr>
                <w:rFonts w:cs="Arial"/>
                <w:b/>
                <w:bCs/>
                <w:sz w:val="20"/>
              </w:rPr>
            </w:pPr>
            <w:r w:rsidRPr="00507E06">
              <w:rPr>
                <w:rFonts w:cs="Arial"/>
                <w:b/>
                <w:bCs/>
                <w:sz w:val="20"/>
              </w:rPr>
              <w:t>REKO tepelné sítě Janov (úsek AŠJ17</w:t>
            </w:r>
            <w:r w:rsidR="00507E06">
              <w:rPr>
                <w:rFonts w:cs="Arial"/>
                <w:b/>
                <w:bCs/>
                <w:sz w:val="20"/>
              </w:rPr>
              <w:t xml:space="preserve"> – EC6, </w:t>
            </w:r>
            <w:r w:rsidRPr="00507E06">
              <w:rPr>
                <w:rFonts w:cs="Arial"/>
                <w:b/>
                <w:bCs/>
                <w:sz w:val="20"/>
              </w:rPr>
              <w:t>přípojka VS Přátelství Hamr)</w:t>
            </w:r>
          </w:p>
        </w:tc>
        <w:tc>
          <w:tcPr>
            <w:tcW w:w="210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7A5AC3" w:rsidRPr="00507E06" w:rsidRDefault="007A5AC3" w:rsidP="00102DFE">
            <w:pPr>
              <w:jc w:val="center"/>
              <w:rPr>
                <w:rFonts w:cs="Arial"/>
                <w:b/>
                <w:bCs/>
                <w:sz w:val="20"/>
              </w:rPr>
            </w:pPr>
            <w:r w:rsidRPr="00507E06">
              <w:rPr>
                <w:rFonts w:cs="Arial"/>
                <w:b/>
                <w:bCs/>
                <w:sz w:val="20"/>
              </w:rPr>
              <w:t>Dodávka</w:t>
            </w:r>
            <w:r w:rsidRPr="00507E06">
              <w:rPr>
                <w:rFonts w:cs="Arial"/>
                <w:b/>
                <w:bCs/>
                <w:sz w:val="20"/>
              </w:rPr>
              <w:br/>
              <w:t xml:space="preserve"> Severočeské teplárenské, a.s.</w:t>
            </w:r>
          </w:p>
        </w:tc>
      </w:tr>
      <w:tr w:rsidR="007A5AC3" w:rsidRPr="000A0941" w:rsidTr="00102DFE">
        <w:trPr>
          <w:trHeight w:val="255"/>
        </w:trPr>
        <w:tc>
          <w:tcPr>
            <w:tcW w:w="363" w:type="dxa"/>
            <w:tcBorders>
              <w:top w:val="nil"/>
              <w:left w:val="single" w:sz="8" w:space="0" w:color="auto"/>
              <w:bottom w:val="nil"/>
              <w:right w:val="nil"/>
            </w:tcBorders>
            <w:shd w:val="clear" w:color="auto" w:fill="auto"/>
            <w:noWrap/>
            <w:vAlign w:val="center"/>
            <w:hideMark/>
          </w:tcPr>
          <w:p w:rsidR="007A5AC3" w:rsidRPr="000A0941" w:rsidRDefault="007A5AC3" w:rsidP="00102DFE">
            <w:pPr>
              <w:jc w:val="left"/>
              <w:rPr>
                <w:rFonts w:cs="Arial"/>
                <w:b/>
                <w:bCs/>
                <w:sz w:val="20"/>
                <w:highlight w:val="magenta"/>
              </w:rPr>
            </w:pPr>
          </w:p>
        </w:tc>
        <w:tc>
          <w:tcPr>
            <w:tcW w:w="3276" w:type="dxa"/>
            <w:tcBorders>
              <w:top w:val="nil"/>
              <w:left w:val="nil"/>
              <w:bottom w:val="nil"/>
              <w:right w:val="nil"/>
            </w:tcBorders>
            <w:shd w:val="clear" w:color="auto" w:fill="auto"/>
            <w:noWrap/>
            <w:vAlign w:val="center"/>
            <w:hideMark/>
          </w:tcPr>
          <w:p w:rsidR="007A5AC3" w:rsidRPr="00507E06" w:rsidRDefault="007A5AC3" w:rsidP="00102DFE">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center"/>
            <w:hideMark/>
          </w:tcPr>
          <w:p w:rsidR="007A5AC3" w:rsidRPr="00507E06" w:rsidRDefault="007A5AC3" w:rsidP="00102DFE">
            <w:pPr>
              <w:jc w:val="left"/>
              <w:rPr>
                <w:rFonts w:ascii="Calibri" w:hAnsi="Calibri" w:cs="Arial"/>
                <w:color w:val="000000"/>
                <w:sz w:val="22"/>
                <w:szCs w:val="22"/>
              </w:rPr>
            </w:pPr>
          </w:p>
        </w:tc>
        <w:tc>
          <w:tcPr>
            <w:tcW w:w="924" w:type="dxa"/>
            <w:tcBorders>
              <w:top w:val="nil"/>
              <w:left w:val="single" w:sz="8" w:space="0" w:color="auto"/>
              <w:bottom w:val="single" w:sz="8" w:space="0" w:color="auto"/>
              <w:right w:val="nil"/>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Délka [m]</w:t>
            </w:r>
          </w:p>
        </w:tc>
        <w:tc>
          <w:tcPr>
            <w:tcW w:w="1179" w:type="dxa"/>
            <w:tcBorders>
              <w:top w:val="nil"/>
              <w:left w:val="single" w:sz="8" w:space="0" w:color="auto"/>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Počet</w:t>
            </w:r>
          </w:p>
        </w:tc>
      </w:tr>
      <w:tr w:rsidR="007A5AC3" w:rsidRPr="000A0941" w:rsidTr="00102DFE">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1</w:t>
            </w:r>
          </w:p>
        </w:tc>
        <w:tc>
          <w:tcPr>
            <w:tcW w:w="701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A5AC3" w:rsidRPr="00507E06" w:rsidRDefault="007A5AC3" w:rsidP="00102DFE">
            <w:pPr>
              <w:jc w:val="left"/>
              <w:rPr>
                <w:rFonts w:cs="Arial"/>
                <w:b/>
                <w:bCs/>
                <w:sz w:val="20"/>
              </w:rPr>
            </w:pPr>
            <w:r w:rsidRPr="00507E06">
              <w:rPr>
                <w:rFonts w:cs="Arial"/>
                <w:b/>
                <w:bCs/>
                <w:sz w:val="20"/>
              </w:rPr>
              <w:t>Trubka centrálního vytápění - série izolace 2 – 12 m</w:t>
            </w:r>
          </w:p>
        </w:tc>
        <w:tc>
          <w:tcPr>
            <w:tcW w:w="924"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ks</w:t>
            </w:r>
          </w:p>
        </w:tc>
      </w:tr>
      <w:tr w:rsidR="007A5AC3" w:rsidRPr="000A0941" w:rsidTr="00102DF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7A5AC3" w:rsidRPr="00507E06" w:rsidRDefault="007A5AC3" w:rsidP="00102DFE">
            <w:pPr>
              <w:jc w:val="left"/>
              <w:rPr>
                <w:rFonts w:cs="Arial"/>
                <w:sz w:val="20"/>
              </w:rPr>
            </w:pPr>
            <w:r w:rsidRPr="00507E06">
              <w:rPr>
                <w:rFonts w:cs="Arial"/>
                <w:sz w:val="20"/>
              </w:rPr>
              <w:t>Ø48.3/125</w:t>
            </w:r>
          </w:p>
        </w:tc>
        <w:tc>
          <w:tcPr>
            <w:tcW w:w="3742"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left"/>
              <w:rPr>
                <w:rFonts w:cs="Arial"/>
                <w:sz w:val="20"/>
              </w:rPr>
            </w:pPr>
            <w:r w:rsidRPr="00507E06">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2</w:t>
            </w:r>
          </w:p>
        </w:tc>
      </w:tr>
      <w:tr w:rsidR="007A5AC3" w:rsidRPr="000A0941" w:rsidTr="00102DFE">
        <w:trPr>
          <w:trHeight w:val="315"/>
        </w:trPr>
        <w:tc>
          <w:tcPr>
            <w:tcW w:w="363" w:type="dxa"/>
            <w:tcBorders>
              <w:top w:val="nil"/>
              <w:left w:val="single" w:sz="8" w:space="0" w:color="auto"/>
              <w:bottom w:val="nil"/>
              <w:right w:val="nil"/>
            </w:tcBorders>
            <w:shd w:val="clear" w:color="auto" w:fill="auto"/>
            <w:noWrap/>
            <w:vAlign w:val="center"/>
            <w:hideMark/>
          </w:tcPr>
          <w:p w:rsidR="007A5AC3" w:rsidRPr="00507E06" w:rsidRDefault="007A5AC3" w:rsidP="00102DFE">
            <w:pPr>
              <w:jc w:val="left"/>
              <w:rPr>
                <w:rFonts w:cs="Arial"/>
                <w:b/>
                <w:bCs/>
                <w:sz w:val="20"/>
              </w:rPr>
            </w:pPr>
          </w:p>
        </w:tc>
        <w:tc>
          <w:tcPr>
            <w:tcW w:w="3276" w:type="dxa"/>
            <w:tcBorders>
              <w:top w:val="nil"/>
              <w:left w:val="nil"/>
              <w:bottom w:val="nil"/>
              <w:right w:val="nil"/>
            </w:tcBorders>
            <w:shd w:val="clear" w:color="auto" w:fill="auto"/>
            <w:noWrap/>
            <w:vAlign w:val="center"/>
            <w:hideMark/>
          </w:tcPr>
          <w:p w:rsidR="007A5AC3" w:rsidRPr="00507E06" w:rsidRDefault="007A5AC3" w:rsidP="00102DFE">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center"/>
            <w:hideMark/>
          </w:tcPr>
          <w:p w:rsidR="007A5AC3" w:rsidRPr="00507E06" w:rsidRDefault="007A5AC3" w:rsidP="00102DFE">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7A5AC3" w:rsidRPr="00507E06" w:rsidRDefault="007A5AC3" w:rsidP="00102DFE">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7A5AC3" w:rsidRPr="00507E06" w:rsidRDefault="007A5AC3" w:rsidP="00102DFE">
            <w:pPr>
              <w:jc w:val="center"/>
              <w:rPr>
                <w:rFonts w:cs="Arial"/>
                <w:sz w:val="20"/>
              </w:rPr>
            </w:pPr>
          </w:p>
        </w:tc>
      </w:tr>
      <w:tr w:rsidR="007A5AC3" w:rsidRPr="000A0941" w:rsidTr="00102DFE">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2</w:t>
            </w:r>
          </w:p>
        </w:tc>
        <w:tc>
          <w:tcPr>
            <w:tcW w:w="701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A5AC3" w:rsidRPr="00507E06" w:rsidRDefault="007A5AC3" w:rsidP="00102DFE">
            <w:pPr>
              <w:jc w:val="left"/>
              <w:rPr>
                <w:rFonts w:cs="Arial"/>
                <w:b/>
                <w:bCs/>
                <w:sz w:val="20"/>
              </w:rPr>
            </w:pPr>
            <w:r w:rsidRPr="00507E06">
              <w:rPr>
                <w:rFonts w:cs="Arial"/>
                <w:b/>
                <w:bCs/>
                <w:sz w:val="20"/>
              </w:rPr>
              <w:t>Trubka centrálního vytápění - série izolace 2 – 6 m</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ks</w:t>
            </w:r>
          </w:p>
        </w:tc>
      </w:tr>
      <w:tr w:rsidR="007A5AC3" w:rsidRPr="000A0941" w:rsidTr="00102DF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7A5AC3" w:rsidRPr="00507E06" w:rsidRDefault="007A5AC3" w:rsidP="00102DFE">
            <w:pPr>
              <w:jc w:val="left"/>
              <w:rPr>
                <w:rFonts w:cs="Arial"/>
                <w:sz w:val="20"/>
              </w:rPr>
            </w:pPr>
            <w:r w:rsidRPr="00507E06">
              <w:rPr>
                <w:rFonts w:cs="Arial"/>
                <w:sz w:val="20"/>
              </w:rPr>
              <w:t>Ø48.3/125</w:t>
            </w:r>
          </w:p>
        </w:tc>
        <w:tc>
          <w:tcPr>
            <w:tcW w:w="3742"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left"/>
              <w:rPr>
                <w:rFonts w:cs="Arial"/>
                <w:sz w:val="20"/>
              </w:rPr>
            </w:pPr>
            <w:r w:rsidRPr="00507E06">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1</w:t>
            </w:r>
          </w:p>
        </w:tc>
      </w:tr>
      <w:tr w:rsidR="007A5AC3" w:rsidRPr="000A0941" w:rsidTr="00102DFE">
        <w:trPr>
          <w:trHeight w:val="270"/>
        </w:trPr>
        <w:tc>
          <w:tcPr>
            <w:tcW w:w="363" w:type="dxa"/>
            <w:tcBorders>
              <w:top w:val="nil"/>
              <w:left w:val="single" w:sz="8" w:space="0" w:color="auto"/>
              <w:bottom w:val="nil"/>
              <w:right w:val="nil"/>
            </w:tcBorders>
            <w:shd w:val="clear" w:color="auto" w:fill="auto"/>
            <w:noWrap/>
            <w:vAlign w:val="center"/>
            <w:hideMark/>
          </w:tcPr>
          <w:p w:rsidR="007A5AC3" w:rsidRPr="00507E06" w:rsidRDefault="007A5AC3" w:rsidP="00102DFE">
            <w:pPr>
              <w:jc w:val="center"/>
              <w:rPr>
                <w:rFonts w:cs="Arial"/>
                <w:sz w:val="20"/>
              </w:rPr>
            </w:pPr>
          </w:p>
        </w:tc>
        <w:tc>
          <w:tcPr>
            <w:tcW w:w="3276" w:type="dxa"/>
            <w:tcBorders>
              <w:top w:val="nil"/>
              <w:left w:val="nil"/>
              <w:bottom w:val="nil"/>
              <w:right w:val="nil"/>
            </w:tcBorders>
            <w:shd w:val="clear" w:color="auto" w:fill="auto"/>
            <w:noWrap/>
            <w:vAlign w:val="center"/>
            <w:hideMark/>
          </w:tcPr>
          <w:p w:rsidR="007A5AC3" w:rsidRPr="00507E06" w:rsidRDefault="007A5AC3" w:rsidP="00102DFE">
            <w:pPr>
              <w:jc w:val="left"/>
              <w:rPr>
                <w:rFonts w:cs="Arial"/>
                <w:sz w:val="20"/>
              </w:rPr>
            </w:pPr>
          </w:p>
        </w:tc>
        <w:tc>
          <w:tcPr>
            <w:tcW w:w="3742" w:type="dxa"/>
            <w:tcBorders>
              <w:top w:val="nil"/>
              <w:left w:val="nil"/>
              <w:bottom w:val="nil"/>
              <w:right w:val="nil"/>
            </w:tcBorders>
            <w:shd w:val="clear" w:color="auto" w:fill="auto"/>
            <w:noWrap/>
            <w:vAlign w:val="center"/>
            <w:hideMark/>
          </w:tcPr>
          <w:p w:rsidR="007A5AC3" w:rsidRPr="00507E06" w:rsidRDefault="007A5AC3" w:rsidP="00102DFE">
            <w:pPr>
              <w:jc w:val="left"/>
              <w:rPr>
                <w:rFonts w:cs="Arial"/>
                <w:sz w:val="20"/>
              </w:rPr>
            </w:pPr>
          </w:p>
        </w:tc>
        <w:tc>
          <w:tcPr>
            <w:tcW w:w="924" w:type="dxa"/>
            <w:tcBorders>
              <w:top w:val="nil"/>
              <w:left w:val="nil"/>
              <w:bottom w:val="nil"/>
              <w:right w:val="nil"/>
            </w:tcBorders>
            <w:shd w:val="clear" w:color="auto" w:fill="auto"/>
            <w:noWrap/>
            <w:vAlign w:val="center"/>
            <w:hideMark/>
          </w:tcPr>
          <w:p w:rsidR="007A5AC3" w:rsidRPr="00507E06" w:rsidRDefault="007A5AC3" w:rsidP="00102DFE">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7A5AC3" w:rsidRPr="00507E06" w:rsidRDefault="007A5AC3" w:rsidP="00102DFE">
            <w:pPr>
              <w:jc w:val="center"/>
              <w:rPr>
                <w:rFonts w:cs="Arial"/>
                <w:sz w:val="20"/>
              </w:rPr>
            </w:pPr>
          </w:p>
        </w:tc>
      </w:tr>
      <w:tr w:rsidR="007A5AC3" w:rsidRPr="000A0941" w:rsidTr="00102DFE">
        <w:trPr>
          <w:trHeight w:val="51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3</w:t>
            </w:r>
          </w:p>
        </w:tc>
        <w:tc>
          <w:tcPr>
            <w:tcW w:w="7018" w:type="dxa"/>
            <w:gridSpan w:val="2"/>
            <w:tcBorders>
              <w:top w:val="single" w:sz="8" w:space="0" w:color="auto"/>
              <w:left w:val="nil"/>
              <w:bottom w:val="single" w:sz="8" w:space="0" w:color="auto"/>
              <w:right w:val="single" w:sz="8" w:space="0" w:color="000000"/>
            </w:tcBorders>
            <w:shd w:val="clear" w:color="auto" w:fill="auto"/>
            <w:vAlign w:val="center"/>
            <w:hideMark/>
          </w:tcPr>
          <w:p w:rsidR="007A5AC3" w:rsidRPr="00507E06" w:rsidRDefault="007A5AC3" w:rsidP="00102DFE">
            <w:pPr>
              <w:jc w:val="left"/>
              <w:rPr>
                <w:rFonts w:cs="Arial"/>
                <w:b/>
                <w:bCs/>
                <w:sz w:val="20"/>
              </w:rPr>
            </w:pPr>
            <w:r w:rsidRPr="00507E06">
              <w:rPr>
                <w:rFonts w:cs="Arial"/>
                <w:b/>
                <w:bCs/>
                <w:sz w:val="20"/>
              </w:rPr>
              <w:t>Dvojitě těsněné smrštitelné spojky s výplní</w:t>
            </w:r>
          </w:p>
        </w:tc>
        <w:tc>
          <w:tcPr>
            <w:tcW w:w="924" w:type="dxa"/>
            <w:tcBorders>
              <w:top w:val="single" w:sz="8" w:space="0" w:color="auto"/>
              <w:left w:val="nil"/>
              <w:bottom w:val="nil"/>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 </w:t>
            </w:r>
          </w:p>
        </w:tc>
        <w:tc>
          <w:tcPr>
            <w:tcW w:w="1179" w:type="dxa"/>
            <w:tcBorders>
              <w:top w:val="single" w:sz="8" w:space="0" w:color="auto"/>
              <w:left w:val="nil"/>
              <w:bottom w:val="nil"/>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ks</w:t>
            </w:r>
          </w:p>
        </w:tc>
      </w:tr>
      <w:tr w:rsidR="007A5AC3" w:rsidRPr="000A0941" w:rsidTr="00102DFE">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 </w:t>
            </w:r>
          </w:p>
        </w:tc>
        <w:tc>
          <w:tcPr>
            <w:tcW w:w="3276" w:type="dxa"/>
            <w:tcBorders>
              <w:top w:val="nil"/>
              <w:left w:val="nil"/>
              <w:bottom w:val="single" w:sz="8" w:space="0" w:color="auto"/>
              <w:right w:val="nil"/>
            </w:tcBorders>
            <w:shd w:val="clear" w:color="auto" w:fill="auto"/>
            <w:noWrap/>
            <w:hideMark/>
          </w:tcPr>
          <w:p w:rsidR="007A5AC3" w:rsidRPr="00507E06" w:rsidRDefault="007A5AC3" w:rsidP="00102DFE">
            <w:pPr>
              <w:jc w:val="left"/>
            </w:pPr>
            <w:r w:rsidRPr="00507E06">
              <w:rPr>
                <w:rFonts w:cs="Arial"/>
                <w:sz w:val="20"/>
              </w:rPr>
              <w:t>125</w:t>
            </w:r>
          </w:p>
        </w:tc>
        <w:tc>
          <w:tcPr>
            <w:tcW w:w="3742" w:type="dxa"/>
            <w:tcBorders>
              <w:top w:val="nil"/>
              <w:left w:val="nil"/>
              <w:bottom w:val="single" w:sz="8" w:space="0" w:color="auto"/>
              <w:right w:val="single" w:sz="8" w:space="0" w:color="auto"/>
            </w:tcBorders>
            <w:shd w:val="clear" w:color="auto" w:fill="auto"/>
            <w:noWrap/>
            <w:hideMark/>
          </w:tcPr>
          <w:p w:rsidR="007A5AC3" w:rsidRPr="00507E06" w:rsidRDefault="007A5AC3" w:rsidP="00102DFE">
            <w:pPr>
              <w:jc w:val="left"/>
              <w:rPr>
                <w:rFonts w:cs="Arial"/>
                <w:sz w:val="20"/>
              </w:rPr>
            </w:pPr>
            <w:r w:rsidRPr="00507E06">
              <w:rPr>
                <w:rFonts w:cs="Arial"/>
                <w:sz w:val="20"/>
              </w:rPr>
              <w:t>Ø48.3/125</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bottom"/>
            <w:hideMark/>
          </w:tcPr>
          <w:p w:rsidR="007A5AC3" w:rsidRPr="00507E06" w:rsidRDefault="007A5AC3" w:rsidP="00102DFE">
            <w:pPr>
              <w:jc w:val="center"/>
              <w:rPr>
                <w:rFonts w:cs="Arial"/>
                <w:color w:val="000000"/>
                <w:sz w:val="20"/>
              </w:rPr>
            </w:pPr>
            <w:r w:rsidRPr="00507E06">
              <w:rPr>
                <w:rFonts w:cs="Arial"/>
                <w:color w:val="000000"/>
                <w:sz w:val="20"/>
              </w:rPr>
              <w:t>2</w:t>
            </w:r>
          </w:p>
        </w:tc>
      </w:tr>
      <w:tr w:rsidR="007A5AC3" w:rsidRPr="000A0941" w:rsidTr="00102DFE">
        <w:trPr>
          <w:trHeight w:val="315"/>
        </w:trPr>
        <w:tc>
          <w:tcPr>
            <w:tcW w:w="363" w:type="dxa"/>
            <w:tcBorders>
              <w:top w:val="nil"/>
              <w:left w:val="single" w:sz="8" w:space="0" w:color="auto"/>
              <w:bottom w:val="nil"/>
              <w:right w:val="nil"/>
            </w:tcBorders>
            <w:shd w:val="clear" w:color="auto" w:fill="auto"/>
            <w:noWrap/>
            <w:vAlign w:val="bottom"/>
            <w:hideMark/>
          </w:tcPr>
          <w:p w:rsidR="007A5AC3" w:rsidRPr="00507E06" w:rsidRDefault="007A5AC3" w:rsidP="00102DFE">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7A5AC3" w:rsidRPr="00507E06" w:rsidRDefault="007A5AC3" w:rsidP="00102DFE">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bottom"/>
            <w:hideMark/>
          </w:tcPr>
          <w:p w:rsidR="007A5AC3" w:rsidRPr="00507E06" w:rsidRDefault="007A5AC3" w:rsidP="00102DFE">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7A5AC3" w:rsidRPr="00507E06" w:rsidRDefault="007A5AC3" w:rsidP="00102DFE">
            <w:pPr>
              <w:jc w:val="center"/>
              <w:rPr>
                <w:rFonts w:ascii="Calibri" w:hAnsi="Calibri" w:cs="Arial"/>
                <w:color w:val="000000"/>
                <w:sz w:val="22"/>
                <w:szCs w:val="22"/>
              </w:rPr>
            </w:pPr>
          </w:p>
        </w:tc>
        <w:tc>
          <w:tcPr>
            <w:tcW w:w="1179" w:type="dxa"/>
            <w:tcBorders>
              <w:top w:val="nil"/>
              <w:left w:val="nil"/>
              <w:bottom w:val="nil"/>
              <w:right w:val="single" w:sz="8" w:space="0" w:color="auto"/>
            </w:tcBorders>
            <w:shd w:val="clear" w:color="auto" w:fill="auto"/>
            <w:noWrap/>
            <w:vAlign w:val="bottom"/>
            <w:hideMark/>
          </w:tcPr>
          <w:p w:rsidR="007A5AC3" w:rsidRPr="00507E06" w:rsidRDefault="007A5AC3" w:rsidP="00102DFE">
            <w:pPr>
              <w:jc w:val="left"/>
              <w:rPr>
                <w:rFonts w:ascii="Calibri" w:hAnsi="Calibri" w:cs="Arial"/>
                <w:color w:val="000000"/>
                <w:sz w:val="22"/>
                <w:szCs w:val="22"/>
              </w:rPr>
            </w:pPr>
          </w:p>
        </w:tc>
      </w:tr>
      <w:tr w:rsidR="007A5AC3" w:rsidRPr="000A0941" w:rsidTr="00102DFE">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4</w:t>
            </w:r>
          </w:p>
        </w:tc>
        <w:tc>
          <w:tcPr>
            <w:tcW w:w="3276" w:type="dxa"/>
            <w:tcBorders>
              <w:top w:val="single" w:sz="8" w:space="0" w:color="auto"/>
              <w:left w:val="nil"/>
              <w:bottom w:val="single" w:sz="8" w:space="0" w:color="auto"/>
              <w:right w:val="nil"/>
            </w:tcBorders>
            <w:shd w:val="clear" w:color="auto" w:fill="auto"/>
            <w:noWrap/>
            <w:vAlign w:val="center"/>
            <w:hideMark/>
          </w:tcPr>
          <w:p w:rsidR="007A5AC3" w:rsidRPr="00507E06" w:rsidRDefault="007A5AC3" w:rsidP="00102DFE">
            <w:pPr>
              <w:jc w:val="left"/>
              <w:rPr>
                <w:rFonts w:cs="Arial"/>
                <w:b/>
                <w:bCs/>
                <w:sz w:val="20"/>
              </w:rPr>
            </w:pPr>
            <w:r w:rsidRPr="00507E06">
              <w:rPr>
                <w:rFonts w:cs="Arial"/>
                <w:b/>
                <w:bCs/>
                <w:sz w:val="20"/>
              </w:rPr>
              <w:t>Koncové těsnění izolace</w:t>
            </w:r>
          </w:p>
        </w:tc>
        <w:tc>
          <w:tcPr>
            <w:tcW w:w="3742" w:type="dxa"/>
            <w:tcBorders>
              <w:top w:val="single" w:sz="8" w:space="0" w:color="auto"/>
              <w:left w:val="nil"/>
              <w:bottom w:val="single" w:sz="8" w:space="0" w:color="auto"/>
              <w:right w:val="nil"/>
            </w:tcBorders>
            <w:shd w:val="clear" w:color="auto" w:fill="auto"/>
            <w:noWrap/>
            <w:vAlign w:val="center"/>
            <w:hideMark/>
          </w:tcPr>
          <w:p w:rsidR="007A5AC3" w:rsidRPr="00507E06" w:rsidRDefault="007A5AC3" w:rsidP="00102DFE">
            <w:pPr>
              <w:jc w:val="left"/>
              <w:rPr>
                <w:rFonts w:cs="Arial"/>
                <w:b/>
                <w:bCs/>
                <w:sz w:val="20"/>
              </w:rPr>
            </w:pPr>
            <w:r w:rsidRPr="00507E06">
              <w:rPr>
                <w:rFonts w:cs="Arial"/>
                <w:b/>
                <w:bCs/>
                <w:sz w:val="20"/>
              </w:rPr>
              <w:t> </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ks</w:t>
            </w:r>
          </w:p>
        </w:tc>
      </w:tr>
      <w:tr w:rsidR="007A5AC3" w:rsidRPr="000A0941" w:rsidTr="00102DF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 </w:t>
            </w:r>
          </w:p>
        </w:tc>
        <w:tc>
          <w:tcPr>
            <w:tcW w:w="3276" w:type="dxa"/>
            <w:tcBorders>
              <w:top w:val="nil"/>
              <w:left w:val="nil"/>
              <w:bottom w:val="single" w:sz="8" w:space="0" w:color="auto"/>
              <w:right w:val="nil"/>
            </w:tcBorders>
            <w:shd w:val="clear" w:color="auto" w:fill="auto"/>
            <w:noWrap/>
            <w:vAlign w:val="center"/>
            <w:hideMark/>
          </w:tcPr>
          <w:p w:rsidR="007A5AC3" w:rsidRPr="00507E06" w:rsidRDefault="007A5AC3" w:rsidP="00102DFE">
            <w:pPr>
              <w:jc w:val="left"/>
              <w:rPr>
                <w:rFonts w:cs="Arial"/>
                <w:sz w:val="20"/>
              </w:rPr>
            </w:pPr>
            <w:r w:rsidRPr="00507E06">
              <w:rPr>
                <w:rFonts w:cs="Arial"/>
                <w:sz w:val="20"/>
              </w:rPr>
              <w:t>Ø48.3/125</w:t>
            </w:r>
          </w:p>
        </w:tc>
        <w:tc>
          <w:tcPr>
            <w:tcW w:w="3742" w:type="dxa"/>
            <w:tcBorders>
              <w:top w:val="nil"/>
              <w:left w:val="nil"/>
              <w:bottom w:val="single" w:sz="8" w:space="0" w:color="auto"/>
              <w:right w:val="nil"/>
            </w:tcBorders>
            <w:shd w:val="clear" w:color="auto" w:fill="auto"/>
            <w:noWrap/>
            <w:vAlign w:val="center"/>
            <w:hideMark/>
          </w:tcPr>
          <w:p w:rsidR="007A5AC3" w:rsidRPr="00507E06" w:rsidRDefault="007A5AC3" w:rsidP="00102DFE">
            <w:pPr>
              <w:jc w:val="left"/>
              <w:rPr>
                <w:rFonts w:cs="Arial"/>
                <w:b/>
                <w:bCs/>
                <w:sz w:val="20"/>
              </w:rPr>
            </w:pPr>
            <w:r w:rsidRPr="00507E06">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4</w:t>
            </w:r>
          </w:p>
        </w:tc>
      </w:tr>
      <w:tr w:rsidR="007A5AC3" w:rsidRPr="000A0941" w:rsidTr="00102DFE">
        <w:trPr>
          <w:trHeight w:val="315"/>
        </w:trPr>
        <w:tc>
          <w:tcPr>
            <w:tcW w:w="363" w:type="dxa"/>
            <w:tcBorders>
              <w:top w:val="nil"/>
              <w:left w:val="single" w:sz="8" w:space="0" w:color="auto"/>
              <w:bottom w:val="nil"/>
              <w:right w:val="nil"/>
            </w:tcBorders>
            <w:shd w:val="clear" w:color="auto" w:fill="auto"/>
            <w:noWrap/>
            <w:vAlign w:val="bottom"/>
            <w:hideMark/>
          </w:tcPr>
          <w:p w:rsidR="007A5AC3" w:rsidRPr="00507E06" w:rsidRDefault="007A5AC3" w:rsidP="00102DFE">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7A5AC3" w:rsidRPr="00507E06" w:rsidRDefault="007A5AC3" w:rsidP="00102DFE">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bottom"/>
            <w:hideMark/>
          </w:tcPr>
          <w:p w:rsidR="007A5AC3" w:rsidRPr="00507E06" w:rsidRDefault="007A5AC3" w:rsidP="00102DFE">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7A5AC3" w:rsidRPr="00507E06" w:rsidRDefault="007A5AC3" w:rsidP="00102DFE">
            <w:pPr>
              <w:jc w:val="center"/>
              <w:rPr>
                <w:rFonts w:ascii="Calibri" w:hAnsi="Calibri" w:cs="Arial"/>
                <w:color w:val="000000"/>
                <w:sz w:val="22"/>
                <w:szCs w:val="22"/>
              </w:rPr>
            </w:pPr>
          </w:p>
        </w:tc>
        <w:tc>
          <w:tcPr>
            <w:tcW w:w="1179" w:type="dxa"/>
            <w:tcBorders>
              <w:top w:val="nil"/>
              <w:left w:val="nil"/>
              <w:bottom w:val="nil"/>
              <w:right w:val="single" w:sz="8" w:space="0" w:color="auto"/>
            </w:tcBorders>
            <w:shd w:val="clear" w:color="auto" w:fill="auto"/>
            <w:noWrap/>
            <w:vAlign w:val="bottom"/>
            <w:hideMark/>
          </w:tcPr>
          <w:p w:rsidR="007A5AC3" w:rsidRPr="00507E06" w:rsidRDefault="007A5AC3" w:rsidP="00102DFE">
            <w:pPr>
              <w:jc w:val="left"/>
              <w:rPr>
                <w:rFonts w:ascii="Calibri" w:hAnsi="Calibri" w:cs="Arial"/>
                <w:color w:val="000000"/>
                <w:sz w:val="22"/>
                <w:szCs w:val="22"/>
              </w:rPr>
            </w:pPr>
          </w:p>
        </w:tc>
      </w:tr>
      <w:tr w:rsidR="007A5AC3" w:rsidRPr="000A0941" w:rsidTr="00102DFE">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5</w:t>
            </w:r>
          </w:p>
        </w:tc>
        <w:tc>
          <w:tcPr>
            <w:tcW w:w="3276" w:type="dxa"/>
            <w:tcBorders>
              <w:top w:val="single" w:sz="8" w:space="0" w:color="auto"/>
              <w:left w:val="single" w:sz="8" w:space="0" w:color="auto"/>
              <w:bottom w:val="single" w:sz="8" w:space="0" w:color="auto"/>
              <w:right w:val="nil"/>
            </w:tcBorders>
            <w:shd w:val="clear" w:color="auto" w:fill="auto"/>
            <w:noWrap/>
            <w:vAlign w:val="center"/>
            <w:hideMark/>
          </w:tcPr>
          <w:p w:rsidR="007A5AC3" w:rsidRPr="00507E06" w:rsidRDefault="007A5AC3" w:rsidP="00102DFE">
            <w:pPr>
              <w:jc w:val="left"/>
              <w:rPr>
                <w:rFonts w:cs="Arial"/>
                <w:b/>
                <w:bCs/>
                <w:sz w:val="20"/>
              </w:rPr>
            </w:pPr>
            <w:proofErr w:type="spellStart"/>
            <w:r w:rsidRPr="00507E06">
              <w:rPr>
                <w:rFonts w:cs="Arial"/>
                <w:b/>
                <w:bCs/>
                <w:sz w:val="20"/>
              </w:rPr>
              <w:t>Alarmsystém</w:t>
            </w:r>
            <w:proofErr w:type="spellEnd"/>
          </w:p>
        </w:tc>
        <w:tc>
          <w:tcPr>
            <w:tcW w:w="3742" w:type="dxa"/>
            <w:tcBorders>
              <w:top w:val="single" w:sz="8" w:space="0" w:color="auto"/>
              <w:left w:val="nil"/>
              <w:bottom w:val="single" w:sz="8" w:space="0" w:color="auto"/>
              <w:right w:val="single" w:sz="8" w:space="0" w:color="auto"/>
            </w:tcBorders>
            <w:shd w:val="clear" w:color="auto" w:fill="auto"/>
            <w:noWrap/>
            <w:vAlign w:val="center"/>
            <w:hideMark/>
          </w:tcPr>
          <w:p w:rsidR="007A5AC3" w:rsidRPr="00507E06" w:rsidRDefault="007A5AC3" w:rsidP="00102DFE">
            <w:pPr>
              <w:jc w:val="left"/>
              <w:rPr>
                <w:rFonts w:cs="Arial"/>
                <w:b/>
                <w:bCs/>
                <w:sz w:val="20"/>
              </w:rPr>
            </w:pPr>
            <w:r w:rsidRPr="00507E06">
              <w:rPr>
                <w:rFonts w:cs="Arial"/>
                <w:b/>
                <w:bCs/>
                <w:sz w:val="20"/>
              </w:rPr>
              <w:t> </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b/>
                <w:bCs/>
                <w:sz w:val="20"/>
              </w:rPr>
            </w:pPr>
            <w:r w:rsidRPr="00507E06">
              <w:rPr>
                <w:rFonts w:cs="Arial"/>
                <w:b/>
                <w:bCs/>
                <w:sz w:val="20"/>
              </w:rPr>
              <w:t>soubor</w:t>
            </w:r>
          </w:p>
        </w:tc>
      </w:tr>
      <w:tr w:rsidR="007A5AC3" w:rsidRPr="000A0941" w:rsidTr="00102DFE">
        <w:trPr>
          <w:trHeight w:val="255"/>
        </w:trPr>
        <w:tc>
          <w:tcPr>
            <w:tcW w:w="363" w:type="dxa"/>
            <w:tcBorders>
              <w:top w:val="nil"/>
              <w:left w:val="single" w:sz="8" w:space="0" w:color="auto"/>
              <w:bottom w:val="single" w:sz="8" w:space="0" w:color="auto"/>
              <w:right w:val="nil"/>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 </w:t>
            </w:r>
          </w:p>
        </w:tc>
        <w:tc>
          <w:tcPr>
            <w:tcW w:w="3276" w:type="dxa"/>
            <w:tcBorders>
              <w:top w:val="nil"/>
              <w:left w:val="single" w:sz="8" w:space="0" w:color="auto"/>
              <w:bottom w:val="single" w:sz="8" w:space="0" w:color="auto"/>
              <w:right w:val="nil"/>
            </w:tcBorders>
            <w:shd w:val="clear" w:color="auto" w:fill="auto"/>
            <w:noWrap/>
            <w:vAlign w:val="center"/>
            <w:hideMark/>
          </w:tcPr>
          <w:p w:rsidR="007A5AC3" w:rsidRPr="00507E06" w:rsidRDefault="007A5AC3" w:rsidP="00102DFE">
            <w:pPr>
              <w:jc w:val="left"/>
              <w:rPr>
                <w:rFonts w:cs="Arial"/>
                <w:sz w:val="20"/>
              </w:rPr>
            </w:pPr>
            <w:r w:rsidRPr="00507E06">
              <w:rPr>
                <w:rFonts w:cs="Arial"/>
                <w:sz w:val="20"/>
              </w:rPr>
              <w:t>Propojovací krabice</w:t>
            </w:r>
          </w:p>
        </w:tc>
        <w:tc>
          <w:tcPr>
            <w:tcW w:w="3742"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left"/>
              <w:rPr>
                <w:rFonts w:cs="Arial"/>
                <w:sz w:val="20"/>
              </w:rPr>
            </w:pPr>
            <w:r w:rsidRPr="00507E06">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7A5AC3" w:rsidRPr="00507E06" w:rsidRDefault="007A5AC3" w:rsidP="00102DFE">
            <w:pPr>
              <w:jc w:val="center"/>
              <w:rPr>
                <w:rFonts w:cs="Arial"/>
                <w:sz w:val="20"/>
              </w:rPr>
            </w:pPr>
            <w:r w:rsidRPr="00507E06">
              <w:rPr>
                <w:rFonts w:cs="Arial"/>
                <w:sz w:val="20"/>
              </w:rPr>
              <w:t>4</w:t>
            </w:r>
          </w:p>
        </w:tc>
      </w:tr>
    </w:tbl>
    <w:p w:rsidR="00E76D0A" w:rsidRDefault="00E76D0A">
      <w:pPr>
        <w:jc w:val="left"/>
        <w:rPr>
          <w:rFonts w:cs="Arial"/>
          <w:b/>
          <w:bCs/>
          <w:iCs/>
          <w:sz w:val="20"/>
        </w:rPr>
      </w:pPr>
      <w:r>
        <w:rPr>
          <w:rFonts w:cs="Arial"/>
          <w:bCs/>
          <w:iCs/>
          <w:sz w:val="20"/>
        </w:rPr>
        <w:br w:type="page"/>
      </w:r>
    </w:p>
    <w:p w:rsidR="00DF3D03" w:rsidRDefault="00DF3D03" w:rsidP="00DF3D03">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3</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DF3D03" w:rsidRDefault="00DF3D03" w:rsidP="00DF3D03">
      <w:pPr>
        <w:rPr>
          <w:rFonts w:cs="Arial"/>
          <w:sz w:val="20"/>
        </w:rPr>
      </w:pPr>
    </w:p>
    <w:p w:rsidR="00DF3D03" w:rsidRDefault="00DF3D03" w:rsidP="00DF3D03">
      <w:pPr>
        <w:jc w:val="center"/>
        <w:rPr>
          <w:rFonts w:cs="Arial"/>
          <w:b/>
        </w:rPr>
      </w:pPr>
    </w:p>
    <w:p w:rsidR="00DF3D03" w:rsidRPr="00507E06" w:rsidRDefault="00DF3D03" w:rsidP="00DF3D03">
      <w:pPr>
        <w:jc w:val="center"/>
        <w:rPr>
          <w:rFonts w:cs="Arial"/>
          <w:b/>
        </w:rPr>
      </w:pPr>
    </w:p>
    <w:p w:rsidR="00DF3D03" w:rsidRPr="00507E06" w:rsidRDefault="00DF3D03" w:rsidP="00DF3D03">
      <w:pPr>
        <w:jc w:val="center"/>
        <w:rPr>
          <w:rFonts w:cs="Arial"/>
          <w:b/>
        </w:rPr>
      </w:pPr>
    </w:p>
    <w:p w:rsidR="00DF3D03" w:rsidRPr="00507E06" w:rsidRDefault="00DF3D03" w:rsidP="00DF3D03">
      <w:pPr>
        <w:jc w:val="center"/>
        <w:rPr>
          <w:rFonts w:cs="Arial"/>
          <w:b/>
        </w:rPr>
      </w:pPr>
    </w:p>
    <w:p w:rsidR="00DF3D03" w:rsidRPr="00507E06" w:rsidRDefault="00DF3D03" w:rsidP="00DF3D03">
      <w:pPr>
        <w:jc w:val="center"/>
        <w:rPr>
          <w:rFonts w:cs="Arial"/>
          <w:b/>
        </w:rPr>
      </w:pPr>
      <w:r w:rsidRPr="00507E06">
        <w:rPr>
          <w:rFonts w:cs="Arial"/>
          <w:b/>
        </w:rPr>
        <w:t xml:space="preserve">SEZNAM </w:t>
      </w:r>
      <w:r w:rsidR="00474373" w:rsidRPr="00507E06">
        <w:rPr>
          <w:rFonts w:cs="Arial"/>
          <w:b/>
        </w:rPr>
        <w:t>POD</w:t>
      </w:r>
      <w:r w:rsidRPr="00507E06">
        <w:rPr>
          <w:rFonts w:cs="Arial"/>
          <w:b/>
        </w:rPr>
        <w:t xml:space="preserve">DODAVATELŮ, </w:t>
      </w:r>
    </w:p>
    <w:p w:rsidR="00DF3D03" w:rsidRPr="00507E06" w:rsidRDefault="00DF3D03" w:rsidP="00DF3D03">
      <w:pPr>
        <w:spacing w:before="60"/>
        <w:jc w:val="center"/>
        <w:rPr>
          <w:rFonts w:cs="Arial"/>
          <w:b/>
          <w:sz w:val="22"/>
          <w:szCs w:val="22"/>
        </w:rPr>
      </w:pPr>
      <w:r w:rsidRPr="00507E06">
        <w:rPr>
          <w:rFonts w:cs="Arial"/>
          <w:b/>
          <w:sz w:val="22"/>
          <w:szCs w:val="22"/>
        </w:rPr>
        <w:t xml:space="preserve">kteří se budou podílet na plnění zakázky „Modernizace SZT </w:t>
      </w:r>
      <w:r w:rsidR="002F3DD3" w:rsidRPr="00507E06">
        <w:rPr>
          <w:rFonts w:cs="Arial"/>
          <w:b/>
          <w:sz w:val="22"/>
          <w:szCs w:val="22"/>
        </w:rPr>
        <w:t>Litvínov</w:t>
      </w:r>
      <w:r w:rsidR="009451F5" w:rsidRPr="00507E06">
        <w:rPr>
          <w:rFonts w:cs="Arial"/>
          <w:b/>
          <w:sz w:val="22"/>
          <w:szCs w:val="22"/>
        </w:rPr>
        <w:t xml:space="preserve"> </w:t>
      </w:r>
      <w:r w:rsidRPr="00507E06">
        <w:rPr>
          <w:rFonts w:cs="Arial"/>
          <w:b/>
          <w:sz w:val="22"/>
          <w:szCs w:val="22"/>
        </w:rPr>
        <w:t xml:space="preserve">Severočeské teplárenské, a.s. v období 2016 a 2017 – </w:t>
      </w:r>
      <w:r w:rsidR="00EA2F4D" w:rsidRPr="00507E06">
        <w:rPr>
          <w:rFonts w:cs="Arial"/>
          <w:b/>
          <w:sz w:val="22"/>
          <w:szCs w:val="22"/>
        </w:rPr>
        <w:t>R</w:t>
      </w:r>
      <w:r w:rsidR="00662BAC" w:rsidRPr="00507E06">
        <w:rPr>
          <w:rFonts w:cs="Arial"/>
          <w:b/>
          <w:sz w:val="22"/>
          <w:szCs w:val="22"/>
        </w:rPr>
        <w:t xml:space="preserve">ekonstrukce tepelné sítě </w:t>
      </w:r>
      <w:r w:rsidR="00EA2F4D" w:rsidRPr="00507E06">
        <w:rPr>
          <w:rFonts w:cs="Arial"/>
          <w:b/>
          <w:sz w:val="22"/>
          <w:szCs w:val="22"/>
        </w:rPr>
        <w:t>Janov</w:t>
      </w:r>
      <w:r w:rsidR="00662BAC" w:rsidRPr="00507E06">
        <w:rPr>
          <w:rFonts w:cs="Arial"/>
          <w:b/>
          <w:sz w:val="22"/>
          <w:szCs w:val="22"/>
        </w:rPr>
        <w:t>“</w:t>
      </w:r>
    </w:p>
    <w:p w:rsidR="00DF3D03" w:rsidRPr="00507E06" w:rsidRDefault="00DF3D03" w:rsidP="00DF3D03">
      <w:pPr>
        <w:spacing w:after="120"/>
        <w:rPr>
          <w:rFonts w:cs="Arial"/>
          <w:sz w:val="22"/>
          <w:szCs w:val="22"/>
        </w:rPr>
      </w:pPr>
    </w:p>
    <w:p w:rsidR="00DF3D03" w:rsidRPr="00507E06" w:rsidRDefault="00DF3D03" w:rsidP="00DF3D03">
      <w:pPr>
        <w:spacing w:after="120"/>
        <w:rPr>
          <w:rFonts w:cs="Arial"/>
          <w:sz w:val="20"/>
        </w:rPr>
      </w:pPr>
    </w:p>
    <w:p w:rsidR="00DF3D03" w:rsidRPr="00507E06" w:rsidRDefault="00DF3D03" w:rsidP="00DF3D03">
      <w:pPr>
        <w:spacing w:after="120"/>
        <w:rPr>
          <w:rFonts w:cs="Arial"/>
          <w:sz w:val="20"/>
        </w:rPr>
      </w:pPr>
      <w:r w:rsidRPr="00507E06">
        <w:rPr>
          <w:rFonts w:cs="Arial"/>
          <w:sz w:val="20"/>
        </w:rPr>
        <w:t xml:space="preserve">Zhotovitel předkládá níže uvedený seznam všech </w:t>
      </w:r>
      <w:r w:rsidR="00474373" w:rsidRPr="00507E06">
        <w:rPr>
          <w:rFonts w:cs="Arial"/>
          <w:sz w:val="20"/>
        </w:rPr>
        <w:t>pod</w:t>
      </w:r>
      <w:r w:rsidRPr="00507E06">
        <w:rPr>
          <w:rFonts w:cs="Arial"/>
          <w:sz w:val="20"/>
        </w:rPr>
        <w:t xml:space="preserve">dodavatelů, kteří se budou podílet na plnění předmětné zakázky. Zhotovitel zároveň prohlašuje, že neuvažuje o žádných jiných, než níže uvedených </w:t>
      </w:r>
      <w:proofErr w:type="gramStart"/>
      <w:r w:rsidRPr="00507E06">
        <w:rPr>
          <w:rFonts w:cs="Arial"/>
          <w:sz w:val="20"/>
        </w:rPr>
        <w:t>osobách</w:t>
      </w:r>
      <w:proofErr w:type="gramEnd"/>
      <w:r w:rsidRPr="00507E06">
        <w:rPr>
          <w:rFonts w:cs="Arial"/>
          <w:sz w:val="20"/>
        </w:rPr>
        <w:t xml:space="preserve">, které by se měly podílet na plnění předmětné zakázky. Za </w:t>
      </w:r>
      <w:r w:rsidR="00474373" w:rsidRPr="00507E06">
        <w:rPr>
          <w:rFonts w:cs="Arial"/>
          <w:sz w:val="20"/>
        </w:rPr>
        <w:t>pod</w:t>
      </w:r>
      <w:r w:rsidRPr="00507E06">
        <w:rPr>
          <w:rFonts w:cs="Arial"/>
          <w:sz w:val="20"/>
        </w:rPr>
        <w:t xml:space="preserve">dodávku je pro tento účel považována realizace dílčích prací jinými subjekty pro zhotovitele.  </w:t>
      </w:r>
    </w:p>
    <w:p w:rsidR="00DF3D03" w:rsidRPr="00507E06"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507E06" w:rsidRPr="00507E06" w:rsidTr="00DF3D03">
        <w:tc>
          <w:tcPr>
            <w:tcW w:w="9388" w:type="dxa"/>
            <w:gridSpan w:val="2"/>
            <w:shd w:val="clear" w:color="auto" w:fill="auto"/>
            <w:vAlign w:val="center"/>
          </w:tcPr>
          <w:p w:rsidR="00DF3D03" w:rsidRPr="00507E06" w:rsidRDefault="00474373" w:rsidP="00DF3D03">
            <w:pPr>
              <w:jc w:val="center"/>
              <w:rPr>
                <w:rFonts w:cs="Arial"/>
                <w:sz w:val="20"/>
              </w:rPr>
            </w:pPr>
            <w:r w:rsidRPr="00507E06">
              <w:rPr>
                <w:rFonts w:cs="Arial"/>
                <w:sz w:val="20"/>
              </w:rPr>
              <w:t>POD</w:t>
            </w:r>
            <w:r w:rsidR="00DF3D03" w:rsidRPr="00507E06">
              <w:rPr>
                <w:rFonts w:cs="Arial"/>
                <w:sz w:val="20"/>
              </w:rPr>
              <w:t>DODAVATEL Č. 1</w:t>
            </w:r>
          </w:p>
        </w:tc>
      </w:tr>
      <w:tr w:rsidR="00507E06" w:rsidRPr="00507E06" w:rsidTr="00662BAC">
        <w:tc>
          <w:tcPr>
            <w:tcW w:w="5246" w:type="dxa"/>
            <w:shd w:val="clear" w:color="auto" w:fill="auto"/>
          </w:tcPr>
          <w:p w:rsidR="00DF3D03" w:rsidRPr="00507E06" w:rsidRDefault="00DF3D03" w:rsidP="00DF3D03">
            <w:pPr>
              <w:rPr>
                <w:rFonts w:cs="Arial"/>
                <w:sz w:val="20"/>
              </w:rPr>
            </w:pPr>
            <w:r w:rsidRPr="00507E06">
              <w:rPr>
                <w:rFonts w:cs="Arial"/>
                <w:sz w:val="20"/>
              </w:rPr>
              <w:t>Obchodní firma (příp. jméno a příjmení)</w:t>
            </w:r>
          </w:p>
        </w:tc>
        <w:tc>
          <w:tcPr>
            <w:tcW w:w="4142" w:type="dxa"/>
            <w:shd w:val="clear" w:color="auto" w:fill="auto"/>
          </w:tcPr>
          <w:p w:rsidR="00DF3D03" w:rsidRPr="00507E06" w:rsidRDefault="00DF3D03" w:rsidP="00DF3D03">
            <w:pPr>
              <w:rPr>
                <w:rFonts w:cs="Arial"/>
                <w:sz w:val="20"/>
              </w:rPr>
            </w:pPr>
          </w:p>
        </w:tc>
      </w:tr>
      <w:tr w:rsidR="00507E06" w:rsidRPr="00507E06" w:rsidTr="00662BAC">
        <w:tc>
          <w:tcPr>
            <w:tcW w:w="5246" w:type="dxa"/>
            <w:shd w:val="clear" w:color="auto" w:fill="auto"/>
          </w:tcPr>
          <w:p w:rsidR="00DF3D03" w:rsidRPr="00507E06" w:rsidRDefault="00DF3D03" w:rsidP="00DF3D03">
            <w:pPr>
              <w:rPr>
                <w:rFonts w:cs="Arial"/>
                <w:sz w:val="20"/>
              </w:rPr>
            </w:pPr>
            <w:r w:rsidRPr="00507E06">
              <w:rPr>
                <w:rFonts w:cs="Arial"/>
                <w:sz w:val="20"/>
              </w:rPr>
              <w:t>Sídlo</w:t>
            </w:r>
          </w:p>
        </w:tc>
        <w:tc>
          <w:tcPr>
            <w:tcW w:w="4142" w:type="dxa"/>
            <w:shd w:val="clear" w:color="auto" w:fill="auto"/>
          </w:tcPr>
          <w:p w:rsidR="00DF3D03" w:rsidRPr="00507E06" w:rsidRDefault="00DF3D03" w:rsidP="00DF3D03">
            <w:pPr>
              <w:rPr>
                <w:rFonts w:cs="Arial"/>
                <w:sz w:val="20"/>
              </w:rPr>
            </w:pPr>
          </w:p>
        </w:tc>
      </w:tr>
      <w:tr w:rsidR="00507E06" w:rsidRPr="00507E06" w:rsidTr="00662BAC">
        <w:tc>
          <w:tcPr>
            <w:tcW w:w="5246" w:type="dxa"/>
            <w:shd w:val="clear" w:color="auto" w:fill="auto"/>
          </w:tcPr>
          <w:p w:rsidR="00DF3D03" w:rsidRPr="00507E06" w:rsidRDefault="00DF3D03" w:rsidP="00DF3D03">
            <w:pPr>
              <w:rPr>
                <w:rFonts w:cs="Arial"/>
                <w:sz w:val="20"/>
              </w:rPr>
            </w:pPr>
            <w:r w:rsidRPr="00507E06">
              <w:rPr>
                <w:rFonts w:cs="Arial"/>
                <w:sz w:val="20"/>
              </w:rPr>
              <w:t>Právní forma</w:t>
            </w:r>
          </w:p>
        </w:tc>
        <w:tc>
          <w:tcPr>
            <w:tcW w:w="4142" w:type="dxa"/>
            <w:shd w:val="clear" w:color="auto" w:fill="auto"/>
          </w:tcPr>
          <w:p w:rsidR="00DF3D03" w:rsidRPr="00507E06" w:rsidRDefault="00DF3D03" w:rsidP="00DF3D03">
            <w:pPr>
              <w:rPr>
                <w:rFonts w:cs="Arial"/>
                <w:sz w:val="20"/>
              </w:rPr>
            </w:pPr>
          </w:p>
        </w:tc>
      </w:tr>
      <w:tr w:rsidR="00507E06" w:rsidRPr="00507E06" w:rsidTr="00662BAC">
        <w:tc>
          <w:tcPr>
            <w:tcW w:w="5246" w:type="dxa"/>
            <w:shd w:val="clear" w:color="auto" w:fill="auto"/>
          </w:tcPr>
          <w:p w:rsidR="00DF3D03" w:rsidRPr="00507E06" w:rsidRDefault="00DF3D03" w:rsidP="00DF3D03">
            <w:pPr>
              <w:rPr>
                <w:rFonts w:cs="Arial"/>
                <w:sz w:val="20"/>
              </w:rPr>
            </w:pPr>
            <w:r w:rsidRPr="00507E06">
              <w:rPr>
                <w:rFonts w:cs="Arial"/>
                <w:sz w:val="20"/>
              </w:rPr>
              <w:t>Identifikační číslo (bylo-li přiděleno)</w:t>
            </w:r>
          </w:p>
        </w:tc>
        <w:tc>
          <w:tcPr>
            <w:tcW w:w="4142" w:type="dxa"/>
            <w:shd w:val="clear" w:color="auto" w:fill="auto"/>
          </w:tcPr>
          <w:p w:rsidR="00DF3D03" w:rsidRPr="00507E06" w:rsidRDefault="00DF3D03" w:rsidP="00DF3D03">
            <w:pPr>
              <w:rPr>
                <w:rFonts w:cs="Arial"/>
                <w:sz w:val="20"/>
              </w:rPr>
            </w:pPr>
          </w:p>
        </w:tc>
      </w:tr>
      <w:tr w:rsidR="00507E06" w:rsidRPr="00507E06" w:rsidTr="00662BAC">
        <w:tc>
          <w:tcPr>
            <w:tcW w:w="5246" w:type="dxa"/>
            <w:shd w:val="clear" w:color="auto" w:fill="auto"/>
          </w:tcPr>
          <w:p w:rsidR="00DF3D03" w:rsidRPr="00507E06" w:rsidRDefault="00DF3D03" w:rsidP="00474373">
            <w:pPr>
              <w:rPr>
                <w:rFonts w:cs="Arial"/>
                <w:sz w:val="20"/>
              </w:rPr>
            </w:pPr>
            <w:r w:rsidRPr="00507E06">
              <w:rPr>
                <w:rFonts w:cs="Arial"/>
                <w:sz w:val="20"/>
              </w:rPr>
              <w:t xml:space="preserve">Osoba oprávněná jednat jménem či za </w:t>
            </w:r>
            <w:r w:rsidR="00474373" w:rsidRPr="00507E06">
              <w:rPr>
                <w:rFonts w:cs="Arial"/>
                <w:sz w:val="20"/>
              </w:rPr>
              <w:t>pod</w:t>
            </w:r>
            <w:r w:rsidRPr="00507E06">
              <w:rPr>
                <w:rFonts w:cs="Arial"/>
                <w:sz w:val="20"/>
              </w:rPr>
              <w:t>dodavatele</w:t>
            </w:r>
          </w:p>
        </w:tc>
        <w:tc>
          <w:tcPr>
            <w:tcW w:w="4142" w:type="dxa"/>
            <w:shd w:val="clear" w:color="auto" w:fill="auto"/>
          </w:tcPr>
          <w:p w:rsidR="00DF3D03" w:rsidRPr="00507E06" w:rsidRDefault="00DF3D03" w:rsidP="00DF3D03">
            <w:pPr>
              <w:rPr>
                <w:rFonts w:cs="Arial"/>
                <w:sz w:val="20"/>
              </w:rPr>
            </w:pPr>
          </w:p>
        </w:tc>
      </w:tr>
      <w:tr w:rsidR="00507E06" w:rsidRPr="00507E06" w:rsidTr="00662BAC">
        <w:tc>
          <w:tcPr>
            <w:tcW w:w="5246" w:type="dxa"/>
            <w:shd w:val="clear" w:color="auto" w:fill="auto"/>
          </w:tcPr>
          <w:p w:rsidR="00DF3D03" w:rsidRPr="00507E06" w:rsidRDefault="00DF3D03" w:rsidP="00474373">
            <w:pPr>
              <w:rPr>
                <w:rFonts w:cs="Arial"/>
                <w:sz w:val="20"/>
              </w:rPr>
            </w:pPr>
            <w:r w:rsidRPr="00507E06">
              <w:rPr>
                <w:rFonts w:cs="Arial"/>
                <w:sz w:val="20"/>
              </w:rPr>
              <w:t xml:space="preserve">Rozsah prací, jímž se bude </w:t>
            </w:r>
            <w:r w:rsidR="00474373" w:rsidRPr="00507E06">
              <w:rPr>
                <w:rFonts w:cs="Arial"/>
                <w:sz w:val="20"/>
              </w:rPr>
              <w:t>pod</w:t>
            </w:r>
            <w:r w:rsidRPr="00507E06">
              <w:rPr>
                <w:rFonts w:cs="Arial"/>
                <w:sz w:val="20"/>
              </w:rPr>
              <w:t>dodavatel podílet na plnění zakázky</w:t>
            </w:r>
          </w:p>
        </w:tc>
        <w:tc>
          <w:tcPr>
            <w:tcW w:w="4142" w:type="dxa"/>
            <w:shd w:val="clear" w:color="auto" w:fill="auto"/>
          </w:tcPr>
          <w:p w:rsidR="00DF3D03" w:rsidRPr="00507E06" w:rsidRDefault="00DF3D03" w:rsidP="00DF3D03">
            <w:pPr>
              <w:rPr>
                <w:rFonts w:cs="Arial"/>
                <w:sz w:val="20"/>
              </w:rPr>
            </w:pPr>
          </w:p>
        </w:tc>
      </w:tr>
    </w:tbl>
    <w:p w:rsidR="00DF3D03" w:rsidRPr="00314909" w:rsidRDefault="00DF3D03" w:rsidP="00DF3D03">
      <w:pPr>
        <w:rPr>
          <w:rFonts w:cs="Arial"/>
          <w:sz w:val="20"/>
        </w:rPr>
      </w:pPr>
    </w:p>
    <w:p w:rsidR="00DF3D03" w:rsidRPr="00507E06"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507E06" w:rsidRPr="00507E06" w:rsidTr="00DF3D03">
        <w:tc>
          <w:tcPr>
            <w:tcW w:w="9388" w:type="dxa"/>
            <w:gridSpan w:val="2"/>
            <w:shd w:val="clear" w:color="auto" w:fill="auto"/>
            <w:vAlign w:val="center"/>
          </w:tcPr>
          <w:p w:rsidR="00DF3D03" w:rsidRPr="00507E06" w:rsidRDefault="00474373" w:rsidP="00DF3D03">
            <w:pPr>
              <w:jc w:val="center"/>
              <w:rPr>
                <w:rFonts w:cs="Arial"/>
                <w:sz w:val="20"/>
              </w:rPr>
            </w:pPr>
            <w:r w:rsidRPr="00507E06">
              <w:rPr>
                <w:rFonts w:cs="Arial"/>
                <w:sz w:val="20"/>
              </w:rPr>
              <w:t>PODDODAVATEL</w:t>
            </w:r>
            <w:r w:rsidR="00DF3D03" w:rsidRPr="00507E06">
              <w:rPr>
                <w:rFonts w:cs="Arial"/>
                <w:sz w:val="20"/>
              </w:rPr>
              <w:t xml:space="preserve"> Č. </w:t>
            </w:r>
            <w:r w:rsidR="00DF3D03" w:rsidRPr="00507E06">
              <w:rPr>
                <w:rFonts w:cs="Arial"/>
                <w:sz w:val="20"/>
                <w:highlight w:val="yellow"/>
              </w:rPr>
              <w:t>X</w:t>
            </w:r>
          </w:p>
        </w:tc>
      </w:tr>
      <w:tr w:rsidR="00507E06" w:rsidRPr="00507E06" w:rsidTr="00662BAC">
        <w:tc>
          <w:tcPr>
            <w:tcW w:w="5246" w:type="dxa"/>
            <w:shd w:val="clear" w:color="auto" w:fill="auto"/>
          </w:tcPr>
          <w:p w:rsidR="00DF3D03" w:rsidRPr="00507E06" w:rsidRDefault="00DF3D03" w:rsidP="00DF3D03">
            <w:pPr>
              <w:rPr>
                <w:rFonts w:cs="Arial"/>
                <w:sz w:val="20"/>
              </w:rPr>
            </w:pPr>
            <w:r w:rsidRPr="00507E06">
              <w:rPr>
                <w:rFonts w:cs="Arial"/>
                <w:sz w:val="20"/>
              </w:rPr>
              <w:t>Obchodní firma (příp. jméno a příjmení)</w:t>
            </w:r>
          </w:p>
        </w:tc>
        <w:tc>
          <w:tcPr>
            <w:tcW w:w="4142" w:type="dxa"/>
            <w:shd w:val="clear" w:color="auto" w:fill="auto"/>
          </w:tcPr>
          <w:p w:rsidR="00DF3D03" w:rsidRPr="00507E06" w:rsidRDefault="00DF3D03" w:rsidP="00DF3D03">
            <w:pPr>
              <w:rPr>
                <w:rFonts w:cs="Arial"/>
                <w:sz w:val="20"/>
              </w:rPr>
            </w:pPr>
          </w:p>
        </w:tc>
      </w:tr>
      <w:tr w:rsidR="00507E06" w:rsidRPr="00507E06" w:rsidTr="00662BAC">
        <w:tc>
          <w:tcPr>
            <w:tcW w:w="5246" w:type="dxa"/>
            <w:shd w:val="clear" w:color="auto" w:fill="auto"/>
          </w:tcPr>
          <w:p w:rsidR="00DF3D03" w:rsidRPr="00507E06" w:rsidRDefault="00DF3D03" w:rsidP="00DF3D03">
            <w:pPr>
              <w:rPr>
                <w:rFonts w:cs="Arial"/>
                <w:sz w:val="20"/>
              </w:rPr>
            </w:pPr>
            <w:r w:rsidRPr="00507E06">
              <w:rPr>
                <w:rFonts w:cs="Arial"/>
                <w:sz w:val="20"/>
              </w:rPr>
              <w:t>Sídlo</w:t>
            </w:r>
          </w:p>
        </w:tc>
        <w:tc>
          <w:tcPr>
            <w:tcW w:w="4142" w:type="dxa"/>
            <w:shd w:val="clear" w:color="auto" w:fill="auto"/>
          </w:tcPr>
          <w:p w:rsidR="00DF3D03" w:rsidRPr="00507E06" w:rsidRDefault="00DF3D03" w:rsidP="00DF3D03">
            <w:pPr>
              <w:rPr>
                <w:rFonts w:cs="Arial"/>
                <w:sz w:val="20"/>
              </w:rPr>
            </w:pPr>
          </w:p>
        </w:tc>
      </w:tr>
      <w:tr w:rsidR="00507E06" w:rsidRPr="00507E06" w:rsidTr="00662BAC">
        <w:tc>
          <w:tcPr>
            <w:tcW w:w="5246" w:type="dxa"/>
            <w:shd w:val="clear" w:color="auto" w:fill="auto"/>
          </w:tcPr>
          <w:p w:rsidR="00DF3D03" w:rsidRPr="00507E06" w:rsidRDefault="00DF3D03" w:rsidP="00DF3D03">
            <w:pPr>
              <w:rPr>
                <w:rFonts w:cs="Arial"/>
                <w:sz w:val="20"/>
              </w:rPr>
            </w:pPr>
            <w:r w:rsidRPr="00507E06">
              <w:rPr>
                <w:rFonts w:cs="Arial"/>
                <w:sz w:val="20"/>
              </w:rPr>
              <w:t>Právní forma</w:t>
            </w:r>
          </w:p>
        </w:tc>
        <w:tc>
          <w:tcPr>
            <w:tcW w:w="4142" w:type="dxa"/>
            <w:shd w:val="clear" w:color="auto" w:fill="auto"/>
          </w:tcPr>
          <w:p w:rsidR="00DF3D03" w:rsidRPr="00507E06" w:rsidRDefault="00DF3D03" w:rsidP="00DF3D03">
            <w:pPr>
              <w:rPr>
                <w:rFonts w:cs="Arial"/>
                <w:sz w:val="20"/>
              </w:rPr>
            </w:pPr>
          </w:p>
        </w:tc>
      </w:tr>
      <w:tr w:rsidR="00507E06" w:rsidRPr="00507E06" w:rsidTr="00662BAC">
        <w:tc>
          <w:tcPr>
            <w:tcW w:w="5246" w:type="dxa"/>
            <w:shd w:val="clear" w:color="auto" w:fill="auto"/>
          </w:tcPr>
          <w:p w:rsidR="00DF3D03" w:rsidRPr="00507E06" w:rsidRDefault="00DF3D03" w:rsidP="00DF3D03">
            <w:pPr>
              <w:rPr>
                <w:rFonts w:cs="Arial"/>
                <w:sz w:val="20"/>
              </w:rPr>
            </w:pPr>
            <w:r w:rsidRPr="00507E06">
              <w:rPr>
                <w:rFonts w:cs="Arial"/>
                <w:sz w:val="20"/>
              </w:rPr>
              <w:t>Identifikační číslo (bylo-li přiděleno)</w:t>
            </w:r>
          </w:p>
        </w:tc>
        <w:tc>
          <w:tcPr>
            <w:tcW w:w="4142" w:type="dxa"/>
            <w:shd w:val="clear" w:color="auto" w:fill="auto"/>
          </w:tcPr>
          <w:p w:rsidR="00DF3D03" w:rsidRPr="00507E06" w:rsidRDefault="00DF3D03" w:rsidP="00DF3D03">
            <w:pPr>
              <w:rPr>
                <w:rFonts w:cs="Arial"/>
                <w:sz w:val="20"/>
              </w:rPr>
            </w:pPr>
          </w:p>
        </w:tc>
      </w:tr>
      <w:tr w:rsidR="00507E06" w:rsidRPr="00507E06" w:rsidTr="00662BAC">
        <w:tc>
          <w:tcPr>
            <w:tcW w:w="5246" w:type="dxa"/>
            <w:shd w:val="clear" w:color="auto" w:fill="auto"/>
          </w:tcPr>
          <w:p w:rsidR="00DF3D03" w:rsidRPr="00507E06" w:rsidRDefault="00DF3D03" w:rsidP="00474373">
            <w:pPr>
              <w:rPr>
                <w:rFonts w:cs="Arial"/>
                <w:sz w:val="20"/>
              </w:rPr>
            </w:pPr>
            <w:r w:rsidRPr="00507E06">
              <w:rPr>
                <w:rFonts w:cs="Arial"/>
                <w:sz w:val="20"/>
              </w:rPr>
              <w:t xml:space="preserve">Osoba oprávněná jednat jménem či za </w:t>
            </w:r>
            <w:r w:rsidR="00474373" w:rsidRPr="00507E06">
              <w:rPr>
                <w:rFonts w:cs="Arial"/>
                <w:sz w:val="20"/>
              </w:rPr>
              <w:t>pod</w:t>
            </w:r>
            <w:r w:rsidRPr="00507E06">
              <w:rPr>
                <w:rFonts w:cs="Arial"/>
                <w:sz w:val="20"/>
              </w:rPr>
              <w:t>dodavatele</w:t>
            </w:r>
          </w:p>
        </w:tc>
        <w:tc>
          <w:tcPr>
            <w:tcW w:w="4142" w:type="dxa"/>
            <w:shd w:val="clear" w:color="auto" w:fill="auto"/>
          </w:tcPr>
          <w:p w:rsidR="00DF3D03" w:rsidRPr="00507E06" w:rsidRDefault="00DF3D03" w:rsidP="00DF3D03">
            <w:pPr>
              <w:rPr>
                <w:rFonts w:cs="Arial"/>
                <w:sz w:val="20"/>
              </w:rPr>
            </w:pPr>
          </w:p>
        </w:tc>
      </w:tr>
      <w:tr w:rsidR="00507E06" w:rsidRPr="00507E06" w:rsidTr="00662BAC">
        <w:tc>
          <w:tcPr>
            <w:tcW w:w="5246" w:type="dxa"/>
            <w:shd w:val="clear" w:color="auto" w:fill="auto"/>
          </w:tcPr>
          <w:p w:rsidR="00DF3D03" w:rsidRPr="00507E06" w:rsidRDefault="00DF3D03" w:rsidP="00474373">
            <w:pPr>
              <w:rPr>
                <w:rFonts w:cs="Arial"/>
                <w:sz w:val="20"/>
              </w:rPr>
            </w:pPr>
            <w:r w:rsidRPr="00507E06">
              <w:rPr>
                <w:rFonts w:cs="Arial"/>
                <w:sz w:val="20"/>
              </w:rPr>
              <w:t xml:space="preserve">Rozsah prací, jímž se bude </w:t>
            </w:r>
            <w:r w:rsidR="00474373" w:rsidRPr="00507E06">
              <w:rPr>
                <w:rFonts w:cs="Arial"/>
                <w:sz w:val="20"/>
              </w:rPr>
              <w:t>pod</w:t>
            </w:r>
            <w:r w:rsidRPr="00507E06">
              <w:rPr>
                <w:rFonts w:cs="Arial"/>
                <w:sz w:val="20"/>
              </w:rPr>
              <w:t>dodavatel podílet na plnění zakázky</w:t>
            </w:r>
          </w:p>
        </w:tc>
        <w:tc>
          <w:tcPr>
            <w:tcW w:w="4142" w:type="dxa"/>
            <w:shd w:val="clear" w:color="auto" w:fill="auto"/>
          </w:tcPr>
          <w:p w:rsidR="00DF3D03" w:rsidRPr="00507E06"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E06" w:rsidRDefault="00507E06" w:rsidP="00584F30">
      <w:r>
        <w:separator/>
      </w:r>
    </w:p>
  </w:endnote>
  <w:endnote w:type="continuationSeparator" w:id="0">
    <w:p w:rsidR="00507E06" w:rsidRDefault="00507E06"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E06" w:rsidRPr="00362627" w:rsidRDefault="00507E06"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517F23">
      <w:rPr>
        <w:rStyle w:val="slostrnky"/>
        <w:noProof/>
        <w:sz w:val="16"/>
        <w:szCs w:val="16"/>
      </w:rPr>
      <w:t>25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517F23">
      <w:rPr>
        <w:rStyle w:val="slostrnky"/>
        <w:noProof/>
        <w:sz w:val="16"/>
        <w:szCs w:val="16"/>
      </w:rPr>
      <w:t>25</w:t>
    </w:r>
    <w:r w:rsidRPr="00362627">
      <w:rPr>
        <w:rStyle w:val="slostrnky"/>
        <w:sz w:val="16"/>
        <w:szCs w:val="16"/>
      </w:rPr>
      <w:fldChar w:fldCharType="end"/>
    </w:r>
    <w:r w:rsidRPr="00362627">
      <w:rPr>
        <w:rStyle w:val="slostrnky"/>
        <w:sz w:val="16"/>
        <w:szCs w:val="16"/>
      </w:rPr>
      <w:t>)</w:t>
    </w:r>
  </w:p>
  <w:p w:rsidR="00507E06" w:rsidRDefault="00507E06" w:rsidP="00362627">
    <w:pPr>
      <w:pStyle w:val="Zpat"/>
      <w:pBdr>
        <w:top w:val="single" w:sz="4" w:space="1" w:color="auto"/>
      </w:pBdr>
      <w:rPr>
        <w:sz w:val="16"/>
        <w:szCs w:val="16"/>
      </w:rPr>
    </w:pPr>
  </w:p>
  <w:p w:rsidR="00507E06" w:rsidRPr="00362627" w:rsidRDefault="00507E06"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E06" w:rsidRDefault="00507E06" w:rsidP="00584F30">
      <w:r>
        <w:separator/>
      </w:r>
    </w:p>
  </w:footnote>
  <w:footnote w:type="continuationSeparator" w:id="0">
    <w:p w:rsidR="00507E06" w:rsidRDefault="00507E06"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E06" w:rsidRDefault="00507E06" w:rsidP="005C21F3">
    <w:pPr>
      <w:pStyle w:val="Zhlav"/>
      <w:widowControl w:val="0"/>
      <w:ind w:firstLine="7513"/>
      <w:rPr>
        <w:sz w:val="16"/>
        <w:szCs w:val="16"/>
      </w:rPr>
    </w:pPr>
    <w:r>
      <w:rPr>
        <w:noProof/>
      </w:rPr>
      <w:drawing>
        <wp:anchor distT="0" distB="0" distL="114300" distR="114300" simplePos="0" relativeHeight="251658240" behindDoc="0" locked="0" layoutInCell="1" allowOverlap="1" wp14:anchorId="4131BDE7" wp14:editId="2C4F2242">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2E2018F" wp14:editId="6362C501">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Pr>
        <w:sz w:val="16"/>
        <w:szCs w:val="16"/>
      </w:rPr>
      <w:t xml:space="preserve">Realizace </w:t>
    </w:r>
    <w:r w:rsidRPr="00507E06">
      <w:rPr>
        <w:sz w:val="16"/>
        <w:szCs w:val="16"/>
      </w:rPr>
      <w:t xml:space="preserve">stavby </w:t>
    </w:r>
    <w:r w:rsidRPr="00507E06">
      <w:rPr>
        <w:rFonts w:cs="Arial"/>
        <w:sz w:val="16"/>
        <w:szCs w:val="16"/>
      </w:rPr>
      <w:t>„REKO tepelné sítě Janov (úsek AŠJ17 – EC6, přípojka  VS Přátelství Hamr</w:t>
    </w:r>
    <w:r w:rsidRPr="00507E06">
      <w:rPr>
        <w:rFonts w:cs="Arial"/>
        <w:sz w:val="20"/>
      </w:rPr>
      <w:t>)</w:t>
    </w:r>
    <w:r w:rsidRPr="00507E06">
      <w:rPr>
        <w:rFonts w:cs="Arial"/>
        <w:sz w:val="16"/>
        <w:szCs w:val="16"/>
      </w:rPr>
      <w:t>“</w:t>
    </w:r>
    <w:r w:rsidRPr="00507E06">
      <w:rPr>
        <w:sz w:val="16"/>
        <w:szCs w:val="16"/>
      </w:rPr>
      <w:t xml:space="preserve">                         </w:t>
    </w:r>
    <w:r w:rsidRPr="00507E06">
      <w:rPr>
        <w:sz w:val="16"/>
        <w:szCs w:val="16"/>
      </w:rPr>
      <w:tab/>
    </w:r>
    <w:proofErr w:type="spellStart"/>
    <w:r w:rsidRPr="00507E06">
      <w:rPr>
        <w:sz w:val="16"/>
        <w:szCs w:val="16"/>
      </w:rPr>
      <w:t>SoD</w:t>
    </w:r>
    <w:proofErr w:type="spellEnd"/>
    <w:r w:rsidRPr="00507E06">
      <w:rPr>
        <w:sz w:val="16"/>
        <w:szCs w:val="16"/>
      </w:rPr>
      <w:t xml:space="preserve"> č. ST_17-000xx_00-00   </w:t>
    </w:r>
  </w:p>
  <w:p w:rsidR="00507E06" w:rsidRPr="00517037" w:rsidRDefault="00507E06"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507E06" w:rsidRPr="00517037" w:rsidRDefault="00507E06"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2E43BF"/>
    <w:multiLevelType w:val="multilevel"/>
    <w:tmpl w:val="1B40B516"/>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4">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3">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3C07090"/>
    <w:multiLevelType w:val="multilevel"/>
    <w:tmpl w:val="0B46FA7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3"/>
  </w:num>
  <w:num w:numId="5">
    <w:abstractNumId w:val="19"/>
  </w:num>
  <w:num w:numId="6">
    <w:abstractNumId w:val="35"/>
  </w:num>
  <w:num w:numId="7">
    <w:abstractNumId w:val="37"/>
  </w:num>
  <w:num w:numId="8">
    <w:abstractNumId w:val="20"/>
  </w:num>
  <w:num w:numId="9">
    <w:abstractNumId w:val="15"/>
  </w:num>
  <w:num w:numId="10">
    <w:abstractNumId w:val="6"/>
  </w:num>
  <w:num w:numId="11">
    <w:abstractNumId w:val="24"/>
  </w:num>
  <w:num w:numId="12">
    <w:abstractNumId w:val="14"/>
  </w:num>
  <w:num w:numId="13">
    <w:abstractNumId w:val="30"/>
  </w:num>
  <w:num w:numId="14">
    <w:abstractNumId w:val="49"/>
  </w:num>
  <w:num w:numId="15">
    <w:abstractNumId w:val="16"/>
  </w:num>
  <w:num w:numId="16">
    <w:abstractNumId w:val="10"/>
  </w:num>
  <w:num w:numId="17">
    <w:abstractNumId w:val="3"/>
  </w:num>
  <w:num w:numId="18">
    <w:abstractNumId w:val="45"/>
  </w:num>
  <w:num w:numId="19">
    <w:abstractNumId w:val="1"/>
  </w:num>
  <w:num w:numId="20">
    <w:abstractNumId w:val="36"/>
  </w:num>
  <w:num w:numId="21">
    <w:abstractNumId w:val="31"/>
  </w:num>
  <w:num w:numId="22">
    <w:abstractNumId w:val="9"/>
  </w:num>
  <w:num w:numId="23">
    <w:abstractNumId w:val="29"/>
  </w:num>
  <w:num w:numId="24">
    <w:abstractNumId w:val="4"/>
  </w:num>
  <w:num w:numId="25">
    <w:abstractNumId w:val="32"/>
  </w:num>
  <w:num w:numId="26">
    <w:abstractNumId w:val="23"/>
  </w:num>
  <w:num w:numId="27">
    <w:abstractNumId w:val="34"/>
  </w:num>
  <w:num w:numId="28">
    <w:abstractNumId w:val="27"/>
  </w:num>
  <w:num w:numId="29">
    <w:abstractNumId w:val="38"/>
  </w:num>
  <w:num w:numId="30">
    <w:abstractNumId w:val="18"/>
  </w:num>
  <w:num w:numId="31">
    <w:abstractNumId w:val="2"/>
  </w:num>
  <w:num w:numId="32">
    <w:abstractNumId w:val="0"/>
  </w:num>
  <w:num w:numId="33">
    <w:abstractNumId w:val="11"/>
  </w:num>
  <w:num w:numId="34">
    <w:abstractNumId w:val="46"/>
  </w:num>
  <w:num w:numId="35">
    <w:abstractNumId w:val="44"/>
  </w:num>
  <w:num w:numId="36">
    <w:abstractNumId w:val="28"/>
  </w:num>
  <w:num w:numId="37">
    <w:abstractNumId w:val="13"/>
  </w:num>
  <w:num w:numId="38">
    <w:abstractNumId w:val="47"/>
  </w:num>
  <w:num w:numId="39">
    <w:abstractNumId w:val="21"/>
  </w:num>
  <w:num w:numId="40">
    <w:abstractNumId w:val="41"/>
  </w:num>
  <w:num w:numId="41">
    <w:abstractNumId w:val="22"/>
  </w:num>
  <w:num w:numId="42">
    <w:abstractNumId w:val="8"/>
  </w:num>
  <w:num w:numId="43">
    <w:abstractNumId w:val="33"/>
  </w:num>
  <w:num w:numId="44">
    <w:abstractNumId w:val="12"/>
  </w:num>
  <w:num w:numId="45">
    <w:abstractNumId w:val="7"/>
  </w:num>
  <w:num w:numId="46">
    <w:abstractNumId w:val="39"/>
  </w:num>
  <w:num w:numId="47">
    <w:abstractNumId w:val="50"/>
  </w:num>
  <w:num w:numId="48">
    <w:abstractNumId w:val="42"/>
  </w:num>
  <w:num w:numId="49">
    <w:abstractNumId w:val="17"/>
  </w:num>
  <w:num w:numId="50">
    <w:abstractNumId w:val="40"/>
  </w:num>
  <w:num w:numId="51">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4F4E"/>
    <w:rsid w:val="00016776"/>
    <w:rsid w:val="0002041D"/>
    <w:rsid w:val="00022717"/>
    <w:rsid w:val="00024813"/>
    <w:rsid w:val="000278EC"/>
    <w:rsid w:val="0004197F"/>
    <w:rsid w:val="00042E83"/>
    <w:rsid w:val="00050B02"/>
    <w:rsid w:val="00052C70"/>
    <w:rsid w:val="000541FB"/>
    <w:rsid w:val="00060A63"/>
    <w:rsid w:val="000704FC"/>
    <w:rsid w:val="00072534"/>
    <w:rsid w:val="00073058"/>
    <w:rsid w:val="000824B7"/>
    <w:rsid w:val="00082E92"/>
    <w:rsid w:val="00086466"/>
    <w:rsid w:val="00086C26"/>
    <w:rsid w:val="00095F1E"/>
    <w:rsid w:val="000A4BA8"/>
    <w:rsid w:val="000A6045"/>
    <w:rsid w:val="000B0E63"/>
    <w:rsid w:val="000B54D5"/>
    <w:rsid w:val="000C3306"/>
    <w:rsid w:val="000C58D8"/>
    <w:rsid w:val="000C6A6A"/>
    <w:rsid w:val="000D15E9"/>
    <w:rsid w:val="000D2E0F"/>
    <w:rsid w:val="000D39D4"/>
    <w:rsid w:val="000D5357"/>
    <w:rsid w:val="000E20F4"/>
    <w:rsid w:val="000F377B"/>
    <w:rsid w:val="000F39EC"/>
    <w:rsid w:val="00102DFE"/>
    <w:rsid w:val="00103AD2"/>
    <w:rsid w:val="00110362"/>
    <w:rsid w:val="0011075B"/>
    <w:rsid w:val="00115D3B"/>
    <w:rsid w:val="001162E9"/>
    <w:rsid w:val="001174D6"/>
    <w:rsid w:val="00127B87"/>
    <w:rsid w:val="0013031C"/>
    <w:rsid w:val="001309ED"/>
    <w:rsid w:val="00132C8D"/>
    <w:rsid w:val="001361CC"/>
    <w:rsid w:val="0013670A"/>
    <w:rsid w:val="0014337E"/>
    <w:rsid w:val="001473BF"/>
    <w:rsid w:val="00147818"/>
    <w:rsid w:val="00152425"/>
    <w:rsid w:val="00152C21"/>
    <w:rsid w:val="001628BE"/>
    <w:rsid w:val="00162F19"/>
    <w:rsid w:val="00174501"/>
    <w:rsid w:val="001754C3"/>
    <w:rsid w:val="00176ED2"/>
    <w:rsid w:val="00183EE3"/>
    <w:rsid w:val="00185692"/>
    <w:rsid w:val="00194BC0"/>
    <w:rsid w:val="001A5F92"/>
    <w:rsid w:val="001A7107"/>
    <w:rsid w:val="001B4306"/>
    <w:rsid w:val="001C1701"/>
    <w:rsid w:val="001C4A61"/>
    <w:rsid w:val="001D0DCA"/>
    <w:rsid w:val="001E17F6"/>
    <w:rsid w:val="001E213C"/>
    <w:rsid w:val="001E2ED7"/>
    <w:rsid w:val="001F30CF"/>
    <w:rsid w:val="001F7673"/>
    <w:rsid w:val="00213F00"/>
    <w:rsid w:val="0021418F"/>
    <w:rsid w:val="00220EAC"/>
    <w:rsid w:val="002225E4"/>
    <w:rsid w:val="00223D2D"/>
    <w:rsid w:val="0024179D"/>
    <w:rsid w:val="00241FBD"/>
    <w:rsid w:val="0024270B"/>
    <w:rsid w:val="00244ACC"/>
    <w:rsid w:val="0024504A"/>
    <w:rsid w:val="002504B2"/>
    <w:rsid w:val="0025332C"/>
    <w:rsid w:val="00260C3E"/>
    <w:rsid w:val="00270F8D"/>
    <w:rsid w:val="0027453E"/>
    <w:rsid w:val="00277DF4"/>
    <w:rsid w:val="00277FFC"/>
    <w:rsid w:val="002830F8"/>
    <w:rsid w:val="002842B7"/>
    <w:rsid w:val="00290143"/>
    <w:rsid w:val="002923DB"/>
    <w:rsid w:val="002936BA"/>
    <w:rsid w:val="00296629"/>
    <w:rsid w:val="002A541E"/>
    <w:rsid w:val="002B72F3"/>
    <w:rsid w:val="002C0F76"/>
    <w:rsid w:val="002C2E1A"/>
    <w:rsid w:val="002C3D1F"/>
    <w:rsid w:val="002C5921"/>
    <w:rsid w:val="002C6E3B"/>
    <w:rsid w:val="002D2400"/>
    <w:rsid w:val="002D36F8"/>
    <w:rsid w:val="002D4B40"/>
    <w:rsid w:val="002E5C9B"/>
    <w:rsid w:val="002F0933"/>
    <w:rsid w:val="002F3DD3"/>
    <w:rsid w:val="00302E16"/>
    <w:rsid w:val="0032358C"/>
    <w:rsid w:val="003267AC"/>
    <w:rsid w:val="0033147B"/>
    <w:rsid w:val="00331DC4"/>
    <w:rsid w:val="00333190"/>
    <w:rsid w:val="00334A19"/>
    <w:rsid w:val="00345C28"/>
    <w:rsid w:val="00347A4E"/>
    <w:rsid w:val="0035701A"/>
    <w:rsid w:val="0036250B"/>
    <w:rsid w:val="00362627"/>
    <w:rsid w:val="00362FCB"/>
    <w:rsid w:val="00367242"/>
    <w:rsid w:val="00372B38"/>
    <w:rsid w:val="003744C4"/>
    <w:rsid w:val="00377DC5"/>
    <w:rsid w:val="00383DA9"/>
    <w:rsid w:val="00385F00"/>
    <w:rsid w:val="00390D61"/>
    <w:rsid w:val="00390F18"/>
    <w:rsid w:val="003969BD"/>
    <w:rsid w:val="003974FC"/>
    <w:rsid w:val="003A441E"/>
    <w:rsid w:val="003B1F85"/>
    <w:rsid w:val="003B6615"/>
    <w:rsid w:val="003B74A9"/>
    <w:rsid w:val="003C0DE8"/>
    <w:rsid w:val="003E5A20"/>
    <w:rsid w:val="003E6DAC"/>
    <w:rsid w:val="00401755"/>
    <w:rsid w:val="0040289C"/>
    <w:rsid w:val="00405731"/>
    <w:rsid w:val="00407140"/>
    <w:rsid w:val="004103B5"/>
    <w:rsid w:val="00410D89"/>
    <w:rsid w:val="00414195"/>
    <w:rsid w:val="00433F45"/>
    <w:rsid w:val="00437CBB"/>
    <w:rsid w:val="004420CA"/>
    <w:rsid w:val="004447C4"/>
    <w:rsid w:val="00451DDD"/>
    <w:rsid w:val="00453E62"/>
    <w:rsid w:val="00461FD0"/>
    <w:rsid w:val="004670F3"/>
    <w:rsid w:val="00472888"/>
    <w:rsid w:val="004728EF"/>
    <w:rsid w:val="00474373"/>
    <w:rsid w:val="0048117E"/>
    <w:rsid w:val="0048166C"/>
    <w:rsid w:val="004A7047"/>
    <w:rsid w:val="004B4C7E"/>
    <w:rsid w:val="004C42AD"/>
    <w:rsid w:val="004C69BD"/>
    <w:rsid w:val="004E198D"/>
    <w:rsid w:val="004E54C1"/>
    <w:rsid w:val="004E57B4"/>
    <w:rsid w:val="004F35C5"/>
    <w:rsid w:val="004F76AE"/>
    <w:rsid w:val="0050036C"/>
    <w:rsid w:val="0050357B"/>
    <w:rsid w:val="00503AD4"/>
    <w:rsid w:val="00507E06"/>
    <w:rsid w:val="00511162"/>
    <w:rsid w:val="00511B27"/>
    <w:rsid w:val="00515644"/>
    <w:rsid w:val="00517037"/>
    <w:rsid w:val="00517F23"/>
    <w:rsid w:val="00522080"/>
    <w:rsid w:val="00523B76"/>
    <w:rsid w:val="00524CCC"/>
    <w:rsid w:val="005417C7"/>
    <w:rsid w:val="00552269"/>
    <w:rsid w:val="0055272B"/>
    <w:rsid w:val="0055446F"/>
    <w:rsid w:val="00554C84"/>
    <w:rsid w:val="00556878"/>
    <w:rsid w:val="00561322"/>
    <w:rsid w:val="00561D22"/>
    <w:rsid w:val="00564317"/>
    <w:rsid w:val="00565AD7"/>
    <w:rsid w:val="00572DA5"/>
    <w:rsid w:val="00575D7A"/>
    <w:rsid w:val="005778F3"/>
    <w:rsid w:val="005817EF"/>
    <w:rsid w:val="00584F30"/>
    <w:rsid w:val="00585B12"/>
    <w:rsid w:val="005864CD"/>
    <w:rsid w:val="00590F78"/>
    <w:rsid w:val="005A1D16"/>
    <w:rsid w:val="005A232B"/>
    <w:rsid w:val="005A5BC6"/>
    <w:rsid w:val="005A7218"/>
    <w:rsid w:val="005B190A"/>
    <w:rsid w:val="005B409B"/>
    <w:rsid w:val="005C21F3"/>
    <w:rsid w:val="005C5BD0"/>
    <w:rsid w:val="005D103E"/>
    <w:rsid w:val="005D26A2"/>
    <w:rsid w:val="005E3608"/>
    <w:rsid w:val="005E5340"/>
    <w:rsid w:val="005F3A5B"/>
    <w:rsid w:val="00603BAA"/>
    <w:rsid w:val="00604EEB"/>
    <w:rsid w:val="0060744B"/>
    <w:rsid w:val="00607EDD"/>
    <w:rsid w:val="00611935"/>
    <w:rsid w:val="00612A52"/>
    <w:rsid w:val="00621C3E"/>
    <w:rsid w:val="00624034"/>
    <w:rsid w:val="00624E32"/>
    <w:rsid w:val="00626409"/>
    <w:rsid w:val="0063262B"/>
    <w:rsid w:val="00640D22"/>
    <w:rsid w:val="00642838"/>
    <w:rsid w:val="006440DB"/>
    <w:rsid w:val="00655557"/>
    <w:rsid w:val="00657802"/>
    <w:rsid w:val="0066207A"/>
    <w:rsid w:val="00662BAC"/>
    <w:rsid w:val="00673DA4"/>
    <w:rsid w:val="006755BA"/>
    <w:rsid w:val="006778A6"/>
    <w:rsid w:val="00684628"/>
    <w:rsid w:val="006A2350"/>
    <w:rsid w:val="006A2B11"/>
    <w:rsid w:val="006A3F2B"/>
    <w:rsid w:val="006A4D75"/>
    <w:rsid w:val="006A79F6"/>
    <w:rsid w:val="006B1A6F"/>
    <w:rsid w:val="006C0073"/>
    <w:rsid w:val="006C044F"/>
    <w:rsid w:val="006C0917"/>
    <w:rsid w:val="006C4DB6"/>
    <w:rsid w:val="006C71B7"/>
    <w:rsid w:val="006C752E"/>
    <w:rsid w:val="006C7953"/>
    <w:rsid w:val="006D051B"/>
    <w:rsid w:val="006D7285"/>
    <w:rsid w:val="006D77F4"/>
    <w:rsid w:val="006E25C2"/>
    <w:rsid w:val="006E4A6F"/>
    <w:rsid w:val="00700238"/>
    <w:rsid w:val="00714535"/>
    <w:rsid w:val="0071521C"/>
    <w:rsid w:val="0072019B"/>
    <w:rsid w:val="0072032E"/>
    <w:rsid w:val="00737E44"/>
    <w:rsid w:val="00741A50"/>
    <w:rsid w:val="00742D1F"/>
    <w:rsid w:val="00744238"/>
    <w:rsid w:val="00745291"/>
    <w:rsid w:val="0075337B"/>
    <w:rsid w:val="007542E9"/>
    <w:rsid w:val="00767175"/>
    <w:rsid w:val="007864B2"/>
    <w:rsid w:val="00791DED"/>
    <w:rsid w:val="0079568A"/>
    <w:rsid w:val="00797AD3"/>
    <w:rsid w:val="00797B58"/>
    <w:rsid w:val="007A327F"/>
    <w:rsid w:val="007A4107"/>
    <w:rsid w:val="007A47E3"/>
    <w:rsid w:val="007A5AC3"/>
    <w:rsid w:val="007B1E90"/>
    <w:rsid w:val="007B22DC"/>
    <w:rsid w:val="007B30C9"/>
    <w:rsid w:val="007B70A6"/>
    <w:rsid w:val="007C0CC1"/>
    <w:rsid w:val="007C4D06"/>
    <w:rsid w:val="007C6A61"/>
    <w:rsid w:val="007C6D2B"/>
    <w:rsid w:val="007C7E5E"/>
    <w:rsid w:val="007D20F6"/>
    <w:rsid w:val="007D5419"/>
    <w:rsid w:val="007E5A8D"/>
    <w:rsid w:val="007F174F"/>
    <w:rsid w:val="00800529"/>
    <w:rsid w:val="008038C5"/>
    <w:rsid w:val="00803D47"/>
    <w:rsid w:val="00804D5A"/>
    <w:rsid w:val="00814C8C"/>
    <w:rsid w:val="0082207A"/>
    <w:rsid w:val="00822F31"/>
    <w:rsid w:val="008369A9"/>
    <w:rsid w:val="008426C6"/>
    <w:rsid w:val="00851C80"/>
    <w:rsid w:val="008526AA"/>
    <w:rsid w:val="00852B18"/>
    <w:rsid w:val="00856D13"/>
    <w:rsid w:val="008576EA"/>
    <w:rsid w:val="00877CAB"/>
    <w:rsid w:val="00891D21"/>
    <w:rsid w:val="00892D3B"/>
    <w:rsid w:val="00893CEC"/>
    <w:rsid w:val="00893E2E"/>
    <w:rsid w:val="0089560C"/>
    <w:rsid w:val="008A2D31"/>
    <w:rsid w:val="008A73E5"/>
    <w:rsid w:val="008B1137"/>
    <w:rsid w:val="008B2C96"/>
    <w:rsid w:val="008C0851"/>
    <w:rsid w:val="008C1F50"/>
    <w:rsid w:val="008C42E4"/>
    <w:rsid w:val="008C4971"/>
    <w:rsid w:val="008D09D4"/>
    <w:rsid w:val="008E455B"/>
    <w:rsid w:val="008E7B2E"/>
    <w:rsid w:val="008F2D35"/>
    <w:rsid w:val="008F5437"/>
    <w:rsid w:val="00900CAF"/>
    <w:rsid w:val="00901667"/>
    <w:rsid w:val="00903FC0"/>
    <w:rsid w:val="0091158C"/>
    <w:rsid w:val="00912044"/>
    <w:rsid w:val="009144B2"/>
    <w:rsid w:val="00942FF5"/>
    <w:rsid w:val="0094494A"/>
    <w:rsid w:val="00944DBF"/>
    <w:rsid w:val="009451F5"/>
    <w:rsid w:val="0095473C"/>
    <w:rsid w:val="0096132D"/>
    <w:rsid w:val="0096511B"/>
    <w:rsid w:val="00972276"/>
    <w:rsid w:val="00985984"/>
    <w:rsid w:val="00986164"/>
    <w:rsid w:val="0098649B"/>
    <w:rsid w:val="00986BEA"/>
    <w:rsid w:val="00987D18"/>
    <w:rsid w:val="009A05A1"/>
    <w:rsid w:val="009A4154"/>
    <w:rsid w:val="009B2464"/>
    <w:rsid w:val="009B3753"/>
    <w:rsid w:val="009B4503"/>
    <w:rsid w:val="009C0933"/>
    <w:rsid w:val="009C4E61"/>
    <w:rsid w:val="009C4F4D"/>
    <w:rsid w:val="009F26AD"/>
    <w:rsid w:val="009F34F6"/>
    <w:rsid w:val="009F4467"/>
    <w:rsid w:val="009F6FC9"/>
    <w:rsid w:val="00A01003"/>
    <w:rsid w:val="00A02E61"/>
    <w:rsid w:val="00A056AE"/>
    <w:rsid w:val="00A10035"/>
    <w:rsid w:val="00A131A1"/>
    <w:rsid w:val="00A134E2"/>
    <w:rsid w:val="00A15601"/>
    <w:rsid w:val="00A20B29"/>
    <w:rsid w:val="00A2234E"/>
    <w:rsid w:val="00A22436"/>
    <w:rsid w:val="00A23EE7"/>
    <w:rsid w:val="00A24FAF"/>
    <w:rsid w:val="00A32821"/>
    <w:rsid w:val="00A37129"/>
    <w:rsid w:val="00A45628"/>
    <w:rsid w:val="00A535FF"/>
    <w:rsid w:val="00A55ABD"/>
    <w:rsid w:val="00A57988"/>
    <w:rsid w:val="00A6111D"/>
    <w:rsid w:val="00A6608D"/>
    <w:rsid w:val="00A764E4"/>
    <w:rsid w:val="00A76AA0"/>
    <w:rsid w:val="00A86247"/>
    <w:rsid w:val="00A86721"/>
    <w:rsid w:val="00A87E7C"/>
    <w:rsid w:val="00AA394D"/>
    <w:rsid w:val="00AA54CA"/>
    <w:rsid w:val="00AB45FB"/>
    <w:rsid w:val="00AC5A3B"/>
    <w:rsid w:val="00AD0F89"/>
    <w:rsid w:val="00AE7C76"/>
    <w:rsid w:val="00AF0E15"/>
    <w:rsid w:val="00AF1E3D"/>
    <w:rsid w:val="00AF259A"/>
    <w:rsid w:val="00B0005C"/>
    <w:rsid w:val="00B06EA7"/>
    <w:rsid w:val="00B12597"/>
    <w:rsid w:val="00B130B2"/>
    <w:rsid w:val="00B136C3"/>
    <w:rsid w:val="00B1388B"/>
    <w:rsid w:val="00B17006"/>
    <w:rsid w:val="00B173AB"/>
    <w:rsid w:val="00B23E2D"/>
    <w:rsid w:val="00B262E5"/>
    <w:rsid w:val="00B30A4D"/>
    <w:rsid w:val="00B3220C"/>
    <w:rsid w:val="00B453BB"/>
    <w:rsid w:val="00B457C1"/>
    <w:rsid w:val="00B50026"/>
    <w:rsid w:val="00B712F2"/>
    <w:rsid w:val="00B7154A"/>
    <w:rsid w:val="00B77A6C"/>
    <w:rsid w:val="00B863A4"/>
    <w:rsid w:val="00B955C4"/>
    <w:rsid w:val="00B97D28"/>
    <w:rsid w:val="00BA2504"/>
    <w:rsid w:val="00BB495F"/>
    <w:rsid w:val="00BC1CF9"/>
    <w:rsid w:val="00BD275B"/>
    <w:rsid w:val="00BD7E57"/>
    <w:rsid w:val="00BE22DD"/>
    <w:rsid w:val="00BE5207"/>
    <w:rsid w:val="00BF3B2F"/>
    <w:rsid w:val="00BF6EAE"/>
    <w:rsid w:val="00C060D9"/>
    <w:rsid w:val="00C114B2"/>
    <w:rsid w:val="00C16821"/>
    <w:rsid w:val="00C2510B"/>
    <w:rsid w:val="00C259C6"/>
    <w:rsid w:val="00C309A0"/>
    <w:rsid w:val="00C3205F"/>
    <w:rsid w:val="00C33A41"/>
    <w:rsid w:val="00C36B01"/>
    <w:rsid w:val="00C47AD4"/>
    <w:rsid w:val="00C5305E"/>
    <w:rsid w:val="00C55626"/>
    <w:rsid w:val="00C73EEE"/>
    <w:rsid w:val="00C75DCD"/>
    <w:rsid w:val="00C8208C"/>
    <w:rsid w:val="00C830C9"/>
    <w:rsid w:val="00C903A7"/>
    <w:rsid w:val="00C95895"/>
    <w:rsid w:val="00C96493"/>
    <w:rsid w:val="00CA041B"/>
    <w:rsid w:val="00CA10D1"/>
    <w:rsid w:val="00CA51AC"/>
    <w:rsid w:val="00CA602E"/>
    <w:rsid w:val="00CA72ED"/>
    <w:rsid w:val="00CA7680"/>
    <w:rsid w:val="00CB3A06"/>
    <w:rsid w:val="00CB51F5"/>
    <w:rsid w:val="00CC3E6D"/>
    <w:rsid w:val="00CC426F"/>
    <w:rsid w:val="00CC5015"/>
    <w:rsid w:val="00CD189B"/>
    <w:rsid w:val="00CD4DDE"/>
    <w:rsid w:val="00CE1A15"/>
    <w:rsid w:val="00CE2B70"/>
    <w:rsid w:val="00CF5920"/>
    <w:rsid w:val="00D11825"/>
    <w:rsid w:val="00D132E0"/>
    <w:rsid w:val="00D31A31"/>
    <w:rsid w:val="00D32E2F"/>
    <w:rsid w:val="00D3415B"/>
    <w:rsid w:val="00D4285B"/>
    <w:rsid w:val="00D43D1D"/>
    <w:rsid w:val="00D451AC"/>
    <w:rsid w:val="00D46AA1"/>
    <w:rsid w:val="00D510A7"/>
    <w:rsid w:val="00D5747F"/>
    <w:rsid w:val="00D62E3D"/>
    <w:rsid w:val="00D72194"/>
    <w:rsid w:val="00D738DA"/>
    <w:rsid w:val="00D76569"/>
    <w:rsid w:val="00D8590B"/>
    <w:rsid w:val="00D90769"/>
    <w:rsid w:val="00DA374E"/>
    <w:rsid w:val="00DB5AE3"/>
    <w:rsid w:val="00DC6841"/>
    <w:rsid w:val="00DD00B8"/>
    <w:rsid w:val="00DD20D5"/>
    <w:rsid w:val="00DD4071"/>
    <w:rsid w:val="00DE3A48"/>
    <w:rsid w:val="00DF3D03"/>
    <w:rsid w:val="00E01211"/>
    <w:rsid w:val="00E01A35"/>
    <w:rsid w:val="00E01B83"/>
    <w:rsid w:val="00E069E8"/>
    <w:rsid w:val="00E06DFF"/>
    <w:rsid w:val="00E0787E"/>
    <w:rsid w:val="00E131FE"/>
    <w:rsid w:val="00E137A3"/>
    <w:rsid w:val="00E16623"/>
    <w:rsid w:val="00E268BC"/>
    <w:rsid w:val="00E3129E"/>
    <w:rsid w:val="00E31E0D"/>
    <w:rsid w:val="00E34FC8"/>
    <w:rsid w:val="00E42BD2"/>
    <w:rsid w:val="00E4688A"/>
    <w:rsid w:val="00E50994"/>
    <w:rsid w:val="00E509BA"/>
    <w:rsid w:val="00E51ACA"/>
    <w:rsid w:val="00E5371D"/>
    <w:rsid w:val="00E633E1"/>
    <w:rsid w:val="00E649E0"/>
    <w:rsid w:val="00E71900"/>
    <w:rsid w:val="00E730D4"/>
    <w:rsid w:val="00E74C16"/>
    <w:rsid w:val="00E76D0A"/>
    <w:rsid w:val="00E8022E"/>
    <w:rsid w:val="00E831E0"/>
    <w:rsid w:val="00E835A1"/>
    <w:rsid w:val="00E8396D"/>
    <w:rsid w:val="00E86EE1"/>
    <w:rsid w:val="00E918EE"/>
    <w:rsid w:val="00EA29D2"/>
    <w:rsid w:val="00EA2F4D"/>
    <w:rsid w:val="00EB5D9B"/>
    <w:rsid w:val="00ED7199"/>
    <w:rsid w:val="00EE110E"/>
    <w:rsid w:val="00EE45CE"/>
    <w:rsid w:val="00EE578F"/>
    <w:rsid w:val="00F014E5"/>
    <w:rsid w:val="00F05F48"/>
    <w:rsid w:val="00F22230"/>
    <w:rsid w:val="00F256BD"/>
    <w:rsid w:val="00F327B7"/>
    <w:rsid w:val="00F36A92"/>
    <w:rsid w:val="00F40162"/>
    <w:rsid w:val="00F41178"/>
    <w:rsid w:val="00F4225A"/>
    <w:rsid w:val="00F422B5"/>
    <w:rsid w:val="00F46B16"/>
    <w:rsid w:val="00F52D8D"/>
    <w:rsid w:val="00F55946"/>
    <w:rsid w:val="00F63730"/>
    <w:rsid w:val="00F72E26"/>
    <w:rsid w:val="00F87932"/>
    <w:rsid w:val="00F94451"/>
    <w:rsid w:val="00F94F97"/>
    <w:rsid w:val="00F95C01"/>
    <w:rsid w:val="00F95D40"/>
    <w:rsid w:val="00F97061"/>
    <w:rsid w:val="00FA1B1D"/>
    <w:rsid w:val="00FB32BE"/>
    <w:rsid w:val="00FB5876"/>
    <w:rsid w:val="00FB6CDA"/>
    <w:rsid w:val="00FC667F"/>
    <w:rsid w:val="00FC6F40"/>
    <w:rsid w:val="00FC791F"/>
    <w:rsid w:val="00FD2F41"/>
    <w:rsid w:val="00FD3E27"/>
    <w:rsid w:val="00FD4E49"/>
    <w:rsid w:val="00FE3E03"/>
    <w:rsid w:val="00FE6ED4"/>
    <w:rsid w:val="00FE7647"/>
    <w:rsid w:val="00FF1213"/>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aroslav.sedlacek@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48B74-0FB9-482A-BDDB-D803569C8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25</Pages>
  <Words>11779</Words>
  <Characters>69502</Characters>
  <Application>Microsoft Office Word</Application>
  <DocSecurity>0</DocSecurity>
  <Lines>579</Lines>
  <Paragraphs>162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81119</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52</cp:revision>
  <cp:lastPrinted>2016-11-04T13:00:00Z</cp:lastPrinted>
  <dcterms:created xsi:type="dcterms:W3CDTF">2016-10-19T19:37:00Z</dcterms:created>
  <dcterms:modified xsi:type="dcterms:W3CDTF">2016-11-04T13:04:00Z</dcterms:modified>
</cp:coreProperties>
</file>