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D7E3E" w14:textId="77777777" w:rsidR="00E87C03" w:rsidRPr="00BC79E8" w:rsidRDefault="00E87C03" w:rsidP="00E87C03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/>
          <w:b/>
          <w:bCs/>
          <w:color w:val="000000" w:themeColor="text1"/>
          <w:kern w:val="44"/>
          <w:szCs w:val="22"/>
          <w:lang w:val="cs-CZ"/>
        </w:rPr>
      </w:pPr>
      <w:r w:rsidRPr="00BC79E8">
        <w:rPr>
          <w:rFonts w:ascii="Aptos" w:hAnsi="Aptos"/>
          <w:b/>
          <w:bCs/>
          <w:color w:val="000000" w:themeColor="text1"/>
          <w:kern w:val="44"/>
          <w:szCs w:val="22"/>
          <w:lang w:val="cs-CZ"/>
        </w:rPr>
        <w:t>ČESTNÉ PROHLÁŠENÍ</w:t>
      </w:r>
    </w:p>
    <w:p w14:paraId="2A70C2A7" w14:textId="77777777" w:rsidR="00E87C03" w:rsidRDefault="00E87C03" w:rsidP="00E87C03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/>
          <w:b/>
          <w:bCs/>
          <w:color w:val="000000" w:themeColor="text1"/>
          <w:kern w:val="44"/>
          <w:szCs w:val="22"/>
          <w:lang w:val="cs-CZ"/>
        </w:rPr>
      </w:pPr>
      <w:r w:rsidRPr="00BC79E8">
        <w:rPr>
          <w:rFonts w:ascii="Aptos" w:hAnsi="Aptos"/>
          <w:b/>
          <w:bCs/>
          <w:color w:val="000000" w:themeColor="text1"/>
          <w:kern w:val="44"/>
          <w:szCs w:val="22"/>
          <w:lang w:val="cs-CZ"/>
        </w:rPr>
        <w:t>o opatřeních ve vztahu k mezinárodním sankcím přijatým Evropskou unií v souvislosti s ruskou agresí na území Ukrajiny vůči Rusku a Bělorusku</w:t>
      </w:r>
    </w:p>
    <w:p w14:paraId="4DEE6FE0" w14:textId="77777777" w:rsidR="00BC79E8" w:rsidRPr="00BC79E8" w:rsidRDefault="00BC79E8" w:rsidP="00E87C03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/>
          <w:b/>
          <w:bCs/>
          <w:color w:val="000000" w:themeColor="text1"/>
          <w:kern w:val="44"/>
          <w:szCs w:val="22"/>
          <w:lang w:val="cs-CZ"/>
        </w:rPr>
      </w:pPr>
    </w:p>
    <w:p w14:paraId="42E84800" w14:textId="2D5CE6B9" w:rsidR="00E87C03" w:rsidRPr="00BC79E8" w:rsidRDefault="00E87C03" w:rsidP="00E87C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ascii="Aptos" w:eastAsia="Arial" w:hAnsi="Aptos" w:cs="Arial"/>
          <w:szCs w:val="22"/>
          <w:lang w:val="cs-CZ"/>
        </w:rPr>
      </w:pPr>
      <w:r w:rsidRPr="00BC79E8">
        <w:rPr>
          <w:rFonts w:ascii="Aptos" w:eastAsia="Arial" w:hAnsi="Aptos" w:cs="Arial"/>
          <w:szCs w:val="22"/>
          <w:lang w:val="cs-CZ"/>
        </w:rPr>
        <w:t>Název veřejné zakázky:</w:t>
      </w:r>
      <w:r w:rsidR="00551E26">
        <w:rPr>
          <w:rFonts w:ascii="Aptos" w:eastAsia="Arial" w:hAnsi="Aptos" w:cs="Arial"/>
          <w:szCs w:val="22"/>
          <w:lang w:val="cs-CZ"/>
        </w:rPr>
        <w:t xml:space="preserve"> „Město Žacléř – úprava odstavné plochy – II. etapa“</w:t>
      </w:r>
    </w:p>
    <w:p w14:paraId="641EFED7" w14:textId="77777777" w:rsidR="00E87C03" w:rsidRPr="00BC79E8" w:rsidRDefault="00E87C03" w:rsidP="00E87C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ptos" w:eastAsia="Arial" w:hAnsi="Aptos" w:cs="Arial"/>
          <w:szCs w:val="22"/>
          <w:lang w:val="cs-CZ"/>
        </w:rPr>
      </w:pPr>
      <w:r w:rsidRPr="00BC79E8">
        <w:rPr>
          <w:rFonts w:ascii="Aptos" w:eastAsia="Arial" w:hAnsi="Aptos" w:cs="Arial"/>
          <w:szCs w:val="22"/>
          <w:lang w:val="cs-CZ"/>
        </w:rPr>
        <w:t>(dále jen „veřejná zakázka“)</w:t>
      </w:r>
      <w:r w:rsidRPr="00BC79E8">
        <w:rPr>
          <w:rFonts w:ascii="Aptos" w:eastAsia="Arial" w:hAnsi="Aptos" w:cs="Arial"/>
          <w:szCs w:val="22"/>
          <w:lang w:val="cs-CZ"/>
        </w:rPr>
        <w:tab/>
      </w:r>
    </w:p>
    <w:p w14:paraId="14236BF4" w14:textId="77777777" w:rsidR="00E87C03" w:rsidRPr="00BC79E8" w:rsidRDefault="00E87C03" w:rsidP="00E87C03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ptos" w:eastAsia="Arial" w:hAnsi="Aptos" w:cs="Arial"/>
          <w:szCs w:val="22"/>
          <w:lang w:val="cs-CZ"/>
        </w:rPr>
      </w:pPr>
    </w:p>
    <w:p w14:paraId="2DF12E0F" w14:textId="77777777" w:rsidR="00E87C03" w:rsidRPr="00BC79E8" w:rsidRDefault="00E87C03" w:rsidP="00E87C03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ptos" w:eastAsia="Arial" w:hAnsi="Aptos" w:cs="Arial"/>
          <w:szCs w:val="22"/>
          <w:lang w:val="cs-CZ"/>
        </w:rPr>
      </w:pPr>
      <w:r w:rsidRPr="00BC79E8">
        <w:rPr>
          <w:rFonts w:ascii="Aptos" w:eastAsia="Arial" w:hAnsi="Aptos" w:cs="Arial"/>
          <w:szCs w:val="22"/>
          <w:lang w:val="cs-CZ"/>
        </w:rPr>
        <w:t>DODAVATEL</w:t>
      </w:r>
    </w:p>
    <w:p w14:paraId="6309946E" w14:textId="77777777" w:rsidR="00BC79E8" w:rsidRDefault="00BC79E8" w:rsidP="00E87C03">
      <w:pPr>
        <w:autoSpaceDE w:val="0"/>
        <w:autoSpaceDN w:val="0"/>
        <w:adjustRightInd w:val="0"/>
        <w:rPr>
          <w:rFonts w:ascii="Aptos" w:eastAsia="Arial" w:hAnsi="Aptos" w:cs="Arial"/>
          <w:szCs w:val="22"/>
          <w:lang w:val="cs-CZ"/>
        </w:rPr>
      </w:pPr>
    </w:p>
    <w:p w14:paraId="1880B4B1" w14:textId="60C790C4" w:rsidR="00E87C03" w:rsidRDefault="00E87C03" w:rsidP="00E87C03">
      <w:pPr>
        <w:autoSpaceDE w:val="0"/>
        <w:autoSpaceDN w:val="0"/>
        <w:adjustRightInd w:val="0"/>
        <w:rPr>
          <w:rFonts w:ascii="Aptos" w:eastAsia="Arial" w:hAnsi="Aptos" w:cs="Arial"/>
          <w:szCs w:val="22"/>
          <w:lang w:val="cs-CZ"/>
        </w:rPr>
      </w:pPr>
      <w:r w:rsidRPr="00BC79E8">
        <w:rPr>
          <w:rFonts w:ascii="Aptos" w:eastAsia="Arial" w:hAnsi="Aptos" w:cs="Arial"/>
          <w:szCs w:val="22"/>
          <w:lang w:val="cs-CZ"/>
        </w:rPr>
        <w:t>Dodavatel (název, IČO)……….................................................................................................</w:t>
      </w:r>
    </w:p>
    <w:p w14:paraId="6666C7E3" w14:textId="77777777" w:rsidR="00BC79E8" w:rsidRPr="00BC79E8" w:rsidRDefault="00BC79E8" w:rsidP="00E87C03">
      <w:pPr>
        <w:autoSpaceDE w:val="0"/>
        <w:autoSpaceDN w:val="0"/>
        <w:adjustRightInd w:val="0"/>
        <w:rPr>
          <w:rFonts w:ascii="Aptos" w:eastAsia="Arial" w:hAnsi="Aptos" w:cs="Arial"/>
          <w:szCs w:val="22"/>
          <w:lang w:val="cs-CZ"/>
        </w:rPr>
      </w:pPr>
    </w:p>
    <w:p w14:paraId="1CA0A978" w14:textId="77777777" w:rsidR="00E87C03" w:rsidRPr="00BC79E8" w:rsidRDefault="00E87C03" w:rsidP="00E87C03">
      <w:pPr>
        <w:autoSpaceDE w:val="0"/>
        <w:autoSpaceDN w:val="0"/>
        <w:adjustRightInd w:val="0"/>
        <w:spacing w:after="0"/>
        <w:rPr>
          <w:rFonts w:ascii="Aptos" w:hAnsi="Aptos" w:cs="Arial"/>
          <w:szCs w:val="22"/>
          <w:lang w:val="cs-CZ"/>
        </w:rPr>
      </w:pPr>
      <w:r w:rsidRPr="00BC79E8">
        <w:rPr>
          <w:rFonts w:ascii="Aptos" w:eastAsia="Arial" w:hAnsi="Aptos" w:cs="Arial"/>
          <w:szCs w:val="22"/>
          <w:lang w:val="cs-CZ"/>
        </w:rPr>
        <w:t>Zastoupen (jméno příjmení, funkce):</w:t>
      </w:r>
      <w:r w:rsidRPr="00BC79E8">
        <w:rPr>
          <w:rFonts w:ascii="Aptos" w:hAnsi="Aptos" w:cs="Arial"/>
          <w:szCs w:val="22"/>
          <w:lang w:val="cs-CZ"/>
        </w:rPr>
        <w:t xml:space="preserve">  </w:t>
      </w:r>
      <w:r w:rsidRPr="00BC79E8">
        <w:rPr>
          <w:rFonts w:ascii="Aptos" w:eastAsia="Arial" w:hAnsi="Aptos" w:cs="Arial"/>
          <w:szCs w:val="22"/>
          <w:lang w:val="cs-CZ"/>
        </w:rPr>
        <w:t>.....................................................................................</w:t>
      </w:r>
      <w:r w:rsidRPr="00BC79E8">
        <w:rPr>
          <w:rFonts w:ascii="Aptos" w:hAnsi="Aptos" w:cs="Arial"/>
          <w:szCs w:val="22"/>
          <w:lang w:val="cs-CZ"/>
        </w:rPr>
        <w:t>.</w:t>
      </w:r>
    </w:p>
    <w:p w14:paraId="5A9218CA" w14:textId="77777777" w:rsidR="00E87C03" w:rsidRPr="00BC79E8" w:rsidRDefault="00E87C03" w:rsidP="00E87C03">
      <w:pPr>
        <w:autoSpaceDE w:val="0"/>
        <w:autoSpaceDN w:val="0"/>
        <w:adjustRightInd w:val="0"/>
        <w:rPr>
          <w:rFonts w:ascii="Aptos" w:eastAsia="Arial" w:hAnsi="Aptos" w:cs="Arial"/>
          <w:szCs w:val="22"/>
          <w:lang w:val="cs-CZ"/>
        </w:rPr>
      </w:pPr>
      <w:r w:rsidRPr="00BC79E8">
        <w:rPr>
          <w:rFonts w:ascii="Aptos" w:eastAsia="Arial" w:hAnsi="Aptos" w:cs="Arial"/>
          <w:szCs w:val="22"/>
          <w:lang w:val="cs-CZ"/>
        </w:rPr>
        <w:t>(dále jen „dodavatel“)</w:t>
      </w:r>
    </w:p>
    <w:p w14:paraId="4219A81E" w14:textId="77777777" w:rsidR="00E87C03" w:rsidRPr="00BC79E8" w:rsidRDefault="00E87C03" w:rsidP="00E87C03">
      <w:pPr>
        <w:tabs>
          <w:tab w:val="left" w:pos="2340"/>
        </w:tabs>
        <w:contextualSpacing/>
        <w:rPr>
          <w:rFonts w:ascii="Aptos" w:eastAsia="Arial" w:hAnsi="Aptos" w:cs="Arial"/>
          <w:b/>
          <w:bCs/>
          <w:szCs w:val="22"/>
          <w:lang w:val="cs-CZ"/>
        </w:rPr>
      </w:pPr>
      <w:r w:rsidRPr="00BC79E8">
        <w:rPr>
          <w:rFonts w:ascii="Aptos" w:eastAsia="Arial" w:hAnsi="Aptos" w:cs="Arial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14:paraId="6D536CB9" w14:textId="77777777" w:rsidR="00E87C03" w:rsidRPr="00BC79E8" w:rsidRDefault="00E87C03" w:rsidP="00E87C0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ascii="Aptos" w:eastAsia="Arial" w:hAnsi="Aptos" w:cs="Arial"/>
          <w:szCs w:val="22"/>
          <w:lang w:val="cs-CZ"/>
        </w:rPr>
      </w:pPr>
      <w:r w:rsidRPr="00BC79E8">
        <w:rPr>
          <w:rFonts w:ascii="Aptos" w:eastAsia="Arial" w:hAnsi="Aptos" w:cs="Arial"/>
          <w:szCs w:val="22"/>
          <w:lang w:val="cs-CZ"/>
        </w:rPr>
        <w:t>ruským státním příslušníkem, fyzickou či právnickou osobou, subjektem či orgánem se sídlem v Rusku,</w:t>
      </w:r>
    </w:p>
    <w:p w14:paraId="347EEFA4" w14:textId="77777777" w:rsidR="00E87C03" w:rsidRPr="00BC79E8" w:rsidRDefault="00E87C03" w:rsidP="00E87C0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ascii="Aptos" w:eastAsia="Arial" w:hAnsi="Aptos" w:cs="Arial"/>
          <w:szCs w:val="22"/>
          <w:lang w:val="cs-CZ"/>
        </w:rPr>
      </w:pPr>
      <w:r w:rsidRPr="00BC79E8">
        <w:rPr>
          <w:rFonts w:ascii="Aptos" w:eastAsia="Arial" w:hAnsi="Aptos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04BC38EE" w14:textId="77777777" w:rsidR="00E87C03" w:rsidRPr="00BC79E8" w:rsidRDefault="00E87C03" w:rsidP="00E87C0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ascii="Aptos" w:eastAsia="Arial" w:hAnsi="Aptos" w:cs="Arial"/>
          <w:szCs w:val="22"/>
          <w:lang w:val="cs-CZ"/>
        </w:rPr>
      </w:pPr>
      <w:r w:rsidRPr="00BC79E8">
        <w:rPr>
          <w:rFonts w:ascii="Aptos" w:eastAsia="Arial" w:hAnsi="Aptos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14:paraId="43E0A77A" w14:textId="77777777" w:rsidR="00E87C03" w:rsidRPr="00BC79E8" w:rsidRDefault="00E87C03" w:rsidP="00E87C03">
      <w:pPr>
        <w:autoSpaceDE w:val="0"/>
        <w:autoSpaceDN w:val="0"/>
        <w:adjustRightInd w:val="0"/>
        <w:rPr>
          <w:rFonts w:ascii="Aptos" w:eastAsia="Arial" w:hAnsi="Aptos" w:cs="Arial"/>
          <w:b/>
          <w:bCs/>
          <w:szCs w:val="22"/>
          <w:lang w:val="cs-CZ"/>
        </w:rPr>
      </w:pPr>
      <w:r w:rsidRPr="00BC79E8">
        <w:rPr>
          <w:rFonts w:ascii="Aptos" w:eastAsia="Arial" w:hAnsi="Aptos" w:cs="Arial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1C85C2D2" w14:textId="77777777" w:rsidR="00E87C03" w:rsidRPr="00BC79E8" w:rsidRDefault="00E87C03" w:rsidP="00E87C03">
      <w:pPr>
        <w:pStyle w:val="Podnadpis"/>
        <w:spacing w:after="200"/>
        <w:ind w:right="-2"/>
        <w:jc w:val="both"/>
        <w:rPr>
          <w:rFonts w:ascii="Aptos" w:eastAsia="Arial" w:hAnsi="Aptos" w:cs="Arial"/>
          <w:sz w:val="22"/>
          <w:szCs w:val="22"/>
        </w:rPr>
      </w:pPr>
      <w:r w:rsidRPr="00BC79E8">
        <w:rPr>
          <w:rFonts w:ascii="Aptos" w:eastAsia="Arial" w:hAnsi="Aptos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28FC16A" w14:textId="77777777" w:rsidR="00E87C03" w:rsidRPr="00BC79E8" w:rsidRDefault="00E87C03" w:rsidP="00E87C03">
      <w:pPr>
        <w:pStyle w:val="Podnadpis"/>
        <w:spacing w:after="200"/>
        <w:ind w:right="-2"/>
        <w:jc w:val="both"/>
        <w:rPr>
          <w:rFonts w:ascii="Aptos" w:eastAsia="Arial" w:hAnsi="Aptos" w:cs="Arial"/>
          <w:sz w:val="22"/>
          <w:szCs w:val="22"/>
        </w:rPr>
      </w:pPr>
      <w:r w:rsidRPr="00BC79E8">
        <w:rPr>
          <w:rFonts w:ascii="Aptos" w:eastAsia="Arial" w:hAnsi="Aptos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BC79E8">
        <w:rPr>
          <w:rFonts w:ascii="Aptos" w:eastAsia="Arial" w:hAnsi="Aptos" w:cs="Arial"/>
          <w:sz w:val="22"/>
          <w:szCs w:val="22"/>
          <w:vertAlign w:val="superscript"/>
        </w:rPr>
        <w:footnoteReference w:id="1"/>
      </w:r>
      <w:r w:rsidRPr="00BC79E8">
        <w:rPr>
          <w:rFonts w:ascii="Aptos" w:eastAsia="Arial" w:hAnsi="Aptos" w:cs="Arial"/>
          <w:sz w:val="22"/>
          <w:szCs w:val="22"/>
        </w:rPr>
        <w:t>.</w:t>
      </w:r>
    </w:p>
    <w:p w14:paraId="6FFBD227" w14:textId="77777777" w:rsidR="00E87C03" w:rsidRPr="00BC79E8" w:rsidRDefault="00E87C03" w:rsidP="00E87C03">
      <w:pPr>
        <w:pStyle w:val="Podnadpis"/>
        <w:ind w:right="-2"/>
        <w:jc w:val="both"/>
        <w:rPr>
          <w:rFonts w:ascii="Aptos" w:eastAsia="Arial" w:hAnsi="Aptos" w:cs="Arial"/>
          <w:b w:val="0"/>
          <w:sz w:val="22"/>
          <w:szCs w:val="22"/>
        </w:rPr>
      </w:pPr>
      <w:r w:rsidRPr="00BC79E8">
        <w:rPr>
          <w:rFonts w:ascii="Aptos" w:eastAsia="Arial" w:hAnsi="Aptos" w:cs="Arial"/>
          <w:b w:val="0"/>
          <w:sz w:val="22"/>
          <w:szCs w:val="22"/>
        </w:rPr>
        <w:t>V případě změny výše uvedeného budu neprodleně zadavatele informovat.</w:t>
      </w:r>
    </w:p>
    <w:p w14:paraId="2ABA096C" w14:textId="77777777" w:rsidR="00E87C03" w:rsidRPr="00BC79E8" w:rsidRDefault="00E87C03" w:rsidP="00E87C03">
      <w:pPr>
        <w:pStyle w:val="Podnadpis"/>
        <w:ind w:right="-2"/>
        <w:jc w:val="both"/>
        <w:rPr>
          <w:rFonts w:ascii="Aptos" w:eastAsia="Arial" w:hAnsi="Aptos" w:cs="Arial"/>
          <w:b w:val="0"/>
          <w:sz w:val="22"/>
          <w:szCs w:val="22"/>
        </w:rPr>
      </w:pPr>
    </w:p>
    <w:p w14:paraId="128224E5" w14:textId="77777777" w:rsidR="00BC79E8" w:rsidRPr="00BC79E8" w:rsidRDefault="00BC79E8" w:rsidP="00E87C03">
      <w:pPr>
        <w:pStyle w:val="Podnadpis"/>
        <w:ind w:right="-2"/>
        <w:jc w:val="both"/>
        <w:rPr>
          <w:rFonts w:ascii="Aptos" w:eastAsia="Arial" w:hAnsi="Aptos" w:cs="Arial"/>
          <w:b w:val="0"/>
          <w:sz w:val="22"/>
          <w:szCs w:val="22"/>
        </w:rPr>
      </w:pPr>
    </w:p>
    <w:p w14:paraId="52A678B9" w14:textId="77777777" w:rsidR="00BC79E8" w:rsidRDefault="00E87C03" w:rsidP="00BC79E8">
      <w:pPr>
        <w:pStyle w:val="Podnadpis"/>
        <w:ind w:right="-2"/>
        <w:jc w:val="both"/>
        <w:rPr>
          <w:rFonts w:ascii="Aptos" w:eastAsia="Arial" w:hAnsi="Aptos" w:cs="Arial"/>
          <w:b w:val="0"/>
          <w:sz w:val="22"/>
          <w:szCs w:val="22"/>
        </w:rPr>
      </w:pPr>
      <w:r w:rsidRPr="00BC79E8">
        <w:rPr>
          <w:rFonts w:ascii="Aptos" w:eastAsia="Arial" w:hAnsi="Aptos" w:cs="Arial"/>
          <w:b w:val="0"/>
          <w:sz w:val="22"/>
          <w:szCs w:val="22"/>
        </w:rPr>
        <w:t xml:space="preserve">Datum: </w:t>
      </w:r>
      <w:r w:rsidRPr="00BC79E8">
        <w:rPr>
          <w:rFonts w:ascii="Aptos" w:eastAsia="Arial" w:hAnsi="Aptos" w:cs="Arial"/>
          <w:b w:val="0"/>
          <w:sz w:val="22"/>
          <w:szCs w:val="22"/>
        </w:rPr>
        <w:tab/>
      </w:r>
      <w:r w:rsidRPr="00BC79E8">
        <w:rPr>
          <w:rFonts w:ascii="Aptos" w:eastAsia="Arial" w:hAnsi="Aptos" w:cs="Arial"/>
          <w:b w:val="0"/>
          <w:sz w:val="22"/>
          <w:szCs w:val="22"/>
        </w:rPr>
        <w:tab/>
        <w:t xml:space="preserve"> </w:t>
      </w:r>
      <w:r w:rsidR="00BC79E8">
        <w:rPr>
          <w:rFonts w:ascii="Aptos" w:eastAsia="Arial" w:hAnsi="Aptos" w:cs="Arial"/>
          <w:b w:val="0"/>
          <w:sz w:val="22"/>
          <w:szCs w:val="22"/>
        </w:rPr>
        <w:tab/>
      </w:r>
      <w:r w:rsidR="00BC79E8">
        <w:rPr>
          <w:rFonts w:ascii="Aptos" w:eastAsia="Arial" w:hAnsi="Aptos" w:cs="Arial"/>
          <w:b w:val="0"/>
          <w:sz w:val="22"/>
          <w:szCs w:val="22"/>
        </w:rPr>
        <w:tab/>
      </w:r>
      <w:r w:rsidR="00BC79E8">
        <w:rPr>
          <w:rFonts w:ascii="Aptos" w:eastAsia="Arial" w:hAnsi="Aptos" w:cs="Arial"/>
          <w:b w:val="0"/>
          <w:sz w:val="22"/>
          <w:szCs w:val="22"/>
        </w:rPr>
        <w:tab/>
      </w:r>
    </w:p>
    <w:p w14:paraId="4B08E7E3" w14:textId="308753CC" w:rsidR="00BC79E8" w:rsidRDefault="00BC79E8" w:rsidP="00BC79E8">
      <w:pPr>
        <w:pStyle w:val="Podnadpis"/>
        <w:ind w:right="-2"/>
        <w:jc w:val="both"/>
        <w:rPr>
          <w:rFonts w:ascii="Aptos" w:eastAsia="Arial" w:hAnsi="Aptos" w:cs="Arial"/>
          <w:b w:val="0"/>
          <w:sz w:val="22"/>
          <w:szCs w:val="22"/>
        </w:rPr>
      </w:pPr>
      <w:r>
        <w:rPr>
          <w:rFonts w:ascii="Aptos" w:eastAsia="Arial" w:hAnsi="Aptos" w:cs="Arial"/>
          <w:b w:val="0"/>
          <w:sz w:val="22"/>
          <w:szCs w:val="22"/>
        </w:rPr>
        <w:tab/>
      </w:r>
    </w:p>
    <w:p w14:paraId="5BA8AE9D" w14:textId="2FB4D30C" w:rsidR="00E87C03" w:rsidRPr="00BC79E8" w:rsidRDefault="00E87C03" w:rsidP="00BC79E8">
      <w:pPr>
        <w:pStyle w:val="Podnadpis"/>
        <w:ind w:left="4248" w:right="-2" w:firstLine="708"/>
        <w:jc w:val="both"/>
        <w:rPr>
          <w:rFonts w:ascii="Aptos" w:eastAsia="Arial" w:hAnsi="Aptos" w:cs="Arial"/>
          <w:b w:val="0"/>
          <w:sz w:val="22"/>
          <w:szCs w:val="22"/>
        </w:rPr>
      </w:pPr>
      <w:r w:rsidRPr="00BC79E8">
        <w:rPr>
          <w:rFonts w:ascii="Aptos" w:eastAsia="Arial" w:hAnsi="Aptos" w:cs="Arial"/>
          <w:b w:val="0"/>
          <w:sz w:val="22"/>
          <w:szCs w:val="22"/>
        </w:rPr>
        <w:t xml:space="preserve"> ……………………………………………………</w:t>
      </w:r>
    </w:p>
    <w:p w14:paraId="30DF11CA" w14:textId="359CDF97" w:rsidR="001E7A4F" w:rsidRPr="00BC79E8" w:rsidRDefault="00E87C03" w:rsidP="00BC79E8">
      <w:pPr>
        <w:pStyle w:val="Odstavecseseznamem"/>
        <w:spacing w:after="60"/>
        <w:ind w:left="4956" w:right="-991" w:firstLine="708"/>
        <w:rPr>
          <w:rFonts w:ascii="Aptos" w:eastAsia="Arial" w:hAnsi="Aptos" w:cs="Arial"/>
          <w:szCs w:val="22"/>
          <w:lang w:val="cs-CZ"/>
        </w:rPr>
      </w:pPr>
      <w:r w:rsidRPr="00BC79E8">
        <w:rPr>
          <w:rFonts w:ascii="Aptos" w:eastAsia="Arial" w:hAnsi="Aptos" w:cs="Arial"/>
          <w:szCs w:val="22"/>
          <w:lang w:val="cs-CZ"/>
        </w:rPr>
        <w:t xml:space="preserve">  dodavatel</w:t>
      </w:r>
    </w:p>
    <w:sectPr w:rsidR="001E7A4F" w:rsidRPr="00BC79E8" w:rsidSect="00282BAC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ED0C0" w14:textId="77777777" w:rsidR="009120BD" w:rsidRDefault="009120BD" w:rsidP="00E87C03">
      <w:pPr>
        <w:spacing w:before="0" w:after="0" w:line="240" w:lineRule="auto"/>
      </w:pPr>
      <w:r>
        <w:separator/>
      </w:r>
    </w:p>
  </w:endnote>
  <w:endnote w:type="continuationSeparator" w:id="0">
    <w:p w14:paraId="3CB9622F" w14:textId="77777777" w:rsidR="009120BD" w:rsidRDefault="009120BD" w:rsidP="00E87C0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159476"/>
      <w:docPartObj>
        <w:docPartGallery w:val="Page Numbers (Bottom of Page)"/>
        <w:docPartUnique/>
      </w:docPartObj>
    </w:sdtPr>
    <w:sdtContent>
      <w:p w14:paraId="6DFE4BDC" w14:textId="77777777" w:rsidR="001E7A4F" w:rsidRDefault="00E87C0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0490" w:rsidRPr="00EA0490">
          <w:rPr>
            <w:noProof/>
            <w:lang w:val="cs-CZ"/>
          </w:rPr>
          <w:t>1</w:t>
        </w:r>
        <w:r>
          <w:fldChar w:fldCharType="end"/>
        </w:r>
      </w:p>
    </w:sdtContent>
  </w:sdt>
  <w:p w14:paraId="4FB123CB" w14:textId="77777777" w:rsidR="001E7A4F" w:rsidRDefault="001E7A4F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685000"/>
      <w:docPartObj>
        <w:docPartGallery w:val="Page Numbers (Bottom of Page)"/>
        <w:docPartUnique/>
      </w:docPartObj>
    </w:sdtPr>
    <w:sdtContent>
      <w:p w14:paraId="5F073581" w14:textId="77777777" w:rsidR="001E7A4F" w:rsidRDefault="00E87C0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329C7759" w14:textId="77777777" w:rsidR="001E7A4F" w:rsidRDefault="001E7A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02A74" w14:textId="77777777" w:rsidR="009120BD" w:rsidRDefault="009120BD" w:rsidP="00E87C03">
      <w:pPr>
        <w:spacing w:before="0" w:after="0" w:line="240" w:lineRule="auto"/>
      </w:pPr>
      <w:r>
        <w:separator/>
      </w:r>
    </w:p>
  </w:footnote>
  <w:footnote w:type="continuationSeparator" w:id="0">
    <w:p w14:paraId="23B111DA" w14:textId="77777777" w:rsidR="009120BD" w:rsidRDefault="009120BD" w:rsidP="00E87C03">
      <w:pPr>
        <w:spacing w:before="0" w:after="0" w:line="240" w:lineRule="auto"/>
      </w:pPr>
      <w:r>
        <w:continuationSeparator/>
      </w:r>
    </w:p>
  </w:footnote>
  <w:footnote w:id="1">
    <w:p w14:paraId="5C43FECC" w14:textId="77777777" w:rsidR="00E87C03" w:rsidRPr="007E6B5B" w:rsidRDefault="00E87C03" w:rsidP="00E87C03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09703" w14:textId="39D3720F" w:rsidR="00E87C03" w:rsidRPr="00BC79E8" w:rsidRDefault="00E87C03" w:rsidP="00E87C03">
    <w:pPr>
      <w:pStyle w:val="Zhlav"/>
      <w:jc w:val="center"/>
      <w:rPr>
        <w:rFonts w:ascii="Aptos" w:hAnsi="Aptos"/>
        <w:color w:val="7F7F7F" w:themeColor="text1" w:themeTint="80"/>
        <w:sz w:val="18"/>
        <w:szCs w:val="18"/>
      </w:rPr>
    </w:pPr>
    <w:r w:rsidRPr="00BC79E8">
      <w:rPr>
        <w:rFonts w:ascii="Aptos" w:hAnsi="Aptos"/>
        <w:color w:val="7F7F7F" w:themeColor="text1" w:themeTint="80"/>
        <w:sz w:val="18"/>
        <w:szCs w:val="18"/>
      </w:rPr>
      <w:t>Příloha – čestné prohlášení k mezinárodním sankcím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920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C03"/>
    <w:rsid w:val="00042942"/>
    <w:rsid w:val="001E7A4F"/>
    <w:rsid w:val="001F7749"/>
    <w:rsid w:val="00203571"/>
    <w:rsid w:val="00551E26"/>
    <w:rsid w:val="005D0897"/>
    <w:rsid w:val="00610A0F"/>
    <w:rsid w:val="00653A24"/>
    <w:rsid w:val="00727AFF"/>
    <w:rsid w:val="00745818"/>
    <w:rsid w:val="008145E8"/>
    <w:rsid w:val="009120BD"/>
    <w:rsid w:val="00A401C1"/>
    <w:rsid w:val="00BC79E8"/>
    <w:rsid w:val="00CE7C2A"/>
    <w:rsid w:val="00E87C03"/>
    <w:rsid w:val="00EA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4C094"/>
  <w15:chartTrackingRefBased/>
  <w15:docId w15:val="{25134CB6-C78F-44AC-A2F6-6EF305238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7C03"/>
    <w:pPr>
      <w:spacing w:before="120" w:after="120" w:line="271" w:lineRule="auto"/>
      <w:jc w:val="both"/>
    </w:pPr>
    <w:rPr>
      <w:rFonts w:ascii="Arial" w:eastAsiaTheme="minorEastAsia" w:hAnsi="Arial"/>
      <w:szCs w:val="20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qFormat/>
    <w:rsid w:val="00E87C0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qFormat/>
    <w:rsid w:val="00E87C03"/>
    <w:rPr>
      <w:rFonts w:ascii="Arial" w:eastAsiaTheme="minorEastAsia" w:hAnsi="Arial"/>
      <w:sz w:val="18"/>
      <w:szCs w:val="18"/>
      <w:lang w:val="en-US" w:eastAsia="zh-CN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E87C03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E87C03"/>
    <w:pPr>
      <w:snapToGrid w:val="0"/>
      <w:spacing w:before="0" w:after="0"/>
    </w:pPr>
    <w:rPr>
      <w:sz w:val="18"/>
      <w:szCs w:val="18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E87C03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E87C03"/>
    <w:rPr>
      <w:color w:val="0000FF"/>
      <w:u w:val="single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E87C03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E87C03"/>
    <w:rPr>
      <w:rFonts w:ascii="Arial" w:eastAsiaTheme="minorEastAsia" w:hAnsi="Arial"/>
      <w:szCs w:val="20"/>
      <w:lang w:val="en-US" w:eastAsia="zh-CN"/>
    </w:rPr>
  </w:style>
  <w:style w:type="paragraph" w:styleId="Podnadpis">
    <w:name w:val="Subtitle"/>
    <w:basedOn w:val="Normln"/>
    <w:link w:val="PodnadpisChar"/>
    <w:qFormat/>
    <w:rsid w:val="00E87C03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E87C03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87C0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7C03"/>
    <w:rPr>
      <w:rFonts w:ascii="Arial" w:eastAsiaTheme="minorEastAsia" w:hAnsi="Arial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Pytlík</dc:creator>
  <cp:keywords/>
  <dc:description/>
  <cp:lastModifiedBy>Šárka Popelková</cp:lastModifiedBy>
  <cp:revision>3</cp:revision>
  <dcterms:created xsi:type="dcterms:W3CDTF">2025-06-11T07:41:00Z</dcterms:created>
  <dcterms:modified xsi:type="dcterms:W3CDTF">2025-09-18T11:13:00Z</dcterms:modified>
</cp:coreProperties>
</file>